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Рособрнадзора от 31.07.2023 N 1470</w:t>
              <w:br/>
              <w:t xml:space="preserve">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</w:t>
              <w:br/>
              <w:t xml:space="preserve">(Зарегистрировано в Минюсте России 30.08.2023 N 75017)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августа 2023 г. N 75017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июля 2023 г. N 1470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АККРЕДИТАЦИИ, ПРИВЛЕЧЕНИЯ, ОТБОРА ЭКСПЕРТОВ И ЭКСПЕРТНЫХ</w:t>
      </w:r>
    </w:p>
    <w:p>
      <w:pPr>
        <w:pStyle w:val="2"/>
        <w:jc w:val="center"/>
      </w:pPr>
      <w:r>
        <w:rPr>
          <w:sz w:val="20"/>
        </w:rPr>
        <w:t xml:space="preserve">ОРГАНИЗАЦИЙ, ПРИВЛЕКАЕМЫХ К АККРЕДИТАЦИОННОЙ ЭКСПЕРТИЗЕ,</w:t>
      </w:r>
    </w:p>
    <w:p>
      <w:pPr>
        <w:pStyle w:val="2"/>
        <w:jc w:val="center"/>
      </w:pPr>
      <w:r>
        <w:rPr>
          <w:sz w:val="20"/>
        </w:rPr>
        <w:t xml:space="preserve">А ТАКЖЕ ВЕДЕНИЯ РЕЕСТРА ЭКСПЕРТОВ И ЭКСПЕРТНЫХ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19 статьи 92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19 мая 2023 г. N 797,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аккредитации, привлечения, отбора экспертов и экспертных организаций, привлекаемых к проведению аккредитационной экспертизы, а также ведения реестра экспертов и экспертных организаций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полномочия экспертов и экспертных организаций, установленные до вступления в силу настоящего приказа, действуют до истечения срока, на который они установлены.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 силу </w:t>
      </w:r>
      <w:hyperlink w:history="0" r:id="rId10" w:tooltip="Приказ Рособрнадзора от 18.01.2022 N 35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21.02.2022 N 6738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Федеральной службы по надзору в сфере образования и науки от 18 января 2022 г. N 35 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 (зарегистрирован Министерством юстиции Российской Федерации 21 февраля 2022 г., регистрационный N 67388).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Настоящий приказ вступает в силу с 1 сентября 2024 года и действует до 1 сентября 2027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от 31.07.2023 N 1470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АККРЕДИТАЦИИ, ПРИВЛЕЧЕНИЯ, ОТБОРА ЭКСПЕРТОВ И ЭКСПЕРТНЫХ</w:t>
      </w:r>
    </w:p>
    <w:p>
      <w:pPr>
        <w:pStyle w:val="2"/>
        <w:jc w:val="center"/>
      </w:pPr>
      <w:r>
        <w:rPr>
          <w:sz w:val="20"/>
        </w:rPr>
        <w:t xml:space="preserve">ОРГАНИЗАЦИЙ, ПРИВЛЕКАЕМЫХ К АККРЕДИТАЦИОННОЙ ЭКСПЕРТИЗЕ,</w:t>
      </w:r>
    </w:p>
    <w:p>
      <w:pPr>
        <w:pStyle w:val="2"/>
        <w:jc w:val="center"/>
      </w:pPr>
      <w:r>
        <w:rPr>
          <w:sz w:val="20"/>
        </w:rPr>
        <w:t xml:space="preserve">А ТАКЖЕ ВЕДЕНИЯ РЕЕСТРА ЭКСПЕРТОВ И ЭКСПЕРТНЫХ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Правила аккредитации экспертов и экспертных организаций,</w:t>
      </w:r>
    </w:p>
    <w:p>
      <w:pPr>
        <w:pStyle w:val="2"/>
        <w:jc w:val="center"/>
      </w:pPr>
      <w:r>
        <w:rPr>
          <w:sz w:val="20"/>
        </w:rPr>
        <w:t xml:space="preserve">привлекаемых к аккредитационной экспертизе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Аккредитация экспертов и экспертных организаций, привлекаемых к аккредитационной экспертизе (далее соответственно - эксперты, экспертные организации, аккредитация), осуществляется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 (далее соответственно - аккредитационные органы, аккредитационный орган субъекта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Полномочия эксперта и полномочия экспертной организации действуют бессрочно.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проведения аккредитации аккредитационные органы создают аккредитационную комиссию (далее - комиссия) и утверждают положение о комиссии и ее состав.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Максимальный срок аккредитации составляет 14 рабочих дней со дня регистрации заявления об установлении полномочий эксперта или полномочий экспертной организации и документов и (или) информации, необходимых для аккредитации (далее - заявление и документы).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Для проведения аккредитации физические лица и организации (далее - заявители) направляют в аккредитационный орган заявление и документы в форме электронного документа, подписанного усиленной неквалифицированной электронной подписью либо простой электронной подписью, посредством использования личного кабинета заявителя в федеральной государственной информационной системе "Единый портал государственных и муниципальных услуг (функций)" (далее - единый портал), в информационной системе аккредитационного органа.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заявлении об установлении полномочий эксперта физическое лицо указывает следующие сведения: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реквизиты документа, удостоверяющего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контактная информация: адрес места жительства и адрес места пребывания (в случае его отличия от адреса места жительства), телефон, адрес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уровни образования, включающие наименование организации, выдавшей документ об образовании и о квалификации, реквизиты документа об образовании и о квалификации, наименование специальности, направления подготовки, профессии, наименование присвоенной квалификации, год окончания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ученая степень, ученое звание, отрасль науки и научную специальность, по которой присуждена ученая степень, ученое звание, год присуждения ученой степени, ученого звания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дополнительное профессиональное образование по программам профессиональной переподготовки, включающие наименование организации, выдавшей документ о квалификации, наименование образовательной программы, наименование присвоенной квалификации или присвоенных квалификаций, год окончания обучения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место работы (полное наименование и место нахождения работодателя), занимаемая должность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стаж (опыт) работы в организациях, осуществляющих образовательную деятельность, и (или) федеральных государственных органах, обеспечивающих и осуществляющих в пределах своей компетенции функции по выработке и реализации государственной политики и нормативно-правовому регулированию в области организации подготовки кадров в интересах обороны и безопасности государства, обеспечения законности и правопорядка;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уровни образования, профессии, специальности и направления подготовки, заявленные для аккредитации;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идентификационный номер налогоплательщика (далее - ИНН) и страховой номер индивидуального лицевого счета в системе обязательного пенсионного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форма допуска к сведениям, составляющим государственную тайну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Физическое лицо прикладывает к заявлению об установлении полномочий эксперта электронный образ документов, подтверждающих соответствие полученного образования, выданных до 10 июля 1992 года, и стажа работы по профессиям, специальностям и направлениям подготовки, заявленным для аккредитации.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Физическое лицо вправе приложить к заявлению об установлении полномочий эксперта электронный образ иных документов, в том числе рекомендации от руководителя организации по последнему месту его основной работы, от объединений работодателей, осуществляющих профессиональную деятельность в области, соответствующей профессиям, специальностям и направлениям подготовки, относящимся к заявленным профессиям, специальностям и направлениям подготовки, от федерального учебно-методического объединения по заявленным уровням образования, профессиям, специальностям и направлениям подготовки или иных общественных объединений, осуществляющих деятельность в сфере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заявлении об установлении полномочий экспертной организации организация указывает следующие сведения: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полное и сокращенное (при наличии) наименование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адрес, а также контактный телефон, адрес электронной почты, адрес официального сайта организации в информационно-телекоммуникационной сети "Интернет" (далее - сеть "Интернет");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фамилия, имя, отчество (при наличии) руководителя организации;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основной государственный регистрационный номер организации (далее - ОГРН);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ИНН и код причины постановки на учет организации в налоговом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уровни образования, профессии, специальности и направления подготовки, заявленные для аккредитации;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информация о наличии лицензии на проведение работ с использованием сведений, составляющих государственную тайну (при наличии).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Организация прикладывает к заявлению об установлении полномочий экспертной организации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электронный образ локальных актов организации, устанавливающих квалификационные требования к лицам, привлекаемым организацией к аккредитационной экспертизе, а также регламентирующих порядок оценки соответствия привлекаемых работников организации установленным квалификационным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электронный образ локального акта организации об аккредитационной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электронный образ оценочных средств для проведения квалификационного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Аккредитация включает в себя следующие этапы: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и регистрация заявления и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рассмотрение заявления и документов на предмет полноты и достоверности содержащихся в них сведений, предусмотренных </w:t>
      </w:r>
      <w:hyperlink w:history="0" w:anchor="P47" w:tooltip="6. В заявлении об установлении полномочий эксперта физическое лицо указывает следующие сведения: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- </w:t>
      </w:r>
      <w:hyperlink w:history="0" w:anchor="P69" w:tooltip="9. Организация прикладывает к заявлению об установлении полномочий экспертной организации следующие документы: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Порядка, в том числе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соответствия заявителя квалификационным </w:t>
      </w:r>
      <w:hyperlink w:history="0" w:anchor="P222" w:tooltip="КВАЛИФИКАЦИОННЫЕ ТРЕБОВАНИЯ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, установленным приложением к настоящему Порядку (далее - квалификационные требования), включая проведение квалификационного экзамена (для физических лиц);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издание распорядительного акта аккредитационного органа об установлении полномочий эксперта или экспертной организации, об отказе в установлении полномочий эксперта или экспертной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Заявление и документы регистрируются в автоматическом режиме в день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Аккредитационный орган рассматривает заявление и документы на предмет полноты и достоверности содержащихся в них сведений, предусмотренных </w:t>
      </w:r>
      <w:hyperlink w:history="0" w:anchor="P47" w:tooltip="6. В заявлении об установлении полномочий эксперта физическое лицо указывает следующие сведения: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- </w:t>
      </w:r>
      <w:hyperlink w:history="0" w:anchor="P69" w:tooltip="9. Организация прикладывает к заявлению об установлении полномочий экспертной организации следующие документы: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Порядка, в срок, не превышающий один рабочий день со дня регистрации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если заявителем является организация, аккредитационный орган в целях ее идентификации направляет посредством системы межведомственного электронного взаимодействия запрос в Федеральную налоговую службу, содержащий ОГРН, для получения сведений из Единого государственного реестра юридических лиц - ОГРН и ИНН организации, полное и сокращенное (при наличии) наименование организации и ее адрес.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целях подтверждения права заявителей принимать участие в аккредитационной экспертизе основных профессиональных образовательных программ, содержащих сведения, составляющие государственную тайну, аккредитационный орган направляет посредством системы межведомственного электронного взаимодействия запрос в Федеральную службу безопасности и в Министерство обороны Российской Федерации сведения, предусмотренные </w:t>
      </w:r>
      <w:hyperlink w:history="0" w:anchor="P48" w:tooltip="а) фамилия, имя, отчество (при наличии);">
        <w:r>
          <w:rPr>
            <w:sz w:val="20"/>
            <w:color w:val="0000ff"/>
          </w:rPr>
          <w:t xml:space="preserve">подпунктом "а" пункта 6</w:t>
        </w:r>
      </w:hyperlink>
      <w:r>
        <w:rPr>
          <w:sz w:val="20"/>
        </w:rPr>
        <w:t xml:space="preserve"> и </w:t>
      </w:r>
      <w:hyperlink w:history="0" w:anchor="P62" w:tooltip="а) полное и сокращенное (при наличии) наименование организации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65" w:tooltip="г) основной государственный регистрационный номер организации (далее - ОГРН);">
        <w:r>
          <w:rPr>
            <w:sz w:val="20"/>
            <w:color w:val="0000ff"/>
          </w:rPr>
          <w:t xml:space="preserve">"г" пункта 8</w:t>
        </w:r>
      </w:hyperlink>
      <w:r>
        <w:rPr>
          <w:sz w:val="20"/>
        </w:rPr>
        <w:t xml:space="preserve"> настоящего Порядка, для получения следующих сведений о наличии (отсутствии):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лицензии на проведение работ с использованием сведений, составляющих государственную тайну, - для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допуска к сведениям, составляющим государственную тайну, - для физических лиц.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 случае если заявителем является физическое лицо, аккредитационный орган субъекта Российской Федерации в целях подтверждения сведений о его образовании и о квалификации направляет посредством использования витрины данных без осуществления межведомственного запроса в Федеральную службу по надзору в сфере образования и науки сведения, предусмотренные </w:t>
      </w:r>
      <w:hyperlink w:history="0" w:anchor="P48" w:tooltip="а) фамилия, имя, отчество (при наличии);">
        <w:r>
          <w:rPr>
            <w:sz w:val="20"/>
            <w:color w:val="0000ff"/>
          </w:rPr>
          <w:t xml:space="preserve">подпунктом "а" пункта 6</w:t>
        </w:r>
      </w:hyperlink>
      <w:r>
        <w:rPr>
          <w:sz w:val="20"/>
        </w:rPr>
        <w:t xml:space="preserve"> настоящего Порядка, для получения сведений о документах об образовании и о квалификации, выданных заявителю организациями, осуществляющими образовательную деятельность, после 10 июля 1992 г., содержащихся в федеральной информационной системе "Федеральный реестр сведений о документах об образовании и (или) о квалификации, документах об обучении" &lt;1&gt; (далее - ФИС ФРДО).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остановление Правительства РФ от 31.05.2021 N 825 (ред. от 16.09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31 мая 2021 г. N 825 "О федеральной информационной системе "Федеральный реестр сведений о документах об образовании и (или) о квалификации, документах об обучении".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служба по надзору в сфере образования и науки в целях, указанных в </w:t>
      </w:r>
      <w:hyperlink w:history="0" w:anchor="P84" w:tooltip="15. В случае если заявителем является физическое лицо, аккредитационный орган субъекта Российской Федерации в целях подтверждения сведений о его образовании и о квалификации направляет посредством использования витрины данных без осуществления межведомственного запроса в Федеральную службу по надзору в сфере образования и науки сведения, предусмотренные подпунктом &quot;а&quot; пункта 6 настоящего Порядка, для получения сведений о документах об образовании и о квалификации, выданных заявителю организациями, осущес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получает сведения о документах об образовании и о квалификации, выданных физическому лицу организациями, осуществляющими образовательную деятельность, после 10 июля 1992 г., из ФИС ФРДО.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случае установления полноты и достоверности сведений, содержащихся в заявлении и документах, аккредитационный орган допускает заявителя к оценке соответствия квалификационным </w:t>
      </w:r>
      <w:hyperlink w:history="0" w:anchor="P222" w:tooltip="КВАЛИФИКАЦИОННЫЕ ТРЕБОВАНИЯ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 допуске заявителя к оценке соответствия квалификационным </w:t>
      </w:r>
      <w:hyperlink w:history="0" w:anchor="P222" w:tooltip="КВАЛИФИКАЦИОННЫЕ ТРЕБОВАНИЯ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направляется аккредитационным органом не позднее одного рабочего дня, следующего за днем окончания рассмотрения заявления и документов на предмет полноты и достоверности содержащихся в них сведений,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  <w:highlight w:val="yellow"/>
        </w:rPr>
        <w:t xml:space="preserve">17. В случае установления неполноты и (или) недостоверности сведений, содержащихся в заявлении и документах (далее - несоответствия), аккредитационный орган не позднее одного рабочего дня, следующего за днем окончания рассмотрения заявления и документов, направляет заявителю уведомление о необходимости устранения выявленных несоответствий в течение 4 рабочих дней со дня получения заявителем соответствующего уведомления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устранения заявителем в течение 4 рабочих дней после получения уведомления выявленных несоответствий, аккредитационный орган допускает заявителя к оценке соответствия квалификационным </w:t>
      </w:r>
      <w:hyperlink w:history="0" w:anchor="P222" w:tooltip="КВАЛИФИКАЦИОННЫЕ ТРЕБОВАНИЯ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  <w:highlight w:val="yellow"/>
        </w:rPr>
        <w:t xml:space="preserve">В случае неустранения заявителем выявленных несоответствий, аккредитационный орган в срок, не превышающий один рабочий день со дня истечения срока, установленного </w:t>
      </w:r>
      <w:hyperlink w:history="0" w:anchor="P92" w:tooltip="В случае устранения заявителем в течение 4 рабочих дней после получения уведомления выявленных несоответствий, аккредитационный орган допускает заявителя к оценке соответствия квалификационным требованиям.">
        <w:r>
          <w:rPr>
            <w:sz w:val="20"/>
            <w:color w:val="0000ff"/>
            <w:highlight w:val="yellow"/>
          </w:rPr>
          <w:t xml:space="preserve">абзацем вторым</w:t>
        </w:r>
      </w:hyperlink>
      <w:r>
        <w:rPr>
          <w:sz w:val="20"/>
          <w:highlight w:val="yellow"/>
        </w:rPr>
        <w:t xml:space="preserve"> настоящего пункта, направляет заявителю уведомление об отказе в аккредитации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</w:t>
      </w:r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Оценка соответствия заявителя квалификационным </w:t>
      </w:r>
      <w:hyperlink w:history="0" w:anchor="P222" w:tooltip="КВАЛИФИКАЦИОННЫЕ ТРЕБОВАНИЯ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проводится комиссией на основании заявления и документов в течение 5 рабочих дней со дня окончания рассмотрения заявления и документов на предмет полноты и достоверности содержащихся в них сведений или со дня устранения заявителем выявленных несоответствий согласно </w:t>
      </w:r>
      <w:hyperlink w:history="0" w:anchor="P91" w:tooltip="17. В случае установления неполноты и (или) недостоверности сведений, содержащихся в заявлении и документах (далее - несоответствия), аккредитационный орган не позднее одного рабочего дня, следующего за днем окончания рассмотрения заявления и документов, направляет заявителю уведомление о необходимости устранения выявленных несоответствий в течение 4 рабочих дней со дня получения заявителем соответствующего уведомления в форме электронного документа, подписанного усиленной квалифицированной электронной п...">
        <w:r>
          <w:rPr>
            <w:sz w:val="20"/>
            <w:color w:val="0000ff"/>
          </w:rPr>
          <w:t xml:space="preserve">пункту 17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 случае если заявление и документы, представленные физическим лицом, подтверждают его соответствие требованиям, установленным </w:t>
      </w:r>
      <w:hyperlink w:history="0" w:anchor="P227" w:tooltip="а) при аккредитации эксперта для проведения аккредитационной экспертизы образовательных программ, отнесенных: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232" w:tooltip="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деятельность, и (или) должностях руководителей и (или) заместителей руководителей структурных подразделений организаций, осуществляющих образовательную деятельность, и (или) должностях сотрудников (федеральных государственных служащих, работников) структурных подразделений федеральных...">
        <w:r>
          <w:rPr>
            <w:sz w:val="20"/>
            <w:color w:val="0000ff"/>
          </w:rPr>
          <w:t xml:space="preserve">"б" пункта 1</w:t>
        </w:r>
      </w:hyperlink>
      <w:r>
        <w:rPr>
          <w:sz w:val="20"/>
        </w:rPr>
        <w:t xml:space="preserve"> квалификационных требований, комиссией проводится квалификационный экзамен, направленный на оценку знаний, навыков и умений (профессиональный уровень) физического лица на основе экзаменационных процедур.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Квалификационный экзамен проводится с использованием дистанционных технологий в режиме видео-конференц-связи. В ходе проведения квалификационного экзамена не допускается использование физическим лицом специальной, справочной или иной литературы, письменных заметок, а также иных средств хранения и передачи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нарушении требований, указанных в </w:t>
      </w:r>
      <w:hyperlink w:history="0" w:anchor="P96" w:tooltip="Квалификационный экзамен проводится с использованием дистанционных технологий в режиме видео-конференц-связи. В ходе проведения квалификационного экзамена не допускается использование физическим лицом специальной, справочной или иной литературы, письменных заметок, а также иных средств хранения и передачи информации.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пункта, физическое лицо удаляется с квалификационного экзамена, соответствующая запись вносится в протокол комиссии. В этом случае физическое лицо считается не сдавшим квалификационный экзамен.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Квалификационный экзамен состоит из письменной и устной частей.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Письменная часть включает в себя тестирование, на прохождение которого физическому лицу отводится 1 час 30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Экзаменационный билет состоит из 50 вопросов, формируемых с учетом уровней образования и направлений подготовки, заявленных физическим лицом для аккредитации.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 тестирования признается положительным, если физическое лицо ответило верно не менее, чем на 70% вопросов, содержащихся в экзаменационном билете.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Устная часть включает в себя собеседование, в ходе которого определяется способность физического лица анализировать документы и материалы, рассматриваемые при проведении аккредитационной экспертизы, в том числе регламентирующие осуществление аккредитационной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 случае неявки физического лица на квалификационный экзамен без уважительных причин соответствующая запись вносится в протокол комиссии. В этом случае физическое лицо считается не сдавшим квалификационный экзамен.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На основании результатов оценки соответствия заявителей квалификационным требованиям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 аккредитации эксперта или экспертной организации, привлекаемых к аккредитационной экспертизе (с указанием уровней образования, профессий, специальностей и направлений подготовки);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 отказе в аккредитации эксперта или экспертной организации, привлекаемых к аккредитационной экспертизе.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Основаниями для отказа в аккредитации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недостоверной информации в заявлении 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заявителя квалификационным </w:t>
      </w:r>
      <w:hyperlink w:history="0" w:anchor="P222" w:tooltip="КВАЛИФИКАЦИОННЫЕ ТРЕБОВАНИЯ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неудовлетворительные результаты прохождения квалификационного экзамена (для физического лица).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Заявители обязаны уведомлять аккредитационный орган об изменении сведений, представленных в аккредитационный орган при прохождении процедуры аккредитации, не позднее 5 рабочих дней со дня возникновения таких изменений с приложением в электронной форме подтверждающих документов посредством использования личного кабинета заявителя на едином портале, информационной системе аккредитационного органа.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Аккредитационный орган не позднее 3 рабочих дней со дня принятия комиссией решения, указанного в </w:t>
      </w:r>
      <w:hyperlink w:history="0" w:anchor="P104" w:tooltip="22. На основании результатов оценки соответствия заявителей квалификационным требованиям комиссия принимает одно из следующих решений:">
        <w:r>
          <w:rPr>
            <w:sz w:val="20"/>
            <w:color w:val="0000ff"/>
          </w:rPr>
          <w:t xml:space="preserve">пункте 22</w:t>
        </w:r>
      </w:hyperlink>
      <w:r>
        <w:rPr>
          <w:sz w:val="20"/>
        </w:rPr>
        <w:t xml:space="preserve"> настоящего Порядка, издает распорядительный акт об аккредитации эксперта или экспертной организации, привлекаемых к аккредитационной экспертизе, или об отказе в аккредитации эксперта или экспертной организации, привлекаемых к аккредитационной экспертизе.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Аккредитационный орган в день издания распорядительного акта об аккредитации эксперта или экспертной организации, привлекаемых к аккредитационной экспертизе, вносит соответствующую запись в реестр экспертов и экспертных организаций, привлекаемых к аккредитационной экспертизе (далее - реестр), и размещает сведения об аккредитации эксперта и (или) экспертной организации на сайте аккредитационного органа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Подтверждением аккредитации является запись в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Двухмерный штриховый код (QR-код), посредством которого осуществляется переход на страницу в сети "Интернет", содержащую сведения об аккредитации, наносится на выписку из реестра.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Уведомление об аккредитации или об отказе в аккредитации направляется аккредитационным органом эксперту или экспертной организации не позднее одного рабочего дня, следующего за днем издания распорядительного акта, указанного в </w:t>
      </w:r>
      <w:hyperlink w:history="0" w:anchor="P112" w:tooltip="25. Аккредитационный орган не позднее 3 рабочих дней со дня принятия комиссией решения, указанного в пункте 22 настоящего Порядка, издает распорядительный акт об аккредитации эксперта или экспертной организации, привлекаемых к аккредитационной экспертизе, или об отказе в аккредитации эксперта или экспертной организации, привлекаемых к аккредитационной экспертизе.">
        <w:r>
          <w:rPr>
            <w:sz w:val="20"/>
            <w:color w:val="0000ff"/>
          </w:rPr>
          <w:t xml:space="preserve">абзаце первом пункта 25</w:t>
        </w:r>
      </w:hyperlink>
      <w:r>
        <w:rPr>
          <w:sz w:val="20"/>
        </w:rPr>
        <w:t xml:space="preserve"> настоящего Порядка,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Для внесения изменений в сведения, содержащиеся в реестре, эксперты и экспертные организации направляют в аккредитационный орган заявление о внесении изменений в сведения, содержащиеся в реестре, информацию и (или) электронный образ документов, являющихся основанием для внесения изменений в сведения, содержащиеся в реестре (далее - заявление о внесении изменений в реестр), в форме электронного документа, подписанного усиленной неквалифицированной электронной подписью либо простой электронной подписью, посредством использования личного кабинета на едином портале, в информационной системе аккредитационного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Заявление о внесении изменений в реестр регистрируется в автоматическом режиме в день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Аккредитационный орган не позднее 5 рабочих дней со дня регистрации заявления о внесении изменений в реестр вносит соответствующие изменения в реестр и направляет уведомление о внесении изменений в реестр эксперту или экспертной организации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эксперту или экспертной организации на едином портале, в информационной системе аккредитационного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Полномочия эксперта или экспертной организации могут быть прекращены на основании решения комиссии в следующих случаях: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неоднократный (два и более раз) отказ эксперта или экспертной организации от участия в аккредитационной экспертизе без уважительных причин;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несоблюдение экспертом или экспертной организацией порядка проведения аккредитационной экспертизы в случаях, предусмотренных </w:t>
      </w:r>
      <w:hyperlink w:history="0" r:id="rId12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<w:r>
          <w:rPr>
            <w:sz w:val="20"/>
            <w:color w:val="0000ff"/>
          </w:rPr>
          <w:t xml:space="preserve">пунктом 52</w:t>
        </w:r>
      </w:hyperlink>
      <w:r>
        <w:rPr>
          <w:sz w:val="20"/>
        </w:rP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19 мая 2023 г. N 797;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неисполнение или ненадлежащее исполнение экспертом или экспертной организацией обязанностей, установленных гражданско-правовым договором о привлечении к аккредитационной экспертизе;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нарушение экспертом или экспертной организацией прав и законных интересов организации, осуществляющей образовательную деятельность, допущенное при проведении аккредитационной экспертизы, подтвержденное в ходе проверки поступившей в аккредитационный орган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указание экспертом или экспертной организацией недостоверных сведений в документах, представляемых в аккредитационный орган в рамках проведения аккредитационной экспертизы, в том числе о наличии обстоятельств, влияющих на объективность и качество проведения аккредитационной экспертизы, предоставление заведомо ложных сведений или предоставление недостоверных сведений, содержащихся в отчете об аккредитационной экспертизе и (или) заключении о результатах аккредитационной экспертизы;</w:t>
      </w:r>
    </w:p>
    <w:bookmarkStart w:id="127" w:name="P127"/>
    <w:bookmarkEnd w:id="1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признания эксперта недееспособным или ограниченно дееспособным решением суда, вступившим в законную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осуждения эксперта к наказанию, исключающему возможность исполнения обязанностей эксперта,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приобретения экспертом или экспертной организацией статуса иностранного агента;</w:t>
      </w:r>
    </w:p>
    <w:bookmarkStart w:id="130" w:name="P130"/>
    <w:bookmarkEnd w:id="1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поступление в аккредитационный орган сведений и документов, подтверждающих факт смерти или безвестного отсутствия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поступление в аккредитационный орган, в том числе из Единого государственного реестра юридических лиц, информации и сведений, подтверждающих прекращение деятельности экспертной организации, также документов и сведений, подтверждающих нахождение экспертной организации в процессе ликвидации или открытие в отношении экспертной организации конкурсного производства.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Для прекращения полномочий эксперта или экспертной организации в соответствии с </w:t>
      </w:r>
      <w:hyperlink w:history="0" w:anchor="P121" w:tooltip="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">
        <w:r>
          <w:rPr>
            <w:sz w:val="20"/>
            <w:color w:val="0000ff"/>
          </w:rPr>
          <w:t xml:space="preserve">подпунктом "а" пункта 30</w:t>
        </w:r>
      </w:hyperlink>
      <w:r>
        <w:rPr>
          <w:sz w:val="20"/>
        </w:rPr>
        <w:t xml:space="preserve"> настоящего Порядка эксперт или экспертная организация направляют в аккредитационный орган заявление о прекращения полномочий в форме электронного документа, подписанного усиленной неквалифицированной электронной подписью либо простой электронной подписью, посредством использования личного кабинета на едином портале, в информационной системе аккредитационного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Заявление о прекращения полномочий регистрируется в автоматическом режиме.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Комиссия не позднее 2 рабочих дней со дня регистрации заявления о прекращения полномочий принимает решение о прекращении полномочий эксперта или экспертной организации.</w:t>
      </w:r>
    </w:p>
    <w:bookmarkStart w:id="135" w:name="P135"/>
    <w:bookmarkEnd w:id="1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Аккредитационный орган не позднее 5 рабочих дней со дня принятия комиссией решения о прекращении полномочий эксперта или экспертной организации издает распорядительный акт о прекращении полномочий эксперта или экспертной организации, вносит соответствующую запись в реестр и размещает сведения о прекращении полномочий эксперта или экспертной организации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 прекращении полномочий эксперта или экспертной организации по основаниям, предусмотренным </w:t>
      </w:r>
      <w:hyperlink w:history="0" w:anchor="P121" w:tooltip="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- </w:t>
      </w:r>
      <w:hyperlink w:history="0" w:anchor="P127" w:tooltip="ж) признания эксперта недееспособным или ограниченно дееспособным решением суда, вступившим в законную силу;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, </w:t>
      </w:r>
      <w:hyperlink w:history="0" w:anchor="P130" w:tooltip="к) поступление в аккредитационный орган сведений и документов, подтверждающих факт смерти или безвестного отсутствия эксперта;">
        <w:r>
          <w:rPr>
            <w:sz w:val="20"/>
            <w:color w:val="0000ff"/>
          </w:rPr>
          <w:t xml:space="preserve">"к" пункта 30</w:t>
        </w:r>
      </w:hyperlink>
      <w:r>
        <w:rPr>
          <w:sz w:val="20"/>
        </w:rPr>
        <w:t xml:space="preserve"> настоящего Порядка, направляется аккредитационным органом не позднее одного рабочего дня, следующего за днем издания распорядительного акта, указанного в </w:t>
      </w:r>
      <w:hyperlink w:history="0" w:anchor="P135" w:tooltip="34. Аккредитационный орган не позднее 5 рабочих дней со дня принятия комиссией решения о прекращении полномочий эксперта или экспертной организации издает распорядительный акт о прекращении полномочий эксперта или экспертной организации, вносит соответствующую запись в реестр и размещает сведения о прекращении полномочий эксперта или экспертной организации в сети &quot;Интернет&quot;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 форме электронного документа, подписанного усиленной квалифицированной электронной подписью уполномоченного лица аккредитационного органа, посредством использования личного кабинета эксперта или экспертной организации на едином портале, в информационной системе аккредитационного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Физическое лицо, юридическое лицо, в отношении которого принято решение о прекращении полномочий эксперта, экспертной организации по основаниям, установленным </w:t>
      </w:r>
      <w:hyperlink w:history="0" w:anchor="P122" w:tooltip="б) неоднократный (два и более раз) отказ эксперта или экспертной организации от участия в аккредитационной экспертизе без уважительных причин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- </w:t>
      </w:r>
      <w:hyperlink w:history="0" w:anchor="P127" w:tooltip="ж) признания эксперта недееспособным или ограниченно дееспособным решением суда, вступившим в законную силу;">
        <w:r>
          <w:rPr>
            <w:sz w:val="20"/>
            <w:color w:val="0000ff"/>
          </w:rPr>
          <w:t xml:space="preserve">"ж" пункта 30</w:t>
        </w:r>
      </w:hyperlink>
      <w:r>
        <w:rPr>
          <w:sz w:val="20"/>
        </w:rPr>
        <w:t xml:space="preserve"> настоящего Порядка, вправе подать заявление и документы не ранее чем по истечении 3 лет со дня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Правила привлечения, отбора экспертов и экспертных</w:t>
      </w:r>
    </w:p>
    <w:p>
      <w:pPr>
        <w:pStyle w:val="2"/>
        <w:jc w:val="center"/>
      </w:pPr>
      <w:r>
        <w:rPr>
          <w:sz w:val="20"/>
        </w:rPr>
        <w:t xml:space="preserve">организаций для проведения аккредитационной экспертизы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Для проведения аккредитационной экспертизы аккредитационный орган осуществляет отбор экспертов и (или) экспертных организаций из реестра в автоматизированном режиме с использованием метода случайного выбора с учетом следующих параметров: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уровень образования и направления подготовки, в отношении которых эксперт, экспертная организации прошли аккредитацию;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место жительства или место пребывания эксперта, место нахождения экспертной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привлечении эксперта и (или) экспертной организации для проведения аккредитационной экспертизы основных профессиональных образовательных программ, содержащих сведения, составляющие государственную тайну: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у эксперта допуска к работе со сведениями, составляющими государственную тайну;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у экспертной организации лицензии на проведение работ с использованием сведений, составляющих государственную тайну, соответствующей степени секретности;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привлечении эксперта и (или) экспертной организации для проведения аккредитационной экспертизы в отношении образовательных программ, реализуемых частной образовательной организацией, учредителем которых являются религиозные организации: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 является работником религиозной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экспертная организация является религиозной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Аккредитационный орган уведомляет эксперта и (или) экспертную организацию о том, что указанный эксперт и (или) экспертная организация выбраны для участия в проведении аккредитационной экспертизы в организации, осуществляющей образовательную деятельность, с указанием ее адреса и точных дат проведения аккредитационной экспертизы, а также сроков предоставления согласия на участие в проведении соответствующей аккредитационной экспертизы (далее - согласие на участие).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согласия на участие направляется эксперту, экспертной организации в автоматическом режиме с использованием информационной системы государственной аккредитации либо посредством электронной почты через сеть "Интернет". Эксперт, экспертная организация дают согласие на участие либо отказ от участия в течение одного рабочего дня со дня получения запроса аккредитационного органа путем ответа посредством использования информационной системы государственной аккредитации либо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Согласием на участие эксперт, экспертная организация также подтверждают отсутствие личной заинтересованности у эксперта, экспертной организации, которая влияет или может повлиять на надлежащее, объективное и независимое проведение аккредитационной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Руководитель экспертной группы назначается аккредитационным органом из числа членов экспертной группы, давших согласие на участие.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В случае проведения аккредитационной экспертизы в отношении образовательных программ, реализуемых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 (далее - загранучреждения) до проведения аккредитационной экспертизы аккредитационный орган направляет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запрос о возможности привлечения к аккредитационной экспертизе при проведении аккредитации образовательной деятельности экспертов и (или) экспертных организаций, выбранных из реестра экспертов и экспертных организаций (далее в настоящей главе - запрос), содержащий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полное наименование экспертной организации, ее ОГРН;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образования, область и вид профессиональной деятельности, в отношении которых эксперт и (или) экспертная организация привлекаются аккредитационным органом к аккредитационной экспертизе;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место работы, должность (при наличии) эксперта.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в срок не позднее 2 рабочих дней со дня получения запроса направляет в аккредитационный орган в письменной форме предложение о включении в состав экспертной группы экспертов и (или) экспертных организаций, выбранных из предложенного в запросе списка, с указанием фамилии, имени, отчества (при наличии) эксперта и (или) полного наименования экспертной организации (далее - предложение).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Эксперты и (или) экспертные организации, указанные в предложении, включаются аккредитационным органом в состав экспертной группы, проводящей аккредитационную экспертизу в отношении основных образовательных программ, реализуемых загранучреждением.</w:t>
      </w:r>
    </w:p>
    <w:bookmarkStart w:id="162" w:name="P162"/>
    <w:bookmarkEnd w:id="1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В случае проведения аккредитационной экспертизы в отношении основных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контролю и надзору в сфере государственной охраны, связи для нужд органов государственной власти,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 (далее - образовательные программы, содержащие сведения, составляющие государственную тайну), до проведения аккредитационной экспертизы аккредитационный орган направляет в соответствующий федеральный орган исполнительной власти, в ведении которого находится такая организация, запрос, содержащий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полное наименование экспертной организации, ее ОГРН;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образования, область и вид профессиональной деятельности, в отношении которых эксперт и (или) экспертная организация привлекаются аккредитационным органом для проведения аккредитационной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место работы, должность (при наличии)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форма допуска к сведениям, составляющим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Соответствующий федеральный орган исполнительной власти, в ведении которого находится организация, осуществляющая образовательную деятельность, указанный в </w:t>
      </w:r>
      <w:hyperlink w:history="0" w:anchor="P162" w:tooltip="42. В случае проведения аккредитационной экспертизы в отношении основ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контролю и надзору в сфере ...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Порядка, в срок не позднее 2 рабочих дней со дня получения запроса направляет в аккредитационный орган в письменной форме предложение.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Эксперты и (или) экспертные организации, указанные в предложении, включаются аккредитационным органом в состав экспертной группы, проводящей аккредитационную экспертизу в отношении профессиональных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В течение трех рабочих дней со дня издания распорядительного акта аккредитационного органа о проведении аккредитационной экспертизы с экспертом или экспертной организацией заключается гражданско-правовой договор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<w:r>
          <w:rPr>
            <w:sz w:val="20"/>
            <w:color w:val="0000ff"/>
          </w:rPr>
          <w:t xml:space="preserve">Пункт 18</w:t>
        </w:r>
      </w:hyperlink>
      <w:r>
        <w:rPr>
          <w:sz w:val="20"/>
        </w:rP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19.05.2023 N 797.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Правила ведения реестра экспертов</w:t>
      </w:r>
    </w:p>
    <w:p>
      <w:pPr>
        <w:pStyle w:val="2"/>
        <w:jc w:val="center"/>
      </w:pPr>
      <w:r>
        <w:rPr>
          <w:sz w:val="20"/>
        </w:rPr>
        <w:t xml:space="preserve">и экспертных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Реестр экспертов и экспертных организаций ведется аккредитационным органом в электронной форме на русском языке путем внесения в реестр экспертов и экспертных организаций реестровых записей.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Реестр экспертов и экспертных организаций состоит из двух разделов: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об экспертах и экспертных организациях, размещенные в открытом доступе для ознакомления с ними физических и юридических лиц на официальном сайте аккредитационного органа в сети "Интернет" (далее - открытая часть реестра);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об экспертах и экспертных организациях, размещенные в ограниченном доступе для ознакомления с ними физических и юридических лиц и являющиеся доступными для должностных лиц аккредитационного органа, в чьи должностные обязанности входит предоставление государственной услуги по государственной аккредитации образовательной деятельности (далее - закрытая часть реестра).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Открытая часть реестра содержит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реквизиты распорядительного акта аккредитационного органа об установлении полномочий эксперта, полномочий экспертной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уровень образования, профессии, специальности и направления подготовки, в отношении которых эксперту, экспертной организации установлены полномочия для проведения аккредитационной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 прекращении полномочий эксперта, полномочий экспертной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полное и сокращенное (при наличии) наименования экспертной организации и ОГРН.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Закрытая часть реестра содержит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субъекта Российской Федерации, в котором зарегистрирован по месту жительства или месту пребывания эксперт, адрес экспертной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номер телефона и адрес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информация о наличии формы допуска к сведениям, составляющим государственную тайну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 наличии лицензии на проведение работ с использованием сведений, составляющих государственную тайну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информация о текущем месте работы, занимаемой должности (при наличии)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информация об уровне образования, наименовании организации, выдавшей документ о высшем образовании, среднем профессиональном образовании и о квалификации, наименовании специальности, направления подготовки, профессии, наименовании присвоенной квалификации, годе окончания обучения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информация об ученой степени, ученом звании, отрасли науки и научной специальности, по которой присуждена ученая степень, ученое звание, годе присуждения ученой степени, ученого звания (при наличии)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информация о дополнительном профессиональном образовании по программам профессиональной переподготовки, наименовании организации, выдавшей документ о квалификации, наименовании образовательной программы, наименовании присвоенной квалификации, годе окончания обучения (при наличии)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об участии эксперта в проведении аккредитационных экспертиз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 о проведенных экспертной организацией аккредитационных экспертизах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перечень привлекаемых экспертной организацией работников для проведения аккредитационной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Основанием для включения сведений в реестр экспертов и экспертных организаций является распорядительный акт аккредитационного органа об установлении полномочий эксперта, полномочий экспертной организации или о прекращении полномочий эксперта, экспертной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Включение сведений в реестр экспертов и экспертных организаций осуществляется с учетом требований законодательства Российской Федерации о защите государственной тайны и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Сведения об экспертах, экспертных организациях, заявления и документы хранятся аккредитационным органом в соответствии с законодательством Российской Федерации об архивном деле.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Аккредитационный орган обеспечивает полноту, достоверность и актуальность вносимых в реестр экспертов и экспертных организаций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Руководитель аккредитационного органа назначает лиц, ответственных за внесение сведений в реестр экспертов и экспертных организаций, за хранение сведений и документов, представленных экспертами, экспертными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При обработке информации, содержащейся в реестре экспертов и экспертных организаций, осуществляется принятие необходимых мер по защите указанной информации от несанкционированного использования, повреждения или утраты, предусмотренных нормативными правовыми актами Российской Федерации в сфере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Доступ к информации, содержащейся в реестре экспертов и экспертных организаций, в целях изменения сведений, содержащихся в нем, осуществляется с учетом установленных законодательством Российской Федерации требований о защите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информации.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аккредитации,</w:t>
      </w:r>
    </w:p>
    <w:p>
      <w:pPr>
        <w:pStyle w:val="0"/>
        <w:jc w:val="right"/>
      </w:pPr>
      <w:r>
        <w:rPr>
          <w:sz w:val="20"/>
        </w:rPr>
        <w:t xml:space="preserve">привлечения, отбора экспертов</w:t>
      </w:r>
    </w:p>
    <w:p>
      <w:pPr>
        <w:pStyle w:val="0"/>
        <w:jc w:val="right"/>
      </w:pPr>
      <w:r>
        <w:rPr>
          <w:sz w:val="20"/>
        </w:rPr>
        <w:t xml:space="preserve">и экспертных организаций, привлекаемых</w:t>
      </w:r>
    </w:p>
    <w:p>
      <w:pPr>
        <w:pStyle w:val="0"/>
        <w:jc w:val="right"/>
      </w:pPr>
      <w:r>
        <w:rPr>
          <w:sz w:val="20"/>
        </w:rPr>
        <w:t xml:space="preserve">к аккредитационной экспертизе, а также</w:t>
      </w:r>
    </w:p>
    <w:p>
      <w:pPr>
        <w:pStyle w:val="0"/>
        <w:jc w:val="right"/>
      </w:pPr>
      <w:r>
        <w:rPr>
          <w:sz w:val="20"/>
        </w:rPr>
        <w:t xml:space="preserve">ведения реестра экспертов и экспертных</w:t>
      </w:r>
    </w:p>
    <w:p>
      <w:pPr>
        <w:pStyle w:val="0"/>
        <w:jc w:val="right"/>
      </w:pPr>
      <w:r>
        <w:rPr>
          <w:sz w:val="20"/>
        </w:rPr>
        <w:t xml:space="preserve">организаций,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от 31.07.2023 N 1470</w:t>
      </w:r>
    </w:p>
    <w:p>
      <w:pPr>
        <w:pStyle w:val="0"/>
        <w:jc w:val="center"/>
      </w:pPr>
      <w:r>
        <w:rPr>
          <w:sz w:val="20"/>
        </w:rPr>
      </w:r>
    </w:p>
    <w:bookmarkStart w:id="222" w:name="P222"/>
    <w:bookmarkEnd w:id="222"/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ЭКСПЕРТАМ И ЭКСПЕРТНЫМ ОРГАНИЗАЦИЯМ, ПРИВЛЕКАЕМЫМ</w:t>
      </w:r>
    </w:p>
    <w:p>
      <w:pPr>
        <w:pStyle w:val="2"/>
        <w:jc w:val="center"/>
      </w:pPr>
      <w:r>
        <w:rPr>
          <w:sz w:val="20"/>
        </w:rPr>
        <w:t xml:space="preserve">ДЛЯ ПРОВЕДЕНИЯ АККРЕДИТАЦИОННОЙ ЭКСПЕРТИЗЫ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26" w:name="P226"/>
    <w:bookmarkEnd w:id="226"/>
    <w:p>
      <w:pPr>
        <w:pStyle w:val="0"/>
        <w:ind w:firstLine="540"/>
        <w:jc w:val="both"/>
      </w:pPr>
      <w:r>
        <w:rPr>
          <w:sz w:val="20"/>
        </w:rPr>
        <w:t xml:space="preserve">1. Эксперт, привлекаемый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экспертизы (далее - эксперт), должен соответствовать следующим квалификационным требованиям:</w:t>
      </w:r>
    </w:p>
    <w:bookmarkStart w:id="227" w:name="P227"/>
    <w:bookmarkEnd w:id="2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аккредитации эксперта для проведения аккредитационной экспертизы образовательных программ, отнесенных: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уровням общего образования: наличие высшего педагогического образования, полученного в соответствии с требованиями, установленными законодательством Союза ССР, либо наличие высшего образования (бакалавриат, специалитет, магистратура) по специальностям и направлениям подготовки, входящим в укрупненную группу специальностей и направлений подготовки высшего образования "Образование и педагогические науки", либо наличие высшего образования (бакалавриат, специалитет, магистратура) и дополнительного профессионального образования на базе высшего образования, профессиональной переподготовки по проектированию и реализации основных общеобразовательных программ;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уровню среднего профессионального образования: наличие высшего педагогического образования, полученного в соответствии с требованиями, установленными законодательством Союза ССР, и профессиональной переподготовки по программам, направленность (профиль) которой соответствует профессиям и специальностям, относящимся к укрупненным группам профессий и специальностей среднего профессионального образования, в отношении которых привлекается эксперт для проведения аккредитационной экспертизы, либо наличие среднего профессионального образования по профессиям и специальностям, входящим в укрупненные группы профессий и специальностей среднего профессионального образования, в отношении которых привлекается эксперт для проведения аккредитационной экспертизы, либо наличие высшего образования (бакалавриат, специалитет, магистратура) по программам, направленность (профиль) которой соответствует профессиям и специальностям, относящимся к укрупненным группам профессий и специальностей среднего профессионального образования, в отношении которых привлекается эксперт для проведения аккредитационной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уровням высшего образования - бакалавриат, специалитет, магистратура: наличие высшего педагогического образования, полученного в соответствии с требованиями, установленными законодательством Союза ССР, и профессиональная переподготовка, направленность (профиль) которой соответствует специальностям и направлениям подготовки, относящимся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или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направлениям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(бакалавриат, специалитет, магистратура, подготовка кадров высшей квалификации) по специальностям и направлениям подготовки, входящим в укрупненные группы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(специалитет, магистратура, подготовка кадров высшей квалификации) 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направлениям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(специалитет, магистратура, подготовка кадров высшей квалификации) и дополнительного профессионального образования на базе высшего образования - профессиональная переподготовка, направленность (профиль) которой соответствует специальностям и направлениям подготовки, относящимся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уровню высшего образования - подготовка кадров высшей квалификации по программам ординатуры и программам ассистентуры-стажировки: наличие высшего педагогического образования, полученного в соответствии с требованиями, установленными законодательством Союза ССР, 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направлению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(специалитет, магистратура, подготовка кадров высшей квалификации по программам ординатуры и программам ассистентуры-стажировки) 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направлению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экспертизы;</w:t>
      </w:r>
    </w:p>
    <w:bookmarkStart w:id="232" w:name="P232"/>
    <w:bookmarkEnd w:id="2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деятельность, и (или) должностях руководителей и (или) заместителей руководителей структурных подразделений организаций, осуществляющих образовательную деятельность, и (или) должностях сотрудников (федеральных государственных служащих, работников) структурных подразделений федеральных государственных органов, обеспечивающих и осуществляющих в пределах своей компетенции функции по выработке и реализации государственной политики и нормативно-правовому регулированию в области организации подготовки кадров в интересах обороны и безопасности государства, обеспечения законности и правопорядка.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Эксперт должен знать: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законодательство Российской Федерации в сфере образования, включая федеральные законы и принимаемые в соответствии с ними иные нормативные правовые акты;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специфику разработки и реализации основных образовательных программ по заявленным уровням образования, укрупненным группам профессий, специальностей и направлений подготовки, а также по профессиям, специальностям и направлениям подготовки, в отношении которых привлекается эксперт к аккредитационной экспертизе;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правилами работы с персональными данными, установленными Федеральным </w:t>
      </w:r>
      <w:hyperlink w:history="0" r:id="rId1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г. N 152-ФЗ "О персональных данных", а также со сведениями, составляющими государственную тайну (при наличии допуска к указанным сведениям);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особенности применения индивидуальных учебных планов, сетевой формы реализации образовательных программ, а также реализации образовательных программ или их частей с применением форм организации образовательной деятельности вне образовательной организации (семейное образование и самообразование), электронного обучения и дистанционных образовательных технологий, в том числе организации учебных занятий в виде онлайн-курсов.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Эксперт должен обладать навыками: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поиска, сбора, анализа и систематизации информации, необходимой для проведения аккредитационной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работы с компьютерной и другой оргтехникой;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деловой этики и делового письма (переписки).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Эксперт должен уметь: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проводить анализ документов и материалов, необходимых для проведения аккредитационной экспертизы, в том числе документов и материалов, размещенных организацией, осуществляющей образовательную деятельность, или ее филиалом на официальном сайте в информационно-телекоммуникационной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устанавливать на основании анализа информации, документов и материалов соответствие (несоответствие)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аккредитационным показателям;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формулировать и обосновывать выводы о соответствии (несоответствии)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аккредитационным показателям;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составлять и оформлять отчет об аккредитационной экспертизе и заключение экспертной группы в соответствии с требованиями, установленными нормативным правовым актом федерального органа исполнительной власти, осуществляющим функции по контролю и надзору в сфере образования.</w:t>
      </w:r>
    </w:p>
    <w:bookmarkStart w:id="247" w:name="P247"/>
    <w:bookmarkEnd w:id="2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Эксперт должен обладать опытом: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разработки и (или) реализации основных образовательных программ по соответствующим уровням образования, профессиям, специальностям и направлениям подготовки, укрупненным группам профессий, специальностей и направлений подготовки, областям образования, областям или видам профессиональной деятельности, в отношении которых привлекается эксперт для проведения аккредитационной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разработки и (или) применения педагогически обоснованных форм, методов обучения и воспитания обучающихся, в том числе с учетом особенностей психофизического развития обучающихся и состояния их здоровья, соблюдения специальных условий, необходимых для получения образования лицами с ограниченными возможностями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применения технических средств обучения и образовательных технологий, в том числе осуществления электронного обучения, использования дистанционных образовательных технологий, информационно-коммуникационных технологий, электронных образовательных и информационных 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Экспертные организации, привлекаемые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экспертизы, должны соответствовать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отнесение экспертной организации к общероссийским или иным объединениям работодателей, ассоциациям (союзам) или иным организациям, представляющим и (или) объединяющим профессиональное сообщество в профессиональной области, по соответствующим профессиям, специальностям и направлениям подготовки, относящимся к заявленным уровням образования, укрупненным группам профессий, специальностей и направлений подготовки, областям образования. Экспертная организация не может являться организацией, осуществляющей образовательную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экспертной организации экспертов для проведения аккредитационной экспертизы по всем заявленным уровням образования, укрупненным группам профессий, специальностей и направлений подготовки, профессиям, специальностям и направлениям подготовки и их соответствие квалификационным требованиям, установленных </w:t>
      </w:r>
      <w:hyperlink w:history="0" w:anchor="P226" w:tooltip="1. Эксперт, привлекаемый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спертизы (далее - эксперт), должен соответствовать следующим квалификационным требованиям: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w:anchor="P247" w:tooltip="5. Эксперт должен обладать опытом: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приложения (далее - квалификационные требования);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соответствие локальных актов экспертной организации, устанавливающих квалификационные требования к экспертам, порядок оценки соответствия привлекаемых для проведения аккредитационной экспертизы экспертов квалификационным требованиям, порядка аккредитации экспертов, а также регламентирующих вопросы организации и проведения мероприятий по подготовке и участию в проведении аккредитационной экспертизы, требованиям, предусмотренным нормативными правовыми актами Российской Федерации о государственной аккредитации образовательной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оценочных средств для проведения квалификационного экзамена для установления полномочий эксперта, достаточных для принятия решения о соответствии (несоответствии) квалификации представителей экспертной организации (уровня образования, знаний, умений, профессиональных навыков и опыта работы) квалификационным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аккредитационной комиссии экспертной организации, состоящей не менее чем из 5 членов, включая председателя указанной комиссии. Членами аккредитационной комиссии должны являться представители работодателей или их объединений в соответствующей области профессиональной деятельности, научно-педагогические работники, имеющие ученую степень и (или) ученое звание. Доля лиц, являющихся научно-педагогическими работниками, имеющих ученую степень и (или) ученое звание, в общем числе лиц, входящих в состав аккредитационной комиссии, должна составлять не менее 50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у экспертной организации официального сайта в информационно-телекоммуникационной сети "Интернет", содержащего: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информацию о составе экспертов, которая включает в себя следующие сведения о привлекаемых экспертах: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дата и номер распорядительного акта экспертной организации об установлении полномочий физического лица в качестве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действия полномочий физического лица в качестве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уровень образования, укрупненная группа профессий, специальностей и направлений подготовки, в отношении которых привлекается эксперт для проведения аккредитационной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проведении аккредитационных экспертиз в отношении образовательных программ в рамках заявленных экспертной организацией уровням образования, укрупненным группам профессий, специальностей и направлений подготовки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локальных актов экспертной организации, регламентирующих вопросы организации и проведение мероприятий по подготовке и участию в проведении аккредитационной экспертизы.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31.07.2023 N 1470</w:t>
            <w:br/>
            <w:t>"Об утверждении порядка аккредитации, привлечения, отбора экспертов и экспертн...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5575&amp;dst=654" TargetMode = "External"/><Relationship Id="rId9" Type="http://schemas.openxmlformats.org/officeDocument/2006/relationships/hyperlink" Target="https://login.consultant.ru/link/?req=doc&amp;base=LAW&amp;n=490373&amp;dst=100039" TargetMode = "External"/><Relationship Id="rId10" Type="http://schemas.openxmlformats.org/officeDocument/2006/relationships/hyperlink" Target="https://login.consultant.ru/link/?req=doc&amp;base=LAW&amp;n=410002" TargetMode = "External"/><Relationship Id="rId11" Type="http://schemas.openxmlformats.org/officeDocument/2006/relationships/hyperlink" Target="https://login.consultant.ru/link/?req=doc&amp;base=LAW&amp;n=514891" TargetMode = "External"/><Relationship Id="rId12" Type="http://schemas.openxmlformats.org/officeDocument/2006/relationships/hyperlink" Target="https://login.consultant.ru/link/?req=doc&amp;base=LAW&amp;n=490373&amp;dst=100131" TargetMode = "External"/><Relationship Id="rId13" Type="http://schemas.openxmlformats.org/officeDocument/2006/relationships/hyperlink" Target="https://login.consultant.ru/link/?req=doc&amp;base=LAW&amp;n=490373&amp;dst=100040" TargetMode = "External"/><Relationship Id="rId14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31.07.2023 N 1470
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
(Зарегистрировано в Минюсте России 30.08.2023 N 75017)</dc:title>
  <dcterms:created xsi:type="dcterms:W3CDTF">2025-11-26T10:31:42Z</dcterms:created>
</cp:coreProperties>
</file>