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DA" w:rsidRPr="00AC78EE" w:rsidRDefault="006903DA" w:rsidP="006903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Пояснительная записка</w:t>
      </w:r>
    </w:p>
    <w:p w:rsidR="006903DA" w:rsidRPr="00AC78EE" w:rsidRDefault="006903DA" w:rsidP="006903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к проекту постановления Правительства Астраханской области </w:t>
      </w:r>
    </w:p>
    <w:p w:rsidR="00551423" w:rsidRPr="00AC78EE" w:rsidRDefault="00551423" w:rsidP="005514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</w:pPr>
      <w:r w:rsidRPr="00AC78EE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«О внесении изменений в постановление Правительства Астраханской области от 08.05.2013 № 149-П»</w:t>
      </w:r>
    </w:p>
    <w:p w:rsidR="006903DA" w:rsidRPr="00AC78EE" w:rsidRDefault="006903DA" w:rsidP="006903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EA6233" w:rsidRPr="00AC78EE" w:rsidRDefault="00EA6233" w:rsidP="00EA62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proofErr w:type="gramStart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Настоящий проект постановления Правительства Астраханской области «О внесении изменений в постановление Правительства Астраханской области от 08.05.2013 № 149-П» (далее – проект постановления) разработан во исполнение подпункта «а» </w:t>
      </w:r>
      <w:bookmarkStart w:id="0" w:name="_GoBack"/>
      <w:bookmarkEnd w:id="0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пункта 9 перечня поручений по реализации Послания Президента Российской Федерации Федеральному Собранию Российской Федерации от 02.05.2021 № Пр-753, в соответствии со статьей 144 Трудового кодекса Российской Федерации, Законом Астраханской области от 09.12.2008 № 75/2008-ОЗ «О системах</w:t>
      </w:r>
      <w:proofErr w:type="gramEnd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оплаты труда работников государственных и муниципальных учреждений Астраханской области» и в целях реализации </w:t>
      </w:r>
      <w:r w:rsidR="00A96005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на территории Астраханской области 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мероприятий в рамках государственной программы «Развитие образования Астраханской области».</w:t>
      </w:r>
    </w:p>
    <w:p w:rsidR="00E22F91" w:rsidRPr="00AC78EE" w:rsidRDefault="00292235" w:rsidP="00E22F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</w:pPr>
      <w:r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 </w:t>
      </w:r>
      <w:proofErr w:type="gramStart"/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Проектом постановления предлагается установить выплату ежемесячного денежного вознаграждения за классное руководство (кураторство) педагогическим работникам государственных профессиональных образовательных организаций Астраханской области, реализующих образовательные программы </w:t>
      </w:r>
      <w:r w:rsidR="007951DF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среднего профессионального образования </w:t>
      </w:r>
      <w:r w:rsidR="00AC4562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>(далее - СПО)</w:t>
      </w:r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, в том числе адаптированные образовательные программы </w:t>
      </w:r>
      <w:r w:rsidR="00511A3A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>СПО</w:t>
      </w:r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, в рамках государственной программы «Развитие образования Астраханской области», с </w:t>
      </w:r>
      <w:r w:rsid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   </w:t>
      </w:r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>1 сентября 2021 года в размере по</w:t>
      </w:r>
      <w:r w:rsidR="007A5370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 </w:t>
      </w:r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>5 тыс. рублей по аналогии с выплатами классным руководителям</w:t>
      </w:r>
      <w:proofErr w:type="gramEnd"/>
      <w:r w:rsidR="00E22F91" w:rsidRPr="00AC78EE">
        <w:rPr>
          <w:rFonts w:ascii="Times New Roman" w:eastAsia="SimSun" w:hAnsi="Times New Roman" w:cs="Times New Roman"/>
          <w:color w:val="000000"/>
          <w:kern w:val="3"/>
          <w:sz w:val="27"/>
          <w:szCs w:val="27"/>
          <w:lang w:eastAsia="zh-CN" w:bidi="hi-IN"/>
        </w:rPr>
        <w:t xml:space="preserve"> общеобразовательных организаций.</w:t>
      </w:r>
    </w:p>
    <w:p w:rsidR="006903DA" w:rsidRPr="00AC78EE" w:rsidRDefault="006903DA" w:rsidP="00E22F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AC78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Принятие проекта постановления </w:t>
      </w:r>
      <w:r w:rsidR="000F2E53" w:rsidRPr="00AC78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AF4E98" w:rsidRPr="00AC78E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потребует выделения дополнительных финансовых средств из бюджета Астраханской области и не потребует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внесения изменений в </w:t>
      </w:r>
      <w:r w:rsidR="00AF4E98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иные 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нормативные правовые акты Астраханской области, в том числе признания их </w:t>
      </w:r>
      <w:proofErr w:type="gramStart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утратившими</w:t>
      </w:r>
      <w:proofErr w:type="gramEnd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силу.</w:t>
      </w:r>
    </w:p>
    <w:p w:rsidR="006903DA" w:rsidRPr="00AC78EE" w:rsidRDefault="006903DA" w:rsidP="006903D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 xml:space="preserve">В проекте постановления отсутствуют коррупциогенные факторы, </w:t>
      </w:r>
      <w:r w:rsidR="002952B2"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 xml:space="preserve">а </w:t>
      </w:r>
      <w:r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>также положения, способствующие возникновению рисков нарушения антимонопольного законодательства.</w:t>
      </w:r>
    </w:p>
    <w:p w:rsidR="006903DA" w:rsidRPr="00AC78EE" w:rsidRDefault="006903DA" w:rsidP="006903D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</w:pPr>
      <w:r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положения, способствующие возникновению необоснованных расходов субъектов предпринимательской и инвестиционной деятельности</w:t>
      </w:r>
      <w:r w:rsid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 xml:space="preserve"> </w:t>
      </w:r>
      <w:r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 xml:space="preserve">и бюджета </w:t>
      </w:r>
      <w:r w:rsid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 xml:space="preserve">   </w:t>
      </w:r>
      <w:r w:rsidRPr="00AC78EE"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  <w:t>Астраханской области.</w:t>
      </w:r>
    </w:p>
    <w:p w:rsidR="006903DA" w:rsidRPr="00AC78EE" w:rsidRDefault="006903DA" w:rsidP="006903D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SimSun" w:hAnsi="Times New Roman" w:cs="Mangal"/>
          <w:kern w:val="3"/>
          <w:sz w:val="27"/>
          <w:szCs w:val="27"/>
          <w:lang w:eastAsia="zh-CN" w:bidi="hi-IN"/>
        </w:rPr>
      </w:pPr>
      <w:proofErr w:type="gramStart"/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Проект постановления размещен на официальном сайте министерства образования и науки Астраханской области в информационно-телекоммуникационной сети «Интернет» www.minobr.astrobl.ru в целях выявления рисков нарушения антимонопольного законодательства </w:t>
      </w:r>
      <w:r w:rsidR="001352FC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07.07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.20</w:t>
      </w:r>
      <w:r w:rsidR="00A4312F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2</w:t>
      </w:r>
      <w:r w:rsidR="003F3388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1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а также для проведения независимой антикоррупционной экспертизы </w:t>
      </w:r>
      <w:r w:rsidR="001352FC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07.07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.20</w:t>
      </w:r>
      <w:r w:rsidR="00A4312F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2</w:t>
      </w:r>
      <w:r w:rsidR="003F3388"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>1</w:t>
      </w:r>
      <w:r w:rsidRPr="00AC78E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на официальном портале антикоррупционной экспертизы для размещения нормативных правовых актов и проектов нормативных правовых актов.</w:t>
      </w:r>
      <w:proofErr w:type="gramEnd"/>
    </w:p>
    <w:p w:rsidR="006903DA" w:rsidRPr="00AC78EE" w:rsidRDefault="006903DA" w:rsidP="006903DA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zh-CN"/>
        </w:rPr>
      </w:pPr>
    </w:p>
    <w:p w:rsidR="00486C58" w:rsidRPr="00AC78EE" w:rsidRDefault="00486C58" w:rsidP="00486C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</w:pPr>
      <w:r w:rsidRPr="00AC78EE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Министр образования</w:t>
      </w:r>
    </w:p>
    <w:p w:rsidR="00486C58" w:rsidRPr="00AC78EE" w:rsidRDefault="00486C58" w:rsidP="00486C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sectPr w:rsidR="00486C58" w:rsidRPr="00AC78EE" w:rsidSect="00A85E9D">
          <w:headerReference w:type="default" r:id="rId7"/>
          <w:pgSz w:w="11906" w:h="16838"/>
          <w:pgMar w:top="851" w:right="567" w:bottom="709" w:left="1985" w:header="709" w:footer="720" w:gutter="0"/>
          <w:cols w:space="720"/>
          <w:titlePg/>
          <w:docGrid w:linePitch="360"/>
        </w:sectPr>
      </w:pPr>
      <w:r w:rsidRPr="00AC78EE">
        <w:rPr>
          <w:rFonts w:ascii="Times New Roman" w:eastAsia="SimSun" w:hAnsi="Times New Roman" w:cs="Times New Roman"/>
          <w:spacing w:val="-4"/>
          <w:kern w:val="3"/>
          <w:sz w:val="27"/>
          <w:szCs w:val="27"/>
          <w:lang w:eastAsia="zh-CN" w:bidi="hi-IN"/>
        </w:rPr>
        <w:t>и науки Астраханской области                                                                  В.А. Гутман</w:t>
      </w: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F44B79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135AF" w:rsidRDefault="007135AF" w:rsidP="007135AF">
      <w:pPr>
        <w:widowControl w:val="0"/>
        <w:shd w:val="clear" w:color="auto" w:fill="FFFFFF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44B79" w:rsidRPr="008242B4" w:rsidRDefault="00F44B79" w:rsidP="00106934">
      <w:pPr>
        <w:widowControl w:val="0"/>
        <w:shd w:val="clear" w:color="auto" w:fill="FFFFFF"/>
        <w:spacing w:after="0" w:line="240" w:lineRule="auto"/>
        <w:ind w:left="567"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30B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</w:t>
      </w:r>
      <w:r w:rsidR="00D30C9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Правительства Астраханской области 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08.05.2013 № 149-П</w:t>
      </w:r>
    </w:p>
    <w:p w:rsidR="00F44B79" w:rsidRPr="008242B4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9" w:rsidRPr="008242B4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E09" w:rsidRDefault="00106934" w:rsidP="00F25E0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="00F25E09" w:rsidRPr="004F3E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подпункта </w:t>
      </w:r>
      <w:r w:rsidR="00F25E09">
        <w:rPr>
          <w:rFonts w:ascii="Times New Roman" w:eastAsia="Times New Roman" w:hAnsi="Times New Roman" w:cs="Times New Roman"/>
          <w:sz w:val="28"/>
          <w:szCs w:val="28"/>
          <w:lang w:eastAsia="zh-CN"/>
        </w:rPr>
        <w:t>«а»</w:t>
      </w:r>
      <w:r w:rsidR="00F25E09" w:rsidRPr="004F3E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пункта </w:t>
      </w:r>
      <w:r w:rsidR="00F25E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 </w:t>
      </w:r>
      <w:r w:rsidR="00F25E09" w:rsidRPr="005514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перечня поручений по реализации Послания Президента Российской Федерации Федеральному Собранию Российской Федерации от </w:t>
      </w:r>
      <w:r w:rsidR="00F25E09" w:rsidRPr="002245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02.05.2021 </w:t>
      </w:r>
      <w:r w:rsidR="00F25E09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F25E09" w:rsidRPr="002245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Пр-753</w:t>
      </w:r>
      <w:r w:rsidR="00F25E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44B79" w:rsidRPr="008242B4" w:rsidRDefault="00F44B79" w:rsidP="00F25E0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F44B79" w:rsidRDefault="00F44B79" w:rsidP="00FB6E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Астраханской области от 08.05.2013 № 149-П «О системе оплаты труда работников государственных учреждений Астраханской области, подведомственных министерству образования и науки Астраханской области» следующие изменения:</w:t>
      </w:r>
    </w:p>
    <w:p w:rsidR="00106934" w:rsidRDefault="00986755" w:rsidP="00FB6E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0B03" w:rsidRPr="00A7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2.2.2 пункта 2.2 раздела 2 Положения о системе оплаты труда работников государственных учреждений Астраханской области, подведомственных министерству образования и науки </w:t>
      </w:r>
      <w:r w:rsidR="00E7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0B03" w:rsidRPr="00A70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области, утвержденного постановлением:</w:t>
      </w:r>
    </w:p>
    <w:p w:rsidR="00A70B03" w:rsidRDefault="00986755" w:rsidP="00FB6E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E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70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1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="00A7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8AB" w:rsidRP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D0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«классное руководство»</w:t>
      </w:r>
      <w:r w:rsidR="00D00BB2" w:rsidRPr="00D00BB2">
        <w:t xml:space="preserve"> </w:t>
      </w:r>
      <w:r w:rsidR="00D00BB2" w:rsidRPr="00D00B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 «(кураторство)»,</w:t>
      </w:r>
      <w:r w:rsidR="00D0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48AB" w:rsidRP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адаптированные основные общеобразовательные программы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48AB" w:rsidRP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«, а также педагогически</w:t>
      </w:r>
      <w:r w:rsidR="005118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A48AB" w:rsidRP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511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A48AB" w:rsidRP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профессиональных образовательных организаций, реализующих образовательные программы среднего профессионального образования, в том числе адаптированные образовательные программы среднего профессионального образования»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8AB" w:rsidRDefault="00986755" w:rsidP="00FB6E2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3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C50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1A32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C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1A32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4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</w:t>
      </w:r>
      <w:r w:rsidR="00A6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«классного руководства» дополнить словом «(кураторство)», после слова «классах» дополнить словом </w:t>
      </w:r>
      <w:r w:rsidR="00FB5789">
        <w:rPr>
          <w:rFonts w:ascii="Times New Roman" w:eastAsia="Times New Roman" w:hAnsi="Times New Roman" w:cs="Times New Roman"/>
          <w:sz w:val="28"/>
          <w:szCs w:val="28"/>
          <w:lang w:eastAsia="ru-RU"/>
        </w:rPr>
        <w:t>«(группах)».</w:t>
      </w:r>
      <w:r w:rsidR="00F5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B79" w:rsidRPr="008242B4" w:rsidRDefault="00F44B79" w:rsidP="00E373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 истечении 10 дней после дня его официального опубликования. Действие подпункта 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DA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6E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распространяется на правоотношения, возникшие </w:t>
      </w:r>
      <w:r w:rsidR="004A50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6934" w:rsidRPr="0010693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01.09.2021.</w:t>
      </w:r>
    </w:p>
    <w:p w:rsidR="00A25F7D" w:rsidRPr="008242B4" w:rsidRDefault="00A25F7D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F43" w:rsidRPr="008242B4" w:rsidRDefault="009B3F4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F7D" w:rsidRPr="008242B4" w:rsidRDefault="00A25F7D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7FF" w:rsidRPr="008242B4" w:rsidRDefault="009B3F43" w:rsidP="00E3738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Астраханской области                                       </w:t>
      </w:r>
      <w:r w:rsidR="00A25F7D"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2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И.Ю. Бабушкин</w:t>
      </w:r>
    </w:p>
    <w:sectPr w:rsidR="009047FF" w:rsidRPr="008242B4" w:rsidSect="00A25F7D">
      <w:headerReference w:type="default" r:id="rId8"/>
      <w:pgSz w:w="11906" w:h="16838"/>
      <w:pgMar w:top="1134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9A" w:rsidRDefault="000B109A" w:rsidP="00F44B79">
      <w:pPr>
        <w:spacing w:after="0" w:line="240" w:lineRule="auto"/>
      </w:pPr>
      <w:r>
        <w:separator/>
      </w:r>
    </w:p>
  </w:endnote>
  <w:endnote w:type="continuationSeparator" w:id="0">
    <w:p w:rsidR="000B109A" w:rsidRDefault="000B109A" w:rsidP="00F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9A" w:rsidRDefault="000B109A" w:rsidP="00F44B79">
      <w:pPr>
        <w:spacing w:after="0" w:line="240" w:lineRule="auto"/>
      </w:pPr>
      <w:r>
        <w:separator/>
      </w:r>
    </w:p>
  </w:footnote>
  <w:footnote w:type="continuationSeparator" w:id="0">
    <w:p w:rsidR="000B109A" w:rsidRDefault="000B109A" w:rsidP="00F4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58" w:rsidRDefault="00486C5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C78EE">
      <w:rPr>
        <w:noProof/>
      </w:rPr>
      <w:t>3</w:t>
    </w:r>
    <w:r>
      <w:fldChar w:fldCharType="end"/>
    </w:r>
  </w:p>
  <w:p w:rsidR="00486C58" w:rsidRDefault="00486C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415770"/>
      <w:docPartObj>
        <w:docPartGallery w:val="Page Numbers (Top of Page)"/>
        <w:docPartUnique/>
      </w:docPartObj>
    </w:sdtPr>
    <w:sdtEndPr/>
    <w:sdtContent>
      <w:p w:rsidR="00F44B79" w:rsidRDefault="00F44B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B2">
          <w:rPr>
            <w:noProof/>
          </w:rPr>
          <w:t>6</w:t>
        </w:r>
        <w:r>
          <w:fldChar w:fldCharType="end"/>
        </w:r>
      </w:p>
    </w:sdtContent>
  </w:sdt>
  <w:p w:rsidR="00F44B79" w:rsidRDefault="00F44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5B"/>
    <w:rsid w:val="0000637A"/>
    <w:rsid w:val="00031DB0"/>
    <w:rsid w:val="00034C78"/>
    <w:rsid w:val="00092A66"/>
    <w:rsid w:val="000B109A"/>
    <w:rsid w:val="000F2E53"/>
    <w:rsid w:val="00106934"/>
    <w:rsid w:val="001352FC"/>
    <w:rsid w:val="00161733"/>
    <w:rsid w:val="001A324F"/>
    <w:rsid w:val="001D7374"/>
    <w:rsid w:val="00224585"/>
    <w:rsid w:val="00232B89"/>
    <w:rsid w:val="00253FBD"/>
    <w:rsid w:val="002712D0"/>
    <w:rsid w:val="00292235"/>
    <w:rsid w:val="002952B2"/>
    <w:rsid w:val="002A74B8"/>
    <w:rsid w:val="002A7CFA"/>
    <w:rsid w:val="002B35AF"/>
    <w:rsid w:val="002C0300"/>
    <w:rsid w:val="002E395C"/>
    <w:rsid w:val="002E6907"/>
    <w:rsid w:val="002F1A25"/>
    <w:rsid w:val="002F6E87"/>
    <w:rsid w:val="003119E4"/>
    <w:rsid w:val="00314D34"/>
    <w:rsid w:val="00317D3D"/>
    <w:rsid w:val="003760D1"/>
    <w:rsid w:val="0039279E"/>
    <w:rsid w:val="0039738F"/>
    <w:rsid w:val="003A33A9"/>
    <w:rsid w:val="003F3388"/>
    <w:rsid w:val="00424AAA"/>
    <w:rsid w:val="00430BFB"/>
    <w:rsid w:val="004332D9"/>
    <w:rsid w:val="00433444"/>
    <w:rsid w:val="004362E1"/>
    <w:rsid w:val="00443901"/>
    <w:rsid w:val="00486C58"/>
    <w:rsid w:val="004A5061"/>
    <w:rsid w:val="004A6596"/>
    <w:rsid w:val="004E6070"/>
    <w:rsid w:val="004F16A6"/>
    <w:rsid w:val="004F3EA6"/>
    <w:rsid w:val="00503142"/>
    <w:rsid w:val="00511873"/>
    <w:rsid w:val="00511A3A"/>
    <w:rsid w:val="00523A31"/>
    <w:rsid w:val="00532329"/>
    <w:rsid w:val="005434FC"/>
    <w:rsid w:val="00551423"/>
    <w:rsid w:val="00565EA1"/>
    <w:rsid w:val="0057756D"/>
    <w:rsid w:val="00596BA4"/>
    <w:rsid w:val="005B358C"/>
    <w:rsid w:val="005C4002"/>
    <w:rsid w:val="005D0A32"/>
    <w:rsid w:val="005E7F65"/>
    <w:rsid w:val="005F258B"/>
    <w:rsid w:val="005F5444"/>
    <w:rsid w:val="00654396"/>
    <w:rsid w:val="006619F1"/>
    <w:rsid w:val="0067721A"/>
    <w:rsid w:val="006818DC"/>
    <w:rsid w:val="00685031"/>
    <w:rsid w:val="006903DA"/>
    <w:rsid w:val="006E20F3"/>
    <w:rsid w:val="006E3A91"/>
    <w:rsid w:val="006E577A"/>
    <w:rsid w:val="006E606B"/>
    <w:rsid w:val="006F15BA"/>
    <w:rsid w:val="006F773F"/>
    <w:rsid w:val="0071037B"/>
    <w:rsid w:val="007135AF"/>
    <w:rsid w:val="00713ECB"/>
    <w:rsid w:val="0073187D"/>
    <w:rsid w:val="0075611D"/>
    <w:rsid w:val="00760A5B"/>
    <w:rsid w:val="00780B59"/>
    <w:rsid w:val="007951DF"/>
    <w:rsid w:val="007A5370"/>
    <w:rsid w:val="007B52FB"/>
    <w:rsid w:val="007F1C16"/>
    <w:rsid w:val="007F33CD"/>
    <w:rsid w:val="007F6347"/>
    <w:rsid w:val="00806EA6"/>
    <w:rsid w:val="008176F8"/>
    <w:rsid w:val="008242B4"/>
    <w:rsid w:val="0084233B"/>
    <w:rsid w:val="008643BC"/>
    <w:rsid w:val="0086596F"/>
    <w:rsid w:val="0089492F"/>
    <w:rsid w:val="00895B81"/>
    <w:rsid w:val="008D5983"/>
    <w:rsid w:val="008E60EB"/>
    <w:rsid w:val="009047FF"/>
    <w:rsid w:val="00922669"/>
    <w:rsid w:val="009444C1"/>
    <w:rsid w:val="00945ACC"/>
    <w:rsid w:val="009575B8"/>
    <w:rsid w:val="00981AF2"/>
    <w:rsid w:val="00986755"/>
    <w:rsid w:val="00996BA3"/>
    <w:rsid w:val="009B32CA"/>
    <w:rsid w:val="009B3F43"/>
    <w:rsid w:val="009F61A8"/>
    <w:rsid w:val="00A11663"/>
    <w:rsid w:val="00A25F7D"/>
    <w:rsid w:val="00A26125"/>
    <w:rsid w:val="00A303CE"/>
    <w:rsid w:val="00A30EA6"/>
    <w:rsid w:val="00A4312F"/>
    <w:rsid w:val="00A448EE"/>
    <w:rsid w:val="00A65A2C"/>
    <w:rsid w:val="00A70B03"/>
    <w:rsid w:val="00A85E9D"/>
    <w:rsid w:val="00A9220F"/>
    <w:rsid w:val="00A96005"/>
    <w:rsid w:val="00AB6F30"/>
    <w:rsid w:val="00AC4562"/>
    <w:rsid w:val="00AC78EE"/>
    <w:rsid w:val="00AD13A3"/>
    <w:rsid w:val="00AD691B"/>
    <w:rsid w:val="00AF1A43"/>
    <w:rsid w:val="00AF4E98"/>
    <w:rsid w:val="00AF532E"/>
    <w:rsid w:val="00B27EF8"/>
    <w:rsid w:val="00B375AE"/>
    <w:rsid w:val="00B62885"/>
    <w:rsid w:val="00B8562D"/>
    <w:rsid w:val="00BA4035"/>
    <w:rsid w:val="00BB345D"/>
    <w:rsid w:val="00BC0298"/>
    <w:rsid w:val="00C211A1"/>
    <w:rsid w:val="00C43558"/>
    <w:rsid w:val="00C55A26"/>
    <w:rsid w:val="00C8358E"/>
    <w:rsid w:val="00CA2D1A"/>
    <w:rsid w:val="00CA2E9B"/>
    <w:rsid w:val="00CA47F7"/>
    <w:rsid w:val="00CC2897"/>
    <w:rsid w:val="00CF61D9"/>
    <w:rsid w:val="00D00BB2"/>
    <w:rsid w:val="00D035A9"/>
    <w:rsid w:val="00D30C91"/>
    <w:rsid w:val="00D46913"/>
    <w:rsid w:val="00D469A0"/>
    <w:rsid w:val="00D553E2"/>
    <w:rsid w:val="00D817D1"/>
    <w:rsid w:val="00DA48AB"/>
    <w:rsid w:val="00DF07CD"/>
    <w:rsid w:val="00E22F91"/>
    <w:rsid w:val="00E338F9"/>
    <w:rsid w:val="00E37380"/>
    <w:rsid w:val="00E46222"/>
    <w:rsid w:val="00E64100"/>
    <w:rsid w:val="00E7319E"/>
    <w:rsid w:val="00EA6233"/>
    <w:rsid w:val="00EB03B3"/>
    <w:rsid w:val="00EC50F1"/>
    <w:rsid w:val="00EF0D02"/>
    <w:rsid w:val="00F01F4A"/>
    <w:rsid w:val="00F25E09"/>
    <w:rsid w:val="00F44B79"/>
    <w:rsid w:val="00F510E2"/>
    <w:rsid w:val="00F51B60"/>
    <w:rsid w:val="00F52172"/>
    <w:rsid w:val="00FB5789"/>
    <w:rsid w:val="00FB6E2C"/>
    <w:rsid w:val="00FE6566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B79"/>
  </w:style>
  <w:style w:type="paragraph" w:styleId="a5">
    <w:name w:val="footer"/>
    <w:basedOn w:val="a"/>
    <w:link w:val="a6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B79"/>
  </w:style>
  <w:style w:type="paragraph" w:styleId="a7">
    <w:name w:val="Balloon Text"/>
    <w:basedOn w:val="a"/>
    <w:link w:val="a8"/>
    <w:uiPriority w:val="99"/>
    <w:semiHidden/>
    <w:unhideWhenUsed/>
    <w:rsid w:val="00A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242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B79"/>
  </w:style>
  <w:style w:type="paragraph" w:styleId="a5">
    <w:name w:val="footer"/>
    <w:basedOn w:val="a"/>
    <w:link w:val="a6"/>
    <w:uiPriority w:val="99"/>
    <w:unhideWhenUsed/>
    <w:rsid w:val="00F4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B79"/>
  </w:style>
  <w:style w:type="paragraph" w:styleId="a7">
    <w:name w:val="Balloon Text"/>
    <w:basedOn w:val="a"/>
    <w:link w:val="a8"/>
    <w:uiPriority w:val="99"/>
    <w:semiHidden/>
    <w:unhideWhenUsed/>
    <w:rsid w:val="00A2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F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242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0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Олейников Наиль Николаевич</dc:creator>
  <cp:lastModifiedBy>Тюрина Елена Владимировна</cp:lastModifiedBy>
  <cp:revision>3</cp:revision>
  <cp:lastPrinted>2021-07-06T13:09:00Z</cp:lastPrinted>
  <dcterms:created xsi:type="dcterms:W3CDTF">2021-07-07T09:22:00Z</dcterms:created>
  <dcterms:modified xsi:type="dcterms:W3CDTF">2021-07-07T09:23:00Z</dcterms:modified>
</cp:coreProperties>
</file>