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word/charts/chart11.xml" ContentType="application/vnd.openxmlformats-officedocument.drawingml.chart+xml"/>
  <Override PartName="/word/charts/chart10.xml" ContentType="application/vnd.openxmlformats-officedocument.drawingml.chart+xml"/>
  <Override PartName="/word/charts/chart9.xml" ContentType="application/vnd.openxmlformats-officedocument.drawingml.chart+xml"/>
  <Override PartName="/word/charts/chart8.xml" ContentType="application/vnd.openxmlformats-officedocument.drawingml.chart+xml"/>
  <Override PartName="/word/charts/chart7.xml" ContentType="application/vnd.openxmlformats-officedocument.drawingml.chart+xml"/>
  <Override PartName="/word/charts/chart6.xml" ContentType="application/vnd.openxmlformats-officedocument.drawingml.chart+xml"/>
  <Override PartName="/word/charts/chart5.xml" ContentType="application/vnd.openxmlformats-officedocument.drawingml.chart+xml"/>
  <Override PartName="/word/charts/chart2.xml" ContentType="application/vnd.openxmlformats-officedocument.drawingml.chart+xml"/>
  <Override PartName="/docProps/core.xml" ContentType="application/vnd.openxmlformats-package.core-properties+xml"/>
  <Override PartName="/docProps/app.xml" ContentType="application/vnd.openxmlformats-officedocument.extended-properties+xml"/>
  <Override PartName="/word/charts/chart1.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document.xml" ContentType="application/vnd.openxmlformats-officedocument.wordprocessingml.document.main+xml"/>
  <Override PartName="/word/charts/chart4.xml" ContentType="application/vnd.openxmlformats-officedocument.drawingml.chart+xml"/>
  <Override PartName="/word/settings.xml" ContentType="application/vnd.openxmlformats-officedocument.wordprocessingml.settings+xml"/>
  <Override PartName="/word/charts/chart12.xml" ContentType="application/vnd.openxmlformats-officedocument.drawingml.chart+xml"/>
  <Override PartName="/customXml/itemProps1.xml" ContentType="application/vnd.openxmlformats-officedocument.customXmlProperties+xml"/>
  <Override PartName="/word/footnotes.xml" ContentType="application/vnd.openxmlformats-officedocument.wordprocessingml.footnotes+xml"/>
  <Override PartName="/word/charts/chart13.xml" ContentType="application/vnd.openxmlformats-officedocument.drawingml.chart+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92"/>
        <w:jc w:val="center"/>
      </w:pPr>
      <w:r/>
      <w:r/>
      <w:r/>
      <w:r/>
      <w:bookmarkStart w:id="3" w:name="_Toc424490574"/>
      <w:r/>
      <w:bookmarkStart w:id="4" w:name="_Toc423954897"/>
      <w:r/>
      <w:bookmarkStart w:id="5" w:name="_Toc395183639"/>
      <w:r/>
      <w:r/>
    </w:p>
    <w:p>
      <w:pPr>
        <w:pStyle w:val="892"/>
        <w:jc w:val="center"/>
        <w:rPr>
          <w:b/>
          <w:sz w:val="28"/>
          <w:szCs w:val="28"/>
        </w:rPr>
      </w:pPr>
      <w:r>
        <w:rPr>
          <w:b/>
          <w:sz w:val="28"/>
          <w:szCs w:val="28"/>
        </w:rPr>
      </w:r>
      <w:r/>
    </w:p>
    <w:p>
      <w:pPr>
        <w:pStyle w:val="892"/>
        <w:jc w:val="center"/>
        <w:rPr>
          <w:b/>
          <w:sz w:val="28"/>
          <w:szCs w:val="28"/>
        </w:rPr>
      </w:pPr>
      <w:r>
        <w:rPr>
          <w:b/>
          <w:sz w:val="28"/>
          <w:szCs w:val="28"/>
        </w:rPr>
      </w:r>
      <w:r/>
    </w:p>
    <w:p>
      <w:pPr>
        <w:pStyle w:val="892"/>
        <w:jc w:val="center"/>
        <w:rPr>
          <w:b/>
          <w:sz w:val="28"/>
          <w:szCs w:val="28"/>
        </w:rPr>
      </w:pPr>
      <w:r>
        <w:rPr>
          <w:b/>
          <w:sz w:val="28"/>
          <w:szCs w:val="28"/>
        </w:rPr>
      </w:r>
      <w:r/>
    </w:p>
    <w:p>
      <w:pPr>
        <w:pStyle w:val="892"/>
        <w:jc w:val="center"/>
        <w:rPr>
          <w:b/>
          <w:sz w:val="28"/>
          <w:szCs w:val="28"/>
        </w:rPr>
      </w:pPr>
      <w:r>
        <w:rPr>
          <w:b/>
          <w:sz w:val="28"/>
          <w:szCs w:val="28"/>
        </w:rPr>
      </w:r>
      <w:r/>
    </w:p>
    <w:p>
      <w:pPr>
        <w:pStyle w:val="892"/>
        <w:jc w:val="center"/>
        <w:rPr>
          <w:b/>
          <w:sz w:val="28"/>
          <w:szCs w:val="28"/>
        </w:rPr>
      </w:pPr>
      <w:r>
        <w:rPr>
          <w:b/>
          <w:sz w:val="28"/>
          <w:szCs w:val="28"/>
        </w:rPr>
      </w:r>
      <w:r/>
    </w:p>
    <w:p>
      <w:pPr>
        <w:pStyle w:val="892"/>
        <w:jc w:val="center"/>
        <w:rPr>
          <w:b/>
          <w:sz w:val="28"/>
          <w:szCs w:val="28"/>
        </w:rPr>
      </w:pPr>
      <w:r>
        <w:rPr>
          <w:b/>
          <w:sz w:val="28"/>
          <w:szCs w:val="28"/>
        </w:rPr>
      </w:r>
      <w:r/>
    </w:p>
    <w:p>
      <w:pPr>
        <w:pStyle w:val="892"/>
        <w:jc w:val="center"/>
        <w:rPr>
          <w:b/>
          <w:sz w:val="28"/>
          <w:szCs w:val="28"/>
        </w:rPr>
      </w:pPr>
      <w:r>
        <w:rPr>
          <w:b/>
          <w:sz w:val="28"/>
          <w:szCs w:val="28"/>
        </w:rPr>
      </w:r>
      <w:r/>
    </w:p>
    <w:p>
      <w:pPr>
        <w:pStyle w:val="892"/>
        <w:jc w:val="center"/>
        <w:rPr>
          <w:b/>
          <w:sz w:val="28"/>
          <w:szCs w:val="28"/>
        </w:rPr>
      </w:pPr>
      <w:r>
        <w:rPr>
          <w:b/>
          <w:sz w:val="28"/>
          <w:szCs w:val="28"/>
        </w:rPr>
      </w:r>
      <w:r/>
    </w:p>
    <w:p>
      <w:pPr>
        <w:pStyle w:val="892"/>
        <w:jc w:val="center"/>
        <w:rPr>
          <w:b/>
          <w:sz w:val="28"/>
          <w:szCs w:val="28"/>
        </w:rPr>
      </w:pPr>
      <w:r>
        <w:rPr>
          <w:b/>
          <w:sz w:val="28"/>
          <w:szCs w:val="28"/>
        </w:rPr>
      </w:r>
      <w:r/>
    </w:p>
    <w:p>
      <w:pPr>
        <w:pStyle w:val="892"/>
        <w:jc w:val="center"/>
        <w:rPr>
          <w:b/>
          <w:sz w:val="28"/>
          <w:szCs w:val="28"/>
        </w:rPr>
      </w:pPr>
      <w:r>
        <w:rPr>
          <w:b/>
          <w:sz w:val="28"/>
          <w:szCs w:val="28"/>
        </w:rPr>
      </w:r>
      <w:r/>
    </w:p>
    <w:p>
      <w:pPr>
        <w:pStyle w:val="892"/>
        <w:jc w:val="center"/>
        <w:rPr>
          <w:b/>
          <w:sz w:val="28"/>
          <w:szCs w:val="28"/>
        </w:rPr>
      </w:pPr>
      <w:r>
        <w:rPr>
          <w:b/>
          <w:sz w:val="28"/>
          <w:szCs w:val="28"/>
        </w:rPr>
      </w:r>
      <w:r/>
    </w:p>
    <w:p>
      <w:pPr>
        <w:pStyle w:val="892"/>
        <w:jc w:val="center"/>
        <w:rPr>
          <w:b/>
          <w:sz w:val="28"/>
          <w:szCs w:val="28"/>
        </w:rPr>
      </w:pPr>
      <w:r>
        <w:rPr>
          <w:b/>
          <w:sz w:val="28"/>
          <w:szCs w:val="28"/>
        </w:rPr>
      </w:r>
      <w:r/>
    </w:p>
    <w:p>
      <w:pPr>
        <w:pStyle w:val="892"/>
        <w:jc w:val="center"/>
        <w:rPr>
          <w:b/>
          <w:sz w:val="28"/>
          <w:szCs w:val="28"/>
        </w:rPr>
      </w:pPr>
      <w:r>
        <w:rPr>
          <w:b/>
          <w:sz w:val="28"/>
          <w:szCs w:val="28"/>
        </w:rPr>
        <w:t xml:space="preserve">Статистико-аналитический отчет о результатах </w:t>
      </w:r>
      <w:r/>
    </w:p>
    <w:p>
      <w:pPr>
        <w:pStyle w:val="892"/>
        <w:jc w:val="center"/>
        <w:rPr>
          <w:b/>
          <w:sz w:val="28"/>
          <w:szCs w:val="28"/>
        </w:rPr>
      </w:pPr>
      <w:r>
        <w:rPr>
          <w:b/>
          <w:sz w:val="28"/>
          <w:szCs w:val="28"/>
        </w:rPr>
        <w:t xml:space="preserve">государственной итоговой аттестации по образовательным программам среднего общего образования</w:t>
      </w:r>
      <w:r/>
    </w:p>
    <w:p>
      <w:pPr>
        <w:pStyle w:val="892"/>
        <w:jc w:val="center"/>
        <w:rPr>
          <w:b/>
          <w:sz w:val="28"/>
          <w:szCs w:val="28"/>
        </w:rPr>
      </w:pPr>
      <w:r>
        <w:rPr>
          <w:b/>
          <w:sz w:val="28"/>
          <w:szCs w:val="28"/>
        </w:rPr>
      </w:r>
      <w:r/>
    </w:p>
    <w:p>
      <w:pPr>
        <w:pStyle w:val="892"/>
        <w:jc w:val="center"/>
        <w:rPr>
          <w:b/>
          <w:sz w:val="28"/>
          <w:szCs w:val="28"/>
        </w:rPr>
      </w:pPr>
      <w:r>
        <w:rPr>
          <w:b/>
          <w:sz w:val="28"/>
          <w:szCs w:val="28"/>
        </w:rPr>
        <w:t xml:space="preserve">в </w:t>
      </w:r>
      <w:r>
        <w:rPr>
          <w:b/>
          <w:sz w:val="28"/>
          <w:szCs w:val="28"/>
          <w:u w:val="single"/>
        </w:rPr>
        <w:t xml:space="preserve">Астраханской области</w:t>
      </w:r>
      <w:r/>
    </w:p>
    <w:p>
      <w:pPr>
        <w:pStyle w:val="892"/>
        <w:jc w:val="center"/>
        <w:rPr>
          <w:b/>
          <w:sz w:val="28"/>
          <w:szCs w:val="28"/>
        </w:rPr>
      </w:pPr>
      <w:r>
        <w:rPr>
          <w:b/>
          <w:sz w:val="28"/>
          <w:szCs w:val="28"/>
        </w:rPr>
      </w:r>
      <w:r/>
    </w:p>
    <w:p>
      <w:pPr>
        <w:pStyle w:val="892"/>
        <w:jc w:val="center"/>
        <w:rPr>
          <w:b/>
          <w:sz w:val="28"/>
          <w:szCs w:val="28"/>
        </w:rPr>
      </w:pPr>
      <w:r>
        <w:rPr>
          <w:b/>
          <w:sz w:val="28"/>
          <w:szCs w:val="28"/>
        </w:rPr>
      </w:r>
      <w:r/>
    </w:p>
    <w:p>
      <w:pPr>
        <w:pStyle w:val="892"/>
        <w:spacing w:before="0" w:after="200" w:line="276" w:lineRule="auto"/>
        <w:rPr>
          <w:b/>
          <w:sz w:val="28"/>
          <w:szCs w:val="28"/>
        </w:rPr>
      </w:pPr>
      <w:r>
        <w:rPr>
          <w:b/>
          <w:sz w:val="28"/>
          <w:szCs w:val="28"/>
        </w:rPr>
      </w:r>
      <w:r/>
    </w:p>
    <w:sdt>
      <w:sdtPr>
        <w15:appearance w15:val="boundingBox"/>
        <w:docPartObj>
          <w:docPartGallery w:val="Table of Contents"/>
          <w:docPartUnique w:val="true"/>
        </w:docPartObj>
        <w:rPr/>
      </w:sdtPr>
      <w:sdtContent>
        <w:p>
          <w:pPr>
            <w:pStyle w:val="2604"/>
          </w:pPr>
          <w:r/>
          <w:r/>
        </w:p>
        <w:p>
          <w:pPr>
            <w:pStyle w:val="2604"/>
            <w:spacing w:line="360" w:lineRule="auto"/>
            <w:rPr>
              <w:color w:val="000000"/>
            </w:rPr>
          </w:pPr>
          <w:r>
            <w:rPr>
              <w:color w:val="000000" w:themeColor="text1"/>
            </w:rPr>
            <w:t xml:space="preserve">Оглавление</w:t>
          </w:r>
          <w:r/>
        </w:p>
        <w:p>
          <w:pPr>
            <w:pStyle w:val="892"/>
            <w:spacing w:line="360" w:lineRule="auto"/>
          </w:pPr>
          <w:r/>
          <w:r/>
        </w:p>
        <w:p>
          <w:pPr>
            <w:pStyle w:val="892"/>
            <w:spacing w:line="360" w:lineRule="auto"/>
          </w:pPr>
          <w:r/>
          <w:r/>
        </w:p>
        <w:p>
          <w:pPr>
            <w:pStyle w:val="2606"/>
            <w:spacing w:line="360" w:lineRule="auto"/>
            <w:tabs>
              <w:tab w:val="left" w:pos="660" w:leader="none"/>
              <w:tab w:val="clear" w:pos="708" w:leader="none"/>
              <w:tab w:val="right" w:pos="9345" w:leader="dot"/>
            </w:tabs>
          </w:pPr>
          <w:r>
            <w:fldChar w:fldCharType="begin"/>
          </w:r>
          <w:r>
            <w:rPr>
              <w:rStyle w:val="1020"/>
              <w:vanish w:val="false"/>
            </w:rPr>
            <w:instrText xml:space="preserve"> TOC \z \o "1-3" \u \h</w:instrText>
          </w:r>
          <w:r>
            <w:rPr>
              <w:rStyle w:val="1020"/>
              <w:vanish w:val="false"/>
            </w:rPr>
            <w:fldChar w:fldCharType="separate"/>
          </w:r>
          <w:hyperlink w:tooltip="#_Toc15908677" w:anchor="_Toc15908677" w:history="1">
            <w:r>
              <w:rPr>
                <w:rStyle w:val="1020"/>
                <w:vanish w:val="false"/>
              </w:rPr>
              <w:t xml:space="preserve">Часть </w:t>
            </w:r>
            <w:r>
              <w:fldChar w:fldCharType="begin"/>
            </w:r>
            <w:r>
              <w:instrText xml:space="preserve">PAGEREF _Toc15908677 \h</w:instrText>
            </w:r>
            <w:r>
              <w:fldChar w:fldCharType="separate"/>
            </w:r>
            <w:r>
              <w:rPr>
                <w:rStyle w:val="1020"/>
                <w:lang w:val="en-US"/>
              </w:rPr>
              <w:t xml:space="preserve">I</w:t>
            </w:r>
            <w:r>
              <w:fldChar w:fldCharType="end"/>
            </w:r>
          </w:hyperlink>
          <w:r/>
          <w:r/>
        </w:p>
        <w:p>
          <w:pPr>
            <w:pStyle w:val="2606"/>
            <w:spacing w:line="360" w:lineRule="auto"/>
            <w:tabs>
              <w:tab w:val="left" w:pos="660" w:leader="none"/>
              <w:tab w:val="clear" w:pos="708" w:leader="none"/>
              <w:tab w:val="right" w:pos="9345" w:leader="dot"/>
            </w:tabs>
          </w:pPr>
          <w:r>
            <w:rPr>
              <w:rFonts w:ascii="Calibri" w:hAnsi="Calibri" w:asciiTheme="minorHAnsi" w:hAnsiTheme="minorHAnsi" w:eastAsiaTheme="minorEastAsia" w:cstheme="minorBidi"/>
              <w:sz w:val="22"/>
              <w:szCs w:val="22"/>
            </w:rPr>
            <w:t xml:space="preserve">1. </w:t>
          </w:r>
          <w:r>
            <w:t xml:space="preserve">Количество участников экзаменационной кампании ГИА-11 в 2019 году в субъекте Российской Федерации</w:t>
          </w:r>
          <w:r>
            <w:rPr>
              <w:vanish w:val="false"/>
            </w:rPr>
            <w:tab/>
            <w:t xml:space="preserve">3</w:t>
          </w:r>
          <w:r/>
        </w:p>
        <w:p>
          <w:pPr>
            <w:pStyle w:val="2606"/>
            <w:spacing w:line="360" w:lineRule="auto"/>
            <w:tabs>
              <w:tab w:val="left" w:pos="660" w:leader="none"/>
              <w:tab w:val="clear" w:pos="708" w:leader="none"/>
              <w:tab w:val="right" w:pos="9345" w:leader="dot"/>
            </w:tabs>
            <w:rPr>
              <w:rFonts w:asciiTheme="minorHAnsi" w:hAnsiTheme="minorHAnsi" w:eastAsiaTheme="minorEastAsia" w:cstheme="minorBidi"/>
              <w:sz w:val="22"/>
              <w:szCs w:val="22"/>
            </w:rPr>
          </w:pPr>
          <w:r>
            <w:rPr>
              <w:vanish w:val="false"/>
            </w:rPr>
            <w:t xml:space="preserve">2.</w:t>
          </w:r>
          <w:r>
            <w:rPr>
              <w:rFonts w:ascii="Calibri" w:hAnsi="Calibri" w:asciiTheme="minorHAnsi" w:hAnsiTheme="minorHAnsi" w:eastAsiaTheme="minorEastAsia" w:cstheme="minorBidi"/>
              <w:sz w:val="22"/>
              <w:szCs w:val="22"/>
            </w:rPr>
            <w:tab/>
          </w:r>
          <w:r>
            <w:t xml:space="preserve">Ранжирование ОО по интегральным показателям качества подготовки выпускников</w:t>
          </w:r>
          <w:r>
            <w:rPr>
              <w:vanish w:val="false"/>
            </w:rPr>
            <w:tab/>
            <w:t xml:space="preserve">3</w:t>
          </w:r>
          <w:r/>
        </w:p>
        <w:p>
          <w:pPr>
            <w:pStyle w:val="2606"/>
            <w:spacing w:line="360" w:lineRule="auto"/>
            <w:tabs>
              <w:tab w:val="left" w:pos="660" w:leader="none"/>
              <w:tab w:val="clear" w:pos="708" w:leader="none"/>
              <w:tab w:val="right" w:pos="9345" w:leader="dot"/>
            </w:tabs>
            <w:rPr>
              <w:rFonts w:asciiTheme="minorHAnsi" w:hAnsiTheme="minorHAnsi" w:eastAsiaTheme="minorEastAsia" w:cstheme="minorBidi"/>
              <w:sz w:val="22"/>
              <w:szCs w:val="22"/>
            </w:rPr>
          </w:pPr>
          <w:r>
            <w:rPr>
              <w:vanish w:val="false"/>
            </w:rPr>
            <w:t xml:space="preserve">3.</w:t>
          </w:r>
          <w:r>
            <w:rPr>
              <w:rFonts w:ascii="Calibri" w:hAnsi="Calibri" w:asciiTheme="minorHAnsi" w:hAnsiTheme="minorHAnsi" w:eastAsiaTheme="minorEastAsia" w:cstheme="minorBidi"/>
              <w:sz w:val="22"/>
              <w:szCs w:val="22"/>
            </w:rPr>
            <w:tab/>
          </w:r>
          <w:r>
            <w:t xml:space="preserve">Основные УМК по предмету, которые использовались в ОО в 2018-2019 уч.г.</w:t>
          </w:r>
          <w:r>
            <w:rPr>
              <w:vanish w:val="false"/>
            </w:rPr>
            <w:tab/>
            <w:t xml:space="preserve">12</w:t>
          </w:r>
          <w:r/>
        </w:p>
        <w:p>
          <w:pPr>
            <w:pStyle w:val="2606"/>
            <w:spacing w:line="360" w:lineRule="auto"/>
            <w:tabs>
              <w:tab w:val="clear" w:pos="708" w:leader="none"/>
              <w:tab w:val="right" w:pos="9345" w:leader="dot"/>
            </w:tabs>
            <w:rPr>
              <w:vanish w:val="false"/>
            </w:rPr>
          </w:pPr>
          <w:r>
            <w:rPr>
              <w:vanish w:val="false"/>
            </w:rPr>
            <w:t xml:space="preserve">ЧАСТЬ </w:t>
          </w:r>
          <w:r>
            <w:rPr>
              <w:lang w:val="en-US"/>
            </w:rPr>
            <w:t xml:space="preserve">II</w:t>
          </w:r>
          <w:r/>
        </w:p>
        <w:p>
          <w:pPr>
            <w:pStyle w:val="2606"/>
            <w:spacing w:line="360" w:lineRule="auto"/>
            <w:tabs>
              <w:tab w:val="clear" w:pos="708" w:leader="none"/>
              <w:tab w:val="right" w:pos="9345" w:leader="dot"/>
            </w:tabs>
          </w:pPr>
          <w:r>
            <w:rPr>
              <w:vanish w:val="false"/>
            </w:rPr>
            <w:t xml:space="preserve">Методический анализ результатов ГИА-11 по РУССКОМУ ЯЗЫКУ</w:t>
            <w:tab/>
            <w:t xml:space="preserve">17</w:t>
          </w:r>
          <w:r/>
        </w:p>
        <w:p>
          <w:pPr>
            <w:pStyle w:val="2606"/>
            <w:spacing w:line="360" w:lineRule="auto"/>
            <w:tabs>
              <w:tab w:val="clear" w:pos="708" w:leader="none"/>
              <w:tab w:val="right" w:pos="9345" w:leader="dot"/>
            </w:tabs>
          </w:pPr>
          <w:r>
            <w:rPr>
              <w:vanish w:val="false"/>
            </w:rPr>
            <w:t xml:space="preserve">Методический анализ результатов ГИА -11 по МАТЕМАТИКЕ (профильный уровень)</w:t>
            <w:tab/>
          </w:r>
          <w:r>
            <w:rPr>
              <w:vanish w:val="false"/>
              <w:sz w:val="24"/>
              <w:szCs w:val="24"/>
            </w:rPr>
            <w:t xml:space="preserve">5</w:t>
          </w:r>
          <w:r>
            <w:rPr>
              <w:rFonts w:eastAsiaTheme="minorEastAsia" w:cstheme="minorBidi"/>
              <w:vanish w:val="false"/>
              <w:sz w:val="24"/>
              <w:szCs w:val="24"/>
            </w:rPr>
            <w:t xml:space="preserve">3</w:t>
          </w:r>
          <w:r/>
        </w:p>
        <w:p>
          <w:pPr>
            <w:pStyle w:val="2606"/>
            <w:spacing w:line="360" w:lineRule="auto"/>
            <w:tabs>
              <w:tab w:val="clear" w:pos="708" w:leader="none"/>
              <w:tab w:val="right" w:pos="9345" w:leader="dot"/>
            </w:tabs>
            <w:rPr>
              <w:rFonts w:asciiTheme="minorHAnsi" w:hAnsiTheme="minorHAnsi" w:eastAsiaTheme="minorEastAsia" w:cstheme="minorBidi"/>
              <w:sz w:val="22"/>
              <w:szCs w:val="22"/>
            </w:rPr>
          </w:pPr>
          <w:r>
            <w:rPr>
              <w:vanish w:val="false"/>
            </w:rPr>
            <w:t xml:space="preserve">Методический анализ результатов ГИА -11 по ФИЗИКЕ</w:t>
            <w:tab/>
            <w:t xml:space="preserve">71</w:t>
          </w:r>
          <w:r/>
        </w:p>
        <w:p>
          <w:pPr>
            <w:pStyle w:val="2606"/>
            <w:spacing w:line="360" w:lineRule="auto"/>
            <w:tabs>
              <w:tab w:val="clear" w:pos="708" w:leader="none"/>
              <w:tab w:val="right" w:pos="9345" w:leader="dot"/>
            </w:tabs>
            <w:rPr>
              <w:rFonts w:asciiTheme="minorHAnsi" w:hAnsiTheme="minorHAnsi" w:eastAsiaTheme="minorEastAsia" w:cstheme="minorBidi"/>
              <w:sz w:val="22"/>
              <w:szCs w:val="22"/>
            </w:rPr>
          </w:pPr>
          <w:r>
            <w:rPr>
              <w:vanish w:val="false"/>
            </w:rPr>
            <w:t xml:space="preserve">Методический анализ результатов ГИА -11 по ХИМИИ</w:t>
            <w:tab/>
            <w:t xml:space="preserve">87</w:t>
          </w:r>
          <w:r/>
        </w:p>
        <w:p>
          <w:pPr>
            <w:pStyle w:val="2606"/>
            <w:spacing w:line="360" w:lineRule="auto"/>
            <w:tabs>
              <w:tab w:val="clear" w:pos="708" w:leader="none"/>
              <w:tab w:val="right" w:pos="9345" w:leader="dot"/>
            </w:tabs>
          </w:pPr>
          <w:r>
            <w:rPr>
              <w:vanish w:val="false"/>
            </w:rPr>
            <w:t xml:space="preserve">Методический анализ результатов ГИА -11 по ИНФОРМАТИКЕ И ИКТ</w:t>
            <w:tab/>
          </w:r>
          <w:r>
            <w:rPr>
              <w:vanish w:val="false"/>
              <w:sz w:val="24"/>
              <w:szCs w:val="24"/>
            </w:rPr>
            <w:t xml:space="preserve">10</w:t>
          </w:r>
          <w:r>
            <w:rPr>
              <w:rFonts w:eastAsiaTheme="minorEastAsia" w:cstheme="minorBidi"/>
              <w:vanish w:val="false"/>
              <w:sz w:val="24"/>
              <w:szCs w:val="24"/>
            </w:rPr>
            <w:t xml:space="preserve">8</w:t>
          </w:r>
          <w:r/>
        </w:p>
        <w:p>
          <w:pPr>
            <w:pStyle w:val="2606"/>
            <w:spacing w:line="360" w:lineRule="auto"/>
            <w:tabs>
              <w:tab w:val="clear" w:pos="708" w:leader="none"/>
              <w:tab w:val="right" w:pos="9345" w:leader="dot"/>
            </w:tabs>
          </w:pPr>
          <w:r>
            <w:rPr>
              <w:vanish w:val="false"/>
            </w:rPr>
            <w:t xml:space="preserve">Методический анализ результатов ГИА -11 по БИОЛОГИИ</w:t>
            <w:tab/>
          </w:r>
          <w:r>
            <w:rPr>
              <w:vanish w:val="false"/>
              <w:sz w:val="24"/>
              <w:szCs w:val="24"/>
            </w:rPr>
            <w:t xml:space="preserve">12</w:t>
          </w:r>
          <w:r>
            <w:rPr>
              <w:rFonts w:eastAsiaTheme="minorEastAsia" w:cstheme="minorBidi"/>
              <w:vanish w:val="false"/>
              <w:sz w:val="24"/>
              <w:szCs w:val="24"/>
            </w:rPr>
            <w:t xml:space="preserve">3</w:t>
          </w:r>
          <w:r/>
        </w:p>
        <w:p>
          <w:pPr>
            <w:pStyle w:val="2606"/>
            <w:spacing w:line="360" w:lineRule="auto"/>
            <w:tabs>
              <w:tab w:val="clear" w:pos="708" w:leader="none"/>
              <w:tab w:val="right" w:pos="9345" w:leader="dot"/>
            </w:tabs>
          </w:pPr>
          <w:r>
            <w:rPr>
              <w:vanish w:val="false"/>
            </w:rPr>
            <w:t xml:space="preserve">Методический анализ результатов ГИА -11 по ИСТОРИИ</w:t>
            <w:tab/>
          </w:r>
          <w:r>
            <w:rPr>
              <w:rFonts w:eastAsiaTheme="minorEastAsia" w:cstheme="minorBidi"/>
              <w:vanish w:val="false"/>
              <w:sz w:val="24"/>
              <w:szCs w:val="24"/>
            </w:rPr>
            <w:t xml:space="preserve">140</w:t>
          </w:r>
          <w:r/>
        </w:p>
        <w:p>
          <w:pPr>
            <w:pStyle w:val="2606"/>
            <w:spacing w:line="360" w:lineRule="auto"/>
            <w:tabs>
              <w:tab w:val="clear" w:pos="708" w:leader="none"/>
              <w:tab w:val="right" w:pos="9345" w:leader="dot"/>
            </w:tabs>
          </w:pPr>
          <w:r>
            <w:rPr>
              <w:vanish w:val="false"/>
            </w:rPr>
            <w:t xml:space="preserve">Методический анализ результатов ГИА -11 по ГЕОГРАФИИ</w:t>
            <w:tab/>
          </w:r>
          <w:r>
            <w:rPr>
              <w:vanish w:val="false"/>
              <w:sz w:val="24"/>
              <w:szCs w:val="24"/>
            </w:rPr>
            <w:t xml:space="preserve">15</w:t>
          </w:r>
          <w:r>
            <w:rPr>
              <w:rFonts w:eastAsiaTheme="minorEastAsia" w:cstheme="minorBidi"/>
              <w:vanish w:val="false"/>
              <w:sz w:val="24"/>
              <w:szCs w:val="24"/>
            </w:rPr>
            <w:t xml:space="preserve">5</w:t>
          </w:r>
          <w:r/>
        </w:p>
        <w:p>
          <w:pPr>
            <w:pStyle w:val="2606"/>
            <w:spacing w:line="360" w:lineRule="auto"/>
            <w:tabs>
              <w:tab w:val="clear" w:pos="708" w:leader="none"/>
              <w:tab w:val="right" w:pos="9345" w:leader="dot"/>
            </w:tabs>
          </w:pPr>
          <w:r>
            <w:rPr>
              <w:vanish w:val="false"/>
            </w:rPr>
            <w:t xml:space="preserve">Методический анализ результатов ГИА -11 по АНГЛИЙСКОМУ ЯЗЫКУ</w:t>
            <w:tab/>
          </w:r>
          <w:r>
            <w:rPr>
              <w:vanish w:val="false"/>
              <w:sz w:val="24"/>
              <w:szCs w:val="24"/>
            </w:rPr>
            <w:t xml:space="preserve">18</w:t>
          </w:r>
          <w:r>
            <w:rPr>
              <w:rFonts w:eastAsiaTheme="minorEastAsia" w:cstheme="minorBidi"/>
              <w:vanish w:val="false"/>
              <w:sz w:val="24"/>
              <w:szCs w:val="24"/>
            </w:rPr>
            <w:t xml:space="preserve">4</w:t>
          </w:r>
          <w:r/>
        </w:p>
        <w:p>
          <w:pPr>
            <w:pStyle w:val="2606"/>
            <w:spacing w:line="360" w:lineRule="auto"/>
            <w:tabs>
              <w:tab w:val="clear" w:pos="708" w:leader="none"/>
              <w:tab w:val="right" w:pos="9345" w:leader="dot"/>
            </w:tabs>
          </w:pPr>
          <w:r>
            <w:rPr>
              <w:vanish w:val="false"/>
            </w:rPr>
            <w:t xml:space="preserve">Методический анализ результатов ГИА -11 по ОБЩЕСТВОЗНАНИЮ</w:t>
            <w:tab/>
          </w:r>
          <w:r>
            <w:rPr>
              <w:vanish w:val="false"/>
              <w:sz w:val="24"/>
              <w:szCs w:val="24"/>
            </w:rPr>
            <w:t xml:space="preserve">20</w:t>
          </w:r>
          <w:r>
            <w:rPr>
              <w:rFonts w:eastAsiaTheme="minorEastAsia" w:cstheme="minorBidi"/>
              <w:vanish w:val="false"/>
              <w:sz w:val="24"/>
              <w:szCs w:val="24"/>
            </w:rPr>
            <w:t xml:space="preserve">7</w:t>
          </w:r>
          <w:r/>
        </w:p>
        <w:p>
          <w:pPr>
            <w:pStyle w:val="2606"/>
            <w:spacing w:line="360" w:lineRule="auto"/>
            <w:tabs>
              <w:tab w:val="clear" w:pos="708" w:leader="none"/>
              <w:tab w:val="right" w:pos="9345" w:leader="dot"/>
            </w:tabs>
          </w:pPr>
          <w:r>
            <w:rPr>
              <w:vanish w:val="false"/>
            </w:rPr>
            <w:t xml:space="preserve">Методический анализ результатов ГИА -11 по ЛИТЕРАТУРЕ</w:t>
            <w:tab/>
          </w:r>
          <w:r>
            <w:rPr>
              <w:vanish w:val="false"/>
              <w:sz w:val="24"/>
              <w:szCs w:val="24"/>
            </w:rPr>
            <w:t xml:space="preserve">22</w:t>
          </w:r>
          <w:r>
            <w:rPr>
              <w:rFonts w:eastAsiaTheme="minorEastAsia" w:cstheme="minorBidi"/>
              <w:vanish w:val="false"/>
              <w:sz w:val="24"/>
              <w:szCs w:val="24"/>
            </w:rPr>
            <w:t xml:space="preserve">9</w:t>
          </w:r>
          <w:r/>
        </w:p>
        <w:p>
          <w:pPr>
            <w:pStyle w:val="2606"/>
            <w:spacing w:line="360" w:lineRule="auto"/>
            <w:tabs>
              <w:tab w:val="clear" w:pos="708" w:leader="none"/>
              <w:tab w:val="right" w:pos="9345" w:leader="dot"/>
            </w:tabs>
          </w:pPr>
          <w:r>
            <w:rPr>
              <w:vanish w:val="false"/>
            </w:rPr>
            <w:t xml:space="preserve">Методический анализ результатов ГИА -11 по МАТЕМАТИКЕ (базовый уровень)</w:t>
            <w:tab/>
          </w:r>
          <w:r>
            <w:rPr>
              <w:vanish w:val="false"/>
              <w:sz w:val="24"/>
              <w:szCs w:val="24"/>
            </w:rPr>
            <w:t xml:space="preserve">2</w:t>
          </w:r>
          <w:r>
            <w:rPr>
              <w:rFonts w:eastAsiaTheme="minorEastAsia" w:cstheme="minorBidi"/>
              <w:vanish w:val="false"/>
              <w:sz w:val="24"/>
              <w:szCs w:val="24"/>
            </w:rPr>
            <w:t xml:space="preserve">41</w:t>
          </w:r>
          <w:r/>
        </w:p>
        <w:p>
          <w:pPr>
            <w:pStyle w:val="2606"/>
            <w:spacing w:line="360" w:lineRule="auto"/>
            <w:tabs>
              <w:tab w:val="clear" w:pos="708" w:leader="none"/>
              <w:tab w:val="right" w:pos="9345" w:leader="dot"/>
            </w:tabs>
          </w:pPr>
          <w:r>
            <w:rPr>
              <w:vanish w:val="false"/>
            </w:rPr>
            <w:t xml:space="preserve">АНАЛИЗ ПРОВЕДЕНИЯ ГВЭ-11</w:t>
            <w:tab/>
            <w:t xml:space="preserve">254</w:t>
          </w:r>
          <w:r/>
        </w:p>
        <w:p>
          <w:pPr>
            <w:pStyle w:val="892"/>
            <w:spacing w:line="360" w:lineRule="auto"/>
            <w:tabs>
              <w:tab w:val="clear" w:pos="708" w:leader="none"/>
              <w:tab w:val="right" w:pos="9345" w:leader="dot"/>
            </w:tabs>
          </w:pPr>
          <w:r>
            <w:rPr>
              <w:vanish w:val="false"/>
            </w:rPr>
            <w:t xml:space="preserve">    </w:t>
          </w:r>
          <w:r>
            <w:rPr>
              <w:vanish w:val="false"/>
            </w:rPr>
            <w:t xml:space="preserve">Предложения в ДОРОЖНУЮ КАРТУ по развитию региональной системы    образования……………………………………………………………………………………257</w:t>
          </w:r>
          <w:r/>
        </w:p>
        <w:p>
          <w:pPr>
            <w:pStyle w:val="892"/>
            <w:spacing w:line="360" w:lineRule="auto"/>
            <w:tabs>
              <w:tab w:val="clear" w:pos="708" w:leader="none"/>
              <w:tab w:val="right" w:pos="9345" w:leader="dot"/>
            </w:tabs>
          </w:pPr>
          <w:r/>
          <w:r/>
        </w:p>
        <w:p>
          <w:pPr>
            <w:pStyle w:val="892"/>
          </w:pPr>
          <w:r/>
          <w:r/>
        </w:p>
        <w:p>
          <w:pPr>
            <w:pStyle w:val="892"/>
          </w:pPr>
          <w:r/>
          <w:r/>
        </w:p>
        <w:p>
          <w:pPr>
            <w:pStyle w:val="892"/>
            <w:spacing w:line="360" w:lineRule="auto"/>
          </w:pPr>
          <w:r/>
          <w:hyperlink w:tooltip="#_Toc15908694" w:anchor="_Toc15908694" w:history="1">
            <w:r>
              <w:fldChar w:fldCharType="begin"/>
            </w:r>
            <w:r>
              <w:instrText xml:space="preserve">PAGEREF _Toc15908694 \h</w:instrText>
            </w:r>
            <w:r>
              <w:fldChar w:fldCharType="separate"/>
            </w:r>
            <w:r/>
            <w:r>
              <w:fldChar w:fldCharType="end"/>
            </w:r>
          </w:hyperlink>
          <w:r>
            <w:fldChar w:fldCharType="end"/>
          </w:r>
          <w:r/>
        </w:p>
      </w:sdtContent>
    </w:sdt>
    <w:p>
      <w:pPr>
        <w:pStyle w:val="892"/>
        <w:spacing w:before="0" w:after="200" w:line="276" w:lineRule="auto"/>
        <w:rPr>
          <w:b/>
          <w:sz w:val="28"/>
          <w:szCs w:val="28"/>
        </w:rPr>
      </w:pPr>
      <w:r>
        <w:rPr>
          <w:b/>
          <w:sz w:val="28"/>
          <w:szCs w:val="28"/>
        </w:rPr>
      </w:r>
      <w:r/>
    </w:p>
    <w:p>
      <w:pPr>
        <w:pStyle w:val="892"/>
        <w:spacing w:before="0" w:after="200" w:line="276" w:lineRule="auto"/>
        <w:rPr>
          <w:b/>
          <w:sz w:val="28"/>
          <w:szCs w:val="28"/>
        </w:rPr>
      </w:pPr>
      <w:r>
        <w:rPr>
          <w:b/>
          <w:sz w:val="28"/>
          <w:szCs w:val="28"/>
        </w:rPr>
      </w:r>
      <w:r/>
    </w:p>
    <w:p>
      <w:pPr>
        <w:pStyle w:val="892"/>
        <w:spacing w:before="0" w:after="200" w:line="276" w:lineRule="auto"/>
        <w:rPr>
          <w:b/>
          <w:sz w:val="28"/>
          <w:szCs w:val="28"/>
        </w:rPr>
      </w:pPr>
      <w:r>
        <w:rPr>
          <w:b/>
          <w:sz w:val="28"/>
          <w:szCs w:val="28"/>
        </w:rPr>
      </w:r>
      <w:r/>
    </w:p>
    <w:p>
      <w:pPr>
        <w:pStyle w:val="892"/>
        <w:spacing w:before="0" w:after="200" w:line="276" w:lineRule="auto"/>
        <w:rPr>
          <w:b/>
          <w:sz w:val="28"/>
          <w:szCs w:val="28"/>
        </w:rPr>
      </w:pPr>
      <w:r>
        <w:rPr>
          <w:b/>
          <w:sz w:val="28"/>
          <w:szCs w:val="28"/>
        </w:rPr>
      </w:r>
      <w:r>
        <w:br w:type="page"/>
      </w:r>
      <w:r/>
    </w:p>
    <w:p>
      <w:pPr>
        <w:pStyle w:val="893"/>
      </w:pPr>
      <w:r>
        <w:rPr>
          <w:color w:val="000000" w:themeColor="text1"/>
        </w:rPr>
        <w:t xml:space="preserve">Ч</w:t>
      </w:r>
      <w:bookmarkStart w:id="6" w:name="_Toc15908677"/>
      <w:r>
        <w:rPr>
          <w:color w:val="000000" w:themeColor="text1"/>
        </w:rPr>
        <w:t xml:space="preserve">асть </w:t>
      </w:r>
      <w:r>
        <w:rPr>
          <w:color w:val="000000" w:themeColor="text1"/>
          <w:lang w:val="en-US"/>
        </w:rPr>
        <w:t xml:space="preserve">I</w:t>
      </w:r>
      <w:r>
        <w:rPr>
          <w:color w:val="000000" w:themeColor="text1"/>
        </w:rPr>
        <w:t xml:space="preserve">.</w:t>
      </w:r>
      <w:bookmarkEnd w:id="6"/>
      <w:r/>
      <w:r/>
    </w:p>
    <w:p>
      <w:pPr>
        <w:pStyle w:val="892"/>
        <w:jc w:val="center"/>
        <w:rPr>
          <w:b/>
          <w:sz w:val="28"/>
          <w:szCs w:val="28"/>
        </w:rPr>
      </w:pPr>
      <w:r>
        <w:rPr>
          <w:b/>
          <w:sz w:val="28"/>
          <w:szCs w:val="28"/>
        </w:rPr>
      </w:r>
      <w:r/>
    </w:p>
    <w:p>
      <w:pPr>
        <w:pStyle w:val="894"/>
        <w:numPr>
          <w:ilvl w:val="0"/>
          <w:numId w:val="68"/>
        </w:numPr>
        <w:rPr>
          <w:color w:val="000000"/>
        </w:rPr>
      </w:pPr>
      <w:r/>
      <w:bookmarkStart w:id="7" w:name="_Toc15908678"/>
      <w:r>
        <w:rPr>
          <w:color w:val="000000" w:themeColor="text1"/>
        </w:rPr>
        <w:t xml:space="preserve">Количество участников экзаменационной кампании ГИА-11 в 2019 году в субъекте Российской Федерации</w:t>
      </w:r>
      <w:bookmarkEnd w:id="7"/>
      <w:r/>
      <w:r/>
    </w:p>
    <w:p>
      <w:pPr>
        <w:pStyle w:val="892"/>
        <w:ind w:left="360" w:firstLine="0"/>
        <w:jc w:val="right"/>
        <w:rPr>
          <w:i/>
        </w:rPr>
      </w:pPr>
      <w:r>
        <w:rPr>
          <w:i/>
        </w:rPr>
        <w:t xml:space="preserve">Таблица 1 </w:t>
      </w:r>
      <w:r/>
    </w:p>
    <w:tbl>
      <w:tblPr>
        <w:tblStyle w:val="2611"/>
        <w:tblW w:w="8991" w:type="dxa"/>
        <w:tblInd w:w="279" w:type="dxa"/>
        <w:tblCellMar>
          <w:left w:w="108" w:type="dxa"/>
          <w:top w:w="0" w:type="dxa"/>
          <w:right w:w="108" w:type="dxa"/>
          <w:bottom w:w="0" w:type="dxa"/>
        </w:tblCellMar>
        <w:tblLook w:val="04A0" w:firstRow="1" w:lastRow="0" w:firstColumn="1" w:lastColumn="0" w:noHBand="0" w:noVBand="1"/>
      </w:tblPr>
      <w:tblGrid>
        <w:gridCol w:w="610"/>
        <w:gridCol w:w="2554"/>
        <w:gridCol w:w="2262"/>
        <w:gridCol w:w="1712"/>
        <w:gridCol w:w="1853"/>
      </w:tblGrid>
      <w:tr>
        <w:trPr/>
        <w:tc>
          <w:tcPr>
            <w:shd w:val="clear" w:color="auto" w:fill="auto"/>
            <w:tcW w:w="610" w:type="dxa"/>
            <w:textDirection w:val="lrTb"/>
            <w:noWrap w:val="false"/>
          </w:tcPr>
          <w:p>
            <w:pPr>
              <w:pStyle w:val="892"/>
              <w:jc w:val="center"/>
              <w:spacing w:before="0" w:after="0" w:line="240" w:lineRule="auto"/>
              <w:rPr>
                <w:b/>
              </w:rPr>
            </w:pPr>
            <w:r>
              <w:rPr>
                <w:b/>
              </w:rPr>
              <w:t xml:space="preserve">№</w:t>
            </w:r>
            <w:r/>
          </w:p>
          <w:p>
            <w:pPr>
              <w:pStyle w:val="892"/>
              <w:jc w:val="center"/>
              <w:spacing w:before="0" w:after="0" w:line="240" w:lineRule="auto"/>
              <w:rPr>
                <w:b/>
              </w:rPr>
            </w:pPr>
            <w:r>
              <w:rPr>
                <w:b/>
              </w:rPr>
              <w:t xml:space="preserve">п/п</w:t>
            </w:r>
            <w:r/>
          </w:p>
        </w:tc>
        <w:tc>
          <w:tcPr>
            <w:shd w:val="clear" w:color="auto" w:fill="auto"/>
            <w:tcW w:w="2554" w:type="dxa"/>
            <w:textDirection w:val="lrTb"/>
            <w:noWrap w:val="false"/>
          </w:tcPr>
          <w:p>
            <w:pPr>
              <w:pStyle w:val="892"/>
              <w:jc w:val="center"/>
              <w:spacing w:before="0" w:after="0" w:line="240" w:lineRule="auto"/>
              <w:rPr>
                <w:b/>
              </w:rPr>
            </w:pPr>
            <w:r>
              <w:rPr>
                <w:b/>
              </w:rPr>
              <w:t xml:space="preserve">Наименование учебного предмета</w:t>
            </w:r>
            <w:r/>
          </w:p>
        </w:tc>
        <w:tc>
          <w:tcPr>
            <w:shd w:val="clear" w:color="auto" w:fill="auto"/>
            <w:tcW w:w="2262" w:type="dxa"/>
            <w:textDirection w:val="lrTb"/>
            <w:noWrap w:val="false"/>
          </w:tcPr>
          <w:p>
            <w:pPr>
              <w:pStyle w:val="892"/>
              <w:jc w:val="center"/>
              <w:spacing w:before="0" w:after="0" w:line="240" w:lineRule="auto"/>
              <w:rPr>
                <w:b/>
              </w:rPr>
            </w:pPr>
            <w:r>
              <w:rPr>
                <w:b/>
              </w:rPr>
              <w:t xml:space="preserve">Количество выпускников текущего года, участвующих в ЕГЭ</w:t>
            </w:r>
            <w:r/>
          </w:p>
        </w:tc>
        <w:tc>
          <w:tcPr>
            <w:shd w:val="clear" w:color="auto" w:fill="auto"/>
            <w:tcW w:w="1712" w:type="dxa"/>
            <w:textDirection w:val="lrTb"/>
            <w:noWrap w:val="false"/>
          </w:tcPr>
          <w:p>
            <w:pPr>
              <w:pStyle w:val="892"/>
              <w:jc w:val="center"/>
              <w:spacing w:before="0" w:after="0" w:line="240" w:lineRule="auto"/>
              <w:rPr>
                <w:b/>
                <w:highlight w:val="yellow"/>
              </w:rPr>
            </w:pPr>
            <w:r>
              <w:rPr>
                <w:b/>
              </w:rPr>
              <w:t xml:space="preserve">Количество участников ЕГЭ</w:t>
            </w:r>
            <w:r/>
          </w:p>
        </w:tc>
        <w:tc>
          <w:tcPr>
            <w:shd w:val="clear" w:color="auto" w:fill="auto"/>
            <w:tcW w:w="1853" w:type="dxa"/>
            <w:textDirection w:val="lrTb"/>
            <w:noWrap w:val="false"/>
          </w:tcPr>
          <w:p>
            <w:pPr>
              <w:pStyle w:val="892"/>
              <w:jc w:val="center"/>
              <w:spacing w:before="0" w:after="0" w:line="240" w:lineRule="auto"/>
              <w:rPr>
                <w:b/>
              </w:rPr>
            </w:pPr>
            <w:r>
              <w:rPr>
                <w:b/>
              </w:rPr>
              <w:t xml:space="preserve">Количество участников ГВЭ-11</w:t>
            </w:r>
            <w:r/>
          </w:p>
        </w:tc>
      </w:tr>
      <w:tr>
        <w:trPr/>
        <w:tc>
          <w:tcPr>
            <w:shd w:val="clear" w:color="auto" w:fill="auto"/>
            <w:tcW w:w="610" w:type="dxa"/>
            <w:textDirection w:val="lrTb"/>
            <w:noWrap w:val="false"/>
          </w:tcPr>
          <w:p>
            <w:pPr>
              <w:pStyle w:val="892"/>
              <w:spacing w:before="0" w:after="0" w:line="240" w:lineRule="auto"/>
            </w:pPr>
            <w:r>
              <w:t xml:space="preserve">1.</w:t>
            </w:r>
            <w:r/>
          </w:p>
        </w:tc>
        <w:tc>
          <w:tcPr>
            <w:shd w:val="clear" w:color="auto" w:fill="auto"/>
            <w:tcW w:w="2554" w:type="dxa"/>
            <w:textDirection w:val="lrTb"/>
            <w:noWrap w:val="false"/>
          </w:tcPr>
          <w:p>
            <w:pPr>
              <w:pStyle w:val="892"/>
              <w:spacing w:before="0" w:after="0" w:line="240" w:lineRule="auto"/>
            </w:pPr>
            <w:r>
              <w:t xml:space="preserve">Русский язык</w:t>
            </w:r>
            <w:r/>
          </w:p>
        </w:tc>
        <w:tc>
          <w:tcPr>
            <w:shd w:val="clear" w:color="auto" w:fill="auto"/>
            <w:tcW w:w="2262" w:type="dxa"/>
            <w:textDirection w:val="lrTb"/>
            <w:noWrap w:val="false"/>
          </w:tcPr>
          <w:p>
            <w:pPr>
              <w:pStyle w:val="892"/>
              <w:jc w:val="center"/>
              <w:spacing w:before="0" w:after="0" w:line="240" w:lineRule="auto"/>
            </w:pPr>
            <w:r>
              <w:t xml:space="preserve">3991</w:t>
            </w:r>
            <w:r/>
          </w:p>
        </w:tc>
        <w:tc>
          <w:tcPr>
            <w:shd w:val="clear" w:color="auto" w:fill="auto"/>
            <w:tcW w:w="1712" w:type="dxa"/>
            <w:textDirection w:val="lrTb"/>
            <w:noWrap w:val="false"/>
          </w:tcPr>
          <w:p>
            <w:pPr>
              <w:pStyle w:val="892"/>
              <w:jc w:val="center"/>
              <w:spacing w:before="0" w:after="0" w:line="240" w:lineRule="auto"/>
            </w:pPr>
            <w:r>
              <w:t xml:space="preserve">136</w:t>
            </w:r>
            <w:r/>
          </w:p>
        </w:tc>
        <w:tc>
          <w:tcPr>
            <w:shd w:val="clear" w:color="auto" w:fill="auto"/>
            <w:tcW w:w="1853" w:type="dxa"/>
            <w:textDirection w:val="lrTb"/>
            <w:noWrap w:val="false"/>
          </w:tcPr>
          <w:p>
            <w:pPr>
              <w:pStyle w:val="892"/>
              <w:jc w:val="center"/>
              <w:spacing w:before="0" w:after="0" w:line="240" w:lineRule="auto"/>
            </w:pPr>
            <w:r>
              <w:t xml:space="preserve">108</w:t>
            </w:r>
            <w:r/>
          </w:p>
        </w:tc>
      </w:tr>
      <w:tr>
        <w:trPr/>
        <w:tc>
          <w:tcPr>
            <w:shd w:val="clear" w:color="auto" w:fill="auto"/>
            <w:tcW w:w="610" w:type="dxa"/>
            <w:textDirection w:val="lrTb"/>
            <w:noWrap w:val="false"/>
          </w:tcPr>
          <w:p>
            <w:pPr>
              <w:pStyle w:val="892"/>
              <w:spacing w:before="0" w:after="0" w:line="240" w:lineRule="auto"/>
            </w:pPr>
            <w:r>
              <w:t xml:space="preserve">2.</w:t>
            </w:r>
            <w:r/>
          </w:p>
        </w:tc>
        <w:tc>
          <w:tcPr>
            <w:shd w:val="clear" w:color="auto" w:fill="auto"/>
            <w:tcW w:w="2554" w:type="dxa"/>
            <w:textDirection w:val="lrTb"/>
            <w:noWrap w:val="false"/>
          </w:tcPr>
          <w:p>
            <w:pPr>
              <w:pStyle w:val="892"/>
              <w:spacing w:before="0" w:after="0" w:line="240" w:lineRule="auto"/>
            </w:pPr>
            <w:r>
              <w:t xml:space="preserve">Математика</w:t>
            </w:r>
            <w:r/>
          </w:p>
        </w:tc>
        <w:tc>
          <w:tcPr>
            <w:shd w:val="clear" w:color="auto" w:fill="auto"/>
            <w:tcW w:w="2262" w:type="dxa"/>
            <w:textDirection w:val="lrTb"/>
            <w:noWrap w:val="false"/>
          </w:tcPr>
          <w:p>
            <w:pPr>
              <w:pStyle w:val="892"/>
              <w:jc w:val="center"/>
              <w:spacing w:before="0" w:after="0" w:line="240" w:lineRule="auto"/>
            </w:pPr>
            <w:r>
              <w:t xml:space="preserve">3990</w:t>
            </w:r>
            <w:r/>
          </w:p>
        </w:tc>
        <w:tc>
          <w:tcPr>
            <w:shd w:val="clear" w:color="auto" w:fill="auto"/>
            <w:tcW w:w="1712" w:type="dxa"/>
            <w:textDirection w:val="lrTb"/>
            <w:noWrap w:val="false"/>
          </w:tcPr>
          <w:p>
            <w:pPr>
              <w:pStyle w:val="892"/>
              <w:jc w:val="center"/>
              <w:spacing w:before="0" w:after="0" w:line="240" w:lineRule="auto"/>
            </w:pPr>
            <w:r>
              <w:t xml:space="preserve">150</w:t>
            </w:r>
            <w:r/>
          </w:p>
        </w:tc>
        <w:tc>
          <w:tcPr>
            <w:shd w:val="clear" w:color="auto" w:fill="auto"/>
            <w:tcW w:w="1853" w:type="dxa"/>
            <w:textDirection w:val="lrTb"/>
            <w:noWrap w:val="false"/>
          </w:tcPr>
          <w:p>
            <w:pPr>
              <w:pStyle w:val="892"/>
              <w:jc w:val="center"/>
              <w:spacing w:before="0" w:after="0" w:line="240" w:lineRule="auto"/>
            </w:pPr>
            <w:r>
              <w:t xml:space="preserve">109</w:t>
            </w:r>
            <w:r/>
          </w:p>
        </w:tc>
      </w:tr>
      <w:tr>
        <w:trPr/>
        <w:tc>
          <w:tcPr>
            <w:shd w:val="clear" w:color="auto" w:fill="auto"/>
            <w:tcW w:w="610" w:type="dxa"/>
            <w:textDirection w:val="lrTb"/>
            <w:noWrap w:val="false"/>
          </w:tcPr>
          <w:p>
            <w:pPr>
              <w:pStyle w:val="892"/>
              <w:spacing w:before="0" w:after="0" w:line="240" w:lineRule="auto"/>
            </w:pPr>
            <w:r>
              <w:t xml:space="preserve">3.</w:t>
            </w:r>
            <w:r/>
          </w:p>
        </w:tc>
        <w:tc>
          <w:tcPr>
            <w:shd w:val="clear" w:color="auto" w:fill="auto"/>
            <w:tcW w:w="2554" w:type="dxa"/>
            <w:textDirection w:val="lrTb"/>
            <w:noWrap w:val="false"/>
          </w:tcPr>
          <w:p>
            <w:pPr>
              <w:pStyle w:val="892"/>
              <w:spacing w:before="0" w:after="0" w:line="240" w:lineRule="auto"/>
            </w:pPr>
            <w:r>
              <w:t xml:space="preserve">Физика</w:t>
            </w:r>
            <w:r/>
          </w:p>
        </w:tc>
        <w:tc>
          <w:tcPr>
            <w:shd w:val="clear" w:color="auto" w:fill="auto"/>
            <w:tcW w:w="2262" w:type="dxa"/>
            <w:textDirection w:val="lrTb"/>
            <w:noWrap w:val="false"/>
          </w:tcPr>
          <w:p>
            <w:pPr>
              <w:pStyle w:val="892"/>
              <w:jc w:val="center"/>
              <w:spacing w:before="0" w:after="0" w:line="240" w:lineRule="auto"/>
            </w:pPr>
            <w:r>
              <w:t xml:space="preserve">1069</w:t>
            </w:r>
            <w:r/>
          </w:p>
        </w:tc>
        <w:tc>
          <w:tcPr>
            <w:shd w:val="clear" w:color="auto" w:fill="auto"/>
            <w:tcW w:w="1712" w:type="dxa"/>
            <w:textDirection w:val="lrTb"/>
            <w:noWrap w:val="false"/>
          </w:tcPr>
          <w:p>
            <w:pPr>
              <w:pStyle w:val="892"/>
              <w:jc w:val="center"/>
              <w:spacing w:before="0" w:after="0" w:line="240" w:lineRule="auto"/>
            </w:pPr>
            <w:r>
              <w:t xml:space="preserve">59</w:t>
            </w:r>
            <w:r/>
          </w:p>
        </w:tc>
        <w:tc>
          <w:tcPr>
            <w:shd w:val="clear" w:color="auto" w:fill="auto"/>
            <w:tcW w:w="1853" w:type="dxa"/>
            <w:textDirection w:val="lrTb"/>
            <w:noWrap w:val="false"/>
          </w:tcPr>
          <w:p>
            <w:pPr>
              <w:pStyle w:val="892"/>
              <w:spacing w:before="0" w:after="0" w:line="240" w:lineRule="auto"/>
              <w:rPr>
                <w:b/>
              </w:rPr>
            </w:pPr>
            <w:r>
              <w:rPr>
                <w:b/>
              </w:rPr>
            </w:r>
            <w:r/>
          </w:p>
        </w:tc>
      </w:tr>
      <w:tr>
        <w:trPr>
          <w:trHeight w:val="283"/>
        </w:trPr>
        <w:tc>
          <w:tcPr>
            <w:shd w:val="clear" w:color="auto" w:fill="auto"/>
            <w:tcW w:w="610" w:type="dxa"/>
            <w:textDirection w:val="lrTb"/>
            <w:noWrap w:val="false"/>
          </w:tcPr>
          <w:p>
            <w:pPr>
              <w:pStyle w:val="892"/>
              <w:spacing w:before="0" w:after="0" w:line="240" w:lineRule="auto"/>
            </w:pPr>
            <w:r>
              <w:t xml:space="preserve">4.</w:t>
            </w:r>
            <w:r/>
          </w:p>
        </w:tc>
        <w:tc>
          <w:tcPr>
            <w:shd w:val="clear" w:color="auto" w:fill="auto"/>
            <w:tcW w:w="2554" w:type="dxa"/>
            <w:textDirection w:val="lrTb"/>
            <w:noWrap w:val="false"/>
          </w:tcPr>
          <w:p>
            <w:pPr>
              <w:pStyle w:val="892"/>
              <w:spacing w:before="0" w:after="0" w:line="240" w:lineRule="auto"/>
            </w:pPr>
            <w:r>
              <w:t xml:space="preserve">Химия</w:t>
            </w:r>
            <w:r/>
          </w:p>
        </w:tc>
        <w:tc>
          <w:tcPr>
            <w:shd w:val="clear" w:color="auto" w:fill="auto"/>
            <w:tcW w:w="2262" w:type="dxa"/>
            <w:textDirection w:val="lrTb"/>
            <w:noWrap w:val="false"/>
          </w:tcPr>
          <w:p>
            <w:pPr>
              <w:pStyle w:val="892"/>
              <w:jc w:val="center"/>
              <w:spacing w:before="0" w:after="0" w:line="240" w:lineRule="auto"/>
            </w:pPr>
            <w:r>
              <w:t xml:space="preserve">679</w:t>
            </w:r>
            <w:r/>
          </w:p>
        </w:tc>
        <w:tc>
          <w:tcPr>
            <w:shd w:val="clear" w:color="auto" w:fill="auto"/>
            <w:tcW w:w="1712" w:type="dxa"/>
            <w:textDirection w:val="lrTb"/>
            <w:noWrap w:val="false"/>
          </w:tcPr>
          <w:p>
            <w:pPr>
              <w:pStyle w:val="892"/>
              <w:jc w:val="center"/>
              <w:spacing w:before="0" w:after="0" w:line="240" w:lineRule="auto"/>
            </w:pPr>
            <w:r>
              <w:t xml:space="preserve">57</w:t>
            </w:r>
            <w:r/>
          </w:p>
        </w:tc>
        <w:tc>
          <w:tcPr>
            <w:shd w:val="clear" w:color="auto" w:fill="auto"/>
            <w:tcW w:w="1853" w:type="dxa"/>
            <w:textDirection w:val="lrTb"/>
            <w:noWrap w:val="false"/>
          </w:tcPr>
          <w:p>
            <w:pPr>
              <w:pStyle w:val="892"/>
              <w:spacing w:before="0" w:after="0" w:line="240" w:lineRule="auto"/>
              <w:rPr>
                <w:b/>
              </w:rPr>
            </w:pPr>
            <w:r>
              <w:rPr>
                <w:b/>
              </w:rPr>
            </w:r>
            <w:r/>
          </w:p>
        </w:tc>
      </w:tr>
      <w:tr>
        <w:trPr/>
        <w:tc>
          <w:tcPr>
            <w:shd w:val="clear" w:color="auto" w:fill="auto"/>
            <w:tcW w:w="610" w:type="dxa"/>
            <w:textDirection w:val="lrTb"/>
            <w:noWrap w:val="false"/>
          </w:tcPr>
          <w:p>
            <w:pPr>
              <w:pStyle w:val="892"/>
              <w:spacing w:before="0" w:after="0" w:line="240" w:lineRule="auto"/>
            </w:pPr>
            <w:r>
              <w:t xml:space="preserve">5.</w:t>
            </w:r>
            <w:r/>
          </w:p>
        </w:tc>
        <w:tc>
          <w:tcPr>
            <w:shd w:val="clear" w:color="auto" w:fill="auto"/>
            <w:tcW w:w="2554" w:type="dxa"/>
            <w:textDirection w:val="lrTb"/>
            <w:noWrap w:val="false"/>
          </w:tcPr>
          <w:p>
            <w:pPr>
              <w:pStyle w:val="892"/>
              <w:spacing w:before="0" w:after="0" w:line="240" w:lineRule="auto"/>
            </w:pPr>
            <w:r>
              <w:t xml:space="preserve">Информатика и ИКТ</w:t>
            </w:r>
            <w:r/>
          </w:p>
        </w:tc>
        <w:tc>
          <w:tcPr>
            <w:shd w:val="clear" w:color="auto" w:fill="auto"/>
            <w:tcW w:w="2262" w:type="dxa"/>
            <w:textDirection w:val="lrTb"/>
            <w:noWrap w:val="false"/>
          </w:tcPr>
          <w:p>
            <w:pPr>
              <w:pStyle w:val="892"/>
              <w:jc w:val="center"/>
              <w:spacing w:before="0" w:after="0" w:line="240" w:lineRule="auto"/>
            </w:pPr>
            <w:r>
              <w:t xml:space="preserve">412</w:t>
            </w:r>
            <w:r/>
          </w:p>
        </w:tc>
        <w:tc>
          <w:tcPr>
            <w:shd w:val="clear" w:color="auto" w:fill="auto"/>
            <w:tcW w:w="1712" w:type="dxa"/>
            <w:textDirection w:val="lrTb"/>
            <w:noWrap w:val="false"/>
          </w:tcPr>
          <w:p>
            <w:pPr>
              <w:pStyle w:val="892"/>
              <w:jc w:val="center"/>
              <w:spacing w:before="0" w:after="0" w:line="240" w:lineRule="auto"/>
            </w:pPr>
            <w:r>
              <w:t xml:space="preserve">27</w:t>
            </w:r>
            <w:r/>
          </w:p>
        </w:tc>
        <w:tc>
          <w:tcPr>
            <w:shd w:val="clear" w:color="auto" w:fill="auto"/>
            <w:tcW w:w="1853" w:type="dxa"/>
            <w:textDirection w:val="lrTb"/>
            <w:noWrap w:val="false"/>
          </w:tcPr>
          <w:p>
            <w:pPr>
              <w:pStyle w:val="892"/>
              <w:spacing w:before="0" w:after="0" w:line="240" w:lineRule="auto"/>
              <w:rPr>
                <w:b/>
              </w:rPr>
            </w:pPr>
            <w:r>
              <w:rPr>
                <w:b/>
              </w:rPr>
            </w:r>
            <w:r/>
          </w:p>
        </w:tc>
      </w:tr>
      <w:tr>
        <w:trPr/>
        <w:tc>
          <w:tcPr>
            <w:shd w:val="clear" w:color="auto" w:fill="auto"/>
            <w:tcW w:w="610" w:type="dxa"/>
            <w:textDirection w:val="lrTb"/>
            <w:noWrap w:val="false"/>
          </w:tcPr>
          <w:p>
            <w:pPr>
              <w:pStyle w:val="892"/>
              <w:spacing w:before="0" w:after="0" w:line="240" w:lineRule="auto"/>
            </w:pPr>
            <w:r>
              <w:t xml:space="preserve">6.</w:t>
            </w:r>
            <w:r/>
          </w:p>
        </w:tc>
        <w:tc>
          <w:tcPr>
            <w:shd w:val="clear" w:color="auto" w:fill="auto"/>
            <w:tcW w:w="2554" w:type="dxa"/>
            <w:textDirection w:val="lrTb"/>
            <w:noWrap w:val="false"/>
          </w:tcPr>
          <w:p>
            <w:pPr>
              <w:pStyle w:val="892"/>
              <w:spacing w:before="0" w:after="0" w:line="240" w:lineRule="auto"/>
            </w:pPr>
            <w:r>
              <w:t xml:space="preserve">Биология</w:t>
            </w:r>
            <w:r/>
          </w:p>
        </w:tc>
        <w:tc>
          <w:tcPr>
            <w:shd w:val="clear" w:color="auto" w:fill="auto"/>
            <w:tcW w:w="2262" w:type="dxa"/>
            <w:textDirection w:val="lrTb"/>
            <w:noWrap w:val="false"/>
          </w:tcPr>
          <w:p>
            <w:pPr>
              <w:pStyle w:val="892"/>
              <w:jc w:val="center"/>
              <w:spacing w:before="0" w:after="0" w:line="240" w:lineRule="auto"/>
            </w:pPr>
            <w:r>
              <w:t xml:space="preserve">735</w:t>
            </w:r>
            <w:r/>
          </w:p>
        </w:tc>
        <w:tc>
          <w:tcPr>
            <w:shd w:val="clear" w:color="auto" w:fill="auto"/>
            <w:tcW w:w="1712" w:type="dxa"/>
            <w:textDirection w:val="lrTb"/>
            <w:noWrap w:val="false"/>
          </w:tcPr>
          <w:p>
            <w:pPr>
              <w:pStyle w:val="892"/>
              <w:jc w:val="center"/>
              <w:spacing w:before="0" w:after="0" w:line="240" w:lineRule="auto"/>
            </w:pPr>
            <w:r>
              <w:t xml:space="preserve">59</w:t>
            </w:r>
            <w:r/>
          </w:p>
        </w:tc>
        <w:tc>
          <w:tcPr>
            <w:shd w:val="clear" w:color="auto" w:fill="auto"/>
            <w:tcW w:w="1853" w:type="dxa"/>
            <w:textDirection w:val="lrTb"/>
            <w:noWrap w:val="false"/>
          </w:tcPr>
          <w:p>
            <w:pPr>
              <w:pStyle w:val="892"/>
              <w:spacing w:before="0" w:after="0" w:line="240" w:lineRule="auto"/>
              <w:rPr>
                <w:b/>
              </w:rPr>
            </w:pPr>
            <w:r>
              <w:rPr>
                <w:b/>
              </w:rPr>
            </w:r>
            <w:r/>
          </w:p>
        </w:tc>
      </w:tr>
      <w:tr>
        <w:trPr/>
        <w:tc>
          <w:tcPr>
            <w:shd w:val="clear" w:color="auto" w:fill="auto"/>
            <w:tcW w:w="610" w:type="dxa"/>
            <w:textDirection w:val="lrTb"/>
            <w:noWrap w:val="false"/>
          </w:tcPr>
          <w:p>
            <w:pPr>
              <w:pStyle w:val="892"/>
              <w:spacing w:before="0" w:after="0" w:line="240" w:lineRule="auto"/>
            </w:pPr>
            <w:r>
              <w:t xml:space="preserve">7.</w:t>
            </w:r>
            <w:r/>
          </w:p>
        </w:tc>
        <w:tc>
          <w:tcPr>
            <w:shd w:val="clear" w:color="auto" w:fill="auto"/>
            <w:tcW w:w="2554" w:type="dxa"/>
            <w:textDirection w:val="lrTb"/>
            <w:noWrap w:val="false"/>
          </w:tcPr>
          <w:p>
            <w:pPr>
              <w:pStyle w:val="892"/>
              <w:spacing w:before="0" w:after="0" w:line="240" w:lineRule="auto"/>
            </w:pPr>
            <w:r>
              <w:t xml:space="preserve">История</w:t>
            </w:r>
            <w:r/>
          </w:p>
        </w:tc>
        <w:tc>
          <w:tcPr>
            <w:shd w:val="clear" w:color="auto" w:fill="auto"/>
            <w:tcW w:w="2262" w:type="dxa"/>
            <w:textDirection w:val="lrTb"/>
            <w:noWrap w:val="false"/>
          </w:tcPr>
          <w:p>
            <w:pPr>
              <w:pStyle w:val="892"/>
              <w:jc w:val="center"/>
              <w:spacing w:before="0" w:after="0" w:line="240" w:lineRule="auto"/>
            </w:pPr>
            <w:r>
              <w:t xml:space="preserve">688</w:t>
            </w:r>
            <w:r/>
          </w:p>
        </w:tc>
        <w:tc>
          <w:tcPr>
            <w:shd w:val="clear" w:color="auto" w:fill="auto"/>
            <w:tcW w:w="1712" w:type="dxa"/>
            <w:textDirection w:val="lrTb"/>
            <w:noWrap w:val="false"/>
          </w:tcPr>
          <w:p>
            <w:pPr>
              <w:pStyle w:val="892"/>
              <w:jc w:val="center"/>
              <w:spacing w:before="0" w:after="0" w:line="240" w:lineRule="auto"/>
            </w:pPr>
            <w:r>
              <w:t xml:space="preserve">41</w:t>
            </w:r>
            <w:r/>
          </w:p>
        </w:tc>
        <w:tc>
          <w:tcPr>
            <w:shd w:val="clear" w:color="auto" w:fill="auto"/>
            <w:tcW w:w="1853" w:type="dxa"/>
            <w:textDirection w:val="lrTb"/>
            <w:noWrap w:val="false"/>
          </w:tcPr>
          <w:p>
            <w:pPr>
              <w:pStyle w:val="892"/>
              <w:spacing w:before="0" w:after="0" w:line="240" w:lineRule="auto"/>
              <w:rPr>
                <w:b/>
              </w:rPr>
            </w:pPr>
            <w:r>
              <w:rPr>
                <w:b/>
              </w:rPr>
            </w:r>
            <w:r/>
          </w:p>
        </w:tc>
      </w:tr>
      <w:tr>
        <w:trPr/>
        <w:tc>
          <w:tcPr>
            <w:shd w:val="clear" w:color="auto" w:fill="auto"/>
            <w:tcW w:w="610" w:type="dxa"/>
            <w:textDirection w:val="lrTb"/>
            <w:noWrap w:val="false"/>
          </w:tcPr>
          <w:p>
            <w:pPr>
              <w:pStyle w:val="892"/>
              <w:spacing w:before="0" w:after="0" w:line="240" w:lineRule="auto"/>
            </w:pPr>
            <w:r>
              <w:t xml:space="preserve">8.</w:t>
            </w:r>
            <w:r/>
          </w:p>
        </w:tc>
        <w:tc>
          <w:tcPr>
            <w:shd w:val="clear" w:color="auto" w:fill="auto"/>
            <w:tcW w:w="2554" w:type="dxa"/>
            <w:textDirection w:val="lrTb"/>
            <w:noWrap w:val="false"/>
          </w:tcPr>
          <w:p>
            <w:pPr>
              <w:pStyle w:val="892"/>
              <w:spacing w:before="0" w:after="0" w:line="240" w:lineRule="auto"/>
            </w:pPr>
            <w:r>
              <w:t xml:space="preserve">География</w:t>
            </w:r>
            <w:r/>
          </w:p>
        </w:tc>
        <w:tc>
          <w:tcPr>
            <w:shd w:val="clear" w:color="auto" w:fill="auto"/>
            <w:tcW w:w="2262" w:type="dxa"/>
            <w:textDirection w:val="lrTb"/>
            <w:noWrap w:val="false"/>
          </w:tcPr>
          <w:p>
            <w:pPr>
              <w:pStyle w:val="892"/>
              <w:jc w:val="center"/>
              <w:spacing w:before="0" w:after="0" w:line="240" w:lineRule="auto"/>
            </w:pPr>
            <w:r>
              <w:t xml:space="preserve">128</w:t>
            </w:r>
            <w:r/>
          </w:p>
        </w:tc>
        <w:tc>
          <w:tcPr>
            <w:shd w:val="clear" w:color="auto" w:fill="auto"/>
            <w:tcW w:w="1712" w:type="dxa"/>
            <w:textDirection w:val="lrTb"/>
            <w:noWrap w:val="false"/>
          </w:tcPr>
          <w:p>
            <w:pPr>
              <w:pStyle w:val="892"/>
              <w:jc w:val="center"/>
              <w:spacing w:before="0" w:after="0" w:line="240" w:lineRule="auto"/>
            </w:pPr>
            <w:r>
              <w:t xml:space="preserve">7</w:t>
            </w:r>
            <w:r/>
          </w:p>
        </w:tc>
        <w:tc>
          <w:tcPr>
            <w:shd w:val="clear" w:color="auto" w:fill="auto"/>
            <w:tcW w:w="1853" w:type="dxa"/>
            <w:textDirection w:val="lrTb"/>
            <w:noWrap w:val="false"/>
          </w:tcPr>
          <w:p>
            <w:pPr>
              <w:pStyle w:val="892"/>
              <w:spacing w:before="0" w:after="0" w:line="240" w:lineRule="auto"/>
              <w:rPr>
                <w:b/>
              </w:rPr>
            </w:pPr>
            <w:r>
              <w:rPr>
                <w:b/>
              </w:rPr>
            </w:r>
            <w:r/>
          </w:p>
        </w:tc>
      </w:tr>
      <w:tr>
        <w:trPr/>
        <w:tc>
          <w:tcPr>
            <w:shd w:val="clear" w:color="auto" w:fill="auto"/>
            <w:tcW w:w="610" w:type="dxa"/>
            <w:textDirection w:val="lrTb"/>
            <w:noWrap w:val="false"/>
          </w:tcPr>
          <w:p>
            <w:pPr>
              <w:pStyle w:val="892"/>
              <w:spacing w:before="0" w:after="0" w:line="240" w:lineRule="auto"/>
            </w:pPr>
            <w:r>
              <w:t xml:space="preserve">9.</w:t>
            </w:r>
            <w:r/>
          </w:p>
        </w:tc>
        <w:tc>
          <w:tcPr>
            <w:shd w:val="clear" w:color="auto" w:fill="auto"/>
            <w:tcW w:w="2554" w:type="dxa"/>
            <w:textDirection w:val="lrTb"/>
            <w:noWrap w:val="false"/>
          </w:tcPr>
          <w:p>
            <w:pPr>
              <w:pStyle w:val="892"/>
              <w:spacing w:before="0" w:after="0" w:line="240" w:lineRule="auto"/>
            </w:pPr>
            <w:r>
              <w:t xml:space="preserve">Английский язык</w:t>
            </w:r>
            <w:r/>
          </w:p>
        </w:tc>
        <w:tc>
          <w:tcPr>
            <w:shd w:val="clear" w:color="auto" w:fill="auto"/>
            <w:tcW w:w="2262" w:type="dxa"/>
            <w:textDirection w:val="lrTb"/>
            <w:noWrap w:val="false"/>
          </w:tcPr>
          <w:p>
            <w:pPr>
              <w:pStyle w:val="892"/>
              <w:jc w:val="center"/>
              <w:spacing w:before="0" w:after="0" w:line="240" w:lineRule="auto"/>
            </w:pPr>
            <w:r>
              <w:t xml:space="preserve">417</w:t>
            </w:r>
            <w:r/>
          </w:p>
        </w:tc>
        <w:tc>
          <w:tcPr>
            <w:shd w:val="clear" w:color="auto" w:fill="auto"/>
            <w:tcW w:w="1712" w:type="dxa"/>
            <w:textDirection w:val="lrTb"/>
            <w:noWrap w:val="false"/>
          </w:tcPr>
          <w:p>
            <w:pPr>
              <w:pStyle w:val="892"/>
              <w:jc w:val="center"/>
              <w:spacing w:before="0" w:after="0" w:line="240" w:lineRule="auto"/>
            </w:pPr>
            <w:r>
              <w:t xml:space="preserve">31</w:t>
            </w:r>
            <w:r/>
          </w:p>
        </w:tc>
        <w:tc>
          <w:tcPr>
            <w:shd w:val="clear" w:color="auto" w:fill="auto"/>
            <w:tcW w:w="1853" w:type="dxa"/>
            <w:textDirection w:val="lrTb"/>
            <w:noWrap w:val="false"/>
          </w:tcPr>
          <w:p>
            <w:pPr>
              <w:pStyle w:val="892"/>
              <w:spacing w:before="0" w:after="0" w:line="240" w:lineRule="auto"/>
              <w:rPr>
                <w:b/>
              </w:rPr>
            </w:pPr>
            <w:r>
              <w:rPr>
                <w:b/>
              </w:rPr>
            </w:r>
            <w:r/>
          </w:p>
        </w:tc>
      </w:tr>
      <w:tr>
        <w:trPr/>
        <w:tc>
          <w:tcPr>
            <w:shd w:val="clear" w:color="auto" w:fill="auto"/>
            <w:tcW w:w="610" w:type="dxa"/>
            <w:textDirection w:val="lrTb"/>
            <w:noWrap w:val="false"/>
          </w:tcPr>
          <w:p>
            <w:pPr>
              <w:pStyle w:val="892"/>
              <w:spacing w:before="0" w:after="0" w:line="240" w:lineRule="auto"/>
            </w:pPr>
            <w:r>
              <w:t xml:space="preserve">10.</w:t>
            </w:r>
            <w:r/>
          </w:p>
        </w:tc>
        <w:tc>
          <w:tcPr>
            <w:shd w:val="clear" w:color="auto" w:fill="auto"/>
            <w:tcW w:w="2554" w:type="dxa"/>
            <w:textDirection w:val="lrTb"/>
            <w:noWrap w:val="false"/>
          </w:tcPr>
          <w:p>
            <w:pPr>
              <w:pStyle w:val="892"/>
              <w:spacing w:before="0" w:after="0" w:line="240" w:lineRule="auto"/>
            </w:pPr>
            <w:r>
              <w:t xml:space="preserve">Немецкий язык</w:t>
            </w:r>
            <w:r/>
          </w:p>
        </w:tc>
        <w:tc>
          <w:tcPr>
            <w:shd w:val="clear" w:color="auto" w:fill="auto"/>
            <w:tcW w:w="2262" w:type="dxa"/>
            <w:textDirection w:val="lrTb"/>
            <w:noWrap w:val="false"/>
          </w:tcPr>
          <w:p>
            <w:pPr>
              <w:pStyle w:val="892"/>
              <w:jc w:val="center"/>
              <w:spacing w:before="0" w:after="0" w:line="240" w:lineRule="auto"/>
            </w:pPr>
            <w:r>
              <w:t xml:space="preserve">2</w:t>
            </w:r>
            <w:r/>
          </w:p>
        </w:tc>
        <w:tc>
          <w:tcPr>
            <w:shd w:val="clear" w:color="auto" w:fill="auto"/>
            <w:tcW w:w="1712" w:type="dxa"/>
            <w:textDirection w:val="lrTb"/>
            <w:noWrap w:val="false"/>
          </w:tcPr>
          <w:p>
            <w:pPr>
              <w:pStyle w:val="892"/>
              <w:jc w:val="center"/>
              <w:spacing w:before="0" w:after="0" w:line="240" w:lineRule="auto"/>
            </w:pPr>
            <w:r>
              <w:t xml:space="preserve">0</w:t>
            </w:r>
            <w:r/>
          </w:p>
        </w:tc>
        <w:tc>
          <w:tcPr>
            <w:shd w:val="clear" w:color="auto" w:fill="auto"/>
            <w:tcW w:w="1853" w:type="dxa"/>
            <w:textDirection w:val="lrTb"/>
            <w:noWrap w:val="false"/>
          </w:tcPr>
          <w:p>
            <w:pPr>
              <w:pStyle w:val="892"/>
              <w:spacing w:before="0" w:after="0" w:line="240" w:lineRule="auto"/>
              <w:rPr>
                <w:b/>
              </w:rPr>
            </w:pPr>
            <w:r>
              <w:rPr>
                <w:b/>
              </w:rPr>
            </w:r>
            <w:r/>
          </w:p>
        </w:tc>
      </w:tr>
      <w:tr>
        <w:trPr/>
        <w:tc>
          <w:tcPr>
            <w:shd w:val="clear" w:color="auto" w:fill="auto"/>
            <w:tcW w:w="610" w:type="dxa"/>
            <w:textDirection w:val="lrTb"/>
            <w:noWrap w:val="false"/>
          </w:tcPr>
          <w:p>
            <w:pPr>
              <w:pStyle w:val="892"/>
              <w:spacing w:before="0" w:after="0" w:line="240" w:lineRule="auto"/>
            </w:pPr>
            <w:r>
              <w:t xml:space="preserve">11.</w:t>
            </w:r>
            <w:r/>
          </w:p>
        </w:tc>
        <w:tc>
          <w:tcPr>
            <w:shd w:val="clear" w:color="auto" w:fill="auto"/>
            <w:tcW w:w="2554" w:type="dxa"/>
            <w:textDirection w:val="lrTb"/>
            <w:noWrap w:val="false"/>
          </w:tcPr>
          <w:p>
            <w:pPr>
              <w:pStyle w:val="892"/>
              <w:spacing w:before="0" w:after="0" w:line="240" w:lineRule="auto"/>
            </w:pPr>
            <w:r>
              <w:t xml:space="preserve">Французский язык</w:t>
            </w:r>
            <w:r/>
          </w:p>
        </w:tc>
        <w:tc>
          <w:tcPr>
            <w:shd w:val="clear" w:color="auto" w:fill="auto"/>
            <w:tcW w:w="2262" w:type="dxa"/>
            <w:textDirection w:val="lrTb"/>
            <w:noWrap w:val="false"/>
          </w:tcPr>
          <w:p>
            <w:pPr>
              <w:pStyle w:val="892"/>
              <w:jc w:val="center"/>
              <w:spacing w:before="0" w:after="0" w:line="240" w:lineRule="auto"/>
            </w:pPr>
            <w:r>
              <w:t xml:space="preserve">1</w:t>
            </w:r>
            <w:r/>
          </w:p>
        </w:tc>
        <w:tc>
          <w:tcPr>
            <w:shd w:val="clear" w:color="auto" w:fill="auto"/>
            <w:tcW w:w="1712" w:type="dxa"/>
            <w:textDirection w:val="lrTb"/>
            <w:noWrap w:val="false"/>
          </w:tcPr>
          <w:p>
            <w:pPr>
              <w:pStyle w:val="892"/>
              <w:jc w:val="center"/>
              <w:spacing w:before="0" w:after="0" w:line="240" w:lineRule="auto"/>
            </w:pPr>
            <w:r>
              <w:t xml:space="preserve">0</w:t>
            </w:r>
            <w:r/>
          </w:p>
        </w:tc>
        <w:tc>
          <w:tcPr>
            <w:shd w:val="clear" w:color="auto" w:fill="auto"/>
            <w:tcW w:w="1853" w:type="dxa"/>
            <w:textDirection w:val="lrTb"/>
            <w:noWrap w:val="false"/>
          </w:tcPr>
          <w:p>
            <w:pPr>
              <w:pStyle w:val="892"/>
              <w:spacing w:before="0" w:after="0" w:line="240" w:lineRule="auto"/>
              <w:rPr>
                <w:b/>
              </w:rPr>
            </w:pPr>
            <w:r>
              <w:rPr>
                <w:b/>
              </w:rPr>
            </w:r>
            <w:r/>
          </w:p>
        </w:tc>
      </w:tr>
      <w:tr>
        <w:trPr/>
        <w:tc>
          <w:tcPr>
            <w:shd w:val="clear" w:color="auto" w:fill="auto"/>
            <w:tcW w:w="610" w:type="dxa"/>
            <w:textDirection w:val="lrTb"/>
            <w:noWrap w:val="false"/>
          </w:tcPr>
          <w:p>
            <w:pPr>
              <w:pStyle w:val="892"/>
              <w:spacing w:before="0" w:after="0" w:line="240" w:lineRule="auto"/>
            </w:pPr>
            <w:r>
              <w:t xml:space="preserve">12.</w:t>
            </w:r>
            <w:r/>
          </w:p>
        </w:tc>
        <w:tc>
          <w:tcPr>
            <w:shd w:val="clear" w:color="auto" w:fill="auto"/>
            <w:tcW w:w="2554" w:type="dxa"/>
            <w:textDirection w:val="lrTb"/>
            <w:noWrap w:val="false"/>
          </w:tcPr>
          <w:p>
            <w:pPr>
              <w:pStyle w:val="892"/>
              <w:spacing w:before="0" w:after="0" w:line="240" w:lineRule="auto"/>
            </w:pPr>
            <w:r>
              <w:t xml:space="preserve">Обществознание</w:t>
            </w:r>
            <w:r/>
          </w:p>
        </w:tc>
        <w:tc>
          <w:tcPr>
            <w:shd w:val="clear" w:color="auto" w:fill="auto"/>
            <w:tcW w:w="2262" w:type="dxa"/>
            <w:textDirection w:val="lrTb"/>
            <w:noWrap w:val="false"/>
          </w:tcPr>
          <w:p>
            <w:pPr>
              <w:pStyle w:val="892"/>
              <w:jc w:val="center"/>
              <w:spacing w:before="0" w:after="0" w:line="240" w:lineRule="auto"/>
            </w:pPr>
            <w:r>
              <w:t xml:space="preserve">1920</w:t>
            </w:r>
            <w:r/>
          </w:p>
        </w:tc>
        <w:tc>
          <w:tcPr>
            <w:shd w:val="clear" w:color="auto" w:fill="auto"/>
            <w:tcW w:w="1712" w:type="dxa"/>
            <w:textDirection w:val="lrTb"/>
            <w:noWrap w:val="false"/>
          </w:tcPr>
          <w:p>
            <w:pPr>
              <w:pStyle w:val="892"/>
              <w:jc w:val="center"/>
              <w:spacing w:before="0" w:after="0" w:line="240" w:lineRule="auto"/>
            </w:pPr>
            <w:r>
              <w:t xml:space="preserve">115</w:t>
            </w:r>
            <w:r/>
          </w:p>
        </w:tc>
        <w:tc>
          <w:tcPr>
            <w:shd w:val="clear" w:color="auto" w:fill="auto"/>
            <w:tcW w:w="1853" w:type="dxa"/>
            <w:textDirection w:val="lrTb"/>
            <w:noWrap w:val="false"/>
          </w:tcPr>
          <w:p>
            <w:pPr>
              <w:pStyle w:val="892"/>
              <w:spacing w:before="0" w:after="0" w:line="240" w:lineRule="auto"/>
              <w:rPr>
                <w:b/>
              </w:rPr>
            </w:pPr>
            <w:r>
              <w:rPr>
                <w:b/>
              </w:rPr>
            </w:r>
            <w:r/>
          </w:p>
        </w:tc>
      </w:tr>
      <w:tr>
        <w:trPr/>
        <w:tc>
          <w:tcPr>
            <w:shd w:val="clear" w:color="auto" w:fill="auto"/>
            <w:tcW w:w="610" w:type="dxa"/>
            <w:textDirection w:val="lrTb"/>
            <w:noWrap w:val="false"/>
          </w:tcPr>
          <w:p>
            <w:pPr>
              <w:pStyle w:val="892"/>
              <w:spacing w:before="0" w:after="0" w:line="240" w:lineRule="auto"/>
            </w:pPr>
            <w:r>
              <w:t xml:space="preserve">13.</w:t>
            </w:r>
            <w:r/>
          </w:p>
        </w:tc>
        <w:tc>
          <w:tcPr>
            <w:shd w:val="clear" w:color="auto" w:fill="auto"/>
            <w:tcW w:w="2554" w:type="dxa"/>
            <w:textDirection w:val="lrTb"/>
            <w:noWrap w:val="false"/>
          </w:tcPr>
          <w:p>
            <w:pPr>
              <w:pStyle w:val="892"/>
              <w:spacing w:before="0" w:after="0" w:line="240" w:lineRule="auto"/>
            </w:pPr>
            <w:r>
              <w:t xml:space="preserve">Испанский язык</w:t>
            </w:r>
            <w:r/>
          </w:p>
        </w:tc>
        <w:tc>
          <w:tcPr>
            <w:shd w:val="clear" w:color="auto" w:fill="auto"/>
            <w:tcW w:w="2262" w:type="dxa"/>
            <w:textDirection w:val="lrTb"/>
            <w:noWrap w:val="false"/>
          </w:tcPr>
          <w:p>
            <w:pPr>
              <w:pStyle w:val="892"/>
              <w:jc w:val="center"/>
              <w:spacing w:before="0" w:after="0" w:line="240" w:lineRule="auto"/>
            </w:pPr>
            <w:r>
              <w:t xml:space="preserve">0</w:t>
            </w:r>
            <w:r/>
          </w:p>
        </w:tc>
        <w:tc>
          <w:tcPr>
            <w:shd w:val="clear" w:color="auto" w:fill="auto"/>
            <w:tcW w:w="1712" w:type="dxa"/>
            <w:textDirection w:val="lrTb"/>
            <w:noWrap w:val="false"/>
          </w:tcPr>
          <w:p>
            <w:pPr>
              <w:pStyle w:val="892"/>
              <w:jc w:val="center"/>
              <w:spacing w:before="0" w:after="0" w:line="240" w:lineRule="auto"/>
            </w:pPr>
            <w:r>
              <w:t xml:space="preserve">0</w:t>
            </w:r>
            <w:r/>
          </w:p>
        </w:tc>
        <w:tc>
          <w:tcPr>
            <w:shd w:val="clear" w:color="auto" w:fill="auto"/>
            <w:tcW w:w="1853" w:type="dxa"/>
            <w:textDirection w:val="lrTb"/>
            <w:noWrap w:val="false"/>
          </w:tcPr>
          <w:p>
            <w:pPr>
              <w:pStyle w:val="892"/>
              <w:spacing w:before="0" w:after="0" w:line="240" w:lineRule="auto"/>
              <w:rPr>
                <w:b/>
              </w:rPr>
            </w:pPr>
            <w:r>
              <w:rPr>
                <w:b/>
              </w:rPr>
            </w:r>
            <w:r/>
          </w:p>
        </w:tc>
      </w:tr>
      <w:tr>
        <w:trPr/>
        <w:tc>
          <w:tcPr>
            <w:shd w:val="clear" w:color="auto" w:fill="auto"/>
            <w:tcW w:w="610" w:type="dxa"/>
            <w:textDirection w:val="lrTb"/>
            <w:noWrap w:val="false"/>
          </w:tcPr>
          <w:p>
            <w:pPr>
              <w:pStyle w:val="892"/>
              <w:spacing w:before="0" w:after="0" w:line="240" w:lineRule="auto"/>
            </w:pPr>
            <w:r>
              <w:t xml:space="preserve">14.</w:t>
            </w:r>
            <w:r/>
          </w:p>
        </w:tc>
        <w:tc>
          <w:tcPr>
            <w:shd w:val="clear" w:color="auto" w:fill="auto"/>
            <w:tcW w:w="2554" w:type="dxa"/>
            <w:textDirection w:val="lrTb"/>
            <w:noWrap w:val="false"/>
          </w:tcPr>
          <w:p>
            <w:pPr>
              <w:pStyle w:val="892"/>
              <w:spacing w:before="0" w:after="0" w:line="240" w:lineRule="auto"/>
            </w:pPr>
            <w:r>
              <w:t xml:space="preserve">Литература</w:t>
            </w:r>
            <w:r/>
          </w:p>
        </w:tc>
        <w:tc>
          <w:tcPr>
            <w:shd w:val="clear" w:color="auto" w:fill="auto"/>
            <w:tcW w:w="2262" w:type="dxa"/>
            <w:textDirection w:val="lrTb"/>
            <w:noWrap w:val="false"/>
          </w:tcPr>
          <w:p>
            <w:pPr>
              <w:pStyle w:val="892"/>
              <w:jc w:val="center"/>
              <w:spacing w:before="0" w:after="0" w:line="240" w:lineRule="auto"/>
            </w:pPr>
            <w:r>
              <w:t xml:space="preserve">239</w:t>
            </w:r>
            <w:r/>
          </w:p>
        </w:tc>
        <w:tc>
          <w:tcPr>
            <w:shd w:val="clear" w:color="auto" w:fill="auto"/>
            <w:tcW w:w="1712" w:type="dxa"/>
            <w:textDirection w:val="lrTb"/>
            <w:noWrap w:val="false"/>
          </w:tcPr>
          <w:p>
            <w:pPr>
              <w:pStyle w:val="892"/>
              <w:jc w:val="center"/>
              <w:spacing w:before="0" w:after="0" w:line="240" w:lineRule="auto"/>
            </w:pPr>
            <w:r>
              <w:t xml:space="preserve">26</w:t>
            </w:r>
            <w:r/>
          </w:p>
        </w:tc>
        <w:tc>
          <w:tcPr>
            <w:shd w:val="clear" w:color="auto" w:fill="auto"/>
            <w:tcW w:w="1853" w:type="dxa"/>
            <w:textDirection w:val="lrTb"/>
            <w:noWrap w:val="false"/>
          </w:tcPr>
          <w:p>
            <w:pPr>
              <w:pStyle w:val="892"/>
              <w:spacing w:before="0" w:after="0" w:line="240" w:lineRule="auto"/>
              <w:rPr>
                <w:b/>
              </w:rPr>
            </w:pPr>
            <w:r>
              <w:rPr>
                <w:b/>
              </w:rPr>
            </w:r>
            <w:r/>
          </w:p>
        </w:tc>
      </w:tr>
      <w:tr>
        <w:trPr/>
        <w:tc>
          <w:tcPr>
            <w:shd w:val="clear" w:color="auto" w:fill="auto"/>
            <w:tcW w:w="610" w:type="dxa"/>
            <w:textDirection w:val="lrTb"/>
            <w:noWrap w:val="false"/>
          </w:tcPr>
          <w:p>
            <w:pPr>
              <w:pStyle w:val="892"/>
              <w:spacing w:before="0" w:after="0" w:line="240" w:lineRule="auto"/>
            </w:pPr>
            <w:r>
              <w:t xml:space="preserve">15.</w:t>
            </w:r>
            <w:r/>
          </w:p>
        </w:tc>
        <w:tc>
          <w:tcPr>
            <w:shd w:val="clear" w:color="auto" w:fill="auto"/>
            <w:tcW w:w="2554" w:type="dxa"/>
            <w:textDirection w:val="lrTb"/>
            <w:noWrap w:val="false"/>
          </w:tcPr>
          <w:p>
            <w:pPr>
              <w:pStyle w:val="892"/>
              <w:spacing w:before="0" w:after="0" w:line="240" w:lineRule="auto"/>
            </w:pPr>
            <w:r>
              <w:t xml:space="preserve">Китайский язык</w:t>
            </w:r>
            <w:r/>
          </w:p>
        </w:tc>
        <w:tc>
          <w:tcPr>
            <w:shd w:val="clear" w:color="auto" w:fill="auto"/>
            <w:tcW w:w="2262" w:type="dxa"/>
            <w:textDirection w:val="lrTb"/>
            <w:noWrap w:val="false"/>
          </w:tcPr>
          <w:p>
            <w:pPr>
              <w:pStyle w:val="892"/>
              <w:jc w:val="center"/>
              <w:spacing w:before="0" w:after="0" w:line="240" w:lineRule="auto"/>
            </w:pPr>
            <w:r>
              <w:t xml:space="preserve">1</w:t>
            </w:r>
            <w:r/>
          </w:p>
        </w:tc>
        <w:tc>
          <w:tcPr>
            <w:shd w:val="clear" w:color="auto" w:fill="auto"/>
            <w:tcW w:w="1712" w:type="dxa"/>
            <w:textDirection w:val="lrTb"/>
            <w:noWrap w:val="false"/>
          </w:tcPr>
          <w:p>
            <w:pPr>
              <w:pStyle w:val="892"/>
              <w:jc w:val="center"/>
              <w:spacing w:before="0" w:after="0" w:line="240" w:lineRule="auto"/>
            </w:pPr>
            <w:r>
              <w:t xml:space="preserve">0</w:t>
            </w:r>
            <w:r/>
          </w:p>
        </w:tc>
        <w:tc>
          <w:tcPr>
            <w:shd w:val="clear" w:color="auto" w:fill="auto"/>
            <w:tcW w:w="1853" w:type="dxa"/>
            <w:textDirection w:val="lrTb"/>
            <w:noWrap w:val="false"/>
          </w:tcPr>
          <w:p>
            <w:pPr>
              <w:pStyle w:val="892"/>
              <w:spacing w:before="0" w:after="0" w:line="240" w:lineRule="auto"/>
              <w:rPr>
                <w:b/>
              </w:rPr>
            </w:pPr>
            <w:r>
              <w:rPr>
                <w:b/>
              </w:rPr>
            </w:r>
            <w:r/>
          </w:p>
        </w:tc>
      </w:tr>
    </w:tbl>
    <w:p>
      <w:pPr>
        <w:pStyle w:val="892"/>
        <w:ind w:left="360" w:firstLine="0"/>
        <w:rPr>
          <w:b/>
        </w:rPr>
      </w:pPr>
      <w:r>
        <w:rPr>
          <w:b/>
        </w:rPr>
      </w:r>
      <w:r/>
    </w:p>
    <w:p>
      <w:pPr>
        <w:pStyle w:val="894"/>
        <w:numPr>
          <w:ilvl w:val="0"/>
          <w:numId w:val="68"/>
        </w:numPr>
        <w:rPr>
          <w:color w:val="000000"/>
        </w:rPr>
      </w:pPr>
      <w:r/>
      <w:bookmarkStart w:id="8" w:name="_Toc15908679"/>
      <w:r>
        <w:rPr>
          <w:rFonts w:ascii="Times New Roman" w:hAnsi="Times New Roman"/>
          <w:color w:val="000000" w:themeColor="text1"/>
          <w:sz w:val="24"/>
          <w:szCs w:val="24"/>
        </w:rPr>
        <w:t xml:space="preserve">Ранжирование ОО по интегральным показателям качества подготовки выпускников</w:t>
      </w:r>
      <w:bookmarkEnd w:id="8"/>
      <w:r/>
      <w:r/>
    </w:p>
    <w:tbl>
      <w:tblPr>
        <w:tblStyle w:val="2611"/>
        <w:tblW w:w="9639" w:type="dxa"/>
        <w:tblInd w:w="137" w:type="dxa"/>
        <w:tblCellMar>
          <w:left w:w="108" w:type="dxa"/>
          <w:top w:w="0" w:type="dxa"/>
          <w:right w:w="108" w:type="dxa"/>
          <w:bottom w:w="0" w:type="dxa"/>
        </w:tblCellMar>
        <w:tblLook w:val="04A0" w:firstRow="1" w:lastRow="0" w:firstColumn="1" w:lastColumn="0" w:noHBand="0" w:noVBand="1"/>
      </w:tblPr>
      <w:tblGrid>
        <w:gridCol w:w="560"/>
        <w:gridCol w:w="2413"/>
        <w:gridCol w:w="852"/>
        <w:gridCol w:w="849"/>
        <w:gridCol w:w="1"/>
        <w:gridCol w:w="850"/>
        <w:gridCol w:w="849"/>
        <w:gridCol w:w="3"/>
        <w:gridCol w:w="707"/>
        <w:gridCol w:w="853"/>
        <w:gridCol w:w="3"/>
        <w:gridCol w:w="844"/>
        <w:gridCol w:w="854"/>
      </w:tblGrid>
      <w:tr>
        <w:trPr>
          <w:trHeight w:val="630"/>
        </w:trPr>
        <w:tc>
          <w:tcPr>
            <w:shd w:val="clear" w:color="auto" w:fill="auto"/>
            <w:tcW w:w="560" w:type="dxa"/>
            <w:vMerge w:val="restart"/>
            <w:textDirection w:val="lrTb"/>
            <w:noWrap w:val="false"/>
          </w:tcPr>
          <w:p>
            <w:pPr>
              <w:pStyle w:val="892"/>
              <w:ind w:left="6" w:firstLine="0"/>
              <w:spacing w:before="0" w:after="0" w:line="240" w:lineRule="auto"/>
              <w:rPr>
                <w:b/>
              </w:rPr>
            </w:pPr>
            <w:r>
              <w:rPr>
                <w:b/>
                <w:sz w:val="24"/>
                <w:szCs w:val="24"/>
              </w:rPr>
              <w:t xml:space="preserve">№ </w:t>
            </w:r>
            <w:r>
              <w:rPr>
                <w:b/>
                <w:sz w:val="24"/>
                <w:szCs w:val="24"/>
              </w:rPr>
              <w:t xml:space="preserve">п/п</w:t>
            </w:r>
            <w:r/>
          </w:p>
        </w:tc>
        <w:tc>
          <w:tcPr>
            <w:shd w:val="clear" w:color="auto" w:fill="auto"/>
            <w:tcW w:w="2413" w:type="dxa"/>
            <w:vMerge w:val="restart"/>
            <w:textDirection w:val="lrTb"/>
            <w:noWrap w:val="false"/>
          </w:tcPr>
          <w:p>
            <w:pPr>
              <w:pStyle w:val="892"/>
              <w:ind w:left="360" w:firstLine="0"/>
              <w:spacing w:before="0" w:after="0" w:line="240" w:lineRule="auto"/>
              <w:rPr>
                <w:b/>
              </w:rPr>
            </w:pPr>
            <w:r>
              <w:rPr>
                <w:b/>
                <w:sz w:val="24"/>
                <w:szCs w:val="24"/>
              </w:rPr>
              <w:t xml:space="preserve">Наименование ОО</w:t>
            </w:r>
            <w:r/>
          </w:p>
        </w:tc>
        <w:tc>
          <w:tcPr>
            <w:gridSpan w:val="11"/>
            <w:shd w:val="clear" w:color="auto" w:fill="auto"/>
            <w:tcW w:w="6665" w:type="dxa"/>
            <w:textDirection w:val="lrTb"/>
            <w:noWrap w:val="false"/>
          </w:tcPr>
          <w:p>
            <w:pPr>
              <w:pStyle w:val="892"/>
              <w:ind w:left="360" w:firstLine="0"/>
              <w:spacing w:before="0" w:after="0" w:line="240" w:lineRule="auto"/>
              <w:rPr>
                <w:b/>
              </w:rPr>
            </w:pPr>
            <w:r>
              <w:rPr>
                <w:b/>
                <w:sz w:val="24"/>
                <w:szCs w:val="24"/>
              </w:rPr>
              <w:t xml:space="preserve">ВТГ, получившие суммарно по трём предметам соответствующее количество тестовых баллов</w:t>
            </w:r>
            <w:r/>
          </w:p>
        </w:tc>
      </w:tr>
      <w:tr>
        <w:trPr>
          <w:trHeight w:val="330"/>
        </w:trPr>
        <w:tc>
          <w:tcPr>
            <w:shd w:val="clear" w:color="auto" w:fill="auto"/>
            <w:tcW w:w="560" w:type="dxa"/>
            <w:vMerge w:val="continue"/>
            <w:textDirection w:val="lrTb"/>
            <w:noWrap w:val="false"/>
          </w:tcPr>
          <w:p>
            <w:pPr>
              <w:pStyle w:val="892"/>
              <w:ind w:left="6" w:firstLine="0"/>
              <w:spacing w:before="0" w:after="0" w:line="240" w:lineRule="auto"/>
              <w:rPr>
                <w:rFonts w:ascii="Times New Roman" w:hAnsi="Times New Roman"/>
                <w:b/>
                <w:sz w:val="24"/>
                <w:szCs w:val="24"/>
              </w:rPr>
            </w:pPr>
            <w:r>
              <w:rPr>
                <w:b/>
                <w:sz w:val="24"/>
                <w:szCs w:val="24"/>
              </w:rPr>
            </w:r>
            <w:r/>
          </w:p>
        </w:tc>
        <w:tc>
          <w:tcPr>
            <w:shd w:val="clear" w:color="auto" w:fill="auto"/>
            <w:tcW w:w="2413" w:type="dxa"/>
            <w:vMerge w:val="continue"/>
            <w:textDirection w:val="lrTb"/>
            <w:noWrap w:val="false"/>
          </w:tcPr>
          <w:p>
            <w:pPr>
              <w:pStyle w:val="892"/>
              <w:ind w:left="360" w:firstLine="0"/>
              <w:spacing w:before="0" w:after="0" w:line="240" w:lineRule="auto"/>
              <w:rPr>
                <w:rFonts w:ascii="Times New Roman" w:hAnsi="Times New Roman"/>
                <w:b/>
                <w:sz w:val="24"/>
                <w:szCs w:val="24"/>
              </w:rPr>
            </w:pPr>
            <w:r>
              <w:rPr>
                <w:b/>
                <w:sz w:val="24"/>
                <w:szCs w:val="24"/>
              </w:rPr>
            </w:r>
            <w:r/>
          </w:p>
        </w:tc>
        <w:tc>
          <w:tcPr>
            <w:gridSpan w:val="3"/>
            <w:shd w:val="clear" w:color="auto" w:fill="auto"/>
            <w:tcW w:w="1702" w:type="dxa"/>
            <w:textDirection w:val="lrTb"/>
            <w:noWrap w:val="false"/>
          </w:tcPr>
          <w:p>
            <w:pPr>
              <w:pStyle w:val="892"/>
              <w:ind w:left="360" w:firstLine="0"/>
              <w:jc w:val="center"/>
              <w:spacing w:before="0" w:after="0" w:line="240" w:lineRule="auto"/>
              <w:rPr>
                <w:b/>
              </w:rPr>
            </w:pPr>
            <w:r>
              <w:rPr>
                <w:b/>
                <w:sz w:val="24"/>
                <w:szCs w:val="24"/>
              </w:rPr>
              <w:t xml:space="preserve">до 160</w:t>
            </w:r>
            <w:r/>
          </w:p>
        </w:tc>
        <w:tc>
          <w:tcPr>
            <w:gridSpan w:val="3"/>
            <w:shd w:val="clear" w:color="auto" w:fill="auto"/>
            <w:tcW w:w="1702" w:type="dxa"/>
            <w:textDirection w:val="lrTb"/>
            <w:noWrap w:val="false"/>
          </w:tcPr>
          <w:p>
            <w:pPr>
              <w:pStyle w:val="892"/>
              <w:ind w:left="37" w:firstLine="0"/>
              <w:jc w:val="center"/>
              <w:spacing w:before="0" w:after="0" w:line="240" w:lineRule="auto"/>
              <w:rPr>
                <w:b/>
              </w:rPr>
            </w:pPr>
            <w:r>
              <w:rPr>
                <w:b/>
                <w:sz w:val="24"/>
                <w:szCs w:val="24"/>
              </w:rPr>
              <w:t xml:space="preserve">от 161 до 220</w:t>
            </w:r>
            <w:r/>
          </w:p>
        </w:tc>
        <w:tc>
          <w:tcPr>
            <w:gridSpan w:val="3"/>
            <w:shd w:val="clear" w:color="auto" w:fill="auto"/>
            <w:tcW w:w="1563" w:type="dxa"/>
            <w:textDirection w:val="lrTb"/>
            <w:noWrap w:val="false"/>
          </w:tcPr>
          <w:p>
            <w:pPr>
              <w:pStyle w:val="892"/>
              <w:ind w:left="360" w:firstLine="0"/>
              <w:jc w:val="center"/>
              <w:spacing w:before="0" w:after="0" w:line="240" w:lineRule="auto"/>
              <w:rPr>
                <w:b/>
              </w:rPr>
            </w:pPr>
            <w:r>
              <w:rPr>
                <w:b/>
                <w:sz w:val="24"/>
                <w:szCs w:val="24"/>
              </w:rPr>
              <w:t xml:space="preserve">от 221 до 250</w:t>
            </w:r>
            <w:r/>
          </w:p>
        </w:tc>
        <w:tc>
          <w:tcPr>
            <w:gridSpan w:val="2"/>
            <w:shd w:val="clear" w:color="auto" w:fill="auto"/>
            <w:tcW w:w="1698" w:type="dxa"/>
            <w:textDirection w:val="lrTb"/>
            <w:noWrap w:val="false"/>
          </w:tcPr>
          <w:p>
            <w:pPr>
              <w:pStyle w:val="892"/>
              <w:ind w:left="31" w:firstLine="0"/>
              <w:jc w:val="center"/>
              <w:spacing w:before="0" w:after="0" w:line="240" w:lineRule="auto"/>
              <w:rPr>
                <w:b/>
              </w:rPr>
            </w:pPr>
            <w:r>
              <w:rPr>
                <w:b/>
                <w:sz w:val="24"/>
                <w:szCs w:val="24"/>
              </w:rPr>
              <w:t xml:space="preserve">от 251 до 300</w:t>
            </w:r>
            <w:r/>
          </w:p>
        </w:tc>
      </w:tr>
      <w:tr>
        <w:trPr>
          <w:trHeight w:val="315"/>
        </w:trPr>
        <w:tc>
          <w:tcPr>
            <w:shd w:val="clear" w:color="auto" w:fill="auto"/>
            <w:tcW w:w="560" w:type="dxa"/>
            <w:vMerge w:val="continue"/>
            <w:textDirection w:val="lrTb"/>
            <w:noWrap w:val="false"/>
          </w:tcPr>
          <w:p>
            <w:pPr>
              <w:pStyle w:val="892"/>
              <w:ind w:left="6" w:firstLine="0"/>
              <w:spacing w:before="0" w:after="0" w:line="240" w:lineRule="auto"/>
              <w:rPr>
                <w:rFonts w:ascii="Times New Roman" w:hAnsi="Times New Roman"/>
                <w:b/>
                <w:sz w:val="24"/>
                <w:szCs w:val="24"/>
              </w:rPr>
            </w:pPr>
            <w:r>
              <w:rPr>
                <w:b/>
                <w:sz w:val="24"/>
                <w:szCs w:val="24"/>
              </w:rPr>
            </w:r>
            <w:r/>
          </w:p>
        </w:tc>
        <w:tc>
          <w:tcPr>
            <w:shd w:val="clear" w:color="auto" w:fill="auto"/>
            <w:tcW w:w="2413" w:type="dxa"/>
            <w:vMerge w:val="continue"/>
            <w:textDirection w:val="lrTb"/>
            <w:noWrap w:val="false"/>
          </w:tcPr>
          <w:p>
            <w:pPr>
              <w:pStyle w:val="892"/>
              <w:ind w:left="360" w:firstLine="0"/>
              <w:spacing w:before="0" w:after="0" w:line="240" w:lineRule="auto"/>
              <w:rPr>
                <w:rFonts w:ascii="Times New Roman" w:hAnsi="Times New Roman"/>
                <w:b/>
                <w:sz w:val="24"/>
                <w:szCs w:val="24"/>
              </w:rPr>
            </w:pPr>
            <w:r>
              <w:rPr>
                <w:b/>
                <w:sz w:val="24"/>
                <w:szCs w:val="24"/>
              </w:rPr>
            </w:r>
            <w:r/>
          </w:p>
        </w:tc>
        <w:tc>
          <w:tcPr>
            <w:shd w:val="clear" w:color="auto" w:fill="auto"/>
            <w:tcW w:w="852" w:type="dxa"/>
            <w:textDirection w:val="lrTb"/>
            <w:noWrap w:val="false"/>
          </w:tcPr>
          <w:p>
            <w:pPr>
              <w:pStyle w:val="892"/>
              <w:ind w:left="32" w:firstLine="0"/>
              <w:jc w:val="center"/>
              <w:spacing w:before="0" w:after="0" w:line="240" w:lineRule="auto"/>
              <w:rPr>
                <w:b/>
              </w:rPr>
            </w:pPr>
            <w:r>
              <w:rPr>
                <w:b/>
                <w:sz w:val="24"/>
                <w:szCs w:val="24"/>
              </w:rPr>
              <w:t xml:space="preserve">чел.</w:t>
            </w:r>
            <w:r/>
          </w:p>
        </w:tc>
        <w:tc>
          <w:tcPr>
            <w:shd w:val="clear" w:color="auto" w:fill="auto"/>
            <w:tcW w:w="849" w:type="dxa"/>
            <w:textDirection w:val="lrTb"/>
            <w:noWrap w:val="false"/>
          </w:tcPr>
          <w:p>
            <w:pPr>
              <w:pStyle w:val="892"/>
              <w:jc w:val="center"/>
              <w:spacing w:before="0" w:after="0" w:line="240" w:lineRule="auto"/>
              <w:rPr>
                <w:b/>
              </w:rPr>
            </w:pPr>
            <w:r/>
            <w:bookmarkStart w:id="9" w:name="RANGE!D3"/>
            <w:r>
              <w:rPr>
                <w:b/>
                <w:sz w:val="24"/>
                <w:szCs w:val="24"/>
              </w:rPr>
              <w:t xml:space="preserve">%</w:t>
            </w:r>
            <w:bookmarkEnd w:id="9"/>
            <w:r/>
            <w:r/>
          </w:p>
        </w:tc>
        <w:tc>
          <w:tcPr>
            <w:gridSpan w:val="2"/>
            <w:shd w:val="clear" w:color="auto" w:fill="auto"/>
            <w:tcW w:w="851" w:type="dxa"/>
            <w:textDirection w:val="lrTb"/>
            <w:noWrap w:val="false"/>
          </w:tcPr>
          <w:p>
            <w:pPr>
              <w:pStyle w:val="892"/>
              <w:jc w:val="center"/>
              <w:spacing w:before="0" w:after="0" w:line="240" w:lineRule="auto"/>
              <w:rPr>
                <w:b/>
              </w:rPr>
            </w:pPr>
            <w:r>
              <w:rPr>
                <w:b/>
                <w:sz w:val="24"/>
                <w:szCs w:val="24"/>
              </w:rPr>
              <w:t xml:space="preserve">чел.</w:t>
            </w:r>
            <w:r/>
          </w:p>
        </w:tc>
        <w:tc>
          <w:tcPr>
            <w:shd w:val="clear" w:color="auto" w:fill="auto"/>
            <w:tcW w:w="849" w:type="dxa"/>
            <w:textDirection w:val="lrTb"/>
            <w:noWrap w:val="false"/>
          </w:tcPr>
          <w:p>
            <w:pPr>
              <w:pStyle w:val="892"/>
              <w:ind w:left="39" w:firstLine="0"/>
              <w:jc w:val="center"/>
              <w:spacing w:before="0" w:after="0" w:line="240" w:lineRule="auto"/>
              <w:rPr>
                <w:b/>
              </w:rPr>
            </w:pPr>
            <w:r>
              <w:rPr>
                <w:b/>
                <w:sz w:val="24"/>
                <w:szCs w:val="24"/>
              </w:rPr>
              <w:t xml:space="preserve">%</w:t>
            </w:r>
            <w:r/>
          </w:p>
        </w:tc>
        <w:tc>
          <w:tcPr>
            <w:gridSpan w:val="2"/>
            <w:shd w:val="clear" w:color="auto" w:fill="auto"/>
            <w:tcW w:w="710" w:type="dxa"/>
            <w:textDirection w:val="lrTb"/>
            <w:noWrap w:val="false"/>
          </w:tcPr>
          <w:p>
            <w:pPr>
              <w:pStyle w:val="892"/>
              <w:jc w:val="center"/>
              <w:spacing w:before="0" w:after="0" w:line="240" w:lineRule="auto"/>
              <w:rPr>
                <w:b/>
              </w:rPr>
            </w:pPr>
            <w:r>
              <w:rPr>
                <w:b/>
                <w:sz w:val="24"/>
                <w:szCs w:val="24"/>
              </w:rPr>
              <w:t xml:space="preserve">чел.</w:t>
            </w:r>
            <w:r/>
          </w:p>
        </w:tc>
        <w:tc>
          <w:tcPr>
            <w:shd w:val="clear" w:color="auto" w:fill="auto"/>
            <w:tcW w:w="853" w:type="dxa"/>
            <w:textDirection w:val="lrTb"/>
            <w:noWrap w:val="false"/>
          </w:tcPr>
          <w:p>
            <w:pPr>
              <w:pStyle w:val="892"/>
              <w:ind w:left="37" w:firstLine="0"/>
              <w:jc w:val="center"/>
              <w:spacing w:before="0" w:after="0" w:line="240" w:lineRule="auto"/>
              <w:rPr>
                <w:b/>
              </w:rPr>
            </w:pPr>
            <w:r>
              <w:rPr>
                <w:b/>
                <w:sz w:val="24"/>
                <w:szCs w:val="24"/>
              </w:rPr>
              <w:t xml:space="preserve">%</w:t>
            </w:r>
            <w:r/>
          </w:p>
        </w:tc>
        <w:tc>
          <w:tcPr>
            <w:gridSpan w:val="2"/>
            <w:shd w:val="clear" w:color="auto" w:fill="auto"/>
            <w:tcW w:w="847" w:type="dxa"/>
            <w:textDirection w:val="lrTb"/>
            <w:noWrap w:val="false"/>
          </w:tcPr>
          <w:p>
            <w:pPr>
              <w:pStyle w:val="892"/>
              <w:ind w:left="37" w:firstLine="0"/>
              <w:jc w:val="center"/>
              <w:spacing w:before="0" w:after="0" w:line="240" w:lineRule="auto"/>
              <w:rPr>
                <w:b/>
              </w:rPr>
            </w:pPr>
            <w:r>
              <w:rPr>
                <w:b/>
                <w:sz w:val="24"/>
                <w:szCs w:val="24"/>
              </w:rPr>
              <w:t xml:space="preserve">чел.</w:t>
            </w:r>
            <w:r/>
          </w:p>
        </w:tc>
        <w:tc>
          <w:tcPr>
            <w:shd w:val="clear" w:color="auto" w:fill="auto"/>
            <w:tcW w:w="854" w:type="dxa"/>
            <w:textDirection w:val="lrTb"/>
            <w:noWrap w:val="false"/>
          </w:tcPr>
          <w:p>
            <w:pPr>
              <w:pStyle w:val="892"/>
              <w:ind w:left="28" w:firstLine="0"/>
              <w:jc w:val="center"/>
              <w:spacing w:before="0" w:after="0" w:line="240" w:lineRule="auto"/>
              <w:rPr>
                <w:b/>
              </w:rPr>
            </w:pPr>
            <w:r>
              <w:rPr>
                <w:b/>
                <w:sz w:val="24"/>
                <w:szCs w:val="24"/>
              </w:rPr>
              <w:t xml:space="preserve">%</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ГБОУ АО "Астраханский технический лицей"</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3</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3,45</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22</w:t>
            </w:r>
            <w:r/>
          </w:p>
        </w:tc>
        <w:tc>
          <w:tcPr>
            <w:shd w:val="clear" w:color="auto" w:fill="auto"/>
            <w:tcW w:w="849"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25,29</w:t>
            </w:r>
            <w:r/>
          </w:p>
        </w:tc>
        <w:tc>
          <w:tcPr>
            <w:gridSpan w:val="2"/>
            <w:shd w:val="clear" w:color="auto" w:fill="auto"/>
            <w:tcW w:w="710" w:type="dxa"/>
            <w:textDirection w:val="lrTb"/>
            <w:noWrap w:val="false"/>
          </w:tcPr>
          <w:p>
            <w:pPr>
              <w:pStyle w:val="892"/>
              <w:ind w:left="183" w:firstLine="0"/>
              <w:spacing w:before="0" w:after="0" w:line="240" w:lineRule="auto"/>
              <w:rPr>
                <w:rFonts w:ascii="Times New Roman" w:hAnsi="Times New Roman"/>
                <w:sz w:val="24"/>
                <w:szCs w:val="24"/>
              </w:rPr>
            </w:pPr>
            <w:r>
              <w:rPr>
                <w:sz w:val="24"/>
                <w:szCs w:val="24"/>
              </w:rPr>
              <w:t xml:space="preserve">34</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39,08</w:t>
            </w:r>
            <w:r/>
          </w:p>
        </w:tc>
        <w:tc>
          <w:tcPr>
            <w:gridSpan w:val="2"/>
            <w:shd w:val="clear" w:color="auto" w:fill="auto"/>
            <w:tcW w:w="847"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28</w:t>
            </w:r>
            <w:r/>
          </w:p>
        </w:tc>
        <w:tc>
          <w:tcPr>
            <w:shd w:val="clear" w:color="auto" w:fill="auto"/>
            <w:tcW w:w="854" w:type="dxa"/>
            <w:textDirection w:val="lrTb"/>
            <w:noWrap w:val="false"/>
          </w:tcPr>
          <w:p>
            <w:pPr>
              <w:pStyle w:val="892"/>
              <w:spacing w:before="0" w:after="0" w:line="240" w:lineRule="auto"/>
              <w:tabs>
                <w:tab w:val="left" w:pos="347" w:leader="none"/>
                <w:tab w:val="clear" w:pos="708" w:leader="none"/>
              </w:tabs>
              <w:rPr>
                <w:rFonts w:ascii="Times New Roman" w:hAnsi="Times New Roman"/>
                <w:sz w:val="24"/>
                <w:szCs w:val="24"/>
              </w:rPr>
            </w:pPr>
            <w:r>
              <w:rPr>
                <w:sz w:val="24"/>
                <w:szCs w:val="24"/>
              </w:rPr>
              <w:t xml:space="preserve">32,18</w:t>
            </w:r>
            <w:r/>
          </w:p>
        </w:tc>
      </w:tr>
      <w:tr>
        <w:trPr>
          <w:trHeight w:val="1265"/>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ГБОУ  АО "Астраханская лингвистическая гимназия"</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3</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9,09</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11</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33,33</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7</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21,21</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12</w:t>
            </w:r>
            <w:r/>
          </w:p>
        </w:tc>
        <w:tc>
          <w:tcPr>
            <w:shd w:val="clear" w:color="auto" w:fill="auto"/>
            <w:tcW w:w="854" w:type="dxa"/>
            <w:textDirection w:val="lrTb"/>
            <w:noWrap w:val="false"/>
          </w:tcPr>
          <w:p>
            <w:pPr>
              <w:pStyle w:val="892"/>
              <w:ind w:left="28" w:firstLine="0"/>
              <w:spacing w:before="0" w:after="0" w:line="240" w:lineRule="auto"/>
              <w:rPr>
                <w:rFonts w:ascii="Times New Roman" w:hAnsi="Times New Roman"/>
                <w:sz w:val="24"/>
                <w:szCs w:val="24"/>
              </w:rPr>
            </w:pPr>
            <w:r>
              <w:rPr>
                <w:sz w:val="24"/>
                <w:szCs w:val="24"/>
              </w:rPr>
              <w:t xml:space="preserve">36,36</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ГБОУ АО "Школа-интернат одаренных детей им. А.П.Гужвина"</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4</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11,43</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7</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20,00</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17</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48,57</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7</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20,00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ГКОУ АО "Средняя общеобразовательная школа № 4"</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100,00</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Школа-интернат № 8 ОАО "РЖД" (10 кл.)</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7</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43,75</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7</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43,75</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12,50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ФГКОУ АСВУ МВД России</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33</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67,35</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12</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24,49</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4</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8,16</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ГБОУ АО "Ахтубинская кадетская школа-интернат имени П.О. Сухого"</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89</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76,72</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26</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22,41</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0,86</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ГАПОУ АО "Черноярский губернский колледж"</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7</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70,00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3</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30,00</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ГАОУ АО "Казачий кадетский корпус имени атамана И.А. Бирюкова"</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11</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64,71</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5</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29,41</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5,88</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г.Астрахани "Гимназия № 1"</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6</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13,95</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18</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41,86</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10</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23,26</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9</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20,93</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г. Астрахани "Гимназия №2"</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14</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18,92</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38</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51,35</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15</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20,27</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7</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9,46</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г. Астрахани "Гимназия №3"</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14</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14,29</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42</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42,86</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19</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19,39</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23</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23,47</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г. Астрахани "Гимназия № 4"</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12</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12,50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47</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48,96</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19</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19,79</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18</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18,75</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г. Астрахани "Лицей № 1"</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23</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20,18</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52</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45,61</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30</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26,32</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9</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7,89</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г. Астрахани "Лицей № 2"</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13</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16,88</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35</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45,45</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20</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25,97</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9</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11,69</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г. Астрахани "Лицей № 3"</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4</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36,36</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6</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54,55</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9,09</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г. Астрахани "СОШ № 1"</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18</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54,55</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12</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36,36</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6,06</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3,03</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г. Астрахани "СОШ №4"</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10</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37,04</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14</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51,85</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3</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11,11</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г. Астрахани "СОШ № 6"</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17</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70,83</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6</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25,00</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4,17</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г. Астрахани "СОШ №8"</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16</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38,10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18</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42,86</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5</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11,90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3</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7,14</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г. Астрахани "СОШ № 9"</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21</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45,65</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22</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47,83</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3</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6,52</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г. Астрахани "СОШ № 11"</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6</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28,57</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10</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47,62</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9,52</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3</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14,29</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г. Астрахани "СОШ №12"</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20</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50,00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13</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32,50</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4</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10,00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3</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7,50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г. Астрахани "СОШ № 13"</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14</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60,87</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9</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39,13</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г.Астрахани "СОШ № 14"</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17</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60,71</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10</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35,71</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3,57</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г.Астрахани "СОШ № 18"</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22</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37,93</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28</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48,28</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4</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6,90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4</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6,90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г. Астрахани "СОШ № 20"</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14</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63,64</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6</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27,27</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4,55</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4,55</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г. Астрахани "СОШ № 22"</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6</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22,22</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17</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62,96</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3</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11,11</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3,70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г.Астрахани "СОШ №23"</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18</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38,30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24</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51,06</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4</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8,51</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2,13</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г. Астрахани "СОШ № 24"</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12</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28,57</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26</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61,90</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4</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9,52</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г. Астрахани "СОШ №26"</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5</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33,33</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7</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46,67</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13,33</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6,67</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г. Астрахани "СОШ № 27"</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18</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36,00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24</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48,00</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7</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14,00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2,00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г. Астрахани "СОШ № 28"</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40</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43,96</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34</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37,36</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14</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15,38</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3</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3,30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г. Астрахани "СОШ № 29"</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3</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17,65</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9</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52,94</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4</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23,53</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5,88</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г.Астрахани "СОШ № 30"</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18</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60,00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12</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40,00</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г. Астрахани "СОШ № 32"</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6</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14,63</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19</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46,34</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12</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29,27</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4</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9,76</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г. Астрахани "СОШ №33"</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12</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36,36</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20</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60,61</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3,03</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г.Астрахани "СОШ №35"</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8,70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14</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60,87</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5</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21,74</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8,70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г. Астрахани "СОШ № 36"</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13</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27,08</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24</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50,00</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9</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18,75</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4,17</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г. Астрахани "СОШ № 37"</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10</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31,25</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19</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59,38</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6,25</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3,13</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г.Астрахани "СОШ№39"</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27</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61,36</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12</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27,27</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4</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9,09</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2,27</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г. Астрахани "СОШ № 40"</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13</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30,23</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24</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55,81</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4</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9,30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4,65</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г.Астрахани "СОШ №45"</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13</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43,33</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14</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46,67</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3,33</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6,67</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г. Астрахани "СОШ № 48"</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19</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35,85</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21</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39,62</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12</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22,64</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1,89</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г.Астрахани "СОШ № 51"</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13</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37,14</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18</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51,43</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3</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8,57</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2,86</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г.Астрахани "СОШ № 52"</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12</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75,00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4</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25,00</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г. Астрахани "СОШ № 53"</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9</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60,00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5</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33,33</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6,67</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г. Астрахани "СОШ № 54"</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5</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19,23</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12</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46,15</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6</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23,08</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3</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11,54</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г. Астрахани "СОШ № 55"</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19</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43,18</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22</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50,00</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3</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6,82</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г. Астрахани "СОШ № 56"</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14</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48,28</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9</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31,03</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4</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13,79</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6,90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г. Астрахани "СОШ № 57"</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5</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25,00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12</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60,00</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3</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15,00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г. Астрахани "СОШ № 58"</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5</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20,00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16</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64,00</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4</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16,00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г. Астрахани "СОШ № 59"</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15</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65,22</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8</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34,78</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г. Астрахани "СОШ № 61"</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11</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40,74</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13</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48,15</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3</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11,11</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г. Астрахани "СОШ № 64"</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6</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26,09</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12</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52,17</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4</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17,39</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4,35</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г. Астрахани "СОШ № 66"</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13</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76,47</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5,88</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11,76</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5,88</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г. Астрахани "СОШ №71"</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10</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40,00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11</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44,00</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8,00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8,00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г. Астрахани "СОШ № 74 имени Г.Тукая"</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8</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25,81</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18</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58,06</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3</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9,68</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6,45</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г. Астрахани "ООШ № 1"</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29</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93,55</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6,45</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г. Астрахани "ООШ № 8"</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100,00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МАОУ "СОШ № 1 с углубленным изучением отдельных предметов МО "Ахтубинский район"</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22</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31,88</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26</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37,68</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13</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18,84</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8</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11,59</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"СОШ № 2 МО "Ахтубинский район"</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12</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63,16</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7</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36,84</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"СОШ № 3 МО "Ахтубинский район"</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23</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82,14</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7,14</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7,14</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3,57</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"СОШ № 4 МО "Ахтубинский район" (не допущен)</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14</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31,11</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19</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42,22</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9</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20,00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3</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6,67</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"СОШ № 5 МО "Ахтубинский район"</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15</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75,00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5</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25,00</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"СОШ № 6 МО "Ахтубинский район"</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23</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41,07</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22</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39,29</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8</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14,29</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3</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5,36</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"СОШ № 8 МО "Ахтубинский район"</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16</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59,26</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9</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33,33</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7,41</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"СОШ № 11 МО "Ахтубинский район"</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11</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44,00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12</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48,00</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8,00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"СОШ № 12 МО "Ахтубинский район"</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6</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33,33</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9</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50,00</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5,56</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11,11</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"Болхунская СОШ МО "Ахтубинский район"</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3</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75,00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25,00</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"Золотухинская СОШ МО "Ахтубинский район"</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33,33</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3</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50,00</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16,67</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"Капустиноярская СОШ МО "Ахтубинский район"</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10</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100,00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"Нижнебаскунчакская СОШ МО "Ахтубинский район" имени К.К. Искалиева"</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11</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64,71</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3</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17,65</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3</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17,65</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"Ново-Николаевская СОШ МО "Ахтубинский район"</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3</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100,00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"Покровская СОШ МО "Ахтубинский район"</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5</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100,00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МКОУ ЗАТО Знаменск Гимназия № 231</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13</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30,95</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17</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40,48</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5</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11,90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7</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16,67</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МКОУ ЗАТО Знаменск СОШ № 232</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13</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41,94</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15</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48,39</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6,45</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3,23</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МКОУ ЗАТО Знаменск СОШ № 233</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14</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43,75</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11</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34,38</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5</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15,63</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6,25</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МКОУ ЗАТО Знаменск СОШ № 234</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12</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54,55</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9</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40,91</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4,55</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МКОУ ЗАТО Знаменск СОШ № 236</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12</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27,91</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20</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46,51</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9</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20,93</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4,65</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"Володарская СОШ № 1"</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6</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17,65</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20</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58,82</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6</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17,65</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5,88</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"Володарская СОШ № 2"</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15</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41,67</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12</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33,33</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6</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16,67</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3</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8,33</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"Алтынжарская СОШ им. Курмангазы"</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4</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30,77</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8</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61,54</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7,69</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"Зеленгинская СОШ"</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4</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36,36</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7</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63,64</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"Козловская СОШ"</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15</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68,18</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7</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31,82</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"Марфинская СОШ"</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11</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64,71</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5</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29,41</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5,88</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"Мултановская СОШ"</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5</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55,56</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4</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44,44</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"Новинская СОШ"</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7</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70,00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20,00</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10,00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"Сизобугорская СОШ"</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4</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80,00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20,00</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"Тишковская СОШ"</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4</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66,67</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33,33</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"Тумакская СОШ"</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7</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50,00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3</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21,43</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3</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21,43</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7,14</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"Цветновская СОШ"</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6</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37,50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9</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56,25</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6,25</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МКОУ "Калининская СОШ"</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33,33</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66,67</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"Ленинская СОШ" МО  "Енотаевский район"</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25,00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5</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62,50</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12,50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"СОШ п. Волжский" МО  "Енотаевский район"</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5</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100,00</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"СОШ с. Енотаевка" МО "Енотаевский район"</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15</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34,09</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16</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36,36</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11</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25,00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4,55</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"СОШ с. Никольское" МО  "Енотаевский район"</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5</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29,41</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8</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47,06</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11,76</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11,76</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"Бахтемирская  СОШ"</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4</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50,00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4</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50,00</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"Житнинская СОШ"</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33,33</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33,33</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16,67</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16,67</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"Икрянинская СОШ"</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5,00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11</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55,00</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7</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35,00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5,00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"Ильинская СОШ"</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3</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50,00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33,33</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16,67</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"Краснобаррикадная СОШ"</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3</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20,00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9</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60,00</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13,33</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6,67</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"Мумринская СОШ"</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4</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50,00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12,50</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3</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37,50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"Оранжерейнинская СОШ"</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6</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37,50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8</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50,00</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12,50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"Седлистинская СОШ"</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4</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100,00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"Трудфронтская СОШ"</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50,00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50,00</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"Чулпанская СОШ"</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100,00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МКОУ "Лицей № 1 им. А.П. Гужвина г. Камызяк"</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7</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17,50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22</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55,00</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8</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20,00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3</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7,50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МКОУ "Верхнекалиновская СОШ"</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4</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50,00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4</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50,00</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МКОУ "Волго-Каспийская СОШ"</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8</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100,00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МКОУ "Каралатская СОШ"</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50,00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50,00</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МКОУ "Камызякская СОШ № 4"</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9</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21,95</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23</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56,10</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5</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12,20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4</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9,76</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МКОУ "Кировская СОШ им.П.М. Смирнова"</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20,00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3</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60,00</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20,00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МКОУ "Полдневская СОШ"</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4</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57,14</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3</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42,86</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МКОУ "Раздорская СОШ им. А.П.Гужвина"</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7</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46,67</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6</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40,00</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13,33</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МКОУ "Самосдельская СОШ им. В.А. Шитова"</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100,00</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МКОУ "Травинская СОШ"</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5</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45,45</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5</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45,45</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9,09</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МКОУ "Уваринская СОШ имени Чилимского В.Я"</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100,00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МКОУ "Чаганская СОШ"</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40,00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40,00</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20,00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МКОУ "Семибугровская СОШ им.Н.С.Искакова"</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8</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47,06</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6</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35,29</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11,76</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5,88</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"Красноярская СОШ № 1"</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11</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25,00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26</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59,09</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6</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13,64</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2,27</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"Красноярская СОШ № 2" </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21</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48,84</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13</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30,23</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8</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18,60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2,33</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БМОУ "Ахтубинская СОШ"</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3</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100,00</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"Байбекская СОШ имени Абая Кунанбаева"</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5</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55,56</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4</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44,44</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"Верхнебузанская СОШ"</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3</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50,00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33,33</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16,67</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"Новоурусовская СОШ"</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7</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43,75</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8</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50,00</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6,25</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МКОУ "Лиманская СОШ № 1"</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8</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34,78</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12</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52,17</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8,70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4,35</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МКОУ "ЛСОШ № 2"</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9</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32,14</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13</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46,43</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4</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14,29</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7,14</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МКОУ "Зензелинская СОШ"</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3</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42,86</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28,57</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14,29</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14,29</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МКОУ "Караванненская СОШ"</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18,18</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6</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54,55</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3</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27,27</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МКОУ "Новогеоргиевская СОШ"</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3</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30,00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6</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60,00</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10,00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МКОУ "Олинская СОШ"</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4</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30,77</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8</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61,54</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7,69</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МКОУ "Яндыковская СОШ"</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15,38</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9</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69,23</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15,38</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Наримановского района"СОШ № 2"</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15</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48,39</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15</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48,39</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3,23</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Наримановского района "СОШ № 5"</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6</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50,00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6</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50,00</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Наримановского района "СОШ № 10"</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13</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59,09</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6</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27,27</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3</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13,64</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Наримановского района"СОШ № 11"</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6</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30,00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12</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60,00</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5,00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5,00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"Бирюковская СОШ"</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6</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60,00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4</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40,00</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"Карагалинская СОШ"</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13,33</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9</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60,00</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3</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20,00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6,67</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"Килинчинская СОШ имени Героя России Азамата Тасимова"</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12,50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5</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62,50</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12,50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12,50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"Кирпичнозаводская СОШ"</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7</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41,18</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7</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41,18</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3</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17,65</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"Началовская СОШ"</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9</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39,13</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12</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52,17</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8,70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"Осыпнобугорская СОШ"</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16,67</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5</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83,33</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"СОШ им. А.Джанибекова с. Растопуловка"</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16,67</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4</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66,67</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16,67</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"Татаробашмаковская СОШ"</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40,00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40,00</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20,00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"Трёхпротокская СОШ"</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3</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23,08</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7</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53,85</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15,38</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7,69</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"Яксатовская СОШ"</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5</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38,46</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6</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46,15</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15,38</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"СОШ № 1 г. Харабали имени М.А. Орлова"</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10</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26,32</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18</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47,37</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7</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18,42</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3</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7,89</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СОШ № 2 г. Харабали"</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5</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38,46</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6</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46,15</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7,69</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7,69</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"СОШ № 3 г. Харабали"</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22</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51,16</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14</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32,56</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3</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6,98</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4</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9,30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"СОШ с.Речное"</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4</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66,67</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33,33</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"СОШ с. Сасыколи им. Г.Г. Коноплёва"</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12</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46,15</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9</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34,62</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3</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11,54</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7,69</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"СОШ с. Селитренное имени Елены Лосевой"</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16,67</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5</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83,33</w:t>
            </w:r>
            <w:r/>
          </w:p>
        </w:tc>
        <w:tc>
          <w:tcPr>
            <w:gridSpan w:val="2"/>
            <w:shd w:val="clear" w:color="auto" w:fill="auto"/>
            <w:tcW w:w="710" w:type="dxa"/>
            <w:textDirection w:val="lrTb"/>
            <w:noWrap w:val="false"/>
          </w:tcPr>
          <w:p>
            <w:pPr>
              <w:pStyle w:val="892"/>
              <w:ind w:left="139"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"СОШ с. Тамбовки"</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11</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64,71</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6</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35,29</w:t>
            </w:r>
            <w:r/>
          </w:p>
        </w:tc>
        <w:tc>
          <w:tcPr>
            <w:gridSpan w:val="2"/>
            <w:shd w:val="clear" w:color="auto" w:fill="auto"/>
            <w:tcW w:w="710"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"СОШ с. Хошеутово им. М. Бекмухамбетова"</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7</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70,00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3</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30,00</w:t>
            </w:r>
            <w:r/>
          </w:p>
        </w:tc>
        <w:tc>
          <w:tcPr>
            <w:gridSpan w:val="2"/>
            <w:shd w:val="clear" w:color="auto" w:fill="auto"/>
            <w:tcW w:w="710"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"СОШ с. Вязовка"</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66,67</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33,33</w:t>
            </w:r>
            <w:r/>
          </w:p>
        </w:tc>
        <w:tc>
          <w:tcPr>
            <w:gridSpan w:val="2"/>
            <w:shd w:val="clear" w:color="auto" w:fill="auto"/>
            <w:tcW w:w="710"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"СОШ с. Зубовка"</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4</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80,00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20,00</w:t>
            </w:r>
            <w:r/>
          </w:p>
        </w:tc>
        <w:tc>
          <w:tcPr>
            <w:gridSpan w:val="2"/>
            <w:shd w:val="clear" w:color="auto" w:fill="auto"/>
            <w:tcW w:w="710"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"СОШ с. Солодники"</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50,00</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25,00</w:t>
            </w:r>
            <w:r/>
          </w:p>
        </w:tc>
        <w:tc>
          <w:tcPr>
            <w:gridSpan w:val="2"/>
            <w:shd w:val="clear" w:color="auto" w:fill="auto"/>
            <w:tcW w:w="710"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25,00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"СОШ с. Старица"</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9</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64,29</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4</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28,57</w:t>
            </w:r>
            <w:r/>
          </w:p>
        </w:tc>
        <w:tc>
          <w:tcPr>
            <w:gridSpan w:val="2"/>
            <w:shd w:val="clear" w:color="auto" w:fill="auto"/>
            <w:tcW w:w="710"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7,14</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r>
        <w:trPr>
          <w:trHeight w:val="300"/>
        </w:trPr>
        <w:tc>
          <w:tcPr>
            <w:shd w:val="clear" w:color="auto" w:fill="auto"/>
            <w:tcW w:w="560" w:type="dxa"/>
            <w:textDirection w:val="lrTb"/>
            <w:noWrap w:val="false"/>
          </w:tcPr>
          <w:p>
            <w:pPr>
              <w:pStyle w:val="892"/>
              <w:numPr>
                <w:ilvl w:val="0"/>
                <w:numId w:val="46"/>
              </w:numPr>
              <w:ind w:left="6" w:firstLine="0"/>
              <w:jc w:val="center"/>
              <w:spacing w:before="0" w:after="0" w:line="240" w:lineRule="auto"/>
              <w:rPr>
                <w:rFonts w:ascii="Times New Roman" w:hAnsi="Times New Roman"/>
                <w:sz w:val="24"/>
                <w:szCs w:val="24"/>
              </w:rPr>
            </w:pPr>
            <w:r>
              <w:rPr>
                <w:sz w:val="24"/>
                <w:szCs w:val="24"/>
              </w:rPr>
            </w:r>
            <w:r/>
          </w:p>
        </w:tc>
        <w:tc>
          <w:tcPr>
            <w:shd w:val="clear" w:color="auto" w:fill="auto"/>
            <w:tcW w:w="2413" w:type="dxa"/>
            <w:textDirection w:val="lrTb"/>
            <w:noWrap w:val="false"/>
          </w:tcPr>
          <w:p>
            <w:pPr>
              <w:pStyle w:val="892"/>
              <w:ind w:left="39" w:firstLine="0"/>
              <w:spacing w:before="0" w:after="0" w:line="240" w:lineRule="auto"/>
              <w:rPr>
                <w:rFonts w:ascii="Times New Roman" w:hAnsi="Times New Roman"/>
                <w:sz w:val="24"/>
                <w:szCs w:val="24"/>
              </w:rPr>
            </w:pPr>
            <w:r>
              <w:rPr>
                <w:sz w:val="24"/>
                <w:szCs w:val="24"/>
              </w:rPr>
              <w:t xml:space="preserve">МБОУ "СОШ с. Черный Яр"</w:t>
            </w:r>
            <w:r/>
          </w:p>
        </w:tc>
        <w:tc>
          <w:tcPr>
            <w:shd w:val="clear" w:color="auto" w:fill="auto"/>
            <w:tcW w:w="852"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22</w:t>
            </w:r>
            <w:r/>
          </w:p>
        </w:tc>
        <w:tc>
          <w:tcPr>
            <w:shd w:val="clear" w:color="auto" w:fill="auto"/>
            <w:tcW w:w="849" w:type="dxa"/>
            <w:textDirection w:val="lrTb"/>
            <w:noWrap w:val="false"/>
          </w:tcPr>
          <w:p>
            <w:pPr>
              <w:pStyle w:val="892"/>
              <w:ind w:left="32" w:firstLine="0"/>
              <w:spacing w:before="0" w:after="0" w:line="240" w:lineRule="auto"/>
              <w:rPr>
                <w:rFonts w:ascii="Times New Roman" w:hAnsi="Times New Roman"/>
                <w:sz w:val="24"/>
                <w:szCs w:val="24"/>
              </w:rPr>
            </w:pPr>
            <w:r>
              <w:rPr>
                <w:sz w:val="24"/>
                <w:szCs w:val="24"/>
              </w:rPr>
              <w:t xml:space="preserve">56,41</w:t>
            </w:r>
            <w:r/>
          </w:p>
        </w:tc>
        <w:tc>
          <w:tcPr>
            <w:gridSpan w:val="2"/>
            <w:shd w:val="clear" w:color="auto" w:fill="auto"/>
            <w:tcW w:w="851"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17</w:t>
            </w:r>
            <w:r/>
          </w:p>
        </w:tc>
        <w:tc>
          <w:tcPr>
            <w:shd w:val="clear" w:color="auto" w:fill="auto"/>
            <w:tcW w:w="849" w:type="dxa"/>
            <w:textDirection w:val="lrTb"/>
            <w:noWrap w:val="false"/>
          </w:tcPr>
          <w:p>
            <w:pPr>
              <w:pStyle w:val="892"/>
              <w:ind w:left="38" w:firstLine="0"/>
              <w:spacing w:before="0" w:after="0" w:line="240" w:lineRule="auto"/>
              <w:rPr>
                <w:rFonts w:ascii="Times New Roman" w:hAnsi="Times New Roman"/>
                <w:sz w:val="24"/>
                <w:szCs w:val="24"/>
              </w:rPr>
            </w:pPr>
            <w:r>
              <w:rPr>
                <w:sz w:val="24"/>
                <w:szCs w:val="24"/>
              </w:rPr>
              <w:t xml:space="preserve">43,59</w:t>
            </w:r>
            <w:r/>
          </w:p>
        </w:tc>
        <w:tc>
          <w:tcPr>
            <w:gridSpan w:val="2"/>
            <w:shd w:val="clear" w:color="auto" w:fill="auto"/>
            <w:tcW w:w="710"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3" w:type="dxa"/>
            <w:textDirection w:val="lrTb"/>
            <w:noWrap w:val="false"/>
          </w:tcPr>
          <w:p>
            <w:pPr>
              <w:pStyle w:val="892"/>
              <w:ind w:left="37" w:firstLine="0"/>
              <w:spacing w:before="0" w:after="0" w:line="240" w:lineRule="auto"/>
              <w:rPr>
                <w:rFonts w:ascii="Times New Roman" w:hAnsi="Times New Roman"/>
                <w:sz w:val="24"/>
                <w:szCs w:val="24"/>
              </w:rPr>
            </w:pPr>
            <w:r>
              <w:rPr>
                <w:sz w:val="24"/>
                <w:szCs w:val="24"/>
              </w:rPr>
              <w:t xml:space="preserve">0,00</w:t>
            </w:r>
            <w:r/>
          </w:p>
        </w:tc>
        <w:tc>
          <w:tcPr>
            <w:gridSpan w:val="2"/>
            <w:shd w:val="clear" w:color="auto" w:fill="auto"/>
            <w:tcW w:w="847" w:type="dxa"/>
            <w:textDirection w:val="lrTb"/>
            <w:noWrap w:val="false"/>
          </w:tcPr>
          <w:p>
            <w:pPr>
              <w:pStyle w:val="892"/>
              <w:ind w:left="360" w:firstLine="0"/>
              <w:spacing w:before="0" w:after="0" w:line="240" w:lineRule="auto"/>
              <w:rPr>
                <w:rFonts w:ascii="Times New Roman" w:hAnsi="Times New Roman"/>
                <w:sz w:val="24"/>
                <w:szCs w:val="24"/>
              </w:rPr>
            </w:pPr>
            <w:r>
              <w:rPr>
                <w:sz w:val="24"/>
                <w:szCs w:val="24"/>
              </w:rPr>
              <w:t xml:space="preserve">0</w:t>
            </w:r>
            <w:r/>
          </w:p>
        </w:tc>
        <w:tc>
          <w:tcPr>
            <w:shd w:val="clear" w:color="auto" w:fill="auto"/>
            <w:tcW w:w="854" w:type="dxa"/>
            <w:textDirection w:val="lrTb"/>
            <w:noWrap w:val="false"/>
          </w:tcPr>
          <w:p>
            <w:pPr>
              <w:pStyle w:val="892"/>
              <w:ind w:left="28" w:firstLine="0"/>
              <w:spacing w:before="0" w:after="0" w:line="240" w:lineRule="auto"/>
              <w:tabs>
                <w:tab w:val="left" w:pos="632" w:leader="none"/>
                <w:tab w:val="clear" w:pos="708" w:leader="none"/>
              </w:tabs>
              <w:rPr>
                <w:rFonts w:ascii="Times New Roman" w:hAnsi="Times New Roman"/>
                <w:sz w:val="24"/>
                <w:szCs w:val="24"/>
              </w:rPr>
            </w:pPr>
            <w:r>
              <w:rPr>
                <w:sz w:val="24"/>
                <w:szCs w:val="24"/>
              </w:rPr>
              <w:t xml:space="preserve">0,00</w:t>
            </w:r>
            <w:r/>
          </w:p>
        </w:tc>
      </w:tr>
    </w:tbl>
    <w:p>
      <w:pPr>
        <w:pStyle w:val="892"/>
        <w:ind w:left="360" w:firstLine="0"/>
        <w:jc w:val="both"/>
        <w:rPr>
          <w:rFonts w:ascii="Times New Roman" w:hAnsi="Times New Roman"/>
          <w:b/>
          <w:sz w:val="24"/>
          <w:szCs w:val="24"/>
        </w:rPr>
      </w:pPr>
      <w:r>
        <w:rPr>
          <w:b/>
          <w:sz w:val="24"/>
          <w:szCs w:val="24"/>
        </w:rPr>
      </w:r>
      <w:r/>
    </w:p>
    <w:p>
      <w:pPr>
        <w:pStyle w:val="894"/>
        <w:numPr>
          <w:ilvl w:val="0"/>
          <w:numId w:val="68"/>
        </w:numPr>
        <w:rPr>
          <w:color w:val="000000"/>
        </w:rPr>
      </w:pPr>
      <w:r/>
      <w:bookmarkStart w:id="10" w:name="_Toc15908680"/>
      <w:r>
        <w:rPr>
          <w:color w:val="000000" w:themeColor="text1"/>
        </w:rPr>
        <w:t xml:space="preserve">Основные УМК по предмету, которые использовались в ОО в 2018-2019 уч.г.</w:t>
      </w:r>
      <w:bookmarkEnd w:id="10"/>
      <w:r/>
      <w:r/>
    </w:p>
    <w:p>
      <w:pPr>
        <w:pStyle w:val="892"/>
        <w:ind w:left="360" w:firstLine="0"/>
        <w:jc w:val="both"/>
        <w:rPr>
          <w:b/>
        </w:rPr>
      </w:pPr>
      <w:r>
        <w:rPr>
          <w:b/>
        </w:rPr>
      </w:r>
      <w:r/>
    </w:p>
    <w:tbl>
      <w:tblPr>
        <w:tblW w:w="9808" w:type="dxa"/>
        <w:tblInd w:w="-29" w:type="dxa"/>
        <w:tblCellMar>
          <w:left w:w="108" w:type="dxa"/>
          <w:top w:w="0" w:type="dxa"/>
          <w:right w:w="108" w:type="dxa"/>
          <w:bottom w:w="0" w:type="dxa"/>
        </w:tblCellMar>
        <w:tblLook w:val="04A0" w:firstRow="1" w:lastRow="0" w:firstColumn="1" w:lastColumn="0" w:noHBand="0" w:noVBand="1"/>
      </w:tblPr>
      <w:tblGrid>
        <w:gridCol w:w="674"/>
        <w:gridCol w:w="1994"/>
        <w:gridCol w:w="4300"/>
        <w:gridCol w:w="2839"/>
      </w:tblGrid>
      <w:tr>
        <w:trPr>
          <w:cantSplit/>
          <w:tblHeader/>
        </w:trPr>
        <w:tc>
          <w:tcPr>
            <w:shd w:val="clear" w:color="auto" w:fill="auto"/>
            <w:tcBorders>
              <w:top w:val="single" w:color="000000" w:sz="4" w:space="0"/>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pPr>
            <w:r>
              <w:rPr>
                <w:rFonts w:ascii="Times New Roman" w:hAnsi="Times New Roman" w:cs="Times New Roman" w:eastAsia="Calibri"/>
                <w:b w:val="0"/>
                <w:bCs w:val="0"/>
                <w:sz w:val="24"/>
                <w:szCs w:val="24"/>
                <w:lang w:eastAsia="ru-RU"/>
              </w:rPr>
              <w:t xml:space="preserve">№</w:t>
            </w:r>
            <w:r>
              <w:rPr>
                <w:rFonts w:ascii="Times New Roman" w:hAnsi="Times New Roman" w:cs="Times New Roman" w:eastAsia="Times New Roman"/>
                <w:b w:val="0"/>
                <w:bCs w:val="0"/>
                <w:sz w:val="24"/>
                <w:szCs w:val="24"/>
                <w:lang w:eastAsia="ru-RU"/>
              </w:rPr>
              <w:t xml:space="preserve"> </w:t>
            </w:r>
            <w:r>
              <w:rPr>
                <w:rFonts w:ascii="Times New Roman" w:hAnsi="Times New Roman" w:cs="Times New Roman" w:eastAsia="Calibri"/>
                <w:b w:val="0"/>
                <w:bCs w:val="0"/>
                <w:sz w:val="24"/>
                <w:szCs w:val="24"/>
                <w:lang w:eastAsia="ru-RU"/>
              </w:rPr>
              <w:t xml:space="preserve">п/п</w:t>
            </w:r>
            <w:r/>
          </w:p>
        </w:tc>
        <w:tc>
          <w:tcPr>
            <w:shd w:val="clear" w:color="auto" w:fill="auto"/>
            <w:tcBorders>
              <w:top w:val="single" w:color="000000" w:sz="4" w:space="0"/>
              <w:left w:val="single" w:color="000000" w:sz="4" w:space="0"/>
              <w:bottom w:val="single" w:color="000000" w:sz="4" w:space="0"/>
            </w:tcBorders>
            <w:tcW w:w="199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Наименование учебного </w:t>
            </w:r>
            <w:r/>
          </w:p>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предмета</w:t>
            </w:r>
            <w:r/>
          </w:p>
        </w:tc>
        <w:tc>
          <w:tcPr>
            <w:shd w:val="clear" w:color="auto" w:fill="auto"/>
            <w:tcBorders>
              <w:top w:val="single" w:color="000000" w:sz="4" w:space="0"/>
              <w:left w:val="single" w:color="000000" w:sz="4" w:space="0"/>
              <w:bottom w:val="single" w:color="000000" w:sz="4" w:space="0"/>
            </w:tcBorders>
            <w:tcW w:w="4300"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Название УМК</w:t>
            </w:r>
            <w:r/>
          </w:p>
        </w:tc>
        <w:tc>
          <w:tcPr>
            <w:shd w:val="clear" w:color="auto" w:fill="auto"/>
            <w:tcBorders>
              <w:top w:val="single" w:color="000000" w:sz="4" w:space="0"/>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Примерный процент ОО, </w:t>
            </w:r>
            <w:r/>
          </w:p>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в которых использовался данный УМК</w:t>
            </w:r>
            <w:r/>
          </w:p>
        </w:tc>
      </w:tr>
      <w:tr>
        <w:trPr>
          <w:cantSplit/>
        </w:trPr>
        <w:tc>
          <w:tcPr>
            <w:shd w:val="clear" w:color="auto" w:fill="auto"/>
            <w:tcBorders>
              <w:top w:val="single" w:color="000000" w:sz="4" w:space="0"/>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1</w:t>
            </w:r>
            <w:r/>
          </w:p>
        </w:tc>
        <w:tc>
          <w:tcPr>
            <w:shd w:val="clear" w:color="auto" w:fill="auto"/>
            <w:tcBorders>
              <w:top w:val="single" w:color="000000" w:sz="4" w:space="0"/>
              <w:left w:val="single" w:color="000000" w:sz="4" w:space="0"/>
              <w:bottom w:val="single" w:color="000000" w:sz="4" w:space="0"/>
            </w:tcBorders>
            <w:tcW w:w="1994" w:type="dxa"/>
            <w:vAlign w:val="center"/>
            <w:textDirection w:val="lrTb"/>
            <w:noWrap w:val="false"/>
          </w:tcPr>
          <w:p>
            <w:pPr>
              <w:pStyle w:val="892"/>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Литература и литературное чтение</w:t>
            </w:r>
            <w:r/>
          </w:p>
        </w:tc>
        <w:tc>
          <w:tcPr>
            <w:shd w:val="clear" w:color="auto" w:fill="auto"/>
            <w:tcBorders>
              <w:top w:val="single" w:color="000000" w:sz="4" w:space="0"/>
              <w:left w:val="single" w:color="000000" w:sz="4" w:space="0"/>
              <w:bottom w:val="single" w:color="000000" w:sz="4" w:space="0"/>
            </w:tcBorders>
            <w:tcW w:w="4300" w:type="dxa"/>
            <w:vAlign w:val="center"/>
            <w:textDirection w:val="lrTb"/>
            <w:noWrap w:val="false"/>
          </w:tcPr>
          <w:p>
            <w:pPr>
              <w:pStyle w:val="892"/>
              <w:contextualSpacing/>
              <w:ind w:left="0" w:right="0" w:firstLine="0"/>
              <w:jc w:val="left"/>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УМК Агеносова-Архангельского. Литература (10-11) (БУ)</w:t>
            </w:r>
            <w:r/>
          </w:p>
        </w:tc>
        <w:tc>
          <w:tcPr>
            <w:shd w:val="clear" w:color="auto" w:fill="auto"/>
            <w:tcBorders>
              <w:top w:val="single" w:color="000000" w:sz="4" w:space="0"/>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pPr>
            <w:r>
              <w:rPr>
                <w:rFonts w:ascii="Times New Roman" w:hAnsi="Times New Roman" w:cs="Times New Roman" w:eastAsia="Calibri"/>
                <w:b w:val="0"/>
                <w:bCs w:val="0"/>
                <w:sz w:val="24"/>
                <w:szCs w:val="24"/>
                <w:lang w:eastAsia="ru-RU"/>
              </w:rPr>
              <w:t xml:space="preserve">7%</w:t>
            </w:r>
            <w:r/>
          </w:p>
        </w:tc>
      </w:tr>
      <w:tr>
        <w:trPr>
          <w:cantSplit/>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2</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Литература и литературное чтение</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contextualSpacing/>
              <w:ind w:left="0" w:right="0" w:firstLine="0"/>
              <w:jc w:val="left"/>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УМК Курдюмовой. Литература (10-11) (Б)</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pPr>
            <w:r>
              <w:rPr>
                <w:rFonts w:ascii="Times New Roman" w:hAnsi="Times New Roman" w:cs="Times New Roman" w:eastAsia="Calibri"/>
                <w:b w:val="0"/>
                <w:bCs w:val="0"/>
                <w:sz w:val="24"/>
                <w:szCs w:val="24"/>
                <w:lang w:eastAsia="ru-RU"/>
              </w:rPr>
              <w:t xml:space="preserve">7%</w:t>
            </w:r>
            <w:r/>
          </w:p>
        </w:tc>
      </w:tr>
      <w:tr>
        <w:trPr>
          <w:cantSplit/>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3</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Английский язык</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contextualSpacing/>
              <w:ind w:left="0" w:right="0" w:firstLine="0"/>
              <w:jc w:val="left"/>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УМК Афанасьевой-Михеевой. "Rainbow English" (10-11) (Б)</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227" w:firstLine="0"/>
              <w:jc w:val="center"/>
              <w:spacing w:before="0" w:after="0" w:line="240" w:lineRule="auto"/>
              <w:widowControl/>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9%</w:t>
            </w:r>
            <w:r/>
          </w:p>
        </w:tc>
      </w:tr>
      <w:tr>
        <w:trPr>
          <w:cantSplit/>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4</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Английский язык</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contextualSpacing/>
              <w:ind w:left="0" w:right="0" w:firstLine="0"/>
              <w:jc w:val="left"/>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УМК Биболетовой. Английский язык "Enjoy English" (10-11)</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13%</w:t>
            </w:r>
            <w:r/>
          </w:p>
        </w:tc>
      </w:tr>
      <w:tr>
        <w:trPr>
          <w:cantSplit/>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5</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Всеобщая история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contextualSpacing/>
              <w:ind w:left="0" w:right="0" w:firstLine="0"/>
              <w:jc w:val="left"/>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УМК Волобуева-Пономарева. Всеобщая история (10-11) (БУ)</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pPr>
            <w:r>
              <w:rPr>
                <w:rFonts w:ascii="Times New Roman" w:hAnsi="Times New Roman" w:cs="Times New Roman" w:eastAsia="Calibri"/>
                <w:b w:val="0"/>
                <w:bCs w:val="0"/>
                <w:sz w:val="24"/>
                <w:szCs w:val="24"/>
                <w:lang w:eastAsia="ru-RU"/>
              </w:rPr>
              <w:t xml:space="preserve">23%</w:t>
            </w:r>
            <w:r/>
          </w:p>
        </w:tc>
      </w:tr>
      <w:tr>
        <w:trPr>
          <w:cantSplit/>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6</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Всеобщая история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contextualSpacing/>
              <w:ind w:left="0" w:right="0" w:firstLine="0"/>
              <w:jc w:val="left"/>
              <w:spacing w:before="0" w:after="0" w:line="240" w:lineRule="auto"/>
            </w:pPr>
            <w:r>
              <w:rPr>
                <w:rFonts w:cs="Times New Roman"/>
                <w:b w:val="0"/>
                <w:bCs w:val="0"/>
                <w:i w:val="0"/>
                <w:strike w:val="false"/>
                <w:color w:val="000000"/>
                <w:sz w:val="24"/>
                <w:szCs w:val="24"/>
                <w:u w:val="none"/>
              </w:rPr>
              <w:t xml:space="preserve">У</w:t>
            </w:r>
            <w:r>
              <w:rPr>
                <w:rFonts w:cs="Times New Roman"/>
                <w:b w:val="0"/>
                <w:bCs w:val="0"/>
                <w:i w:val="0"/>
                <w:strike w:val="false"/>
                <w:sz w:val="24"/>
                <w:szCs w:val="24"/>
                <w:u w:val="none"/>
              </w:rPr>
              <w:t xml:space="preserve">МК Колпаков-Шубин. Всеобщая история (10)</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4%</w:t>
            </w:r>
            <w:r/>
          </w:p>
        </w:tc>
      </w:tr>
      <w:tr>
        <w:trPr>
          <w:cantSplit/>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7</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История России</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contextualSpacing/>
              <w:ind w:left="0" w:right="0" w:firstLine="0"/>
              <w:jc w:val="left"/>
              <w:spacing w:before="0" w:after="0" w:line="240" w:lineRule="auto"/>
              <w:rPr>
                <w:rFonts w:ascii="Times New Roman" w:hAnsi="Times New Roman" w:cs="Times New Roman"/>
                <w:b w:val="0"/>
                <w:bCs w:val="0"/>
                <w:i w:val="0"/>
                <w:strike w:val="false"/>
                <w:sz w:val="24"/>
                <w:szCs w:val="24"/>
                <w:u w:val="none"/>
              </w:rPr>
            </w:pPr>
            <w:r>
              <w:rPr>
                <w:rFonts w:cs="Times New Roman"/>
                <w:b w:val="0"/>
                <w:bCs w:val="0"/>
                <w:i w:val="0"/>
                <w:strike w:val="false"/>
                <w:sz w:val="24"/>
                <w:szCs w:val="24"/>
                <w:u w:val="none"/>
              </w:rPr>
              <w:t xml:space="preserve">УМК Андреева-Волобуева. История России (6-10)</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pPr>
            <w:r>
              <w:rPr>
                <w:rFonts w:ascii="Times New Roman" w:hAnsi="Times New Roman" w:cs="Times New Roman" w:eastAsia="Calibri"/>
                <w:b w:val="0"/>
                <w:bCs w:val="0"/>
                <w:sz w:val="24"/>
                <w:szCs w:val="24"/>
                <w:lang w:eastAsia="ru-RU"/>
              </w:rPr>
              <w:t xml:space="preserve">5%</w:t>
            </w:r>
            <w:r/>
          </w:p>
        </w:tc>
      </w:tr>
      <w:tr>
        <w:trPr>
          <w:cantSplit/>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8</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Россия в мире</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contextualSpacing/>
              <w:ind w:left="0" w:right="0" w:firstLine="0"/>
              <w:jc w:val="left"/>
              <w:spacing w:before="0" w:after="0" w:line="240" w:lineRule="auto"/>
              <w:rPr>
                <w:rFonts w:ascii="Times New Roman" w:hAnsi="Times New Roman" w:cs="Times New Roman"/>
                <w:b w:val="0"/>
                <w:bCs w:val="0"/>
                <w:i w:val="0"/>
                <w:strike w:val="false"/>
                <w:sz w:val="24"/>
                <w:szCs w:val="24"/>
                <w:u w:val="none"/>
              </w:rPr>
            </w:pPr>
            <w:r>
              <w:rPr>
                <w:rFonts w:cs="Times New Roman"/>
                <w:b w:val="0"/>
                <w:bCs w:val="0"/>
                <w:i w:val="0"/>
                <w:strike w:val="false"/>
                <w:sz w:val="24"/>
                <w:szCs w:val="24"/>
                <w:u w:val="none"/>
              </w:rPr>
              <w:t xml:space="preserve">УМК "История. Россия в мире" О.В. Волобуева</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39%</w:t>
            </w:r>
            <w:r/>
          </w:p>
        </w:tc>
      </w:tr>
      <w:tr>
        <w:trPr>
          <w:cantSplit/>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9</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География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contextualSpacing/>
              <w:ind w:left="0" w:right="0" w:firstLine="0"/>
              <w:jc w:val="left"/>
              <w:spacing w:before="0" w:after="0" w:line="240" w:lineRule="auto"/>
              <w:rPr>
                <w:rFonts w:ascii="Times New Roman" w:hAnsi="Times New Roman" w:cs="Times New Roman"/>
                <w:b w:val="0"/>
                <w:bCs w:val="0"/>
                <w:i w:val="0"/>
                <w:strike w:val="false"/>
                <w:sz w:val="24"/>
                <w:szCs w:val="24"/>
                <w:u w:val="none"/>
              </w:rPr>
            </w:pPr>
            <w:r>
              <w:rPr>
                <w:rFonts w:cs="Times New Roman"/>
                <w:b w:val="0"/>
                <w:bCs w:val="0"/>
                <w:i w:val="0"/>
                <w:strike w:val="false"/>
                <w:sz w:val="24"/>
                <w:szCs w:val="24"/>
                <w:u w:val="none"/>
              </w:rPr>
              <w:t xml:space="preserve">УМК Кузнецова. География (10-11) (Б)</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pPr>
            <w:r>
              <w:rPr>
                <w:rFonts w:ascii="Times New Roman" w:hAnsi="Times New Roman" w:cs="Times New Roman" w:eastAsia="Calibri"/>
                <w:b w:val="0"/>
                <w:bCs w:val="0"/>
                <w:sz w:val="24"/>
                <w:szCs w:val="24"/>
                <w:lang w:eastAsia="ru-RU"/>
              </w:rPr>
              <w:t xml:space="preserve">10%</w:t>
            </w:r>
            <w:r/>
          </w:p>
        </w:tc>
      </w:tr>
      <w:tr>
        <w:trPr>
          <w:cantSplit/>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10</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География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contextualSpacing/>
              <w:ind w:left="0" w:right="0" w:firstLine="0"/>
              <w:jc w:val="left"/>
              <w:spacing w:before="0" w:after="0" w:line="240" w:lineRule="auto"/>
              <w:rPr>
                <w:rFonts w:ascii="Times New Roman" w:hAnsi="Times New Roman" w:cs="Times New Roman"/>
                <w:b w:val="0"/>
                <w:bCs w:val="0"/>
                <w:i w:val="0"/>
                <w:strike w:val="false"/>
                <w:sz w:val="24"/>
                <w:szCs w:val="24"/>
                <w:u w:val="none"/>
              </w:rPr>
            </w:pPr>
            <w:r>
              <w:rPr>
                <w:rFonts w:cs="Times New Roman"/>
                <w:b w:val="0"/>
                <w:bCs w:val="0"/>
                <w:i w:val="0"/>
                <w:strike w:val="false"/>
                <w:sz w:val="24"/>
                <w:szCs w:val="24"/>
                <w:u w:val="none"/>
              </w:rPr>
              <w:t xml:space="preserve">УМК Холиной. География (10-11) (У)</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pPr>
            <w:r>
              <w:rPr>
                <w:rFonts w:ascii="Times New Roman" w:hAnsi="Times New Roman" w:cs="Times New Roman" w:eastAsia="Calibri"/>
                <w:b w:val="0"/>
                <w:bCs w:val="0"/>
                <w:sz w:val="24"/>
                <w:szCs w:val="24"/>
                <w:lang w:eastAsia="ru-RU"/>
              </w:rPr>
              <w:t xml:space="preserve">9%</w:t>
            </w:r>
            <w:r/>
          </w:p>
        </w:tc>
      </w:tr>
      <w:tr>
        <w:trPr>
          <w:cantSplit/>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11</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Экономика</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contextualSpacing/>
              <w:ind w:left="0" w:right="0" w:firstLine="0"/>
              <w:jc w:val="left"/>
              <w:spacing w:before="0" w:after="0" w:line="240" w:lineRule="auto"/>
              <w:rPr>
                <w:rFonts w:ascii="Times New Roman" w:hAnsi="Times New Roman" w:cs="Times New Roman"/>
                <w:b w:val="0"/>
                <w:bCs w:val="0"/>
                <w:i w:val="0"/>
                <w:strike w:val="false"/>
                <w:sz w:val="24"/>
                <w:szCs w:val="24"/>
                <w:u w:val="none"/>
              </w:rPr>
            </w:pPr>
            <w:r>
              <w:rPr>
                <w:rFonts w:cs="Times New Roman"/>
                <w:b w:val="0"/>
                <w:bCs w:val="0"/>
                <w:i w:val="0"/>
                <w:strike w:val="false"/>
                <w:sz w:val="24"/>
                <w:szCs w:val="24"/>
                <w:u w:val="none"/>
              </w:rPr>
              <w:t xml:space="preserve">УМК Хасбулатова. Экономика (10-11) (БУ)</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13%</w:t>
            </w:r>
            <w:r/>
          </w:p>
        </w:tc>
      </w:tr>
      <w:tr>
        <w:trPr>
          <w:cantSplit/>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12</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Право</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contextualSpacing/>
              <w:ind w:left="0" w:right="0" w:firstLine="0"/>
              <w:jc w:val="left"/>
              <w:spacing w:before="0" w:after="0" w:line="240" w:lineRule="auto"/>
              <w:rPr>
                <w:rFonts w:ascii="Times New Roman" w:hAnsi="Times New Roman" w:cs="Times New Roman"/>
                <w:b w:val="0"/>
                <w:bCs w:val="0"/>
                <w:i w:val="0"/>
                <w:strike w:val="false"/>
                <w:sz w:val="24"/>
                <w:szCs w:val="24"/>
                <w:u w:val="none"/>
              </w:rPr>
            </w:pPr>
            <w:r>
              <w:rPr>
                <w:rFonts w:cs="Times New Roman"/>
                <w:b w:val="0"/>
                <w:bCs w:val="0"/>
                <w:i w:val="0"/>
                <w:strike w:val="false"/>
                <w:sz w:val="24"/>
                <w:szCs w:val="24"/>
                <w:u w:val="none"/>
              </w:rPr>
              <w:t xml:space="preserve">УМК Никитина. Право (10-11)</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22%</w:t>
            </w:r>
            <w:r/>
          </w:p>
        </w:tc>
      </w:tr>
      <w:tr>
        <w:trPr>
          <w:cantSplit/>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13</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Обществознание</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contextualSpacing/>
              <w:ind w:left="0" w:right="0" w:firstLine="0"/>
              <w:jc w:val="left"/>
              <w:spacing w:before="0" w:after="0" w:line="240" w:lineRule="auto"/>
              <w:rPr>
                <w:rFonts w:ascii="Times New Roman" w:hAnsi="Times New Roman" w:cs="Times New Roman"/>
                <w:b w:val="0"/>
                <w:bCs w:val="0"/>
                <w:i w:val="0"/>
                <w:strike w:val="false"/>
                <w:sz w:val="24"/>
                <w:szCs w:val="24"/>
                <w:u w:val="none"/>
              </w:rPr>
            </w:pPr>
            <w:r>
              <w:rPr>
                <w:rFonts w:cs="Times New Roman"/>
                <w:b w:val="0"/>
                <w:bCs w:val="0"/>
                <w:i w:val="0"/>
                <w:strike w:val="false"/>
                <w:sz w:val="24"/>
                <w:szCs w:val="24"/>
                <w:u w:val="none"/>
              </w:rPr>
              <w:t xml:space="preserve">УМК Никитина. Обществознание (5-11)</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9%</w:t>
            </w:r>
            <w:r/>
          </w:p>
        </w:tc>
      </w:tr>
      <w:tr>
        <w:trPr>
          <w:cantSplit/>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14</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Алгебра</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contextualSpacing/>
              <w:ind w:left="0" w:right="0" w:firstLine="0"/>
              <w:jc w:val="left"/>
              <w:spacing w:before="0" w:after="0" w:line="240" w:lineRule="auto"/>
              <w:rPr>
                <w:rFonts w:ascii="Times New Roman" w:hAnsi="Times New Roman" w:cs="Times New Roman"/>
                <w:b w:val="0"/>
                <w:bCs w:val="0"/>
                <w:i w:val="0"/>
                <w:strike w:val="false"/>
                <w:sz w:val="24"/>
                <w:szCs w:val="24"/>
                <w:u w:val="none"/>
              </w:rPr>
            </w:pPr>
            <w:r>
              <w:rPr>
                <w:rFonts w:cs="Times New Roman"/>
                <w:b w:val="0"/>
                <w:bCs w:val="0"/>
                <w:i w:val="0"/>
                <w:strike w:val="false"/>
                <w:sz w:val="24"/>
                <w:szCs w:val="24"/>
                <w:u w:val="none"/>
              </w:rPr>
              <w:t xml:space="preserve">УМК Муравина. Алгебра и начала математического анализа (10-11) (Б)</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pPr>
            <w:r>
              <w:rPr>
                <w:rFonts w:ascii="Times New Roman" w:hAnsi="Times New Roman" w:cs="Times New Roman" w:eastAsia="Calibri"/>
                <w:b w:val="0"/>
                <w:bCs w:val="0"/>
                <w:sz w:val="24"/>
                <w:szCs w:val="24"/>
                <w:lang w:eastAsia="ru-RU"/>
              </w:rPr>
              <w:t xml:space="preserve">15%</w:t>
            </w:r>
            <w:r/>
          </w:p>
        </w:tc>
      </w:tr>
      <w:tr>
        <w:trPr>
          <w:cantSplit/>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15</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Геометрия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contextualSpacing/>
              <w:ind w:left="0" w:right="0" w:firstLine="0"/>
              <w:jc w:val="left"/>
              <w:spacing w:before="0" w:after="0" w:line="240" w:lineRule="auto"/>
              <w:rPr>
                <w:rFonts w:ascii="Times New Roman" w:hAnsi="Times New Roman" w:cs="Times New Roman"/>
                <w:b w:val="0"/>
                <w:bCs w:val="0"/>
                <w:i w:val="0"/>
                <w:strike w:val="false"/>
                <w:sz w:val="24"/>
                <w:szCs w:val="24"/>
                <w:u w:val="none"/>
              </w:rPr>
            </w:pPr>
            <w:r>
              <w:rPr>
                <w:rFonts w:cs="Times New Roman"/>
                <w:b w:val="0"/>
                <w:bCs w:val="0"/>
                <w:i w:val="0"/>
                <w:strike w:val="false"/>
                <w:sz w:val="24"/>
                <w:szCs w:val="24"/>
                <w:u w:val="none"/>
              </w:rPr>
              <w:t xml:space="preserve">УМК Шарыгина. Геометрия (10-11) (Б)</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pPr>
            <w:r>
              <w:rPr>
                <w:rFonts w:ascii="Times New Roman" w:hAnsi="Times New Roman" w:cs="Times New Roman" w:eastAsia="Calibri"/>
                <w:b w:val="0"/>
                <w:bCs w:val="0"/>
                <w:sz w:val="24"/>
                <w:szCs w:val="24"/>
                <w:lang w:eastAsia="ru-RU"/>
              </w:rPr>
              <w:t xml:space="preserve">14%</w:t>
            </w:r>
            <w:r/>
          </w:p>
        </w:tc>
      </w:tr>
      <w:tr>
        <w:trPr>
          <w:cantSplit/>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16</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Физика</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contextualSpacing/>
              <w:ind w:left="0" w:right="0" w:firstLine="0"/>
              <w:jc w:val="left"/>
              <w:spacing w:before="0" w:after="0" w:line="240" w:lineRule="auto"/>
              <w:rPr>
                <w:rFonts w:ascii="Times New Roman" w:hAnsi="Times New Roman" w:cs="Times New Roman"/>
                <w:b w:val="0"/>
                <w:bCs w:val="0"/>
                <w:i w:val="0"/>
                <w:strike w:val="false"/>
                <w:sz w:val="24"/>
                <w:szCs w:val="24"/>
                <w:u w:val="none"/>
              </w:rPr>
            </w:pPr>
            <w:r>
              <w:rPr>
                <w:rFonts w:cs="Times New Roman"/>
                <w:b w:val="0"/>
                <w:bCs w:val="0"/>
                <w:i w:val="0"/>
                <w:strike w:val="false"/>
                <w:sz w:val="24"/>
                <w:szCs w:val="24"/>
                <w:u w:val="none"/>
              </w:rPr>
              <w:t xml:space="preserve">УМК Касьянова. Физика (10-11) (Б-У)</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9%</w:t>
            </w:r>
            <w:r/>
          </w:p>
        </w:tc>
      </w:tr>
      <w:tr>
        <w:trPr>
          <w:cantSplit/>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17</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Физика</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contextualSpacing/>
              <w:ind w:left="0" w:right="0" w:firstLine="0"/>
              <w:jc w:val="left"/>
              <w:spacing w:before="0" w:after="0" w:line="240" w:lineRule="auto"/>
              <w:rPr>
                <w:rFonts w:ascii="Times New Roman" w:hAnsi="Times New Roman" w:cs="Times New Roman"/>
                <w:b w:val="0"/>
                <w:bCs w:val="0"/>
                <w:i w:val="0"/>
                <w:strike w:val="false"/>
                <w:sz w:val="24"/>
                <w:szCs w:val="24"/>
                <w:u w:val="none"/>
              </w:rPr>
            </w:pPr>
            <w:r>
              <w:rPr>
                <w:rFonts w:cs="Times New Roman"/>
                <w:b w:val="0"/>
                <w:bCs w:val="0"/>
                <w:i w:val="0"/>
                <w:strike w:val="false"/>
                <w:sz w:val="24"/>
                <w:szCs w:val="24"/>
                <w:u w:val="none"/>
              </w:rPr>
              <w:t xml:space="preserve">УМК Мякишева. Физика (10-11) (Б-У)</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22%</w:t>
            </w:r>
            <w:r/>
          </w:p>
        </w:tc>
      </w:tr>
      <w:tr>
        <w:trPr>
          <w:cantSplit/>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18</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Физика</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contextualSpacing/>
              <w:ind w:left="0" w:right="0" w:firstLine="0"/>
              <w:jc w:val="left"/>
              <w:spacing w:before="0" w:after="0" w:line="240" w:lineRule="auto"/>
              <w:rPr>
                <w:rFonts w:ascii="Times New Roman" w:hAnsi="Times New Roman" w:cs="Times New Roman"/>
                <w:b w:val="0"/>
                <w:bCs w:val="0"/>
                <w:i w:val="0"/>
                <w:strike w:val="false"/>
                <w:sz w:val="24"/>
                <w:szCs w:val="24"/>
                <w:u w:val="none"/>
              </w:rPr>
            </w:pPr>
            <w:r>
              <w:rPr>
                <w:rFonts w:cs="Times New Roman"/>
                <w:b w:val="0"/>
                <w:bCs w:val="0"/>
                <w:i w:val="0"/>
                <w:strike w:val="false"/>
                <w:sz w:val="24"/>
                <w:szCs w:val="24"/>
                <w:u w:val="none"/>
              </w:rPr>
              <w:t xml:space="preserve">Пурышева,Важеевская.Физика.10 кл.</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4%</w:t>
            </w:r>
            <w:r/>
          </w:p>
        </w:tc>
      </w:tr>
      <w:tr>
        <w:trPr>
          <w:cantSplit/>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19</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Астрономия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contextualSpacing/>
              <w:ind w:left="0" w:right="0" w:firstLine="0"/>
              <w:jc w:val="left"/>
              <w:spacing w:before="0" w:after="0" w:line="240" w:lineRule="auto"/>
              <w:rPr>
                <w:rFonts w:ascii="Times New Roman" w:hAnsi="Times New Roman" w:cs="Times New Roman"/>
                <w:b w:val="0"/>
                <w:bCs w:val="0"/>
                <w:i w:val="0"/>
                <w:strike w:val="false"/>
                <w:sz w:val="24"/>
                <w:szCs w:val="24"/>
                <w:u w:val="none"/>
              </w:rPr>
            </w:pPr>
            <w:r>
              <w:rPr>
                <w:rFonts w:cs="Times New Roman"/>
                <w:b w:val="0"/>
                <w:bCs w:val="0"/>
                <w:i w:val="0"/>
                <w:strike w:val="false"/>
                <w:sz w:val="24"/>
                <w:szCs w:val="24"/>
                <w:u w:val="none"/>
              </w:rPr>
              <w:t xml:space="preserve">Воронцов-Вельяминов.Астрономия 10-11кл. Учебник</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39%</w:t>
            </w:r>
            <w:r/>
          </w:p>
        </w:tc>
      </w:tr>
      <w:tr>
        <w:trPr>
          <w:cantSplit/>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20</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Химия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contextualSpacing/>
              <w:ind w:left="0" w:right="0" w:firstLine="0"/>
              <w:jc w:val="left"/>
              <w:spacing w:before="0" w:after="0" w:line="240" w:lineRule="auto"/>
              <w:rPr>
                <w:rFonts w:ascii="Times New Roman" w:hAnsi="Times New Roman" w:cs="Times New Roman"/>
                <w:b w:val="0"/>
                <w:bCs w:val="0"/>
                <w:i w:val="0"/>
                <w:strike w:val="false"/>
                <w:sz w:val="24"/>
                <w:szCs w:val="24"/>
                <w:u w:val="none"/>
              </w:rPr>
            </w:pPr>
            <w:r>
              <w:rPr>
                <w:rFonts w:cs="Times New Roman"/>
                <w:b w:val="0"/>
                <w:bCs w:val="0"/>
                <w:i w:val="0"/>
                <w:strike w:val="false"/>
                <w:sz w:val="24"/>
                <w:szCs w:val="24"/>
                <w:u w:val="none"/>
              </w:rPr>
              <w:t xml:space="preserve">УМК Габриеляна. Химия (10-11) (Б-У)</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pPr>
            <w:r>
              <w:rPr>
                <w:rFonts w:ascii="Times New Roman" w:hAnsi="Times New Roman" w:cs="Times New Roman" w:eastAsia="Calibri"/>
                <w:b w:val="0"/>
                <w:bCs w:val="0"/>
                <w:sz w:val="24"/>
                <w:szCs w:val="24"/>
                <w:lang w:eastAsia="ru-RU"/>
              </w:rPr>
              <w:t xml:space="preserve">13%</w:t>
            </w:r>
            <w:r/>
          </w:p>
        </w:tc>
      </w:tr>
      <w:tr>
        <w:trPr>
          <w:cantSplit/>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21</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Химия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contextualSpacing/>
              <w:ind w:left="0" w:right="0" w:firstLine="0"/>
              <w:jc w:val="left"/>
              <w:spacing w:before="0" w:after="0" w:line="240" w:lineRule="auto"/>
              <w:rPr>
                <w:rFonts w:ascii="Times New Roman" w:hAnsi="Times New Roman" w:cs="Times New Roman"/>
                <w:b w:val="0"/>
                <w:bCs w:val="0"/>
                <w:i w:val="0"/>
                <w:strike w:val="false"/>
                <w:sz w:val="24"/>
                <w:szCs w:val="24"/>
                <w:u w:val="none"/>
              </w:rPr>
            </w:pPr>
            <w:r>
              <w:rPr>
                <w:rFonts w:cs="Times New Roman"/>
                <w:b w:val="0"/>
                <w:bCs w:val="0"/>
                <w:i w:val="0"/>
                <w:strike w:val="false"/>
                <w:sz w:val="24"/>
                <w:szCs w:val="24"/>
                <w:u w:val="none"/>
              </w:rPr>
              <w:t xml:space="preserve">УМК Лунина. Химия (10-11) (Б)</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pPr>
            <w:r>
              <w:rPr>
                <w:rFonts w:ascii="Times New Roman" w:hAnsi="Times New Roman" w:cs="Times New Roman" w:eastAsia="Calibri"/>
                <w:b w:val="0"/>
                <w:bCs w:val="0"/>
                <w:sz w:val="24"/>
                <w:szCs w:val="24"/>
                <w:lang w:eastAsia="ru-RU"/>
              </w:rPr>
              <w:t xml:space="preserve">8%</w:t>
            </w:r>
            <w:r/>
          </w:p>
        </w:tc>
      </w:tr>
      <w:tr>
        <w:trPr>
          <w:cantSplit/>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22</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Биология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contextualSpacing/>
              <w:ind w:left="0" w:right="0" w:firstLine="0"/>
              <w:jc w:val="left"/>
              <w:spacing w:before="0" w:after="0" w:line="240" w:lineRule="auto"/>
              <w:rPr>
                <w:rFonts w:ascii="Times New Roman" w:hAnsi="Times New Roman" w:cs="Times New Roman"/>
                <w:b w:val="0"/>
                <w:bCs w:val="0"/>
                <w:i w:val="0"/>
                <w:strike w:val="false"/>
                <w:sz w:val="24"/>
                <w:szCs w:val="24"/>
                <w:u w:val="none"/>
              </w:rPr>
            </w:pPr>
            <w:r>
              <w:rPr>
                <w:rFonts w:cs="Times New Roman"/>
                <w:b w:val="0"/>
                <w:bCs w:val="0"/>
                <w:i w:val="0"/>
                <w:strike w:val="false"/>
                <w:sz w:val="24"/>
                <w:szCs w:val="24"/>
                <w:u w:val="none"/>
              </w:rPr>
              <w:t xml:space="preserve">УМК Пасечника. Биология (10-11) (Б)</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4%</w:t>
            </w:r>
            <w:r/>
          </w:p>
        </w:tc>
      </w:tr>
      <w:tr>
        <w:trPr>
          <w:cantSplit/>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23</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Биология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contextualSpacing/>
              <w:ind w:left="0" w:right="0" w:firstLine="0"/>
              <w:jc w:val="left"/>
              <w:spacing w:before="0" w:after="0" w:line="240" w:lineRule="auto"/>
              <w:rPr>
                <w:rFonts w:ascii="Times New Roman" w:hAnsi="Times New Roman" w:cs="Times New Roman"/>
                <w:b w:val="0"/>
                <w:bCs w:val="0"/>
                <w:i w:val="0"/>
                <w:strike w:val="false"/>
                <w:sz w:val="24"/>
                <w:szCs w:val="24"/>
                <w:u w:val="none"/>
              </w:rPr>
            </w:pPr>
            <w:r>
              <w:rPr>
                <w:rFonts w:cs="Times New Roman"/>
                <w:b w:val="0"/>
                <w:bCs w:val="0"/>
                <w:i w:val="0"/>
                <w:strike w:val="false"/>
                <w:sz w:val="24"/>
                <w:szCs w:val="24"/>
                <w:u w:val="none"/>
              </w:rPr>
              <w:t xml:space="preserve">УМК Сивоглазова. Биология (10-11)</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pPr>
            <w:r>
              <w:rPr>
                <w:rFonts w:ascii="Times New Roman" w:hAnsi="Times New Roman" w:cs="Times New Roman" w:eastAsia="Calibri"/>
                <w:b w:val="0"/>
                <w:bCs w:val="0"/>
                <w:sz w:val="24"/>
                <w:szCs w:val="24"/>
                <w:lang w:eastAsia="ru-RU"/>
              </w:rPr>
              <w:t xml:space="preserve">16%</w:t>
            </w:r>
            <w:r/>
          </w:p>
        </w:tc>
      </w:tr>
      <w:tr>
        <w:trPr>
          <w:cantSplit/>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24</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Биология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contextualSpacing/>
              <w:ind w:left="0" w:right="0" w:firstLine="0"/>
              <w:jc w:val="left"/>
              <w:spacing w:before="0" w:after="0" w:line="240" w:lineRule="auto"/>
              <w:rPr>
                <w:rFonts w:ascii="Times New Roman" w:hAnsi="Times New Roman" w:cs="Times New Roman"/>
                <w:b w:val="0"/>
                <w:bCs w:val="0"/>
                <w:i w:val="0"/>
                <w:strike w:val="false"/>
                <w:sz w:val="24"/>
                <w:szCs w:val="24"/>
                <w:u w:val="none"/>
              </w:rPr>
            </w:pPr>
            <w:r>
              <w:rPr>
                <w:rFonts w:cs="Times New Roman"/>
                <w:b w:val="0"/>
                <w:bCs w:val="0"/>
                <w:i w:val="0"/>
                <w:strike w:val="false"/>
                <w:sz w:val="24"/>
                <w:szCs w:val="24"/>
                <w:u w:val="none"/>
              </w:rPr>
              <w:t xml:space="preserve">УМК Сонина "Сфера жизни" (красная линия) /"Живой организм" (синяя линия) (10-11) (Б-У)</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pPr>
            <w:r>
              <w:rPr>
                <w:rFonts w:ascii="Times New Roman" w:hAnsi="Times New Roman" w:cs="Times New Roman" w:eastAsia="Calibri"/>
                <w:b w:val="0"/>
                <w:bCs w:val="0"/>
                <w:sz w:val="24"/>
                <w:szCs w:val="24"/>
                <w:lang w:eastAsia="ru-RU"/>
              </w:rPr>
              <w:t xml:space="preserve">16%</w:t>
            </w:r>
            <w:r/>
          </w:p>
        </w:tc>
      </w:tr>
      <w:tr>
        <w:trPr>
          <w:cantSplit/>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25</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Шахматы</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contextualSpacing/>
              <w:ind w:left="0" w:right="0" w:firstLine="0"/>
              <w:jc w:val="left"/>
              <w:spacing w:before="0" w:after="0" w:line="240" w:lineRule="auto"/>
              <w:rPr>
                <w:rFonts w:ascii="Times New Roman" w:hAnsi="Times New Roman" w:cs="Times New Roman"/>
                <w:b w:val="0"/>
                <w:bCs w:val="0"/>
                <w:i w:val="0"/>
                <w:strike w:val="false"/>
                <w:sz w:val="24"/>
                <w:szCs w:val="24"/>
                <w:u w:val="none"/>
              </w:rPr>
            </w:pPr>
            <w:r>
              <w:rPr>
                <w:rFonts w:cs="Times New Roman"/>
                <w:b w:val="0"/>
                <w:bCs w:val="0"/>
                <w:i w:val="0"/>
                <w:strike w:val="false"/>
                <w:sz w:val="24"/>
                <w:szCs w:val="24"/>
                <w:u w:val="none"/>
              </w:rPr>
              <w:t xml:space="preserve">УМК Глека. Шахматы (10-11)</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9%</w:t>
            </w:r>
            <w:r/>
          </w:p>
        </w:tc>
      </w:tr>
      <w:tr>
        <w:trPr>
          <w:cantSplit/>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26</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Искусство</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contextualSpacing/>
              <w:ind w:left="0" w:right="0" w:firstLine="0"/>
              <w:jc w:val="left"/>
              <w:spacing w:before="0" w:after="0" w:line="240" w:lineRule="auto"/>
              <w:rPr>
                <w:rFonts w:ascii="Times New Roman" w:hAnsi="Times New Roman" w:cs="Times New Roman"/>
                <w:b w:val="0"/>
                <w:bCs w:val="0"/>
                <w:i w:val="0"/>
                <w:strike w:val="false"/>
                <w:sz w:val="24"/>
                <w:szCs w:val="24"/>
                <w:u w:val="none"/>
              </w:rPr>
            </w:pPr>
            <w:r>
              <w:rPr>
                <w:rFonts w:cs="Times New Roman"/>
                <w:b w:val="0"/>
                <w:bCs w:val="0"/>
                <w:i w:val="0"/>
                <w:strike w:val="false"/>
                <w:sz w:val="24"/>
                <w:szCs w:val="24"/>
                <w:u w:val="none"/>
              </w:rPr>
              <w:t xml:space="preserve">УМК Даниловой. Искусство (10-11) (Б)</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35%</w:t>
            </w:r>
            <w:r/>
          </w:p>
        </w:tc>
      </w:tr>
      <w:tr>
        <w:trPr>
          <w:cantSplit/>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27</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Русский язык</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contextualSpacing/>
              <w:ind w:left="0" w:right="0" w:firstLine="0"/>
              <w:jc w:val="left"/>
              <w:spacing w:before="0" w:after="0" w:line="240" w:lineRule="auto"/>
              <w:rPr>
                <w:rFonts w:ascii="Times New Roman" w:hAnsi="Times New Roman" w:cs="Times New Roman"/>
                <w:b w:val="0"/>
                <w:bCs w:val="0"/>
                <w:i w:val="0"/>
                <w:strike w:val="false"/>
                <w:sz w:val="24"/>
                <w:szCs w:val="24"/>
                <w:u w:val="none"/>
              </w:rPr>
            </w:pPr>
            <w:r>
              <w:rPr>
                <w:rFonts w:cs="Times New Roman"/>
                <w:b w:val="0"/>
                <w:bCs w:val="0"/>
                <w:i w:val="0"/>
                <w:strike w:val="false"/>
                <w:sz w:val="24"/>
                <w:szCs w:val="24"/>
                <w:u w:val="none"/>
              </w:rPr>
              <w:t xml:space="preserve">УМК Гусаровой. Русский язык (10-11) (Б-У)</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pPr>
            <w:r>
              <w:rPr>
                <w:rFonts w:ascii="Times New Roman" w:hAnsi="Times New Roman" w:cs="Times New Roman" w:eastAsia="Calibri"/>
                <w:b w:val="0"/>
                <w:bCs w:val="0"/>
                <w:sz w:val="24"/>
                <w:szCs w:val="24"/>
                <w:lang w:eastAsia="ru-RU"/>
              </w:rPr>
              <w:t xml:space="preserve">38%</w:t>
            </w:r>
            <w:r/>
          </w:p>
        </w:tc>
      </w:tr>
      <w:tr>
        <w:trPr>
          <w:cantSplit/>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28</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Литература и литературное чтение</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contextualSpacing/>
              <w:ind w:left="0" w:right="0" w:firstLine="0"/>
              <w:jc w:val="left"/>
              <w:spacing w:before="0" w:after="0" w:line="240" w:lineRule="auto"/>
              <w:rPr>
                <w:rFonts w:ascii="Times New Roman" w:hAnsi="Times New Roman" w:cs="Times New Roman"/>
                <w:b w:val="0"/>
                <w:bCs w:val="0"/>
                <w:i w:val="0"/>
                <w:strike w:val="false"/>
                <w:sz w:val="24"/>
                <w:szCs w:val="24"/>
                <w:u w:val="none"/>
              </w:rPr>
            </w:pPr>
            <w:r>
              <w:rPr>
                <w:rFonts w:cs="Times New Roman"/>
                <w:b w:val="0"/>
                <w:bCs w:val="0"/>
                <w:i w:val="0"/>
                <w:strike w:val="false"/>
                <w:sz w:val="24"/>
                <w:szCs w:val="24"/>
                <w:u w:val="none"/>
              </w:rPr>
              <w:t xml:space="preserve">УМК Ланина. Литература (10-11) (Б-У)</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pPr>
            <w:r>
              <w:rPr>
                <w:rFonts w:ascii="Times New Roman" w:hAnsi="Times New Roman" w:cs="Times New Roman" w:eastAsia="Calibri"/>
                <w:b w:val="0"/>
                <w:bCs w:val="0"/>
                <w:sz w:val="24"/>
                <w:szCs w:val="24"/>
                <w:lang w:eastAsia="ru-RU"/>
              </w:rPr>
              <w:t xml:space="preserve">29%</w:t>
            </w:r>
            <w:r/>
          </w:p>
        </w:tc>
      </w:tr>
      <w:tr>
        <w:trPr>
          <w:cantSplit/>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29</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Английский язык</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contextualSpacing/>
              <w:ind w:left="0" w:right="0" w:firstLine="0"/>
              <w:jc w:val="left"/>
              <w:spacing w:before="0" w:after="0" w:line="240" w:lineRule="auto"/>
              <w:rPr>
                <w:rFonts w:ascii="Times New Roman" w:hAnsi="Times New Roman" w:cs="Times New Roman"/>
                <w:b w:val="0"/>
                <w:bCs w:val="0"/>
                <w:i w:val="0"/>
                <w:strike w:val="false"/>
                <w:sz w:val="24"/>
                <w:szCs w:val="24"/>
                <w:u w:val="none"/>
              </w:rPr>
            </w:pPr>
            <w:r>
              <w:rPr>
                <w:rFonts w:cs="Times New Roman"/>
                <w:b w:val="0"/>
                <w:bCs w:val="0"/>
                <w:i w:val="0"/>
                <w:strike w:val="false"/>
                <w:sz w:val="24"/>
                <w:szCs w:val="24"/>
                <w:u w:val="none"/>
              </w:rPr>
              <w:t xml:space="preserve">УМК Вербицкой. Английский язык "FORWARD" (10-11) (Б-У)</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pPr>
            <w:r>
              <w:rPr>
                <w:rFonts w:ascii="Times New Roman" w:hAnsi="Times New Roman" w:cs="Times New Roman" w:eastAsia="Calibri"/>
                <w:b w:val="0"/>
                <w:bCs w:val="0"/>
                <w:sz w:val="24"/>
                <w:szCs w:val="24"/>
                <w:lang w:eastAsia="ru-RU"/>
              </w:rPr>
              <w:t xml:space="preserve">51%</w:t>
            </w:r>
            <w:r/>
          </w:p>
        </w:tc>
      </w:tr>
      <w:tr>
        <w:trPr>
          <w:cantSplit/>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30</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Всеобщая история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contextualSpacing/>
              <w:ind w:left="0" w:right="0" w:firstLine="0"/>
              <w:jc w:val="left"/>
              <w:spacing w:before="0" w:after="0" w:line="240" w:lineRule="auto"/>
              <w:rPr>
                <w:rFonts w:ascii="Times New Roman" w:hAnsi="Times New Roman" w:cs="Times New Roman"/>
                <w:b w:val="0"/>
                <w:bCs w:val="0"/>
                <w:i w:val="0"/>
                <w:strike w:val="false"/>
                <w:sz w:val="24"/>
                <w:szCs w:val="24"/>
                <w:u w:val="none"/>
              </w:rPr>
            </w:pPr>
            <w:r>
              <w:rPr>
                <w:rFonts w:cs="Times New Roman"/>
                <w:b w:val="0"/>
                <w:bCs w:val="0"/>
                <w:i w:val="0"/>
                <w:strike w:val="false"/>
                <w:sz w:val="24"/>
                <w:szCs w:val="24"/>
                <w:u w:val="none"/>
              </w:rPr>
              <w:t xml:space="preserve">УМК Мясникова. Всеобщая история (10)</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pPr>
            <w:r>
              <w:rPr>
                <w:rFonts w:ascii="Times New Roman" w:hAnsi="Times New Roman" w:cs="Times New Roman" w:eastAsia="Calibri"/>
                <w:b w:val="0"/>
                <w:bCs w:val="0"/>
                <w:sz w:val="24"/>
                <w:szCs w:val="24"/>
                <w:lang w:eastAsia="ru-RU"/>
              </w:rPr>
              <w:t xml:space="preserve">45%</w:t>
            </w:r>
            <w:r/>
          </w:p>
        </w:tc>
      </w:tr>
      <w:tr>
        <w:trPr>
          <w:cantSplit/>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31</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История России</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contextualSpacing/>
              <w:ind w:left="0" w:right="0" w:firstLine="0"/>
              <w:jc w:val="left"/>
              <w:spacing w:before="0" w:after="0" w:line="240" w:lineRule="auto"/>
              <w:rPr>
                <w:rFonts w:ascii="Times New Roman" w:hAnsi="Times New Roman" w:cs="Times New Roman"/>
                <w:b w:val="0"/>
                <w:bCs w:val="0"/>
                <w:i w:val="0"/>
                <w:strike w:val="false"/>
                <w:sz w:val="24"/>
                <w:szCs w:val="24"/>
                <w:u w:val="none"/>
              </w:rPr>
            </w:pPr>
            <w:r>
              <w:rPr>
                <w:rFonts w:cs="Times New Roman"/>
                <w:b w:val="0"/>
                <w:bCs w:val="0"/>
                <w:i w:val="0"/>
                <w:strike w:val="false"/>
                <w:sz w:val="24"/>
                <w:szCs w:val="24"/>
                <w:u w:val="none"/>
              </w:rPr>
              <w:t xml:space="preserve">УМК Тишкова. История России (10-11) (Б-У)</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pPr>
            <w:r>
              <w:rPr>
                <w:rFonts w:ascii="Times New Roman" w:hAnsi="Times New Roman" w:cs="Times New Roman" w:eastAsia="Calibri"/>
                <w:b w:val="0"/>
                <w:bCs w:val="0"/>
                <w:sz w:val="24"/>
                <w:szCs w:val="24"/>
                <w:lang w:eastAsia="ru-RU"/>
              </w:rPr>
              <w:t xml:space="preserve">11%</w:t>
            </w:r>
            <w:r/>
          </w:p>
        </w:tc>
      </w:tr>
      <w:tr>
        <w:trPr>
          <w:cantSplit/>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32</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География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contextualSpacing/>
              <w:ind w:left="0" w:right="0" w:firstLine="0"/>
              <w:jc w:val="left"/>
              <w:spacing w:before="0" w:after="0" w:line="240" w:lineRule="auto"/>
              <w:rPr>
                <w:rFonts w:ascii="Times New Roman" w:hAnsi="Times New Roman" w:cs="Times New Roman"/>
                <w:b w:val="0"/>
                <w:bCs w:val="0"/>
                <w:i w:val="0"/>
                <w:strike w:val="false"/>
                <w:sz w:val="24"/>
                <w:szCs w:val="24"/>
                <w:u w:val="none"/>
              </w:rPr>
            </w:pPr>
            <w:r>
              <w:rPr>
                <w:rFonts w:cs="Times New Roman"/>
                <w:b w:val="0"/>
                <w:bCs w:val="0"/>
                <w:i w:val="0"/>
                <w:strike w:val="false"/>
                <w:sz w:val="24"/>
                <w:szCs w:val="24"/>
                <w:u w:val="none"/>
              </w:rPr>
              <w:t xml:space="preserve">УМК Дронова. География (Роза ветров) (10-11) (Б)</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pPr>
            <w:r>
              <w:rPr>
                <w:rFonts w:ascii="Times New Roman" w:hAnsi="Times New Roman" w:cs="Times New Roman" w:eastAsia="Calibri"/>
                <w:b w:val="0"/>
                <w:bCs w:val="0"/>
                <w:sz w:val="24"/>
                <w:szCs w:val="24"/>
                <w:lang w:eastAsia="ru-RU"/>
              </w:rPr>
              <w:t xml:space="preserve">41%</w:t>
            </w:r>
            <w:r/>
          </w:p>
        </w:tc>
      </w:tr>
      <w:tr>
        <w:trPr>
          <w:cantSplit/>
          <w:trHeight w:val="580"/>
        </w:trPr>
        <w:tc>
          <w:tcPr>
            <w:shd w:val="clear" w:color="auto" w:fill="auto"/>
            <w:tcBorders>
              <w:top w:val="single" w:color="000000" w:sz="4" w:space="0"/>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33</w:t>
            </w:r>
            <w:r/>
          </w:p>
        </w:tc>
        <w:tc>
          <w:tcPr>
            <w:shd w:val="clear" w:color="auto" w:fill="auto"/>
            <w:tcBorders>
              <w:top w:val="single" w:color="000000" w:sz="4" w:space="0"/>
              <w:left w:val="single" w:color="000000" w:sz="4" w:space="0"/>
              <w:bottom w:val="single" w:color="000000" w:sz="4" w:space="0"/>
            </w:tcBorders>
            <w:tcW w:w="1994" w:type="dxa"/>
            <w:vAlign w:val="center"/>
            <w:textDirection w:val="lrTb"/>
            <w:noWrap w:val="false"/>
          </w:tcPr>
          <w:p>
            <w:pPr>
              <w:pStyle w:val="892"/>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Экономика</w:t>
            </w:r>
            <w:r/>
          </w:p>
        </w:tc>
        <w:tc>
          <w:tcPr>
            <w:shd w:val="clear" w:color="auto" w:fill="auto"/>
            <w:tcBorders>
              <w:top w:val="single" w:color="000000" w:sz="4" w:space="0"/>
              <w:left w:val="single" w:color="000000" w:sz="4" w:space="0"/>
              <w:bottom w:val="single" w:color="000000" w:sz="4" w:space="0"/>
            </w:tcBorders>
            <w:tcW w:w="4300" w:type="dxa"/>
            <w:vAlign w:val="center"/>
            <w:textDirection w:val="lrTb"/>
            <w:noWrap w:val="false"/>
          </w:tcPr>
          <w:p>
            <w:pPr>
              <w:pStyle w:val="892"/>
              <w:contextualSpacing/>
              <w:ind w:left="0" w:right="0" w:firstLine="0"/>
              <w:jc w:val="left"/>
              <w:spacing w:before="0" w:after="0" w:line="240" w:lineRule="auto"/>
            </w:pPr>
            <w:r>
              <w:rPr>
                <w:rFonts w:cs="Times New Roman"/>
                <w:b w:val="0"/>
                <w:bCs w:val="0"/>
                <w:i w:val="0"/>
                <w:strike w:val="false"/>
                <w:sz w:val="24"/>
                <w:szCs w:val="24"/>
                <w:u w:val="none"/>
              </w:rPr>
              <w:t xml:space="preserve">УМК Королёвой. Экономика (10-11)</w:t>
            </w:r>
            <w:r/>
          </w:p>
        </w:tc>
        <w:tc>
          <w:tcPr>
            <w:shd w:val="clear" w:color="auto" w:fill="auto"/>
            <w:tcBorders>
              <w:top w:val="single" w:color="000000" w:sz="4" w:space="0"/>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22%</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34</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Обществознание</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contextualSpacing/>
              <w:ind w:left="0" w:right="0" w:firstLine="0"/>
              <w:jc w:val="left"/>
              <w:spacing w:before="0" w:after="0" w:line="240" w:lineRule="auto"/>
              <w:rPr>
                <w:rFonts w:ascii="Times New Roman" w:hAnsi="Times New Roman" w:cs="Times New Roman"/>
                <w:b w:val="0"/>
                <w:bCs w:val="0"/>
                <w:i w:val="0"/>
                <w:strike w:val="false"/>
                <w:sz w:val="24"/>
                <w:szCs w:val="24"/>
                <w:u w:val="none"/>
              </w:rPr>
            </w:pPr>
            <w:r>
              <w:rPr>
                <w:rFonts w:cs="Times New Roman"/>
                <w:b w:val="0"/>
                <w:bCs w:val="0"/>
                <w:i w:val="0"/>
                <w:strike w:val="false"/>
                <w:sz w:val="24"/>
                <w:szCs w:val="24"/>
                <w:u w:val="none"/>
              </w:rPr>
              <w:t xml:space="preserve">УМК Бордовского. Обществознание (10-11)</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pPr>
            <w:r>
              <w:rPr>
                <w:rFonts w:ascii="Times New Roman" w:hAnsi="Times New Roman" w:cs="Times New Roman" w:eastAsia="Calibri"/>
                <w:b w:val="0"/>
                <w:bCs w:val="0"/>
                <w:sz w:val="24"/>
                <w:szCs w:val="24"/>
                <w:lang w:eastAsia="ru-RU"/>
              </w:rPr>
              <w:t xml:space="preserve">50%</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35</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Алгебра</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contextualSpacing/>
              <w:ind w:left="0" w:right="0" w:firstLine="0"/>
              <w:jc w:val="left"/>
              <w:spacing w:before="0" w:after="0" w:line="240" w:lineRule="auto"/>
              <w:rPr>
                <w:rFonts w:ascii="Times New Roman" w:hAnsi="Times New Roman" w:cs="Times New Roman"/>
                <w:b w:val="0"/>
                <w:bCs w:val="0"/>
                <w:i w:val="0"/>
                <w:strike w:val="false"/>
                <w:sz w:val="24"/>
                <w:szCs w:val="24"/>
                <w:u w:val="none"/>
              </w:rPr>
            </w:pPr>
            <w:r>
              <w:rPr>
                <w:rFonts w:cs="Times New Roman"/>
                <w:b w:val="0"/>
                <w:bCs w:val="0"/>
                <w:i w:val="0"/>
                <w:strike w:val="false"/>
                <w:sz w:val="24"/>
                <w:szCs w:val="24"/>
                <w:u w:val="none"/>
              </w:rPr>
              <w:t xml:space="preserve">УМК Мерзляка. Алгебра (10-11) (Б)</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pPr>
            <w:r>
              <w:rPr>
                <w:rFonts w:ascii="Times New Roman" w:hAnsi="Times New Roman" w:cs="Times New Roman" w:eastAsia="Calibri"/>
                <w:b w:val="0"/>
                <w:bCs w:val="0"/>
                <w:sz w:val="24"/>
                <w:szCs w:val="24"/>
                <w:lang w:eastAsia="ru-RU"/>
              </w:rPr>
              <w:t xml:space="preserve">20%</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36</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Алгебра</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contextualSpacing/>
              <w:ind w:left="0" w:right="0" w:firstLine="0"/>
              <w:jc w:val="left"/>
              <w:spacing w:before="0" w:after="0" w:line="240" w:lineRule="auto"/>
              <w:rPr>
                <w:rFonts w:ascii="Times New Roman" w:hAnsi="Times New Roman" w:cs="Times New Roman"/>
                <w:b w:val="0"/>
                <w:bCs w:val="0"/>
                <w:i w:val="0"/>
                <w:strike w:val="false"/>
                <w:sz w:val="24"/>
                <w:szCs w:val="24"/>
                <w:u w:val="none"/>
              </w:rPr>
            </w:pPr>
            <w:r>
              <w:rPr>
                <w:rFonts w:cs="Times New Roman"/>
                <w:b w:val="0"/>
                <w:bCs w:val="0"/>
                <w:i w:val="0"/>
                <w:strike w:val="false"/>
                <w:sz w:val="24"/>
                <w:szCs w:val="24"/>
                <w:u w:val="none"/>
              </w:rPr>
              <w:t xml:space="preserve">УМК Полякова. Алгебра (10-11) (У)</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pPr>
            <w:r>
              <w:rPr>
                <w:rFonts w:ascii="Times New Roman" w:hAnsi="Times New Roman" w:cs="Times New Roman" w:eastAsia="Calibri"/>
                <w:b w:val="0"/>
                <w:bCs w:val="0"/>
                <w:sz w:val="24"/>
                <w:szCs w:val="24"/>
                <w:lang w:eastAsia="ru-RU"/>
              </w:rPr>
              <w:t xml:space="preserve">10%</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37</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contextualSpacing/>
              <w:ind w:left="0" w:right="0" w:firstLine="0"/>
              <w:jc w:val="center"/>
              <w:spacing w:before="0" w:after="0" w:line="240" w:lineRule="auto"/>
            </w:pPr>
            <w:r>
              <w:rPr>
                <w:rFonts w:cs="Times New Roman" w:eastAsia="Calibri"/>
                <w:b w:val="0"/>
                <w:bCs w:val="0"/>
                <w:i w:val="0"/>
                <w:strike w:val="false"/>
                <w:sz w:val="24"/>
                <w:szCs w:val="24"/>
                <w:u w:val="none"/>
                <w:lang w:eastAsia="ru-RU"/>
              </w:rPr>
              <w:t xml:space="preserve">Г</w:t>
            </w:r>
            <w:r>
              <w:rPr>
                <w:rFonts w:cs="Times New Roman"/>
                <w:b w:val="0"/>
                <w:bCs w:val="0"/>
                <w:i w:val="0"/>
                <w:strike w:val="false"/>
                <w:sz w:val="24"/>
                <w:szCs w:val="24"/>
                <w:u w:val="none"/>
              </w:rPr>
              <w:t xml:space="preserve">еометрия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contextualSpacing/>
              <w:ind w:left="0" w:right="0" w:firstLine="0"/>
              <w:jc w:val="left"/>
              <w:spacing w:before="0" w:after="0" w:line="240" w:lineRule="auto"/>
              <w:rPr>
                <w:rFonts w:ascii="Times New Roman" w:hAnsi="Times New Roman" w:cs="Times New Roman"/>
                <w:b w:val="0"/>
                <w:bCs w:val="0"/>
                <w:i w:val="0"/>
                <w:strike w:val="false"/>
                <w:sz w:val="24"/>
                <w:szCs w:val="24"/>
                <w:u w:val="none"/>
              </w:rPr>
            </w:pPr>
            <w:r>
              <w:rPr>
                <w:rFonts w:cs="Times New Roman"/>
                <w:b w:val="0"/>
                <w:bCs w:val="0"/>
                <w:i w:val="0"/>
                <w:strike w:val="false"/>
                <w:sz w:val="24"/>
                <w:szCs w:val="24"/>
                <w:u w:val="none"/>
              </w:rPr>
              <w:t xml:space="preserve">УМК Мерзляка. Геометрия (10-11) (Б)</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pPr>
            <w:r>
              <w:rPr>
                <w:rFonts w:ascii="Times New Roman" w:hAnsi="Times New Roman" w:cs="Times New Roman" w:eastAsia="Calibri"/>
                <w:b w:val="0"/>
                <w:bCs w:val="0"/>
                <w:sz w:val="24"/>
                <w:szCs w:val="24"/>
                <w:lang w:eastAsia="ru-RU"/>
              </w:rPr>
              <w:t xml:space="preserve">25%</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38</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contextualSpacing/>
              <w:ind w:left="0" w:right="0" w:firstLine="0"/>
              <w:jc w:val="center"/>
              <w:spacing w:before="0" w:after="0" w:line="240" w:lineRule="auto"/>
            </w:pPr>
            <w:r>
              <w:rPr>
                <w:rFonts w:cs="Times New Roman" w:eastAsia="Calibri"/>
                <w:b w:val="0"/>
                <w:bCs w:val="0"/>
                <w:i w:val="0"/>
                <w:strike w:val="false"/>
                <w:sz w:val="24"/>
                <w:szCs w:val="24"/>
                <w:u w:val="none"/>
                <w:lang w:eastAsia="ru-RU"/>
              </w:rPr>
              <w:t xml:space="preserve">Г</w:t>
            </w:r>
            <w:r>
              <w:rPr>
                <w:rFonts w:cs="Times New Roman"/>
                <w:b w:val="0"/>
                <w:bCs w:val="0"/>
                <w:i w:val="0"/>
                <w:strike w:val="false"/>
                <w:sz w:val="24"/>
                <w:szCs w:val="24"/>
                <w:u w:val="none"/>
              </w:rPr>
              <w:t xml:space="preserve">еометрия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contextualSpacing/>
              <w:ind w:left="0" w:right="0" w:firstLine="0"/>
              <w:jc w:val="left"/>
              <w:spacing w:before="0" w:after="0" w:line="240" w:lineRule="auto"/>
              <w:rPr>
                <w:rFonts w:ascii="Times New Roman" w:hAnsi="Times New Roman" w:cs="Times New Roman"/>
                <w:b w:val="0"/>
                <w:bCs w:val="0"/>
                <w:i w:val="0"/>
                <w:strike w:val="false"/>
                <w:sz w:val="24"/>
                <w:szCs w:val="24"/>
                <w:u w:val="none"/>
              </w:rPr>
            </w:pPr>
            <w:r>
              <w:rPr>
                <w:rFonts w:cs="Times New Roman"/>
                <w:b w:val="0"/>
                <w:bCs w:val="0"/>
                <w:i w:val="0"/>
                <w:strike w:val="false"/>
                <w:sz w:val="24"/>
                <w:szCs w:val="24"/>
                <w:u w:val="none"/>
              </w:rPr>
              <w:t xml:space="preserve">Мерзляк А.Г., Номировский Д.А. Геометрия. 11 класс. Учебное пособие (угл.)</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ascii="Times New Roman" w:hAnsi="Times New Roman" w:cs="Times New Roman" w:eastAsia="Calibri"/>
                <w:b w:val="0"/>
                <w:bCs w:val="0"/>
                <w:i w:val="0"/>
                <w:strike w:val="false"/>
                <w:sz w:val="24"/>
                <w:szCs w:val="24"/>
                <w:u w:val="none"/>
                <w:lang w:eastAsia="ru-RU"/>
              </w:rPr>
              <w:t xml:space="preserve">22%</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39</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Геометрия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contextualSpacing/>
              <w:ind w:left="0" w:right="0" w:firstLine="0"/>
              <w:jc w:val="left"/>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УМК Полякова. Геометрия (10-11) (У)</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ascii="Times New Roman" w:hAnsi="Times New Roman" w:cs="Times New Roman" w:eastAsia="Calibri"/>
                <w:b w:val="0"/>
                <w:bCs w:val="0"/>
                <w:i w:val="0"/>
                <w:strike w:val="false"/>
                <w:sz w:val="24"/>
                <w:szCs w:val="24"/>
                <w:u w:val="none"/>
                <w:lang w:eastAsia="ru-RU"/>
              </w:rPr>
              <w:t xml:space="preserve">9%</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40</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Физика</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contextualSpacing/>
              <w:ind w:left="0" w:right="0" w:firstLine="0"/>
              <w:jc w:val="left"/>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УМК Грачева. Физика (10-11) (Б-У)</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ascii="Times New Roman" w:hAnsi="Times New Roman" w:cs="Times New Roman" w:eastAsia="Calibri"/>
                <w:b w:val="0"/>
                <w:bCs w:val="0"/>
                <w:i w:val="0"/>
                <w:strike w:val="false"/>
                <w:sz w:val="24"/>
                <w:szCs w:val="24"/>
                <w:u w:val="none"/>
                <w:lang w:eastAsia="ru-RU"/>
              </w:rPr>
              <w:t xml:space="preserve">22%</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41</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Химия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contextualSpacing/>
              <w:ind w:left="0" w:right="0" w:firstLine="0"/>
              <w:jc w:val="left"/>
              <w:spacing w:before="0" w:after="0" w:line="240" w:lineRule="auto"/>
            </w:pPr>
            <w:r>
              <w:rPr>
                <w:rFonts w:cs="Times New Roman"/>
                <w:b w:val="0"/>
                <w:bCs w:val="0"/>
                <w:i w:val="0"/>
                <w:strike w:val="false"/>
                <w:sz w:val="24"/>
                <w:szCs w:val="24"/>
                <w:u w:val="none"/>
              </w:rPr>
              <w:t xml:space="preserve">УМК Кузнецовой. Химия (10-11) (Б-У)</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ascii="Times New Roman" w:hAnsi="Times New Roman" w:cs="Times New Roman" w:eastAsia="Calibri"/>
                <w:b w:val="0"/>
                <w:bCs w:val="0"/>
                <w:i w:val="0"/>
                <w:strike w:val="false"/>
                <w:sz w:val="24"/>
                <w:szCs w:val="24"/>
                <w:u w:val="none"/>
                <w:lang w:eastAsia="ru-RU"/>
              </w:rPr>
              <w:t xml:space="preserve">26%</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42</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Биология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contextualSpacing/>
              <w:ind w:left="0" w:right="0" w:firstLine="0"/>
              <w:jc w:val="left"/>
              <w:spacing w:before="0" w:after="0" w:line="240" w:lineRule="auto"/>
            </w:pPr>
            <w:r>
              <w:rPr>
                <w:rFonts w:cs="Times New Roman" w:eastAsia="Calibri"/>
                <w:b w:val="0"/>
                <w:bCs w:val="0"/>
                <w:i w:val="0"/>
                <w:strike w:val="false"/>
                <w:sz w:val="24"/>
                <w:szCs w:val="24"/>
                <w:u w:val="none"/>
                <w:lang w:eastAsia="ru-RU"/>
              </w:rPr>
              <w:t xml:space="preserve">УМК Пономарёвой. Биология (10-11) (Б-У)</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ascii="Times New Roman" w:hAnsi="Times New Roman" w:cs="Times New Roman" w:eastAsia="Calibri"/>
                <w:b w:val="0"/>
                <w:bCs w:val="0"/>
                <w:i w:val="0"/>
                <w:strike w:val="false"/>
                <w:sz w:val="24"/>
                <w:szCs w:val="24"/>
                <w:u w:val="none"/>
                <w:lang w:eastAsia="ru-RU"/>
              </w:rPr>
              <w:t xml:space="preserve">20%</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43</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Биология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contextualSpacing/>
              <w:ind w:left="0" w:right="0" w:firstLine="0"/>
              <w:jc w:val="left"/>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УМК Суховой. Биология (Живая природа) (10-11) (Б)</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ascii="Times New Roman" w:hAnsi="Times New Roman" w:cs="Times New Roman" w:eastAsia="Calibri"/>
                <w:b w:val="0"/>
                <w:bCs w:val="0"/>
                <w:i w:val="0"/>
                <w:strike w:val="false"/>
                <w:sz w:val="24"/>
                <w:szCs w:val="24"/>
                <w:u w:val="none"/>
                <w:lang w:eastAsia="ru-RU"/>
              </w:rPr>
              <w:t xml:space="preserve">8%</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44</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Физическая культура</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contextualSpacing/>
              <w:ind w:left="0" w:right="0" w:firstLine="0"/>
              <w:jc w:val="left"/>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УМК Матвеева. Физическая культура (10-11)</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ascii="Times New Roman" w:hAnsi="Times New Roman" w:cs="Times New Roman" w:eastAsia="Calibri"/>
                <w:b w:val="0"/>
                <w:bCs w:val="0"/>
                <w:i w:val="0"/>
                <w:strike w:val="false"/>
                <w:sz w:val="24"/>
                <w:szCs w:val="24"/>
                <w:u w:val="none"/>
                <w:lang w:eastAsia="ru-RU"/>
              </w:rPr>
              <w:t xml:space="preserve">9%</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45</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Экология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contextualSpacing/>
              <w:ind w:left="0" w:right="0" w:firstLine="0"/>
              <w:jc w:val="left"/>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УМК Миркина. Экология (10-11)</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ascii="Times New Roman" w:hAnsi="Times New Roman" w:cs="Times New Roman" w:eastAsia="Calibri"/>
                <w:b w:val="0"/>
                <w:bCs w:val="0"/>
                <w:i w:val="0"/>
                <w:strike w:val="false"/>
                <w:sz w:val="24"/>
                <w:szCs w:val="24"/>
                <w:u w:val="none"/>
                <w:lang w:eastAsia="ru-RU"/>
              </w:rPr>
              <w:t xml:space="preserve">4%</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46</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Основы безопасности жизнедеятельности</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contextualSpacing/>
              <w:ind w:left="0" w:right="0" w:firstLine="0"/>
              <w:jc w:val="left"/>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Линия УМК Ким-Горский</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31%</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47</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Основы безопасности жизнедеятельности</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contextualSpacing/>
              <w:ind w:left="0" w:right="0" w:firstLine="0"/>
              <w:jc w:val="left"/>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УМК Алексеева. ОБЖ (10-11) (Б)</w:t>
            </w:r>
            <w:r/>
          </w:p>
          <w:p>
            <w:pPr>
              <w:pStyle w:val="892"/>
              <w:contextualSpacing/>
              <w:ind w:left="0" w:right="0" w:firstLine="0"/>
              <w:jc w:val="left"/>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ascii="Times New Roman" w:hAnsi="Times New Roman" w:cs="Times New Roman" w:eastAsia="Calibri"/>
                <w:b w:val="0"/>
                <w:bCs w:val="0"/>
                <w:i w:val="0"/>
                <w:strike w:val="false"/>
                <w:sz w:val="24"/>
                <w:szCs w:val="24"/>
                <w:u w:val="none"/>
                <w:lang w:eastAsia="ru-RU"/>
              </w:rPr>
              <w:t xml:space="preserve">4%</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48</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Технология</w:t>
            </w:r>
            <w:r/>
          </w:p>
          <w:p>
            <w:pPr>
              <w:pStyle w:val="892"/>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contextualSpacing/>
              <w:ind w:left="0" w:right="0" w:firstLine="0"/>
              <w:jc w:val="left"/>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УМК по технологии Симоненко В.Д., Очинина О.П. (10-11)</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ascii="Times New Roman" w:hAnsi="Times New Roman" w:cs="Times New Roman" w:eastAsia="Calibri"/>
                <w:b w:val="0"/>
                <w:bCs w:val="0"/>
                <w:i w:val="0"/>
                <w:strike w:val="false"/>
                <w:sz w:val="24"/>
                <w:szCs w:val="24"/>
                <w:u w:val="none"/>
                <w:lang w:eastAsia="ru-RU"/>
              </w:rPr>
              <w:t xml:space="preserve">31%</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49</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Информатика</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contextualSpacing/>
              <w:ind w:left="0" w:right="0" w:firstLine="0"/>
              <w:jc w:val="left"/>
              <w:spacing w:before="0" w:after="0" w:line="240" w:lineRule="auto"/>
            </w:pPr>
            <w:r>
              <w:rPr>
                <w:rFonts w:cs="Times New Roman" w:eastAsia="Calibri"/>
                <w:b w:val="0"/>
                <w:bCs w:val="0"/>
                <w:i w:val="0"/>
                <w:strike w:val="false"/>
                <w:sz w:val="24"/>
                <w:szCs w:val="24"/>
                <w:u w:val="none"/>
                <w:lang w:eastAsia="ru-RU"/>
              </w:rPr>
              <w:t xml:space="preserve">Босова Л.Л.,  Босова А.Ю., </w:t>
            </w:r>
            <w:r>
              <w:rPr>
                <w:rFonts w:cs="Times New Roman"/>
                <w:b w:val="0"/>
                <w:bCs w:val="0"/>
                <w:i w:val="0"/>
                <w:strike w:val="false"/>
                <w:sz w:val="24"/>
                <w:szCs w:val="24"/>
                <w:u w:val="none"/>
              </w:rPr>
              <w:t xml:space="preserve">Информатика. Базовый уровень</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ascii="Times New Roman" w:hAnsi="Times New Roman" w:cs="Times New Roman" w:eastAsia="Calibri"/>
                <w:b w:val="0"/>
                <w:bCs w:val="0"/>
                <w:i w:val="0"/>
                <w:strike w:val="false"/>
                <w:sz w:val="24"/>
                <w:szCs w:val="24"/>
                <w:u w:val="none"/>
                <w:lang w:eastAsia="ru-RU"/>
              </w:rPr>
              <w:t xml:space="preserve">40%</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50</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Информатика</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contextualSpacing/>
              <w:ind w:left="0" w:right="0" w:firstLine="0"/>
              <w:jc w:val="left"/>
              <w:spacing w:before="0" w:after="0" w:line="240" w:lineRule="auto"/>
            </w:pPr>
            <w:r>
              <w:rPr>
                <w:rFonts w:cs="Times New Roman" w:eastAsia="Calibri"/>
                <w:b w:val="0"/>
                <w:bCs w:val="0"/>
                <w:i w:val="0"/>
                <w:strike w:val="false"/>
                <w:sz w:val="24"/>
                <w:szCs w:val="24"/>
                <w:u w:val="none"/>
                <w:lang w:eastAsia="ru-RU"/>
              </w:rPr>
              <w:t xml:space="preserve">Угринович Н.Д., </w:t>
            </w:r>
            <w:r>
              <w:rPr>
                <w:rFonts w:cs="Times New Roman"/>
                <w:b w:val="0"/>
                <w:bCs w:val="0"/>
                <w:i w:val="0"/>
                <w:strike w:val="false"/>
                <w:sz w:val="24"/>
                <w:szCs w:val="24"/>
                <w:u w:val="none"/>
              </w:rPr>
              <w:t xml:space="preserve">Информатика. Базовый уровень</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ascii="Times New Roman" w:hAnsi="Times New Roman" w:cs="Times New Roman" w:eastAsia="Calibri"/>
                <w:b w:val="0"/>
                <w:bCs w:val="0"/>
                <w:i w:val="0"/>
                <w:strike w:val="false"/>
                <w:sz w:val="24"/>
                <w:szCs w:val="24"/>
                <w:u w:val="none"/>
                <w:lang w:eastAsia="ru-RU"/>
              </w:rPr>
              <w:t xml:space="preserve">8%</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51</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Информатика</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contextualSpacing/>
              <w:ind w:left="0" w:right="0" w:firstLine="0"/>
              <w:jc w:val="left"/>
              <w:spacing w:before="0" w:after="0" w:line="240" w:lineRule="auto"/>
            </w:pPr>
            <w:r>
              <w:rPr>
                <w:rFonts w:cs="Times New Roman" w:eastAsia="Calibri"/>
                <w:b w:val="0"/>
                <w:bCs w:val="0"/>
                <w:i w:val="0"/>
                <w:strike w:val="false"/>
                <w:sz w:val="24"/>
                <w:szCs w:val="24"/>
                <w:u w:val="none"/>
                <w:lang w:eastAsia="ru-RU"/>
              </w:rPr>
              <w:t xml:space="preserve">Семакин И.Г., Шеина Т.Ю., Шестакова Л.В., </w:t>
            </w:r>
            <w:r>
              <w:rPr>
                <w:rFonts w:cs="Times New Roman"/>
                <w:b w:val="0"/>
                <w:bCs w:val="0"/>
                <w:i w:val="0"/>
                <w:strike w:val="false"/>
                <w:sz w:val="24"/>
                <w:szCs w:val="24"/>
                <w:u w:val="none"/>
              </w:rPr>
              <w:t xml:space="preserve">Информатика (углубленный уровень)</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ascii="Times New Roman" w:hAnsi="Times New Roman" w:cs="Times New Roman" w:eastAsia="Calibri"/>
                <w:b w:val="0"/>
                <w:bCs w:val="0"/>
                <w:i w:val="0"/>
                <w:strike w:val="false"/>
                <w:sz w:val="24"/>
                <w:szCs w:val="24"/>
                <w:u w:val="none"/>
                <w:lang w:eastAsia="ru-RU"/>
              </w:rPr>
              <w:t xml:space="preserve">9%</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52</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Информатика</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contextualSpacing/>
              <w:ind w:left="0" w:right="0" w:firstLine="0"/>
              <w:jc w:val="left"/>
              <w:spacing w:before="0" w:after="0" w:line="240" w:lineRule="auto"/>
            </w:pPr>
            <w:r>
              <w:rPr>
                <w:rFonts w:cs="Times New Roman" w:eastAsia="Calibri"/>
                <w:b w:val="0"/>
                <w:bCs w:val="0"/>
                <w:i w:val="0"/>
                <w:strike w:val="false"/>
                <w:sz w:val="24"/>
                <w:szCs w:val="24"/>
                <w:u w:val="none"/>
                <w:lang w:eastAsia="ru-RU"/>
              </w:rPr>
              <w:t xml:space="preserve">Поляков К.Ю., Еремин Е.А., </w:t>
            </w:r>
            <w:r>
              <w:rPr>
                <w:rFonts w:cs="Times New Roman"/>
                <w:b w:val="0"/>
                <w:bCs w:val="0"/>
                <w:i w:val="0"/>
                <w:strike w:val="false"/>
                <w:sz w:val="24"/>
                <w:szCs w:val="24"/>
                <w:u w:val="none"/>
              </w:rPr>
              <w:t xml:space="preserve">Информатика ( базовый и углубленный уровни)</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ascii="Times New Roman" w:hAnsi="Times New Roman" w:cs="Times New Roman" w:eastAsia="Calibri"/>
                <w:b w:val="0"/>
                <w:bCs w:val="0"/>
                <w:i w:val="0"/>
                <w:strike w:val="false"/>
                <w:sz w:val="24"/>
                <w:szCs w:val="24"/>
                <w:u w:val="none"/>
                <w:lang w:eastAsia="ru-RU"/>
              </w:rPr>
              <w:t xml:space="preserve">10%</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53</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Информатика</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contextualSpacing/>
              <w:ind w:left="0" w:right="0" w:firstLine="0"/>
              <w:jc w:val="left"/>
              <w:spacing w:before="0" w:after="0" w:line="240" w:lineRule="auto"/>
            </w:pPr>
            <w:r>
              <w:rPr>
                <w:rFonts w:cs="Times New Roman" w:eastAsia="Calibri"/>
                <w:b w:val="0"/>
                <w:bCs w:val="0"/>
                <w:i w:val="0"/>
                <w:strike w:val="false"/>
                <w:sz w:val="24"/>
                <w:szCs w:val="24"/>
                <w:u w:val="none"/>
                <w:lang w:eastAsia="ru-RU"/>
              </w:rPr>
              <w:t xml:space="preserve">Семакин И.Г., Хеннер Е.К., Шеина Т.Ю. , </w:t>
            </w:r>
            <w:r>
              <w:rPr>
                <w:rFonts w:cs="Times New Roman"/>
                <w:b w:val="0"/>
                <w:bCs w:val="0"/>
                <w:i w:val="0"/>
                <w:strike w:val="false"/>
                <w:sz w:val="24"/>
                <w:szCs w:val="24"/>
                <w:u w:val="none"/>
              </w:rPr>
              <w:t xml:space="preserve">Информатика (базовый уровень)</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ascii="Times New Roman" w:hAnsi="Times New Roman" w:cs="Times New Roman" w:eastAsia="Calibri"/>
                <w:b w:val="0"/>
                <w:bCs w:val="0"/>
                <w:i w:val="0"/>
                <w:strike w:val="false"/>
                <w:sz w:val="24"/>
                <w:szCs w:val="24"/>
                <w:u w:val="none"/>
                <w:lang w:eastAsia="ru-RU"/>
              </w:rPr>
              <w:t xml:space="preserve">31%</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54</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cs="Times New Roman" w:eastAsia="Calibri"/>
                <w:b w:val="0"/>
                <w:bCs w:val="0"/>
                <w:i w:val="0"/>
                <w:strike w:val="false"/>
                <w:sz w:val="24"/>
                <w:szCs w:val="24"/>
                <w:u w:val="none"/>
                <w:lang w:eastAsia="ru-RU"/>
              </w:rPr>
              <w:t xml:space="preserve">Физика</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contextualSpacing/>
              <w:ind w:left="0" w:right="0" w:firstLine="0"/>
              <w:jc w:val="left"/>
              <w:spacing w:before="0" w:after="0" w:line="240" w:lineRule="auto"/>
            </w:pPr>
            <w:r>
              <w:rPr>
                <w:rFonts w:cs="Times New Roman" w:eastAsia="Calibri"/>
                <w:b w:val="0"/>
                <w:bCs w:val="0"/>
                <w:i w:val="0"/>
                <w:strike w:val="false"/>
                <w:sz w:val="24"/>
                <w:szCs w:val="24"/>
                <w:u w:val="none"/>
                <w:lang w:eastAsia="ru-RU"/>
              </w:rPr>
              <w:t xml:space="preserve">Генденштейн Л.Э., Булатова А.А., Корнильев И.Н., Кошкина А.В., </w:t>
            </w:r>
            <w:r>
              <w:rPr>
                <w:rFonts w:cs="Times New Roman"/>
                <w:b w:val="0"/>
                <w:bCs w:val="0"/>
                <w:i w:val="0"/>
                <w:strike w:val="false"/>
                <w:sz w:val="24"/>
                <w:szCs w:val="24"/>
                <w:u w:val="none"/>
              </w:rPr>
              <w:t xml:space="preserve">Физика (базовый и углубленный уровни)</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i w:val="0"/>
                <w:strike w:val="false"/>
                <w:sz w:val="24"/>
                <w:szCs w:val="24"/>
                <w:u w:val="none"/>
                <w:lang w:eastAsia="ru-RU"/>
              </w:rPr>
            </w:pPr>
            <w:r>
              <w:rPr>
                <w:rFonts w:ascii="Times New Roman" w:hAnsi="Times New Roman" w:cs="Times New Roman" w:eastAsia="Calibri"/>
                <w:b w:val="0"/>
                <w:bCs w:val="0"/>
                <w:i w:val="0"/>
                <w:strike w:val="false"/>
                <w:sz w:val="24"/>
                <w:szCs w:val="24"/>
                <w:u w:val="none"/>
                <w:lang w:eastAsia="ru-RU"/>
              </w:rPr>
              <w:t xml:space="preserve">8%</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55</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contextualSpacing/>
              <w:ind w:left="0" w:right="0" w:firstLine="0"/>
              <w:jc w:val="center"/>
              <w:spacing w:before="0" w:after="0" w:line="240" w:lineRule="auto"/>
              <w:rPr>
                <w:rFonts w:ascii="Times New Roman" w:hAnsi="Times New Roman" w:cs="Times New Roman" w:eastAsia="Calibri"/>
                <w:b w:val="0"/>
                <w:bCs w:val="0"/>
                <w:i w:val="0"/>
                <w:strike w:val="false"/>
                <w:color w:val="000000"/>
                <w:sz w:val="24"/>
                <w:szCs w:val="24"/>
                <w:u w:val="none"/>
                <w:lang w:eastAsia="ru-RU"/>
              </w:rPr>
            </w:pPr>
            <w:r>
              <w:rPr>
                <w:rFonts w:cs="Times New Roman" w:eastAsia="Calibri"/>
                <w:b w:val="0"/>
                <w:bCs w:val="0"/>
                <w:i w:val="0"/>
                <w:strike w:val="false"/>
                <w:color w:val="000000"/>
                <w:sz w:val="24"/>
                <w:szCs w:val="24"/>
                <w:u w:val="none"/>
                <w:lang w:eastAsia="ru-RU"/>
              </w:rPr>
              <w:t xml:space="preserve">Математика</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contextualSpacing/>
              <w:ind w:left="0" w:right="0" w:firstLine="0"/>
              <w:jc w:val="left"/>
              <w:spacing w:before="0" w:after="0" w:line="240" w:lineRule="auto"/>
            </w:pPr>
            <w:r>
              <w:rPr>
                <w:rFonts w:cs="Times New Roman" w:eastAsia="Calibri"/>
                <w:b w:val="0"/>
                <w:bCs w:val="0"/>
                <w:i w:val="0"/>
                <w:strike w:val="false"/>
                <w:color w:val="000000"/>
                <w:sz w:val="24"/>
                <w:szCs w:val="24"/>
                <w:u w:val="none"/>
                <w:lang w:eastAsia="ru-RU"/>
              </w:rPr>
              <w:t xml:space="preserve">Мордкович А.Г., Семенов П.В., Александрова Л.А., Мардахаева Е.Л., </w:t>
            </w:r>
            <w:r>
              <w:rPr>
                <w:rFonts w:cs="Times New Roman"/>
                <w:b w:val="0"/>
                <w:bCs w:val="0"/>
                <w:i w:val="0"/>
                <w:strike w:val="false"/>
                <w:color w:val="000000"/>
                <w:sz w:val="24"/>
                <w:szCs w:val="24"/>
                <w:u w:val="none"/>
              </w:rPr>
              <w:t xml:space="preserve">Математика: алгебра и начала математического анализа, геометрия. Алгебра и начала математического анализа. Базовый уровень. 10-11 класс</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8%</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56</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jc w:val="center"/>
              <w:rPr>
                <w:rFonts w:ascii="Times New Roman" w:hAnsi="Times New Roman" w:cs="Times New Roman"/>
                <w:color w:val="000000"/>
                <w:sz w:val="24"/>
                <w:szCs w:val="24"/>
              </w:rPr>
            </w:pPr>
            <w:r>
              <w:rPr>
                <w:rFonts w:cs="Times New Roman"/>
                <w:color w:val="000000"/>
                <w:sz w:val="24"/>
                <w:szCs w:val="24"/>
              </w:rPr>
              <w:t xml:space="preserve">Русский язык. и др. (10-11)</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rPr>
                <w:rFonts w:ascii="Times New Roman" w:hAnsi="Times New Roman" w:cs="Times New Roman"/>
                <w:color w:val="000000"/>
                <w:sz w:val="24"/>
                <w:szCs w:val="24"/>
              </w:rPr>
            </w:pPr>
            <w:r>
              <w:rPr>
                <w:rFonts w:cs="Times New Roman"/>
                <w:color w:val="000000"/>
                <w:sz w:val="24"/>
                <w:szCs w:val="24"/>
              </w:rPr>
              <w:t xml:space="preserve">Русский язык. Рыбченкова Л.М. и др. (10-11)</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360" w:lineRule="auto"/>
            </w:pPr>
            <w:r>
              <w:rPr>
                <w:rFonts w:ascii="Times New Roman" w:hAnsi="Times New Roman" w:cs="Times New Roman"/>
                <w:sz w:val="24"/>
                <w:szCs w:val="24"/>
              </w:rPr>
              <w:t xml:space="preserve">41%</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57</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jc w:val="center"/>
              <w:rPr>
                <w:rFonts w:ascii="Times New Roman" w:hAnsi="Times New Roman" w:cs="Times New Roman"/>
                <w:color w:val="000000"/>
                <w:sz w:val="24"/>
                <w:szCs w:val="24"/>
              </w:rPr>
            </w:pPr>
            <w:r>
              <w:rPr>
                <w:rFonts w:cs="Times New Roman"/>
                <w:color w:val="000000"/>
                <w:sz w:val="24"/>
                <w:szCs w:val="24"/>
              </w:rPr>
              <w:t xml:space="preserve">Русский язык</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rPr>
                <w:rFonts w:ascii="Times New Roman" w:hAnsi="Times New Roman" w:cs="Times New Roman"/>
                <w:color w:val="000000"/>
                <w:sz w:val="24"/>
                <w:szCs w:val="24"/>
              </w:rPr>
            </w:pPr>
            <w:r>
              <w:rPr>
                <w:rFonts w:cs="Times New Roman"/>
                <w:color w:val="000000"/>
                <w:sz w:val="24"/>
                <w:szCs w:val="24"/>
              </w:rPr>
              <w:t xml:space="preserve">Русский язык. "Сферы 1-11". (10-11) (Базовый)</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pPr>
            <w:r>
              <w:rPr>
                <w:rFonts w:ascii="Times New Roman" w:hAnsi="Times New Roman" w:cs="Times New Roman"/>
                <w:sz w:val="24"/>
                <w:szCs w:val="24"/>
              </w:rPr>
              <w:t xml:space="preserve">21%</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58</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jc w:val="center"/>
              <w:rPr>
                <w:rFonts w:ascii="Times New Roman" w:hAnsi="Times New Roman" w:cs="Times New Roman"/>
                <w:color w:val="000000"/>
                <w:sz w:val="24"/>
                <w:szCs w:val="24"/>
              </w:rPr>
            </w:pPr>
            <w:r>
              <w:rPr>
                <w:rFonts w:cs="Times New Roman"/>
                <w:color w:val="000000"/>
                <w:sz w:val="24"/>
                <w:szCs w:val="24"/>
              </w:rPr>
              <w:t xml:space="preserve">Литература</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rPr>
                <w:rFonts w:ascii="Times New Roman" w:hAnsi="Times New Roman" w:cs="Times New Roman"/>
                <w:color w:val="000000"/>
                <w:sz w:val="24"/>
                <w:szCs w:val="24"/>
              </w:rPr>
            </w:pPr>
            <w:r>
              <w:rPr>
                <w:rFonts w:cs="Times New Roman"/>
                <w:color w:val="000000"/>
                <w:sz w:val="24"/>
                <w:szCs w:val="24"/>
              </w:rPr>
              <w:t xml:space="preserve">Литература. Лебедев Ю. В., Журавлев В. П. (10-11) (Базовый)</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pPr>
            <w:r>
              <w:rPr>
                <w:rFonts w:ascii="Times New Roman" w:hAnsi="Times New Roman" w:cs="Times New Roman"/>
                <w:sz w:val="24"/>
                <w:szCs w:val="24"/>
              </w:rPr>
              <w:t xml:space="preserve">35%</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60</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jc w:val="center"/>
              <w:rPr>
                <w:rFonts w:ascii="Times New Roman" w:hAnsi="Times New Roman" w:cs="Times New Roman"/>
                <w:color w:val="000000"/>
                <w:sz w:val="24"/>
                <w:szCs w:val="24"/>
              </w:rPr>
            </w:pPr>
            <w:r>
              <w:rPr>
                <w:rFonts w:cs="Times New Roman"/>
                <w:color w:val="000000"/>
                <w:sz w:val="24"/>
                <w:szCs w:val="24"/>
              </w:rPr>
              <w:t xml:space="preserve">Литература</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rPr>
                <w:rFonts w:ascii="Times New Roman" w:hAnsi="Times New Roman" w:cs="Times New Roman"/>
                <w:color w:val="000000"/>
                <w:sz w:val="24"/>
                <w:szCs w:val="24"/>
              </w:rPr>
            </w:pPr>
            <w:r>
              <w:rPr>
                <w:rFonts w:cs="Times New Roman"/>
                <w:color w:val="000000"/>
                <w:sz w:val="24"/>
                <w:szCs w:val="24"/>
              </w:rPr>
              <w:t xml:space="preserve">Литература. Чертов В.Ф., Николина Н.А., Ипполитова Н.А. (10-11) (Базовый/Углублённый)</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pPr>
            <w:r>
              <w:rPr>
                <w:rFonts w:ascii="Times New Roman" w:hAnsi="Times New Roman" w:cs="Times New Roman"/>
                <w:sz w:val="24"/>
                <w:szCs w:val="24"/>
              </w:rPr>
              <w:t xml:space="preserve">12%</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61</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jc w:val="center"/>
              <w:rPr>
                <w:rFonts w:ascii="Times New Roman" w:hAnsi="Times New Roman" w:cs="Times New Roman"/>
                <w:color w:val="000000"/>
                <w:sz w:val="24"/>
                <w:szCs w:val="24"/>
              </w:rPr>
            </w:pPr>
            <w:r>
              <w:rPr>
                <w:rFonts w:cs="Times New Roman"/>
                <w:color w:val="000000"/>
                <w:sz w:val="24"/>
                <w:szCs w:val="24"/>
              </w:rPr>
              <w:t xml:space="preserve">Литература</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rPr>
                <w:rFonts w:ascii="Times New Roman" w:hAnsi="Times New Roman" w:cs="Times New Roman"/>
                <w:color w:val="000000"/>
                <w:sz w:val="24"/>
                <w:szCs w:val="24"/>
              </w:rPr>
            </w:pPr>
            <w:r>
              <w:rPr>
                <w:rFonts w:cs="Times New Roman"/>
                <w:color w:val="000000"/>
                <w:sz w:val="24"/>
                <w:szCs w:val="24"/>
              </w:rPr>
              <w:t xml:space="preserve">Литература. Коровин В.И. (10-11) (Углублённый)</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10%</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62</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jc w:val="center"/>
              <w:rPr>
                <w:rFonts w:ascii="Times New Roman" w:hAnsi="Times New Roman" w:cs="Times New Roman"/>
                <w:color w:val="000000"/>
                <w:sz w:val="24"/>
                <w:szCs w:val="24"/>
              </w:rPr>
            </w:pPr>
            <w:r>
              <w:rPr>
                <w:rFonts w:cs="Times New Roman"/>
                <w:color w:val="000000"/>
                <w:sz w:val="24"/>
                <w:szCs w:val="24"/>
              </w:rPr>
              <w:t xml:space="preserve">Английский язык</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rPr>
                <w:rFonts w:ascii="Times New Roman" w:hAnsi="Times New Roman" w:cs="Times New Roman"/>
                <w:color w:val="000000"/>
                <w:sz w:val="24"/>
                <w:szCs w:val="24"/>
              </w:rPr>
            </w:pPr>
            <w:r>
              <w:rPr>
                <w:rFonts w:cs="Times New Roman"/>
                <w:color w:val="000000"/>
                <w:sz w:val="24"/>
                <w:szCs w:val="24"/>
              </w:rPr>
              <w:t xml:space="preserve">Английский язык. "Сферы 1-11" (10-11)</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63</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jc w:val="center"/>
              <w:rPr>
                <w:rFonts w:ascii="Times New Roman" w:hAnsi="Times New Roman" w:cs="Times New Roman"/>
                <w:color w:val="000000"/>
                <w:sz w:val="24"/>
                <w:szCs w:val="24"/>
              </w:rPr>
            </w:pPr>
            <w:r>
              <w:rPr>
                <w:rFonts w:cs="Times New Roman"/>
                <w:color w:val="000000"/>
                <w:sz w:val="24"/>
                <w:szCs w:val="24"/>
              </w:rPr>
              <w:t xml:space="preserve">Английский язык</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rPr>
                <w:rFonts w:ascii="Times New Roman" w:hAnsi="Times New Roman" w:cs="Times New Roman"/>
                <w:color w:val="000000"/>
                <w:sz w:val="24"/>
                <w:szCs w:val="24"/>
              </w:rPr>
            </w:pPr>
            <w:r>
              <w:rPr>
                <w:rFonts w:cs="Times New Roman"/>
                <w:color w:val="000000"/>
                <w:sz w:val="24"/>
                <w:szCs w:val="24"/>
              </w:rPr>
              <w:t xml:space="preserve">Английский язык. Английский в фокусе (10-11) (Базовый)</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pPr>
            <w:r>
              <w:rPr>
                <w:rFonts w:ascii="Times New Roman" w:hAnsi="Times New Roman" w:cs="Times New Roman"/>
                <w:sz w:val="24"/>
                <w:szCs w:val="24"/>
              </w:rPr>
              <w:t xml:space="preserve">21%</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64</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jc w:val="center"/>
              <w:rPr>
                <w:rFonts w:ascii="Times New Roman" w:hAnsi="Times New Roman" w:cs="Times New Roman"/>
                <w:color w:val="000000"/>
                <w:sz w:val="24"/>
                <w:szCs w:val="24"/>
              </w:rPr>
            </w:pPr>
            <w:r>
              <w:rPr>
                <w:rFonts w:cs="Times New Roman"/>
                <w:color w:val="000000"/>
                <w:sz w:val="24"/>
                <w:szCs w:val="24"/>
              </w:rPr>
              <w:t xml:space="preserve">Немецкий язык</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rPr>
                <w:rFonts w:ascii="Times New Roman" w:hAnsi="Times New Roman" w:cs="Times New Roman"/>
                <w:color w:val="000000"/>
                <w:sz w:val="24"/>
                <w:szCs w:val="24"/>
              </w:rPr>
            </w:pPr>
            <w:r>
              <w:rPr>
                <w:rFonts w:cs="Times New Roman"/>
                <w:color w:val="000000"/>
                <w:sz w:val="24"/>
                <w:szCs w:val="24"/>
              </w:rPr>
              <w:t xml:space="preserve">Немецкий язык. Вундеркинды плюс (10-11) (Базовый/Углублённый)</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b w:val="0"/>
                <w:bCs w:val="0"/>
                <w:sz w:val="24"/>
                <w:szCs w:val="24"/>
                <w:lang w:eastAsia="ru-RU"/>
              </w:rPr>
            </w:pPr>
            <w:r>
              <w:rPr>
                <w:rFonts w:ascii="Times New Roman" w:hAnsi="Times New Roman" w:cs="Times New Roman"/>
                <w:b w:val="0"/>
                <w:bCs w:val="0"/>
                <w:sz w:val="24"/>
                <w:szCs w:val="24"/>
                <w:lang w:eastAsia="ru-RU"/>
              </w:rPr>
              <w:t xml:space="preserve">65</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jc w:val="center"/>
              <w:rPr>
                <w:rFonts w:ascii="Times New Roman" w:hAnsi="Times New Roman" w:cs="Times New Roman"/>
                <w:color w:val="000000"/>
                <w:sz w:val="24"/>
                <w:szCs w:val="24"/>
              </w:rPr>
            </w:pPr>
            <w:r>
              <w:rPr>
                <w:rFonts w:cs="Times New Roman"/>
                <w:color w:val="000000"/>
                <w:sz w:val="24"/>
                <w:szCs w:val="24"/>
              </w:rPr>
              <w:t xml:space="preserve">Французский язык</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rPr>
                <w:rFonts w:ascii="Times New Roman" w:hAnsi="Times New Roman" w:cs="Times New Roman"/>
                <w:color w:val="000000"/>
                <w:sz w:val="24"/>
                <w:szCs w:val="24"/>
              </w:rPr>
            </w:pPr>
            <w:r>
              <w:rPr>
                <w:rFonts w:cs="Times New Roman"/>
                <w:color w:val="000000"/>
                <w:sz w:val="24"/>
                <w:szCs w:val="24"/>
              </w:rPr>
              <w:t xml:space="preserve">Французский язык. Объектив (10-11) (Базовый)</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66</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jc w:val="center"/>
              <w:rPr>
                <w:rFonts w:ascii="Times New Roman" w:hAnsi="Times New Roman" w:cs="Times New Roman"/>
                <w:color w:val="000000"/>
                <w:sz w:val="24"/>
                <w:szCs w:val="24"/>
              </w:rPr>
            </w:pPr>
            <w:r>
              <w:rPr>
                <w:rFonts w:cs="Times New Roman"/>
                <w:color w:val="000000"/>
                <w:sz w:val="24"/>
                <w:szCs w:val="24"/>
              </w:rPr>
              <w:t xml:space="preserve">Английский язык</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rPr>
                <w:rFonts w:ascii="Times New Roman" w:hAnsi="Times New Roman" w:cs="Times New Roman"/>
                <w:color w:val="000000"/>
                <w:sz w:val="24"/>
                <w:szCs w:val="24"/>
              </w:rPr>
            </w:pPr>
            <w:r>
              <w:rPr>
                <w:rFonts w:cs="Times New Roman"/>
                <w:color w:val="000000"/>
                <w:sz w:val="24"/>
                <w:szCs w:val="24"/>
              </w:rPr>
              <w:t xml:space="preserve">Английский язык. Звездный английский (10-11) (Углублённый)</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sz w:val="24"/>
                <w:szCs w:val="24"/>
                <w:lang w:eastAsia="ru-RU"/>
              </w:rPr>
            </w:pPr>
            <w:r>
              <w:rPr>
                <w:rFonts w:ascii="Times New Roman" w:hAnsi="Times New Roman" w:cs="Times New Roman" w:eastAsia="Calibri"/>
                <w:b w:val="0"/>
                <w:bCs w:val="0"/>
                <w:sz w:val="24"/>
                <w:szCs w:val="24"/>
                <w:lang w:eastAsia="ru-RU"/>
              </w:rPr>
              <w:t xml:space="preserve">67</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jc w:val="center"/>
              <w:rPr>
                <w:rFonts w:ascii="Times New Roman" w:hAnsi="Times New Roman" w:cs="Times New Roman"/>
                <w:color w:val="000000"/>
                <w:sz w:val="24"/>
                <w:szCs w:val="24"/>
              </w:rPr>
            </w:pPr>
            <w:r>
              <w:rPr>
                <w:rFonts w:cs="Times New Roman"/>
                <w:color w:val="000000"/>
                <w:sz w:val="24"/>
                <w:szCs w:val="24"/>
              </w:rPr>
              <w:t xml:space="preserve">Английский язык</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rPr>
                <w:rFonts w:ascii="Times New Roman" w:hAnsi="Times New Roman" w:cs="Times New Roman"/>
                <w:color w:val="000000"/>
                <w:sz w:val="24"/>
                <w:szCs w:val="24"/>
              </w:rPr>
            </w:pPr>
            <w:r>
              <w:rPr>
                <w:rFonts w:cs="Times New Roman"/>
                <w:color w:val="000000"/>
                <w:sz w:val="24"/>
                <w:szCs w:val="24"/>
              </w:rPr>
              <w:t xml:space="preserve">Английский язык. Мой выбор – английский! (10-11) (Базовый)</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b w:val="0"/>
                <w:bCs w:val="0"/>
                <w:sz w:val="24"/>
                <w:szCs w:val="24"/>
                <w:lang w:eastAsia="ru-RU"/>
              </w:rPr>
            </w:pPr>
            <w:r>
              <w:rPr>
                <w:rFonts w:ascii="Times New Roman" w:hAnsi="Times New Roman" w:cs="Times New Roman"/>
                <w:b w:val="0"/>
                <w:bCs w:val="0"/>
                <w:sz w:val="24"/>
                <w:szCs w:val="24"/>
                <w:lang w:eastAsia="ru-RU"/>
              </w:rPr>
              <w:t xml:space="preserve">68</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jc w:val="center"/>
              <w:rPr>
                <w:rFonts w:ascii="Times New Roman" w:hAnsi="Times New Roman" w:cs="Times New Roman"/>
                <w:color w:val="000000"/>
                <w:sz w:val="24"/>
                <w:szCs w:val="24"/>
              </w:rPr>
            </w:pPr>
            <w:r>
              <w:rPr>
                <w:rFonts w:cs="Times New Roman"/>
                <w:color w:val="000000"/>
                <w:sz w:val="24"/>
                <w:szCs w:val="24"/>
              </w:rPr>
              <w:t xml:space="preserve">Немецкий язык (Второй иностранный)</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rPr>
                <w:rFonts w:ascii="Times New Roman" w:hAnsi="Times New Roman" w:cs="Times New Roman"/>
                <w:color w:val="000000"/>
                <w:sz w:val="24"/>
                <w:szCs w:val="24"/>
              </w:rPr>
            </w:pPr>
            <w:r>
              <w:rPr>
                <w:rFonts w:cs="Times New Roman"/>
                <w:color w:val="000000"/>
                <w:sz w:val="24"/>
                <w:szCs w:val="24"/>
              </w:rPr>
              <w:t xml:space="preserve">Немецкий язык. Горизонты (10-11) (Второй иностранный)</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b w:val="0"/>
                <w:bCs w:val="0"/>
                <w:sz w:val="24"/>
                <w:szCs w:val="24"/>
                <w:lang w:eastAsia="ru-RU"/>
              </w:rPr>
            </w:pPr>
            <w:r>
              <w:rPr>
                <w:rFonts w:ascii="Times New Roman" w:hAnsi="Times New Roman" w:cs="Times New Roman"/>
                <w:b w:val="0"/>
                <w:bCs w:val="0"/>
                <w:sz w:val="24"/>
                <w:szCs w:val="24"/>
                <w:lang w:eastAsia="ru-RU"/>
              </w:rPr>
              <w:t xml:space="preserve">69</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jc w:val="center"/>
              <w:rPr>
                <w:rFonts w:ascii="Times New Roman" w:hAnsi="Times New Roman" w:cs="Times New Roman"/>
                <w:color w:val="000000"/>
                <w:sz w:val="24"/>
                <w:szCs w:val="24"/>
              </w:rPr>
            </w:pPr>
            <w:r>
              <w:rPr>
                <w:rFonts w:cs="Times New Roman"/>
                <w:color w:val="000000"/>
                <w:sz w:val="24"/>
                <w:szCs w:val="24"/>
              </w:rPr>
              <w:t xml:space="preserve">Французский язык (Второй иностранный)</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rPr>
                <w:rFonts w:ascii="Times New Roman" w:hAnsi="Times New Roman" w:cs="Times New Roman"/>
                <w:color w:val="000000"/>
                <w:sz w:val="24"/>
                <w:szCs w:val="24"/>
              </w:rPr>
            </w:pPr>
            <w:r>
              <w:rPr>
                <w:rFonts w:cs="Times New Roman"/>
                <w:color w:val="000000"/>
                <w:sz w:val="24"/>
                <w:szCs w:val="24"/>
              </w:rPr>
              <w:t xml:space="preserve">Французский язык. Синяя птица (10-11) (Второй иностранный)</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360" w:lineRule="auto"/>
              <w:rPr>
                <w:rFonts w:ascii="Times New Roman" w:hAnsi="Times New Roman" w:cs="Times New Roman"/>
                <w:sz w:val="24"/>
                <w:szCs w:val="24"/>
              </w:rPr>
            </w:pPr>
            <w:r>
              <w:rPr>
                <w:rFonts w:ascii="Times New Roman" w:hAnsi="Times New Roman" w:cs="Times New Roman"/>
                <w:sz w:val="24"/>
                <w:szCs w:val="24"/>
              </w:rPr>
              <w:t xml:space="preserve">1%</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b w:val="0"/>
                <w:bCs w:val="0"/>
                <w:sz w:val="24"/>
                <w:szCs w:val="24"/>
                <w:lang w:eastAsia="ru-RU"/>
              </w:rPr>
            </w:pPr>
            <w:r>
              <w:rPr>
                <w:rFonts w:ascii="Times New Roman" w:hAnsi="Times New Roman" w:cs="Times New Roman"/>
                <w:b w:val="0"/>
                <w:bCs w:val="0"/>
                <w:sz w:val="24"/>
                <w:szCs w:val="24"/>
                <w:lang w:eastAsia="ru-RU"/>
              </w:rPr>
              <w:t xml:space="preserve">70</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jc w:val="center"/>
              <w:rPr>
                <w:rFonts w:ascii="Times New Roman" w:hAnsi="Times New Roman" w:cs="Times New Roman"/>
                <w:color w:val="000000"/>
                <w:sz w:val="24"/>
                <w:szCs w:val="24"/>
              </w:rPr>
            </w:pPr>
            <w:r>
              <w:rPr>
                <w:rFonts w:cs="Times New Roman"/>
                <w:color w:val="000000"/>
                <w:sz w:val="24"/>
                <w:szCs w:val="24"/>
              </w:rPr>
              <w:t xml:space="preserve">Всеобщая история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rPr>
                <w:rFonts w:ascii="Times New Roman" w:hAnsi="Times New Roman" w:cs="Times New Roman"/>
                <w:color w:val="000000"/>
                <w:sz w:val="24"/>
                <w:szCs w:val="24"/>
              </w:rPr>
            </w:pPr>
            <w:r>
              <w:rPr>
                <w:rFonts w:cs="Times New Roman"/>
                <w:color w:val="000000"/>
                <w:sz w:val="24"/>
                <w:szCs w:val="24"/>
              </w:rPr>
              <w:t xml:space="preserve">Всеобщая история. "Сферы 1-11" (5-10)</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7%</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b w:val="0"/>
                <w:bCs w:val="0"/>
                <w:sz w:val="24"/>
                <w:szCs w:val="24"/>
                <w:lang w:eastAsia="ru-RU"/>
              </w:rPr>
            </w:pPr>
            <w:r>
              <w:rPr>
                <w:rFonts w:ascii="Times New Roman" w:hAnsi="Times New Roman" w:cs="Times New Roman"/>
                <w:b w:val="0"/>
                <w:bCs w:val="0"/>
                <w:sz w:val="24"/>
                <w:szCs w:val="24"/>
                <w:lang w:eastAsia="ru-RU"/>
              </w:rPr>
              <w:t xml:space="preserve">71</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jc w:val="center"/>
              <w:rPr>
                <w:rFonts w:ascii="Times New Roman" w:hAnsi="Times New Roman" w:cs="Times New Roman"/>
                <w:color w:val="000000"/>
                <w:sz w:val="24"/>
                <w:szCs w:val="24"/>
              </w:rPr>
            </w:pPr>
            <w:r>
              <w:rPr>
                <w:rFonts w:cs="Times New Roman"/>
                <w:color w:val="000000"/>
                <w:sz w:val="24"/>
                <w:szCs w:val="24"/>
              </w:rPr>
              <w:t xml:space="preserve">История России</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rPr>
                <w:rFonts w:ascii="Times New Roman" w:hAnsi="Times New Roman" w:cs="Times New Roman"/>
                <w:color w:val="000000"/>
                <w:sz w:val="24"/>
                <w:szCs w:val="24"/>
              </w:rPr>
            </w:pPr>
            <w:r>
              <w:rPr>
                <w:rFonts w:cs="Times New Roman"/>
                <w:color w:val="000000"/>
                <w:sz w:val="24"/>
                <w:szCs w:val="24"/>
              </w:rPr>
              <w:t xml:space="preserve">История России. Под ред. Торкунова А. В. (6-10)</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pPr>
            <w:r>
              <w:rPr>
                <w:rFonts w:ascii="Times New Roman" w:hAnsi="Times New Roman" w:cs="Times New Roman"/>
                <w:sz w:val="24"/>
                <w:szCs w:val="24"/>
              </w:rPr>
              <w:t xml:space="preserve">45%</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b w:val="0"/>
                <w:bCs w:val="0"/>
                <w:sz w:val="24"/>
                <w:szCs w:val="24"/>
                <w:lang w:eastAsia="ru-RU"/>
              </w:rPr>
            </w:pPr>
            <w:r>
              <w:rPr>
                <w:rFonts w:ascii="Times New Roman" w:hAnsi="Times New Roman" w:cs="Times New Roman"/>
                <w:b w:val="0"/>
                <w:bCs w:val="0"/>
                <w:sz w:val="24"/>
                <w:szCs w:val="24"/>
                <w:lang w:eastAsia="ru-RU"/>
              </w:rPr>
              <w:t xml:space="preserve">72</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jc w:val="center"/>
              <w:rPr>
                <w:rFonts w:ascii="Times New Roman" w:hAnsi="Times New Roman" w:cs="Times New Roman"/>
                <w:color w:val="000000"/>
                <w:sz w:val="24"/>
                <w:szCs w:val="24"/>
              </w:rPr>
            </w:pPr>
            <w:r>
              <w:rPr>
                <w:rFonts w:cs="Times New Roman"/>
                <w:color w:val="000000"/>
                <w:sz w:val="24"/>
                <w:szCs w:val="24"/>
              </w:rPr>
              <w:t xml:space="preserve">Всеобщая история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rPr>
                <w:rFonts w:ascii="Times New Roman" w:hAnsi="Times New Roman" w:cs="Times New Roman"/>
                <w:color w:val="000000"/>
                <w:sz w:val="24"/>
                <w:szCs w:val="24"/>
              </w:rPr>
            </w:pPr>
            <w:r>
              <w:rPr>
                <w:rFonts w:cs="Times New Roman"/>
                <w:color w:val="000000"/>
                <w:sz w:val="24"/>
                <w:szCs w:val="24"/>
              </w:rPr>
              <w:t xml:space="preserve">Всеобщая история. Вигасин А.А. - Сороко-Цюпа О.С. (5-10)</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pPr>
            <w:r>
              <w:rPr>
                <w:rFonts w:ascii="Times New Roman" w:hAnsi="Times New Roman" w:cs="Times New Roman"/>
                <w:sz w:val="24"/>
                <w:szCs w:val="24"/>
              </w:rPr>
              <w:t xml:space="preserve">16%</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b w:val="0"/>
                <w:bCs w:val="0"/>
                <w:sz w:val="24"/>
                <w:szCs w:val="24"/>
                <w:lang w:eastAsia="ru-RU"/>
              </w:rPr>
            </w:pPr>
            <w:r>
              <w:rPr>
                <w:rFonts w:ascii="Times New Roman" w:hAnsi="Times New Roman" w:cs="Times New Roman"/>
                <w:b w:val="0"/>
                <w:bCs w:val="0"/>
                <w:sz w:val="24"/>
                <w:szCs w:val="24"/>
                <w:lang w:eastAsia="ru-RU"/>
              </w:rPr>
              <w:t xml:space="preserve">73</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jc w:val="center"/>
              <w:rPr>
                <w:rFonts w:ascii="Times New Roman" w:hAnsi="Times New Roman" w:cs="Times New Roman"/>
                <w:color w:val="000000"/>
                <w:sz w:val="24"/>
                <w:szCs w:val="24"/>
              </w:rPr>
            </w:pPr>
            <w:r>
              <w:rPr>
                <w:rFonts w:cs="Times New Roman"/>
                <w:color w:val="000000"/>
                <w:sz w:val="24"/>
                <w:szCs w:val="24"/>
              </w:rPr>
              <w:t xml:space="preserve">Всеобщая история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rPr>
                <w:rFonts w:ascii="Times New Roman" w:hAnsi="Times New Roman" w:cs="Times New Roman"/>
                <w:color w:val="000000"/>
                <w:sz w:val="24"/>
                <w:szCs w:val="24"/>
              </w:rPr>
            </w:pPr>
            <w:r>
              <w:rPr>
                <w:rFonts w:cs="Times New Roman"/>
                <w:color w:val="000000"/>
                <w:sz w:val="24"/>
                <w:szCs w:val="24"/>
              </w:rPr>
              <w:t xml:space="preserve">Всеобщая история. Чубарьян А.О. (10-11)(Базовый)</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5%</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b w:val="0"/>
                <w:bCs w:val="0"/>
                <w:sz w:val="24"/>
                <w:szCs w:val="24"/>
                <w:lang w:eastAsia="ru-RU"/>
              </w:rPr>
            </w:pPr>
            <w:r>
              <w:rPr>
                <w:rFonts w:ascii="Times New Roman" w:hAnsi="Times New Roman" w:cs="Times New Roman"/>
                <w:b w:val="0"/>
                <w:bCs w:val="0"/>
                <w:sz w:val="24"/>
                <w:szCs w:val="24"/>
                <w:lang w:eastAsia="ru-RU"/>
              </w:rPr>
              <w:t xml:space="preserve">74</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jc w:val="center"/>
              <w:rPr>
                <w:rFonts w:ascii="Times New Roman" w:hAnsi="Times New Roman" w:cs="Times New Roman"/>
                <w:color w:val="000000"/>
                <w:sz w:val="24"/>
                <w:szCs w:val="24"/>
              </w:rPr>
            </w:pPr>
            <w:r>
              <w:rPr>
                <w:rFonts w:cs="Times New Roman"/>
                <w:color w:val="000000"/>
                <w:sz w:val="24"/>
                <w:szCs w:val="24"/>
              </w:rPr>
              <w:t xml:space="preserve">География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rPr>
                <w:rFonts w:ascii="Times New Roman" w:hAnsi="Times New Roman" w:cs="Times New Roman"/>
                <w:color w:val="000000"/>
                <w:sz w:val="24"/>
                <w:szCs w:val="24"/>
              </w:rPr>
            </w:pPr>
            <w:r>
              <w:rPr>
                <w:rFonts w:cs="Times New Roman"/>
                <w:color w:val="000000"/>
                <w:sz w:val="24"/>
                <w:szCs w:val="24"/>
              </w:rPr>
              <w:t xml:space="preserve">География. Полярная звезда (10-11) (Базовый, углублённый)</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pPr>
            <w:r>
              <w:rPr>
                <w:rFonts w:ascii="Times New Roman" w:hAnsi="Times New Roman" w:cs="Times New Roman"/>
                <w:sz w:val="24"/>
                <w:szCs w:val="24"/>
              </w:rPr>
              <w:t xml:space="preserve">11%</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b w:val="0"/>
                <w:bCs w:val="0"/>
                <w:sz w:val="24"/>
                <w:szCs w:val="24"/>
                <w:lang w:eastAsia="ru-RU"/>
              </w:rPr>
            </w:pPr>
            <w:r>
              <w:rPr>
                <w:rFonts w:ascii="Times New Roman" w:hAnsi="Times New Roman" w:cs="Times New Roman"/>
                <w:b w:val="0"/>
                <w:bCs w:val="0"/>
                <w:sz w:val="24"/>
                <w:szCs w:val="24"/>
                <w:lang w:eastAsia="ru-RU"/>
              </w:rPr>
              <w:t xml:space="preserve">75</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jc w:val="center"/>
              <w:rPr>
                <w:rFonts w:ascii="Times New Roman" w:hAnsi="Times New Roman" w:cs="Times New Roman"/>
                <w:color w:val="000000"/>
                <w:sz w:val="24"/>
                <w:szCs w:val="24"/>
              </w:rPr>
            </w:pPr>
            <w:r>
              <w:rPr>
                <w:rFonts w:cs="Times New Roman"/>
                <w:color w:val="000000"/>
                <w:sz w:val="24"/>
                <w:szCs w:val="24"/>
              </w:rPr>
              <w:t xml:space="preserve">География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rPr>
                <w:rFonts w:ascii="Times New Roman" w:hAnsi="Times New Roman" w:cs="Times New Roman"/>
                <w:color w:val="000000"/>
                <w:sz w:val="24"/>
                <w:szCs w:val="24"/>
              </w:rPr>
            </w:pPr>
            <w:r>
              <w:rPr>
                <w:rFonts w:cs="Times New Roman"/>
                <w:color w:val="000000"/>
                <w:sz w:val="24"/>
                <w:szCs w:val="24"/>
              </w:rPr>
              <w:t xml:space="preserve">География. "Сферы 1-11" (10-11)</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pPr>
            <w:r>
              <w:rPr>
                <w:rFonts w:ascii="Times New Roman" w:hAnsi="Times New Roman" w:cs="Times New Roman"/>
                <w:sz w:val="24"/>
                <w:szCs w:val="24"/>
              </w:rPr>
              <w:t xml:space="preserve">4%</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b w:val="0"/>
                <w:bCs w:val="0"/>
                <w:sz w:val="24"/>
                <w:szCs w:val="24"/>
                <w:lang w:eastAsia="ru-RU"/>
              </w:rPr>
            </w:pPr>
            <w:r>
              <w:rPr>
                <w:rFonts w:ascii="Times New Roman" w:hAnsi="Times New Roman" w:cs="Times New Roman"/>
                <w:b w:val="0"/>
                <w:bCs w:val="0"/>
                <w:sz w:val="24"/>
                <w:szCs w:val="24"/>
                <w:lang w:eastAsia="ru-RU"/>
              </w:rPr>
              <w:t xml:space="preserve">76</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jc w:val="center"/>
              <w:rPr>
                <w:rFonts w:ascii="Times New Roman" w:hAnsi="Times New Roman" w:cs="Times New Roman"/>
                <w:color w:val="000000"/>
                <w:sz w:val="24"/>
                <w:szCs w:val="24"/>
              </w:rPr>
            </w:pPr>
            <w:r>
              <w:rPr>
                <w:rFonts w:cs="Times New Roman"/>
                <w:color w:val="000000"/>
                <w:sz w:val="24"/>
                <w:szCs w:val="24"/>
              </w:rPr>
              <w:t xml:space="preserve">География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rPr>
                <w:rFonts w:ascii="Times New Roman" w:hAnsi="Times New Roman" w:cs="Times New Roman"/>
                <w:color w:val="000000"/>
                <w:sz w:val="24"/>
                <w:szCs w:val="24"/>
              </w:rPr>
            </w:pPr>
            <w:r>
              <w:rPr>
                <w:rFonts w:cs="Times New Roman"/>
                <w:color w:val="000000"/>
                <w:sz w:val="24"/>
                <w:szCs w:val="24"/>
              </w:rPr>
              <w:t xml:space="preserve">География. Максаковский В.П. (10-11) (Базовый)</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21%</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b w:val="0"/>
                <w:bCs w:val="0"/>
                <w:sz w:val="24"/>
                <w:szCs w:val="24"/>
                <w:lang w:eastAsia="ru-RU"/>
              </w:rPr>
            </w:pPr>
            <w:r>
              <w:rPr>
                <w:rFonts w:ascii="Times New Roman" w:hAnsi="Times New Roman" w:cs="Times New Roman"/>
                <w:b w:val="0"/>
                <w:bCs w:val="0"/>
                <w:sz w:val="24"/>
                <w:szCs w:val="24"/>
                <w:lang w:eastAsia="ru-RU"/>
              </w:rPr>
              <w:t xml:space="preserve">77</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jc w:val="center"/>
              <w:rPr>
                <w:rFonts w:ascii="Times New Roman" w:hAnsi="Times New Roman" w:cs="Times New Roman"/>
                <w:color w:val="000000"/>
                <w:sz w:val="24"/>
                <w:szCs w:val="24"/>
              </w:rPr>
            </w:pPr>
            <w:r>
              <w:rPr>
                <w:rFonts w:cs="Times New Roman"/>
                <w:color w:val="000000"/>
                <w:sz w:val="24"/>
                <w:szCs w:val="24"/>
              </w:rPr>
              <w:t xml:space="preserve">Право</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rPr>
                <w:rFonts w:ascii="Times New Roman" w:hAnsi="Times New Roman" w:cs="Times New Roman"/>
                <w:color w:val="000000"/>
                <w:sz w:val="24"/>
                <w:szCs w:val="24"/>
              </w:rPr>
            </w:pPr>
            <w:r>
              <w:rPr>
                <w:rFonts w:cs="Times New Roman"/>
                <w:color w:val="000000"/>
                <w:sz w:val="24"/>
                <w:szCs w:val="24"/>
              </w:rPr>
              <w:t xml:space="preserve">Право. Боголюбов Л.Н. (10-11) (Углубленный)</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5%</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b w:val="0"/>
                <w:bCs w:val="0"/>
                <w:sz w:val="24"/>
                <w:szCs w:val="24"/>
                <w:lang w:eastAsia="ru-RU"/>
              </w:rPr>
            </w:pPr>
            <w:r>
              <w:rPr>
                <w:rFonts w:ascii="Times New Roman" w:hAnsi="Times New Roman" w:cs="Times New Roman"/>
                <w:b w:val="0"/>
                <w:bCs w:val="0"/>
                <w:sz w:val="24"/>
                <w:szCs w:val="24"/>
                <w:lang w:eastAsia="ru-RU"/>
              </w:rPr>
              <w:t xml:space="preserve">78</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jc w:val="center"/>
              <w:rPr>
                <w:rFonts w:ascii="Times New Roman" w:hAnsi="Times New Roman" w:cs="Times New Roman"/>
                <w:color w:val="000000"/>
                <w:sz w:val="24"/>
                <w:szCs w:val="24"/>
              </w:rPr>
            </w:pPr>
            <w:r>
              <w:rPr>
                <w:rFonts w:cs="Times New Roman"/>
                <w:color w:val="000000"/>
                <w:sz w:val="24"/>
                <w:szCs w:val="24"/>
              </w:rPr>
              <w:t xml:space="preserve">Обществознание </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rPr>
                <w:rFonts w:ascii="Times New Roman" w:hAnsi="Times New Roman" w:cs="Times New Roman"/>
                <w:color w:val="000000"/>
                <w:sz w:val="24"/>
                <w:szCs w:val="24"/>
              </w:rPr>
            </w:pPr>
            <w:r>
              <w:rPr>
                <w:rFonts w:cs="Times New Roman"/>
                <w:color w:val="000000"/>
                <w:sz w:val="24"/>
                <w:szCs w:val="24"/>
              </w:rPr>
              <w:t xml:space="preserve">Обществознание. Боголюбов Л.Н. и др. (10-11) (Базовый)</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pPr>
            <w:r>
              <w:rPr>
                <w:rFonts w:ascii="Times New Roman" w:hAnsi="Times New Roman" w:cs="Times New Roman"/>
                <w:sz w:val="24"/>
                <w:szCs w:val="24"/>
              </w:rPr>
              <w:t xml:space="preserve">41%</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b w:val="0"/>
                <w:bCs w:val="0"/>
                <w:sz w:val="24"/>
                <w:szCs w:val="24"/>
                <w:lang w:eastAsia="ru-RU"/>
              </w:rPr>
            </w:pPr>
            <w:r>
              <w:rPr>
                <w:rFonts w:ascii="Times New Roman" w:hAnsi="Times New Roman" w:cs="Times New Roman"/>
                <w:b w:val="0"/>
                <w:bCs w:val="0"/>
                <w:sz w:val="24"/>
                <w:szCs w:val="24"/>
                <w:lang w:eastAsia="ru-RU"/>
              </w:rPr>
              <w:t xml:space="preserve">79</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jc w:val="center"/>
              <w:rPr>
                <w:rFonts w:ascii="Times New Roman" w:hAnsi="Times New Roman" w:cs="Times New Roman"/>
                <w:color w:val="000000"/>
                <w:sz w:val="24"/>
                <w:szCs w:val="24"/>
              </w:rPr>
            </w:pPr>
            <w:r>
              <w:rPr>
                <w:rFonts w:cs="Times New Roman"/>
                <w:color w:val="000000"/>
                <w:sz w:val="24"/>
                <w:szCs w:val="24"/>
              </w:rPr>
              <w:t xml:space="preserve">Алгебра и начала математического анализа</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rPr>
                <w:rFonts w:ascii="Times New Roman" w:hAnsi="Times New Roman" w:cs="Times New Roman"/>
                <w:color w:val="000000"/>
                <w:sz w:val="24"/>
                <w:szCs w:val="24"/>
              </w:rPr>
            </w:pPr>
            <w:r>
              <w:rPr>
                <w:rFonts w:cs="Times New Roman"/>
                <w:color w:val="000000"/>
                <w:sz w:val="24"/>
                <w:szCs w:val="24"/>
              </w:rPr>
              <w:t xml:space="preserve">Алгебра и начала математического анализа. Алимов Ш.А. и др. (10-11) (Базовый/Углублённый)</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pPr>
            <w:r>
              <w:rPr>
                <w:rFonts w:ascii="Times New Roman" w:hAnsi="Times New Roman" w:cs="Times New Roman"/>
                <w:sz w:val="24"/>
                <w:szCs w:val="24"/>
              </w:rPr>
              <w:t xml:space="preserve">26%</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b w:val="0"/>
                <w:bCs w:val="0"/>
                <w:sz w:val="24"/>
                <w:szCs w:val="24"/>
                <w:lang w:eastAsia="ru-RU"/>
              </w:rPr>
            </w:pPr>
            <w:r>
              <w:rPr>
                <w:rFonts w:ascii="Times New Roman" w:hAnsi="Times New Roman" w:cs="Times New Roman"/>
                <w:b w:val="0"/>
                <w:bCs w:val="0"/>
                <w:sz w:val="24"/>
                <w:szCs w:val="24"/>
                <w:lang w:eastAsia="ru-RU"/>
              </w:rPr>
              <w:t xml:space="preserve">80</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jc w:val="center"/>
              <w:rPr>
                <w:rFonts w:ascii="Times New Roman" w:hAnsi="Times New Roman" w:cs="Times New Roman"/>
                <w:color w:val="000000"/>
                <w:sz w:val="24"/>
                <w:szCs w:val="24"/>
              </w:rPr>
            </w:pPr>
            <w:r>
              <w:rPr>
                <w:rFonts w:cs="Times New Roman"/>
                <w:color w:val="000000"/>
                <w:sz w:val="24"/>
                <w:szCs w:val="24"/>
              </w:rPr>
              <w:t xml:space="preserve">Геометрия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rPr>
                <w:rFonts w:ascii="Times New Roman" w:hAnsi="Times New Roman" w:cs="Times New Roman"/>
                <w:color w:val="000000"/>
                <w:sz w:val="24"/>
                <w:szCs w:val="24"/>
              </w:rPr>
            </w:pPr>
            <w:r>
              <w:rPr>
                <w:rFonts w:cs="Times New Roman"/>
                <w:color w:val="000000"/>
                <w:sz w:val="24"/>
                <w:szCs w:val="24"/>
              </w:rPr>
              <w:t xml:space="preserve">Геометрия. Атанасян Л.С. И др. (10-11) (Базовый/Углублённый)</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pPr>
            <w:r>
              <w:rPr>
                <w:rFonts w:ascii="Times New Roman" w:hAnsi="Times New Roman" w:cs="Times New Roman"/>
                <w:sz w:val="24"/>
                <w:szCs w:val="24"/>
              </w:rPr>
              <w:t xml:space="preserve">36%</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b w:val="0"/>
                <w:bCs w:val="0"/>
                <w:sz w:val="24"/>
                <w:szCs w:val="24"/>
                <w:lang w:eastAsia="ru-RU"/>
              </w:rPr>
            </w:pPr>
            <w:r>
              <w:rPr>
                <w:rFonts w:ascii="Times New Roman" w:hAnsi="Times New Roman" w:cs="Times New Roman"/>
                <w:b w:val="0"/>
                <w:bCs w:val="0"/>
                <w:sz w:val="24"/>
                <w:szCs w:val="24"/>
                <w:lang w:eastAsia="ru-RU"/>
              </w:rPr>
              <w:t xml:space="preserve">81</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jc w:val="center"/>
              <w:rPr>
                <w:rFonts w:ascii="Times New Roman" w:hAnsi="Times New Roman" w:cs="Times New Roman"/>
                <w:color w:val="000000"/>
                <w:sz w:val="24"/>
                <w:szCs w:val="24"/>
              </w:rPr>
            </w:pPr>
            <w:r>
              <w:rPr>
                <w:rFonts w:cs="Times New Roman"/>
                <w:color w:val="000000"/>
                <w:sz w:val="24"/>
                <w:szCs w:val="24"/>
              </w:rPr>
              <w:t xml:space="preserve">Алгебра и начала математического анализа</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rPr>
                <w:rFonts w:ascii="Times New Roman" w:hAnsi="Times New Roman" w:cs="Times New Roman"/>
                <w:color w:val="000000"/>
                <w:sz w:val="24"/>
                <w:szCs w:val="24"/>
              </w:rPr>
            </w:pPr>
            <w:r>
              <w:rPr>
                <w:rFonts w:cs="Times New Roman"/>
                <w:color w:val="000000"/>
                <w:sz w:val="24"/>
                <w:szCs w:val="24"/>
              </w:rPr>
              <w:t xml:space="preserve">Алгебра и начала математического анализа. Колягин Ю.М. и др. (10-11) (Базовый/Углублённый)</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360" w:lineRule="auto"/>
            </w:pPr>
            <w:r>
              <w:rPr>
                <w:rFonts w:ascii="Times New Roman" w:hAnsi="Times New Roman" w:cs="Times New Roman"/>
                <w:sz w:val="24"/>
                <w:szCs w:val="24"/>
                <w:lang w:eastAsia="ru-RU"/>
              </w:rPr>
              <w:t xml:space="preserve">8%</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b w:val="0"/>
                <w:bCs w:val="0"/>
                <w:sz w:val="24"/>
                <w:szCs w:val="24"/>
                <w:lang w:eastAsia="ru-RU"/>
              </w:rPr>
            </w:pPr>
            <w:r>
              <w:rPr>
                <w:rFonts w:ascii="Times New Roman" w:hAnsi="Times New Roman" w:cs="Times New Roman"/>
                <w:b w:val="0"/>
                <w:bCs w:val="0"/>
                <w:sz w:val="24"/>
                <w:szCs w:val="24"/>
                <w:lang w:eastAsia="ru-RU"/>
              </w:rPr>
              <w:t xml:space="preserve">82</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jc w:val="center"/>
              <w:rPr>
                <w:rFonts w:ascii="Times New Roman" w:hAnsi="Times New Roman" w:cs="Times New Roman"/>
                <w:color w:val="000000"/>
                <w:sz w:val="24"/>
                <w:szCs w:val="24"/>
              </w:rPr>
            </w:pPr>
            <w:r>
              <w:rPr>
                <w:rFonts w:cs="Times New Roman"/>
                <w:color w:val="000000"/>
                <w:sz w:val="24"/>
                <w:szCs w:val="24"/>
              </w:rPr>
              <w:t xml:space="preserve">Алгебра и начала математического анализа</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rPr>
                <w:rFonts w:ascii="Times New Roman" w:hAnsi="Times New Roman" w:cs="Times New Roman"/>
                <w:color w:val="000000"/>
                <w:sz w:val="24"/>
                <w:szCs w:val="24"/>
              </w:rPr>
            </w:pPr>
            <w:r>
              <w:rPr>
                <w:rFonts w:cs="Times New Roman"/>
                <w:color w:val="000000"/>
                <w:sz w:val="24"/>
                <w:szCs w:val="24"/>
              </w:rPr>
              <w:t xml:space="preserve">Алгебра и начала математического анализа. Никольский С.М. и др. (10-11) (Базовый/Углублённый)</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pPr>
            <w:r>
              <w:rPr>
                <w:rFonts w:ascii="Times New Roman" w:hAnsi="Times New Roman" w:cs="Times New Roman"/>
                <w:sz w:val="24"/>
                <w:szCs w:val="24"/>
              </w:rPr>
              <w:t xml:space="preserve">13%</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b w:val="0"/>
                <w:bCs w:val="0"/>
                <w:sz w:val="24"/>
                <w:szCs w:val="24"/>
                <w:lang w:eastAsia="ru-RU"/>
              </w:rPr>
            </w:pPr>
            <w:r>
              <w:rPr>
                <w:rFonts w:ascii="Times New Roman" w:hAnsi="Times New Roman" w:cs="Times New Roman"/>
                <w:b w:val="0"/>
                <w:bCs w:val="0"/>
                <w:sz w:val="24"/>
                <w:szCs w:val="24"/>
                <w:lang w:eastAsia="ru-RU"/>
              </w:rPr>
              <w:t xml:space="preserve">83</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jc w:val="center"/>
              <w:rPr>
                <w:rFonts w:ascii="Times New Roman" w:hAnsi="Times New Roman" w:cs="Times New Roman"/>
                <w:color w:val="000000"/>
                <w:sz w:val="24"/>
                <w:szCs w:val="24"/>
              </w:rPr>
            </w:pPr>
            <w:r>
              <w:rPr>
                <w:rFonts w:cs="Times New Roman"/>
                <w:color w:val="000000"/>
                <w:sz w:val="24"/>
                <w:szCs w:val="24"/>
              </w:rPr>
              <w:t xml:space="preserve">Геометрия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rPr>
                <w:rFonts w:ascii="Times New Roman" w:hAnsi="Times New Roman" w:cs="Times New Roman"/>
                <w:color w:val="000000"/>
                <w:sz w:val="24"/>
                <w:szCs w:val="24"/>
              </w:rPr>
            </w:pPr>
            <w:r>
              <w:rPr>
                <w:rFonts w:cs="Times New Roman"/>
                <w:color w:val="000000"/>
                <w:sz w:val="24"/>
                <w:szCs w:val="24"/>
              </w:rPr>
              <w:t xml:space="preserve">Геометрия. Погорелов А.В. (10-11) (Базовый/Углублённый)</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pPr>
            <w:r>
              <w:rPr>
                <w:rFonts w:ascii="Times New Roman" w:hAnsi="Times New Roman" w:cs="Times New Roman"/>
                <w:sz w:val="24"/>
                <w:szCs w:val="24"/>
              </w:rPr>
              <w:t xml:space="preserve">3%</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b w:val="0"/>
                <w:bCs w:val="0"/>
                <w:sz w:val="24"/>
                <w:szCs w:val="24"/>
                <w:lang w:eastAsia="ru-RU"/>
              </w:rPr>
            </w:pPr>
            <w:r>
              <w:rPr>
                <w:rFonts w:ascii="Times New Roman" w:hAnsi="Times New Roman" w:cs="Times New Roman"/>
                <w:b w:val="0"/>
                <w:bCs w:val="0"/>
                <w:sz w:val="24"/>
                <w:szCs w:val="24"/>
                <w:lang w:eastAsia="ru-RU"/>
              </w:rPr>
              <w:t xml:space="preserve">84</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jc w:val="center"/>
              <w:rPr>
                <w:rFonts w:ascii="Times New Roman" w:hAnsi="Times New Roman" w:cs="Times New Roman"/>
                <w:color w:val="000000"/>
                <w:sz w:val="24"/>
                <w:szCs w:val="24"/>
              </w:rPr>
            </w:pPr>
            <w:r>
              <w:rPr>
                <w:rFonts w:cs="Times New Roman"/>
                <w:color w:val="000000"/>
                <w:sz w:val="24"/>
                <w:szCs w:val="24"/>
              </w:rPr>
              <w:t xml:space="preserve">Информатика</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rPr>
                <w:rFonts w:ascii="Times New Roman" w:hAnsi="Times New Roman" w:cs="Times New Roman"/>
                <w:color w:val="000000"/>
                <w:sz w:val="24"/>
                <w:szCs w:val="24"/>
              </w:rPr>
            </w:pPr>
            <w:r>
              <w:rPr>
                <w:rFonts w:cs="Times New Roman"/>
                <w:color w:val="000000"/>
                <w:sz w:val="24"/>
                <w:szCs w:val="24"/>
              </w:rPr>
              <w:t xml:space="preserve">Информатика. Гейн А.Г. (10-11) (Базовый)</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b w:val="0"/>
                <w:bCs w:val="0"/>
                <w:sz w:val="24"/>
                <w:szCs w:val="24"/>
                <w:lang w:eastAsia="ru-RU"/>
              </w:rPr>
            </w:pPr>
            <w:r>
              <w:rPr>
                <w:rFonts w:ascii="Times New Roman" w:hAnsi="Times New Roman" w:cs="Times New Roman"/>
                <w:b w:val="0"/>
                <w:bCs w:val="0"/>
                <w:sz w:val="24"/>
                <w:szCs w:val="24"/>
                <w:lang w:eastAsia="ru-RU"/>
              </w:rPr>
              <w:t xml:space="preserve">85</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jc w:val="center"/>
              <w:rPr>
                <w:rFonts w:ascii="Times New Roman" w:hAnsi="Times New Roman" w:cs="Times New Roman"/>
                <w:color w:val="000000"/>
                <w:sz w:val="24"/>
                <w:szCs w:val="24"/>
              </w:rPr>
            </w:pPr>
            <w:r>
              <w:rPr>
                <w:rFonts w:cs="Times New Roman"/>
                <w:color w:val="000000"/>
                <w:sz w:val="24"/>
                <w:szCs w:val="24"/>
              </w:rPr>
              <w:t xml:space="preserve">Физика</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rPr>
                <w:rFonts w:ascii="Times New Roman" w:hAnsi="Times New Roman" w:cs="Times New Roman"/>
                <w:color w:val="000000"/>
                <w:sz w:val="24"/>
                <w:szCs w:val="24"/>
              </w:rPr>
            </w:pPr>
            <w:r>
              <w:rPr>
                <w:rFonts w:cs="Times New Roman"/>
                <w:color w:val="000000"/>
                <w:sz w:val="24"/>
                <w:szCs w:val="24"/>
              </w:rPr>
              <w:t xml:space="preserve">Физика. "Сферы 1-11" (10-11) (Базовый)</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b w:val="0"/>
                <w:bCs w:val="0"/>
                <w:sz w:val="24"/>
                <w:szCs w:val="24"/>
                <w:lang w:eastAsia="ru-RU"/>
              </w:rPr>
            </w:pPr>
            <w:r>
              <w:rPr>
                <w:rFonts w:ascii="Times New Roman" w:hAnsi="Times New Roman" w:cs="Times New Roman"/>
                <w:b w:val="0"/>
                <w:bCs w:val="0"/>
                <w:sz w:val="24"/>
                <w:szCs w:val="24"/>
                <w:lang w:eastAsia="ru-RU"/>
              </w:rPr>
              <w:t xml:space="preserve">86</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jc w:val="center"/>
              <w:rPr>
                <w:rFonts w:ascii="Times New Roman" w:hAnsi="Times New Roman" w:cs="Times New Roman"/>
                <w:sz w:val="24"/>
                <w:szCs w:val="24"/>
              </w:rPr>
            </w:pPr>
            <w:r>
              <w:rPr>
                <w:rFonts w:cs="Times New Roman"/>
                <w:sz w:val="24"/>
                <w:szCs w:val="24"/>
              </w:rPr>
              <w:t xml:space="preserve">Физика</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rPr>
                <w:rFonts w:ascii="Times New Roman" w:hAnsi="Times New Roman" w:cs="Times New Roman"/>
                <w:sz w:val="24"/>
                <w:szCs w:val="24"/>
              </w:rPr>
            </w:pPr>
            <w:r>
              <w:rPr>
                <w:rFonts w:cs="Times New Roman"/>
                <w:sz w:val="24"/>
                <w:szCs w:val="24"/>
              </w:rPr>
              <w:t xml:space="preserve">Физика. Мякишев Г.Я. и др. Классический курс (10-11) (Базовый)</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pPr>
            <w:r>
              <w:rPr>
                <w:rFonts w:ascii="Times New Roman" w:hAnsi="Times New Roman" w:cs="Times New Roman"/>
                <w:sz w:val="24"/>
                <w:szCs w:val="24"/>
              </w:rPr>
              <w:t xml:space="preserve">34%</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color w:val="000000"/>
                <w:sz w:val="24"/>
                <w:szCs w:val="24"/>
                <w:lang w:val="ru-RU" w:bidi="hi-IN" w:eastAsia="ru-RU"/>
              </w:rPr>
            </w:pPr>
            <w:r>
              <w:rPr>
                <w:rFonts w:ascii="Times New Roman" w:hAnsi="Times New Roman" w:cs="Times New Roman" w:eastAsia="Calibri"/>
                <w:b w:val="0"/>
                <w:bCs w:val="0"/>
                <w:color w:val="000000"/>
                <w:sz w:val="24"/>
                <w:szCs w:val="24"/>
                <w:lang w:val="ru-RU" w:bidi="hi-IN" w:eastAsia="ru-RU"/>
              </w:rPr>
              <w:t xml:space="preserve">87</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jc w:val="center"/>
              <w:rPr>
                <w:rFonts w:ascii="Times New Roman" w:hAnsi="Times New Roman" w:cs="Times New Roman"/>
                <w:color w:val="000000"/>
                <w:sz w:val="24"/>
                <w:szCs w:val="24"/>
              </w:rPr>
            </w:pPr>
            <w:r>
              <w:rPr>
                <w:rFonts w:cs="Times New Roman"/>
                <w:color w:val="000000"/>
                <w:sz w:val="24"/>
                <w:szCs w:val="24"/>
              </w:rPr>
              <w:t xml:space="preserve">Астрономия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rPr>
                <w:rFonts w:ascii="Times New Roman" w:hAnsi="Times New Roman" w:cs="Times New Roman"/>
                <w:color w:val="000000"/>
                <w:sz w:val="24"/>
                <w:szCs w:val="24"/>
              </w:rPr>
            </w:pPr>
            <w:r>
              <w:rPr>
                <w:rFonts w:cs="Times New Roman"/>
                <w:color w:val="000000"/>
                <w:sz w:val="24"/>
                <w:szCs w:val="24"/>
              </w:rPr>
              <w:t xml:space="preserve">Астрономия. Левитан Е.П. (10-11)</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color w:val="000000"/>
                <w:sz w:val="24"/>
                <w:szCs w:val="24"/>
                <w:lang w:val="ru-RU" w:bidi="hi-IN" w:eastAsia="ru-RU"/>
              </w:rPr>
            </w:pPr>
            <w:r>
              <w:rPr>
                <w:rFonts w:ascii="Times New Roman" w:hAnsi="Times New Roman" w:cs="Times New Roman" w:eastAsia="Calibri"/>
                <w:b w:val="0"/>
                <w:bCs w:val="0"/>
                <w:color w:val="000000"/>
                <w:sz w:val="24"/>
                <w:szCs w:val="24"/>
                <w:lang w:val="ru-RU" w:bidi="hi-IN" w:eastAsia="ru-RU"/>
              </w:rPr>
              <w:t xml:space="preserve">88</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jc w:val="center"/>
              <w:rPr>
                <w:rFonts w:ascii="Times New Roman" w:hAnsi="Times New Roman" w:cs="Times New Roman"/>
                <w:color w:val="000000"/>
                <w:sz w:val="24"/>
                <w:szCs w:val="24"/>
              </w:rPr>
            </w:pPr>
            <w:r>
              <w:rPr>
                <w:rFonts w:cs="Times New Roman"/>
                <w:color w:val="000000"/>
                <w:sz w:val="24"/>
                <w:szCs w:val="24"/>
              </w:rPr>
              <w:t xml:space="preserve">Астрономия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rPr>
                <w:rFonts w:ascii="Times New Roman" w:hAnsi="Times New Roman" w:cs="Times New Roman"/>
                <w:color w:val="000000"/>
                <w:sz w:val="24"/>
                <w:szCs w:val="24"/>
              </w:rPr>
            </w:pPr>
            <w:r>
              <w:rPr>
                <w:rFonts w:cs="Times New Roman"/>
                <w:color w:val="000000"/>
                <w:sz w:val="24"/>
                <w:szCs w:val="24"/>
              </w:rPr>
              <w:t xml:space="preserve">Астрономия. "Сферы 1-11" (10-11) (Базовый)</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17%</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color w:val="000000"/>
                <w:sz w:val="24"/>
                <w:szCs w:val="24"/>
                <w:lang w:val="ru-RU" w:bidi="hi-IN" w:eastAsia="ru-RU"/>
              </w:rPr>
            </w:pPr>
            <w:r>
              <w:rPr>
                <w:rFonts w:ascii="Times New Roman" w:hAnsi="Times New Roman" w:cs="Times New Roman" w:eastAsia="Calibri"/>
                <w:b w:val="0"/>
                <w:bCs w:val="0"/>
                <w:color w:val="000000"/>
                <w:sz w:val="24"/>
                <w:szCs w:val="24"/>
                <w:lang w:val="ru-RU" w:bidi="hi-IN" w:eastAsia="ru-RU"/>
              </w:rPr>
              <w:t xml:space="preserve">89</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jc w:val="center"/>
              <w:rPr>
                <w:rFonts w:ascii="Times New Roman" w:hAnsi="Times New Roman" w:cs="Times New Roman"/>
                <w:color w:val="000000"/>
                <w:sz w:val="24"/>
                <w:szCs w:val="24"/>
              </w:rPr>
            </w:pPr>
            <w:r>
              <w:rPr>
                <w:rFonts w:cs="Times New Roman"/>
                <w:color w:val="000000"/>
                <w:sz w:val="24"/>
                <w:szCs w:val="24"/>
              </w:rPr>
              <w:t xml:space="preserve">Химия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rPr>
                <w:rFonts w:ascii="Times New Roman" w:hAnsi="Times New Roman" w:cs="Times New Roman"/>
                <w:color w:val="000000"/>
                <w:sz w:val="24"/>
                <w:szCs w:val="24"/>
              </w:rPr>
            </w:pPr>
            <w:r>
              <w:rPr>
                <w:rFonts w:cs="Times New Roman"/>
                <w:color w:val="000000"/>
                <w:sz w:val="24"/>
                <w:szCs w:val="24"/>
              </w:rPr>
              <w:t xml:space="preserve">Химия. Габриелян О.С. (10-11) (Базовый)</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pPr>
            <w:r>
              <w:rPr>
                <w:rFonts w:ascii="Times New Roman" w:hAnsi="Times New Roman" w:cs="Times New Roman"/>
                <w:sz w:val="24"/>
                <w:szCs w:val="24"/>
              </w:rPr>
              <w:t xml:space="preserve">27%</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color w:val="000000"/>
                <w:sz w:val="24"/>
                <w:szCs w:val="24"/>
                <w:lang w:val="ru-RU" w:bidi="hi-IN" w:eastAsia="ru-RU"/>
              </w:rPr>
            </w:pPr>
            <w:r>
              <w:rPr>
                <w:rFonts w:ascii="Times New Roman" w:hAnsi="Times New Roman" w:cs="Times New Roman" w:eastAsia="Calibri"/>
                <w:b w:val="0"/>
                <w:bCs w:val="0"/>
                <w:color w:val="000000"/>
                <w:sz w:val="24"/>
                <w:szCs w:val="24"/>
                <w:lang w:val="ru-RU" w:bidi="hi-IN" w:eastAsia="ru-RU"/>
              </w:rPr>
              <w:t xml:space="preserve">90</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jc w:val="center"/>
              <w:rPr>
                <w:rFonts w:ascii="Times New Roman" w:hAnsi="Times New Roman" w:cs="Times New Roman"/>
                <w:color w:val="000000"/>
                <w:sz w:val="24"/>
                <w:szCs w:val="24"/>
              </w:rPr>
            </w:pPr>
            <w:r>
              <w:rPr>
                <w:rFonts w:cs="Times New Roman"/>
                <w:color w:val="000000"/>
                <w:sz w:val="24"/>
                <w:szCs w:val="24"/>
              </w:rPr>
              <w:t xml:space="preserve">Химия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rPr>
                <w:rFonts w:ascii="Times New Roman" w:hAnsi="Times New Roman" w:cs="Times New Roman"/>
                <w:color w:val="000000"/>
                <w:sz w:val="24"/>
                <w:szCs w:val="24"/>
              </w:rPr>
            </w:pPr>
            <w:r>
              <w:rPr>
                <w:rFonts w:cs="Times New Roman"/>
                <w:color w:val="000000"/>
                <w:sz w:val="24"/>
                <w:szCs w:val="24"/>
              </w:rPr>
              <w:t xml:space="preserve">Химия. Рудзитис Г.Е. (10-11) Базовый уровень</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360" w:lineRule="auto"/>
            </w:pPr>
            <w:r>
              <w:rPr>
                <w:rFonts w:ascii="Times New Roman" w:hAnsi="Times New Roman" w:cs="Times New Roman"/>
                <w:sz w:val="24"/>
                <w:szCs w:val="24"/>
              </w:rPr>
              <w:t xml:space="preserve">20%</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color w:val="000000"/>
                <w:sz w:val="24"/>
                <w:szCs w:val="24"/>
                <w:lang w:val="ru-RU" w:bidi="hi-IN" w:eastAsia="ru-RU"/>
              </w:rPr>
            </w:pPr>
            <w:r>
              <w:rPr>
                <w:rFonts w:ascii="Times New Roman" w:hAnsi="Times New Roman" w:cs="Times New Roman" w:eastAsia="Calibri"/>
                <w:b w:val="0"/>
                <w:bCs w:val="0"/>
                <w:color w:val="000000"/>
                <w:sz w:val="24"/>
                <w:szCs w:val="24"/>
                <w:lang w:val="ru-RU" w:bidi="hi-IN" w:eastAsia="ru-RU"/>
              </w:rPr>
              <w:t xml:space="preserve">91</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jc w:val="center"/>
              <w:rPr>
                <w:rFonts w:ascii="Times New Roman" w:hAnsi="Times New Roman" w:cs="Times New Roman"/>
                <w:color w:val="000000"/>
                <w:sz w:val="24"/>
                <w:szCs w:val="24"/>
              </w:rPr>
            </w:pPr>
            <w:r>
              <w:rPr>
                <w:rFonts w:cs="Times New Roman"/>
                <w:color w:val="000000"/>
                <w:sz w:val="24"/>
                <w:szCs w:val="24"/>
              </w:rPr>
              <w:t xml:space="preserve">Химия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rPr>
                <w:rFonts w:ascii="Times New Roman" w:hAnsi="Times New Roman" w:cs="Times New Roman"/>
                <w:color w:val="000000"/>
                <w:sz w:val="24"/>
                <w:szCs w:val="24"/>
              </w:rPr>
            </w:pPr>
            <w:r>
              <w:rPr>
                <w:rFonts w:cs="Times New Roman"/>
                <w:color w:val="000000"/>
                <w:sz w:val="24"/>
                <w:szCs w:val="24"/>
              </w:rPr>
              <w:t xml:space="preserve">Химия. Пузаков С.А., Машнина Н.В., Попков В.А. (10-11) Углублённый уровень</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pPr>
            <w:r>
              <w:rPr>
                <w:rFonts w:ascii="Times New Roman" w:hAnsi="Times New Roman" w:cs="Times New Roman"/>
                <w:sz w:val="24"/>
                <w:szCs w:val="24"/>
              </w:rPr>
              <w:t xml:space="preserve">6%</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color w:val="000000"/>
                <w:sz w:val="24"/>
                <w:szCs w:val="24"/>
                <w:lang w:val="ru-RU" w:bidi="hi-IN" w:eastAsia="ru-RU"/>
              </w:rPr>
            </w:pPr>
            <w:r>
              <w:rPr>
                <w:rFonts w:ascii="Times New Roman" w:hAnsi="Times New Roman" w:cs="Times New Roman" w:eastAsia="Calibri"/>
                <w:b w:val="0"/>
                <w:bCs w:val="0"/>
                <w:color w:val="000000"/>
                <w:sz w:val="24"/>
                <w:szCs w:val="24"/>
                <w:lang w:val="ru-RU" w:bidi="hi-IN" w:eastAsia="ru-RU"/>
              </w:rPr>
              <w:t xml:space="preserve">92</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jc w:val="center"/>
              <w:rPr>
                <w:rFonts w:ascii="Times New Roman" w:hAnsi="Times New Roman" w:cs="Times New Roman"/>
                <w:color w:val="000000"/>
                <w:sz w:val="24"/>
                <w:szCs w:val="24"/>
              </w:rPr>
            </w:pPr>
            <w:r>
              <w:rPr>
                <w:rFonts w:cs="Times New Roman"/>
                <w:color w:val="000000"/>
                <w:sz w:val="24"/>
                <w:szCs w:val="24"/>
              </w:rPr>
              <w:t xml:space="preserve">Биология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rPr>
                <w:rFonts w:ascii="Times New Roman" w:hAnsi="Times New Roman" w:cs="Times New Roman"/>
                <w:color w:val="000000"/>
                <w:sz w:val="24"/>
                <w:szCs w:val="24"/>
              </w:rPr>
            </w:pPr>
            <w:r>
              <w:rPr>
                <w:rFonts w:cs="Times New Roman"/>
                <w:color w:val="000000"/>
                <w:sz w:val="24"/>
                <w:szCs w:val="24"/>
              </w:rPr>
              <w:t xml:space="preserve">Биология. Беляев Д.К. и др. (10-11) (Базовый)</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pPr>
            <w:r>
              <w:rPr>
                <w:rFonts w:ascii="Times New Roman" w:hAnsi="Times New Roman" w:cs="Times New Roman"/>
                <w:sz w:val="24"/>
                <w:szCs w:val="24"/>
              </w:rPr>
              <w:t xml:space="preserve">15%</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color w:val="000000"/>
                <w:sz w:val="24"/>
                <w:szCs w:val="24"/>
                <w:lang w:val="ru-RU" w:bidi="hi-IN" w:eastAsia="ru-RU"/>
              </w:rPr>
            </w:pPr>
            <w:r>
              <w:rPr>
                <w:rFonts w:ascii="Times New Roman" w:hAnsi="Times New Roman" w:cs="Times New Roman" w:eastAsia="Calibri"/>
                <w:b w:val="0"/>
                <w:bCs w:val="0"/>
                <w:color w:val="000000"/>
                <w:sz w:val="24"/>
                <w:szCs w:val="24"/>
                <w:lang w:val="ru-RU" w:bidi="hi-IN" w:eastAsia="ru-RU"/>
              </w:rPr>
              <w:t xml:space="preserve">93</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jc w:val="center"/>
              <w:rPr>
                <w:rFonts w:ascii="Times New Roman" w:hAnsi="Times New Roman" w:cs="Times New Roman"/>
                <w:color w:val="000000"/>
                <w:sz w:val="24"/>
                <w:szCs w:val="24"/>
              </w:rPr>
            </w:pPr>
            <w:r>
              <w:rPr>
                <w:rFonts w:cs="Times New Roman"/>
                <w:color w:val="000000"/>
                <w:sz w:val="24"/>
                <w:szCs w:val="24"/>
              </w:rPr>
              <w:t xml:space="preserve">Биология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rPr>
                <w:rFonts w:ascii="Times New Roman" w:hAnsi="Times New Roman" w:cs="Times New Roman"/>
                <w:color w:val="000000"/>
                <w:sz w:val="24"/>
                <w:szCs w:val="24"/>
              </w:rPr>
            </w:pPr>
            <w:r>
              <w:rPr>
                <w:rFonts w:cs="Times New Roman"/>
                <w:color w:val="000000"/>
                <w:sz w:val="24"/>
                <w:szCs w:val="24"/>
              </w:rPr>
              <w:t xml:space="preserve">Биология. Сивоглазов В. И. (10-11)</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color w:val="000000"/>
                <w:sz w:val="24"/>
                <w:szCs w:val="24"/>
                <w:lang w:val="ru-RU" w:bidi="hi-IN" w:eastAsia="ru-RU"/>
              </w:rPr>
            </w:pPr>
            <w:r>
              <w:rPr>
                <w:rFonts w:ascii="Times New Roman" w:hAnsi="Times New Roman" w:cs="Times New Roman" w:eastAsia="Calibri"/>
                <w:b w:val="0"/>
                <w:bCs w:val="0"/>
                <w:color w:val="000000"/>
                <w:sz w:val="24"/>
                <w:szCs w:val="24"/>
                <w:lang w:val="ru-RU" w:bidi="hi-IN" w:eastAsia="ru-RU"/>
              </w:rPr>
              <w:t xml:space="preserve">94</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jc w:val="center"/>
              <w:rPr>
                <w:rFonts w:ascii="Times New Roman" w:hAnsi="Times New Roman" w:cs="Times New Roman"/>
                <w:color w:val="000000"/>
                <w:sz w:val="24"/>
                <w:szCs w:val="24"/>
              </w:rPr>
            </w:pPr>
            <w:r>
              <w:rPr>
                <w:rFonts w:cs="Times New Roman"/>
                <w:color w:val="000000"/>
                <w:sz w:val="24"/>
                <w:szCs w:val="24"/>
              </w:rPr>
              <w:t xml:space="preserve">Биология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rPr>
                <w:rFonts w:ascii="Times New Roman" w:hAnsi="Times New Roman" w:cs="Times New Roman"/>
                <w:color w:val="000000"/>
                <w:sz w:val="24"/>
                <w:szCs w:val="24"/>
              </w:rPr>
            </w:pPr>
            <w:r>
              <w:rPr>
                <w:rFonts w:cs="Times New Roman"/>
                <w:color w:val="000000"/>
                <w:sz w:val="24"/>
                <w:szCs w:val="24"/>
              </w:rPr>
              <w:t xml:space="preserve">Биология. Линия жизни (10-11) (Базовый)</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pPr>
            <w:r>
              <w:rPr>
                <w:rFonts w:ascii="Times New Roman" w:hAnsi="Times New Roman" w:cs="Times New Roman"/>
                <w:sz w:val="24"/>
                <w:szCs w:val="24"/>
              </w:rPr>
              <w:t xml:space="preserve">13%</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color w:val="000000"/>
                <w:sz w:val="24"/>
                <w:szCs w:val="24"/>
                <w:lang w:val="ru-RU" w:bidi="hi-IN" w:eastAsia="ru-RU"/>
              </w:rPr>
            </w:pPr>
            <w:r>
              <w:rPr>
                <w:rFonts w:ascii="Times New Roman" w:hAnsi="Times New Roman" w:cs="Times New Roman" w:eastAsia="Calibri"/>
                <w:b w:val="0"/>
                <w:bCs w:val="0"/>
                <w:color w:val="000000"/>
                <w:sz w:val="24"/>
                <w:szCs w:val="24"/>
                <w:lang w:val="ru-RU" w:bidi="hi-IN" w:eastAsia="ru-RU"/>
              </w:rPr>
              <w:t xml:space="preserve">95</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jc w:val="center"/>
              <w:rPr>
                <w:rFonts w:ascii="Times New Roman" w:hAnsi="Times New Roman" w:cs="Times New Roman"/>
                <w:color w:val="000000"/>
                <w:sz w:val="24"/>
                <w:szCs w:val="24"/>
              </w:rPr>
            </w:pPr>
            <w:r>
              <w:rPr>
                <w:rFonts w:cs="Times New Roman"/>
                <w:color w:val="000000"/>
                <w:sz w:val="24"/>
                <w:szCs w:val="24"/>
              </w:rPr>
              <w:t xml:space="preserve">Биология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rPr>
                <w:rFonts w:ascii="Times New Roman" w:hAnsi="Times New Roman" w:cs="Times New Roman"/>
                <w:color w:val="000000"/>
                <w:sz w:val="24"/>
                <w:szCs w:val="24"/>
              </w:rPr>
            </w:pPr>
            <w:r>
              <w:rPr>
                <w:rFonts w:cs="Times New Roman"/>
                <w:color w:val="000000"/>
                <w:sz w:val="24"/>
                <w:szCs w:val="24"/>
              </w:rPr>
              <w:t xml:space="preserve">Биология. Под ред. Шумного В.К. (10-11) (Углублённый)</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color w:val="000000"/>
                <w:sz w:val="24"/>
                <w:szCs w:val="24"/>
                <w:lang w:val="ru-RU" w:bidi="hi-IN" w:eastAsia="ru-RU"/>
              </w:rPr>
            </w:pPr>
            <w:r>
              <w:rPr>
                <w:rFonts w:ascii="Times New Roman" w:hAnsi="Times New Roman" w:cs="Times New Roman" w:eastAsia="Calibri"/>
                <w:b w:val="0"/>
                <w:bCs w:val="0"/>
                <w:color w:val="000000"/>
                <w:sz w:val="24"/>
                <w:szCs w:val="24"/>
                <w:lang w:val="ru-RU" w:bidi="hi-IN" w:eastAsia="ru-RU"/>
              </w:rPr>
              <w:t xml:space="preserve">96</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jc w:val="center"/>
              <w:rPr>
                <w:rFonts w:ascii="Times New Roman" w:hAnsi="Times New Roman" w:cs="Times New Roman"/>
                <w:color w:val="000000"/>
                <w:sz w:val="24"/>
                <w:szCs w:val="24"/>
              </w:rPr>
            </w:pPr>
            <w:r>
              <w:rPr>
                <w:rFonts w:cs="Times New Roman"/>
                <w:color w:val="000000"/>
                <w:sz w:val="24"/>
                <w:szCs w:val="24"/>
              </w:rPr>
              <w:t xml:space="preserve">Биология</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rPr>
                <w:rFonts w:ascii="Times New Roman" w:hAnsi="Times New Roman" w:cs="Times New Roman"/>
                <w:color w:val="000000"/>
                <w:sz w:val="24"/>
                <w:szCs w:val="24"/>
              </w:rPr>
            </w:pPr>
            <w:r>
              <w:rPr>
                <w:rFonts w:cs="Times New Roman"/>
                <w:color w:val="000000"/>
                <w:sz w:val="24"/>
                <w:szCs w:val="24"/>
              </w:rPr>
              <w:t xml:space="preserve">Биология. Линия жизни (10-11) (Углублённый)</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color w:val="000000"/>
                <w:sz w:val="24"/>
                <w:szCs w:val="24"/>
                <w:lang w:val="ru-RU" w:bidi="hi-IN" w:eastAsia="ru-RU"/>
              </w:rPr>
            </w:pPr>
            <w:r>
              <w:rPr>
                <w:rFonts w:ascii="Times New Roman" w:hAnsi="Times New Roman" w:cs="Times New Roman" w:eastAsia="Calibri"/>
                <w:b w:val="0"/>
                <w:bCs w:val="0"/>
                <w:color w:val="000000"/>
                <w:sz w:val="24"/>
                <w:szCs w:val="24"/>
                <w:lang w:val="ru-RU" w:bidi="hi-IN" w:eastAsia="ru-RU"/>
              </w:rPr>
              <w:t xml:space="preserve">97</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jc w:val="center"/>
              <w:rPr>
                <w:rFonts w:ascii="Times New Roman" w:hAnsi="Times New Roman" w:cs="Times New Roman"/>
                <w:color w:val="000000"/>
                <w:sz w:val="24"/>
                <w:szCs w:val="24"/>
              </w:rPr>
            </w:pPr>
            <w:r>
              <w:rPr>
                <w:rFonts w:cs="Times New Roman"/>
                <w:color w:val="000000"/>
                <w:sz w:val="24"/>
                <w:szCs w:val="24"/>
              </w:rPr>
              <w:t xml:space="preserve">Естествознание</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rPr>
                <w:rFonts w:ascii="Times New Roman" w:hAnsi="Times New Roman" w:cs="Times New Roman"/>
                <w:color w:val="000000"/>
                <w:sz w:val="24"/>
                <w:szCs w:val="24"/>
              </w:rPr>
            </w:pPr>
            <w:r>
              <w:rPr>
                <w:rFonts w:cs="Times New Roman"/>
                <w:color w:val="000000"/>
                <w:sz w:val="24"/>
                <w:szCs w:val="24"/>
              </w:rPr>
              <w:t xml:space="preserve">Естествознание. Алексашина И.Ю. (10-11)</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color w:val="000000"/>
                <w:sz w:val="24"/>
                <w:szCs w:val="24"/>
                <w:lang w:val="ru-RU" w:bidi="hi-IN" w:eastAsia="ru-RU"/>
              </w:rPr>
            </w:pPr>
            <w:r>
              <w:rPr>
                <w:rFonts w:ascii="Times New Roman" w:hAnsi="Times New Roman" w:cs="Times New Roman" w:eastAsia="Calibri"/>
                <w:b w:val="0"/>
                <w:bCs w:val="0"/>
                <w:color w:val="000000"/>
                <w:sz w:val="24"/>
                <w:szCs w:val="24"/>
                <w:lang w:val="ru-RU" w:bidi="hi-IN" w:eastAsia="ru-RU"/>
              </w:rPr>
              <w:t xml:space="preserve">98</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jc w:val="center"/>
              <w:rPr>
                <w:rFonts w:ascii="Times New Roman" w:hAnsi="Times New Roman" w:cs="Times New Roman"/>
                <w:color w:val="000000"/>
                <w:sz w:val="24"/>
                <w:szCs w:val="24"/>
              </w:rPr>
            </w:pPr>
            <w:r>
              <w:rPr>
                <w:rFonts w:cs="Times New Roman"/>
                <w:color w:val="000000"/>
                <w:sz w:val="24"/>
                <w:szCs w:val="24"/>
              </w:rPr>
              <w:t xml:space="preserve">Физическая культура</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rPr>
                <w:rFonts w:ascii="Times New Roman" w:hAnsi="Times New Roman" w:cs="Times New Roman"/>
                <w:color w:val="000000"/>
                <w:sz w:val="24"/>
                <w:szCs w:val="24"/>
              </w:rPr>
            </w:pPr>
            <w:r>
              <w:rPr>
                <w:rFonts w:cs="Times New Roman"/>
                <w:color w:val="000000"/>
                <w:sz w:val="24"/>
                <w:szCs w:val="24"/>
              </w:rPr>
              <w:t xml:space="preserve">Физическая культура. Лях В.И. (10-11) (Базовый)</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21%</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color w:val="000000"/>
                <w:sz w:val="24"/>
                <w:szCs w:val="24"/>
                <w:lang w:val="ru-RU" w:bidi="hi-IN" w:eastAsia="ru-RU"/>
              </w:rPr>
            </w:pPr>
            <w:r>
              <w:rPr>
                <w:rFonts w:ascii="Times New Roman" w:hAnsi="Times New Roman" w:cs="Times New Roman" w:eastAsia="Calibri"/>
                <w:b w:val="0"/>
                <w:bCs w:val="0"/>
                <w:color w:val="000000"/>
                <w:sz w:val="24"/>
                <w:szCs w:val="24"/>
                <w:lang w:val="ru-RU" w:bidi="hi-IN" w:eastAsia="ru-RU"/>
              </w:rPr>
              <w:t xml:space="preserve">99</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jc w:val="center"/>
              <w:rPr>
                <w:rFonts w:ascii="Times New Roman" w:hAnsi="Times New Roman" w:cs="Times New Roman"/>
                <w:color w:val="000000"/>
                <w:sz w:val="24"/>
                <w:szCs w:val="24"/>
              </w:rPr>
            </w:pPr>
            <w:r>
              <w:rPr>
                <w:rFonts w:cs="Times New Roman"/>
                <w:color w:val="000000"/>
                <w:sz w:val="24"/>
                <w:szCs w:val="24"/>
              </w:rPr>
              <w:t xml:space="preserve">Экология </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rPr>
                <w:rFonts w:ascii="Times New Roman" w:hAnsi="Times New Roman" w:cs="Times New Roman"/>
                <w:color w:val="000000"/>
                <w:sz w:val="24"/>
                <w:szCs w:val="24"/>
              </w:rPr>
            </w:pPr>
            <w:r>
              <w:rPr>
                <w:rFonts w:cs="Times New Roman"/>
                <w:color w:val="000000"/>
                <w:sz w:val="24"/>
                <w:szCs w:val="24"/>
              </w:rPr>
              <w:t xml:space="preserve">Экология (10-11)</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color w:val="000000"/>
                <w:sz w:val="24"/>
                <w:szCs w:val="24"/>
                <w:lang w:val="ru-RU" w:bidi="hi-IN" w:eastAsia="ru-RU"/>
              </w:rPr>
            </w:pPr>
            <w:r>
              <w:rPr>
                <w:rFonts w:ascii="Times New Roman" w:hAnsi="Times New Roman" w:cs="Times New Roman" w:eastAsia="Calibri"/>
                <w:b w:val="0"/>
                <w:bCs w:val="0"/>
                <w:color w:val="000000"/>
                <w:sz w:val="24"/>
                <w:szCs w:val="24"/>
                <w:lang w:val="ru-RU" w:bidi="hi-IN" w:eastAsia="ru-RU"/>
              </w:rPr>
              <w:t xml:space="preserve">100</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jc w:val="center"/>
              <w:rPr>
                <w:rFonts w:ascii="Times New Roman" w:hAnsi="Times New Roman" w:cs="Times New Roman"/>
                <w:color w:val="000000"/>
                <w:sz w:val="24"/>
                <w:szCs w:val="24"/>
              </w:rPr>
            </w:pPr>
            <w:r>
              <w:rPr>
                <w:rFonts w:cs="Times New Roman"/>
                <w:color w:val="000000"/>
                <w:sz w:val="24"/>
                <w:szCs w:val="24"/>
              </w:rPr>
              <w:t xml:space="preserve">География </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rPr>
                <w:rFonts w:ascii="Times New Roman" w:hAnsi="Times New Roman" w:cs="Times New Roman"/>
                <w:color w:val="000000"/>
                <w:sz w:val="24"/>
                <w:szCs w:val="24"/>
              </w:rPr>
            </w:pPr>
            <w:r>
              <w:rPr>
                <w:rFonts w:cs="Times New Roman"/>
                <w:color w:val="000000"/>
                <w:sz w:val="24"/>
                <w:szCs w:val="24"/>
              </w:rPr>
              <w:t xml:space="preserve">География. Российское порубежье (10-11)</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pPr>
            <w:r>
              <w:rPr>
                <w:rFonts w:ascii="Times New Roman" w:hAnsi="Times New Roman" w:cs="Times New Roman"/>
                <w:sz w:val="24"/>
                <w:szCs w:val="24"/>
              </w:rPr>
              <w:t xml:space="preserve">4%</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color w:val="000000"/>
                <w:sz w:val="24"/>
                <w:szCs w:val="24"/>
                <w:lang w:val="ru-RU" w:bidi="hi-IN" w:eastAsia="ru-RU"/>
              </w:rPr>
            </w:pPr>
            <w:r>
              <w:rPr>
                <w:rFonts w:ascii="Times New Roman" w:hAnsi="Times New Roman" w:cs="Times New Roman" w:eastAsia="Calibri"/>
                <w:b w:val="0"/>
                <w:bCs w:val="0"/>
                <w:color w:val="000000"/>
                <w:sz w:val="24"/>
                <w:szCs w:val="24"/>
                <w:lang w:val="ru-RU" w:bidi="hi-IN" w:eastAsia="ru-RU"/>
              </w:rPr>
              <w:t xml:space="preserve">101</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jc w:val="center"/>
              <w:rPr>
                <w:rFonts w:ascii="Times New Roman" w:hAnsi="Times New Roman" w:cs="Times New Roman"/>
                <w:color w:val="000000"/>
                <w:sz w:val="24"/>
                <w:szCs w:val="24"/>
              </w:rPr>
            </w:pPr>
            <w:r>
              <w:rPr>
                <w:rFonts w:cs="Times New Roman"/>
                <w:color w:val="000000"/>
                <w:sz w:val="24"/>
                <w:szCs w:val="24"/>
              </w:rPr>
              <w:t xml:space="preserve">Дизайн</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rPr>
                <w:rFonts w:ascii="Times New Roman" w:hAnsi="Times New Roman" w:cs="Times New Roman"/>
                <w:color w:val="000000"/>
                <w:sz w:val="24"/>
                <w:szCs w:val="24"/>
              </w:rPr>
            </w:pPr>
            <w:r>
              <w:rPr>
                <w:rFonts w:cs="Times New Roman"/>
                <w:color w:val="000000"/>
                <w:sz w:val="24"/>
                <w:szCs w:val="24"/>
              </w:rPr>
              <w:t xml:space="preserve">Дизайн. Гуров Г. Е. (10-11)</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r>
      <w:tr>
        <w:trPr>
          <w:cantSplit/>
          <w:trHeight w:val="580"/>
        </w:trPr>
        <w:tc>
          <w:tcPr>
            <w:shd w:val="clear" w:color="auto" w:fill="auto"/>
            <w:tcBorders>
              <w:left w:val="single" w:color="000000" w:sz="4" w:space="0"/>
              <w:bottom w:val="single" w:color="000000" w:sz="4" w:space="0"/>
            </w:tcBorders>
            <w:tcW w:w="674"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eastAsia="Calibri"/>
                <w:b w:val="0"/>
                <w:bCs w:val="0"/>
                <w:color w:val="000000"/>
                <w:sz w:val="24"/>
                <w:szCs w:val="24"/>
                <w:lang w:val="ru-RU" w:bidi="hi-IN" w:eastAsia="ru-RU"/>
              </w:rPr>
            </w:pPr>
            <w:r>
              <w:rPr>
                <w:rFonts w:ascii="Times New Roman" w:hAnsi="Times New Roman" w:cs="Times New Roman" w:eastAsia="Calibri"/>
                <w:b w:val="0"/>
                <w:bCs w:val="0"/>
                <w:color w:val="000000"/>
                <w:sz w:val="24"/>
                <w:szCs w:val="24"/>
                <w:lang w:val="ru-RU" w:bidi="hi-IN" w:eastAsia="ru-RU"/>
              </w:rPr>
              <w:t xml:space="preserve">102</w:t>
            </w:r>
            <w:r/>
          </w:p>
        </w:tc>
        <w:tc>
          <w:tcPr>
            <w:shd w:val="clear" w:color="auto" w:fill="auto"/>
            <w:tcBorders>
              <w:left w:val="single" w:color="000000" w:sz="4" w:space="0"/>
              <w:bottom w:val="single" w:color="000000" w:sz="4" w:space="0"/>
            </w:tcBorders>
            <w:tcW w:w="1994" w:type="dxa"/>
            <w:vAlign w:val="center"/>
            <w:textDirection w:val="lrTb"/>
            <w:noWrap w:val="false"/>
          </w:tcPr>
          <w:p>
            <w:pPr>
              <w:pStyle w:val="892"/>
              <w:jc w:val="center"/>
              <w:rPr>
                <w:rFonts w:ascii="Times New Roman" w:hAnsi="Times New Roman" w:cs="Times New Roman"/>
                <w:color w:val="000000"/>
                <w:sz w:val="24"/>
                <w:szCs w:val="24"/>
              </w:rPr>
            </w:pPr>
            <w:r>
              <w:rPr>
                <w:rFonts w:cs="Times New Roman"/>
                <w:color w:val="000000"/>
                <w:sz w:val="24"/>
                <w:szCs w:val="24"/>
              </w:rPr>
              <w:t xml:space="preserve">МХК</w:t>
            </w:r>
            <w:r/>
          </w:p>
        </w:tc>
        <w:tc>
          <w:tcPr>
            <w:shd w:val="clear" w:color="auto" w:fill="auto"/>
            <w:tcBorders>
              <w:left w:val="single" w:color="000000" w:sz="4" w:space="0"/>
              <w:bottom w:val="single" w:color="000000" w:sz="4" w:space="0"/>
            </w:tcBorders>
            <w:tcW w:w="4300" w:type="dxa"/>
            <w:vAlign w:val="center"/>
            <w:textDirection w:val="lrTb"/>
            <w:noWrap w:val="false"/>
          </w:tcPr>
          <w:p>
            <w:pPr>
              <w:pStyle w:val="892"/>
              <w:rPr>
                <w:rFonts w:ascii="Times New Roman" w:hAnsi="Times New Roman" w:cs="Times New Roman"/>
                <w:color w:val="000000"/>
                <w:sz w:val="24"/>
                <w:szCs w:val="24"/>
              </w:rPr>
            </w:pPr>
            <w:r>
              <w:rPr>
                <w:rFonts w:cs="Times New Roman"/>
                <w:color w:val="000000"/>
                <w:sz w:val="24"/>
                <w:szCs w:val="24"/>
              </w:rPr>
              <w:t xml:space="preserve">МХК. Солодовников Ю.А. (10-11)</w:t>
            </w:r>
            <w:r/>
          </w:p>
        </w:tc>
        <w:tc>
          <w:tcPr>
            <w:shd w:val="clear" w:color="auto" w:fill="auto"/>
            <w:tcBorders>
              <w:left w:val="single" w:color="000000" w:sz="4" w:space="0"/>
              <w:bottom w:val="single" w:color="000000" w:sz="4" w:space="0"/>
              <w:right w:val="single" w:color="000000" w:sz="4" w:space="0"/>
            </w:tcBorders>
            <w:tcW w:w="2839" w:type="dxa"/>
            <w:vAlign w:val="center"/>
            <w:textDirection w:val="lrTb"/>
            <w:noWrap w:val="false"/>
          </w:tcPr>
          <w:p>
            <w:pPr>
              <w:pStyle w:val="2579"/>
              <w:contextualSpacing/>
              <w:ind w:left="0" w:right="0" w:firstLine="0"/>
              <w:jc w:val="cente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r>
    </w:tbl>
    <w:p>
      <w:pPr>
        <w:pStyle w:val="892"/>
        <w:ind w:left="360" w:firstLine="0"/>
        <w:rPr>
          <w:b/>
        </w:rPr>
      </w:pPr>
      <w:r>
        <w:rPr>
          <w:b/>
        </w:rPr>
      </w:r>
      <w:r/>
    </w:p>
    <w:p>
      <w:pPr>
        <w:pStyle w:val="892"/>
        <w:spacing w:before="0" w:after="200" w:line="276" w:lineRule="auto"/>
        <w:rPr>
          <w:b/>
        </w:rPr>
      </w:pPr>
      <w:r>
        <w:rPr>
          <w:b/>
        </w:rPr>
      </w:r>
      <w:r>
        <w:br w:type="page"/>
      </w:r>
      <w:r/>
    </w:p>
    <w:p>
      <w:pPr>
        <w:pStyle w:val="892"/>
        <w:ind w:left="360" w:firstLine="0"/>
        <w:rPr>
          <w:b/>
        </w:rPr>
      </w:pPr>
      <w:r>
        <w:rPr>
          <w:b/>
        </w:rPr>
      </w:r>
      <w:r/>
    </w:p>
    <w:p>
      <w:pPr>
        <w:pStyle w:val="893"/>
        <w:jc w:val="center"/>
      </w:pPr>
      <w:r/>
      <w:bookmarkStart w:id="11" w:name="_Toc15908681"/>
      <w:r>
        <w:rPr>
          <w:color w:val="000000" w:themeColor="text1"/>
        </w:rPr>
        <w:t xml:space="preserve">ЧАСТЬ </w:t>
      </w:r>
      <w:r>
        <w:rPr>
          <w:color w:val="000000" w:themeColor="text1"/>
          <w:lang w:val="en-US"/>
        </w:rPr>
        <w:t xml:space="preserve">II</w:t>
      </w:r>
      <w:bookmarkEnd w:id="11"/>
      <w:r/>
      <w:r/>
    </w:p>
    <w:p>
      <w:pPr>
        <w:pStyle w:val="892"/>
        <w:ind w:left="568" w:firstLine="0"/>
        <w:jc w:val="center"/>
        <w:rPr>
          <w:b/>
          <w:sz w:val="28"/>
          <w:szCs w:val="28"/>
        </w:rPr>
      </w:pPr>
      <w:r>
        <w:rPr>
          <w:b/>
          <w:sz w:val="28"/>
          <w:szCs w:val="28"/>
        </w:rPr>
      </w:r>
      <w:r/>
    </w:p>
    <w:p>
      <w:pPr>
        <w:pStyle w:val="894"/>
      </w:pPr>
      <w:r/>
      <w:bookmarkStart w:id="12" w:name="_Toc15908682"/>
      <w:r>
        <w:rPr>
          <w:color w:val="000000" w:themeColor="text1"/>
        </w:rPr>
        <w:t xml:space="preserve">Методический анализ результатов ГИА-11 по РУССКОМУ ЯЗЫКУ</w:t>
      </w:r>
      <w:bookmarkEnd w:id="12"/>
      <w:r/>
      <w:r/>
    </w:p>
    <w:p>
      <w:pPr>
        <w:pStyle w:val="892"/>
        <w:ind w:left="568" w:firstLine="0"/>
        <w:jc w:val="both"/>
        <w:rPr>
          <w:b/>
        </w:rPr>
      </w:pPr>
      <w:r>
        <w:rPr>
          <w:b/>
        </w:rPr>
      </w:r>
      <w:r/>
    </w:p>
    <w:p>
      <w:pPr>
        <w:pStyle w:val="892"/>
        <w:jc w:val="both"/>
        <w:rPr>
          <w:b/>
        </w:rPr>
      </w:pPr>
      <w:r>
        <w:rPr>
          <w:b/>
        </w:rPr>
        <w:t xml:space="preserve">РАЗДЕЛ 1. ХАРАКТЕРИСТИКА УЧАСТНИКОВ ЕГЭ ПО РУССКОМУ ЯЗЫКУ*</w:t>
      </w:r>
      <w:r/>
    </w:p>
    <w:p>
      <w:pPr>
        <w:pStyle w:val="892"/>
        <w:jc w:val="both"/>
        <w:rPr>
          <w:b/>
        </w:rPr>
      </w:pPr>
      <w:r>
        <w:rPr>
          <w:b/>
        </w:rPr>
      </w:r>
      <w:r/>
    </w:p>
    <w:p>
      <w:pPr>
        <w:pStyle w:val="892"/>
        <w:numPr>
          <w:ilvl w:val="1"/>
          <w:numId w:val="15"/>
        </w:numPr>
        <w:jc w:val="both"/>
      </w:pPr>
      <w:r>
        <w:t xml:space="preserve"> </w:t>
      </w:r>
      <w:r>
        <w:t xml:space="preserve">Количество участников ЕГЭ по русскому языку (за последние 3 года)</w:t>
      </w:r>
      <w:bookmarkEnd w:id="3"/>
      <w:r/>
      <w:bookmarkEnd w:id="4"/>
      <w:r/>
      <w:bookmarkEnd w:id="5"/>
      <w:r/>
      <w:r/>
    </w:p>
    <w:p>
      <w:pPr>
        <w:pStyle w:val="892"/>
        <w:ind w:left="720" w:right="-1" w:firstLine="0"/>
        <w:jc w:val="right"/>
        <w:rPr>
          <w:i/>
          <w:sz w:val="22"/>
          <w:szCs w:val="22"/>
        </w:rPr>
      </w:pPr>
      <w:r>
        <w:rPr>
          <w:i/>
          <w:sz w:val="22"/>
          <w:szCs w:val="22"/>
        </w:rPr>
        <w:t xml:space="preserve">Таблица 4</w:t>
      </w:r>
      <w:r/>
    </w:p>
    <w:tbl>
      <w:tblPr>
        <w:tblStyle w:val="2611"/>
        <w:tblpPr w:horzAnchor="margin" w:tblpXSpec="left" w:vertAnchor="text" w:tblpY="186" w:leftFromText="180" w:topFromText="0" w:rightFromText="180" w:bottomFromText="0"/>
        <w:tblW w:w="9345" w:type="dxa"/>
        <w:tblInd w:w="0" w:type="dxa"/>
        <w:tblCellMar>
          <w:left w:w="108" w:type="dxa"/>
          <w:top w:w="0" w:type="dxa"/>
          <w:right w:w="108" w:type="dxa"/>
          <w:bottom w:w="0" w:type="dxa"/>
        </w:tblCellMar>
        <w:tblLook w:val="04A0" w:firstRow="1" w:lastRow="0" w:firstColumn="1" w:lastColumn="0" w:noHBand="0" w:noVBand="1"/>
      </w:tblPr>
      <w:tblGrid>
        <w:gridCol w:w="1683"/>
        <w:gridCol w:w="1042"/>
        <w:gridCol w:w="1424"/>
        <w:gridCol w:w="1"/>
        <w:gridCol w:w="1039"/>
        <w:gridCol w:w="1420"/>
        <w:gridCol w:w="2"/>
        <w:gridCol w:w="1176"/>
        <w:gridCol w:w="1557"/>
      </w:tblGrid>
      <w:tr>
        <w:trPr/>
        <w:tc>
          <w:tcPr>
            <w:shd w:val="clear" w:color="auto" w:fill="auto"/>
            <w:tcW w:w="1683" w:type="dxa"/>
            <w:vMerge w:val="restart"/>
            <w:textDirection w:val="lrTb"/>
            <w:noWrap w:val="false"/>
          </w:tcPr>
          <w:p>
            <w:pPr>
              <w:pStyle w:val="892"/>
              <w:ind w:right="-1" w:firstLine="0"/>
              <w:jc w:val="center"/>
              <w:spacing w:before="0" w:after="0" w:line="240" w:lineRule="auto"/>
              <w:rPr>
                <w:b/>
              </w:rPr>
            </w:pPr>
            <w:r>
              <w:rPr>
                <w:b/>
              </w:rPr>
              <w:t xml:space="preserve">Предмет</w:t>
            </w:r>
            <w:r/>
          </w:p>
        </w:tc>
        <w:tc>
          <w:tcPr>
            <w:gridSpan w:val="2"/>
            <w:shd w:val="clear" w:color="auto" w:fill="auto"/>
            <w:tcW w:w="2466" w:type="dxa"/>
            <w:textDirection w:val="lrTb"/>
            <w:noWrap w:val="false"/>
          </w:tcPr>
          <w:p>
            <w:pPr>
              <w:pStyle w:val="892"/>
              <w:ind w:right="-1" w:firstLine="0"/>
              <w:jc w:val="center"/>
              <w:spacing w:before="0" w:after="0" w:line="240" w:lineRule="auto"/>
              <w:rPr>
                <w:b/>
              </w:rPr>
            </w:pPr>
            <w:r>
              <w:rPr>
                <w:b/>
              </w:rPr>
              <w:t xml:space="preserve">2017</w:t>
            </w:r>
            <w:r/>
          </w:p>
        </w:tc>
        <w:tc>
          <w:tcPr>
            <w:gridSpan w:val="3"/>
            <w:shd w:val="clear" w:color="auto" w:fill="auto"/>
            <w:tcW w:w="2460" w:type="dxa"/>
            <w:textDirection w:val="lrTb"/>
            <w:noWrap w:val="false"/>
          </w:tcPr>
          <w:p>
            <w:pPr>
              <w:pStyle w:val="892"/>
              <w:ind w:right="-1" w:firstLine="0"/>
              <w:jc w:val="center"/>
              <w:spacing w:before="0" w:after="0" w:line="240" w:lineRule="auto"/>
              <w:rPr>
                <w:b/>
              </w:rPr>
            </w:pPr>
            <w:r>
              <w:rPr>
                <w:b/>
              </w:rPr>
              <w:t xml:space="preserve">2018</w:t>
            </w:r>
            <w:r/>
          </w:p>
        </w:tc>
        <w:tc>
          <w:tcPr>
            <w:gridSpan w:val="3"/>
            <w:shd w:val="clear" w:color="auto" w:fill="auto"/>
            <w:tcW w:w="2735" w:type="dxa"/>
            <w:textDirection w:val="lrTb"/>
            <w:noWrap w:val="false"/>
          </w:tcPr>
          <w:p>
            <w:pPr>
              <w:pStyle w:val="892"/>
              <w:ind w:right="-1" w:firstLine="0"/>
              <w:jc w:val="center"/>
              <w:spacing w:before="0" w:after="0" w:line="240" w:lineRule="auto"/>
              <w:rPr>
                <w:b/>
              </w:rPr>
            </w:pPr>
            <w:r>
              <w:rPr>
                <w:b/>
              </w:rPr>
              <w:t xml:space="preserve">2019</w:t>
            </w:r>
            <w:r/>
          </w:p>
        </w:tc>
      </w:tr>
      <w:tr>
        <w:trPr/>
        <w:tc>
          <w:tcPr>
            <w:shd w:val="clear" w:color="auto" w:fill="auto"/>
            <w:tcW w:w="1683" w:type="dxa"/>
            <w:vMerge w:val="continue"/>
            <w:textDirection w:val="lrTb"/>
            <w:noWrap w:val="false"/>
          </w:tcPr>
          <w:p>
            <w:pPr>
              <w:pStyle w:val="892"/>
              <w:ind w:right="-1" w:firstLine="0"/>
              <w:jc w:val="center"/>
              <w:spacing w:before="0" w:after="0" w:line="240" w:lineRule="auto"/>
            </w:pPr>
            <w:r/>
            <w:r/>
          </w:p>
        </w:tc>
        <w:tc>
          <w:tcPr>
            <w:shd w:val="clear" w:color="auto" w:fill="auto"/>
            <w:tcW w:w="1042" w:type="dxa"/>
            <w:textDirection w:val="lrTb"/>
            <w:noWrap w:val="false"/>
          </w:tcPr>
          <w:p>
            <w:pPr>
              <w:pStyle w:val="892"/>
              <w:ind w:right="-1" w:firstLine="0"/>
              <w:jc w:val="center"/>
              <w:spacing w:before="0" w:after="0" w:line="240" w:lineRule="auto"/>
            </w:pPr>
            <w:r>
              <w:t xml:space="preserve">чел.</w:t>
            </w:r>
            <w:r/>
          </w:p>
        </w:tc>
        <w:tc>
          <w:tcPr>
            <w:gridSpan w:val="2"/>
            <w:shd w:val="clear" w:color="auto" w:fill="auto"/>
            <w:tcW w:w="1425" w:type="dxa"/>
            <w:textDirection w:val="lrTb"/>
            <w:noWrap w:val="false"/>
          </w:tcPr>
          <w:p>
            <w:pPr>
              <w:pStyle w:val="892"/>
              <w:ind w:right="-1" w:firstLine="0"/>
              <w:spacing w:before="0" w:after="0" w:line="240" w:lineRule="auto"/>
            </w:pPr>
            <w:r>
              <w:t xml:space="preserve">% от общего числа участников</w:t>
            </w:r>
            <w:r/>
          </w:p>
        </w:tc>
        <w:tc>
          <w:tcPr>
            <w:shd w:val="clear" w:color="auto" w:fill="auto"/>
            <w:tcW w:w="1039" w:type="dxa"/>
            <w:textDirection w:val="lrTb"/>
            <w:noWrap w:val="false"/>
          </w:tcPr>
          <w:p>
            <w:pPr>
              <w:pStyle w:val="892"/>
              <w:ind w:right="-1" w:firstLine="0"/>
              <w:jc w:val="center"/>
              <w:spacing w:before="0" w:after="0" w:line="240" w:lineRule="auto"/>
            </w:pPr>
            <w:r>
              <w:t xml:space="preserve">чел.</w:t>
            </w:r>
            <w:r/>
          </w:p>
        </w:tc>
        <w:tc>
          <w:tcPr>
            <w:gridSpan w:val="2"/>
            <w:shd w:val="clear" w:color="auto" w:fill="auto"/>
            <w:tcW w:w="1422" w:type="dxa"/>
            <w:textDirection w:val="lrTb"/>
            <w:noWrap w:val="false"/>
          </w:tcPr>
          <w:p>
            <w:pPr>
              <w:pStyle w:val="892"/>
              <w:ind w:right="-1" w:firstLine="0"/>
              <w:jc w:val="center"/>
              <w:spacing w:before="0" w:after="0" w:line="240" w:lineRule="auto"/>
            </w:pPr>
            <w:r>
              <w:t xml:space="preserve">% от общего числа участников</w:t>
            </w:r>
            <w:r/>
          </w:p>
        </w:tc>
        <w:tc>
          <w:tcPr>
            <w:shd w:val="clear" w:color="auto" w:fill="auto"/>
            <w:tcW w:w="1176" w:type="dxa"/>
            <w:textDirection w:val="lrTb"/>
            <w:noWrap w:val="false"/>
          </w:tcPr>
          <w:p>
            <w:pPr>
              <w:pStyle w:val="892"/>
              <w:ind w:right="-1" w:firstLine="0"/>
              <w:jc w:val="center"/>
              <w:spacing w:before="0" w:after="0" w:line="240" w:lineRule="auto"/>
            </w:pPr>
            <w:r>
              <w:t xml:space="preserve">чел.</w:t>
            </w:r>
            <w:r/>
          </w:p>
        </w:tc>
        <w:tc>
          <w:tcPr>
            <w:shd w:val="clear" w:color="auto" w:fill="auto"/>
            <w:tcW w:w="1557" w:type="dxa"/>
            <w:textDirection w:val="lrTb"/>
            <w:noWrap w:val="false"/>
          </w:tcPr>
          <w:p>
            <w:pPr>
              <w:pStyle w:val="892"/>
              <w:ind w:right="-1" w:firstLine="0"/>
              <w:jc w:val="center"/>
              <w:spacing w:before="0" w:after="0" w:line="240" w:lineRule="auto"/>
            </w:pPr>
            <w:r>
              <w:t xml:space="preserve">% от общего числа участников</w:t>
            </w:r>
            <w:r/>
          </w:p>
          <w:p>
            <w:pPr>
              <w:pStyle w:val="892"/>
              <w:jc w:val="center"/>
              <w:spacing w:before="0" w:after="0" w:line="240" w:lineRule="auto"/>
            </w:pPr>
            <w:r/>
            <w:r/>
          </w:p>
        </w:tc>
      </w:tr>
      <w:tr>
        <w:trPr>
          <w:trHeight w:val="715"/>
        </w:trPr>
        <w:tc>
          <w:tcPr>
            <w:shd w:val="clear" w:color="auto" w:fill="auto"/>
            <w:tcW w:w="1683" w:type="dxa"/>
            <w:textDirection w:val="lrTb"/>
            <w:noWrap w:val="false"/>
          </w:tcPr>
          <w:p>
            <w:pPr>
              <w:pStyle w:val="892"/>
              <w:ind w:left="360" w:firstLine="0"/>
              <w:jc w:val="center"/>
              <w:spacing w:before="0" w:after="0" w:line="240" w:lineRule="auto"/>
              <w:rPr>
                <w:b/>
              </w:rPr>
            </w:pPr>
            <w:r>
              <w:rPr>
                <w:b/>
              </w:rPr>
              <w:t xml:space="preserve">Русский язык</w:t>
            </w:r>
            <w:r/>
          </w:p>
        </w:tc>
        <w:tc>
          <w:tcPr>
            <w:shd w:val="clear" w:color="auto" w:fill="auto"/>
            <w:tcW w:w="1042" w:type="dxa"/>
            <w:textDirection w:val="lrTb"/>
            <w:noWrap w:val="false"/>
          </w:tcPr>
          <w:p>
            <w:pPr>
              <w:pStyle w:val="892"/>
              <w:ind w:right="-1" w:firstLine="0"/>
              <w:jc w:val="center"/>
              <w:spacing w:before="0" w:after="0" w:line="240" w:lineRule="auto"/>
            </w:pPr>
            <w:r>
              <w:t xml:space="preserve">3607</w:t>
            </w:r>
            <w:r/>
          </w:p>
        </w:tc>
        <w:tc>
          <w:tcPr>
            <w:gridSpan w:val="2"/>
            <w:shd w:val="clear" w:color="auto" w:fill="auto"/>
            <w:tcW w:w="1425" w:type="dxa"/>
            <w:textDirection w:val="lrTb"/>
            <w:noWrap w:val="false"/>
          </w:tcPr>
          <w:p>
            <w:pPr>
              <w:pStyle w:val="892"/>
              <w:ind w:right="-1" w:firstLine="0"/>
              <w:jc w:val="center"/>
              <w:spacing w:before="0" w:after="0" w:line="240" w:lineRule="auto"/>
            </w:pPr>
            <w:r>
              <w:t xml:space="preserve">92,6</w:t>
            </w:r>
            <w:r/>
          </w:p>
        </w:tc>
        <w:tc>
          <w:tcPr>
            <w:shd w:val="clear" w:color="auto" w:fill="auto"/>
            <w:tcW w:w="1039" w:type="dxa"/>
            <w:textDirection w:val="lrTb"/>
            <w:noWrap w:val="false"/>
          </w:tcPr>
          <w:p>
            <w:pPr>
              <w:pStyle w:val="892"/>
              <w:ind w:right="-1" w:firstLine="0"/>
              <w:jc w:val="center"/>
              <w:spacing w:before="0" w:after="0" w:line="240" w:lineRule="auto"/>
            </w:pPr>
            <w:r>
              <w:t xml:space="preserve">3854</w:t>
            </w:r>
            <w:r/>
          </w:p>
        </w:tc>
        <w:tc>
          <w:tcPr>
            <w:gridSpan w:val="2"/>
            <w:shd w:val="clear" w:color="auto" w:fill="auto"/>
            <w:tcW w:w="1422" w:type="dxa"/>
            <w:textDirection w:val="lrTb"/>
            <w:noWrap w:val="false"/>
          </w:tcPr>
          <w:p>
            <w:pPr>
              <w:pStyle w:val="892"/>
              <w:ind w:right="-1" w:firstLine="0"/>
              <w:jc w:val="center"/>
              <w:spacing w:before="0" w:after="0" w:line="240" w:lineRule="auto"/>
            </w:pPr>
            <w:r>
              <w:t xml:space="preserve">91,8</w:t>
            </w:r>
            <w:r/>
          </w:p>
        </w:tc>
        <w:tc>
          <w:tcPr>
            <w:shd w:val="clear" w:color="auto" w:fill="auto"/>
            <w:tcW w:w="1176" w:type="dxa"/>
            <w:textDirection w:val="lrTb"/>
            <w:noWrap w:val="false"/>
          </w:tcPr>
          <w:p>
            <w:pPr>
              <w:pStyle w:val="892"/>
              <w:ind w:right="-1" w:firstLine="0"/>
              <w:jc w:val="center"/>
              <w:spacing w:before="0" w:after="0" w:line="240" w:lineRule="auto"/>
            </w:pPr>
            <w:r>
              <w:t xml:space="preserve">4127</w:t>
            </w:r>
            <w:r/>
          </w:p>
        </w:tc>
        <w:tc>
          <w:tcPr>
            <w:shd w:val="clear" w:color="auto" w:fill="auto"/>
            <w:tcW w:w="1557" w:type="dxa"/>
            <w:textDirection w:val="lrTb"/>
            <w:noWrap w:val="false"/>
          </w:tcPr>
          <w:p>
            <w:pPr>
              <w:pStyle w:val="892"/>
              <w:ind w:right="-1" w:firstLine="0"/>
              <w:jc w:val="center"/>
              <w:spacing w:before="0" w:after="0" w:line="240" w:lineRule="auto"/>
            </w:pPr>
            <w:r>
              <w:t xml:space="preserve">95,5</w:t>
            </w:r>
            <w:r/>
          </w:p>
        </w:tc>
      </w:tr>
    </w:tbl>
    <w:p>
      <w:pPr>
        <w:pStyle w:val="892"/>
        <w:ind w:right="-1" w:firstLine="0"/>
        <w:rPr>
          <w:b/>
        </w:rPr>
      </w:pPr>
      <w:r>
        <w:rPr>
          <w:b/>
        </w:rPr>
      </w:r>
      <w:r/>
    </w:p>
    <w:p>
      <w:pPr>
        <w:pStyle w:val="892"/>
        <w:ind w:right="-1" w:firstLine="0"/>
      </w:pPr>
      <w:r>
        <w:t xml:space="preserve">1.2.</w:t>
      </w:r>
      <w:r>
        <w:rPr>
          <w:b/>
        </w:rPr>
        <w:t xml:space="preserve"> </w:t>
      </w:r>
      <w:r>
        <w:t xml:space="preserve">Процентное соотношение юношей и девушек, участвующих в ЕГЭ</w:t>
      </w:r>
      <w:r/>
    </w:p>
    <w:p>
      <w:pPr>
        <w:pStyle w:val="892"/>
        <w:ind w:right="-1" w:firstLine="0"/>
        <w:jc w:val="right"/>
        <w:rPr>
          <w:i/>
          <w:sz w:val="22"/>
          <w:szCs w:val="22"/>
        </w:rPr>
      </w:pPr>
      <w:r>
        <w:rPr>
          <w:i/>
          <w:sz w:val="22"/>
          <w:szCs w:val="22"/>
        </w:rPr>
        <w:t xml:space="preserve">Таблица 5</w:t>
      </w:r>
      <w:r/>
    </w:p>
    <w:tbl>
      <w:tblPr>
        <w:tblStyle w:val="2611"/>
        <w:tblW w:w="9346" w:type="dxa"/>
        <w:tblInd w:w="0" w:type="dxa"/>
        <w:tblCellMar>
          <w:left w:w="108" w:type="dxa"/>
          <w:top w:w="0" w:type="dxa"/>
          <w:right w:w="108" w:type="dxa"/>
          <w:bottom w:w="0" w:type="dxa"/>
        </w:tblCellMar>
        <w:tblLook w:val="04A0" w:firstRow="1" w:lastRow="0" w:firstColumn="1" w:lastColumn="0" w:noHBand="0" w:noVBand="1"/>
      </w:tblPr>
      <w:tblGrid>
        <w:gridCol w:w="1148"/>
        <w:gridCol w:w="1519"/>
        <w:gridCol w:w="793"/>
        <w:gridCol w:w="1383"/>
        <w:gridCol w:w="819"/>
        <w:gridCol w:w="1383"/>
        <w:gridCol w:w="912"/>
        <w:gridCol w:w="1388"/>
      </w:tblGrid>
      <w:tr>
        <w:trPr/>
        <w:tc>
          <w:tcPr>
            <w:shd w:val="clear" w:color="auto" w:fill="auto"/>
            <w:tcW w:w="1148" w:type="dxa"/>
            <w:vMerge w:val="restart"/>
            <w:textDirection w:val="lrTb"/>
            <w:noWrap w:val="false"/>
          </w:tcPr>
          <w:p>
            <w:pPr>
              <w:pStyle w:val="892"/>
              <w:ind w:right="-1" w:firstLine="0"/>
              <w:jc w:val="center"/>
              <w:spacing w:before="0" w:after="0" w:line="240" w:lineRule="auto"/>
              <w:rPr>
                <w:b/>
              </w:rPr>
            </w:pPr>
            <w:r>
              <w:rPr>
                <w:b/>
              </w:rPr>
            </w:r>
            <w:r/>
          </w:p>
          <w:p>
            <w:pPr>
              <w:pStyle w:val="892"/>
              <w:ind w:right="-1" w:firstLine="0"/>
              <w:jc w:val="center"/>
              <w:spacing w:before="0" w:after="0" w:line="240" w:lineRule="auto"/>
              <w:rPr>
                <w:b/>
              </w:rPr>
            </w:pPr>
            <w:r>
              <w:rPr>
                <w:b/>
              </w:rPr>
            </w:r>
            <w:r/>
          </w:p>
          <w:p>
            <w:pPr>
              <w:pStyle w:val="892"/>
              <w:ind w:right="-1" w:firstLine="0"/>
              <w:jc w:val="center"/>
              <w:spacing w:before="0" w:after="0" w:line="240" w:lineRule="auto"/>
              <w:rPr>
                <w:b/>
              </w:rPr>
            </w:pPr>
            <w:r>
              <w:rPr>
                <w:b/>
              </w:rPr>
              <w:t xml:space="preserve">Предмет</w:t>
            </w:r>
            <w:r/>
          </w:p>
        </w:tc>
        <w:tc>
          <w:tcPr>
            <w:shd w:val="clear" w:color="auto" w:fill="auto"/>
            <w:tcW w:w="1519" w:type="dxa"/>
            <w:vMerge w:val="restart"/>
            <w:textDirection w:val="lrTb"/>
            <w:noWrap w:val="false"/>
          </w:tcPr>
          <w:p>
            <w:pPr>
              <w:pStyle w:val="892"/>
              <w:ind w:right="-1" w:firstLine="0"/>
              <w:jc w:val="center"/>
              <w:spacing w:before="0" w:after="0" w:line="240" w:lineRule="auto"/>
              <w:rPr>
                <w:b/>
              </w:rPr>
            </w:pPr>
            <w:r>
              <w:rPr>
                <w:b/>
              </w:rPr>
            </w:r>
            <w:r/>
          </w:p>
          <w:p>
            <w:pPr>
              <w:pStyle w:val="892"/>
              <w:ind w:right="-1" w:firstLine="0"/>
              <w:jc w:val="center"/>
              <w:spacing w:before="0" w:after="0" w:line="240" w:lineRule="auto"/>
              <w:rPr>
                <w:b/>
              </w:rPr>
            </w:pPr>
            <w:r>
              <w:rPr>
                <w:b/>
              </w:rPr>
            </w:r>
            <w:r/>
          </w:p>
          <w:p>
            <w:pPr>
              <w:pStyle w:val="892"/>
              <w:ind w:right="-1" w:firstLine="0"/>
              <w:jc w:val="center"/>
              <w:spacing w:before="0" w:after="0" w:line="240" w:lineRule="auto"/>
              <w:rPr>
                <w:b/>
              </w:rPr>
            </w:pPr>
            <w:r>
              <w:rPr>
                <w:b/>
              </w:rPr>
              <w:t xml:space="preserve">Пол</w:t>
            </w:r>
            <w:r/>
          </w:p>
        </w:tc>
        <w:tc>
          <w:tcPr>
            <w:gridSpan w:val="2"/>
            <w:shd w:val="clear" w:color="auto" w:fill="auto"/>
            <w:tcW w:w="2176" w:type="dxa"/>
            <w:textDirection w:val="lrTb"/>
            <w:noWrap w:val="false"/>
          </w:tcPr>
          <w:p>
            <w:pPr>
              <w:pStyle w:val="892"/>
              <w:ind w:right="-1" w:firstLine="0"/>
              <w:jc w:val="center"/>
              <w:spacing w:before="0" w:after="0" w:line="240" w:lineRule="auto"/>
              <w:rPr>
                <w:b/>
              </w:rPr>
            </w:pPr>
            <w:r>
              <w:rPr>
                <w:b/>
              </w:rPr>
              <w:t xml:space="preserve">2017</w:t>
            </w:r>
            <w:r/>
          </w:p>
        </w:tc>
        <w:tc>
          <w:tcPr>
            <w:gridSpan w:val="2"/>
            <w:shd w:val="clear" w:color="auto" w:fill="auto"/>
            <w:tcW w:w="2202" w:type="dxa"/>
            <w:textDirection w:val="lrTb"/>
            <w:noWrap w:val="false"/>
          </w:tcPr>
          <w:p>
            <w:pPr>
              <w:pStyle w:val="892"/>
              <w:ind w:right="-1" w:firstLine="0"/>
              <w:jc w:val="center"/>
              <w:spacing w:before="0" w:after="0" w:line="240" w:lineRule="auto"/>
              <w:rPr>
                <w:b/>
              </w:rPr>
            </w:pPr>
            <w:r>
              <w:rPr>
                <w:b/>
              </w:rPr>
              <w:t xml:space="preserve">2018</w:t>
            </w:r>
            <w:r/>
          </w:p>
        </w:tc>
        <w:tc>
          <w:tcPr>
            <w:gridSpan w:val="2"/>
            <w:shd w:val="clear" w:color="auto" w:fill="auto"/>
            <w:tcW w:w="2300" w:type="dxa"/>
            <w:textDirection w:val="lrTb"/>
            <w:noWrap w:val="false"/>
          </w:tcPr>
          <w:p>
            <w:pPr>
              <w:pStyle w:val="892"/>
              <w:ind w:right="-1" w:firstLine="0"/>
              <w:jc w:val="center"/>
              <w:spacing w:before="0" w:after="0" w:line="240" w:lineRule="auto"/>
              <w:rPr>
                <w:b/>
              </w:rPr>
            </w:pPr>
            <w:r>
              <w:rPr>
                <w:b/>
              </w:rPr>
              <w:t xml:space="preserve">2019</w:t>
            </w:r>
            <w:r/>
          </w:p>
        </w:tc>
      </w:tr>
      <w:tr>
        <w:trPr/>
        <w:tc>
          <w:tcPr>
            <w:shd w:val="clear" w:color="auto" w:fill="auto"/>
            <w:tcW w:w="1148" w:type="dxa"/>
            <w:vMerge w:val="continue"/>
            <w:textDirection w:val="lrTb"/>
            <w:noWrap w:val="false"/>
          </w:tcPr>
          <w:p>
            <w:pPr>
              <w:pStyle w:val="892"/>
              <w:ind w:right="-1" w:firstLine="0"/>
              <w:spacing w:before="0" w:after="0" w:line="240" w:lineRule="auto"/>
            </w:pPr>
            <w:r/>
            <w:r/>
          </w:p>
        </w:tc>
        <w:tc>
          <w:tcPr>
            <w:shd w:val="clear" w:color="auto" w:fill="auto"/>
            <w:tcW w:w="1519" w:type="dxa"/>
            <w:vMerge w:val="continue"/>
            <w:textDirection w:val="lrTb"/>
            <w:noWrap w:val="false"/>
          </w:tcPr>
          <w:p>
            <w:pPr>
              <w:pStyle w:val="892"/>
              <w:ind w:right="-1" w:firstLine="0"/>
              <w:spacing w:before="0" w:after="0" w:line="240" w:lineRule="auto"/>
            </w:pPr>
            <w:r/>
            <w:r/>
          </w:p>
        </w:tc>
        <w:tc>
          <w:tcPr>
            <w:shd w:val="clear" w:color="auto" w:fill="auto"/>
            <w:tcW w:w="793" w:type="dxa"/>
            <w:textDirection w:val="lrTb"/>
            <w:noWrap w:val="false"/>
          </w:tcPr>
          <w:p>
            <w:pPr>
              <w:pStyle w:val="892"/>
              <w:ind w:right="-1" w:firstLine="0"/>
              <w:jc w:val="center"/>
              <w:spacing w:before="0" w:after="0" w:line="240" w:lineRule="auto"/>
            </w:pPr>
            <w:r>
              <w:t xml:space="preserve">чел.</w:t>
            </w:r>
            <w:r/>
          </w:p>
        </w:tc>
        <w:tc>
          <w:tcPr>
            <w:shd w:val="clear" w:color="auto" w:fill="auto"/>
            <w:tcW w:w="1383" w:type="dxa"/>
            <w:textDirection w:val="lrTb"/>
            <w:noWrap w:val="false"/>
          </w:tcPr>
          <w:p>
            <w:pPr>
              <w:pStyle w:val="892"/>
              <w:ind w:right="-1" w:firstLine="0"/>
              <w:jc w:val="center"/>
              <w:spacing w:before="0" w:after="0" w:line="240" w:lineRule="auto"/>
            </w:pPr>
            <w:r>
              <w:t xml:space="preserve">% от общего числа участников</w:t>
            </w:r>
            <w:r/>
          </w:p>
        </w:tc>
        <w:tc>
          <w:tcPr>
            <w:shd w:val="clear" w:color="auto" w:fill="auto"/>
            <w:tcW w:w="819" w:type="dxa"/>
            <w:textDirection w:val="lrTb"/>
            <w:noWrap w:val="false"/>
          </w:tcPr>
          <w:p>
            <w:pPr>
              <w:pStyle w:val="892"/>
              <w:ind w:right="-1" w:firstLine="0"/>
              <w:jc w:val="center"/>
              <w:spacing w:before="0" w:after="0" w:line="240" w:lineRule="auto"/>
            </w:pPr>
            <w:r>
              <w:t xml:space="preserve">чел.</w:t>
            </w:r>
            <w:r/>
          </w:p>
        </w:tc>
        <w:tc>
          <w:tcPr>
            <w:shd w:val="clear" w:color="auto" w:fill="auto"/>
            <w:tcW w:w="1383" w:type="dxa"/>
            <w:textDirection w:val="lrTb"/>
            <w:noWrap w:val="false"/>
          </w:tcPr>
          <w:p>
            <w:pPr>
              <w:pStyle w:val="892"/>
              <w:ind w:right="-1" w:firstLine="0"/>
              <w:jc w:val="center"/>
              <w:spacing w:before="0" w:after="0" w:line="240" w:lineRule="auto"/>
            </w:pPr>
            <w:r>
              <w:t xml:space="preserve">% от общего числа участников</w:t>
            </w:r>
            <w:r/>
          </w:p>
        </w:tc>
        <w:tc>
          <w:tcPr>
            <w:shd w:val="clear" w:color="auto" w:fill="auto"/>
            <w:tcW w:w="912" w:type="dxa"/>
            <w:textDirection w:val="lrTb"/>
            <w:noWrap w:val="false"/>
          </w:tcPr>
          <w:p>
            <w:pPr>
              <w:pStyle w:val="892"/>
              <w:ind w:right="-1" w:firstLine="0"/>
              <w:jc w:val="center"/>
              <w:spacing w:before="0" w:after="0" w:line="240" w:lineRule="auto"/>
            </w:pPr>
            <w:r>
              <w:t xml:space="preserve">чел.</w:t>
            </w:r>
            <w:r/>
          </w:p>
        </w:tc>
        <w:tc>
          <w:tcPr>
            <w:shd w:val="clear" w:color="auto" w:fill="auto"/>
            <w:tcW w:w="1388" w:type="dxa"/>
            <w:textDirection w:val="lrTb"/>
            <w:noWrap w:val="false"/>
          </w:tcPr>
          <w:p>
            <w:pPr>
              <w:pStyle w:val="892"/>
              <w:ind w:right="-1" w:firstLine="0"/>
              <w:jc w:val="center"/>
              <w:spacing w:before="0" w:after="0" w:line="240" w:lineRule="auto"/>
            </w:pPr>
            <w:r>
              <w:t xml:space="preserve">% от общего числа участников</w:t>
            </w:r>
            <w:r/>
          </w:p>
        </w:tc>
      </w:tr>
      <w:tr>
        <w:trPr/>
        <w:tc>
          <w:tcPr>
            <w:shd w:val="clear" w:color="auto" w:fill="auto"/>
            <w:tcW w:w="1148" w:type="dxa"/>
            <w:vMerge w:val="restart"/>
            <w:textDirection w:val="lrTb"/>
            <w:noWrap w:val="false"/>
          </w:tcPr>
          <w:p>
            <w:pPr>
              <w:pStyle w:val="892"/>
              <w:ind w:right="-1" w:firstLine="0"/>
              <w:jc w:val="center"/>
              <w:spacing w:before="0" w:after="0" w:line="240" w:lineRule="auto"/>
              <w:rPr>
                <w:b/>
              </w:rPr>
            </w:pPr>
            <w:r>
              <w:rPr>
                <w:b/>
              </w:rPr>
              <w:t xml:space="preserve">Русский язык</w:t>
            </w:r>
            <w:r/>
          </w:p>
        </w:tc>
        <w:tc>
          <w:tcPr>
            <w:shd w:val="clear" w:color="auto" w:fill="auto"/>
            <w:tcW w:w="1519" w:type="dxa"/>
            <w:textDirection w:val="lrTb"/>
            <w:noWrap w:val="false"/>
          </w:tcPr>
          <w:p>
            <w:pPr>
              <w:pStyle w:val="892"/>
              <w:ind w:right="-1" w:firstLine="0"/>
              <w:spacing w:before="0" w:after="0" w:line="240" w:lineRule="auto"/>
            </w:pPr>
            <w:r>
              <w:t xml:space="preserve">Женский</w:t>
            </w:r>
            <w:r/>
          </w:p>
        </w:tc>
        <w:tc>
          <w:tcPr>
            <w:shd w:val="clear" w:color="auto" w:fill="auto"/>
            <w:tcW w:w="793" w:type="dxa"/>
            <w:textDirection w:val="lrTb"/>
            <w:noWrap w:val="false"/>
          </w:tcPr>
          <w:p>
            <w:pPr>
              <w:pStyle w:val="892"/>
              <w:ind w:right="-1" w:firstLine="0"/>
              <w:spacing w:before="0" w:after="0" w:line="240" w:lineRule="auto"/>
            </w:pPr>
            <w:r>
              <w:t xml:space="preserve">1948</w:t>
            </w:r>
            <w:r/>
          </w:p>
        </w:tc>
        <w:tc>
          <w:tcPr>
            <w:shd w:val="clear" w:color="auto" w:fill="auto"/>
            <w:tcW w:w="1383" w:type="dxa"/>
            <w:textDirection w:val="lrTb"/>
            <w:noWrap w:val="false"/>
          </w:tcPr>
          <w:p>
            <w:pPr>
              <w:pStyle w:val="892"/>
              <w:ind w:right="-1" w:firstLine="0"/>
              <w:jc w:val="center"/>
              <w:spacing w:before="0" w:after="0" w:line="240" w:lineRule="auto"/>
            </w:pPr>
            <w:r>
              <w:t xml:space="preserve">53,95</w:t>
            </w:r>
            <w:r/>
          </w:p>
        </w:tc>
        <w:tc>
          <w:tcPr>
            <w:shd w:val="clear" w:color="auto" w:fill="auto"/>
            <w:tcW w:w="819" w:type="dxa"/>
            <w:textDirection w:val="lrTb"/>
            <w:noWrap w:val="false"/>
          </w:tcPr>
          <w:p>
            <w:pPr>
              <w:pStyle w:val="892"/>
              <w:ind w:right="-1" w:firstLine="0"/>
              <w:jc w:val="center"/>
              <w:spacing w:before="0" w:after="0" w:line="240" w:lineRule="auto"/>
            </w:pPr>
            <w:r>
              <w:t xml:space="preserve">2146</w:t>
            </w:r>
            <w:r/>
          </w:p>
        </w:tc>
        <w:tc>
          <w:tcPr>
            <w:shd w:val="clear" w:color="auto" w:fill="auto"/>
            <w:tcW w:w="1383" w:type="dxa"/>
            <w:textDirection w:val="lrTb"/>
            <w:noWrap w:val="false"/>
          </w:tcPr>
          <w:p>
            <w:pPr>
              <w:pStyle w:val="892"/>
              <w:ind w:right="-1" w:firstLine="0"/>
              <w:jc w:val="center"/>
              <w:spacing w:before="0" w:after="0" w:line="240" w:lineRule="auto"/>
            </w:pPr>
            <w:r>
              <w:t xml:space="preserve">55,7</w:t>
            </w:r>
            <w:r/>
          </w:p>
        </w:tc>
        <w:tc>
          <w:tcPr>
            <w:shd w:val="clear" w:color="auto" w:fill="auto"/>
            <w:tcW w:w="912" w:type="dxa"/>
            <w:textDirection w:val="lrTb"/>
            <w:noWrap w:val="false"/>
          </w:tcPr>
          <w:p>
            <w:pPr>
              <w:pStyle w:val="892"/>
              <w:ind w:right="-1" w:firstLine="0"/>
              <w:jc w:val="center"/>
              <w:spacing w:before="0" w:after="0" w:line="240" w:lineRule="auto"/>
            </w:pPr>
            <w:r>
              <w:t xml:space="preserve">2246</w:t>
            </w:r>
            <w:r/>
          </w:p>
        </w:tc>
        <w:tc>
          <w:tcPr>
            <w:shd w:val="clear" w:color="auto" w:fill="auto"/>
            <w:tcW w:w="1388" w:type="dxa"/>
            <w:textDirection w:val="lrTb"/>
            <w:noWrap w:val="false"/>
          </w:tcPr>
          <w:p>
            <w:pPr>
              <w:pStyle w:val="892"/>
              <w:ind w:right="-1" w:firstLine="0"/>
              <w:jc w:val="center"/>
              <w:spacing w:before="0" w:after="0" w:line="240" w:lineRule="auto"/>
            </w:pPr>
            <w:r>
              <w:t xml:space="preserve">54,4</w:t>
            </w:r>
            <w:r/>
          </w:p>
        </w:tc>
      </w:tr>
      <w:tr>
        <w:trPr/>
        <w:tc>
          <w:tcPr>
            <w:shd w:val="clear" w:color="auto" w:fill="auto"/>
            <w:tcW w:w="1148" w:type="dxa"/>
            <w:vMerge w:val="continue"/>
            <w:textDirection w:val="lrTb"/>
            <w:noWrap w:val="false"/>
          </w:tcPr>
          <w:p>
            <w:pPr>
              <w:pStyle w:val="892"/>
              <w:ind w:right="-1" w:firstLine="0"/>
              <w:spacing w:before="0" w:after="0" w:line="240" w:lineRule="auto"/>
            </w:pPr>
            <w:r/>
            <w:r/>
          </w:p>
        </w:tc>
        <w:tc>
          <w:tcPr>
            <w:shd w:val="clear" w:color="auto" w:fill="auto"/>
            <w:tcW w:w="1519" w:type="dxa"/>
            <w:textDirection w:val="lrTb"/>
            <w:noWrap w:val="false"/>
          </w:tcPr>
          <w:p>
            <w:pPr>
              <w:pStyle w:val="892"/>
              <w:ind w:right="-1" w:firstLine="0"/>
              <w:spacing w:before="0" w:after="0" w:line="240" w:lineRule="auto"/>
            </w:pPr>
            <w:r>
              <w:t xml:space="preserve">Мужской</w:t>
            </w:r>
            <w:r/>
          </w:p>
        </w:tc>
        <w:tc>
          <w:tcPr>
            <w:shd w:val="clear" w:color="auto" w:fill="auto"/>
            <w:tcW w:w="793" w:type="dxa"/>
            <w:textDirection w:val="lrTb"/>
            <w:noWrap w:val="false"/>
          </w:tcPr>
          <w:p>
            <w:pPr>
              <w:pStyle w:val="892"/>
              <w:ind w:right="-1" w:firstLine="0"/>
              <w:spacing w:before="0" w:after="0" w:line="240" w:lineRule="auto"/>
            </w:pPr>
            <w:r>
              <w:t xml:space="preserve">1659</w:t>
            </w:r>
            <w:r/>
          </w:p>
        </w:tc>
        <w:tc>
          <w:tcPr>
            <w:shd w:val="clear" w:color="auto" w:fill="auto"/>
            <w:tcW w:w="1383" w:type="dxa"/>
            <w:textDirection w:val="lrTb"/>
            <w:noWrap w:val="false"/>
          </w:tcPr>
          <w:p>
            <w:pPr>
              <w:pStyle w:val="892"/>
              <w:ind w:right="-1" w:firstLine="0"/>
              <w:jc w:val="center"/>
              <w:spacing w:before="0" w:after="0" w:line="240" w:lineRule="auto"/>
            </w:pPr>
            <w:r>
              <w:t xml:space="preserve">46,05</w:t>
            </w:r>
            <w:r/>
          </w:p>
        </w:tc>
        <w:tc>
          <w:tcPr>
            <w:shd w:val="clear" w:color="auto" w:fill="auto"/>
            <w:tcW w:w="819" w:type="dxa"/>
            <w:textDirection w:val="lrTb"/>
            <w:noWrap w:val="false"/>
          </w:tcPr>
          <w:p>
            <w:pPr>
              <w:pStyle w:val="892"/>
              <w:ind w:right="-1" w:firstLine="0"/>
              <w:jc w:val="center"/>
              <w:spacing w:before="0" w:after="0" w:line="240" w:lineRule="auto"/>
            </w:pPr>
            <w:r>
              <w:t xml:space="preserve">1708</w:t>
            </w:r>
            <w:r/>
          </w:p>
        </w:tc>
        <w:tc>
          <w:tcPr>
            <w:shd w:val="clear" w:color="auto" w:fill="auto"/>
            <w:tcW w:w="1383" w:type="dxa"/>
            <w:textDirection w:val="lrTb"/>
            <w:noWrap w:val="false"/>
          </w:tcPr>
          <w:p>
            <w:pPr>
              <w:pStyle w:val="892"/>
              <w:ind w:right="-1" w:firstLine="0"/>
              <w:jc w:val="center"/>
              <w:spacing w:before="0" w:after="0" w:line="240" w:lineRule="auto"/>
            </w:pPr>
            <w:r>
              <w:t xml:space="preserve">44,3</w:t>
            </w:r>
            <w:r/>
          </w:p>
        </w:tc>
        <w:tc>
          <w:tcPr>
            <w:shd w:val="clear" w:color="auto" w:fill="auto"/>
            <w:tcW w:w="912" w:type="dxa"/>
            <w:textDirection w:val="lrTb"/>
            <w:noWrap w:val="false"/>
          </w:tcPr>
          <w:p>
            <w:pPr>
              <w:pStyle w:val="892"/>
              <w:ind w:right="-1" w:firstLine="0"/>
              <w:jc w:val="center"/>
              <w:spacing w:before="0" w:after="0" w:line="240" w:lineRule="auto"/>
            </w:pPr>
            <w:r>
              <w:t xml:space="preserve">1881</w:t>
            </w:r>
            <w:r/>
          </w:p>
        </w:tc>
        <w:tc>
          <w:tcPr>
            <w:shd w:val="clear" w:color="auto" w:fill="auto"/>
            <w:tcW w:w="1388" w:type="dxa"/>
            <w:textDirection w:val="lrTb"/>
            <w:noWrap w:val="false"/>
          </w:tcPr>
          <w:p>
            <w:pPr>
              <w:pStyle w:val="892"/>
              <w:ind w:right="-1" w:firstLine="0"/>
              <w:jc w:val="center"/>
              <w:spacing w:before="0" w:after="0" w:line="240" w:lineRule="auto"/>
            </w:pPr>
            <w:r>
              <w:t xml:space="preserve">45,6</w:t>
            </w:r>
            <w:r/>
          </w:p>
        </w:tc>
      </w:tr>
    </w:tbl>
    <w:p>
      <w:pPr>
        <w:pStyle w:val="892"/>
        <w:ind w:right="-1" w:firstLine="0"/>
      </w:pPr>
      <w:r/>
      <w:r/>
    </w:p>
    <w:p>
      <w:pPr>
        <w:pStyle w:val="892"/>
        <w:ind w:right="-1" w:firstLine="0"/>
      </w:pPr>
      <w:r>
        <w:t xml:space="preserve">1.3. Количество участников ЕГЭ в регионе по категориям</w:t>
      </w:r>
      <w:r/>
    </w:p>
    <w:p>
      <w:pPr>
        <w:pStyle w:val="892"/>
        <w:ind w:right="-1" w:firstLine="0"/>
        <w:jc w:val="right"/>
        <w:rPr>
          <w:i/>
          <w:sz w:val="22"/>
          <w:szCs w:val="22"/>
        </w:rPr>
      </w:pPr>
      <w:r>
        <w:rPr>
          <w:i/>
          <w:sz w:val="22"/>
          <w:szCs w:val="22"/>
        </w:rPr>
        <w:t xml:space="preserve">Таблица 6</w:t>
      </w:r>
      <w:r/>
    </w:p>
    <w:tbl>
      <w:tblPr>
        <w:tblStyle w:val="2611"/>
        <w:tblW w:w="9345" w:type="dxa"/>
        <w:tblInd w:w="0" w:type="dxa"/>
        <w:tblCellMar>
          <w:left w:w="108" w:type="dxa"/>
          <w:top w:w="0" w:type="dxa"/>
          <w:right w:w="108" w:type="dxa"/>
          <w:bottom w:w="0" w:type="dxa"/>
        </w:tblCellMar>
        <w:tblLook w:val="04A0" w:firstRow="1" w:lastRow="0" w:firstColumn="1" w:lastColumn="0" w:noHBand="0" w:noVBand="1"/>
      </w:tblPr>
      <w:tblGrid>
        <w:gridCol w:w="6334"/>
        <w:gridCol w:w="3010"/>
      </w:tblGrid>
      <w:tr>
        <w:trPr/>
        <w:tc>
          <w:tcPr>
            <w:shd w:val="clear" w:color="auto" w:fill="auto"/>
            <w:tcW w:w="6334" w:type="dxa"/>
            <w:textDirection w:val="lrTb"/>
            <w:noWrap w:val="false"/>
          </w:tcPr>
          <w:p>
            <w:pPr>
              <w:pStyle w:val="892"/>
              <w:ind w:right="-1" w:firstLine="0"/>
              <w:spacing w:before="0" w:after="0" w:line="240" w:lineRule="auto"/>
              <w:rPr>
                <w:b/>
              </w:rPr>
            </w:pPr>
            <w:r>
              <w:rPr>
                <w:b/>
              </w:rPr>
              <w:t xml:space="preserve">Всего участников ЕГЭ по предмету русский язык</w:t>
            </w:r>
            <w:r/>
          </w:p>
        </w:tc>
        <w:tc>
          <w:tcPr>
            <w:shd w:val="clear" w:color="auto" w:fill="auto"/>
            <w:tcW w:w="3010" w:type="dxa"/>
            <w:textDirection w:val="lrTb"/>
            <w:noWrap w:val="false"/>
          </w:tcPr>
          <w:p>
            <w:pPr>
              <w:pStyle w:val="892"/>
              <w:ind w:right="-1" w:firstLine="0"/>
              <w:jc w:val="center"/>
              <w:spacing w:before="0" w:after="0" w:line="240" w:lineRule="auto"/>
            </w:pPr>
            <w:r>
              <w:t xml:space="preserve">4127</w:t>
            </w:r>
            <w:r/>
          </w:p>
        </w:tc>
      </w:tr>
      <w:tr>
        <w:trPr/>
        <w:tc>
          <w:tcPr>
            <w:shd w:val="clear" w:color="auto" w:fill="auto"/>
            <w:tcW w:w="6334" w:type="dxa"/>
            <w:textDirection w:val="lrTb"/>
            <w:noWrap w:val="false"/>
          </w:tcPr>
          <w:p>
            <w:pPr>
              <w:pStyle w:val="892"/>
              <w:ind w:right="-1" w:firstLine="0"/>
              <w:spacing w:before="0" w:after="0" w:line="240" w:lineRule="auto"/>
            </w:pPr>
            <w:r>
              <w:t xml:space="preserve">Из них:</w:t>
            </w:r>
            <w:r/>
          </w:p>
          <w:p>
            <w:pPr>
              <w:pStyle w:val="892"/>
              <w:ind w:right="-1" w:firstLine="0"/>
              <w:spacing w:before="0" w:after="0" w:line="240" w:lineRule="auto"/>
            </w:pPr>
            <w:r>
              <w:t xml:space="preserve">выпускников текущего года, обучающихся по программам СОО</w:t>
            </w:r>
            <w:r/>
          </w:p>
        </w:tc>
        <w:tc>
          <w:tcPr>
            <w:shd w:val="clear" w:color="auto" w:fill="auto"/>
            <w:tcW w:w="3010" w:type="dxa"/>
            <w:textDirection w:val="lrTb"/>
            <w:noWrap w:val="false"/>
          </w:tcPr>
          <w:p>
            <w:pPr>
              <w:pStyle w:val="892"/>
              <w:ind w:right="-1" w:firstLine="0"/>
              <w:jc w:val="center"/>
              <w:spacing w:before="0" w:after="0" w:line="240" w:lineRule="auto"/>
            </w:pPr>
            <w:r/>
            <w:r/>
          </w:p>
          <w:p>
            <w:pPr>
              <w:pStyle w:val="892"/>
              <w:ind w:right="-1" w:firstLine="0"/>
              <w:jc w:val="center"/>
              <w:spacing w:before="0" w:after="0" w:line="240" w:lineRule="auto"/>
            </w:pPr>
            <w:r>
              <w:t xml:space="preserve">3991</w:t>
            </w:r>
            <w:r/>
          </w:p>
        </w:tc>
      </w:tr>
      <w:tr>
        <w:trPr/>
        <w:tc>
          <w:tcPr>
            <w:shd w:val="clear" w:color="auto" w:fill="auto"/>
            <w:tcW w:w="6334" w:type="dxa"/>
            <w:textDirection w:val="lrTb"/>
            <w:noWrap w:val="false"/>
          </w:tcPr>
          <w:p>
            <w:pPr>
              <w:pStyle w:val="892"/>
              <w:ind w:right="-1" w:firstLine="0"/>
              <w:spacing w:before="0" w:after="0" w:line="240" w:lineRule="auto"/>
            </w:pPr>
            <w:r>
              <w:t xml:space="preserve">выпускников текущего года, обучающихся по программам СПО</w:t>
            </w:r>
            <w:r/>
          </w:p>
        </w:tc>
        <w:tc>
          <w:tcPr>
            <w:shd w:val="clear" w:color="auto" w:fill="auto"/>
            <w:tcW w:w="3010" w:type="dxa"/>
            <w:textDirection w:val="lrTb"/>
            <w:noWrap w:val="false"/>
          </w:tcPr>
          <w:p>
            <w:pPr>
              <w:pStyle w:val="892"/>
              <w:ind w:right="-1" w:firstLine="0"/>
              <w:jc w:val="center"/>
              <w:spacing w:before="0" w:after="0" w:line="240" w:lineRule="auto"/>
            </w:pPr>
            <w:r>
              <w:t xml:space="preserve">0</w:t>
            </w:r>
            <w:r/>
          </w:p>
        </w:tc>
      </w:tr>
      <w:tr>
        <w:trPr/>
        <w:tc>
          <w:tcPr>
            <w:shd w:val="clear" w:color="auto" w:fill="auto"/>
            <w:tcW w:w="6334" w:type="dxa"/>
            <w:textDirection w:val="lrTb"/>
            <w:noWrap w:val="false"/>
          </w:tcPr>
          <w:p>
            <w:pPr>
              <w:pStyle w:val="892"/>
              <w:ind w:right="-1" w:firstLine="0"/>
              <w:spacing w:before="0" w:after="0" w:line="240" w:lineRule="auto"/>
            </w:pPr>
            <w:r>
              <w:t xml:space="preserve">выпускников прошлых лет</w:t>
            </w:r>
            <w:r/>
          </w:p>
        </w:tc>
        <w:tc>
          <w:tcPr>
            <w:shd w:val="clear" w:color="auto" w:fill="auto"/>
            <w:tcW w:w="3010" w:type="dxa"/>
            <w:textDirection w:val="lrTb"/>
            <w:noWrap w:val="false"/>
          </w:tcPr>
          <w:p>
            <w:pPr>
              <w:pStyle w:val="892"/>
              <w:ind w:right="-1" w:firstLine="0"/>
              <w:jc w:val="center"/>
              <w:spacing w:before="0" w:after="0" w:line="240" w:lineRule="auto"/>
            </w:pPr>
            <w:r>
              <w:t xml:space="preserve">103</w:t>
            </w:r>
            <w:r/>
          </w:p>
        </w:tc>
      </w:tr>
      <w:tr>
        <w:trPr/>
        <w:tc>
          <w:tcPr>
            <w:shd w:val="clear" w:color="auto" w:fill="auto"/>
            <w:tcW w:w="6334" w:type="dxa"/>
            <w:textDirection w:val="lrTb"/>
            <w:noWrap w:val="false"/>
          </w:tcPr>
          <w:p>
            <w:pPr>
              <w:pStyle w:val="892"/>
              <w:ind w:right="-1" w:firstLine="0"/>
              <w:spacing w:before="0" w:after="0" w:line="240" w:lineRule="auto"/>
            </w:pPr>
            <w:r>
              <w:t xml:space="preserve">участников с ограниченными возможностями здоровья</w:t>
            </w:r>
            <w:r/>
          </w:p>
        </w:tc>
        <w:tc>
          <w:tcPr>
            <w:shd w:val="clear" w:color="auto" w:fill="auto"/>
            <w:tcW w:w="3010" w:type="dxa"/>
            <w:textDirection w:val="lrTb"/>
            <w:noWrap w:val="false"/>
          </w:tcPr>
          <w:p>
            <w:pPr>
              <w:pStyle w:val="892"/>
              <w:ind w:right="-1" w:firstLine="0"/>
              <w:jc w:val="center"/>
              <w:spacing w:before="0" w:after="0" w:line="240" w:lineRule="auto"/>
            </w:pPr>
            <w:r>
              <w:t xml:space="preserve">18</w:t>
            </w:r>
            <w:r/>
          </w:p>
        </w:tc>
      </w:tr>
      <w:tr>
        <w:trPr/>
        <w:tc>
          <w:tcPr>
            <w:shd w:val="clear" w:color="auto" w:fill="auto"/>
            <w:tcW w:w="6334" w:type="dxa"/>
            <w:textDirection w:val="lrTb"/>
            <w:noWrap w:val="false"/>
          </w:tcPr>
          <w:p>
            <w:pPr>
              <w:pStyle w:val="892"/>
              <w:ind w:right="-1" w:firstLine="0"/>
              <w:spacing w:before="0" w:after="0" w:line="240" w:lineRule="auto"/>
            </w:pPr>
            <w:r>
              <w:t xml:space="preserve">обучающиеся по программам СПО</w:t>
            </w:r>
            <w:r/>
          </w:p>
        </w:tc>
        <w:tc>
          <w:tcPr>
            <w:shd w:val="clear" w:color="auto" w:fill="auto"/>
            <w:tcW w:w="3010" w:type="dxa"/>
            <w:textDirection w:val="lrTb"/>
            <w:noWrap w:val="false"/>
          </w:tcPr>
          <w:p>
            <w:pPr>
              <w:pStyle w:val="892"/>
              <w:ind w:right="-1" w:firstLine="0"/>
              <w:jc w:val="center"/>
              <w:spacing w:before="0" w:after="0" w:line="240" w:lineRule="auto"/>
            </w:pPr>
            <w:r>
              <w:t xml:space="preserve">27</w:t>
            </w:r>
            <w:r/>
          </w:p>
        </w:tc>
      </w:tr>
      <w:tr>
        <w:trPr/>
        <w:tc>
          <w:tcPr>
            <w:shd w:val="clear" w:color="auto" w:fill="auto"/>
            <w:tcW w:w="6334" w:type="dxa"/>
            <w:textDirection w:val="lrTb"/>
            <w:noWrap w:val="false"/>
          </w:tcPr>
          <w:p>
            <w:pPr>
              <w:pStyle w:val="892"/>
              <w:ind w:right="-1" w:firstLine="0"/>
              <w:spacing w:before="0" w:after="0" w:line="240" w:lineRule="auto"/>
            </w:pPr>
            <w:r>
              <w:t xml:space="preserve">обучающиеся иностранного государства</w:t>
            </w:r>
            <w:r/>
          </w:p>
        </w:tc>
        <w:tc>
          <w:tcPr>
            <w:shd w:val="clear" w:color="auto" w:fill="auto"/>
            <w:tcW w:w="3010" w:type="dxa"/>
            <w:textDirection w:val="lrTb"/>
            <w:noWrap w:val="false"/>
          </w:tcPr>
          <w:p>
            <w:pPr>
              <w:pStyle w:val="892"/>
              <w:ind w:right="-1" w:firstLine="0"/>
              <w:jc w:val="center"/>
              <w:spacing w:before="0" w:after="0" w:line="240" w:lineRule="auto"/>
            </w:pPr>
            <w:r>
              <w:t xml:space="preserve">6</w:t>
            </w:r>
            <w:r/>
          </w:p>
        </w:tc>
      </w:tr>
    </w:tbl>
    <w:p>
      <w:pPr>
        <w:pStyle w:val="892"/>
        <w:ind w:right="-1" w:firstLine="0"/>
      </w:pPr>
      <w:r/>
      <w:r/>
    </w:p>
    <w:p>
      <w:pPr>
        <w:pStyle w:val="892"/>
        <w:numPr>
          <w:ilvl w:val="1"/>
          <w:numId w:val="16"/>
        </w:numPr>
        <w:ind w:left="360" w:right="-1" w:hanging="360"/>
      </w:pPr>
      <w:r>
        <w:t xml:space="preserve"> </w:t>
      </w:r>
      <w:r>
        <w:t xml:space="preserve">Количество участников ЕГЭ по типам ОО</w:t>
      </w:r>
      <w:r/>
    </w:p>
    <w:p>
      <w:pPr>
        <w:pStyle w:val="892"/>
        <w:ind w:right="-1" w:firstLine="0"/>
        <w:jc w:val="right"/>
        <w:rPr>
          <w:i/>
          <w:sz w:val="22"/>
          <w:szCs w:val="22"/>
        </w:rPr>
      </w:pPr>
      <w:r>
        <w:rPr>
          <w:i/>
          <w:sz w:val="22"/>
          <w:szCs w:val="22"/>
        </w:rPr>
        <w:t xml:space="preserve">Таблица 7</w:t>
      </w:r>
      <w:r/>
    </w:p>
    <w:tbl>
      <w:tblPr>
        <w:tblStyle w:val="2611"/>
        <w:tblW w:w="9606" w:type="dxa"/>
        <w:tblInd w:w="0" w:type="dxa"/>
        <w:tblCellMar>
          <w:left w:w="108" w:type="dxa"/>
          <w:top w:w="0" w:type="dxa"/>
          <w:right w:w="108" w:type="dxa"/>
          <w:bottom w:w="0" w:type="dxa"/>
        </w:tblCellMar>
        <w:tblLook w:val="04A0" w:firstRow="1" w:lastRow="0" w:firstColumn="1" w:lastColumn="0" w:noHBand="0" w:noVBand="1"/>
      </w:tblPr>
      <w:tblGrid>
        <w:gridCol w:w="7679"/>
        <w:gridCol w:w="1926"/>
      </w:tblGrid>
      <w:tr>
        <w:trPr>
          <w:trHeight w:val="304"/>
        </w:trPr>
        <w:tc>
          <w:tcPr>
            <w:shd w:val="clear" w:color="auto" w:fill="auto"/>
            <w:tcW w:w="7679" w:type="dxa"/>
            <w:textDirection w:val="lrTb"/>
            <w:noWrap w:val="false"/>
          </w:tcPr>
          <w:p>
            <w:pPr>
              <w:pStyle w:val="892"/>
              <w:ind w:left="284" w:firstLine="0"/>
              <w:spacing w:before="0" w:after="0" w:line="240" w:lineRule="auto"/>
              <w:rPr>
                <w:b/>
                <w:bCs/>
              </w:rPr>
            </w:pPr>
            <w:r>
              <w:rPr>
                <w:b/>
                <w:bCs/>
              </w:rPr>
              <w:t xml:space="preserve">Русский язык</w:t>
            </w:r>
            <w:r/>
          </w:p>
        </w:tc>
        <w:tc>
          <w:tcPr>
            <w:shd w:val="clear" w:color="auto" w:fill="auto"/>
            <w:tcW w:w="1926" w:type="dxa"/>
            <w:textDirection w:val="lrTb"/>
            <w:noWrap w:val="false"/>
          </w:tcPr>
          <w:p>
            <w:pPr>
              <w:pStyle w:val="892"/>
              <w:ind w:left="284" w:firstLine="0"/>
              <w:spacing w:before="0" w:after="0" w:line="240" w:lineRule="auto"/>
            </w:pPr>
            <w:r/>
            <w:r/>
          </w:p>
        </w:tc>
      </w:tr>
      <w:tr>
        <w:trPr>
          <w:trHeight w:val="304"/>
        </w:trPr>
        <w:tc>
          <w:tcPr>
            <w:shd w:val="clear" w:color="auto" w:fill="auto"/>
            <w:tcW w:w="7679" w:type="dxa"/>
            <w:textDirection w:val="lrTb"/>
            <w:noWrap w:val="false"/>
          </w:tcPr>
          <w:p>
            <w:pPr>
              <w:pStyle w:val="892"/>
              <w:ind w:left="284" w:firstLine="0"/>
              <w:spacing w:before="0" w:after="0" w:line="240" w:lineRule="auto"/>
              <w:rPr>
                <w:b/>
                <w:bCs/>
              </w:rPr>
            </w:pPr>
            <w:r>
              <w:rPr>
                <w:b/>
                <w:bCs/>
              </w:rPr>
              <w:t xml:space="preserve">Всего ВТГ</w:t>
            </w:r>
            <w:r/>
          </w:p>
        </w:tc>
        <w:tc>
          <w:tcPr>
            <w:shd w:val="clear" w:color="auto" w:fill="auto"/>
            <w:tcW w:w="1926" w:type="dxa"/>
            <w:textDirection w:val="lrTb"/>
            <w:noWrap w:val="false"/>
          </w:tcPr>
          <w:p>
            <w:pPr>
              <w:pStyle w:val="892"/>
              <w:ind w:left="284" w:firstLine="0"/>
              <w:spacing w:before="0" w:after="0" w:line="240" w:lineRule="auto"/>
            </w:pPr>
            <w:r>
              <w:t xml:space="preserve">3991</w:t>
            </w:r>
            <w:r/>
          </w:p>
        </w:tc>
      </w:tr>
      <w:tr>
        <w:trPr>
          <w:trHeight w:val="304"/>
        </w:trPr>
        <w:tc>
          <w:tcPr>
            <w:shd w:val="clear" w:color="auto" w:fill="auto"/>
            <w:tcW w:w="7679" w:type="dxa"/>
            <w:textDirection w:val="lrTb"/>
            <w:noWrap w:val="false"/>
          </w:tcPr>
          <w:p>
            <w:pPr>
              <w:pStyle w:val="892"/>
              <w:ind w:left="284" w:firstLine="0"/>
              <w:spacing w:before="0" w:after="0" w:line="240" w:lineRule="auto"/>
            </w:pPr>
            <w:r>
              <w:t xml:space="preserve">Из них:</w:t>
            </w:r>
            <w:r/>
          </w:p>
        </w:tc>
        <w:tc>
          <w:tcPr>
            <w:shd w:val="clear" w:color="auto" w:fill="auto"/>
            <w:tcW w:w="1926" w:type="dxa"/>
            <w:textDirection w:val="lrTb"/>
            <w:noWrap w:val="false"/>
          </w:tcPr>
          <w:p>
            <w:pPr>
              <w:pStyle w:val="892"/>
              <w:ind w:left="284" w:firstLine="0"/>
              <w:spacing w:before="0" w:after="0" w:line="240" w:lineRule="auto"/>
            </w:pPr>
            <w:r>
              <w:t xml:space="preserve"> </w:t>
            </w:r>
            <w:r/>
          </w:p>
        </w:tc>
      </w:tr>
      <w:tr>
        <w:trPr>
          <w:trHeight w:val="304"/>
        </w:trPr>
        <w:tc>
          <w:tcPr>
            <w:shd w:val="clear" w:color="auto" w:fill="auto"/>
            <w:tcW w:w="7679" w:type="dxa"/>
            <w:textDirection w:val="lrTb"/>
            <w:noWrap w:val="false"/>
          </w:tcPr>
          <w:p>
            <w:pPr>
              <w:pStyle w:val="892"/>
              <w:ind w:left="284" w:firstLine="0"/>
              <w:spacing w:before="0" w:after="0" w:line="240" w:lineRule="auto"/>
            </w:pPr>
            <w:r>
              <w:t xml:space="preserve">-        выпускники лицеев и гимназий</w:t>
            </w:r>
            <w:r/>
          </w:p>
        </w:tc>
        <w:tc>
          <w:tcPr>
            <w:shd w:val="clear" w:color="auto" w:fill="auto"/>
            <w:tcW w:w="1926" w:type="dxa"/>
            <w:textDirection w:val="lrTb"/>
            <w:noWrap w:val="false"/>
          </w:tcPr>
          <w:p>
            <w:pPr>
              <w:pStyle w:val="892"/>
              <w:ind w:left="284" w:firstLine="0"/>
              <w:spacing w:before="0" w:after="0" w:line="240" w:lineRule="auto"/>
            </w:pPr>
            <w:r>
              <w:t xml:space="preserve">715</w:t>
            </w:r>
            <w:r/>
          </w:p>
        </w:tc>
      </w:tr>
      <w:tr>
        <w:trPr>
          <w:trHeight w:val="304"/>
        </w:trPr>
        <w:tc>
          <w:tcPr>
            <w:shd w:val="clear" w:color="auto" w:fill="auto"/>
            <w:tcW w:w="7679" w:type="dxa"/>
            <w:textDirection w:val="lrTb"/>
            <w:noWrap w:val="false"/>
          </w:tcPr>
          <w:p>
            <w:pPr>
              <w:pStyle w:val="892"/>
              <w:ind w:left="284" w:firstLine="0"/>
              <w:spacing w:before="0" w:after="0" w:line="240" w:lineRule="auto"/>
            </w:pPr>
            <w:r>
              <w:t xml:space="preserve">-        выпускники СОШ</w:t>
            </w:r>
            <w:r/>
          </w:p>
        </w:tc>
        <w:tc>
          <w:tcPr>
            <w:shd w:val="clear" w:color="auto" w:fill="auto"/>
            <w:tcW w:w="1926" w:type="dxa"/>
            <w:textDirection w:val="lrTb"/>
            <w:noWrap w:val="false"/>
          </w:tcPr>
          <w:p>
            <w:pPr>
              <w:pStyle w:val="892"/>
              <w:ind w:left="284" w:firstLine="0"/>
              <w:spacing w:before="0" w:after="0" w:line="240" w:lineRule="auto"/>
            </w:pPr>
            <w:r>
              <w:t xml:space="preserve">3000</w:t>
            </w:r>
            <w:r/>
          </w:p>
        </w:tc>
      </w:tr>
      <w:tr>
        <w:trPr>
          <w:trHeight w:val="304"/>
        </w:trPr>
        <w:tc>
          <w:tcPr>
            <w:shd w:val="clear" w:color="auto" w:fill="auto"/>
            <w:tcW w:w="7679" w:type="dxa"/>
            <w:textDirection w:val="lrTb"/>
            <w:noWrap w:val="false"/>
          </w:tcPr>
          <w:p>
            <w:pPr>
              <w:pStyle w:val="892"/>
              <w:ind w:left="284" w:firstLine="0"/>
              <w:spacing w:before="0" w:after="0" w:line="240" w:lineRule="auto"/>
            </w:pPr>
            <w:r>
              <w:t xml:space="preserve">-        выпускники школ-интернатов</w:t>
            </w:r>
            <w:r/>
          </w:p>
        </w:tc>
        <w:tc>
          <w:tcPr>
            <w:shd w:val="clear" w:color="auto" w:fill="auto"/>
            <w:tcW w:w="1926" w:type="dxa"/>
            <w:textDirection w:val="lrTb"/>
            <w:noWrap w:val="false"/>
          </w:tcPr>
          <w:p>
            <w:pPr>
              <w:pStyle w:val="892"/>
              <w:ind w:left="284" w:firstLine="0"/>
              <w:spacing w:before="0" w:after="0" w:line="240" w:lineRule="auto"/>
            </w:pPr>
            <w:r>
              <w:t xml:space="preserve">167</w:t>
            </w:r>
            <w:r/>
          </w:p>
        </w:tc>
      </w:tr>
      <w:tr>
        <w:trPr>
          <w:trHeight w:val="304"/>
        </w:trPr>
        <w:tc>
          <w:tcPr>
            <w:shd w:val="clear" w:color="auto" w:fill="auto"/>
            <w:tcW w:w="7679" w:type="dxa"/>
            <w:textDirection w:val="lrTb"/>
            <w:noWrap w:val="false"/>
          </w:tcPr>
          <w:p>
            <w:pPr>
              <w:pStyle w:val="892"/>
              <w:ind w:left="284" w:firstLine="0"/>
              <w:spacing w:before="0" w:after="0" w:line="240" w:lineRule="auto"/>
            </w:pPr>
            <w:r>
              <w:t xml:space="preserve">-        выпускники О(с)ОШ</w:t>
            </w:r>
            <w:r/>
          </w:p>
        </w:tc>
        <w:tc>
          <w:tcPr>
            <w:shd w:val="clear" w:color="auto" w:fill="auto"/>
            <w:tcW w:w="1926" w:type="dxa"/>
            <w:textDirection w:val="lrTb"/>
            <w:noWrap w:val="false"/>
          </w:tcPr>
          <w:p>
            <w:pPr>
              <w:pStyle w:val="892"/>
              <w:ind w:left="284" w:firstLine="0"/>
              <w:spacing w:before="0" w:after="0" w:line="240" w:lineRule="auto"/>
            </w:pPr>
            <w:r>
              <w:t xml:space="preserve">33</w:t>
            </w:r>
            <w:r/>
          </w:p>
        </w:tc>
      </w:tr>
      <w:tr>
        <w:trPr>
          <w:trHeight w:val="304"/>
        </w:trPr>
        <w:tc>
          <w:tcPr>
            <w:shd w:val="clear" w:color="auto" w:fill="auto"/>
            <w:tcW w:w="7679" w:type="dxa"/>
            <w:textDirection w:val="lrTb"/>
            <w:noWrap w:val="false"/>
          </w:tcPr>
          <w:p>
            <w:pPr>
              <w:pStyle w:val="892"/>
              <w:ind w:left="284" w:firstLine="0"/>
              <w:spacing w:before="0" w:after="0" w:line="240" w:lineRule="auto"/>
            </w:pPr>
            <w:r>
              <w:t xml:space="preserve">-        выпускники иных ОО (ЧГК, ККК, МВД)</w:t>
            </w:r>
            <w:r/>
          </w:p>
        </w:tc>
        <w:tc>
          <w:tcPr>
            <w:shd w:val="clear" w:color="auto" w:fill="auto"/>
            <w:tcW w:w="1926" w:type="dxa"/>
            <w:textDirection w:val="lrTb"/>
            <w:noWrap w:val="false"/>
          </w:tcPr>
          <w:p>
            <w:pPr>
              <w:pStyle w:val="892"/>
              <w:ind w:left="284" w:firstLine="0"/>
              <w:spacing w:before="0" w:after="0" w:line="240" w:lineRule="auto"/>
            </w:pPr>
            <w:r>
              <w:t xml:space="preserve">76</w:t>
            </w:r>
            <w:r/>
          </w:p>
        </w:tc>
      </w:tr>
    </w:tbl>
    <w:p>
      <w:pPr>
        <w:pStyle w:val="892"/>
        <w:ind w:right="-1" w:firstLine="0"/>
      </w:pPr>
      <w:r/>
      <w:r/>
    </w:p>
    <w:p>
      <w:pPr>
        <w:pStyle w:val="892"/>
        <w:numPr>
          <w:ilvl w:val="1"/>
          <w:numId w:val="16"/>
        </w:numPr>
        <w:ind w:left="360" w:right="-1" w:hanging="360"/>
      </w:pPr>
      <w:r>
        <w:t xml:space="preserve"> </w:t>
      </w:r>
      <w:r>
        <w:t xml:space="preserve">Количество участников ЕГЭ по русскому языку по АТЕ региона</w:t>
      </w:r>
      <w:r/>
    </w:p>
    <w:p>
      <w:pPr>
        <w:pStyle w:val="892"/>
        <w:ind w:right="-1" w:firstLine="0"/>
        <w:rPr>
          <w:b/>
        </w:rPr>
      </w:pPr>
      <w:r>
        <w:rPr>
          <w:b/>
        </w:rPr>
      </w:r>
      <w:r/>
    </w:p>
    <w:p>
      <w:pPr>
        <w:pStyle w:val="892"/>
        <w:ind w:right="-1" w:firstLine="0"/>
        <w:jc w:val="right"/>
        <w:rPr>
          <w:i/>
          <w:sz w:val="22"/>
          <w:szCs w:val="22"/>
        </w:rPr>
      </w:pPr>
      <w:r>
        <w:rPr>
          <w:i/>
          <w:sz w:val="22"/>
          <w:szCs w:val="22"/>
        </w:rPr>
        <w:t xml:space="preserve">Таблица 8</w:t>
      </w:r>
      <w:r/>
    </w:p>
    <w:tbl>
      <w:tblPr>
        <w:tblW w:w="9781" w:type="dxa"/>
        <w:tblInd w:w="-34" w:type="dxa"/>
        <w:tblCellMar>
          <w:left w:w="108" w:type="dxa"/>
          <w:top w:w="0" w:type="dxa"/>
          <w:right w:w="108" w:type="dxa"/>
          <w:bottom w:w="0" w:type="dxa"/>
        </w:tblCellMar>
        <w:tblLook w:val="04A0" w:firstRow="1" w:lastRow="0" w:firstColumn="1" w:lastColumn="0" w:noHBand="0" w:noVBand="1"/>
      </w:tblPr>
      <w:tblGrid>
        <w:gridCol w:w="3572"/>
        <w:gridCol w:w="3081"/>
        <w:gridCol w:w="3128"/>
      </w:tblGrid>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2" w:type="dxa"/>
            <w:vAlign w:val="center"/>
            <w:textDirection w:val="lrTb"/>
            <w:noWrap w:val="false"/>
          </w:tcPr>
          <w:p>
            <w:pPr>
              <w:pStyle w:val="892"/>
              <w:jc w:val="center"/>
            </w:pPr>
            <w:r>
              <w:t xml:space="preserve">АТЕ</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1" w:type="dxa"/>
            <w:textDirection w:val="lrTb"/>
            <w:noWrap w:val="false"/>
          </w:tcPr>
          <w:p>
            <w:pPr>
              <w:pStyle w:val="892"/>
              <w:jc w:val="center"/>
            </w:pPr>
            <w:r>
              <w:t xml:space="preserve">Количество участников ЕГЭ по русскому языку</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128" w:type="dxa"/>
            <w:textDirection w:val="lrTb"/>
            <w:noWrap w:val="false"/>
          </w:tcPr>
          <w:p>
            <w:pPr>
              <w:pStyle w:val="892"/>
              <w:jc w:val="center"/>
            </w:pPr>
            <w:r>
              <w:t xml:space="preserve">% от общего числа участников в регионе</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2" w:type="dxa"/>
            <w:textDirection w:val="lrTb"/>
            <w:noWrap w:val="false"/>
          </w:tcPr>
          <w:p>
            <w:pPr>
              <w:pStyle w:val="892"/>
            </w:pPr>
            <w:r>
              <w:t xml:space="preserve">г. Астрахань</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1" w:type="dxa"/>
            <w:textDirection w:val="lrTb"/>
            <w:noWrap w:val="false"/>
          </w:tcPr>
          <w:p>
            <w:pPr>
              <w:pStyle w:val="892"/>
              <w:jc w:val="center"/>
            </w:pPr>
            <w:r>
              <w:t xml:space="preserve">2153</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128" w:type="dxa"/>
            <w:textDirection w:val="lrTb"/>
            <w:noWrap w:val="false"/>
          </w:tcPr>
          <w:p>
            <w:pPr>
              <w:pStyle w:val="892"/>
              <w:jc w:val="center"/>
            </w:pPr>
            <w:r>
              <w:t xml:space="preserve">52,2</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2" w:type="dxa"/>
            <w:textDirection w:val="lrTb"/>
            <w:noWrap w:val="false"/>
          </w:tcPr>
          <w:p>
            <w:pPr>
              <w:pStyle w:val="892"/>
            </w:pPr>
            <w:r>
              <w:t xml:space="preserve">Ахтубинский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1" w:type="dxa"/>
            <w:textDirection w:val="lrTb"/>
            <w:noWrap w:val="false"/>
          </w:tcPr>
          <w:p>
            <w:pPr>
              <w:pStyle w:val="892"/>
              <w:jc w:val="center"/>
            </w:pPr>
            <w:r>
              <w:t xml:space="preserve">468</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128" w:type="dxa"/>
            <w:textDirection w:val="lrTb"/>
            <w:noWrap w:val="false"/>
          </w:tcPr>
          <w:p>
            <w:pPr>
              <w:pStyle w:val="892"/>
              <w:jc w:val="center"/>
            </w:pPr>
            <w:r>
              <w:t xml:space="preserve">11,3</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2" w:type="dxa"/>
            <w:textDirection w:val="lrTb"/>
            <w:noWrap w:val="false"/>
          </w:tcPr>
          <w:p>
            <w:pPr>
              <w:pStyle w:val="892"/>
            </w:pPr>
            <w:r>
              <w:t xml:space="preserve">ЗАТО Знаменск</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1" w:type="dxa"/>
            <w:textDirection w:val="lrTb"/>
            <w:noWrap w:val="false"/>
          </w:tcPr>
          <w:p>
            <w:pPr>
              <w:pStyle w:val="892"/>
              <w:jc w:val="center"/>
            </w:pPr>
            <w:r>
              <w:t xml:space="preserve">170</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128" w:type="dxa"/>
            <w:textDirection w:val="lrTb"/>
            <w:noWrap w:val="false"/>
          </w:tcPr>
          <w:p>
            <w:pPr>
              <w:pStyle w:val="892"/>
              <w:jc w:val="center"/>
            </w:pPr>
            <w:r>
              <w:t xml:space="preserve">4,1</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2" w:type="dxa"/>
            <w:textDirection w:val="lrTb"/>
            <w:noWrap w:val="false"/>
          </w:tcPr>
          <w:p>
            <w:pPr>
              <w:pStyle w:val="892"/>
            </w:pPr>
            <w:r>
              <w:t xml:space="preserve">Володарский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1" w:type="dxa"/>
            <w:textDirection w:val="lrTb"/>
            <w:noWrap w:val="false"/>
          </w:tcPr>
          <w:p>
            <w:pPr>
              <w:pStyle w:val="892"/>
              <w:jc w:val="center"/>
            </w:pPr>
            <w:r>
              <w:t xml:space="preserve">196</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128" w:type="dxa"/>
            <w:textDirection w:val="lrTb"/>
            <w:noWrap w:val="false"/>
          </w:tcPr>
          <w:p>
            <w:pPr>
              <w:pStyle w:val="892"/>
              <w:jc w:val="center"/>
            </w:pPr>
            <w:r>
              <w:t xml:space="preserve">4,7</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2" w:type="dxa"/>
            <w:textDirection w:val="lrTb"/>
            <w:noWrap w:val="false"/>
          </w:tcPr>
          <w:p>
            <w:pPr>
              <w:pStyle w:val="892"/>
            </w:pPr>
            <w:r>
              <w:t xml:space="preserve">Енотаевский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1" w:type="dxa"/>
            <w:textDirection w:val="lrTb"/>
            <w:noWrap w:val="false"/>
          </w:tcPr>
          <w:p>
            <w:pPr>
              <w:pStyle w:val="892"/>
              <w:jc w:val="center"/>
            </w:pPr>
            <w:r>
              <w:t xml:space="preserve">74</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128" w:type="dxa"/>
            <w:textDirection w:val="lrTb"/>
            <w:noWrap w:val="false"/>
          </w:tcPr>
          <w:p>
            <w:pPr>
              <w:pStyle w:val="892"/>
              <w:jc w:val="center"/>
            </w:pPr>
            <w:r>
              <w:t xml:space="preserve">1,8</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2" w:type="dxa"/>
            <w:textDirection w:val="lrTb"/>
            <w:noWrap w:val="false"/>
          </w:tcPr>
          <w:p>
            <w:pPr>
              <w:pStyle w:val="892"/>
            </w:pPr>
            <w:r>
              <w:t xml:space="preserve">Икрянинский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1" w:type="dxa"/>
            <w:textDirection w:val="lrTb"/>
            <w:noWrap w:val="false"/>
          </w:tcPr>
          <w:p>
            <w:pPr>
              <w:pStyle w:val="892"/>
              <w:jc w:val="center"/>
            </w:pPr>
            <w:r>
              <w:t xml:space="preserve">88</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128" w:type="dxa"/>
            <w:textDirection w:val="lrTb"/>
            <w:noWrap w:val="false"/>
          </w:tcPr>
          <w:p>
            <w:pPr>
              <w:pStyle w:val="892"/>
              <w:jc w:val="center"/>
            </w:pPr>
            <w:r>
              <w:t xml:space="preserve">2,1</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2" w:type="dxa"/>
            <w:textDirection w:val="lrTb"/>
            <w:noWrap w:val="false"/>
          </w:tcPr>
          <w:p>
            <w:pPr>
              <w:pStyle w:val="892"/>
            </w:pPr>
            <w:r>
              <w:t xml:space="preserve">Камызякский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1" w:type="dxa"/>
            <w:textDirection w:val="lrTb"/>
            <w:noWrap w:val="false"/>
          </w:tcPr>
          <w:p>
            <w:pPr>
              <w:pStyle w:val="892"/>
              <w:jc w:val="center"/>
            </w:pPr>
            <w:r>
              <w:t xml:space="preserve">164</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128" w:type="dxa"/>
            <w:textDirection w:val="lrTb"/>
            <w:noWrap w:val="false"/>
          </w:tcPr>
          <w:p>
            <w:pPr>
              <w:pStyle w:val="892"/>
              <w:jc w:val="center"/>
            </w:pPr>
            <w:r>
              <w:t xml:space="preserve">4,0</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2" w:type="dxa"/>
            <w:textDirection w:val="lrTb"/>
            <w:noWrap w:val="false"/>
          </w:tcPr>
          <w:p>
            <w:pPr>
              <w:pStyle w:val="892"/>
            </w:pPr>
            <w:r>
              <w:t xml:space="preserve">Красноярский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1" w:type="dxa"/>
            <w:textDirection w:val="lrTb"/>
            <w:noWrap w:val="false"/>
          </w:tcPr>
          <w:p>
            <w:pPr>
              <w:pStyle w:val="892"/>
              <w:jc w:val="center"/>
            </w:pPr>
            <w:r>
              <w:t xml:space="preserve">121</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128" w:type="dxa"/>
            <w:textDirection w:val="lrTb"/>
            <w:noWrap w:val="false"/>
          </w:tcPr>
          <w:p>
            <w:pPr>
              <w:pStyle w:val="892"/>
              <w:jc w:val="center"/>
            </w:pPr>
            <w:r>
              <w:t xml:space="preserve">2,9</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2" w:type="dxa"/>
            <w:textDirection w:val="lrTb"/>
            <w:noWrap w:val="false"/>
          </w:tcPr>
          <w:p>
            <w:pPr>
              <w:pStyle w:val="892"/>
            </w:pPr>
            <w:r>
              <w:t xml:space="preserve">Лиманский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1" w:type="dxa"/>
            <w:textDirection w:val="lrTb"/>
            <w:noWrap w:val="false"/>
          </w:tcPr>
          <w:p>
            <w:pPr>
              <w:pStyle w:val="892"/>
              <w:jc w:val="center"/>
            </w:pPr>
            <w:r>
              <w:t xml:space="preserve">105</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128" w:type="dxa"/>
            <w:textDirection w:val="lrTb"/>
            <w:noWrap w:val="false"/>
          </w:tcPr>
          <w:p>
            <w:pPr>
              <w:pStyle w:val="892"/>
              <w:jc w:val="center"/>
            </w:pPr>
            <w:r>
              <w:t xml:space="preserve">2,5</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2" w:type="dxa"/>
            <w:textDirection w:val="lrTb"/>
            <w:noWrap w:val="false"/>
          </w:tcPr>
          <w:p>
            <w:pPr>
              <w:pStyle w:val="892"/>
            </w:pPr>
            <w:r>
              <w:t xml:space="preserve">Наримановский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1" w:type="dxa"/>
            <w:textDirection w:val="lrTb"/>
            <w:noWrap w:val="false"/>
          </w:tcPr>
          <w:p>
            <w:pPr>
              <w:pStyle w:val="892"/>
              <w:jc w:val="center"/>
            </w:pPr>
            <w:r>
              <w:t xml:space="preserve">85</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128" w:type="dxa"/>
            <w:textDirection w:val="lrTb"/>
            <w:noWrap w:val="false"/>
          </w:tcPr>
          <w:p>
            <w:pPr>
              <w:pStyle w:val="892"/>
              <w:jc w:val="center"/>
            </w:pPr>
            <w:r>
              <w:t xml:space="preserve">2,1</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2" w:type="dxa"/>
            <w:textDirection w:val="lrTb"/>
            <w:noWrap w:val="false"/>
          </w:tcPr>
          <w:p>
            <w:pPr>
              <w:pStyle w:val="892"/>
            </w:pPr>
            <w:r>
              <w:t xml:space="preserve">Приволжский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1" w:type="dxa"/>
            <w:textDirection w:val="lrTb"/>
            <w:noWrap w:val="false"/>
          </w:tcPr>
          <w:p>
            <w:pPr>
              <w:pStyle w:val="892"/>
              <w:jc w:val="center"/>
            </w:pPr>
            <w:r>
              <w:t xml:space="preserve">133</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128" w:type="dxa"/>
            <w:textDirection w:val="lrTb"/>
            <w:noWrap w:val="false"/>
          </w:tcPr>
          <w:p>
            <w:pPr>
              <w:pStyle w:val="892"/>
              <w:jc w:val="center"/>
            </w:pPr>
            <w:r>
              <w:t xml:space="preserve">3,2</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2" w:type="dxa"/>
            <w:textDirection w:val="lrTb"/>
            <w:noWrap w:val="false"/>
          </w:tcPr>
          <w:p>
            <w:pPr>
              <w:pStyle w:val="892"/>
            </w:pPr>
            <w:r>
              <w:t xml:space="preserve">Харабалинский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1" w:type="dxa"/>
            <w:textDirection w:val="lrTb"/>
            <w:noWrap w:val="false"/>
          </w:tcPr>
          <w:p>
            <w:pPr>
              <w:pStyle w:val="892"/>
              <w:jc w:val="center"/>
            </w:pPr>
            <w:r>
              <w:t xml:space="preserve">159</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128" w:type="dxa"/>
            <w:textDirection w:val="lrTb"/>
            <w:noWrap w:val="false"/>
          </w:tcPr>
          <w:p>
            <w:pPr>
              <w:pStyle w:val="892"/>
              <w:jc w:val="center"/>
            </w:pPr>
            <w:r>
              <w:t xml:space="preserve">3,9</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2" w:type="dxa"/>
            <w:textDirection w:val="lrTb"/>
            <w:noWrap w:val="false"/>
          </w:tcPr>
          <w:p>
            <w:pPr>
              <w:pStyle w:val="892"/>
            </w:pPr>
            <w:r>
              <w:t xml:space="preserve">Черноярский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1" w:type="dxa"/>
            <w:textDirection w:val="lrTb"/>
            <w:noWrap w:val="false"/>
          </w:tcPr>
          <w:p>
            <w:pPr>
              <w:pStyle w:val="892"/>
              <w:jc w:val="center"/>
            </w:pPr>
            <w:r>
              <w:t xml:space="preserve">75</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128" w:type="dxa"/>
            <w:textDirection w:val="lrTb"/>
            <w:noWrap w:val="false"/>
          </w:tcPr>
          <w:p>
            <w:pPr>
              <w:pStyle w:val="892"/>
              <w:jc w:val="center"/>
            </w:pPr>
            <w:r>
              <w:t xml:space="preserve">1,8</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2" w:type="dxa"/>
            <w:textDirection w:val="lrTb"/>
            <w:noWrap w:val="false"/>
          </w:tcPr>
          <w:p>
            <w:pPr>
              <w:pStyle w:val="892"/>
            </w:pPr>
            <w:r>
              <w:t xml:space="preserve">ВПЛ</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1" w:type="dxa"/>
            <w:textDirection w:val="lrTb"/>
            <w:noWrap w:val="false"/>
          </w:tcPr>
          <w:p>
            <w:pPr>
              <w:pStyle w:val="892"/>
              <w:jc w:val="center"/>
            </w:pPr>
            <w:r>
              <w:t xml:space="preserve">103</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128" w:type="dxa"/>
            <w:textDirection w:val="lrTb"/>
            <w:noWrap w:val="false"/>
          </w:tcPr>
          <w:p>
            <w:pPr>
              <w:pStyle w:val="892"/>
              <w:jc w:val="center"/>
            </w:pPr>
            <w:r>
              <w:t xml:space="preserve">2,5</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2" w:type="dxa"/>
            <w:textDirection w:val="lrTb"/>
            <w:noWrap w:val="false"/>
          </w:tcPr>
          <w:p>
            <w:pPr>
              <w:pStyle w:val="892"/>
            </w:pPr>
            <w:r>
              <w:t xml:space="preserve">СПО</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1" w:type="dxa"/>
            <w:textDirection w:val="lrTb"/>
            <w:noWrap w:val="false"/>
          </w:tcPr>
          <w:p>
            <w:pPr>
              <w:pStyle w:val="892"/>
              <w:jc w:val="center"/>
            </w:pPr>
            <w:r>
              <w:t xml:space="preserve">27</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128" w:type="dxa"/>
            <w:textDirection w:val="lrTb"/>
            <w:noWrap w:val="false"/>
          </w:tcPr>
          <w:p>
            <w:pPr>
              <w:pStyle w:val="892"/>
              <w:jc w:val="center"/>
            </w:pPr>
            <w:r>
              <w:t xml:space="preserve">0,7</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2" w:type="dxa"/>
            <w:textDirection w:val="lrTb"/>
            <w:noWrap w:val="false"/>
          </w:tcPr>
          <w:p>
            <w:pPr>
              <w:pStyle w:val="892"/>
            </w:pPr>
            <w:r>
              <w:t xml:space="preserve">ИОО</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1" w:type="dxa"/>
            <w:textDirection w:val="lrTb"/>
            <w:noWrap w:val="false"/>
          </w:tcPr>
          <w:p>
            <w:pPr>
              <w:pStyle w:val="892"/>
              <w:jc w:val="center"/>
            </w:pPr>
            <w:r>
              <w:t xml:space="preserve">6</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128" w:type="dxa"/>
            <w:textDirection w:val="lrTb"/>
            <w:noWrap w:val="false"/>
          </w:tcPr>
          <w:p>
            <w:pPr>
              <w:pStyle w:val="892"/>
              <w:jc w:val="center"/>
            </w:pPr>
            <w:r>
              <w:t xml:space="preserve">0,1</w:t>
            </w:r>
            <w:r/>
          </w:p>
        </w:tc>
      </w:tr>
    </w:tbl>
    <w:p>
      <w:pPr>
        <w:pStyle w:val="892"/>
        <w:ind w:right="-1" w:firstLine="0"/>
      </w:pPr>
      <w:r/>
      <w:r/>
    </w:p>
    <w:p>
      <w:pPr>
        <w:pStyle w:val="892"/>
        <w:ind w:right="-1" w:firstLine="0"/>
        <w:jc w:val="both"/>
        <w:rPr>
          <w:i/>
        </w:rPr>
      </w:pPr>
      <w:r>
        <w:t xml:space="preserve">*- </w:t>
      </w:r>
      <w:r>
        <w:rPr>
          <w:i/>
        </w:rPr>
        <w:t xml:space="preserve">при формировании раздела 1 использовался полный массив данных о результатах    ГИА-11 (и действительные, и аннулированные результаты)</w:t>
      </w:r>
      <w:r/>
    </w:p>
    <w:p>
      <w:pPr>
        <w:pStyle w:val="892"/>
        <w:ind w:right="-1" w:firstLine="0"/>
      </w:pPr>
      <w:r/>
      <w:r/>
    </w:p>
    <w:p>
      <w:pPr>
        <w:pStyle w:val="892"/>
        <w:ind w:right="-1" w:firstLine="0"/>
        <w:jc w:val="both"/>
        <w:rPr>
          <w:b/>
          <w:color w:val="000000"/>
        </w:rPr>
      </w:pPr>
      <w:r>
        <w:rPr>
          <w:b/>
          <w:color w:val="000000" w:themeColor="text1"/>
        </w:rPr>
        <w:t xml:space="preserve">РАЗДЕЛ 2. ВЫВОДЫ о характере изменения количества участников ЕГЭ по русскому языку </w:t>
      </w:r>
      <w:r/>
    </w:p>
    <w:p>
      <w:pPr>
        <w:pStyle w:val="892"/>
        <w:ind w:right="-1" w:firstLine="0"/>
        <w:jc w:val="both"/>
      </w:pPr>
      <w:r/>
      <w:r/>
    </w:p>
    <w:p>
      <w:pPr>
        <w:pStyle w:val="892"/>
        <w:ind w:right="-1" w:firstLine="567"/>
        <w:jc w:val="both"/>
      </w:pPr>
      <w:r>
        <w:t xml:space="preserve">Наблюдается положительная динамика ежегодного прироста количества участников ЕГЭ. </w:t>
      </w:r>
      <w:r/>
    </w:p>
    <w:p>
      <w:pPr>
        <w:pStyle w:val="892"/>
        <w:ind w:right="-1" w:firstLine="567"/>
        <w:jc w:val="both"/>
      </w:pPr>
      <w:r>
        <w:t xml:space="preserve">Поскольку данный предмет является обязательным, соотношение юношей и девушек среди участников ЕГЭ по предмету «Русский язык» можно рассматривать как отражающее действительную структуру по гендерному признаку среди участников ЕГЭ в текущем году.</w:t>
      </w:r>
      <w:r/>
    </w:p>
    <w:p>
      <w:pPr>
        <w:pStyle w:val="892"/>
        <w:ind w:right="-1" w:firstLine="567"/>
        <w:jc w:val="both"/>
      </w:pPr>
      <w:r>
        <w:t xml:space="preserve">Произошел</w:t>
      </w:r>
      <w:r>
        <w:t xml:space="preserve"> рост количества учащихся, сдающих данный предмет, от общего количества участников ЕГЭ в 2019 году. Данный рост обеспечен опережающим приростом выпускников текущего года, сдающих данный предмет в районах области, при продолжающемся снижении в г. Астрахани.</w:t>
      </w:r>
      <w:r/>
    </w:p>
    <w:p>
      <w:pPr>
        <w:pStyle w:val="892"/>
        <w:ind w:right="-1" w:firstLine="567"/>
        <w:jc w:val="both"/>
      </w:pPr>
      <w:r>
        <w:t xml:space="preserve">Незначительно снижается количество выпускников прошлых лет и количество участников, обучающихся в СПО. Идет рост участников ЕГЭ, обучавшихся в иностранных государствах.</w:t>
      </w:r>
      <w:r/>
    </w:p>
    <w:p>
      <w:pPr>
        <w:pStyle w:val="892"/>
        <w:ind w:right="-1" w:firstLine="567"/>
        <w:jc w:val="both"/>
      </w:pPr>
      <w:r>
        <w:t xml:space="preserve">Распределение участников ЕГЭ по типам образовательных организаций в процентном соотношении осталось прежним.</w:t>
      </w:r>
      <w:r/>
    </w:p>
    <w:p>
      <w:pPr>
        <w:pStyle w:val="892"/>
        <w:ind w:right="-1" w:firstLine="567"/>
        <w:jc w:val="both"/>
      </w:pPr>
      <w:r>
        <w:t xml:space="preserve">Изменение числа участников ЕГЭ по АТЕ происходит в основном под влиянием демографической ситуации</w:t>
      </w:r>
      <w:r/>
    </w:p>
    <w:p>
      <w:pPr>
        <w:pStyle w:val="892"/>
        <w:spacing w:before="0" w:after="200" w:line="276" w:lineRule="auto"/>
      </w:pPr>
      <w:r/>
      <w:r>
        <w:br w:type="page"/>
      </w:r>
      <w:r/>
    </w:p>
    <w:p>
      <w:pPr>
        <w:pStyle w:val="892"/>
        <w:ind w:right="-1" w:firstLine="0"/>
        <w:jc w:val="both"/>
      </w:pPr>
      <w:r/>
      <w:r/>
    </w:p>
    <w:p>
      <w:pPr>
        <w:pStyle w:val="892"/>
        <w:rPr>
          <w:b/>
        </w:rPr>
      </w:pPr>
      <w:r>
        <w:rPr>
          <w:b/>
        </w:rPr>
        <w:t xml:space="preserve">РАЗДЕЛ 3. ОСНОВНЫЕ РЕЗУЛЬТАТЫ ЕГЭ ПО РУССКОМУ ЯЗЫКУ</w:t>
      </w:r>
      <w:r/>
    </w:p>
    <w:p>
      <w:pPr>
        <w:pStyle w:val="892"/>
        <w:rPr>
          <w:b/>
        </w:rPr>
      </w:pPr>
      <w:r>
        <w:rPr>
          <w:b/>
        </w:rPr>
      </w:r>
      <w:r/>
    </w:p>
    <w:p>
      <w:pPr>
        <w:pStyle w:val="892"/>
      </w:pPr>
      <w:r>
        <w:t xml:space="preserve">3.1. Диаграмма распределения тестовых баллов по предмету в 2019 г. (количество участников, получивших тот или иной тестовый балл)</w:t>
      </w:r>
      <w:r/>
    </w:p>
    <w:p>
      <w:pPr>
        <w:pStyle w:val="892"/>
      </w:pPr>
      <w:r/>
      <w:r/>
    </w:p>
    <w:p>
      <w:pPr>
        <w:pStyle w:val="892"/>
        <w:jc w:val="center"/>
      </w:pPr>
      <w:r>
        <w:drawing>
          <wp:inline distT="0" distB="0" distL="0" distR="0">
            <wp:extent cx="4591050" cy="2862580"/>
            <wp:effectExtent l="0" t="0" r="0" b="0"/>
            <wp:docPr id="1" name="Объект1" hidden="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p>
    <w:p>
      <w:pPr>
        <w:pStyle w:val="892"/>
      </w:pPr>
      <w:r/>
      <w:r/>
    </w:p>
    <w:p>
      <w:pPr>
        <w:pStyle w:val="892"/>
      </w:pPr>
      <w:r/>
      <w:r/>
    </w:p>
    <w:p>
      <w:pPr>
        <w:pStyle w:val="892"/>
      </w:pPr>
      <w:r>
        <w:t xml:space="preserve">3.2. Динамика результатов ЕГЭ по русскому языку за последние 3 года</w:t>
      </w:r>
      <w:r/>
    </w:p>
    <w:p>
      <w:pPr>
        <w:pStyle w:val="892"/>
        <w:ind w:right="-1" w:firstLine="0"/>
        <w:jc w:val="right"/>
        <w:rPr>
          <w:i/>
          <w:sz w:val="22"/>
          <w:szCs w:val="22"/>
        </w:rPr>
      </w:pPr>
      <w:r>
        <w:rPr>
          <w:i/>
          <w:sz w:val="22"/>
          <w:szCs w:val="22"/>
        </w:rPr>
      </w:r>
      <w:r/>
    </w:p>
    <w:p>
      <w:pPr>
        <w:pStyle w:val="892"/>
        <w:ind w:right="-1" w:firstLine="0"/>
        <w:jc w:val="right"/>
        <w:rPr>
          <w:i/>
          <w:sz w:val="22"/>
          <w:szCs w:val="22"/>
        </w:rPr>
      </w:pPr>
      <w:r>
        <w:rPr>
          <w:i/>
          <w:sz w:val="22"/>
          <w:szCs w:val="22"/>
        </w:rPr>
        <w:t xml:space="preserve">Таблица 9</w:t>
      </w:r>
      <w:r/>
    </w:p>
    <w:tbl>
      <w:tblPr>
        <w:tblStyle w:val="2611"/>
        <w:tblW w:w="9345" w:type="dxa"/>
        <w:tblInd w:w="0" w:type="dxa"/>
        <w:tblCellMar>
          <w:left w:w="108" w:type="dxa"/>
          <w:top w:w="0" w:type="dxa"/>
          <w:right w:w="108" w:type="dxa"/>
          <w:bottom w:w="0" w:type="dxa"/>
        </w:tblCellMar>
        <w:tblLook w:val="04A0" w:firstRow="1" w:lastRow="0" w:firstColumn="1" w:lastColumn="0" w:noHBand="0" w:noVBand="1"/>
      </w:tblPr>
      <w:tblGrid>
        <w:gridCol w:w="4665"/>
        <w:gridCol w:w="1557"/>
        <w:gridCol w:w="1561"/>
        <w:gridCol w:w="1561"/>
      </w:tblGrid>
      <w:tr>
        <w:trPr/>
        <w:tc>
          <w:tcPr>
            <w:shd w:val="clear" w:color="auto" w:fill="auto"/>
            <w:tcW w:w="4665" w:type="dxa"/>
            <w:vMerge w:val="restart"/>
            <w:textDirection w:val="lrTb"/>
            <w:noWrap w:val="false"/>
          </w:tcPr>
          <w:p>
            <w:pPr>
              <w:pStyle w:val="892"/>
              <w:jc w:val="center"/>
              <w:spacing w:before="0" w:after="0" w:line="240" w:lineRule="auto"/>
              <w:rPr>
                <w:b/>
              </w:rPr>
            </w:pPr>
            <w:r>
              <w:rPr>
                <w:b/>
              </w:rPr>
            </w:r>
            <w:r/>
          </w:p>
          <w:p>
            <w:pPr>
              <w:pStyle w:val="892"/>
              <w:jc w:val="center"/>
              <w:spacing w:before="0" w:after="0" w:line="240" w:lineRule="auto"/>
            </w:pPr>
            <w:r>
              <w:rPr>
                <w:b/>
              </w:rPr>
              <w:t xml:space="preserve">Русский язык</w:t>
            </w:r>
            <w:r/>
          </w:p>
          <w:p>
            <w:pPr>
              <w:pStyle w:val="892"/>
              <w:spacing w:before="0" w:after="0" w:line="240" w:lineRule="auto"/>
            </w:pPr>
            <w:r/>
            <w:r/>
          </w:p>
        </w:tc>
        <w:tc>
          <w:tcPr>
            <w:gridSpan w:val="3"/>
            <w:shd w:val="clear" w:color="auto" w:fill="auto"/>
            <w:tcW w:w="4679" w:type="dxa"/>
            <w:textDirection w:val="lrTb"/>
            <w:noWrap w:val="false"/>
          </w:tcPr>
          <w:p>
            <w:pPr>
              <w:pStyle w:val="892"/>
              <w:jc w:val="center"/>
              <w:spacing w:before="0" w:after="0" w:line="240" w:lineRule="auto"/>
            </w:pPr>
            <w:r>
              <w:t xml:space="preserve">Астраханская область</w:t>
            </w:r>
            <w:r/>
          </w:p>
        </w:tc>
      </w:tr>
      <w:tr>
        <w:trPr>
          <w:trHeight w:val="418"/>
        </w:trPr>
        <w:tc>
          <w:tcPr>
            <w:shd w:val="clear" w:color="auto" w:fill="auto"/>
            <w:tcW w:w="4665" w:type="dxa"/>
            <w:vMerge w:val="continue"/>
            <w:textDirection w:val="lrTb"/>
            <w:noWrap w:val="false"/>
          </w:tcPr>
          <w:p>
            <w:pPr>
              <w:pStyle w:val="892"/>
              <w:spacing w:before="0" w:after="0" w:line="240" w:lineRule="auto"/>
            </w:pPr>
            <w:r/>
            <w:r/>
          </w:p>
        </w:tc>
        <w:tc>
          <w:tcPr>
            <w:shd w:val="clear" w:color="auto" w:fill="auto"/>
            <w:tcW w:w="1557" w:type="dxa"/>
            <w:textDirection w:val="lrTb"/>
            <w:noWrap w:val="false"/>
          </w:tcPr>
          <w:p>
            <w:pPr>
              <w:pStyle w:val="892"/>
              <w:jc w:val="center"/>
              <w:spacing w:before="0" w:after="0" w:line="240" w:lineRule="auto"/>
            </w:pPr>
            <w:r>
              <w:t xml:space="preserve">2017 г.</w:t>
            </w:r>
            <w:r/>
          </w:p>
        </w:tc>
        <w:tc>
          <w:tcPr>
            <w:shd w:val="clear" w:color="auto" w:fill="auto"/>
            <w:tcW w:w="1561" w:type="dxa"/>
            <w:textDirection w:val="lrTb"/>
            <w:noWrap w:val="false"/>
          </w:tcPr>
          <w:p>
            <w:pPr>
              <w:pStyle w:val="892"/>
              <w:jc w:val="center"/>
              <w:spacing w:before="0" w:after="0" w:line="240" w:lineRule="auto"/>
            </w:pPr>
            <w:r>
              <w:t xml:space="preserve">2018 г.</w:t>
            </w:r>
            <w:r/>
          </w:p>
        </w:tc>
        <w:tc>
          <w:tcPr>
            <w:shd w:val="clear" w:color="auto" w:fill="auto"/>
            <w:tcW w:w="1561" w:type="dxa"/>
            <w:textDirection w:val="lrTb"/>
            <w:noWrap w:val="false"/>
          </w:tcPr>
          <w:p>
            <w:pPr>
              <w:pStyle w:val="892"/>
              <w:jc w:val="center"/>
              <w:spacing w:before="0" w:after="0" w:line="240" w:lineRule="auto"/>
            </w:pPr>
            <w:r>
              <w:t xml:space="preserve">2019 г.</w:t>
            </w:r>
            <w:r/>
          </w:p>
        </w:tc>
      </w:tr>
      <w:tr>
        <w:trPr/>
        <w:tc>
          <w:tcPr>
            <w:shd w:val="clear" w:color="auto" w:fill="auto"/>
            <w:tcW w:w="4665" w:type="dxa"/>
            <w:textDirection w:val="lrTb"/>
            <w:noWrap w:val="false"/>
          </w:tcPr>
          <w:p>
            <w:pPr>
              <w:pStyle w:val="892"/>
              <w:spacing w:before="0" w:after="0" w:line="240" w:lineRule="auto"/>
            </w:pPr>
            <w:r>
              <w:t xml:space="preserve">Не преодолели минимального балла</w:t>
            </w:r>
            <w:r/>
          </w:p>
        </w:tc>
        <w:tc>
          <w:tcPr>
            <w:shd w:val="clear" w:color="auto" w:fill="auto"/>
            <w:tcW w:w="1557" w:type="dxa"/>
            <w:textDirection w:val="lrTb"/>
            <w:noWrap w:val="false"/>
          </w:tcPr>
          <w:p>
            <w:pPr>
              <w:pStyle w:val="892"/>
              <w:jc w:val="center"/>
              <w:spacing w:before="0" w:after="0" w:line="240" w:lineRule="auto"/>
            </w:pPr>
            <w:r>
              <w:t xml:space="preserve">3</w:t>
            </w:r>
            <w:r/>
          </w:p>
        </w:tc>
        <w:tc>
          <w:tcPr>
            <w:shd w:val="clear" w:color="auto" w:fill="auto"/>
            <w:tcW w:w="1561" w:type="dxa"/>
            <w:textDirection w:val="lrTb"/>
            <w:noWrap w:val="false"/>
          </w:tcPr>
          <w:p>
            <w:pPr>
              <w:pStyle w:val="892"/>
              <w:jc w:val="center"/>
              <w:spacing w:before="0" w:after="0" w:line="240" w:lineRule="auto"/>
            </w:pPr>
            <w:r>
              <w:t xml:space="preserve">11</w:t>
            </w:r>
            <w:r/>
          </w:p>
        </w:tc>
        <w:tc>
          <w:tcPr>
            <w:shd w:val="clear" w:color="auto" w:fill="auto"/>
            <w:tcW w:w="1561" w:type="dxa"/>
            <w:textDirection w:val="lrTb"/>
            <w:noWrap w:val="false"/>
          </w:tcPr>
          <w:p>
            <w:pPr>
              <w:pStyle w:val="892"/>
              <w:jc w:val="center"/>
              <w:spacing w:before="0" w:after="0" w:line="240" w:lineRule="auto"/>
            </w:pPr>
            <w:r>
              <w:t xml:space="preserve">5</w:t>
            </w:r>
            <w:r/>
          </w:p>
        </w:tc>
      </w:tr>
      <w:tr>
        <w:trPr/>
        <w:tc>
          <w:tcPr>
            <w:shd w:val="clear" w:color="auto" w:fill="auto"/>
            <w:tcW w:w="4665" w:type="dxa"/>
            <w:textDirection w:val="lrTb"/>
            <w:noWrap w:val="false"/>
          </w:tcPr>
          <w:p>
            <w:pPr>
              <w:pStyle w:val="892"/>
              <w:spacing w:before="0" w:after="0" w:line="240" w:lineRule="auto"/>
            </w:pPr>
            <w:r>
              <w:t xml:space="preserve">Средний тестовый балл</w:t>
            </w:r>
            <w:r/>
          </w:p>
        </w:tc>
        <w:tc>
          <w:tcPr>
            <w:shd w:val="clear" w:color="auto" w:fill="auto"/>
            <w:tcW w:w="1557" w:type="dxa"/>
            <w:textDirection w:val="lrTb"/>
            <w:noWrap w:val="false"/>
          </w:tcPr>
          <w:p>
            <w:pPr>
              <w:pStyle w:val="892"/>
              <w:jc w:val="center"/>
              <w:spacing w:before="0" w:after="0" w:line="240" w:lineRule="auto"/>
            </w:pPr>
            <w:r>
              <w:t xml:space="preserve">71,4</w:t>
            </w:r>
            <w:r/>
          </w:p>
        </w:tc>
        <w:tc>
          <w:tcPr>
            <w:shd w:val="clear" w:color="auto" w:fill="auto"/>
            <w:tcW w:w="1561" w:type="dxa"/>
            <w:textDirection w:val="lrTb"/>
            <w:noWrap w:val="false"/>
          </w:tcPr>
          <w:p>
            <w:pPr>
              <w:pStyle w:val="892"/>
              <w:jc w:val="center"/>
              <w:spacing w:before="0" w:after="0" w:line="240" w:lineRule="auto"/>
            </w:pPr>
            <w:r>
              <w:t xml:space="preserve">71,5</w:t>
            </w:r>
            <w:r/>
          </w:p>
        </w:tc>
        <w:tc>
          <w:tcPr>
            <w:shd w:val="clear" w:color="auto" w:fill="auto"/>
            <w:tcW w:w="1561" w:type="dxa"/>
            <w:textDirection w:val="lrTb"/>
            <w:noWrap w:val="false"/>
          </w:tcPr>
          <w:p>
            <w:pPr>
              <w:pStyle w:val="892"/>
              <w:jc w:val="center"/>
              <w:spacing w:before="0" w:after="0" w:line="240" w:lineRule="auto"/>
            </w:pPr>
            <w:r>
              <w:t xml:space="preserve">69,9</w:t>
            </w:r>
            <w:r/>
          </w:p>
        </w:tc>
      </w:tr>
      <w:tr>
        <w:trPr/>
        <w:tc>
          <w:tcPr>
            <w:shd w:val="clear" w:color="auto" w:fill="auto"/>
            <w:tcW w:w="4665" w:type="dxa"/>
            <w:textDirection w:val="lrTb"/>
            <w:noWrap w:val="false"/>
          </w:tcPr>
          <w:p>
            <w:pPr>
              <w:pStyle w:val="892"/>
              <w:spacing w:before="0" w:after="0" w:line="240" w:lineRule="auto"/>
            </w:pPr>
            <w:r>
              <w:t xml:space="preserve">Получили от 81 до 99 баллов</w:t>
            </w:r>
            <w:r/>
          </w:p>
        </w:tc>
        <w:tc>
          <w:tcPr>
            <w:shd w:val="clear" w:color="auto" w:fill="auto"/>
            <w:tcW w:w="1557" w:type="dxa"/>
            <w:textDirection w:val="lrTb"/>
            <w:noWrap w:val="false"/>
          </w:tcPr>
          <w:p>
            <w:pPr>
              <w:pStyle w:val="892"/>
              <w:jc w:val="center"/>
              <w:spacing w:before="0" w:after="0" w:line="240" w:lineRule="auto"/>
            </w:pPr>
            <w:r>
              <w:t xml:space="preserve">984</w:t>
            </w:r>
            <w:r/>
          </w:p>
        </w:tc>
        <w:tc>
          <w:tcPr>
            <w:shd w:val="clear" w:color="auto" w:fill="auto"/>
            <w:tcW w:w="1561" w:type="dxa"/>
            <w:textDirection w:val="lrTb"/>
            <w:noWrap w:val="false"/>
          </w:tcPr>
          <w:p>
            <w:pPr>
              <w:pStyle w:val="892"/>
              <w:jc w:val="center"/>
              <w:spacing w:before="0" w:after="0" w:line="240" w:lineRule="auto"/>
            </w:pPr>
            <w:r>
              <w:t xml:space="preserve">1022</w:t>
            </w:r>
            <w:r/>
          </w:p>
        </w:tc>
        <w:tc>
          <w:tcPr>
            <w:shd w:val="clear" w:color="auto" w:fill="auto"/>
            <w:tcW w:w="1561" w:type="dxa"/>
            <w:textDirection w:val="lrTb"/>
            <w:noWrap w:val="false"/>
          </w:tcPr>
          <w:p>
            <w:pPr>
              <w:pStyle w:val="892"/>
              <w:jc w:val="center"/>
              <w:spacing w:before="0" w:after="0" w:line="240" w:lineRule="auto"/>
            </w:pPr>
            <w:r>
              <w:t xml:space="preserve">947</w:t>
            </w:r>
            <w:r/>
          </w:p>
        </w:tc>
      </w:tr>
      <w:tr>
        <w:trPr/>
        <w:tc>
          <w:tcPr>
            <w:shd w:val="clear" w:color="auto" w:fill="auto"/>
            <w:tcW w:w="4665" w:type="dxa"/>
            <w:textDirection w:val="lrTb"/>
            <w:noWrap w:val="false"/>
          </w:tcPr>
          <w:p>
            <w:pPr>
              <w:pStyle w:val="892"/>
              <w:spacing w:before="0" w:after="0" w:line="240" w:lineRule="auto"/>
            </w:pPr>
            <w:r>
              <w:t xml:space="preserve">Получили 100 баллов</w:t>
            </w:r>
            <w:r/>
          </w:p>
        </w:tc>
        <w:tc>
          <w:tcPr>
            <w:shd w:val="clear" w:color="auto" w:fill="auto"/>
            <w:tcW w:w="1557" w:type="dxa"/>
            <w:textDirection w:val="lrTb"/>
            <w:noWrap w:val="false"/>
          </w:tcPr>
          <w:p>
            <w:pPr>
              <w:pStyle w:val="892"/>
              <w:jc w:val="center"/>
              <w:spacing w:before="0" w:after="0" w:line="240" w:lineRule="auto"/>
            </w:pPr>
            <w:r>
              <w:t xml:space="preserve">9</w:t>
            </w:r>
            <w:r/>
          </w:p>
        </w:tc>
        <w:tc>
          <w:tcPr>
            <w:shd w:val="clear" w:color="auto" w:fill="auto"/>
            <w:tcW w:w="1561" w:type="dxa"/>
            <w:textDirection w:val="lrTb"/>
            <w:noWrap w:val="false"/>
          </w:tcPr>
          <w:p>
            <w:pPr>
              <w:pStyle w:val="892"/>
              <w:jc w:val="center"/>
              <w:spacing w:before="0" w:after="0" w:line="240" w:lineRule="auto"/>
            </w:pPr>
            <w:r>
              <w:t xml:space="preserve">10</w:t>
            </w:r>
            <w:r/>
          </w:p>
        </w:tc>
        <w:tc>
          <w:tcPr>
            <w:shd w:val="clear" w:color="auto" w:fill="auto"/>
            <w:tcW w:w="1561" w:type="dxa"/>
            <w:textDirection w:val="lrTb"/>
            <w:noWrap w:val="false"/>
          </w:tcPr>
          <w:p>
            <w:pPr>
              <w:pStyle w:val="892"/>
              <w:jc w:val="center"/>
              <w:spacing w:before="0" w:after="0" w:line="240" w:lineRule="auto"/>
            </w:pPr>
            <w:r>
              <w:t xml:space="preserve">11</w:t>
            </w:r>
            <w:r/>
          </w:p>
        </w:tc>
      </w:tr>
    </w:tbl>
    <w:p>
      <w:pPr>
        <w:pStyle w:val="892"/>
        <w:ind w:right="-1" w:firstLine="0"/>
      </w:pPr>
      <w:r/>
      <w:r/>
    </w:p>
    <w:p>
      <w:pPr>
        <w:pStyle w:val="892"/>
        <w:ind w:right="-1" w:firstLine="0"/>
      </w:pPr>
      <w:r>
        <w:t xml:space="preserve">3.3. Результаты по группам участников экзамена с различным уровнем подготовки:</w:t>
      </w:r>
      <w:r/>
    </w:p>
    <w:p>
      <w:pPr>
        <w:pStyle w:val="892"/>
        <w:ind w:right="-1" w:firstLine="0"/>
      </w:pPr>
      <w:r/>
      <w:r/>
    </w:p>
    <w:p>
      <w:pPr>
        <w:pStyle w:val="892"/>
        <w:ind w:right="-1" w:firstLine="0"/>
      </w:pPr>
      <w:r>
        <w:t xml:space="preserve">А) с учетом категории участников ЕГЭ</w:t>
      </w:r>
      <w:r/>
    </w:p>
    <w:p>
      <w:pPr>
        <w:pStyle w:val="892"/>
        <w:ind w:right="-1" w:firstLine="0"/>
      </w:pPr>
      <w:r/>
      <w:r/>
    </w:p>
    <w:p>
      <w:pPr>
        <w:pStyle w:val="892"/>
        <w:ind w:right="-1" w:firstLine="0"/>
        <w:jc w:val="right"/>
        <w:rPr>
          <w:i/>
          <w:sz w:val="22"/>
          <w:szCs w:val="22"/>
        </w:rPr>
      </w:pPr>
      <w:r>
        <w:rPr>
          <w:i/>
          <w:sz w:val="22"/>
          <w:szCs w:val="22"/>
        </w:rPr>
        <w:t xml:space="preserve">Таблица 10</w:t>
      </w:r>
      <w:r/>
    </w:p>
    <w:tbl>
      <w:tblPr>
        <w:tblStyle w:val="2611"/>
        <w:tblW w:w="9606" w:type="dxa"/>
        <w:tblInd w:w="0" w:type="dxa"/>
        <w:tblCellMar>
          <w:left w:w="108" w:type="dxa"/>
          <w:top w:w="0" w:type="dxa"/>
          <w:right w:w="108" w:type="dxa"/>
          <w:bottom w:w="0" w:type="dxa"/>
        </w:tblCellMar>
        <w:tblLook w:val="04A0" w:firstRow="1" w:lastRow="0" w:firstColumn="1" w:lastColumn="0" w:noHBand="0" w:noVBand="1"/>
      </w:tblPr>
      <w:tblGrid>
        <w:gridCol w:w="1382"/>
        <w:gridCol w:w="1559"/>
        <w:gridCol w:w="1418"/>
        <w:gridCol w:w="1417"/>
        <w:gridCol w:w="1270"/>
        <w:gridCol w:w="1275"/>
        <w:gridCol w:w="1284"/>
      </w:tblGrid>
      <w:tr>
        <w:trPr/>
        <w:tc>
          <w:tcPr>
            <w:shd w:val="clear" w:color="auto" w:fill="auto"/>
            <w:tcW w:w="1382" w:type="dxa"/>
            <w:textDirection w:val="lrTb"/>
            <w:noWrap w:val="false"/>
          </w:tcPr>
          <w:p>
            <w:pPr>
              <w:pStyle w:val="892"/>
              <w:ind w:right="-106" w:firstLine="0"/>
              <w:spacing w:before="0" w:after="0" w:line="240" w:lineRule="auto"/>
            </w:pPr>
            <w:r/>
            <w:r/>
          </w:p>
        </w:tc>
        <w:tc>
          <w:tcPr>
            <w:shd w:val="clear" w:color="auto" w:fill="auto"/>
            <w:tcW w:w="1559" w:type="dxa"/>
            <w:textDirection w:val="lrTb"/>
            <w:noWrap w:val="false"/>
          </w:tcPr>
          <w:p>
            <w:pPr>
              <w:pStyle w:val="892"/>
              <w:ind w:right="-1" w:firstLine="0"/>
              <w:spacing w:before="0" w:after="0" w:line="240" w:lineRule="auto"/>
            </w:pPr>
            <w:r>
              <w:t xml:space="preserve">Выпускники текущего года, обучающиеся по программам СОО</w:t>
            </w:r>
            <w:r/>
          </w:p>
        </w:tc>
        <w:tc>
          <w:tcPr>
            <w:shd w:val="clear" w:color="auto" w:fill="auto"/>
            <w:tcW w:w="1418" w:type="dxa"/>
            <w:textDirection w:val="lrTb"/>
            <w:noWrap w:val="false"/>
          </w:tcPr>
          <w:p>
            <w:pPr>
              <w:pStyle w:val="892"/>
              <w:ind w:right="-1" w:firstLine="0"/>
              <w:spacing w:before="0" w:after="0" w:line="240" w:lineRule="auto"/>
            </w:pPr>
            <w:r>
              <w:t xml:space="preserve">Выпускники текущего года, обучающиеся по программам СПО</w:t>
            </w:r>
            <w:r/>
          </w:p>
        </w:tc>
        <w:tc>
          <w:tcPr>
            <w:shd w:val="clear" w:color="auto" w:fill="auto"/>
            <w:tcW w:w="1417" w:type="dxa"/>
            <w:textDirection w:val="lrTb"/>
            <w:noWrap w:val="false"/>
          </w:tcPr>
          <w:p>
            <w:pPr>
              <w:pStyle w:val="892"/>
              <w:ind w:right="-1" w:firstLine="0"/>
              <w:spacing w:before="0" w:after="0" w:line="240" w:lineRule="auto"/>
            </w:pPr>
            <w:r>
              <w:t xml:space="preserve">Выпускники прошлых лет</w:t>
            </w:r>
            <w:r/>
          </w:p>
        </w:tc>
        <w:tc>
          <w:tcPr>
            <w:shd w:val="clear" w:color="auto" w:fill="auto"/>
            <w:tcW w:w="1270" w:type="dxa"/>
            <w:textDirection w:val="lrTb"/>
            <w:noWrap w:val="false"/>
          </w:tcPr>
          <w:p>
            <w:pPr>
              <w:pStyle w:val="892"/>
              <w:ind w:right="-1" w:firstLine="0"/>
              <w:spacing w:before="0" w:after="0" w:line="240" w:lineRule="auto"/>
            </w:pPr>
            <w:r>
              <w:t xml:space="preserve">Участники ЕГЭ с ОВЗ</w:t>
            </w:r>
            <w:r/>
          </w:p>
        </w:tc>
        <w:tc>
          <w:tcPr>
            <w:shd w:val="clear" w:color="auto" w:fill="auto"/>
            <w:tcW w:w="1275" w:type="dxa"/>
            <w:textDirection w:val="lrTb"/>
            <w:noWrap w:val="false"/>
          </w:tcPr>
          <w:p>
            <w:pPr>
              <w:pStyle w:val="892"/>
              <w:ind w:right="-1" w:firstLine="0"/>
              <w:spacing w:before="0" w:after="0" w:line="240" w:lineRule="auto"/>
            </w:pPr>
            <w:r>
              <w:t xml:space="preserve">Обучающиеся по программам СПО</w:t>
            </w:r>
            <w:r/>
          </w:p>
        </w:tc>
        <w:tc>
          <w:tcPr>
            <w:shd w:val="clear" w:color="auto" w:fill="auto"/>
            <w:tcW w:w="1284" w:type="dxa"/>
            <w:textDirection w:val="lrTb"/>
            <w:noWrap w:val="false"/>
          </w:tcPr>
          <w:p>
            <w:pPr>
              <w:pStyle w:val="892"/>
              <w:ind w:right="-1" w:firstLine="0"/>
              <w:spacing w:before="0" w:after="0" w:line="240" w:lineRule="auto"/>
            </w:pPr>
            <w:r>
              <w:t xml:space="preserve">Обучающиеся иностранного государства</w:t>
            </w:r>
            <w:r/>
          </w:p>
        </w:tc>
      </w:tr>
      <w:tr>
        <w:trPr/>
        <w:tc>
          <w:tcPr>
            <w:shd w:val="clear" w:color="auto" w:fill="auto"/>
            <w:tcW w:w="1382" w:type="dxa"/>
            <w:textDirection w:val="lrTb"/>
            <w:noWrap w:val="false"/>
          </w:tcPr>
          <w:p>
            <w:pPr>
              <w:pStyle w:val="892"/>
              <w:ind w:right="-106" w:firstLine="0"/>
              <w:spacing w:before="0" w:after="0" w:line="240" w:lineRule="auto"/>
            </w:pPr>
            <w:r>
              <w:t xml:space="preserve">Доля участников, набравших балл ниже минимального</w:t>
            </w:r>
            <w:r/>
          </w:p>
        </w:tc>
        <w:tc>
          <w:tcPr>
            <w:shd w:val="clear" w:color="auto" w:fill="auto"/>
            <w:tcW w:w="1559" w:type="dxa"/>
            <w:textDirection w:val="lrTb"/>
            <w:noWrap w:val="false"/>
          </w:tcPr>
          <w:p>
            <w:pPr>
              <w:pStyle w:val="892"/>
              <w:ind w:right="-1" w:firstLine="0"/>
              <w:jc w:val="center"/>
              <w:spacing w:before="0" w:after="0" w:line="240" w:lineRule="auto"/>
            </w:pPr>
            <w:r>
              <w:t xml:space="preserve">0,12</w:t>
            </w:r>
            <w:r/>
          </w:p>
        </w:tc>
        <w:tc>
          <w:tcPr>
            <w:shd w:val="clear" w:color="auto" w:fill="auto"/>
            <w:tcW w:w="1418" w:type="dxa"/>
            <w:textDirection w:val="lrTb"/>
            <w:noWrap w:val="false"/>
          </w:tcPr>
          <w:p>
            <w:pPr>
              <w:pStyle w:val="892"/>
              <w:ind w:right="-1" w:firstLine="0"/>
              <w:jc w:val="center"/>
              <w:spacing w:before="0" w:after="0" w:line="240" w:lineRule="auto"/>
            </w:pPr>
            <w:r>
              <w:t xml:space="preserve">-</w:t>
            </w:r>
            <w:r/>
          </w:p>
        </w:tc>
        <w:tc>
          <w:tcPr>
            <w:shd w:val="clear" w:color="auto" w:fill="auto"/>
            <w:tcW w:w="1417" w:type="dxa"/>
            <w:textDirection w:val="lrTb"/>
            <w:noWrap w:val="false"/>
          </w:tcPr>
          <w:p>
            <w:pPr>
              <w:pStyle w:val="892"/>
              <w:ind w:right="-1" w:firstLine="0"/>
              <w:jc w:val="center"/>
              <w:spacing w:before="0" w:after="0" w:line="240" w:lineRule="auto"/>
            </w:pPr>
            <w:r>
              <w:t xml:space="preserve">0,17</w:t>
            </w:r>
            <w:r/>
          </w:p>
        </w:tc>
        <w:tc>
          <w:tcPr>
            <w:shd w:val="clear" w:color="auto" w:fill="auto"/>
            <w:tcW w:w="1270" w:type="dxa"/>
            <w:textDirection w:val="lrTb"/>
            <w:noWrap w:val="false"/>
          </w:tcPr>
          <w:p>
            <w:pPr>
              <w:pStyle w:val="892"/>
              <w:ind w:right="-1" w:firstLine="0"/>
              <w:jc w:val="center"/>
              <w:spacing w:before="0" w:after="0" w:line="240" w:lineRule="auto"/>
            </w:pPr>
            <w:r>
              <w:t xml:space="preserve">-</w:t>
            </w:r>
            <w:r/>
          </w:p>
        </w:tc>
        <w:tc>
          <w:tcPr>
            <w:shd w:val="clear" w:color="auto" w:fill="auto"/>
            <w:tcW w:w="1275" w:type="dxa"/>
            <w:textDirection w:val="lrTb"/>
            <w:noWrap w:val="false"/>
          </w:tcPr>
          <w:p>
            <w:pPr>
              <w:pStyle w:val="892"/>
              <w:ind w:right="-1" w:firstLine="0"/>
              <w:jc w:val="center"/>
              <w:spacing w:before="0" w:after="0" w:line="240" w:lineRule="auto"/>
            </w:pPr>
            <w:r>
              <w:t xml:space="preserve">-</w:t>
            </w:r>
            <w:r/>
          </w:p>
        </w:tc>
        <w:tc>
          <w:tcPr>
            <w:shd w:val="clear" w:color="auto" w:fill="auto"/>
            <w:tcW w:w="1284" w:type="dxa"/>
            <w:textDirection w:val="lrTb"/>
            <w:noWrap w:val="false"/>
          </w:tcPr>
          <w:p>
            <w:pPr>
              <w:pStyle w:val="892"/>
              <w:ind w:right="-1" w:firstLine="0"/>
              <w:jc w:val="center"/>
              <w:spacing w:before="0" w:after="0" w:line="240" w:lineRule="auto"/>
            </w:pPr>
            <w:r>
              <w:t xml:space="preserve">-</w:t>
            </w:r>
            <w:r/>
          </w:p>
        </w:tc>
      </w:tr>
      <w:tr>
        <w:trPr/>
        <w:tc>
          <w:tcPr>
            <w:shd w:val="clear" w:color="auto" w:fill="auto"/>
            <w:tcW w:w="1382" w:type="dxa"/>
            <w:textDirection w:val="lrTb"/>
            <w:noWrap w:val="false"/>
          </w:tcPr>
          <w:p>
            <w:pPr>
              <w:pStyle w:val="892"/>
              <w:ind w:right="-106" w:firstLine="0"/>
              <w:spacing w:before="0" w:after="0" w:line="240" w:lineRule="auto"/>
            </w:pPr>
            <w:r>
              <w:t xml:space="preserve">Доля участников, получивших тестовый балл от минимального балла до 60 баллов</w:t>
            </w:r>
            <w:r/>
          </w:p>
        </w:tc>
        <w:tc>
          <w:tcPr>
            <w:shd w:val="clear" w:color="auto" w:fill="auto"/>
            <w:tcW w:w="1559" w:type="dxa"/>
            <w:textDirection w:val="lrTb"/>
            <w:noWrap w:val="false"/>
          </w:tcPr>
          <w:p>
            <w:pPr>
              <w:pStyle w:val="892"/>
              <w:ind w:right="-1" w:firstLine="0"/>
              <w:jc w:val="center"/>
              <w:spacing w:before="0" w:after="0" w:line="240" w:lineRule="auto"/>
            </w:pPr>
            <w:r>
              <w:t xml:space="preserve">22,22</w:t>
            </w:r>
            <w:r/>
          </w:p>
        </w:tc>
        <w:tc>
          <w:tcPr>
            <w:shd w:val="clear" w:color="auto" w:fill="auto"/>
            <w:tcW w:w="1418" w:type="dxa"/>
            <w:textDirection w:val="lrTb"/>
            <w:noWrap w:val="false"/>
          </w:tcPr>
          <w:p>
            <w:pPr>
              <w:pStyle w:val="892"/>
              <w:ind w:right="-1" w:firstLine="0"/>
              <w:jc w:val="center"/>
              <w:spacing w:before="0" w:after="0" w:line="240" w:lineRule="auto"/>
            </w:pPr>
            <w:r>
              <w:t xml:space="preserve">-</w:t>
            </w:r>
            <w:r/>
          </w:p>
        </w:tc>
        <w:tc>
          <w:tcPr>
            <w:shd w:val="clear" w:color="auto" w:fill="auto"/>
            <w:tcW w:w="1417" w:type="dxa"/>
            <w:textDirection w:val="lrTb"/>
            <w:noWrap w:val="false"/>
          </w:tcPr>
          <w:p>
            <w:pPr>
              <w:pStyle w:val="892"/>
              <w:ind w:right="-1" w:firstLine="0"/>
              <w:jc w:val="center"/>
              <w:spacing w:before="0" w:after="0" w:line="240" w:lineRule="auto"/>
            </w:pPr>
            <w:r>
              <w:t xml:space="preserve">1,19</w:t>
            </w:r>
            <w:r/>
          </w:p>
        </w:tc>
        <w:tc>
          <w:tcPr>
            <w:shd w:val="clear" w:color="auto" w:fill="auto"/>
            <w:tcW w:w="1270" w:type="dxa"/>
            <w:textDirection w:val="lrTb"/>
            <w:noWrap w:val="false"/>
          </w:tcPr>
          <w:p>
            <w:pPr>
              <w:pStyle w:val="892"/>
              <w:ind w:right="-1" w:firstLine="0"/>
              <w:jc w:val="center"/>
              <w:spacing w:before="0" w:after="0" w:line="240" w:lineRule="auto"/>
            </w:pPr>
            <w:r>
              <w:t xml:space="preserve">0,07</w:t>
            </w:r>
            <w:r/>
          </w:p>
        </w:tc>
        <w:tc>
          <w:tcPr>
            <w:shd w:val="clear" w:color="auto" w:fill="auto"/>
            <w:tcW w:w="1275" w:type="dxa"/>
            <w:textDirection w:val="lrTb"/>
            <w:noWrap w:val="false"/>
          </w:tcPr>
          <w:p>
            <w:pPr>
              <w:pStyle w:val="892"/>
              <w:ind w:right="-1" w:firstLine="0"/>
              <w:jc w:val="center"/>
              <w:spacing w:before="0" w:after="0" w:line="240" w:lineRule="auto"/>
            </w:pPr>
            <w:r>
              <w:t xml:space="preserve">0,24</w:t>
            </w:r>
            <w:r/>
          </w:p>
        </w:tc>
        <w:tc>
          <w:tcPr>
            <w:shd w:val="clear" w:color="auto" w:fill="auto"/>
            <w:tcW w:w="1284" w:type="dxa"/>
            <w:textDirection w:val="lrTb"/>
            <w:noWrap w:val="false"/>
          </w:tcPr>
          <w:p>
            <w:pPr>
              <w:pStyle w:val="892"/>
              <w:ind w:right="-1" w:firstLine="0"/>
              <w:jc w:val="center"/>
              <w:spacing w:before="0" w:after="0" w:line="240" w:lineRule="auto"/>
            </w:pPr>
            <w:r>
              <w:t xml:space="preserve">0,07</w:t>
            </w:r>
            <w:r/>
          </w:p>
        </w:tc>
      </w:tr>
      <w:tr>
        <w:trPr/>
        <w:tc>
          <w:tcPr>
            <w:shd w:val="clear" w:color="auto" w:fill="auto"/>
            <w:tcW w:w="1382" w:type="dxa"/>
            <w:textDirection w:val="lrTb"/>
            <w:noWrap w:val="false"/>
          </w:tcPr>
          <w:p>
            <w:pPr>
              <w:pStyle w:val="892"/>
              <w:ind w:right="-106" w:firstLine="0"/>
              <w:spacing w:before="0" w:after="0" w:line="240" w:lineRule="auto"/>
            </w:pPr>
            <w:r>
              <w:t xml:space="preserve">Доля участников, получивших от 61 до 80 баллов    </w:t>
            </w:r>
            <w:r/>
          </w:p>
        </w:tc>
        <w:tc>
          <w:tcPr>
            <w:shd w:val="clear" w:color="auto" w:fill="auto"/>
            <w:tcW w:w="1559" w:type="dxa"/>
            <w:textDirection w:val="lrTb"/>
            <w:noWrap w:val="false"/>
          </w:tcPr>
          <w:p>
            <w:pPr>
              <w:pStyle w:val="892"/>
              <w:ind w:right="-1" w:firstLine="0"/>
              <w:jc w:val="center"/>
              <w:spacing w:before="0" w:after="0" w:line="240" w:lineRule="auto"/>
            </w:pPr>
            <w:r>
              <w:t xml:space="preserve">51,18</w:t>
            </w:r>
            <w:r/>
          </w:p>
        </w:tc>
        <w:tc>
          <w:tcPr>
            <w:shd w:val="clear" w:color="auto" w:fill="auto"/>
            <w:tcW w:w="1418" w:type="dxa"/>
            <w:textDirection w:val="lrTb"/>
            <w:noWrap w:val="false"/>
          </w:tcPr>
          <w:p>
            <w:pPr>
              <w:pStyle w:val="892"/>
              <w:ind w:right="-1" w:firstLine="0"/>
              <w:jc w:val="center"/>
              <w:spacing w:before="0" w:after="0" w:line="240" w:lineRule="auto"/>
            </w:pPr>
            <w:r>
              <w:t xml:space="preserve">-</w:t>
            </w:r>
            <w:r/>
          </w:p>
        </w:tc>
        <w:tc>
          <w:tcPr>
            <w:shd w:val="clear" w:color="auto" w:fill="auto"/>
            <w:tcW w:w="1417" w:type="dxa"/>
            <w:textDirection w:val="lrTb"/>
            <w:noWrap w:val="false"/>
          </w:tcPr>
          <w:p>
            <w:pPr>
              <w:pStyle w:val="892"/>
              <w:ind w:right="-1" w:firstLine="0"/>
              <w:jc w:val="center"/>
              <w:spacing w:before="0" w:after="0" w:line="240" w:lineRule="auto"/>
            </w:pPr>
            <w:r>
              <w:t xml:space="preserve">0,82</w:t>
            </w:r>
            <w:r/>
          </w:p>
        </w:tc>
        <w:tc>
          <w:tcPr>
            <w:shd w:val="clear" w:color="auto" w:fill="auto"/>
            <w:tcW w:w="1270" w:type="dxa"/>
            <w:textDirection w:val="lrTb"/>
            <w:noWrap w:val="false"/>
          </w:tcPr>
          <w:p>
            <w:pPr>
              <w:pStyle w:val="892"/>
              <w:ind w:right="-1" w:firstLine="0"/>
              <w:jc w:val="center"/>
              <w:spacing w:before="0" w:after="0" w:line="240" w:lineRule="auto"/>
            </w:pPr>
            <w:r>
              <w:t xml:space="preserve">0,19</w:t>
            </w:r>
            <w:r/>
          </w:p>
        </w:tc>
        <w:tc>
          <w:tcPr>
            <w:shd w:val="clear" w:color="auto" w:fill="auto"/>
            <w:tcW w:w="1275" w:type="dxa"/>
            <w:textDirection w:val="lrTb"/>
            <w:noWrap w:val="false"/>
          </w:tcPr>
          <w:p>
            <w:pPr>
              <w:pStyle w:val="892"/>
              <w:ind w:right="-1" w:firstLine="0"/>
              <w:jc w:val="center"/>
              <w:spacing w:before="0" w:after="0" w:line="240" w:lineRule="auto"/>
            </w:pPr>
            <w:r>
              <w:t xml:space="preserve">0,34</w:t>
            </w:r>
            <w:r/>
          </w:p>
        </w:tc>
        <w:tc>
          <w:tcPr>
            <w:shd w:val="clear" w:color="auto" w:fill="auto"/>
            <w:tcW w:w="1284" w:type="dxa"/>
            <w:textDirection w:val="lrTb"/>
            <w:noWrap w:val="false"/>
          </w:tcPr>
          <w:p>
            <w:pPr>
              <w:pStyle w:val="892"/>
              <w:ind w:right="-1" w:firstLine="0"/>
              <w:jc w:val="center"/>
              <w:spacing w:before="0" w:after="0" w:line="240" w:lineRule="auto"/>
            </w:pPr>
            <w:r>
              <w:t xml:space="preserve">0,05</w:t>
            </w:r>
            <w:r/>
          </w:p>
        </w:tc>
      </w:tr>
      <w:tr>
        <w:trPr/>
        <w:tc>
          <w:tcPr>
            <w:shd w:val="clear" w:color="auto" w:fill="auto"/>
            <w:tcW w:w="1382" w:type="dxa"/>
            <w:textDirection w:val="lrTb"/>
            <w:noWrap w:val="false"/>
          </w:tcPr>
          <w:p>
            <w:pPr>
              <w:pStyle w:val="892"/>
              <w:ind w:right="-106" w:firstLine="0"/>
              <w:spacing w:before="0" w:after="0" w:line="240" w:lineRule="auto"/>
            </w:pPr>
            <w:r>
              <w:t xml:space="preserve">Доля участников, получивших от 81 до 99 баллов    </w:t>
            </w:r>
            <w:r/>
          </w:p>
        </w:tc>
        <w:tc>
          <w:tcPr>
            <w:shd w:val="clear" w:color="auto" w:fill="auto"/>
            <w:tcW w:w="1559" w:type="dxa"/>
            <w:textDirection w:val="lrTb"/>
            <w:noWrap w:val="false"/>
          </w:tcPr>
          <w:p>
            <w:pPr>
              <w:pStyle w:val="892"/>
              <w:ind w:right="-1" w:firstLine="0"/>
              <w:jc w:val="center"/>
              <w:spacing w:before="0" w:after="0" w:line="240" w:lineRule="auto"/>
            </w:pPr>
            <w:r>
              <w:t xml:space="preserve">22,94</w:t>
            </w:r>
            <w:r/>
          </w:p>
        </w:tc>
        <w:tc>
          <w:tcPr>
            <w:shd w:val="clear" w:color="auto" w:fill="auto"/>
            <w:tcW w:w="1418" w:type="dxa"/>
            <w:textDirection w:val="lrTb"/>
            <w:noWrap w:val="false"/>
          </w:tcPr>
          <w:p>
            <w:pPr>
              <w:pStyle w:val="892"/>
              <w:ind w:right="-1" w:firstLine="0"/>
              <w:jc w:val="center"/>
              <w:spacing w:before="0" w:after="0" w:line="240" w:lineRule="auto"/>
            </w:pPr>
            <w:r>
              <w:t xml:space="preserve">-</w:t>
            </w:r>
            <w:r/>
          </w:p>
        </w:tc>
        <w:tc>
          <w:tcPr>
            <w:shd w:val="clear" w:color="auto" w:fill="auto"/>
            <w:tcW w:w="1417" w:type="dxa"/>
            <w:textDirection w:val="lrTb"/>
            <w:noWrap w:val="false"/>
          </w:tcPr>
          <w:p>
            <w:pPr>
              <w:pStyle w:val="892"/>
              <w:ind w:right="-1" w:firstLine="0"/>
              <w:jc w:val="center"/>
              <w:spacing w:before="0" w:after="0" w:line="240" w:lineRule="auto"/>
            </w:pPr>
            <w:r>
              <w:t xml:space="preserve">0,29</w:t>
            </w:r>
            <w:r/>
          </w:p>
        </w:tc>
        <w:tc>
          <w:tcPr>
            <w:shd w:val="clear" w:color="auto" w:fill="auto"/>
            <w:tcW w:w="1270" w:type="dxa"/>
            <w:textDirection w:val="lrTb"/>
            <w:noWrap w:val="false"/>
          </w:tcPr>
          <w:p>
            <w:pPr>
              <w:pStyle w:val="892"/>
              <w:ind w:right="-1" w:firstLine="0"/>
              <w:jc w:val="center"/>
              <w:spacing w:before="0" w:after="0" w:line="240" w:lineRule="auto"/>
            </w:pPr>
            <w:r>
              <w:t xml:space="preserve">0,17</w:t>
            </w:r>
            <w:r/>
          </w:p>
        </w:tc>
        <w:tc>
          <w:tcPr>
            <w:shd w:val="clear" w:color="auto" w:fill="auto"/>
            <w:tcW w:w="1275" w:type="dxa"/>
            <w:textDirection w:val="lrTb"/>
            <w:noWrap w:val="false"/>
          </w:tcPr>
          <w:p>
            <w:pPr>
              <w:pStyle w:val="892"/>
              <w:ind w:right="-1" w:firstLine="0"/>
              <w:jc w:val="center"/>
              <w:spacing w:before="0" w:after="0" w:line="240" w:lineRule="auto"/>
            </w:pPr>
            <w:r>
              <w:t xml:space="preserve">0,07</w:t>
            </w:r>
            <w:r/>
          </w:p>
        </w:tc>
        <w:tc>
          <w:tcPr>
            <w:shd w:val="clear" w:color="auto" w:fill="auto"/>
            <w:tcW w:w="1284" w:type="dxa"/>
            <w:textDirection w:val="lrTb"/>
            <w:noWrap w:val="false"/>
          </w:tcPr>
          <w:p>
            <w:pPr>
              <w:pStyle w:val="892"/>
              <w:ind w:right="-1" w:firstLine="0"/>
              <w:jc w:val="center"/>
              <w:spacing w:before="0" w:after="0" w:line="240" w:lineRule="auto"/>
            </w:pPr>
            <w:r>
              <w:t xml:space="preserve">0,02</w:t>
            </w:r>
            <w:r/>
          </w:p>
        </w:tc>
      </w:tr>
      <w:tr>
        <w:trPr/>
        <w:tc>
          <w:tcPr>
            <w:shd w:val="clear" w:color="auto" w:fill="auto"/>
            <w:tcW w:w="1382" w:type="dxa"/>
            <w:textDirection w:val="lrTb"/>
            <w:noWrap w:val="false"/>
          </w:tcPr>
          <w:p>
            <w:pPr>
              <w:pStyle w:val="892"/>
              <w:ind w:right="-106" w:firstLine="0"/>
              <w:spacing w:before="0" w:after="0" w:line="240" w:lineRule="auto"/>
            </w:pPr>
            <w:r>
              <w:t xml:space="preserve">Количество выпускников, получивших 100 баллов</w:t>
            </w:r>
            <w:r/>
          </w:p>
        </w:tc>
        <w:tc>
          <w:tcPr>
            <w:shd w:val="clear" w:color="auto" w:fill="auto"/>
            <w:tcW w:w="1559" w:type="dxa"/>
            <w:textDirection w:val="lrTb"/>
            <w:noWrap w:val="false"/>
          </w:tcPr>
          <w:p>
            <w:pPr>
              <w:pStyle w:val="892"/>
              <w:ind w:right="-1" w:firstLine="0"/>
              <w:jc w:val="center"/>
              <w:spacing w:before="0" w:after="0" w:line="240" w:lineRule="auto"/>
            </w:pPr>
            <w:r>
              <w:t xml:space="preserve">11</w:t>
            </w:r>
            <w:r/>
          </w:p>
        </w:tc>
        <w:tc>
          <w:tcPr>
            <w:shd w:val="clear" w:color="auto" w:fill="auto"/>
            <w:tcW w:w="1418" w:type="dxa"/>
            <w:textDirection w:val="lrTb"/>
            <w:noWrap w:val="false"/>
          </w:tcPr>
          <w:p>
            <w:pPr>
              <w:pStyle w:val="892"/>
              <w:ind w:right="-1" w:firstLine="0"/>
              <w:jc w:val="center"/>
              <w:spacing w:before="0" w:after="0" w:line="240" w:lineRule="auto"/>
            </w:pPr>
            <w:r>
              <w:t xml:space="preserve">-</w:t>
            </w:r>
            <w:r/>
          </w:p>
        </w:tc>
        <w:tc>
          <w:tcPr>
            <w:shd w:val="clear" w:color="auto" w:fill="auto"/>
            <w:tcW w:w="1417" w:type="dxa"/>
            <w:textDirection w:val="lrTb"/>
            <w:noWrap w:val="false"/>
          </w:tcPr>
          <w:p>
            <w:pPr>
              <w:pStyle w:val="892"/>
              <w:ind w:right="-1" w:firstLine="0"/>
              <w:jc w:val="center"/>
              <w:spacing w:before="0" w:after="0" w:line="240" w:lineRule="auto"/>
            </w:pPr>
            <w:r>
              <w:t xml:space="preserve">-</w:t>
            </w:r>
            <w:r/>
          </w:p>
        </w:tc>
        <w:tc>
          <w:tcPr>
            <w:shd w:val="clear" w:color="auto" w:fill="auto"/>
            <w:tcW w:w="1270" w:type="dxa"/>
            <w:textDirection w:val="lrTb"/>
            <w:noWrap w:val="false"/>
          </w:tcPr>
          <w:p>
            <w:pPr>
              <w:pStyle w:val="892"/>
              <w:ind w:right="-1" w:firstLine="0"/>
              <w:jc w:val="center"/>
              <w:spacing w:before="0" w:after="0" w:line="240" w:lineRule="auto"/>
            </w:pPr>
            <w:r>
              <w:t xml:space="preserve">-</w:t>
            </w:r>
            <w:r/>
          </w:p>
        </w:tc>
        <w:tc>
          <w:tcPr>
            <w:shd w:val="clear" w:color="auto" w:fill="auto"/>
            <w:tcW w:w="1275" w:type="dxa"/>
            <w:textDirection w:val="lrTb"/>
            <w:noWrap w:val="false"/>
          </w:tcPr>
          <w:p>
            <w:pPr>
              <w:pStyle w:val="892"/>
              <w:ind w:right="-1" w:firstLine="0"/>
              <w:jc w:val="center"/>
              <w:spacing w:before="0" w:after="0" w:line="240" w:lineRule="auto"/>
            </w:pPr>
            <w:r>
              <w:t xml:space="preserve">-</w:t>
            </w:r>
            <w:r/>
          </w:p>
        </w:tc>
        <w:tc>
          <w:tcPr>
            <w:shd w:val="clear" w:color="auto" w:fill="auto"/>
            <w:tcW w:w="1284" w:type="dxa"/>
            <w:textDirection w:val="lrTb"/>
            <w:noWrap w:val="false"/>
          </w:tcPr>
          <w:p>
            <w:pPr>
              <w:pStyle w:val="892"/>
              <w:ind w:right="-1" w:firstLine="0"/>
              <w:jc w:val="center"/>
              <w:spacing w:before="0" w:after="0" w:line="240" w:lineRule="auto"/>
            </w:pPr>
            <w:r>
              <w:t xml:space="preserve">-</w:t>
            </w:r>
            <w:r/>
          </w:p>
        </w:tc>
      </w:tr>
    </w:tbl>
    <w:p>
      <w:pPr>
        <w:pStyle w:val="892"/>
        <w:ind w:right="-1" w:firstLine="0"/>
      </w:pPr>
      <w:r/>
      <w:r/>
    </w:p>
    <w:p>
      <w:pPr>
        <w:pStyle w:val="892"/>
        <w:ind w:right="-1" w:firstLine="0"/>
      </w:pPr>
      <w:r>
        <w:t xml:space="preserve">Б) с учетом типа ОО</w:t>
      </w:r>
      <w:r/>
    </w:p>
    <w:p>
      <w:pPr>
        <w:pStyle w:val="892"/>
        <w:ind w:right="-1" w:firstLine="0"/>
        <w:jc w:val="right"/>
        <w:rPr>
          <w:i/>
          <w:sz w:val="22"/>
          <w:szCs w:val="22"/>
        </w:rPr>
      </w:pPr>
      <w:r>
        <w:rPr>
          <w:i/>
          <w:sz w:val="22"/>
          <w:szCs w:val="22"/>
        </w:rPr>
        <w:t xml:space="preserve">Таблица 11</w:t>
      </w:r>
      <w:r/>
    </w:p>
    <w:tbl>
      <w:tblPr>
        <w:tblStyle w:val="2611"/>
        <w:tblW w:w="9345" w:type="dxa"/>
        <w:tblInd w:w="0" w:type="dxa"/>
        <w:tblCellMar>
          <w:left w:w="108" w:type="dxa"/>
          <w:top w:w="0" w:type="dxa"/>
          <w:right w:w="108" w:type="dxa"/>
          <w:bottom w:w="0" w:type="dxa"/>
        </w:tblCellMar>
        <w:tblLook w:val="04A0" w:firstRow="1" w:lastRow="0" w:firstColumn="1" w:lastColumn="0" w:noHBand="0" w:noVBand="1"/>
      </w:tblPr>
      <w:tblGrid>
        <w:gridCol w:w="2197"/>
        <w:gridCol w:w="1666"/>
        <w:gridCol w:w="1666"/>
        <w:gridCol w:w="1141"/>
        <w:gridCol w:w="1046"/>
        <w:gridCol w:w="1"/>
        <w:gridCol w:w="1627"/>
      </w:tblGrid>
      <w:tr>
        <w:trPr>
          <w:trHeight w:val="300"/>
        </w:trPr>
        <w:tc>
          <w:tcPr>
            <w:shd w:val="clear" w:color="auto" w:fill="auto"/>
            <w:tcW w:w="2197" w:type="dxa"/>
            <w:vMerge w:val="restart"/>
            <w:textDirection w:val="lrTb"/>
            <w:noWrap w:val="false"/>
          </w:tcPr>
          <w:p>
            <w:pPr>
              <w:pStyle w:val="892"/>
              <w:ind w:right="-1" w:firstLine="0"/>
              <w:jc w:val="center"/>
              <w:spacing w:before="0" w:after="0" w:line="240" w:lineRule="auto"/>
            </w:pPr>
            <w:r/>
            <w:r/>
          </w:p>
        </w:tc>
        <w:tc>
          <w:tcPr>
            <w:gridSpan w:val="5"/>
            <w:shd w:val="clear" w:color="auto" w:fill="auto"/>
            <w:tcW w:w="5520" w:type="dxa"/>
            <w:textDirection w:val="lrTb"/>
            <w:noWrap w:val="false"/>
          </w:tcPr>
          <w:p>
            <w:pPr>
              <w:pStyle w:val="892"/>
              <w:ind w:right="-1" w:firstLine="0"/>
              <w:jc w:val="center"/>
              <w:spacing w:before="0" w:after="0" w:line="240" w:lineRule="auto"/>
            </w:pPr>
            <w:r>
              <w:t xml:space="preserve">Доля участников, получивших тестовый балл</w:t>
            </w:r>
            <w:r/>
          </w:p>
        </w:tc>
        <w:tc>
          <w:tcPr>
            <w:shd w:val="clear" w:color="auto" w:fill="auto"/>
            <w:tcW w:w="1627" w:type="dxa"/>
            <w:textDirection w:val="lrTb"/>
            <w:noWrap w:val="false"/>
          </w:tcPr>
          <w:p>
            <w:pPr>
              <w:pStyle w:val="892"/>
              <w:ind w:right="-1" w:firstLine="0"/>
              <w:jc w:val="center"/>
              <w:spacing w:before="0" w:after="0" w:line="240" w:lineRule="auto"/>
            </w:pPr>
            <w:r>
              <w:t xml:space="preserve">Количество участников, получивших 100 баллов</w:t>
            </w:r>
            <w:r/>
          </w:p>
        </w:tc>
      </w:tr>
      <w:tr>
        <w:trPr>
          <w:trHeight w:val="600"/>
        </w:trPr>
        <w:tc>
          <w:tcPr>
            <w:shd w:val="clear" w:color="auto" w:fill="auto"/>
            <w:tcW w:w="2197" w:type="dxa"/>
            <w:vMerge w:val="continue"/>
            <w:textDirection w:val="lrTb"/>
            <w:noWrap w:val="false"/>
          </w:tcPr>
          <w:p>
            <w:pPr>
              <w:pStyle w:val="892"/>
              <w:ind w:right="-1" w:firstLine="0"/>
              <w:jc w:val="center"/>
              <w:spacing w:before="0" w:after="0" w:line="240" w:lineRule="auto"/>
            </w:pPr>
            <w:r/>
            <w:r/>
          </w:p>
        </w:tc>
        <w:tc>
          <w:tcPr>
            <w:shd w:val="clear" w:color="auto" w:fill="auto"/>
            <w:tcW w:w="1666" w:type="dxa"/>
            <w:textDirection w:val="lrTb"/>
            <w:noWrap w:val="false"/>
          </w:tcPr>
          <w:p>
            <w:pPr>
              <w:pStyle w:val="892"/>
              <w:ind w:right="-1" w:firstLine="0"/>
              <w:jc w:val="center"/>
              <w:spacing w:before="0" w:after="0" w:line="240" w:lineRule="auto"/>
            </w:pPr>
            <w:r>
              <w:t xml:space="preserve">ниже минимального</w:t>
            </w:r>
            <w:r/>
          </w:p>
        </w:tc>
        <w:tc>
          <w:tcPr>
            <w:shd w:val="clear" w:color="auto" w:fill="auto"/>
            <w:tcW w:w="1666" w:type="dxa"/>
            <w:textDirection w:val="lrTb"/>
            <w:noWrap w:val="false"/>
          </w:tcPr>
          <w:p>
            <w:pPr>
              <w:pStyle w:val="892"/>
              <w:ind w:right="-1" w:firstLine="0"/>
              <w:jc w:val="center"/>
              <w:spacing w:before="0" w:after="0" w:line="240" w:lineRule="auto"/>
            </w:pPr>
            <w:r>
              <w:t xml:space="preserve">от минимального до 60 баллов</w:t>
            </w:r>
            <w:r/>
          </w:p>
        </w:tc>
        <w:tc>
          <w:tcPr>
            <w:shd w:val="clear" w:color="auto" w:fill="auto"/>
            <w:tcW w:w="1141" w:type="dxa"/>
            <w:textDirection w:val="lrTb"/>
            <w:noWrap w:val="false"/>
          </w:tcPr>
          <w:p>
            <w:pPr>
              <w:pStyle w:val="892"/>
              <w:ind w:right="-1" w:firstLine="0"/>
              <w:jc w:val="center"/>
              <w:spacing w:before="0" w:after="0" w:line="240" w:lineRule="auto"/>
            </w:pPr>
            <w:r>
              <w:t xml:space="preserve">от 61 до 80 баллов</w:t>
            </w:r>
            <w:r/>
          </w:p>
        </w:tc>
        <w:tc>
          <w:tcPr>
            <w:shd w:val="clear" w:color="auto" w:fill="auto"/>
            <w:tcW w:w="1046" w:type="dxa"/>
            <w:textDirection w:val="lrTb"/>
            <w:noWrap w:val="false"/>
          </w:tcPr>
          <w:p>
            <w:pPr>
              <w:pStyle w:val="892"/>
              <w:ind w:right="-1" w:firstLine="0"/>
              <w:jc w:val="center"/>
              <w:spacing w:before="0" w:after="0" w:line="240" w:lineRule="auto"/>
            </w:pPr>
            <w:r>
              <w:t xml:space="preserve">от 81 до 99 баллов</w:t>
            </w:r>
            <w:r/>
          </w:p>
        </w:tc>
        <w:tc>
          <w:tcPr>
            <w:gridSpan w:val="2"/>
            <w:shd w:val="clear" w:color="auto" w:fill="auto"/>
            <w:tcW w:w="1628" w:type="dxa"/>
            <w:textDirection w:val="lrTb"/>
            <w:noWrap w:val="false"/>
          </w:tcPr>
          <w:p>
            <w:pPr>
              <w:pStyle w:val="892"/>
              <w:ind w:right="-1" w:firstLine="0"/>
              <w:jc w:val="center"/>
              <w:spacing w:before="0" w:after="0" w:line="240" w:lineRule="auto"/>
            </w:pPr>
            <w:r/>
            <w:r/>
          </w:p>
        </w:tc>
      </w:tr>
      <w:tr>
        <w:trPr>
          <w:trHeight w:val="300"/>
        </w:trPr>
        <w:tc>
          <w:tcPr>
            <w:shd w:val="clear" w:color="auto" w:fill="auto"/>
            <w:tcW w:w="2197" w:type="dxa"/>
            <w:textDirection w:val="lrTb"/>
            <w:noWrap w:val="false"/>
          </w:tcPr>
          <w:p>
            <w:pPr>
              <w:pStyle w:val="892"/>
              <w:ind w:right="-1" w:firstLine="0"/>
              <w:spacing w:before="0" w:after="0" w:line="240" w:lineRule="auto"/>
            </w:pPr>
            <w:r>
              <w:t xml:space="preserve">СОШ</w:t>
            </w:r>
            <w:r/>
          </w:p>
        </w:tc>
        <w:tc>
          <w:tcPr>
            <w:shd w:val="clear" w:color="auto" w:fill="auto"/>
            <w:tcW w:w="1666" w:type="dxa"/>
            <w:textDirection w:val="lrTb"/>
            <w:noWrap w:val="false"/>
          </w:tcPr>
          <w:p>
            <w:pPr>
              <w:pStyle w:val="892"/>
              <w:ind w:right="-1" w:firstLine="0"/>
              <w:jc w:val="center"/>
              <w:spacing w:before="0" w:after="0" w:line="240" w:lineRule="auto"/>
            </w:pPr>
            <w:r>
              <w:t xml:space="preserve">0,10</w:t>
            </w:r>
            <w:r/>
          </w:p>
        </w:tc>
        <w:tc>
          <w:tcPr>
            <w:shd w:val="clear" w:color="auto" w:fill="auto"/>
            <w:tcW w:w="1666" w:type="dxa"/>
            <w:textDirection w:val="lrTb"/>
            <w:noWrap w:val="false"/>
          </w:tcPr>
          <w:p>
            <w:pPr>
              <w:pStyle w:val="892"/>
              <w:ind w:right="-1" w:firstLine="0"/>
              <w:jc w:val="center"/>
              <w:spacing w:before="0" w:after="0" w:line="240" w:lineRule="auto"/>
            </w:pPr>
            <w:r>
              <w:t xml:space="preserve">18,83</w:t>
            </w:r>
            <w:r/>
          </w:p>
        </w:tc>
        <w:tc>
          <w:tcPr>
            <w:shd w:val="clear" w:color="auto" w:fill="auto"/>
            <w:tcW w:w="1141" w:type="dxa"/>
            <w:textDirection w:val="lrTb"/>
            <w:noWrap w:val="false"/>
          </w:tcPr>
          <w:p>
            <w:pPr>
              <w:pStyle w:val="892"/>
              <w:ind w:right="-1" w:firstLine="0"/>
              <w:jc w:val="center"/>
              <w:spacing w:before="0" w:after="0" w:line="240" w:lineRule="auto"/>
            </w:pPr>
            <w:r>
              <w:t xml:space="preserve">40,30</w:t>
            </w:r>
            <w:r/>
          </w:p>
        </w:tc>
        <w:tc>
          <w:tcPr>
            <w:shd w:val="clear" w:color="auto" w:fill="auto"/>
            <w:tcW w:w="1046" w:type="dxa"/>
            <w:textDirection w:val="lrTb"/>
            <w:noWrap w:val="false"/>
          </w:tcPr>
          <w:p>
            <w:pPr>
              <w:pStyle w:val="892"/>
              <w:ind w:right="-1" w:firstLine="0"/>
              <w:jc w:val="center"/>
              <w:spacing w:before="0" w:after="0" w:line="240" w:lineRule="auto"/>
            </w:pPr>
            <w:r>
              <w:t xml:space="preserve">15,82</w:t>
            </w:r>
            <w:r/>
          </w:p>
        </w:tc>
        <w:tc>
          <w:tcPr>
            <w:gridSpan w:val="2"/>
            <w:shd w:val="clear" w:color="auto" w:fill="auto"/>
            <w:tcW w:w="1628" w:type="dxa"/>
            <w:textDirection w:val="lrTb"/>
            <w:noWrap w:val="false"/>
          </w:tcPr>
          <w:p>
            <w:pPr>
              <w:pStyle w:val="892"/>
              <w:ind w:right="-1" w:firstLine="0"/>
              <w:jc w:val="center"/>
              <w:spacing w:before="0" w:after="0" w:line="240" w:lineRule="auto"/>
            </w:pPr>
            <w:r>
              <w:t xml:space="preserve">4</w:t>
            </w:r>
            <w:r/>
          </w:p>
        </w:tc>
      </w:tr>
      <w:tr>
        <w:trPr>
          <w:trHeight w:val="300"/>
        </w:trPr>
        <w:tc>
          <w:tcPr>
            <w:shd w:val="clear" w:color="auto" w:fill="auto"/>
            <w:tcW w:w="2197" w:type="dxa"/>
            <w:textDirection w:val="lrTb"/>
            <w:noWrap w:val="false"/>
          </w:tcPr>
          <w:p>
            <w:pPr>
              <w:pStyle w:val="892"/>
              <w:ind w:right="-1" w:firstLine="0"/>
              <w:spacing w:before="0" w:after="0" w:line="240" w:lineRule="auto"/>
            </w:pPr>
            <w:r>
              <w:t xml:space="preserve">Лицеи, гимназии</w:t>
            </w:r>
            <w:r/>
          </w:p>
        </w:tc>
        <w:tc>
          <w:tcPr>
            <w:shd w:val="clear" w:color="auto" w:fill="auto"/>
            <w:tcW w:w="1666" w:type="dxa"/>
            <w:textDirection w:val="lrTb"/>
            <w:noWrap w:val="false"/>
          </w:tcPr>
          <w:p>
            <w:pPr>
              <w:pStyle w:val="892"/>
              <w:ind w:right="-1" w:firstLine="0"/>
              <w:jc w:val="center"/>
              <w:spacing w:before="0" w:after="0" w:line="240" w:lineRule="auto"/>
            </w:pPr>
            <w:r>
              <w:t xml:space="preserve">-</w:t>
            </w:r>
            <w:r/>
          </w:p>
        </w:tc>
        <w:tc>
          <w:tcPr>
            <w:shd w:val="clear" w:color="auto" w:fill="auto"/>
            <w:tcW w:w="1666" w:type="dxa"/>
            <w:textDirection w:val="lrTb"/>
            <w:noWrap w:val="false"/>
          </w:tcPr>
          <w:p>
            <w:pPr>
              <w:pStyle w:val="892"/>
              <w:ind w:right="-1" w:firstLine="0"/>
              <w:jc w:val="center"/>
              <w:spacing w:before="0" w:after="0" w:line="240" w:lineRule="auto"/>
            </w:pPr>
            <w:r>
              <w:t xml:space="preserve">1,48</w:t>
            </w:r>
            <w:r/>
          </w:p>
        </w:tc>
        <w:tc>
          <w:tcPr>
            <w:shd w:val="clear" w:color="auto" w:fill="auto"/>
            <w:tcW w:w="1141" w:type="dxa"/>
            <w:textDirection w:val="lrTb"/>
            <w:noWrap w:val="false"/>
          </w:tcPr>
          <w:p>
            <w:pPr>
              <w:pStyle w:val="892"/>
              <w:ind w:right="-1" w:firstLine="0"/>
              <w:jc w:val="center"/>
              <w:spacing w:before="0" w:after="0" w:line="240" w:lineRule="auto"/>
            </w:pPr>
            <w:r>
              <w:t xml:space="preserve">9,38</w:t>
            </w:r>
            <w:r/>
          </w:p>
        </w:tc>
        <w:tc>
          <w:tcPr>
            <w:shd w:val="clear" w:color="auto" w:fill="auto"/>
            <w:tcW w:w="1046" w:type="dxa"/>
            <w:textDirection w:val="lrTb"/>
            <w:noWrap w:val="false"/>
          </w:tcPr>
          <w:p>
            <w:pPr>
              <w:pStyle w:val="892"/>
              <w:ind w:right="-1" w:firstLine="0"/>
              <w:jc w:val="center"/>
              <w:spacing w:before="0" w:after="0" w:line="240" w:lineRule="auto"/>
            </w:pPr>
            <w:r>
              <w:t xml:space="preserve">6,92</w:t>
            </w:r>
            <w:r/>
          </w:p>
        </w:tc>
        <w:tc>
          <w:tcPr>
            <w:gridSpan w:val="2"/>
            <w:shd w:val="clear" w:color="auto" w:fill="auto"/>
            <w:tcW w:w="1628" w:type="dxa"/>
            <w:textDirection w:val="lrTb"/>
            <w:noWrap w:val="false"/>
          </w:tcPr>
          <w:p>
            <w:pPr>
              <w:pStyle w:val="892"/>
              <w:ind w:right="-1" w:firstLine="0"/>
              <w:jc w:val="center"/>
              <w:spacing w:before="0" w:after="0" w:line="240" w:lineRule="auto"/>
            </w:pPr>
            <w:r>
              <w:t xml:space="preserve">6</w:t>
            </w:r>
            <w:r/>
          </w:p>
        </w:tc>
      </w:tr>
      <w:tr>
        <w:trPr>
          <w:trHeight w:val="300"/>
        </w:trPr>
        <w:tc>
          <w:tcPr>
            <w:shd w:val="clear" w:color="auto" w:fill="auto"/>
            <w:tcW w:w="2197" w:type="dxa"/>
            <w:textDirection w:val="lrTb"/>
            <w:noWrap w:val="false"/>
          </w:tcPr>
          <w:p>
            <w:pPr>
              <w:pStyle w:val="892"/>
              <w:ind w:right="-1" w:firstLine="0"/>
              <w:spacing w:before="0" w:after="0" w:line="240" w:lineRule="auto"/>
            </w:pPr>
            <w:r>
              <w:t xml:space="preserve">Школы-интернаты</w:t>
            </w:r>
            <w:r/>
          </w:p>
        </w:tc>
        <w:tc>
          <w:tcPr>
            <w:shd w:val="clear" w:color="auto" w:fill="auto"/>
            <w:tcW w:w="1666" w:type="dxa"/>
            <w:textDirection w:val="lrTb"/>
            <w:noWrap w:val="false"/>
          </w:tcPr>
          <w:p>
            <w:pPr>
              <w:pStyle w:val="892"/>
              <w:ind w:right="-1" w:firstLine="0"/>
              <w:jc w:val="center"/>
              <w:spacing w:before="0" w:after="0" w:line="240" w:lineRule="auto"/>
            </w:pPr>
            <w:r>
              <w:t xml:space="preserve">-</w:t>
            </w:r>
            <w:r/>
          </w:p>
        </w:tc>
        <w:tc>
          <w:tcPr>
            <w:shd w:val="clear" w:color="auto" w:fill="auto"/>
            <w:tcW w:w="1666" w:type="dxa"/>
            <w:textDirection w:val="lrTb"/>
            <w:noWrap w:val="false"/>
          </w:tcPr>
          <w:p>
            <w:pPr>
              <w:pStyle w:val="892"/>
              <w:ind w:right="-1" w:firstLine="0"/>
              <w:jc w:val="center"/>
              <w:spacing w:before="0" w:after="0" w:line="240" w:lineRule="auto"/>
            </w:pPr>
            <w:r>
              <w:t xml:space="preserve">1,83</w:t>
            </w:r>
            <w:r/>
          </w:p>
        </w:tc>
        <w:tc>
          <w:tcPr>
            <w:shd w:val="clear" w:color="auto" w:fill="auto"/>
            <w:tcW w:w="1141" w:type="dxa"/>
            <w:textDirection w:val="lrTb"/>
            <w:noWrap w:val="false"/>
          </w:tcPr>
          <w:p>
            <w:pPr>
              <w:pStyle w:val="892"/>
              <w:ind w:right="-1" w:firstLine="0"/>
              <w:jc w:val="center"/>
              <w:spacing w:before="0" w:after="0" w:line="240" w:lineRule="auto"/>
            </w:pPr>
            <w:r>
              <w:t xml:space="preserve">1,63</w:t>
            </w:r>
            <w:r/>
          </w:p>
        </w:tc>
        <w:tc>
          <w:tcPr>
            <w:shd w:val="clear" w:color="auto" w:fill="auto"/>
            <w:tcW w:w="1046" w:type="dxa"/>
            <w:textDirection w:val="lrTb"/>
            <w:noWrap w:val="false"/>
          </w:tcPr>
          <w:p>
            <w:pPr>
              <w:pStyle w:val="892"/>
              <w:ind w:right="-1" w:firstLine="0"/>
              <w:jc w:val="center"/>
              <w:spacing w:before="0" w:after="0" w:line="240" w:lineRule="auto"/>
            </w:pPr>
            <w:r>
              <w:t xml:space="preserve">0,70</w:t>
            </w:r>
            <w:r/>
          </w:p>
        </w:tc>
        <w:tc>
          <w:tcPr>
            <w:gridSpan w:val="2"/>
            <w:shd w:val="clear" w:color="auto" w:fill="auto"/>
            <w:tcW w:w="1628" w:type="dxa"/>
            <w:textDirection w:val="lrTb"/>
            <w:noWrap w:val="false"/>
          </w:tcPr>
          <w:p>
            <w:pPr>
              <w:pStyle w:val="892"/>
              <w:ind w:right="-1" w:firstLine="0"/>
              <w:jc w:val="center"/>
              <w:spacing w:before="0" w:after="0" w:line="240" w:lineRule="auto"/>
            </w:pPr>
            <w:r>
              <w:t xml:space="preserve">1</w:t>
            </w:r>
            <w:r/>
          </w:p>
        </w:tc>
      </w:tr>
      <w:tr>
        <w:trPr>
          <w:trHeight w:val="300"/>
        </w:trPr>
        <w:tc>
          <w:tcPr>
            <w:shd w:val="clear" w:color="auto" w:fill="auto"/>
            <w:tcW w:w="2197" w:type="dxa"/>
            <w:textDirection w:val="lrTb"/>
            <w:noWrap w:val="false"/>
          </w:tcPr>
          <w:p>
            <w:pPr>
              <w:pStyle w:val="892"/>
              <w:ind w:right="-1" w:firstLine="0"/>
              <w:spacing w:before="0" w:after="0" w:line="240" w:lineRule="auto"/>
            </w:pPr>
            <w:r>
              <w:t xml:space="preserve">О(с)ОШ</w:t>
            </w:r>
            <w:r/>
          </w:p>
        </w:tc>
        <w:tc>
          <w:tcPr>
            <w:shd w:val="clear" w:color="auto" w:fill="auto"/>
            <w:tcW w:w="1666" w:type="dxa"/>
            <w:textDirection w:val="lrTb"/>
            <w:noWrap w:val="false"/>
          </w:tcPr>
          <w:p>
            <w:pPr>
              <w:pStyle w:val="892"/>
              <w:ind w:right="-1" w:firstLine="0"/>
              <w:jc w:val="center"/>
              <w:spacing w:before="0" w:after="0" w:line="240" w:lineRule="auto"/>
            </w:pPr>
            <w:r>
              <w:t xml:space="preserve">-</w:t>
            </w:r>
            <w:r/>
          </w:p>
        </w:tc>
        <w:tc>
          <w:tcPr>
            <w:shd w:val="clear" w:color="auto" w:fill="auto"/>
            <w:tcW w:w="1666" w:type="dxa"/>
            <w:textDirection w:val="lrTb"/>
            <w:noWrap w:val="false"/>
          </w:tcPr>
          <w:p>
            <w:pPr>
              <w:pStyle w:val="892"/>
              <w:ind w:right="-1" w:firstLine="0"/>
              <w:jc w:val="center"/>
              <w:spacing w:before="0" w:after="0" w:line="240" w:lineRule="auto"/>
            </w:pPr>
            <w:r>
              <w:t xml:space="preserve">0,48</w:t>
            </w:r>
            <w:r/>
          </w:p>
        </w:tc>
        <w:tc>
          <w:tcPr>
            <w:shd w:val="clear" w:color="auto" w:fill="auto"/>
            <w:tcW w:w="1141" w:type="dxa"/>
            <w:textDirection w:val="lrTb"/>
            <w:noWrap w:val="false"/>
          </w:tcPr>
          <w:p>
            <w:pPr>
              <w:pStyle w:val="892"/>
              <w:ind w:right="-1" w:firstLine="0"/>
              <w:jc w:val="center"/>
              <w:spacing w:before="0" w:after="0" w:line="240" w:lineRule="auto"/>
            </w:pPr>
            <w:r>
              <w:t xml:space="preserve">0,33</w:t>
            </w:r>
            <w:r/>
          </w:p>
        </w:tc>
        <w:tc>
          <w:tcPr>
            <w:shd w:val="clear" w:color="auto" w:fill="auto"/>
            <w:tcW w:w="1046" w:type="dxa"/>
            <w:textDirection w:val="lrTb"/>
            <w:noWrap w:val="false"/>
          </w:tcPr>
          <w:p>
            <w:pPr>
              <w:pStyle w:val="892"/>
              <w:ind w:right="-1" w:firstLine="0"/>
              <w:jc w:val="center"/>
              <w:spacing w:before="0" w:after="0" w:line="240" w:lineRule="auto"/>
            </w:pPr>
            <w:r>
              <w:t xml:space="preserve">0,03</w:t>
            </w:r>
            <w:r/>
          </w:p>
        </w:tc>
        <w:tc>
          <w:tcPr>
            <w:gridSpan w:val="2"/>
            <w:shd w:val="clear" w:color="auto" w:fill="auto"/>
            <w:tcW w:w="1628" w:type="dxa"/>
            <w:textDirection w:val="lrTb"/>
            <w:noWrap w:val="false"/>
          </w:tcPr>
          <w:p>
            <w:pPr>
              <w:pStyle w:val="892"/>
              <w:ind w:right="-1" w:firstLine="0"/>
              <w:jc w:val="center"/>
              <w:spacing w:before="0" w:after="0" w:line="240" w:lineRule="auto"/>
            </w:pPr>
            <w:r>
              <w:t xml:space="preserve">-</w:t>
            </w:r>
            <w:r/>
          </w:p>
        </w:tc>
      </w:tr>
      <w:tr>
        <w:trPr>
          <w:trHeight w:val="300"/>
        </w:trPr>
        <w:tc>
          <w:tcPr>
            <w:shd w:val="clear" w:color="auto" w:fill="auto"/>
            <w:tcW w:w="2197" w:type="dxa"/>
            <w:textDirection w:val="lrTb"/>
            <w:noWrap w:val="false"/>
          </w:tcPr>
          <w:p>
            <w:pPr>
              <w:pStyle w:val="892"/>
              <w:ind w:right="-1" w:firstLine="0"/>
              <w:spacing w:before="0" w:after="0" w:line="240" w:lineRule="auto"/>
            </w:pPr>
            <w:r>
              <w:t xml:space="preserve">Иные ОО</w:t>
            </w:r>
            <w:r/>
          </w:p>
        </w:tc>
        <w:tc>
          <w:tcPr>
            <w:shd w:val="clear" w:color="auto" w:fill="auto"/>
            <w:tcW w:w="1666" w:type="dxa"/>
            <w:textDirection w:val="lrTb"/>
            <w:noWrap w:val="false"/>
          </w:tcPr>
          <w:p>
            <w:pPr>
              <w:pStyle w:val="892"/>
              <w:ind w:right="-1" w:firstLine="0"/>
              <w:jc w:val="center"/>
              <w:spacing w:before="0" w:after="0" w:line="240" w:lineRule="auto"/>
            </w:pPr>
            <w:r>
              <w:t xml:space="preserve">0,03</w:t>
            </w:r>
            <w:r/>
          </w:p>
        </w:tc>
        <w:tc>
          <w:tcPr>
            <w:shd w:val="clear" w:color="auto" w:fill="auto"/>
            <w:tcW w:w="1666" w:type="dxa"/>
            <w:textDirection w:val="lrTb"/>
            <w:noWrap w:val="false"/>
          </w:tcPr>
          <w:p>
            <w:pPr>
              <w:pStyle w:val="892"/>
              <w:ind w:right="-1" w:firstLine="0"/>
              <w:jc w:val="center"/>
              <w:spacing w:before="0" w:after="0" w:line="240" w:lineRule="auto"/>
            </w:pPr>
            <w:r>
              <w:t xml:space="preserve">0,35</w:t>
            </w:r>
            <w:r/>
          </w:p>
        </w:tc>
        <w:tc>
          <w:tcPr>
            <w:shd w:val="clear" w:color="auto" w:fill="auto"/>
            <w:tcW w:w="1141" w:type="dxa"/>
            <w:textDirection w:val="lrTb"/>
            <w:noWrap w:val="false"/>
          </w:tcPr>
          <w:p>
            <w:pPr>
              <w:pStyle w:val="892"/>
              <w:ind w:right="-1" w:firstLine="0"/>
              <w:jc w:val="center"/>
              <w:spacing w:before="0" w:after="0" w:line="240" w:lineRule="auto"/>
            </w:pPr>
            <w:r>
              <w:t xml:space="preserve">1,28</w:t>
            </w:r>
            <w:r/>
          </w:p>
        </w:tc>
        <w:tc>
          <w:tcPr>
            <w:shd w:val="clear" w:color="auto" w:fill="auto"/>
            <w:tcW w:w="1046" w:type="dxa"/>
            <w:textDirection w:val="lrTb"/>
            <w:noWrap w:val="false"/>
          </w:tcPr>
          <w:p>
            <w:pPr>
              <w:pStyle w:val="892"/>
              <w:ind w:right="-1" w:firstLine="0"/>
              <w:jc w:val="center"/>
              <w:spacing w:before="0" w:after="0" w:line="240" w:lineRule="auto"/>
            </w:pPr>
            <w:r>
              <w:t xml:space="preserve">0,25</w:t>
            </w:r>
            <w:r/>
          </w:p>
        </w:tc>
        <w:tc>
          <w:tcPr>
            <w:gridSpan w:val="2"/>
            <w:shd w:val="clear" w:color="auto" w:fill="auto"/>
            <w:tcW w:w="1628" w:type="dxa"/>
            <w:textDirection w:val="lrTb"/>
            <w:noWrap w:val="false"/>
          </w:tcPr>
          <w:p>
            <w:pPr>
              <w:pStyle w:val="892"/>
              <w:ind w:right="-1" w:firstLine="0"/>
              <w:jc w:val="center"/>
              <w:spacing w:before="0" w:after="0" w:line="240" w:lineRule="auto"/>
            </w:pPr>
            <w:r>
              <w:t xml:space="preserve">-</w:t>
            </w:r>
            <w:r/>
          </w:p>
        </w:tc>
      </w:tr>
    </w:tbl>
    <w:p>
      <w:pPr>
        <w:pStyle w:val="892"/>
        <w:ind w:right="-1" w:firstLine="0"/>
      </w:pPr>
      <w:r/>
      <w:r/>
    </w:p>
    <w:p>
      <w:pPr>
        <w:pStyle w:val="892"/>
        <w:ind w:right="-1" w:firstLine="0"/>
        <w:rPr>
          <w:rFonts w:eastAsiaTheme="minorHAnsi"/>
          <w:highlight w:val="yellow"/>
        </w:rPr>
      </w:pPr>
      <w:r>
        <w:rPr>
          <w:rFonts w:eastAsia="Calibri" w:eastAsiaTheme="minorHAnsi"/>
        </w:rPr>
        <w:t xml:space="preserve">В) основные результаты ЕГЭ по русскому языку в сравнении по АТЕ</w:t>
      </w:r>
      <w:r/>
    </w:p>
    <w:p>
      <w:pPr>
        <w:pStyle w:val="892"/>
        <w:ind w:right="-1" w:firstLine="0"/>
        <w:jc w:val="right"/>
        <w:rPr>
          <w:i/>
          <w:sz w:val="22"/>
          <w:szCs w:val="22"/>
        </w:rPr>
      </w:pPr>
      <w:r>
        <w:rPr>
          <w:i/>
          <w:sz w:val="22"/>
          <w:szCs w:val="22"/>
        </w:rPr>
        <w:t xml:space="preserve">Таблица 12</w:t>
      </w:r>
      <w:r/>
    </w:p>
    <w:tbl>
      <w:tblPr>
        <w:tblStyle w:val="2611"/>
        <w:tblW w:w="9504" w:type="dxa"/>
        <w:jc w:val="center"/>
        <w:tblInd w:w="0" w:type="dxa"/>
        <w:tblCellMar>
          <w:left w:w="108" w:type="dxa"/>
          <w:top w:w="0" w:type="dxa"/>
          <w:right w:w="108" w:type="dxa"/>
          <w:bottom w:w="0" w:type="dxa"/>
        </w:tblCellMar>
        <w:tblLook w:val="04A0" w:firstRow="1" w:lastRow="0" w:firstColumn="1" w:lastColumn="0" w:noHBand="0" w:noVBand="1"/>
      </w:tblPr>
      <w:tblGrid>
        <w:gridCol w:w="784"/>
        <w:gridCol w:w="1841"/>
        <w:gridCol w:w="845"/>
        <w:gridCol w:w="1388"/>
        <w:gridCol w:w="1609"/>
        <w:gridCol w:w="1610"/>
        <w:gridCol w:w="9"/>
        <w:gridCol w:w="1417"/>
      </w:tblGrid>
      <w:tr>
        <w:trPr/>
        <w:tc>
          <w:tcPr>
            <w:shd w:val="clear" w:color="auto" w:fill="auto"/>
            <w:tcW w:w="784" w:type="dxa"/>
            <w:vMerge w:val="restart"/>
            <w:textDirection w:val="lrTb"/>
            <w:noWrap w:val="false"/>
          </w:tcPr>
          <w:p>
            <w:pPr>
              <w:pStyle w:val="892"/>
              <w:jc w:val="center"/>
              <w:spacing w:before="0" w:after="0" w:line="240" w:lineRule="auto"/>
            </w:pPr>
            <w:r/>
            <w:r/>
          </w:p>
          <w:p>
            <w:pPr>
              <w:pStyle w:val="892"/>
              <w:jc w:val="center"/>
              <w:spacing w:before="0" w:after="0" w:line="240" w:lineRule="auto"/>
            </w:pPr>
            <w:r/>
            <w:r/>
          </w:p>
          <w:p>
            <w:pPr>
              <w:pStyle w:val="892"/>
              <w:jc w:val="center"/>
              <w:spacing w:before="0" w:after="0" w:line="240" w:lineRule="auto"/>
            </w:pPr>
            <w:r/>
            <w:r/>
          </w:p>
          <w:p>
            <w:pPr>
              <w:pStyle w:val="892"/>
              <w:jc w:val="center"/>
              <w:spacing w:before="0" w:after="0" w:line="240" w:lineRule="auto"/>
            </w:pPr>
            <w:r/>
            <w:r/>
          </w:p>
          <w:p>
            <w:pPr>
              <w:pStyle w:val="892"/>
              <w:jc w:val="center"/>
              <w:spacing w:before="0" w:after="0" w:line="240" w:lineRule="auto"/>
            </w:pPr>
            <w:r>
              <w:t xml:space="preserve">№</w:t>
            </w:r>
            <w:r/>
          </w:p>
        </w:tc>
        <w:tc>
          <w:tcPr>
            <w:shd w:val="clear" w:color="auto" w:fill="auto"/>
            <w:tcW w:w="1841" w:type="dxa"/>
            <w:vAlign w:val="center"/>
            <w:vMerge w:val="restart"/>
            <w:textDirection w:val="lrTb"/>
            <w:noWrap w:val="false"/>
          </w:tcPr>
          <w:p>
            <w:pPr>
              <w:pStyle w:val="892"/>
              <w:spacing w:before="0" w:after="0" w:line="240" w:lineRule="auto"/>
            </w:pPr>
            <w:r>
              <w:t xml:space="preserve">Наименование АТЕ</w:t>
            </w:r>
            <w:r/>
          </w:p>
        </w:tc>
        <w:tc>
          <w:tcPr>
            <w:gridSpan w:val="5"/>
            <w:shd w:val="clear" w:color="auto" w:fill="auto"/>
            <w:tcW w:w="5461" w:type="dxa"/>
            <w:vAlign w:val="center"/>
            <w:textDirection w:val="lrTb"/>
            <w:noWrap w:val="false"/>
          </w:tcPr>
          <w:p>
            <w:pPr>
              <w:pStyle w:val="892"/>
              <w:jc w:val="center"/>
              <w:spacing w:before="0" w:after="0" w:line="240" w:lineRule="auto"/>
              <w:rPr>
                <w:rFonts w:eastAsia="Times New Roman"/>
                <w:bCs/>
              </w:rPr>
            </w:pPr>
            <w:r>
              <w:rPr>
                <w:rFonts w:eastAsia="Times New Roman"/>
                <w:bCs/>
              </w:rPr>
              <w:t xml:space="preserve">Доля участников, получивших тестовый балл</w:t>
            </w:r>
            <w:r/>
          </w:p>
        </w:tc>
        <w:tc>
          <w:tcPr>
            <w:shd w:val="clear" w:color="auto" w:fill="auto"/>
            <w:tcW w:w="1417" w:type="dxa"/>
            <w:vAlign w:val="center"/>
            <w:textDirection w:val="lrTb"/>
            <w:noWrap w:val="false"/>
          </w:tcPr>
          <w:p>
            <w:pPr>
              <w:pStyle w:val="892"/>
              <w:jc w:val="center"/>
              <w:spacing w:before="0" w:after="0" w:line="240" w:lineRule="auto"/>
            </w:pPr>
            <w:r>
              <w:t xml:space="preserve">Количество выпускников, получивших 100 баллов</w:t>
            </w:r>
            <w:r/>
          </w:p>
        </w:tc>
      </w:tr>
      <w:tr>
        <w:trPr/>
        <w:tc>
          <w:tcPr>
            <w:shd w:val="clear" w:color="auto" w:fill="auto"/>
            <w:tcW w:w="784" w:type="dxa"/>
            <w:vMerge w:val="continue"/>
            <w:textDirection w:val="lrTb"/>
            <w:noWrap w:val="false"/>
          </w:tcPr>
          <w:p>
            <w:pPr>
              <w:pStyle w:val="892"/>
              <w:spacing w:before="0" w:after="0" w:line="240" w:lineRule="auto"/>
            </w:pPr>
            <w:r/>
            <w:r/>
          </w:p>
        </w:tc>
        <w:tc>
          <w:tcPr>
            <w:shd w:val="clear" w:color="auto" w:fill="auto"/>
            <w:tcW w:w="1841" w:type="dxa"/>
            <w:vAlign w:val="center"/>
            <w:vMerge w:val="continue"/>
            <w:textDirection w:val="lrTb"/>
            <w:noWrap w:val="false"/>
          </w:tcPr>
          <w:p>
            <w:pPr>
              <w:pStyle w:val="892"/>
              <w:spacing w:before="0" w:after="0" w:line="240" w:lineRule="auto"/>
            </w:pPr>
            <w:r/>
            <w:r/>
          </w:p>
        </w:tc>
        <w:tc>
          <w:tcPr>
            <w:shd w:val="clear" w:color="auto" w:fill="auto"/>
            <w:tcW w:w="845" w:type="dxa"/>
            <w:vAlign w:val="center"/>
            <w:textDirection w:val="lrTb"/>
            <w:noWrap w:val="false"/>
          </w:tcPr>
          <w:p>
            <w:pPr>
              <w:pStyle w:val="892"/>
              <w:jc w:val="center"/>
              <w:spacing w:before="0" w:after="0" w:line="240" w:lineRule="auto"/>
            </w:pPr>
            <w:r>
              <w:t xml:space="preserve">ниже минимального</w:t>
            </w:r>
            <w:r/>
          </w:p>
        </w:tc>
        <w:tc>
          <w:tcPr>
            <w:shd w:val="clear" w:color="auto" w:fill="auto"/>
            <w:tcW w:w="1388" w:type="dxa"/>
            <w:vAlign w:val="center"/>
            <w:textDirection w:val="lrTb"/>
            <w:noWrap w:val="false"/>
          </w:tcPr>
          <w:p>
            <w:pPr>
              <w:pStyle w:val="892"/>
              <w:jc w:val="center"/>
              <w:spacing w:before="0" w:after="0" w:line="240" w:lineRule="auto"/>
            </w:pPr>
            <w:r>
              <w:t xml:space="preserve">от минимального балла до 60 баллов</w:t>
            </w:r>
            <w:r/>
          </w:p>
        </w:tc>
        <w:tc>
          <w:tcPr>
            <w:shd w:val="clear" w:color="auto" w:fill="auto"/>
            <w:tcW w:w="1609" w:type="dxa"/>
            <w:vAlign w:val="center"/>
            <w:textDirection w:val="lrTb"/>
            <w:noWrap w:val="false"/>
          </w:tcPr>
          <w:p>
            <w:pPr>
              <w:pStyle w:val="892"/>
              <w:jc w:val="center"/>
              <w:spacing w:before="0" w:after="0" w:line="240" w:lineRule="auto"/>
            </w:pPr>
            <w:r>
              <w:t xml:space="preserve">от 61 до 80 баллов</w:t>
            </w:r>
            <w:r/>
          </w:p>
        </w:tc>
        <w:tc>
          <w:tcPr>
            <w:shd w:val="clear" w:color="auto" w:fill="auto"/>
            <w:tcW w:w="1610" w:type="dxa"/>
            <w:vAlign w:val="center"/>
            <w:textDirection w:val="lrTb"/>
            <w:noWrap w:val="false"/>
          </w:tcPr>
          <w:p>
            <w:pPr>
              <w:pStyle w:val="892"/>
              <w:jc w:val="center"/>
              <w:spacing w:before="0" w:after="0" w:line="240" w:lineRule="auto"/>
            </w:pPr>
            <w:r>
              <w:t xml:space="preserve">от 81 до 100 баллов</w:t>
            </w:r>
            <w:r/>
          </w:p>
        </w:tc>
        <w:tc>
          <w:tcPr>
            <w:gridSpan w:val="2"/>
            <w:shd w:val="clear" w:color="auto" w:fill="auto"/>
            <w:tcW w:w="1426" w:type="dxa"/>
            <w:vAlign w:val="center"/>
            <w:textDirection w:val="lrTb"/>
            <w:noWrap w:val="false"/>
          </w:tcPr>
          <w:p>
            <w:pPr>
              <w:pStyle w:val="892"/>
              <w:jc w:val="center"/>
              <w:spacing w:before="0" w:after="0" w:line="240" w:lineRule="auto"/>
            </w:pPr>
            <w:r/>
            <w:r/>
          </w:p>
        </w:tc>
      </w:tr>
      <w:tr>
        <w:trPr/>
        <w:tc>
          <w:tcPr>
            <w:shd w:val="clear" w:color="auto" w:fill="auto"/>
            <w:tcW w:w="784" w:type="dxa"/>
            <w:textDirection w:val="lrTb"/>
            <w:noWrap w:val="false"/>
          </w:tcPr>
          <w:p>
            <w:pPr>
              <w:pStyle w:val="892"/>
              <w:numPr>
                <w:ilvl w:val="0"/>
                <w:numId w:val="22"/>
              </w:numPr>
              <w:jc w:val="center"/>
              <w:spacing w:before="0" w:after="0" w:line="240" w:lineRule="auto"/>
            </w:pPr>
            <w:r>
              <w:t xml:space="preserve">1.</w:t>
            </w:r>
            <w:r/>
          </w:p>
        </w:tc>
        <w:tc>
          <w:tcPr>
            <w:shd w:val="clear" w:color="auto" w:fill="auto"/>
            <w:tcW w:w="1841" w:type="dxa"/>
            <w:vAlign w:val="center"/>
            <w:textDirection w:val="lrTb"/>
            <w:noWrap w:val="false"/>
          </w:tcPr>
          <w:p>
            <w:pPr>
              <w:pStyle w:val="892"/>
              <w:spacing w:before="0" w:after="0" w:line="240" w:lineRule="auto"/>
            </w:pPr>
            <w:r>
              <w:t xml:space="preserve">г. Астрахань</w:t>
            </w:r>
            <w:r/>
          </w:p>
        </w:tc>
        <w:tc>
          <w:tcPr>
            <w:shd w:val="clear" w:color="auto" w:fill="auto"/>
            <w:tcW w:w="845"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388" w:type="dxa"/>
            <w:vAlign w:val="center"/>
            <w:textDirection w:val="lrTb"/>
            <w:noWrap w:val="false"/>
          </w:tcPr>
          <w:p>
            <w:pPr>
              <w:pStyle w:val="892"/>
              <w:jc w:val="center"/>
              <w:spacing w:before="0" w:after="0" w:line="240" w:lineRule="auto"/>
              <w:rPr>
                <w:color w:val="000000"/>
              </w:rPr>
            </w:pPr>
            <w:r>
              <w:rPr>
                <w:color w:val="000000"/>
              </w:rPr>
              <w:t xml:space="preserve">9,24</w:t>
            </w:r>
            <w:r/>
          </w:p>
        </w:tc>
        <w:tc>
          <w:tcPr>
            <w:shd w:val="clear" w:color="auto" w:fill="auto"/>
            <w:tcW w:w="1609" w:type="dxa"/>
            <w:vAlign w:val="center"/>
            <w:textDirection w:val="lrTb"/>
            <w:noWrap w:val="false"/>
          </w:tcPr>
          <w:p>
            <w:pPr>
              <w:pStyle w:val="892"/>
              <w:jc w:val="center"/>
              <w:spacing w:before="0" w:after="0" w:line="240" w:lineRule="auto"/>
              <w:rPr>
                <w:color w:val="000000"/>
              </w:rPr>
            </w:pPr>
            <w:r>
              <w:rPr>
                <w:color w:val="000000"/>
              </w:rPr>
              <w:t xml:space="preserve">28,77</w:t>
            </w:r>
            <w:r/>
          </w:p>
        </w:tc>
        <w:tc>
          <w:tcPr>
            <w:shd w:val="clear" w:color="auto" w:fill="auto"/>
            <w:tcW w:w="1610" w:type="dxa"/>
            <w:vAlign w:val="center"/>
            <w:textDirection w:val="lrTb"/>
            <w:noWrap w:val="false"/>
          </w:tcPr>
          <w:p>
            <w:pPr>
              <w:pStyle w:val="892"/>
              <w:jc w:val="center"/>
              <w:spacing w:before="0" w:after="0" w:line="240" w:lineRule="auto"/>
              <w:rPr>
                <w:color w:val="000000"/>
              </w:rPr>
            </w:pPr>
            <w:r>
              <w:rPr>
                <w:color w:val="000000"/>
              </w:rPr>
              <w:t xml:space="preserve">14,21</w:t>
            </w:r>
            <w:r/>
          </w:p>
        </w:tc>
        <w:tc>
          <w:tcPr>
            <w:gridSpan w:val="2"/>
            <w:shd w:val="clear" w:color="auto" w:fill="auto"/>
            <w:tcW w:w="1426" w:type="dxa"/>
            <w:vAlign w:val="center"/>
            <w:textDirection w:val="lrTb"/>
            <w:noWrap w:val="false"/>
          </w:tcPr>
          <w:p>
            <w:pPr>
              <w:pStyle w:val="892"/>
              <w:jc w:val="center"/>
              <w:spacing w:before="0" w:after="0" w:line="240" w:lineRule="auto"/>
              <w:rPr>
                <w:color w:val="000000"/>
              </w:rPr>
            </w:pPr>
            <w:r>
              <w:rPr>
                <w:color w:val="000000"/>
              </w:rPr>
              <w:t xml:space="preserve">8</w:t>
            </w:r>
            <w:r/>
          </w:p>
        </w:tc>
      </w:tr>
      <w:tr>
        <w:trPr/>
        <w:tc>
          <w:tcPr>
            <w:shd w:val="clear" w:color="auto" w:fill="auto"/>
            <w:tcW w:w="784" w:type="dxa"/>
            <w:textDirection w:val="lrTb"/>
            <w:noWrap w:val="false"/>
          </w:tcPr>
          <w:p>
            <w:pPr>
              <w:pStyle w:val="892"/>
              <w:numPr>
                <w:ilvl w:val="0"/>
                <w:numId w:val="22"/>
              </w:numPr>
              <w:jc w:val="center"/>
              <w:spacing w:before="0" w:after="0" w:line="240" w:lineRule="auto"/>
            </w:pPr>
            <w:r/>
            <w:r/>
          </w:p>
        </w:tc>
        <w:tc>
          <w:tcPr>
            <w:shd w:val="clear" w:color="auto" w:fill="auto"/>
            <w:tcW w:w="1841" w:type="dxa"/>
            <w:vAlign w:val="center"/>
            <w:textDirection w:val="lrTb"/>
            <w:noWrap w:val="false"/>
          </w:tcPr>
          <w:p>
            <w:pPr>
              <w:pStyle w:val="892"/>
              <w:spacing w:before="0" w:after="0" w:line="240" w:lineRule="auto"/>
            </w:pPr>
            <w:r>
              <w:t xml:space="preserve">Ахтубинский район</w:t>
            </w:r>
            <w:r/>
          </w:p>
        </w:tc>
        <w:tc>
          <w:tcPr>
            <w:shd w:val="clear" w:color="auto" w:fill="auto"/>
            <w:tcW w:w="845" w:type="dxa"/>
            <w:vAlign w:val="center"/>
            <w:textDirection w:val="lrTb"/>
            <w:noWrap w:val="false"/>
          </w:tcPr>
          <w:p>
            <w:pPr>
              <w:pStyle w:val="892"/>
              <w:jc w:val="center"/>
              <w:spacing w:before="0" w:after="0" w:line="240" w:lineRule="auto"/>
              <w:rPr>
                <w:color w:val="000000"/>
              </w:rPr>
            </w:pPr>
            <w:r>
              <w:rPr>
                <w:color w:val="000000"/>
              </w:rPr>
              <w:t xml:space="preserve">0,05</w:t>
            </w:r>
            <w:r/>
          </w:p>
        </w:tc>
        <w:tc>
          <w:tcPr>
            <w:shd w:val="clear" w:color="auto" w:fill="auto"/>
            <w:tcW w:w="1388" w:type="dxa"/>
            <w:vAlign w:val="center"/>
            <w:textDirection w:val="lrTb"/>
            <w:noWrap w:val="false"/>
          </w:tcPr>
          <w:p>
            <w:pPr>
              <w:pStyle w:val="892"/>
              <w:jc w:val="center"/>
              <w:spacing w:before="0" w:after="0" w:line="240" w:lineRule="auto"/>
              <w:rPr>
                <w:color w:val="000000"/>
              </w:rPr>
            </w:pPr>
            <w:r>
              <w:rPr>
                <w:color w:val="000000"/>
              </w:rPr>
              <w:t xml:space="preserve">4,63</w:t>
            </w:r>
            <w:r/>
          </w:p>
        </w:tc>
        <w:tc>
          <w:tcPr>
            <w:shd w:val="clear" w:color="auto" w:fill="auto"/>
            <w:tcW w:w="1609" w:type="dxa"/>
            <w:vAlign w:val="center"/>
            <w:textDirection w:val="lrTb"/>
            <w:noWrap w:val="false"/>
          </w:tcPr>
          <w:p>
            <w:pPr>
              <w:pStyle w:val="892"/>
              <w:jc w:val="center"/>
              <w:spacing w:before="0" w:after="0" w:line="240" w:lineRule="auto"/>
              <w:rPr>
                <w:color w:val="000000"/>
              </w:rPr>
            </w:pPr>
            <w:r>
              <w:rPr>
                <w:color w:val="000000"/>
              </w:rPr>
              <w:t xml:space="preserve">5,12</w:t>
            </w:r>
            <w:r/>
          </w:p>
        </w:tc>
        <w:tc>
          <w:tcPr>
            <w:shd w:val="clear" w:color="auto" w:fill="auto"/>
            <w:tcW w:w="1610" w:type="dxa"/>
            <w:vAlign w:val="center"/>
            <w:textDirection w:val="lrTb"/>
            <w:noWrap w:val="false"/>
          </w:tcPr>
          <w:p>
            <w:pPr>
              <w:pStyle w:val="892"/>
              <w:jc w:val="center"/>
              <w:spacing w:before="0" w:after="0" w:line="240" w:lineRule="auto"/>
              <w:rPr>
                <w:color w:val="000000"/>
              </w:rPr>
            </w:pPr>
            <w:r>
              <w:rPr>
                <w:color w:val="000000"/>
              </w:rPr>
              <w:t xml:space="preserve">1,55</w:t>
            </w:r>
            <w:r/>
          </w:p>
        </w:tc>
        <w:tc>
          <w:tcPr>
            <w:gridSpan w:val="2"/>
            <w:shd w:val="clear" w:color="auto" w:fill="auto"/>
            <w:tcW w:w="1426"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784" w:type="dxa"/>
            <w:textDirection w:val="lrTb"/>
            <w:noWrap w:val="false"/>
          </w:tcPr>
          <w:p>
            <w:pPr>
              <w:pStyle w:val="892"/>
              <w:numPr>
                <w:ilvl w:val="0"/>
                <w:numId w:val="22"/>
              </w:numPr>
              <w:jc w:val="center"/>
              <w:spacing w:before="0" w:after="0" w:line="240" w:lineRule="auto"/>
            </w:pPr>
            <w:r/>
            <w:r/>
          </w:p>
        </w:tc>
        <w:tc>
          <w:tcPr>
            <w:shd w:val="clear" w:color="auto" w:fill="auto"/>
            <w:tcW w:w="1841" w:type="dxa"/>
            <w:vAlign w:val="center"/>
            <w:textDirection w:val="lrTb"/>
            <w:noWrap w:val="false"/>
          </w:tcPr>
          <w:p>
            <w:pPr>
              <w:pStyle w:val="892"/>
              <w:spacing w:before="0" w:after="0" w:line="240" w:lineRule="auto"/>
            </w:pPr>
            <w:r>
              <w:t xml:space="preserve">ЗАТО Знаменск</w:t>
            </w:r>
            <w:r/>
          </w:p>
        </w:tc>
        <w:tc>
          <w:tcPr>
            <w:shd w:val="clear" w:color="auto" w:fill="auto"/>
            <w:tcW w:w="845"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388" w:type="dxa"/>
            <w:vAlign w:val="center"/>
            <w:textDirection w:val="lrTb"/>
            <w:noWrap w:val="false"/>
          </w:tcPr>
          <w:p>
            <w:pPr>
              <w:pStyle w:val="892"/>
              <w:jc w:val="center"/>
              <w:spacing w:before="0" w:after="0" w:line="240" w:lineRule="auto"/>
              <w:rPr>
                <w:color w:val="000000"/>
              </w:rPr>
            </w:pPr>
            <w:r>
              <w:rPr>
                <w:color w:val="000000"/>
              </w:rPr>
              <w:t xml:space="preserve">0,90</w:t>
            </w:r>
            <w:r/>
          </w:p>
        </w:tc>
        <w:tc>
          <w:tcPr>
            <w:shd w:val="clear" w:color="auto" w:fill="auto"/>
            <w:tcW w:w="1609" w:type="dxa"/>
            <w:vAlign w:val="center"/>
            <w:textDirection w:val="lrTb"/>
            <w:noWrap w:val="false"/>
          </w:tcPr>
          <w:p>
            <w:pPr>
              <w:pStyle w:val="892"/>
              <w:jc w:val="center"/>
              <w:spacing w:before="0" w:after="0" w:line="240" w:lineRule="auto"/>
              <w:rPr>
                <w:color w:val="000000"/>
              </w:rPr>
            </w:pPr>
            <w:r>
              <w:rPr>
                <w:color w:val="000000"/>
              </w:rPr>
              <w:t xml:space="preserve">2,23</w:t>
            </w:r>
            <w:r/>
          </w:p>
        </w:tc>
        <w:tc>
          <w:tcPr>
            <w:shd w:val="clear" w:color="auto" w:fill="auto"/>
            <w:tcW w:w="1610" w:type="dxa"/>
            <w:vAlign w:val="center"/>
            <w:textDirection w:val="lrTb"/>
            <w:noWrap w:val="false"/>
          </w:tcPr>
          <w:p>
            <w:pPr>
              <w:pStyle w:val="892"/>
              <w:jc w:val="center"/>
              <w:spacing w:before="0" w:after="0" w:line="240" w:lineRule="auto"/>
              <w:rPr>
                <w:color w:val="000000"/>
              </w:rPr>
            </w:pPr>
            <w:r>
              <w:rPr>
                <w:color w:val="000000"/>
              </w:rPr>
              <w:t xml:space="preserve">0,99</w:t>
            </w:r>
            <w:r/>
          </w:p>
        </w:tc>
        <w:tc>
          <w:tcPr>
            <w:gridSpan w:val="2"/>
            <w:shd w:val="clear" w:color="auto" w:fill="auto"/>
            <w:tcW w:w="1426" w:type="dxa"/>
            <w:vAlign w:val="center"/>
            <w:textDirection w:val="lrTb"/>
            <w:noWrap w:val="false"/>
          </w:tcPr>
          <w:p>
            <w:pPr>
              <w:pStyle w:val="892"/>
              <w:jc w:val="center"/>
              <w:spacing w:before="0" w:after="0" w:line="240" w:lineRule="auto"/>
              <w:rPr>
                <w:color w:val="000000"/>
              </w:rPr>
            </w:pPr>
            <w:r>
              <w:rPr>
                <w:color w:val="000000"/>
              </w:rPr>
              <w:t xml:space="preserve">2</w:t>
            </w:r>
            <w:r/>
          </w:p>
        </w:tc>
      </w:tr>
      <w:tr>
        <w:trPr/>
        <w:tc>
          <w:tcPr>
            <w:shd w:val="clear" w:color="auto" w:fill="auto"/>
            <w:tcW w:w="784" w:type="dxa"/>
            <w:textDirection w:val="lrTb"/>
            <w:noWrap w:val="false"/>
          </w:tcPr>
          <w:p>
            <w:pPr>
              <w:pStyle w:val="892"/>
              <w:numPr>
                <w:ilvl w:val="0"/>
                <w:numId w:val="22"/>
              </w:numPr>
              <w:jc w:val="center"/>
              <w:spacing w:before="0" w:after="0" w:line="240" w:lineRule="auto"/>
            </w:pPr>
            <w:r/>
            <w:r/>
          </w:p>
        </w:tc>
        <w:tc>
          <w:tcPr>
            <w:shd w:val="clear" w:color="auto" w:fill="auto"/>
            <w:tcW w:w="1841" w:type="dxa"/>
            <w:vAlign w:val="center"/>
            <w:textDirection w:val="lrTb"/>
            <w:noWrap w:val="false"/>
          </w:tcPr>
          <w:p>
            <w:pPr>
              <w:pStyle w:val="892"/>
              <w:spacing w:before="0" w:after="0" w:line="240" w:lineRule="auto"/>
            </w:pPr>
            <w:r>
              <w:t xml:space="preserve">Володарский район</w:t>
            </w:r>
            <w:r/>
          </w:p>
        </w:tc>
        <w:tc>
          <w:tcPr>
            <w:shd w:val="clear" w:color="auto" w:fill="auto"/>
            <w:tcW w:w="845"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388" w:type="dxa"/>
            <w:vAlign w:val="center"/>
            <w:textDirection w:val="lrTb"/>
            <w:noWrap w:val="false"/>
          </w:tcPr>
          <w:p>
            <w:pPr>
              <w:pStyle w:val="892"/>
              <w:jc w:val="center"/>
              <w:spacing w:before="0" w:after="0" w:line="240" w:lineRule="auto"/>
              <w:rPr>
                <w:color w:val="000000"/>
              </w:rPr>
            </w:pPr>
            <w:r>
              <w:rPr>
                <w:color w:val="000000"/>
              </w:rPr>
              <w:t xml:space="preserve">1,46</w:t>
            </w:r>
            <w:r/>
          </w:p>
        </w:tc>
        <w:tc>
          <w:tcPr>
            <w:shd w:val="clear" w:color="auto" w:fill="auto"/>
            <w:tcW w:w="1609" w:type="dxa"/>
            <w:vAlign w:val="center"/>
            <w:textDirection w:val="lrTb"/>
            <w:noWrap w:val="false"/>
          </w:tcPr>
          <w:p>
            <w:pPr>
              <w:pStyle w:val="892"/>
              <w:jc w:val="center"/>
              <w:spacing w:before="0" w:after="0" w:line="240" w:lineRule="auto"/>
              <w:rPr>
                <w:color w:val="000000"/>
              </w:rPr>
            </w:pPr>
            <w:r>
              <w:rPr>
                <w:color w:val="000000"/>
              </w:rPr>
              <w:t xml:space="preserve">2,40</w:t>
            </w:r>
            <w:r/>
          </w:p>
        </w:tc>
        <w:tc>
          <w:tcPr>
            <w:shd w:val="clear" w:color="auto" w:fill="auto"/>
            <w:tcW w:w="1610" w:type="dxa"/>
            <w:vAlign w:val="center"/>
            <w:textDirection w:val="lrTb"/>
            <w:noWrap w:val="false"/>
          </w:tcPr>
          <w:p>
            <w:pPr>
              <w:pStyle w:val="892"/>
              <w:jc w:val="center"/>
              <w:spacing w:before="0" w:after="0" w:line="240" w:lineRule="auto"/>
              <w:rPr>
                <w:color w:val="000000"/>
              </w:rPr>
            </w:pPr>
            <w:r>
              <w:rPr>
                <w:color w:val="000000"/>
              </w:rPr>
              <w:t xml:space="preserve">0,82</w:t>
            </w:r>
            <w:r/>
          </w:p>
        </w:tc>
        <w:tc>
          <w:tcPr>
            <w:gridSpan w:val="2"/>
            <w:shd w:val="clear" w:color="auto" w:fill="auto"/>
            <w:tcW w:w="1426"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784" w:type="dxa"/>
            <w:textDirection w:val="lrTb"/>
            <w:noWrap w:val="false"/>
          </w:tcPr>
          <w:p>
            <w:pPr>
              <w:pStyle w:val="892"/>
              <w:numPr>
                <w:ilvl w:val="0"/>
                <w:numId w:val="22"/>
              </w:numPr>
              <w:jc w:val="center"/>
              <w:spacing w:before="0" w:after="0" w:line="240" w:lineRule="auto"/>
            </w:pPr>
            <w:r/>
            <w:r/>
          </w:p>
        </w:tc>
        <w:tc>
          <w:tcPr>
            <w:shd w:val="clear" w:color="auto" w:fill="auto"/>
            <w:tcW w:w="1841" w:type="dxa"/>
            <w:vAlign w:val="center"/>
            <w:textDirection w:val="lrTb"/>
            <w:noWrap w:val="false"/>
          </w:tcPr>
          <w:p>
            <w:pPr>
              <w:pStyle w:val="892"/>
              <w:spacing w:before="0" w:after="0" w:line="240" w:lineRule="auto"/>
            </w:pPr>
            <w:r>
              <w:t xml:space="preserve">Енотаевский район</w:t>
            </w:r>
            <w:r/>
          </w:p>
        </w:tc>
        <w:tc>
          <w:tcPr>
            <w:shd w:val="clear" w:color="auto" w:fill="auto"/>
            <w:tcW w:w="845"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388" w:type="dxa"/>
            <w:vAlign w:val="center"/>
            <w:textDirection w:val="lrTb"/>
            <w:noWrap w:val="false"/>
          </w:tcPr>
          <w:p>
            <w:pPr>
              <w:pStyle w:val="892"/>
              <w:jc w:val="center"/>
              <w:spacing w:before="0" w:after="0" w:line="240" w:lineRule="auto"/>
              <w:rPr>
                <w:color w:val="000000"/>
              </w:rPr>
            </w:pPr>
            <w:r>
              <w:rPr>
                <w:color w:val="000000"/>
              </w:rPr>
              <w:t xml:space="preserve">0,34</w:t>
            </w:r>
            <w:r/>
          </w:p>
        </w:tc>
        <w:tc>
          <w:tcPr>
            <w:shd w:val="clear" w:color="auto" w:fill="auto"/>
            <w:tcW w:w="1609" w:type="dxa"/>
            <w:vAlign w:val="center"/>
            <w:textDirection w:val="lrTb"/>
            <w:noWrap w:val="false"/>
          </w:tcPr>
          <w:p>
            <w:pPr>
              <w:pStyle w:val="892"/>
              <w:jc w:val="center"/>
              <w:spacing w:before="0" w:after="0" w:line="240" w:lineRule="auto"/>
              <w:rPr>
                <w:color w:val="000000"/>
              </w:rPr>
            </w:pPr>
            <w:r>
              <w:rPr>
                <w:color w:val="000000"/>
              </w:rPr>
              <w:t xml:space="preserve">0,97</w:t>
            </w:r>
            <w:r/>
          </w:p>
        </w:tc>
        <w:tc>
          <w:tcPr>
            <w:shd w:val="clear" w:color="auto" w:fill="auto"/>
            <w:tcW w:w="1610" w:type="dxa"/>
            <w:vAlign w:val="center"/>
            <w:textDirection w:val="lrTb"/>
            <w:noWrap w:val="false"/>
          </w:tcPr>
          <w:p>
            <w:pPr>
              <w:pStyle w:val="892"/>
              <w:jc w:val="center"/>
              <w:spacing w:before="0" w:after="0" w:line="240" w:lineRule="auto"/>
              <w:rPr>
                <w:color w:val="000000"/>
              </w:rPr>
            </w:pPr>
            <w:r>
              <w:rPr>
                <w:color w:val="000000"/>
              </w:rPr>
              <w:t xml:space="preserve">0,49</w:t>
            </w:r>
            <w:r/>
          </w:p>
        </w:tc>
        <w:tc>
          <w:tcPr>
            <w:gridSpan w:val="2"/>
            <w:shd w:val="clear" w:color="auto" w:fill="auto"/>
            <w:tcW w:w="1426"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784" w:type="dxa"/>
            <w:textDirection w:val="lrTb"/>
            <w:noWrap w:val="false"/>
          </w:tcPr>
          <w:p>
            <w:pPr>
              <w:pStyle w:val="892"/>
              <w:numPr>
                <w:ilvl w:val="0"/>
                <w:numId w:val="22"/>
              </w:numPr>
              <w:jc w:val="center"/>
              <w:spacing w:before="0" w:after="0" w:line="240" w:lineRule="auto"/>
            </w:pPr>
            <w:r/>
            <w:r/>
          </w:p>
        </w:tc>
        <w:tc>
          <w:tcPr>
            <w:shd w:val="clear" w:color="auto" w:fill="auto"/>
            <w:tcW w:w="1841" w:type="dxa"/>
            <w:vAlign w:val="center"/>
            <w:textDirection w:val="lrTb"/>
            <w:noWrap w:val="false"/>
          </w:tcPr>
          <w:p>
            <w:pPr>
              <w:pStyle w:val="892"/>
              <w:spacing w:before="0" w:after="0" w:line="240" w:lineRule="auto"/>
            </w:pPr>
            <w:r>
              <w:t xml:space="preserve">Икрянинский район</w:t>
            </w:r>
            <w:r/>
          </w:p>
        </w:tc>
        <w:tc>
          <w:tcPr>
            <w:shd w:val="clear" w:color="auto" w:fill="auto"/>
            <w:tcW w:w="845"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388" w:type="dxa"/>
            <w:vAlign w:val="center"/>
            <w:textDirection w:val="lrTb"/>
            <w:noWrap w:val="false"/>
          </w:tcPr>
          <w:p>
            <w:pPr>
              <w:pStyle w:val="892"/>
              <w:jc w:val="center"/>
              <w:spacing w:before="0" w:after="0" w:line="240" w:lineRule="auto"/>
              <w:rPr>
                <w:color w:val="000000"/>
              </w:rPr>
            </w:pPr>
            <w:r>
              <w:rPr>
                <w:color w:val="000000"/>
              </w:rPr>
              <w:t xml:space="preserve">0,41</w:t>
            </w:r>
            <w:r/>
          </w:p>
        </w:tc>
        <w:tc>
          <w:tcPr>
            <w:shd w:val="clear" w:color="auto" w:fill="auto"/>
            <w:tcW w:w="1609" w:type="dxa"/>
            <w:vAlign w:val="center"/>
            <w:textDirection w:val="lrTb"/>
            <w:noWrap w:val="false"/>
          </w:tcPr>
          <w:p>
            <w:pPr>
              <w:pStyle w:val="892"/>
              <w:jc w:val="center"/>
              <w:spacing w:before="0" w:after="0" w:line="240" w:lineRule="auto"/>
              <w:rPr>
                <w:color w:val="000000"/>
              </w:rPr>
            </w:pPr>
            <w:r>
              <w:rPr>
                <w:color w:val="000000"/>
              </w:rPr>
              <w:t xml:space="preserve">1,09</w:t>
            </w:r>
            <w:r/>
          </w:p>
        </w:tc>
        <w:tc>
          <w:tcPr>
            <w:shd w:val="clear" w:color="auto" w:fill="auto"/>
            <w:tcW w:w="1610" w:type="dxa"/>
            <w:vAlign w:val="center"/>
            <w:textDirection w:val="lrTb"/>
            <w:noWrap w:val="false"/>
          </w:tcPr>
          <w:p>
            <w:pPr>
              <w:pStyle w:val="892"/>
              <w:jc w:val="center"/>
              <w:spacing w:before="0" w:after="0" w:line="240" w:lineRule="auto"/>
              <w:rPr>
                <w:color w:val="000000"/>
              </w:rPr>
            </w:pPr>
            <w:r>
              <w:rPr>
                <w:color w:val="000000"/>
              </w:rPr>
              <w:t xml:space="preserve">0,63</w:t>
            </w:r>
            <w:r/>
          </w:p>
        </w:tc>
        <w:tc>
          <w:tcPr>
            <w:gridSpan w:val="2"/>
            <w:shd w:val="clear" w:color="auto" w:fill="auto"/>
            <w:tcW w:w="1426"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784" w:type="dxa"/>
            <w:textDirection w:val="lrTb"/>
            <w:noWrap w:val="false"/>
          </w:tcPr>
          <w:p>
            <w:pPr>
              <w:pStyle w:val="892"/>
              <w:numPr>
                <w:ilvl w:val="0"/>
                <w:numId w:val="22"/>
              </w:numPr>
              <w:jc w:val="center"/>
              <w:spacing w:before="0" w:after="0" w:line="240" w:lineRule="auto"/>
            </w:pPr>
            <w:r/>
            <w:r/>
          </w:p>
        </w:tc>
        <w:tc>
          <w:tcPr>
            <w:shd w:val="clear" w:color="auto" w:fill="auto"/>
            <w:tcW w:w="1841" w:type="dxa"/>
            <w:vAlign w:val="center"/>
            <w:textDirection w:val="lrTb"/>
            <w:noWrap w:val="false"/>
          </w:tcPr>
          <w:p>
            <w:pPr>
              <w:pStyle w:val="892"/>
              <w:spacing w:before="0" w:after="0" w:line="240" w:lineRule="auto"/>
            </w:pPr>
            <w:r>
              <w:t xml:space="preserve">Камызякский район</w:t>
            </w:r>
            <w:r/>
          </w:p>
        </w:tc>
        <w:tc>
          <w:tcPr>
            <w:shd w:val="clear" w:color="auto" w:fill="auto"/>
            <w:tcW w:w="845" w:type="dxa"/>
            <w:vAlign w:val="center"/>
            <w:textDirection w:val="lrTb"/>
            <w:noWrap w:val="false"/>
          </w:tcPr>
          <w:p>
            <w:pPr>
              <w:pStyle w:val="892"/>
              <w:jc w:val="center"/>
              <w:spacing w:before="0" w:after="0" w:line="240" w:lineRule="auto"/>
              <w:rPr>
                <w:color w:val="000000"/>
              </w:rPr>
            </w:pPr>
            <w:r>
              <w:rPr>
                <w:color w:val="000000"/>
              </w:rPr>
              <w:t xml:space="preserve">0,02</w:t>
            </w:r>
            <w:r/>
          </w:p>
        </w:tc>
        <w:tc>
          <w:tcPr>
            <w:shd w:val="clear" w:color="auto" w:fill="auto"/>
            <w:tcW w:w="1388" w:type="dxa"/>
            <w:vAlign w:val="center"/>
            <w:textDirection w:val="lrTb"/>
            <w:noWrap w:val="false"/>
          </w:tcPr>
          <w:p>
            <w:pPr>
              <w:pStyle w:val="892"/>
              <w:jc w:val="center"/>
              <w:spacing w:before="0" w:after="0" w:line="240" w:lineRule="auto"/>
              <w:rPr>
                <w:color w:val="000000"/>
              </w:rPr>
            </w:pPr>
            <w:r>
              <w:rPr>
                <w:color w:val="000000"/>
              </w:rPr>
              <w:t xml:space="preserve">1,02</w:t>
            </w:r>
            <w:r/>
          </w:p>
        </w:tc>
        <w:tc>
          <w:tcPr>
            <w:shd w:val="clear" w:color="auto" w:fill="auto"/>
            <w:tcW w:w="1609" w:type="dxa"/>
            <w:vAlign w:val="center"/>
            <w:textDirection w:val="lrTb"/>
            <w:noWrap w:val="false"/>
          </w:tcPr>
          <w:p>
            <w:pPr>
              <w:pStyle w:val="892"/>
              <w:jc w:val="center"/>
              <w:spacing w:before="0" w:after="0" w:line="240" w:lineRule="auto"/>
              <w:rPr>
                <w:color w:val="000000"/>
              </w:rPr>
            </w:pPr>
            <w:r>
              <w:rPr>
                <w:color w:val="000000"/>
              </w:rPr>
              <w:t xml:space="preserve">2,01</w:t>
            </w:r>
            <w:r/>
          </w:p>
        </w:tc>
        <w:tc>
          <w:tcPr>
            <w:shd w:val="clear" w:color="auto" w:fill="auto"/>
            <w:tcW w:w="1610" w:type="dxa"/>
            <w:vAlign w:val="center"/>
            <w:textDirection w:val="lrTb"/>
            <w:noWrap w:val="false"/>
          </w:tcPr>
          <w:p>
            <w:pPr>
              <w:pStyle w:val="892"/>
              <w:jc w:val="center"/>
              <w:spacing w:before="0" w:after="0" w:line="240" w:lineRule="auto"/>
              <w:rPr>
                <w:color w:val="000000"/>
              </w:rPr>
            </w:pPr>
            <w:r>
              <w:rPr>
                <w:color w:val="000000"/>
              </w:rPr>
              <w:t xml:space="preserve">0,92</w:t>
            </w:r>
            <w:r/>
          </w:p>
        </w:tc>
        <w:tc>
          <w:tcPr>
            <w:gridSpan w:val="2"/>
            <w:shd w:val="clear" w:color="auto" w:fill="auto"/>
            <w:tcW w:w="1426" w:type="dxa"/>
            <w:vAlign w:val="center"/>
            <w:textDirection w:val="lrTb"/>
            <w:noWrap w:val="false"/>
          </w:tcPr>
          <w:p>
            <w:pPr>
              <w:pStyle w:val="892"/>
              <w:jc w:val="center"/>
              <w:spacing w:before="0" w:after="0" w:line="240" w:lineRule="auto"/>
              <w:rPr>
                <w:color w:val="000000"/>
              </w:rPr>
            </w:pPr>
            <w:r>
              <w:rPr>
                <w:color w:val="000000"/>
              </w:rPr>
              <w:t xml:space="preserve">1</w:t>
            </w:r>
            <w:r/>
          </w:p>
        </w:tc>
      </w:tr>
      <w:tr>
        <w:trPr/>
        <w:tc>
          <w:tcPr>
            <w:shd w:val="clear" w:color="auto" w:fill="auto"/>
            <w:tcW w:w="784" w:type="dxa"/>
            <w:textDirection w:val="lrTb"/>
            <w:noWrap w:val="false"/>
          </w:tcPr>
          <w:p>
            <w:pPr>
              <w:pStyle w:val="892"/>
              <w:numPr>
                <w:ilvl w:val="0"/>
                <w:numId w:val="22"/>
              </w:numPr>
              <w:jc w:val="center"/>
              <w:spacing w:before="0" w:after="0" w:line="240" w:lineRule="auto"/>
            </w:pPr>
            <w:r/>
            <w:r/>
          </w:p>
        </w:tc>
        <w:tc>
          <w:tcPr>
            <w:shd w:val="clear" w:color="auto" w:fill="auto"/>
            <w:tcW w:w="1841" w:type="dxa"/>
            <w:vAlign w:val="center"/>
            <w:textDirection w:val="lrTb"/>
            <w:noWrap w:val="false"/>
          </w:tcPr>
          <w:p>
            <w:pPr>
              <w:pStyle w:val="892"/>
              <w:spacing w:before="0" w:after="0" w:line="240" w:lineRule="auto"/>
            </w:pPr>
            <w:r>
              <w:t xml:space="preserve">Красноярский район</w:t>
            </w:r>
            <w:r/>
          </w:p>
        </w:tc>
        <w:tc>
          <w:tcPr>
            <w:shd w:val="clear" w:color="auto" w:fill="auto"/>
            <w:tcW w:w="845"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388" w:type="dxa"/>
            <w:vAlign w:val="center"/>
            <w:textDirection w:val="lrTb"/>
            <w:noWrap w:val="false"/>
          </w:tcPr>
          <w:p>
            <w:pPr>
              <w:pStyle w:val="892"/>
              <w:jc w:val="center"/>
              <w:spacing w:before="0" w:after="0" w:line="240" w:lineRule="auto"/>
              <w:rPr>
                <w:color w:val="000000"/>
              </w:rPr>
            </w:pPr>
            <w:r>
              <w:rPr>
                <w:color w:val="000000"/>
              </w:rPr>
              <w:t xml:space="preserve">0,49</w:t>
            </w:r>
            <w:r/>
          </w:p>
        </w:tc>
        <w:tc>
          <w:tcPr>
            <w:shd w:val="clear" w:color="auto" w:fill="auto"/>
            <w:tcW w:w="1609" w:type="dxa"/>
            <w:vAlign w:val="center"/>
            <w:textDirection w:val="lrTb"/>
            <w:noWrap w:val="false"/>
          </w:tcPr>
          <w:p>
            <w:pPr>
              <w:pStyle w:val="892"/>
              <w:jc w:val="center"/>
              <w:spacing w:before="0" w:after="0" w:line="240" w:lineRule="auto"/>
              <w:rPr>
                <w:color w:val="000000"/>
              </w:rPr>
            </w:pPr>
            <w:r>
              <w:rPr>
                <w:color w:val="000000"/>
              </w:rPr>
              <w:t xml:space="preserve">1,84</w:t>
            </w:r>
            <w:r/>
          </w:p>
        </w:tc>
        <w:tc>
          <w:tcPr>
            <w:shd w:val="clear" w:color="auto" w:fill="auto"/>
            <w:tcW w:w="1610" w:type="dxa"/>
            <w:vAlign w:val="center"/>
            <w:textDirection w:val="lrTb"/>
            <w:noWrap w:val="false"/>
          </w:tcPr>
          <w:p>
            <w:pPr>
              <w:pStyle w:val="892"/>
              <w:jc w:val="center"/>
              <w:spacing w:before="0" w:after="0" w:line="240" w:lineRule="auto"/>
              <w:rPr>
                <w:color w:val="000000"/>
              </w:rPr>
            </w:pPr>
            <w:r>
              <w:rPr>
                <w:color w:val="000000"/>
              </w:rPr>
              <w:t xml:space="preserve">0,61</w:t>
            </w:r>
            <w:r/>
          </w:p>
        </w:tc>
        <w:tc>
          <w:tcPr>
            <w:gridSpan w:val="2"/>
            <w:shd w:val="clear" w:color="auto" w:fill="auto"/>
            <w:tcW w:w="1426"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784" w:type="dxa"/>
            <w:textDirection w:val="lrTb"/>
            <w:noWrap w:val="false"/>
          </w:tcPr>
          <w:p>
            <w:pPr>
              <w:pStyle w:val="892"/>
              <w:numPr>
                <w:ilvl w:val="0"/>
                <w:numId w:val="22"/>
              </w:numPr>
              <w:jc w:val="center"/>
              <w:spacing w:before="0" w:after="0" w:line="240" w:lineRule="auto"/>
            </w:pPr>
            <w:r/>
            <w:r/>
          </w:p>
        </w:tc>
        <w:tc>
          <w:tcPr>
            <w:shd w:val="clear" w:color="auto" w:fill="auto"/>
            <w:tcW w:w="1841" w:type="dxa"/>
            <w:vAlign w:val="center"/>
            <w:textDirection w:val="lrTb"/>
            <w:noWrap w:val="false"/>
          </w:tcPr>
          <w:p>
            <w:pPr>
              <w:pStyle w:val="892"/>
              <w:spacing w:before="0" w:after="0" w:line="240" w:lineRule="auto"/>
            </w:pPr>
            <w:r>
              <w:t xml:space="preserve">Лиманский район</w:t>
            </w:r>
            <w:r/>
          </w:p>
        </w:tc>
        <w:tc>
          <w:tcPr>
            <w:shd w:val="clear" w:color="auto" w:fill="auto"/>
            <w:tcW w:w="845"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388" w:type="dxa"/>
            <w:vAlign w:val="center"/>
            <w:textDirection w:val="lrTb"/>
            <w:noWrap w:val="false"/>
          </w:tcPr>
          <w:p>
            <w:pPr>
              <w:pStyle w:val="892"/>
              <w:jc w:val="center"/>
              <w:spacing w:before="0" w:after="0" w:line="240" w:lineRule="auto"/>
              <w:rPr>
                <w:color w:val="000000"/>
              </w:rPr>
            </w:pPr>
            <w:r>
              <w:rPr>
                <w:color w:val="000000"/>
              </w:rPr>
              <w:t xml:space="preserve">0,41</w:t>
            </w:r>
            <w:r/>
          </w:p>
        </w:tc>
        <w:tc>
          <w:tcPr>
            <w:shd w:val="clear" w:color="auto" w:fill="auto"/>
            <w:tcW w:w="1609" w:type="dxa"/>
            <w:vAlign w:val="center"/>
            <w:textDirection w:val="lrTb"/>
            <w:noWrap w:val="false"/>
          </w:tcPr>
          <w:p>
            <w:pPr>
              <w:pStyle w:val="892"/>
              <w:jc w:val="center"/>
              <w:spacing w:before="0" w:after="0" w:line="240" w:lineRule="auto"/>
              <w:rPr>
                <w:color w:val="000000"/>
              </w:rPr>
            </w:pPr>
            <w:r>
              <w:rPr>
                <w:color w:val="000000"/>
              </w:rPr>
              <w:t xml:space="preserve">1,38</w:t>
            </w:r>
            <w:r/>
          </w:p>
        </w:tc>
        <w:tc>
          <w:tcPr>
            <w:shd w:val="clear" w:color="auto" w:fill="auto"/>
            <w:tcW w:w="1610" w:type="dxa"/>
            <w:vAlign w:val="center"/>
            <w:textDirection w:val="lrTb"/>
            <w:noWrap w:val="false"/>
          </w:tcPr>
          <w:p>
            <w:pPr>
              <w:pStyle w:val="892"/>
              <w:jc w:val="center"/>
              <w:spacing w:before="0" w:after="0" w:line="240" w:lineRule="auto"/>
              <w:rPr>
                <w:color w:val="000000"/>
              </w:rPr>
            </w:pPr>
            <w:r>
              <w:rPr>
                <w:color w:val="000000"/>
              </w:rPr>
              <w:t xml:space="preserve">0,75</w:t>
            </w:r>
            <w:r/>
          </w:p>
        </w:tc>
        <w:tc>
          <w:tcPr>
            <w:gridSpan w:val="2"/>
            <w:shd w:val="clear" w:color="auto" w:fill="auto"/>
            <w:tcW w:w="1426"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784" w:type="dxa"/>
            <w:textDirection w:val="lrTb"/>
            <w:noWrap w:val="false"/>
          </w:tcPr>
          <w:p>
            <w:pPr>
              <w:pStyle w:val="892"/>
              <w:numPr>
                <w:ilvl w:val="0"/>
                <w:numId w:val="22"/>
              </w:numPr>
              <w:jc w:val="center"/>
              <w:spacing w:before="0" w:after="0" w:line="240" w:lineRule="auto"/>
            </w:pPr>
            <w:r/>
            <w:r/>
          </w:p>
        </w:tc>
        <w:tc>
          <w:tcPr>
            <w:shd w:val="clear" w:color="auto" w:fill="auto"/>
            <w:tcW w:w="1841" w:type="dxa"/>
            <w:vAlign w:val="center"/>
            <w:textDirection w:val="lrTb"/>
            <w:noWrap w:val="false"/>
          </w:tcPr>
          <w:p>
            <w:pPr>
              <w:pStyle w:val="892"/>
              <w:spacing w:before="0" w:after="0" w:line="240" w:lineRule="auto"/>
            </w:pPr>
            <w:r>
              <w:t xml:space="preserve">Наримановский район</w:t>
            </w:r>
            <w:r/>
          </w:p>
        </w:tc>
        <w:tc>
          <w:tcPr>
            <w:shd w:val="clear" w:color="auto" w:fill="auto"/>
            <w:tcW w:w="845"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388" w:type="dxa"/>
            <w:vAlign w:val="center"/>
            <w:textDirection w:val="lrTb"/>
            <w:noWrap w:val="false"/>
          </w:tcPr>
          <w:p>
            <w:pPr>
              <w:pStyle w:val="892"/>
              <w:jc w:val="center"/>
              <w:spacing w:before="0" w:after="0" w:line="240" w:lineRule="auto"/>
              <w:rPr>
                <w:color w:val="000000"/>
              </w:rPr>
            </w:pPr>
            <w:r>
              <w:rPr>
                <w:color w:val="000000"/>
              </w:rPr>
              <w:t xml:space="preserve">0,58</w:t>
            </w:r>
            <w:r/>
          </w:p>
        </w:tc>
        <w:tc>
          <w:tcPr>
            <w:shd w:val="clear" w:color="auto" w:fill="auto"/>
            <w:tcW w:w="1609" w:type="dxa"/>
            <w:vAlign w:val="center"/>
            <w:textDirection w:val="lrTb"/>
            <w:noWrap w:val="false"/>
          </w:tcPr>
          <w:p>
            <w:pPr>
              <w:pStyle w:val="892"/>
              <w:jc w:val="center"/>
              <w:spacing w:before="0" w:after="0" w:line="240" w:lineRule="auto"/>
              <w:rPr>
                <w:color w:val="000000"/>
              </w:rPr>
            </w:pPr>
            <w:r>
              <w:rPr>
                <w:color w:val="000000"/>
              </w:rPr>
              <w:t xml:space="preserve">1,21</w:t>
            </w:r>
            <w:r/>
          </w:p>
        </w:tc>
        <w:tc>
          <w:tcPr>
            <w:shd w:val="clear" w:color="auto" w:fill="auto"/>
            <w:tcW w:w="1610" w:type="dxa"/>
            <w:vAlign w:val="center"/>
            <w:textDirection w:val="lrTb"/>
            <w:noWrap w:val="false"/>
          </w:tcPr>
          <w:p>
            <w:pPr>
              <w:pStyle w:val="892"/>
              <w:jc w:val="center"/>
              <w:spacing w:before="0" w:after="0" w:line="240" w:lineRule="auto"/>
              <w:rPr>
                <w:color w:val="000000"/>
              </w:rPr>
            </w:pPr>
            <w:r>
              <w:rPr>
                <w:color w:val="000000"/>
              </w:rPr>
              <w:t xml:space="preserve">0,27</w:t>
            </w:r>
            <w:r/>
          </w:p>
        </w:tc>
        <w:tc>
          <w:tcPr>
            <w:gridSpan w:val="2"/>
            <w:shd w:val="clear" w:color="auto" w:fill="auto"/>
            <w:tcW w:w="1426"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784" w:type="dxa"/>
            <w:textDirection w:val="lrTb"/>
            <w:noWrap w:val="false"/>
          </w:tcPr>
          <w:p>
            <w:pPr>
              <w:pStyle w:val="892"/>
              <w:numPr>
                <w:ilvl w:val="0"/>
                <w:numId w:val="22"/>
              </w:numPr>
              <w:jc w:val="center"/>
              <w:spacing w:before="0" w:after="0" w:line="240" w:lineRule="auto"/>
            </w:pPr>
            <w:r/>
            <w:r/>
          </w:p>
        </w:tc>
        <w:tc>
          <w:tcPr>
            <w:shd w:val="clear" w:color="auto" w:fill="auto"/>
            <w:tcW w:w="1841" w:type="dxa"/>
            <w:vAlign w:val="center"/>
            <w:textDirection w:val="lrTb"/>
            <w:noWrap w:val="false"/>
          </w:tcPr>
          <w:p>
            <w:pPr>
              <w:pStyle w:val="892"/>
              <w:spacing w:before="0" w:after="0" w:line="240" w:lineRule="auto"/>
            </w:pPr>
            <w:r>
              <w:t xml:space="preserve">Приволжский район</w:t>
            </w:r>
            <w:r/>
          </w:p>
        </w:tc>
        <w:tc>
          <w:tcPr>
            <w:shd w:val="clear" w:color="auto" w:fill="auto"/>
            <w:tcW w:w="845"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388" w:type="dxa"/>
            <w:vAlign w:val="center"/>
            <w:textDirection w:val="lrTb"/>
            <w:noWrap w:val="false"/>
          </w:tcPr>
          <w:p>
            <w:pPr>
              <w:pStyle w:val="892"/>
              <w:jc w:val="center"/>
              <w:spacing w:before="0" w:after="0" w:line="240" w:lineRule="auto"/>
              <w:rPr>
                <w:color w:val="000000"/>
              </w:rPr>
            </w:pPr>
            <w:r>
              <w:rPr>
                <w:color w:val="000000"/>
              </w:rPr>
              <w:t xml:space="preserve">0,58</w:t>
            </w:r>
            <w:r/>
          </w:p>
        </w:tc>
        <w:tc>
          <w:tcPr>
            <w:shd w:val="clear" w:color="auto" w:fill="auto"/>
            <w:tcW w:w="1609" w:type="dxa"/>
            <w:vAlign w:val="center"/>
            <w:textDirection w:val="lrTb"/>
            <w:noWrap w:val="false"/>
          </w:tcPr>
          <w:p>
            <w:pPr>
              <w:pStyle w:val="892"/>
              <w:jc w:val="center"/>
              <w:spacing w:before="0" w:after="0" w:line="240" w:lineRule="auto"/>
              <w:rPr>
                <w:color w:val="000000"/>
              </w:rPr>
            </w:pPr>
            <w:r>
              <w:rPr>
                <w:color w:val="000000"/>
              </w:rPr>
              <w:t xml:space="preserve">1,96</w:t>
            </w:r>
            <w:r/>
          </w:p>
        </w:tc>
        <w:tc>
          <w:tcPr>
            <w:shd w:val="clear" w:color="auto" w:fill="auto"/>
            <w:tcW w:w="1610" w:type="dxa"/>
            <w:vAlign w:val="center"/>
            <w:textDirection w:val="lrTb"/>
            <w:noWrap w:val="false"/>
          </w:tcPr>
          <w:p>
            <w:pPr>
              <w:pStyle w:val="892"/>
              <w:jc w:val="center"/>
              <w:spacing w:before="0" w:after="0" w:line="240" w:lineRule="auto"/>
              <w:rPr>
                <w:color w:val="000000"/>
              </w:rPr>
            </w:pPr>
            <w:r>
              <w:rPr>
                <w:color w:val="000000"/>
              </w:rPr>
              <w:t xml:space="preserve">0,68</w:t>
            </w:r>
            <w:r/>
          </w:p>
        </w:tc>
        <w:tc>
          <w:tcPr>
            <w:gridSpan w:val="2"/>
            <w:shd w:val="clear" w:color="auto" w:fill="auto"/>
            <w:tcW w:w="1426"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784" w:type="dxa"/>
            <w:textDirection w:val="lrTb"/>
            <w:noWrap w:val="false"/>
          </w:tcPr>
          <w:p>
            <w:pPr>
              <w:pStyle w:val="892"/>
              <w:numPr>
                <w:ilvl w:val="0"/>
                <w:numId w:val="22"/>
              </w:numPr>
              <w:jc w:val="center"/>
              <w:spacing w:before="0" w:after="0" w:line="240" w:lineRule="auto"/>
            </w:pPr>
            <w:r/>
            <w:r/>
          </w:p>
        </w:tc>
        <w:tc>
          <w:tcPr>
            <w:shd w:val="clear" w:color="auto" w:fill="auto"/>
            <w:tcW w:w="1841" w:type="dxa"/>
            <w:vAlign w:val="center"/>
            <w:textDirection w:val="lrTb"/>
            <w:noWrap w:val="false"/>
          </w:tcPr>
          <w:p>
            <w:pPr>
              <w:pStyle w:val="892"/>
              <w:spacing w:before="0" w:after="0" w:line="240" w:lineRule="auto"/>
            </w:pPr>
            <w:r>
              <w:t xml:space="preserve">Харабалинский район</w:t>
            </w:r>
            <w:r/>
          </w:p>
        </w:tc>
        <w:tc>
          <w:tcPr>
            <w:shd w:val="clear" w:color="auto" w:fill="auto"/>
            <w:tcW w:w="845" w:type="dxa"/>
            <w:vAlign w:val="center"/>
            <w:textDirection w:val="lrTb"/>
            <w:noWrap w:val="false"/>
          </w:tcPr>
          <w:p>
            <w:pPr>
              <w:pStyle w:val="892"/>
              <w:jc w:val="center"/>
              <w:spacing w:before="0" w:after="0" w:line="240" w:lineRule="auto"/>
              <w:rPr>
                <w:color w:val="000000"/>
              </w:rPr>
            </w:pPr>
            <w:r>
              <w:rPr>
                <w:color w:val="000000"/>
              </w:rPr>
              <w:t xml:space="preserve">0,02</w:t>
            </w:r>
            <w:r/>
          </w:p>
        </w:tc>
        <w:tc>
          <w:tcPr>
            <w:shd w:val="clear" w:color="auto" w:fill="auto"/>
            <w:tcW w:w="1388" w:type="dxa"/>
            <w:vAlign w:val="center"/>
            <w:textDirection w:val="lrTb"/>
            <w:noWrap w:val="false"/>
          </w:tcPr>
          <w:p>
            <w:pPr>
              <w:pStyle w:val="892"/>
              <w:jc w:val="center"/>
              <w:spacing w:before="0" w:after="0" w:line="240" w:lineRule="auto"/>
              <w:rPr>
                <w:color w:val="000000"/>
              </w:rPr>
            </w:pPr>
            <w:r>
              <w:rPr>
                <w:color w:val="000000"/>
              </w:rPr>
              <w:t xml:space="preserve">1,38</w:t>
            </w:r>
            <w:r/>
          </w:p>
        </w:tc>
        <w:tc>
          <w:tcPr>
            <w:shd w:val="clear" w:color="auto" w:fill="auto"/>
            <w:tcW w:w="1609" w:type="dxa"/>
            <w:vAlign w:val="center"/>
            <w:textDirection w:val="lrTb"/>
            <w:noWrap w:val="false"/>
          </w:tcPr>
          <w:p>
            <w:pPr>
              <w:pStyle w:val="892"/>
              <w:jc w:val="center"/>
              <w:spacing w:before="0" w:after="0" w:line="240" w:lineRule="auto"/>
              <w:rPr>
                <w:color w:val="000000"/>
              </w:rPr>
            </w:pPr>
            <w:r>
              <w:rPr>
                <w:color w:val="000000"/>
              </w:rPr>
              <w:t xml:space="preserve">1,46</w:t>
            </w:r>
            <w:r/>
          </w:p>
        </w:tc>
        <w:tc>
          <w:tcPr>
            <w:shd w:val="clear" w:color="auto" w:fill="auto"/>
            <w:tcW w:w="1610" w:type="dxa"/>
            <w:vAlign w:val="center"/>
            <w:textDirection w:val="lrTb"/>
            <w:noWrap w:val="false"/>
          </w:tcPr>
          <w:p>
            <w:pPr>
              <w:pStyle w:val="892"/>
              <w:jc w:val="center"/>
              <w:spacing w:before="0" w:after="0" w:line="240" w:lineRule="auto"/>
              <w:rPr>
                <w:color w:val="000000"/>
              </w:rPr>
            </w:pPr>
            <w:r>
              <w:rPr>
                <w:color w:val="000000"/>
              </w:rPr>
              <w:t xml:space="preserve">0,99</w:t>
            </w:r>
            <w:r/>
          </w:p>
        </w:tc>
        <w:tc>
          <w:tcPr>
            <w:gridSpan w:val="2"/>
            <w:shd w:val="clear" w:color="auto" w:fill="auto"/>
            <w:tcW w:w="1426"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784" w:type="dxa"/>
            <w:textDirection w:val="lrTb"/>
            <w:noWrap w:val="false"/>
          </w:tcPr>
          <w:p>
            <w:pPr>
              <w:pStyle w:val="892"/>
              <w:numPr>
                <w:ilvl w:val="0"/>
                <w:numId w:val="22"/>
              </w:numPr>
              <w:jc w:val="center"/>
              <w:spacing w:before="0" w:after="0" w:line="240" w:lineRule="auto"/>
            </w:pPr>
            <w:r/>
            <w:r/>
          </w:p>
        </w:tc>
        <w:tc>
          <w:tcPr>
            <w:shd w:val="clear" w:color="auto" w:fill="auto"/>
            <w:tcW w:w="1841" w:type="dxa"/>
            <w:vAlign w:val="center"/>
            <w:textDirection w:val="lrTb"/>
            <w:noWrap w:val="false"/>
          </w:tcPr>
          <w:p>
            <w:pPr>
              <w:pStyle w:val="892"/>
              <w:spacing w:before="0" w:after="0" w:line="240" w:lineRule="auto"/>
            </w:pPr>
            <w:r>
              <w:t xml:space="preserve">Черноярский район</w:t>
            </w:r>
            <w:r/>
          </w:p>
        </w:tc>
        <w:tc>
          <w:tcPr>
            <w:shd w:val="clear" w:color="auto" w:fill="auto"/>
            <w:tcW w:w="845" w:type="dxa"/>
            <w:vAlign w:val="center"/>
            <w:textDirection w:val="lrTb"/>
            <w:noWrap w:val="false"/>
          </w:tcPr>
          <w:p>
            <w:pPr>
              <w:pStyle w:val="892"/>
              <w:jc w:val="center"/>
              <w:spacing w:before="0" w:after="0" w:line="240" w:lineRule="auto"/>
              <w:rPr>
                <w:color w:val="000000"/>
              </w:rPr>
            </w:pPr>
            <w:r>
              <w:rPr>
                <w:color w:val="000000"/>
              </w:rPr>
              <w:t xml:space="preserve">0,02</w:t>
            </w:r>
            <w:r/>
          </w:p>
        </w:tc>
        <w:tc>
          <w:tcPr>
            <w:shd w:val="clear" w:color="auto" w:fill="auto"/>
            <w:tcW w:w="1388" w:type="dxa"/>
            <w:vAlign w:val="center"/>
            <w:textDirection w:val="lrTb"/>
            <w:noWrap w:val="false"/>
          </w:tcPr>
          <w:p>
            <w:pPr>
              <w:pStyle w:val="892"/>
              <w:jc w:val="center"/>
              <w:spacing w:before="0" w:after="0" w:line="240" w:lineRule="auto"/>
              <w:rPr>
                <w:color w:val="000000"/>
              </w:rPr>
            </w:pPr>
            <w:r>
              <w:rPr>
                <w:color w:val="000000"/>
              </w:rPr>
              <w:t xml:space="preserve">0,78</w:t>
            </w:r>
            <w:r/>
          </w:p>
        </w:tc>
        <w:tc>
          <w:tcPr>
            <w:shd w:val="clear" w:color="auto" w:fill="auto"/>
            <w:tcW w:w="1609" w:type="dxa"/>
            <w:vAlign w:val="center"/>
            <w:textDirection w:val="lrTb"/>
            <w:noWrap w:val="false"/>
          </w:tcPr>
          <w:p>
            <w:pPr>
              <w:pStyle w:val="892"/>
              <w:jc w:val="center"/>
              <w:spacing w:before="0" w:after="0" w:line="240" w:lineRule="auto"/>
              <w:rPr>
                <w:color w:val="000000"/>
              </w:rPr>
            </w:pPr>
            <w:r>
              <w:rPr>
                <w:color w:val="000000"/>
              </w:rPr>
              <w:t xml:space="preserve">0,73</w:t>
            </w:r>
            <w:r/>
          </w:p>
        </w:tc>
        <w:tc>
          <w:tcPr>
            <w:shd w:val="clear" w:color="auto" w:fill="auto"/>
            <w:tcW w:w="1610" w:type="dxa"/>
            <w:vAlign w:val="center"/>
            <w:textDirection w:val="lrTb"/>
            <w:noWrap w:val="false"/>
          </w:tcPr>
          <w:p>
            <w:pPr>
              <w:pStyle w:val="892"/>
              <w:jc w:val="center"/>
              <w:spacing w:before="0" w:after="0" w:line="240" w:lineRule="auto"/>
              <w:rPr>
                <w:color w:val="000000"/>
              </w:rPr>
            </w:pPr>
            <w:r>
              <w:rPr>
                <w:color w:val="000000"/>
              </w:rPr>
              <w:t xml:space="preserve">0,29</w:t>
            </w:r>
            <w:r/>
          </w:p>
        </w:tc>
        <w:tc>
          <w:tcPr>
            <w:gridSpan w:val="2"/>
            <w:shd w:val="clear" w:color="auto" w:fill="auto"/>
            <w:tcW w:w="1426"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784" w:type="dxa"/>
            <w:textDirection w:val="lrTb"/>
            <w:noWrap w:val="false"/>
          </w:tcPr>
          <w:p>
            <w:pPr>
              <w:pStyle w:val="892"/>
              <w:numPr>
                <w:ilvl w:val="0"/>
                <w:numId w:val="22"/>
              </w:numPr>
              <w:jc w:val="center"/>
              <w:spacing w:before="0" w:after="0" w:line="240" w:lineRule="auto"/>
            </w:pPr>
            <w:r/>
            <w:r/>
          </w:p>
        </w:tc>
        <w:tc>
          <w:tcPr>
            <w:shd w:val="clear" w:color="auto" w:fill="auto"/>
            <w:tcW w:w="1841" w:type="dxa"/>
            <w:vAlign w:val="center"/>
            <w:textDirection w:val="lrTb"/>
            <w:noWrap w:val="false"/>
          </w:tcPr>
          <w:p>
            <w:pPr>
              <w:pStyle w:val="892"/>
              <w:spacing w:before="0" w:after="0" w:line="240" w:lineRule="auto"/>
            </w:pPr>
            <w:r>
              <w:t xml:space="preserve">ВПЛ</w:t>
            </w:r>
            <w:r/>
          </w:p>
        </w:tc>
        <w:tc>
          <w:tcPr>
            <w:shd w:val="clear" w:color="auto" w:fill="auto"/>
            <w:tcW w:w="845" w:type="dxa"/>
            <w:vAlign w:val="center"/>
            <w:textDirection w:val="lrTb"/>
            <w:noWrap w:val="false"/>
          </w:tcPr>
          <w:p>
            <w:pPr>
              <w:pStyle w:val="892"/>
              <w:jc w:val="center"/>
              <w:spacing w:before="0" w:after="0" w:line="240" w:lineRule="auto"/>
              <w:rPr>
                <w:color w:val="000000"/>
              </w:rPr>
            </w:pPr>
            <w:r>
              <w:rPr>
                <w:color w:val="000000"/>
              </w:rPr>
              <w:t xml:space="preserve">0,17</w:t>
            </w:r>
            <w:r/>
          </w:p>
        </w:tc>
        <w:tc>
          <w:tcPr>
            <w:shd w:val="clear" w:color="auto" w:fill="auto"/>
            <w:tcW w:w="1388" w:type="dxa"/>
            <w:vAlign w:val="center"/>
            <w:textDirection w:val="lrTb"/>
            <w:noWrap w:val="false"/>
          </w:tcPr>
          <w:p>
            <w:pPr>
              <w:pStyle w:val="892"/>
              <w:jc w:val="center"/>
              <w:spacing w:before="0" w:after="0" w:line="240" w:lineRule="auto"/>
              <w:rPr>
                <w:color w:val="000000"/>
              </w:rPr>
            </w:pPr>
            <w:r>
              <w:rPr>
                <w:color w:val="000000"/>
              </w:rPr>
              <w:t xml:space="preserve">1,19</w:t>
            </w:r>
            <w:r/>
          </w:p>
        </w:tc>
        <w:tc>
          <w:tcPr>
            <w:shd w:val="clear" w:color="auto" w:fill="auto"/>
            <w:tcW w:w="1609" w:type="dxa"/>
            <w:vAlign w:val="center"/>
            <w:textDirection w:val="lrTb"/>
            <w:noWrap w:val="false"/>
          </w:tcPr>
          <w:p>
            <w:pPr>
              <w:pStyle w:val="892"/>
              <w:jc w:val="center"/>
              <w:spacing w:before="0" w:after="0" w:line="240" w:lineRule="auto"/>
              <w:rPr>
                <w:color w:val="000000"/>
              </w:rPr>
            </w:pPr>
            <w:r>
              <w:rPr>
                <w:color w:val="000000"/>
              </w:rPr>
              <w:t xml:space="preserve">0,82</w:t>
            </w:r>
            <w:r/>
          </w:p>
        </w:tc>
        <w:tc>
          <w:tcPr>
            <w:shd w:val="clear" w:color="auto" w:fill="auto"/>
            <w:tcW w:w="1610" w:type="dxa"/>
            <w:vAlign w:val="center"/>
            <w:textDirection w:val="lrTb"/>
            <w:noWrap w:val="false"/>
          </w:tcPr>
          <w:p>
            <w:pPr>
              <w:pStyle w:val="892"/>
              <w:jc w:val="center"/>
              <w:spacing w:before="0" w:after="0" w:line="240" w:lineRule="auto"/>
              <w:rPr>
                <w:color w:val="000000"/>
              </w:rPr>
            </w:pPr>
            <w:r>
              <w:rPr>
                <w:color w:val="000000"/>
              </w:rPr>
              <w:t xml:space="preserve">0,29</w:t>
            </w:r>
            <w:r/>
          </w:p>
        </w:tc>
        <w:tc>
          <w:tcPr>
            <w:gridSpan w:val="2"/>
            <w:shd w:val="clear" w:color="auto" w:fill="auto"/>
            <w:tcW w:w="1426"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784" w:type="dxa"/>
            <w:textDirection w:val="lrTb"/>
            <w:noWrap w:val="false"/>
          </w:tcPr>
          <w:p>
            <w:pPr>
              <w:pStyle w:val="892"/>
              <w:numPr>
                <w:ilvl w:val="0"/>
                <w:numId w:val="22"/>
              </w:numPr>
              <w:jc w:val="center"/>
              <w:spacing w:before="0" w:after="0" w:line="240" w:lineRule="auto"/>
            </w:pPr>
            <w:r/>
            <w:r/>
          </w:p>
        </w:tc>
        <w:tc>
          <w:tcPr>
            <w:shd w:val="clear" w:color="auto" w:fill="auto"/>
            <w:tcW w:w="1841" w:type="dxa"/>
            <w:vAlign w:val="center"/>
            <w:textDirection w:val="lrTb"/>
            <w:noWrap w:val="false"/>
          </w:tcPr>
          <w:p>
            <w:pPr>
              <w:pStyle w:val="892"/>
              <w:spacing w:before="0" w:after="0" w:line="240" w:lineRule="auto"/>
            </w:pPr>
            <w:r>
              <w:t xml:space="preserve">СПО</w:t>
            </w:r>
            <w:r/>
          </w:p>
        </w:tc>
        <w:tc>
          <w:tcPr>
            <w:shd w:val="clear" w:color="auto" w:fill="auto"/>
            <w:tcW w:w="845"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388" w:type="dxa"/>
            <w:vAlign w:val="center"/>
            <w:textDirection w:val="lrTb"/>
            <w:noWrap w:val="false"/>
          </w:tcPr>
          <w:p>
            <w:pPr>
              <w:pStyle w:val="892"/>
              <w:jc w:val="center"/>
              <w:spacing w:before="0" w:after="0" w:line="240" w:lineRule="auto"/>
              <w:rPr>
                <w:color w:val="000000"/>
              </w:rPr>
            </w:pPr>
            <w:r>
              <w:rPr>
                <w:color w:val="000000"/>
              </w:rPr>
              <w:t xml:space="preserve">0,24</w:t>
            </w:r>
            <w:r/>
          </w:p>
        </w:tc>
        <w:tc>
          <w:tcPr>
            <w:shd w:val="clear" w:color="auto" w:fill="auto"/>
            <w:tcW w:w="1609" w:type="dxa"/>
            <w:vAlign w:val="center"/>
            <w:textDirection w:val="lrTb"/>
            <w:noWrap w:val="false"/>
          </w:tcPr>
          <w:p>
            <w:pPr>
              <w:pStyle w:val="892"/>
              <w:jc w:val="center"/>
              <w:spacing w:before="0" w:after="0" w:line="240" w:lineRule="auto"/>
              <w:rPr>
                <w:color w:val="000000"/>
              </w:rPr>
            </w:pPr>
            <w:r>
              <w:rPr>
                <w:color w:val="000000"/>
              </w:rPr>
              <w:t xml:space="preserve">0,34</w:t>
            </w:r>
            <w:r/>
          </w:p>
        </w:tc>
        <w:tc>
          <w:tcPr>
            <w:shd w:val="clear" w:color="auto" w:fill="auto"/>
            <w:tcW w:w="1610" w:type="dxa"/>
            <w:vAlign w:val="center"/>
            <w:textDirection w:val="lrTb"/>
            <w:noWrap w:val="false"/>
          </w:tcPr>
          <w:p>
            <w:pPr>
              <w:pStyle w:val="892"/>
              <w:jc w:val="center"/>
              <w:spacing w:before="0" w:after="0" w:line="240" w:lineRule="auto"/>
              <w:rPr>
                <w:color w:val="000000"/>
              </w:rPr>
            </w:pPr>
            <w:r>
              <w:rPr>
                <w:color w:val="000000"/>
              </w:rPr>
              <w:t xml:space="preserve">0,07</w:t>
            </w:r>
            <w:r/>
          </w:p>
        </w:tc>
        <w:tc>
          <w:tcPr>
            <w:gridSpan w:val="2"/>
            <w:shd w:val="clear" w:color="auto" w:fill="auto"/>
            <w:tcW w:w="1426"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784" w:type="dxa"/>
            <w:textDirection w:val="lrTb"/>
            <w:noWrap w:val="false"/>
          </w:tcPr>
          <w:p>
            <w:pPr>
              <w:pStyle w:val="892"/>
              <w:numPr>
                <w:ilvl w:val="0"/>
                <w:numId w:val="22"/>
              </w:numPr>
              <w:jc w:val="center"/>
              <w:spacing w:before="0" w:after="0" w:line="240" w:lineRule="auto"/>
            </w:pPr>
            <w:r/>
            <w:r/>
          </w:p>
        </w:tc>
        <w:tc>
          <w:tcPr>
            <w:shd w:val="clear" w:color="auto" w:fill="auto"/>
            <w:tcW w:w="1841" w:type="dxa"/>
            <w:vAlign w:val="center"/>
            <w:textDirection w:val="lrTb"/>
            <w:noWrap w:val="false"/>
          </w:tcPr>
          <w:p>
            <w:pPr>
              <w:pStyle w:val="892"/>
              <w:spacing w:before="0" w:after="0" w:line="240" w:lineRule="auto"/>
            </w:pPr>
            <w:r>
              <w:t xml:space="preserve">ИОО</w:t>
            </w:r>
            <w:r/>
          </w:p>
        </w:tc>
        <w:tc>
          <w:tcPr>
            <w:shd w:val="clear" w:color="auto" w:fill="auto"/>
            <w:tcW w:w="845"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388" w:type="dxa"/>
            <w:vAlign w:val="center"/>
            <w:textDirection w:val="lrTb"/>
            <w:noWrap w:val="false"/>
          </w:tcPr>
          <w:p>
            <w:pPr>
              <w:pStyle w:val="892"/>
              <w:jc w:val="center"/>
              <w:spacing w:before="0" w:after="0" w:line="240" w:lineRule="auto"/>
              <w:rPr>
                <w:color w:val="000000"/>
              </w:rPr>
            </w:pPr>
            <w:r>
              <w:rPr>
                <w:color w:val="000000"/>
              </w:rPr>
              <w:t xml:space="preserve">0,07</w:t>
            </w:r>
            <w:r/>
          </w:p>
        </w:tc>
        <w:tc>
          <w:tcPr>
            <w:shd w:val="clear" w:color="auto" w:fill="auto"/>
            <w:tcW w:w="1609" w:type="dxa"/>
            <w:vAlign w:val="center"/>
            <w:textDirection w:val="lrTb"/>
            <w:noWrap w:val="false"/>
          </w:tcPr>
          <w:p>
            <w:pPr>
              <w:pStyle w:val="892"/>
              <w:jc w:val="center"/>
              <w:spacing w:before="0" w:after="0" w:line="240" w:lineRule="auto"/>
              <w:rPr>
                <w:color w:val="000000"/>
              </w:rPr>
            </w:pPr>
            <w:r>
              <w:rPr>
                <w:color w:val="000000"/>
              </w:rPr>
              <w:t xml:space="preserve">0,05</w:t>
            </w:r>
            <w:r/>
          </w:p>
        </w:tc>
        <w:tc>
          <w:tcPr>
            <w:shd w:val="clear" w:color="auto" w:fill="auto"/>
            <w:tcW w:w="1610" w:type="dxa"/>
            <w:vAlign w:val="center"/>
            <w:textDirection w:val="lrTb"/>
            <w:noWrap w:val="false"/>
          </w:tcPr>
          <w:p>
            <w:pPr>
              <w:pStyle w:val="892"/>
              <w:jc w:val="center"/>
              <w:spacing w:before="0" w:after="0" w:line="240" w:lineRule="auto"/>
              <w:rPr>
                <w:color w:val="000000"/>
              </w:rPr>
            </w:pPr>
            <w:r>
              <w:rPr>
                <w:color w:val="000000"/>
              </w:rPr>
              <w:t xml:space="preserve">0,02</w:t>
            </w:r>
            <w:r/>
          </w:p>
        </w:tc>
        <w:tc>
          <w:tcPr>
            <w:gridSpan w:val="2"/>
            <w:shd w:val="clear" w:color="auto" w:fill="auto"/>
            <w:tcW w:w="1426" w:type="dxa"/>
            <w:vAlign w:val="center"/>
            <w:textDirection w:val="lrTb"/>
            <w:noWrap w:val="false"/>
          </w:tcPr>
          <w:p>
            <w:pPr>
              <w:pStyle w:val="892"/>
              <w:jc w:val="center"/>
              <w:spacing w:before="0" w:after="0" w:line="240" w:lineRule="auto"/>
              <w:rPr>
                <w:color w:val="000000"/>
              </w:rPr>
            </w:pPr>
            <w:r>
              <w:rPr>
                <w:color w:val="000000"/>
              </w:rPr>
              <w:t xml:space="preserve">-</w:t>
            </w:r>
            <w:r/>
          </w:p>
        </w:tc>
      </w:tr>
    </w:tbl>
    <w:p>
      <w:pPr>
        <w:pStyle w:val="892"/>
        <w:ind w:right="-1" w:firstLine="0"/>
      </w:pPr>
      <w:r/>
      <w:r/>
    </w:p>
    <w:p>
      <w:pPr>
        <w:pStyle w:val="892"/>
        <w:rPr>
          <w:b/>
        </w:rPr>
      </w:pPr>
      <w:r>
        <w:t xml:space="preserve">3.4. Выделение </w:t>
      </w:r>
      <w:r>
        <w:rPr>
          <w:u w:val="single"/>
        </w:rPr>
        <w:t xml:space="preserve">перечня ОО, продемонстрировавших наиболее высокие результаты ЕГЭ по русскому языку</w:t>
      </w:r>
      <w:r>
        <w:t xml:space="preserve">: выбирается от 5 до 15% от общего числа ОО в субъекте РФ, в которых </w:t>
      </w:r>
      <w:r/>
    </w:p>
    <w:p>
      <w:pPr>
        <w:pStyle w:val="892"/>
        <w:numPr>
          <w:ilvl w:val="0"/>
          <w:numId w:val="17"/>
        </w:numPr>
        <w:rPr>
          <w:b/>
          <w:i/>
        </w:rPr>
      </w:pPr>
      <w:r>
        <w:rPr>
          <w:bCs/>
        </w:rPr>
        <w:t xml:space="preserve">доля</w:t>
      </w:r>
      <w:r>
        <w:t xml:space="preserve"> участников ЕГЭ, </w:t>
      </w:r>
      <w:r>
        <w:rPr>
          <w:b/>
        </w:rPr>
        <w:t xml:space="preserve">получивших от 81 до 100 баллов </w:t>
      </w:r>
      <w:r>
        <w:t xml:space="preserve">имеет </w:t>
      </w:r>
      <w:r>
        <w:rPr>
          <w:b/>
          <w:i/>
        </w:rPr>
        <w:t xml:space="preserve">максимальные значения</w:t>
      </w:r>
      <w:r>
        <w:t xml:space="preserve"> (по сравнению с другими ОО субъекта РФ).</w:t>
      </w:r>
      <w:r>
        <w:rPr>
          <w:b/>
        </w:rPr>
        <w:t xml:space="preserve"> </w:t>
      </w:r>
      <w:r/>
    </w:p>
    <w:p>
      <w:pPr>
        <w:pStyle w:val="892"/>
        <w:rPr>
          <w:i/>
        </w:rPr>
      </w:pPr>
      <w:r>
        <w:rPr>
          <w:i/>
        </w:rPr>
        <w:t xml:space="preserve">Примечание: при необходимости по отдельным предметам можно сравнивать и доли участников, получивших от 61 до 80 баллов.</w:t>
      </w:r>
      <w:r/>
    </w:p>
    <w:p>
      <w:pPr>
        <w:pStyle w:val="892"/>
        <w:numPr>
          <w:ilvl w:val="0"/>
          <w:numId w:val="17"/>
        </w:numPr>
      </w:pPr>
      <w:r>
        <w:rPr>
          <w:bCs/>
        </w:rPr>
        <w:t xml:space="preserve">доля</w:t>
      </w:r>
      <w:r>
        <w:t xml:space="preserve"> участников ЕГЭ,</w:t>
      </w:r>
      <w:r>
        <w:rPr>
          <w:b/>
        </w:rPr>
        <w:t xml:space="preserve"> не достигших</w:t>
      </w:r>
      <w:r>
        <w:t xml:space="preserve"> </w:t>
      </w:r>
      <w:r>
        <w:rPr>
          <w:b/>
        </w:rPr>
        <w:t xml:space="preserve">минимального балла</w:t>
      </w:r>
      <w:r>
        <w:t xml:space="preserve">, имеет </w:t>
      </w:r>
      <w:r>
        <w:rPr>
          <w:b/>
          <w:i/>
        </w:rPr>
        <w:t xml:space="preserve">минимальные значения</w:t>
      </w:r>
      <w:r>
        <w:t xml:space="preserve"> (по сравнению с другими ОО субъекта РФ)</w:t>
      </w:r>
      <w:r/>
    </w:p>
    <w:p>
      <w:pPr>
        <w:pStyle w:val="892"/>
        <w:jc w:val="both"/>
      </w:pPr>
      <w:r>
        <w:rPr>
          <w:i/>
        </w:rPr>
        <w:t xml:space="preserve">Примечание. Сравнение результатов по ОО проводится при условии не менее 10 количества участников ОО.</w:t>
      </w:r>
      <w:r/>
    </w:p>
    <w:p>
      <w:pPr>
        <w:pStyle w:val="892"/>
      </w:pPr>
      <w:r/>
      <w:r/>
    </w:p>
    <w:p>
      <w:pPr>
        <w:pStyle w:val="892"/>
        <w:ind w:left="568" w:firstLine="0"/>
        <w:jc w:val="right"/>
        <w:rPr>
          <w:i/>
          <w:sz w:val="22"/>
          <w:szCs w:val="22"/>
        </w:rPr>
      </w:pPr>
      <w:r>
        <w:rPr>
          <w:i/>
        </w:rPr>
        <w:t xml:space="preserve">   </w:t>
      </w:r>
      <w:r>
        <w:rPr>
          <w:i/>
          <w:sz w:val="22"/>
          <w:szCs w:val="22"/>
        </w:rPr>
        <w:t xml:space="preserve">Таблица 13</w:t>
      </w:r>
      <w:r/>
    </w:p>
    <w:tbl>
      <w:tblPr>
        <w:tblStyle w:val="2612"/>
        <w:tblW w:w="9640" w:type="dxa"/>
        <w:tblInd w:w="-34" w:type="dxa"/>
        <w:tblCellMar>
          <w:left w:w="108" w:type="dxa"/>
          <w:top w:w="55" w:type="dxa"/>
          <w:right w:w="108" w:type="dxa"/>
          <w:bottom w:w="55" w:type="dxa"/>
        </w:tblCellMar>
        <w:tblLook w:val="04A0" w:firstRow="1" w:lastRow="0" w:firstColumn="1" w:lastColumn="0" w:noHBand="0" w:noVBand="1"/>
      </w:tblPr>
      <w:tblGrid>
        <w:gridCol w:w="561"/>
        <w:gridCol w:w="3639"/>
        <w:gridCol w:w="1973"/>
        <w:gridCol w:w="1954"/>
        <w:gridCol w:w="1513"/>
      </w:tblGrid>
      <w:tr>
        <w:trPr/>
        <w:tc>
          <w:tcPr>
            <w:shd w:val="clear" w:color="auto" w:fill="auto"/>
            <w:tcBorders>
              <w:top w:val="single" w:color="000000" w:sz="4" w:space="0"/>
              <w:left w:val="single" w:color="000000" w:sz="4" w:space="0"/>
              <w:bottom w:val="single" w:color="000000" w:sz="4" w:space="0"/>
            </w:tcBorders>
            <w:tcW w:w="561" w:type="dxa"/>
            <w:vAlign w:val="center"/>
            <w:textDirection w:val="lrTb"/>
            <w:noWrap w:val="false"/>
          </w:tcPr>
          <w:p>
            <w:pPr>
              <w:pStyle w:val="892"/>
              <w:jc w:val="center"/>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 </w:t>
            </w:r>
            <w:r>
              <w:rPr>
                <w:rFonts w:eastAsiaTheme="majorEastAsia" w:cstheme="majorBidi"/>
                <w:b w:val="0"/>
                <w:bCs w:val="0"/>
                <w:color w:val="000000" w:themeColor="text1" w:themeShade="BF"/>
                <w:sz w:val="24"/>
                <w:szCs w:val="24"/>
                <w:lang w:eastAsia="ru-RU"/>
              </w:rPr>
              <w:t xml:space="preserve">п/п</w:t>
            </w:r>
            <w:r/>
          </w:p>
        </w:tc>
        <w:tc>
          <w:tcPr>
            <w:shd w:val="clear" w:color="auto" w:fill="auto"/>
            <w:tcBorders>
              <w:top w:val="single" w:color="000000" w:sz="4" w:space="0"/>
              <w:left w:val="single" w:color="000000" w:sz="4" w:space="0"/>
              <w:bottom w:val="single" w:color="000000" w:sz="4" w:space="0"/>
            </w:tcBorders>
            <w:tcW w:w="3639" w:type="dxa"/>
            <w:vAlign w:val="center"/>
            <w:textDirection w:val="lrTb"/>
            <w:noWrap w:val="false"/>
          </w:tcPr>
          <w:p>
            <w:pPr>
              <w:pStyle w:val="892"/>
              <w:jc w:val="center"/>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Наименование ОО</w:t>
            </w:r>
            <w:r/>
          </w:p>
        </w:tc>
        <w:tc>
          <w:tcPr>
            <w:shd w:val="clear" w:color="auto" w:fill="auto"/>
            <w:tcBorders>
              <w:top w:val="single" w:color="000000" w:sz="4" w:space="0"/>
              <w:left w:val="single" w:color="000000" w:sz="4" w:space="0"/>
              <w:bottom w:val="single" w:color="000000" w:sz="4" w:space="0"/>
            </w:tcBorders>
            <w:tcW w:w="1973" w:type="dxa"/>
            <w:vAlign w:val="center"/>
            <w:textDirection w:val="lrTb"/>
            <w:noWrap w:val="false"/>
          </w:tcPr>
          <w:p>
            <w:pPr>
              <w:pStyle w:val="892"/>
              <w:jc w:val="center"/>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Доля участников, получивших от 81 до 100 баллов </w:t>
            </w:r>
            <w:r/>
          </w:p>
        </w:tc>
        <w:tc>
          <w:tcPr>
            <w:shd w:val="clear" w:color="auto" w:fill="auto"/>
            <w:tcBorders>
              <w:top w:val="single" w:color="000000" w:sz="4" w:space="0"/>
              <w:left w:val="single" w:color="000000" w:sz="4" w:space="0"/>
              <w:bottom w:val="single" w:color="000000" w:sz="4" w:space="0"/>
            </w:tcBorders>
            <w:tcW w:w="1954" w:type="dxa"/>
            <w:vAlign w:val="center"/>
            <w:textDirection w:val="lrTb"/>
            <w:noWrap w:val="false"/>
          </w:tcPr>
          <w:p>
            <w:pPr>
              <w:pStyle w:val="892"/>
              <w:jc w:val="center"/>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Доля участников, получивших от 61 до 80 баллов</w:t>
            </w:r>
            <w:r/>
          </w:p>
        </w:tc>
        <w:tc>
          <w:tcPr>
            <w:shd w:val="clear" w:color="auto" w:fill="auto"/>
            <w:tcBorders>
              <w:top w:val="single" w:color="000000" w:sz="4" w:space="0"/>
              <w:left w:val="single" w:color="000000" w:sz="4" w:space="0"/>
              <w:bottom w:val="single" w:color="000000" w:sz="4" w:space="0"/>
              <w:right w:val="single" w:color="000000" w:sz="4" w:space="0"/>
            </w:tcBorders>
            <w:tcW w:w="1513" w:type="dxa"/>
            <w:vAlign w:val="center"/>
            <w:textDirection w:val="lrTb"/>
            <w:noWrap w:val="false"/>
          </w:tcPr>
          <w:p>
            <w:pPr>
              <w:pStyle w:val="892"/>
              <w:jc w:val="center"/>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Доля участников, не достигших минимального балла</w:t>
            </w:r>
            <w:r/>
          </w:p>
        </w:tc>
      </w:tr>
      <w:tr>
        <w:trPr/>
        <w:tc>
          <w:tcPr>
            <w:gridSpan w:val="5"/>
            <w:shd w:val="clear" w:color="auto" w:fill="auto"/>
            <w:tcBorders>
              <w:left w:val="single" w:color="000000" w:sz="4" w:space="0"/>
              <w:bottom w:val="single" w:color="000000" w:sz="4" w:space="0"/>
              <w:right w:val="single" w:color="000000" w:sz="4" w:space="0"/>
            </w:tcBorders>
            <w:tcW w:w="9640" w:type="dxa"/>
            <w:vAlign w:val="center"/>
            <w:textDirection w:val="lrTb"/>
            <w:noWrap w:val="false"/>
          </w:tcPr>
          <w:p>
            <w:pPr>
              <w:pStyle w:val="892"/>
              <w:jc w:val="center"/>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Русский язык</w:t>
            </w:r>
            <w:r/>
          </w:p>
        </w:tc>
      </w:tr>
      <w:tr>
        <w:trPr/>
        <w:tc>
          <w:tcPr>
            <w:shd w:val="clear" w:color="auto" w:fill="auto"/>
            <w:tcBorders>
              <w:left w:val="single" w:color="000000" w:sz="4" w:space="0"/>
              <w:bottom w:val="single" w:color="000000" w:sz="4" w:space="0"/>
            </w:tcBorders>
            <w:tcW w:w="561" w:type="dxa"/>
            <w:vAlign w:val="center"/>
            <w:textDirection w:val="lrTb"/>
            <w:noWrap w:val="false"/>
          </w:tcPr>
          <w:p>
            <w:pPr>
              <w:pStyle w:val="892"/>
              <w:numPr>
                <w:ilvl w:val="0"/>
                <w:numId w:val="18"/>
              </w:numPr>
              <w:jc w:val="center"/>
              <w:spacing w:before="0" w:after="0" w:line="240" w:lineRule="auto"/>
              <w:rPr>
                <w:rFonts w:ascii="Times New Roman" w:hAnsi="Times New Roman"/>
                <w:b w:val="0"/>
                <w:bCs w:val="0"/>
                <w:color w:val="000000"/>
                <w:sz w:val="24"/>
                <w:szCs w:val="24"/>
                <w:lang w:eastAsia="ru-RU"/>
              </w:rPr>
            </w:pPr>
            <w:r>
              <w:rPr>
                <w:b w:val="0"/>
                <w:bCs w:val="0"/>
                <w:color w:val="000000" w:themeColor="text1"/>
                <w:sz w:val="24"/>
                <w:szCs w:val="24"/>
                <w:lang w:eastAsia="ru-RU"/>
              </w:rPr>
            </w:r>
            <w:r/>
          </w:p>
        </w:tc>
        <w:tc>
          <w:tcPr>
            <w:shd w:val="clear" w:color="auto" w:fill="auto"/>
            <w:tcBorders>
              <w:left w:val="single" w:color="000000" w:sz="4" w:space="0"/>
              <w:bottom w:val="single" w:color="000000" w:sz="4" w:space="0"/>
            </w:tcBorders>
            <w:tcW w:w="3639" w:type="dxa"/>
            <w:vAlign w:val="center"/>
            <w:textDirection w:val="lrTb"/>
            <w:noWrap w:val="false"/>
          </w:tcPr>
          <w:p>
            <w:pPr>
              <w:pStyle w:val="892"/>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accent1" w:themeShade="BF"/>
                <w:sz w:val="24"/>
                <w:szCs w:val="24"/>
                <w:lang w:eastAsia="ru-RU"/>
              </w:rPr>
              <w:t xml:space="preserve">ГБОУ АО "Школа-интернат одаренных детей им. А.П.Гужвина"</w:t>
            </w:r>
            <w:r/>
          </w:p>
        </w:tc>
        <w:tc>
          <w:tcPr>
            <w:shd w:val="clear" w:color="auto" w:fill="auto"/>
            <w:tcBorders>
              <w:left w:val="single" w:color="000000" w:sz="4" w:space="0"/>
              <w:bottom w:val="single" w:color="000000" w:sz="4" w:space="0"/>
            </w:tcBorders>
            <w:tcW w:w="1973" w:type="dxa"/>
            <w:vAlign w:val="center"/>
            <w:textDirection w:val="lrTb"/>
            <w:noWrap w:val="false"/>
          </w:tcPr>
          <w:p>
            <w:pPr>
              <w:pStyle w:val="892"/>
              <w:jc w:val="center"/>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74,3</w:t>
            </w:r>
            <w:r/>
          </w:p>
        </w:tc>
        <w:tc>
          <w:tcPr>
            <w:shd w:val="clear" w:color="auto" w:fill="auto"/>
            <w:tcBorders>
              <w:left w:val="single" w:color="000000" w:sz="4" w:space="0"/>
              <w:bottom w:val="single" w:color="000000" w:sz="4" w:space="0"/>
            </w:tcBorders>
            <w:tcW w:w="1954" w:type="dxa"/>
            <w:vAlign w:val="center"/>
            <w:textDirection w:val="lrTb"/>
            <w:noWrap w:val="false"/>
          </w:tcPr>
          <w:p>
            <w:pPr>
              <w:pStyle w:val="892"/>
              <w:jc w:val="center"/>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25,7</w:t>
            </w:r>
            <w:r/>
          </w:p>
        </w:tc>
        <w:tc>
          <w:tcPr>
            <w:shd w:val="clear" w:color="auto" w:fill="auto"/>
            <w:tcBorders>
              <w:left w:val="single" w:color="000000" w:sz="4" w:space="0"/>
              <w:bottom w:val="single" w:color="000000" w:sz="4" w:space="0"/>
              <w:right w:val="single" w:color="000000" w:sz="4" w:space="0"/>
            </w:tcBorders>
            <w:tcW w:w="1513" w:type="dxa"/>
            <w:vAlign w:val="center"/>
            <w:textDirection w:val="lrTb"/>
            <w:noWrap w:val="false"/>
          </w:tcPr>
          <w:p>
            <w:pPr>
              <w:pStyle w:val="892"/>
              <w:jc w:val="center"/>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w:t>
            </w:r>
            <w:r/>
          </w:p>
        </w:tc>
      </w:tr>
      <w:tr>
        <w:trPr/>
        <w:tc>
          <w:tcPr>
            <w:shd w:val="clear" w:color="auto" w:fill="auto"/>
            <w:tcBorders>
              <w:left w:val="single" w:color="000000" w:sz="4" w:space="0"/>
              <w:bottom w:val="single" w:color="000000" w:sz="4" w:space="0"/>
            </w:tcBorders>
            <w:tcW w:w="561" w:type="dxa"/>
            <w:vAlign w:val="center"/>
            <w:textDirection w:val="lrTb"/>
            <w:noWrap w:val="false"/>
          </w:tcPr>
          <w:p>
            <w:pPr>
              <w:pStyle w:val="892"/>
              <w:numPr>
                <w:ilvl w:val="0"/>
                <w:numId w:val="18"/>
              </w:numPr>
              <w:jc w:val="center"/>
              <w:spacing w:before="0" w:after="0" w:line="240" w:lineRule="auto"/>
              <w:rPr>
                <w:rFonts w:ascii="Times New Roman" w:hAnsi="Times New Roman"/>
                <w:b w:val="0"/>
                <w:bCs w:val="0"/>
                <w:color w:val="000000"/>
                <w:sz w:val="24"/>
                <w:szCs w:val="24"/>
                <w:lang w:eastAsia="ru-RU"/>
              </w:rPr>
            </w:pPr>
            <w:r>
              <w:rPr>
                <w:b w:val="0"/>
                <w:bCs w:val="0"/>
                <w:color w:val="000000" w:themeColor="text1"/>
                <w:sz w:val="24"/>
                <w:szCs w:val="24"/>
                <w:lang w:eastAsia="ru-RU"/>
              </w:rPr>
            </w:r>
            <w:r/>
          </w:p>
        </w:tc>
        <w:tc>
          <w:tcPr>
            <w:shd w:val="clear" w:color="auto" w:fill="auto"/>
            <w:tcBorders>
              <w:left w:val="single" w:color="000000" w:sz="4" w:space="0"/>
              <w:bottom w:val="single" w:color="000000" w:sz="4" w:space="0"/>
            </w:tcBorders>
            <w:tcW w:w="3639" w:type="dxa"/>
            <w:vAlign w:val="center"/>
            <w:textDirection w:val="lrTb"/>
            <w:noWrap w:val="false"/>
          </w:tcPr>
          <w:p>
            <w:pPr>
              <w:pStyle w:val="892"/>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accent1" w:themeShade="BF"/>
                <w:sz w:val="24"/>
                <w:szCs w:val="24"/>
                <w:lang w:eastAsia="ru-RU"/>
              </w:rPr>
              <w:t xml:space="preserve">МБОУ г.Астрахани "Гимназия № 1"</w:t>
            </w:r>
            <w:r/>
          </w:p>
        </w:tc>
        <w:tc>
          <w:tcPr>
            <w:shd w:val="clear" w:color="auto" w:fill="auto"/>
            <w:tcBorders>
              <w:left w:val="single" w:color="000000" w:sz="4" w:space="0"/>
              <w:bottom w:val="single" w:color="000000" w:sz="4" w:space="0"/>
            </w:tcBorders>
            <w:tcW w:w="1973" w:type="dxa"/>
            <w:vAlign w:val="center"/>
            <w:textDirection w:val="lrTb"/>
            <w:noWrap w:val="false"/>
          </w:tcPr>
          <w:p>
            <w:pPr>
              <w:pStyle w:val="892"/>
              <w:jc w:val="center"/>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58,1</w:t>
            </w:r>
            <w:r/>
          </w:p>
        </w:tc>
        <w:tc>
          <w:tcPr>
            <w:shd w:val="clear" w:color="auto" w:fill="auto"/>
            <w:tcBorders>
              <w:left w:val="single" w:color="000000" w:sz="4" w:space="0"/>
              <w:bottom w:val="single" w:color="000000" w:sz="4" w:space="0"/>
            </w:tcBorders>
            <w:tcW w:w="1954" w:type="dxa"/>
            <w:vAlign w:val="center"/>
            <w:textDirection w:val="lrTb"/>
            <w:noWrap w:val="false"/>
          </w:tcPr>
          <w:p>
            <w:pPr>
              <w:pStyle w:val="892"/>
              <w:jc w:val="center"/>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39,5</w:t>
            </w:r>
            <w:r/>
          </w:p>
        </w:tc>
        <w:tc>
          <w:tcPr>
            <w:shd w:val="clear" w:color="auto" w:fill="auto"/>
            <w:tcBorders>
              <w:left w:val="single" w:color="000000" w:sz="4" w:space="0"/>
              <w:bottom w:val="single" w:color="000000" w:sz="4" w:space="0"/>
              <w:right w:val="single" w:color="000000" w:sz="4" w:space="0"/>
            </w:tcBorders>
            <w:tcW w:w="1513" w:type="dxa"/>
            <w:vAlign w:val="center"/>
            <w:textDirection w:val="lrTb"/>
            <w:noWrap w:val="false"/>
          </w:tcPr>
          <w:p>
            <w:pPr>
              <w:pStyle w:val="892"/>
              <w:jc w:val="center"/>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w:t>
            </w:r>
            <w:r/>
          </w:p>
        </w:tc>
      </w:tr>
      <w:tr>
        <w:trPr/>
        <w:tc>
          <w:tcPr>
            <w:shd w:val="clear" w:color="auto" w:fill="auto"/>
            <w:tcBorders>
              <w:left w:val="single" w:color="000000" w:sz="4" w:space="0"/>
              <w:bottom w:val="single" w:color="000000" w:sz="4" w:space="0"/>
            </w:tcBorders>
            <w:tcW w:w="561" w:type="dxa"/>
            <w:vAlign w:val="center"/>
            <w:textDirection w:val="lrTb"/>
            <w:noWrap w:val="false"/>
          </w:tcPr>
          <w:p>
            <w:pPr>
              <w:pStyle w:val="892"/>
              <w:numPr>
                <w:ilvl w:val="0"/>
                <w:numId w:val="18"/>
              </w:numPr>
              <w:jc w:val="center"/>
              <w:spacing w:before="0" w:after="0" w:line="240" w:lineRule="auto"/>
              <w:rPr>
                <w:rFonts w:ascii="Times New Roman" w:hAnsi="Times New Roman"/>
                <w:b w:val="0"/>
                <w:bCs w:val="0"/>
                <w:color w:val="000000"/>
                <w:sz w:val="24"/>
                <w:szCs w:val="24"/>
                <w:lang w:eastAsia="ru-RU"/>
              </w:rPr>
            </w:pPr>
            <w:r>
              <w:rPr>
                <w:b w:val="0"/>
                <w:bCs w:val="0"/>
                <w:color w:val="000000" w:themeColor="text1"/>
                <w:sz w:val="24"/>
                <w:szCs w:val="24"/>
                <w:lang w:eastAsia="ru-RU"/>
              </w:rPr>
            </w:r>
            <w:r/>
          </w:p>
        </w:tc>
        <w:tc>
          <w:tcPr>
            <w:shd w:val="clear" w:color="auto" w:fill="auto"/>
            <w:tcBorders>
              <w:left w:val="single" w:color="000000" w:sz="4" w:space="0"/>
              <w:bottom w:val="single" w:color="000000" w:sz="4" w:space="0"/>
            </w:tcBorders>
            <w:tcW w:w="3639" w:type="dxa"/>
            <w:vAlign w:val="center"/>
            <w:textDirection w:val="lrTb"/>
            <w:noWrap w:val="false"/>
          </w:tcPr>
          <w:p>
            <w:pPr>
              <w:pStyle w:val="892"/>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accent1" w:themeShade="BF"/>
                <w:sz w:val="24"/>
                <w:szCs w:val="24"/>
                <w:lang w:eastAsia="ru-RU"/>
              </w:rPr>
              <w:t xml:space="preserve">МБОУ г. Астрахани "СОШ №26"</w:t>
            </w:r>
            <w:r/>
          </w:p>
        </w:tc>
        <w:tc>
          <w:tcPr>
            <w:shd w:val="clear" w:color="auto" w:fill="auto"/>
            <w:tcBorders>
              <w:left w:val="single" w:color="000000" w:sz="4" w:space="0"/>
              <w:bottom w:val="single" w:color="000000" w:sz="4" w:space="0"/>
            </w:tcBorders>
            <w:tcW w:w="1973" w:type="dxa"/>
            <w:vAlign w:val="center"/>
            <w:textDirection w:val="lrTb"/>
            <w:noWrap w:val="false"/>
          </w:tcPr>
          <w:p>
            <w:pPr>
              <w:pStyle w:val="892"/>
              <w:jc w:val="center"/>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53,3</w:t>
            </w:r>
            <w:r/>
          </w:p>
        </w:tc>
        <w:tc>
          <w:tcPr>
            <w:shd w:val="clear" w:color="auto" w:fill="auto"/>
            <w:tcBorders>
              <w:left w:val="single" w:color="000000" w:sz="4" w:space="0"/>
              <w:bottom w:val="single" w:color="000000" w:sz="4" w:space="0"/>
            </w:tcBorders>
            <w:tcW w:w="1954" w:type="dxa"/>
            <w:vAlign w:val="center"/>
            <w:textDirection w:val="lrTb"/>
            <w:noWrap w:val="false"/>
          </w:tcPr>
          <w:p>
            <w:pPr>
              <w:pStyle w:val="892"/>
              <w:jc w:val="center"/>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26,7</w:t>
            </w:r>
            <w:r/>
          </w:p>
        </w:tc>
        <w:tc>
          <w:tcPr>
            <w:shd w:val="clear" w:color="auto" w:fill="auto"/>
            <w:tcBorders>
              <w:left w:val="single" w:color="000000" w:sz="4" w:space="0"/>
              <w:bottom w:val="single" w:color="000000" w:sz="4" w:space="0"/>
              <w:right w:val="single" w:color="000000" w:sz="4" w:space="0"/>
            </w:tcBorders>
            <w:tcW w:w="1513" w:type="dxa"/>
            <w:vAlign w:val="center"/>
            <w:textDirection w:val="lrTb"/>
            <w:noWrap w:val="false"/>
          </w:tcPr>
          <w:p>
            <w:pPr>
              <w:pStyle w:val="892"/>
              <w:jc w:val="center"/>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w:t>
            </w:r>
            <w:r/>
          </w:p>
        </w:tc>
      </w:tr>
      <w:tr>
        <w:trPr/>
        <w:tc>
          <w:tcPr>
            <w:shd w:val="clear" w:color="auto" w:fill="auto"/>
            <w:tcBorders>
              <w:left w:val="single" w:color="000000" w:sz="4" w:space="0"/>
              <w:bottom w:val="single" w:color="000000" w:sz="4" w:space="0"/>
            </w:tcBorders>
            <w:tcW w:w="561" w:type="dxa"/>
            <w:vAlign w:val="center"/>
            <w:textDirection w:val="lrTb"/>
            <w:noWrap w:val="false"/>
          </w:tcPr>
          <w:p>
            <w:pPr>
              <w:pStyle w:val="892"/>
              <w:numPr>
                <w:ilvl w:val="0"/>
                <w:numId w:val="18"/>
              </w:numPr>
              <w:jc w:val="center"/>
              <w:spacing w:before="0" w:after="0" w:line="240" w:lineRule="auto"/>
              <w:rPr>
                <w:rFonts w:ascii="Times New Roman" w:hAnsi="Times New Roman"/>
                <w:b w:val="0"/>
                <w:bCs w:val="0"/>
                <w:color w:val="000000"/>
                <w:sz w:val="24"/>
                <w:szCs w:val="24"/>
                <w:lang w:eastAsia="ru-RU"/>
              </w:rPr>
            </w:pPr>
            <w:r>
              <w:rPr>
                <w:b w:val="0"/>
                <w:bCs w:val="0"/>
                <w:color w:val="000000" w:themeColor="text1"/>
                <w:sz w:val="24"/>
                <w:szCs w:val="24"/>
                <w:lang w:eastAsia="ru-RU"/>
              </w:rPr>
            </w:r>
            <w:r/>
          </w:p>
        </w:tc>
        <w:tc>
          <w:tcPr>
            <w:shd w:val="clear" w:color="auto" w:fill="auto"/>
            <w:tcBorders>
              <w:left w:val="single" w:color="000000" w:sz="4" w:space="0"/>
              <w:bottom w:val="single" w:color="000000" w:sz="4" w:space="0"/>
            </w:tcBorders>
            <w:tcW w:w="3639" w:type="dxa"/>
            <w:vAlign w:val="center"/>
            <w:textDirection w:val="lrTb"/>
            <w:noWrap w:val="false"/>
          </w:tcPr>
          <w:p>
            <w:pPr>
              <w:pStyle w:val="892"/>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accent1" w:themeShade="BF"/>
                <w:sz w:val="24"/>
                <w:szCs w:val="24"/>
                <w:lang w:eastAsia="ru-RU"/>
              </w:rPr>
              <w:t xml:space="preserve">ГБОУ АО "Астраханский технический лицей"</w:t>
            </w:r>
            <w:r/>
          </w:p>
        </w:tc>
        <w:tc>
          <w:tcPr>
            <w:shd w:val="clear" w:color="auto" w:fill="auto"/>
            <w:tcBorders>
              <w:left w:val="single" w:color="000000" w:sz="4" w:space="0"/>
              <w:bottom w:val="single" w:color="000000" w:sz="4" w:space="0"/>
            </w:tcBorders>
            <w:tcW w:w="1973" w:type="dxa"/>
            <w:vAlign w:val="center"/>
            <w:textDirection w:val="lrTb"/>
            <w:noWrap w:val="false"/>
          </w:tcPr>
          <w:p>
            <w:pPr>
              <w:pStyle w:val="892"/>
              <w:jc w:val="center"/>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52,9</w:t>
            </w:r>
            <w:r/>
          </w:p>
        </w:tc>
        <w:tc>
          <w:tcPr>
            <w:shd w:val="clear" w:color="auto" w:fill="auto"/>
            <w:tcBorders>
              <w:left w:val="single" w:color="000000" w:sz="4" w:space="0"/>
              <w:bottom w:val="single" w:color="000000" w:sz="4" w:space="0"/>
            </w:tcBorders>
            <w:tcW w:w="1954" w:type="dxa"/>
            <w:vAlign w:val="center"/>
            <w:textDirection w:val="lrTb"/>
            <w:noWrap w:val="false"/>
          </w:tcPr>
          <w:p>
            <w:pPr>
              <w:pStyle w:val="892"/>
              <w:jc w:val="center"/>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44,8</w:t>
            </w:r>
            <w:r/>
          </w:p>
        </w:tc>
        <w:tc>
          <w:tcPr>
            <w:shd w:val="clear" w:color="auto" w:fill="auto"/>
            <w:tcBorders>
              <w:left w:val="single" w:color="000000" w:sz="4" w:space="0"/>
              <w:bottom w:val="single" w:color="000000" w:sz="4" w:space="0"/>
              <w:right w:val="single" w:color="000000" w:sz="4" w:space="0"/>
            </w:tcBorders>
            <w:tcW w:w="1513" w:type="dxa"/>
            <w:vAlign w:val="center"/>
            <w:textDirection w:val="lrTb"/>
            <w:noWrap w:val="false"/>
          </w:tcPr>
          <w:p>
            <w:pPr>
              <w:pStyle w:val="892"/>
              <w:jc w:val="center"/>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w:t>
            </w:r>
            <w:r/>
          </w:p>
        </w:tc>
      </w:tr>
      <w:tr>
        <w:trPr/>
        <w:tc>
          <w:tcPr>
            <w:shd w:val="clear" w:color="auto" w:fill="auto"/>
            <w:tcBorders>
              <w:left w:val="single" w:color="000000" w:sz="4" w:space="0"/>
              <w:bottom w:val="single" w:color="000000" w:sz="4" w:space="0"/>
            </w:tcBorders>
            <w:tcW w:w="561" w:type="dxa"/>
            <w:vAlign w:val="center"/>
            <w:textDirection w:val="lrTb"/>
            <w:noWrap w:val="false"/>
          </w:tcPr>
          <w:p>
            <w:pPr>
              <w:pStyle w:val="892"/>
              <w:numPr>
                <w:ilvl w:val="0"/>
                <w:numId w:val="18"/>
              </w:numPr>
              <w:jc w:val="center"/>
              <w:spacing w:before="0" w:after="0" w:line="240" w:lineRule="auto"/>
              <w:rPr>
                <w:rFonts w:ascii="Times New Roman" w:hAnsi="Times New Roman"/>
                <w:b w:val="0"/>
                <w:bCs w:val="0"/>
                <w:color w:val="000000"/>
                <w:sz w:val="24"/>
                <w:szCs w:val="24"/>
                <w:lang w:eastAsia="ru-RU"/>
              </w:rPr>
            </w:pPr>
            <w:r>
              <w:rPr>
                <w:b w:val="0"/>
                <w:bCs w:val="0"/>
                <w:color w:val="000000" w:themeColor="text1"/>
                <w:sz w:val="24"/>
                <w:szCs w:val="24"/>
                <w:lang w:eastAsia="ru-RU"/>
              </w:rPr>
            </w:r>
            <w:r/>
          </w:p>
        </w:tc>
        <w:tc>
          <w:tcPr>
            <w:shd w:val="clear" w:color="auto" w:fill="auto"/>
            <w:tcBorders>
              <w:left w:val="single" w:color="000000" w:sz="4" w:space="0"/>
              <w:bottom w:val="single" w:color="000000" w:sz="4" w:space="0"/>
            </w:tcBorders>
            <w:tcW w:w="3639" w:type="dxa"/>
            <w:vAlign w:val="center"/>
            <w:textDirection w:val="lrTb"/>
            <w:noWrap w:val="false"/>
          </w:tcPr>
          <w:p>
            <w:pPr>
              <w:pStyle w:val="892"/>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accent1" w:themeShade="BF"/>
                <w:sz w:val="24"/>
                <w:szCs w:val="24"/>
                <w:lang w:eastAsia="ru-RU"/>
              </w:rPr>
              <w:t xml:space="preserve">ГБОУ АО "Астраханская лингвистическая гимназия"</w:t>
            </w:r>
            <w:r/>
          </w:p>
        </w:tc>
        <w:tc>
          <w:tcPr>
            <w:shd w:val="clear" w:color="auto" w:fill="auto"/>
            <w:tcBorders>
              <w:left w:val="single" w:color="000000" w:sz="4" w:space="0"/>
              <w:bottom w:val="single" w:color="000000" w:sz="4" w:space="0"/>
            </w:tcBorders>
            <w:tcW w:w="1973" w:type="dxa"/>
            <w:vAlign w:val="center"/>
            <w:textDirection w:val="lrTb"/>
            <w:noWrap w:val="false"/>
          </w:tcPr>
          <w:p>
            <w:pPr>
              <w:pStyle w:val="892"/>
              <w:jc w:val="center"/>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51,5</w:t>
            </w:r>
            <w:r/>
          </w:p>
        </w:tc>
        <w:tc>
          <w:tcPr>
            <w:shd w:val="clear" w:color="auto" w:fill="auto"/>
            <w:tcBorders>
              <w:left w:val="single" w:color="000000" w:sz="4" w:space="0"/>
              <w:bottom w:val="single" w:color="000000" w:sz="4" w:space="0"/>
            </w:tcBorders>
            <w:tcW w:w="1954" w:type="dxa"/>
            <w:vAlign w:val="center"/>
            <w:textDirection w:val="lrTb"/>
            <w:noWrap w:val="false"/>
          </w:tcPr>
          <w:p>
            <w:pPr>
              <w:pStyle w:val="892"/>
              <w:jc w:val="center"/>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42,4</w:t>
            </w:r>
            <w:r/>
          </w:p>
        </w:tc>
        <w:tc>
          <w:tcPr>
            <w:shd w:val="clear" w:color="auto" w:fill="auto"/>
            <w:tcBorders>
              <w:left w:val="single" w:color="000000" w:sz="4" w:space="0"/>
              <w:bottom w:val="single" w:color="000000" w:sz="4" w:space="0"/>
              <w:right w:val="single" w:color="000000" w:sz="4" w:space="0"/>
            </w:tcBorders>
            <w:tcW w:w="1513" w:type="dxa"/>
            <w:vAlign w:val="center"/>
            <w:textDirection w:val="lrTb"/>
            <w:noWrap w:val="false"/>
          </w:tcPr>
          <w:p>
            <w:pPr>
              <w:pStyle w:val="892"/>
              <w:jc w:val="center"/>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w:t>
            </w:r>
            <w:r/>
          </w:p>
        </w:tc>
      </w:tr>
      <w:tr>
        <w:trPr/>
        <w:tc>
          <w:tcPr>
            <w:shd w:val="clear" w:color="auto" w:fill="auto"/>
            <w:tcBorders>
              <w:left w:val="single" w:color="000000" w:sz="4" w:space="0"/>
              <w:bottom w:val="single" w:color="000000" w:sz="4" w:space="0"/>
            </w:tcBorders>
            <w:tcW w:w="561" w:type="dxa"/>
            <w:vAlign w:val="center"/>
            <w:textDirection w:val="lrTb"/>
            <w:noWrap w:val="false"/>
          </w:tcPr>
          <w:p>
            <w:pPr>
              <w:pStyle w:val="892"/>
              <w:numPr>
                <w:ilvl w:val="0"/>
                <w:numId w:val="18"/>
              </w:numPr>
              <w:jc w:val="center"/>
              <w:spacing w:before="0" w:after="0" w:line="240" w:lineRule="auto"/>
              <w:rPr>
                <w:rFonts w:ascii="Times New Roman" w:hAnsi="Times New Roman"/>
                <w:b w:val="0"/>
                <w:bCs w:val="0"/>
                <w:color w:val="000000"/>
                <w:sz w:val="24"/>
                <w:szCs w:val="24"/>
                <w:lang w:eastAsia="ru-RU"/>
              </w:rPr>
            </w:pPr>
            <w:r>
              <w:rPr>
                <w:b w:val="0"/>
                <w:bCs w:val="0"/>
                <w:color w:val="000000" w:themeColor="text1"/>
                <w:sz w:val="24"/>
                <w:szCs w:val="24"/>
                <w:lang w:eastAsia="ru-RU"/>
              </w:rPr>
            </w:r>
            <w:r/>
          </w:p>
        </w:tc>
        <w:tc>
          <w:tcPr>
            <w:shd w:val="clear" w:color="auto" w:fill="auto"/>
            <w:tcBorders>
              <w:left w:val="single" w:color="000000" w:sz="4" w:space="0"/>
              <w:bottom w:val="single" w:color="000000" w:sz="4" w:space="0"/>
            </w:tcBorders>
            <w:tcW w:w="3639" w:type="dxa"/>
            <w:vAlign w:val="center"/>
            <w:textDirection w:val="lrTb"/>
            <w:noWrap w:val="false"/>
          </w:tcPr>
          <w:p>
            <w:pPr>
              <w:pStyle w:val="892"/>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accent1" w:themeShade="BF"/>
                <w:sz w:val="24"/>
                <w:szCs w:val="24"/>
                <w:lang w:eastAsia="ru-RU"/>
              </w:rPr>
              <w:t xml:space="preserve">МБОУ г. Астрахани "СОШ №12"</w:t>
            </w:r>
            <w:r/>
          </w:p>
        </w:tc>
        <w:tc>
          <w:tcPr>
            <w:shd w:val="clear" w:color="auto" w:fill="auto"/>
            <w:tcBorders>
              <w:left w:val="single" w:color="000000" w:sz="4" w:space="0"/>
              <w:bottom w:val="single" w:color="000000" w:sz="4" w:space="0"/>
            </w:tcBorders>
            <w:tcW w:w="1973" w:type="dxa"/>
            <w:vAlign w:val="center"/>
            <w:textDirection w:val="lrTb"/>
            <w:noWrap w:val="false"/>
          </w:tcPr>
          <w:p>
            <w:pPr>
              <w:pStyle w:val="892"/>
              <w:jc w:val="center"/>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50,0</w:t>
            </w:r>
            <w:r/>
          </w:p>
        </w:tc>
        <w:tc>
          <w:tcPr>
            <w:shd w:val="clear" w:color="auto" w:fill="auto"/>
            <w:tcBorders>
              <w:left w:val="single" w:color="000000" w:sz="4" w:space="0"/>
              <w:bottom w:val="single" w:color="000000" w:sz="4" w:space="0"/>
            </w:tcBorders>
            <w:tcW w:w="1954" w:type="dxa"/>
            <w:vAlign w:val="center"/>
            <w:textDirection w:val="lrTb"/>
            <w:noWrap w:val="false"/>
          </w:tcPr>
          <w:p>
            <w:pPr>
              <w:pStyle w:val="892"/>
              <w:jc w:val="center"/>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33,3</w:t>
            </w:r>
            <w:r/>
          </w:p>
        </w:tc>
        <w:tc>
          <w:tcPr>
            <w:shd w:val="clear" w:color="auto" w:fill="auto"/>
            <w:tcBorders>
              <w:left w:val="single" w:color="000000" w:sz="4" w:space="0"/>
              <w:bottom w:val="single" w:color="000000" w:sz="4" w:space="0"/>
              <w:right w:val="single" w:color="000000" w:sz="4" w:space="0"/>
            </w:tcBorders>
            <w:tcW w:w="1513" w:type="dxa"/>
            <w:vAlign w:val="center"/>
            <w:textDirection w:val="lrTb"/>
            <w:noWrap w:val="false"/>
          </w:tcPr>
          <w:p>
            <w:pPr>
              <w:pStyle w:val="892"/>
              <w:jc w:val="center"/>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w:t>
            </w:r>
            <w:r/>
          </w:p>
        </w:tc>
      </w:tr>
      <w:tr>
        <w:trPr/>
        <w:tc>
          <w:tcPr>
            <w:shd w:val="clear" w:color="auto" w:fill="auto"/>
            <w:tcBorders>
              <w:left w:val="single" w:color="000000" w:sz="4" w:space="0"/>
              <w:bottom w:val="single" w:color="000000" w:sz="4" w:space="0"/>
            </w:tcBorders>
            <w:tcW w:w="561" w:type="dxa"/>
            <w:vAlign w:val="center"/>
            <w:textDirection w:val="lrTb"/>
            <w:noWrap w:val="false"/>
          </w:tcPr>
          <w:p>
            <w:pPr>
              <w:pStyle w:val="892"/>
              <w:numPr>
                <w:ilvl w:val="0"/>
                <w:numId w:val="18"/>
              </w:numPr>
              <w:jc w:val="center"/>
              <w:spacing w:before="0" w:after="0" w:line="240" w:lineRule="auto"/>
              <w:rPr>
                <w:rFonts w:ascii="Times New Roman" w:hAnsi="Times New Roman"/>
                <w:b w:val="0"/>
                <w:bCs w:val="0"/>
                <w:color w:val="000000"/>
                <w:sz w:val="24"/>
                <w:szCs w:val="24"/>
                <w:lang w:eastAsia="ru-RU"/>
              </w:rPr>
            </w:pPr>
            <w:r>
              <w:rPr>
                <w:b w:val="0"/>
                <w:bCs w:val="0"/>
                <w:color w:val="000000" w:themeColor="text1"/>
                <w:sz w:val="24"/>
                <w:szCs w:val="24"/>
                <w:lang w:eastAsia="ru-RU"/>
              </w:rPr>
            </w:r>
            <w:r/>
          </w:p>
        </w:tc>
        <w:tc>
          <w:tcPr>
            <w:shd w:val="clear" w:color="auto" w:fill="auto"/>
            <w:tcBorders>
              <w:left w:val="single" w:color="000000" w:sz="4" w:space="0"/>
              <w:bottom w:val="single" w:color="000000" w:sz="4" w:space="0"/>
            </w:tcBorders>
            <w:tcW w:w="3639" w:type="dxa"/>
            <w:vAlign w:val="center"/>
            <w:textDirection w:val="lrTb"/>
            <w:noWrap w:val="false"/>
          </w:tcPr>
          <w:p>
            <w:pPr>
              <w:pStyle w:val="892"/>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accent1" w:themeShade="BF"/>
                <w:sz w:val="24"/>
                <w:szCs w:val="24"/>
                <w:lang w:eastAsia="ru-RU"/>
              </w:rPr>
              <w:t xml:space="preserve">МБОУ "Икрянинская СОШ"</w:t>
            </w:r>
            <w:r/>
          </w:p>
        </w:tc>
        <w:tc>
          <w:tcPr>
            <w:shd w:val="clear" w:color="auto" w:fill="auto"/>
            <w:tcBorders>
              <w:left w:val="single" w:color="000000" w:sz="4" w:space="0"/>
              <w:bottom w:val="single" w:color="000000" w:sz="4" w:space="0"/>
            </w:tcBorders>
            <w:tcW w:w="1973" w:type="dxa"/>
            <w:vAlign w:val="center"/>
            <w:textDirection w:val="lrTb"/>
            <w:noWrap w:val="false"/>
          </w:tcPr>
          <w:p>
            <w:pPr>
              <w:pStyle w:val="892"/>
              <w:jc w:val="center"/>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50,0</w:t>
            </w:r>
            <w:r/>
          </w:p>
        </w:tc>
        <w:tc>
          <w:tcPr>
            <w:shd w:val="clear" w:color="auto" w:fill="auto"/>
            <w:tcBorders>
              <w:left w:val="single" w:color="000000" w:sz="4" w:space="0"/>
              <w:bottom w:val="single" w:color="000000" w:sz="4" w:space="0"/>
            </w:tcBorders>
            <w:tcW w:w="1954" w:type="dxa"/>
            <w:vAlign w:val="center"/>
            <w:textDirection w:val="lrTb"/>
            <w:noWrap w:val="false"/>
          </w:tcPr>
          <w:p>
            <w:pPr>
              <w:pStyle w:val="892"/>
              <w:jc w:val="center"/>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50,0</w:t>
            </w:r>
            <w:r/>
          </w:p>
        </w:tc>
        <w:tc>
          <w:tcPr>
            <w:shd w:val="clear" w:color="auto" w:fill="auto"/>
            <w:tcBorders>
              <w:left w:val="single" w:color="000000" w:sz="4" w:space="0"/>
              <w:bottom w:val="single" w:color="000000" w:sz="4" w:space="0"/>
              <w:right w:val="single" w:color="000000" w:sz="4" w:space="0"/>
            </w:tcBorders>
            <w:tcW w:w="1513" w:type="dxa"/>
            <w:vAlign w:val="center"/>
            <w:textDirection w:val="lrTb"/>
            <w:noWrap w:val="false"/>
          </w:tcPr>
          <w:p>
            <w:pPr>
              <w:pStyle w:val="892"/>
              <w:jc w:val="center"/>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w:t>
            </w:r>
            <w:r/>
          </w:p>
        </w:tc>
      </w:tr>
      <w:tr>
        <w:trPr/>
        <w:tc>
          <w:tcPr>
            <w:shd w:val="clear" w:color="auto" w:fill="auto"/>
            <w:tcBorders>
              <w:left w:val="single" w:color="000000" w:sz="4" w:space="0"/>
              <w:bottom w:val="single" w:color="000000" w:sz="4" w:space="0"/>
            </w:tcBorders>
            <w:tcW w:w="561" w:type="dxa"/>
            <w:vAlign w:val="center"/>
            <w:textDirection w:val="lrTb"/>
            <w:noWrap w:val="false"/>
          </w:tcPr>
          <w:p>
            <w:pPr>
              <w:pStyle w:val="892"/>
              <w:numPr>
                <w:ilvl w:val="0"/>
                <w:numId w:val="18"/>
              </w:numPr>
              <w:jc w:val="center"/>
              <w:spacing w:before="0" w:after="0" w:line="240" w:lineRule="auto"/>
              <w:rPr>
                <w:rFonts w:ascii="Times New Roman" w:hAnsi="Times New Roman"/>
                <w:b w:val="0"/>
                <w:bCs w:val="0"/>
                <w:color w:val="000000"/>
                <w:sz w:val="24"/>
                <w:szCs w:val="24"/>
                <w:lang w:eastAsia="ru-RU"/>
              </w:rPr>
            </w:pPr>
            <w:r>
              <w:rPr>
                <w:b w:val="0"/>
                <w:bCs w:val="0"/>
                <w:color w:val="000000" w:themeColor="text1"/>
                <w:sz w:val="24"/>
                <w:szCs w:val="24"/>
                <w:lang w:eastAsia="ru-RU"/>
              </w:rPr>
            </w:r>
            <w:r/>
          </w:p>
        </w:tc>
        <w:tc>
          <w:tcPr>
            <w:shd w:val="clear" w:color="auto" w:fill="auto"/>
            <w:tcBorders>
              <w:left w:val="single" w:color="000000" w:sz="4" w:space="0"/>
              <w:bottom w:val="single" w:color="000000" w:sz="4" w:space="0"/>
            </w:tcBorders>
            <w:tcW w:w="3639" w:type="dxa"/>
            <w:vAlign w:val="center"/>
            <w:textDirection w:val="lrTb"/>
            <w:noWrap w:val="false"/>
          </w:tcPr>
          <w:p>
            <w:pPr>
              <w:pStyle w:val="892"/>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accent1" w:themeShade="BF"/>
                <w:sz w:val="24"/>
                <w:szCs w:val="24"/>
                <w:lang w:eastAsia="ru-RU"/>
              </w:rPr>
              <w:t xml:space="preserve">МБОУ г. Астрахани "СОШ № 29"</w:t>
            </w:r>
            <w:r/>
          </w:p>
        </w:tc>
        <w:tc>
          <w:tcPr>
            <w:shd w:val="clear" w:color="auto" w:fill="auto"/>
            <w:tcBorders>
              <w:left w:val="single" w:color="000000" w:sz="4" w:space="0"/>
              <w:bottom w:val="single" w:color="000000" w:sz="4" w:space="0"/>
            </w:tcBorders>
            <w:tcW w:w="1973" w:type="dxa"/>
            <w:vAlign w:val="center"/>
            <w:textDirection w:val="lrTb"/>
            <w:noWrap w:val="false"/>
          </w:tcPr>
          <w:p>
            <w:pPr>
              <w:pStyle w:val="892"/>
              <w:jc w:val="center"/>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47,1</w:t>
            </w:r>
            <w:r/>
          </w:p>
        </w:tc>
        <w:tc>
          <w:tcPr>
            <w:shd w:val="clear" w:color="auto" w:fill="auto"/>
            <w:tcBorders>
              <w:left w:val="single" w:color="000000" w:sz="4" w:space="0"/>
              <w:bottom w:val="single" w:color="000000" w:sz="4" w:space="0"/>
            </w:tcBorders>
            <w:tcW w:w="1954" w:type="dxa"/>
            <w:vAlign w:val="center"/>
            <w:textDirection w:val="lrTb"/>
            <w:noWrap w:val="false"/>
          </w:tcPr>
          <w:p>
            <w:pPr>
              <w:pStyle w:val="892"/>
              <w:jc w:val="center"/>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47,1</w:t>
            </w:r>
            <w:r/>
          </w:p>
        </w:tc>
        <w:tc>
          <w:tcPr>
            <w:shd w:val="clear" w:color="auto" w:fill="auto"/>
            <w:tcBorders>
              <w:left w:val="single" w:color="000000" w:sz="4" w:space="0"/>
              <w:bottom w:val="single" w:color="000000" w:sz="4" w:space="0"/>
              <w:right w:val="single" w:color="000000" w:sz="4" w:space="0"/>
            </w:tcBorders>
            <w:tcW w:w="1513" w:type="dxa"/>
            <w:vAlign w:val="center"/>
            <w:textDirection w:val="lrTb"/>
            <w:noWrap w:val="false"/>
          </w:tcPr>
          <w:p>
            <w:pPr>
              <w:pStyle w:val="892"/>
              <w:jc w:val="center"/>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w:t>
            </w:r>
            <w:r/>
          </w:p>
        </w:tc>
      </w:tr>
      <w:tr>
        <w:trPr/>
        <w:tc>
          <w:tcPr>
            <w:shd w:val="clear" w:color="auto" w:fill="auto"/>
            <w:tcBorders>
              <w:left w:val="single" w:color="000000" w:sz="4" w:space="0"/>
              <w:bottom w:val="single" w:color="000000" w:sz="4" w:space="0"/>
            </w:tcBorders>
            <w:tcW w:w="561" w:type="dxa"/>
            <w:vAlign w:val="center"/>
            <w:textDirection w:val="lrTb"/>
            <w:noWrap w:val="false"/>
          </w:tcPr>
          <w:p>
            <w:pPr>
              <w:pStyle w:val="892"/>
              <w:numPr>
                <w:ilvl w:val="0"/>
                <w:numId w:val="18"/>
              </w:numPr>
              <w:jc w:val="center"/>
              <w:spacing w:before="0" w:after="0" w:line="240" w:lineRule="auto"/>
              <w:rPr>
                <w:rFonts w:ascii="Times New Roman" w:hAnsi="Times New Roman"/>
                <w:b w:val="0"/>
                <w:bCs w:val="0"/>
                <w:color w:val="000000"/>
                <w:sz w:val="24"/>
                <w:szCs w:val="24"/>
                <w:lang w:eastAsia="ru-RU"/>
              </w:rPr>
            </w:pPr>
            <w:r>
              <w:rPr>
                <w:b w:val="0"/>
                <w:bCs w:val="0"/>
                <w:color w:val="000000" w:themeColor="text1"/>
                <w:sz w:val="24"/>
                <w:szCs w:val="24"/>
                <w:lang w:eastAsia="ru-RU"/>
              </w:rPr>
            </w:r>
            <w:r/>
          </w:p>
        </w:tc>
        <w:tc>
          <w:tcPr>
            <w:shd w:val="clear" w:color="auto" w:fill="auto"/>
            <w:tcBorders>
              <w:left w:val="single" w:color="000000" w:sz="4" w:space="0"/>
              <w:bottom w:val="single" w:color="000000" w:sz="4" w:space="0"/>
            </w:tcBorders>
            <w:tcW w:w="3639" w:type="dxa"/>
            <w:vAlign w:val="center"/>
            <w:textDirection w:val="lrTb"/>
            <w:noWrap w:val="false"/>
          </w:tcPr>
          <w:p>
            <w:pPr>
              <w:pStyle w:val="892"/>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accent1" w:themeShade="BF"/>
                <w:sz w:val="24"/>
                <w:szCs w:val="24"/>
                <w:lang w:eastAsia="ru-RU"/>
              </w:rPr>
              <w:t xml:space="preserve">МБОУ "Карагалинская СОШ"</w:t>
            </w:r>
            <w:r/>
          </w:p>
        </w:tc>
        <w:tc>
          <w:tcPr>
            <w:shd w:val="clear" w:color="auto" w:fill="auto"/>
            <w:tcBorders>
              <w:left w:val="single" w:color="000000" w:sz="4" w:space="0"/>
              <w:bottom w:val="single" w:color="000000" w:sz="4" w:space="0"/>
            </w:tcBorders>
            <w:tcW w:w="1973" w:type="dxa"/>
            <w:vAlign w:val="center"/>
            <w:textDirection w:val="lrTb"/>
            <w:noWrap w:val="false"/>
          </w:tcPr>
          <w:p>
            <w:pPr>
              <w:pStyle w:val="892"/>
              <w:jc w:val="center"/>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46,7</w:t>
            </w:r>
            <w:r/>
          </w:p>
        </w:tc>
        <w:tc>
          <w:tcPr>
            <w:shd w:val="clear" w:color="auto" w:fill="auto"/>
            <w:tcBorders>
              <w:left w:val="single" w:color="000000" w:sz="4" w:space="0"/>
              <w:bottom w:val="single" w:color="000000" w:sz="4" w:space="0"/>
            </w:tcBorders>
            <w:tcW w:w="1954" w:type="dxa"/>
            <w:vAlign w:val="center"/>
            <w:textDirection w:val="lrTb"/>
            <w:noWrap w:val="false"/>
          </w:tcPr>
          <w:p>
            <w:pPr>
              <w:pStyle w:val="892"/>
              <w:jc w:val="center"/>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53,3</w:t>
            </w:r>
            <w:r/>
          </w:p>
        </w:tc>
        <w:tc>
          <w:tcPr>
            <w:shd w:val="clear" w:color="auto" w:fill="auto"/>
            <w:tcBorders>
              <w:left w:val="single" w:color="000000" w:sz="4" w:space="0"/>
              <w:bottom w:val="single" w:color="000000" w:sz="4" w:space="0"/>
              <w:right w:val="single" w:color="000000" w:sz="4" w:space="0"/>
            </w:tcBorders>
            <w:tcW w:w="1513" w:type="dxa"/>
            <w:vAlign w:val="center"/>
            <w:textDirection w:val="lrTb"/>
            <w:noWrap w:val="false"/>
          </w:tcPr>
          <w:p>
            <w:pPr>
              <w:pStyle w:val="892"/>
              <w:jc w:val="center"/>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w:t>
            </w:r>
            <w:r/>
          </w:p>
        </w:tc>
      </w:tr>
      <w:tr>
        <w:trPr/>
        <w:tc>
          <w:tcPr>
            <w:shd w:val="clear" w:color="auto" w:fill="auto"/>
            <w:tcBorders>
              <w:left w:val="single" w:color="000000" w:sz="4" w:space="0"/>
              <w:bottom w:val="single" w:color="000000" w:sz="4" w:space="0"/>
            </w:tcBorders>
            <w:tcW w:w="561" w:type="dxa"/>
            <w:vAlign w:val="center"/>
            <w:textDirection w:val="lrTb"/>
            <w:noWrap w:val="false"/>
          </w:tcPr>
          <w:p>
            <w:pPr>
              <w:pStyle w:val="892"/>
              <w:numPr>
                <w:ilvl w:val="0"/>
                <w:numId w:val="18"/>
              </w:numPr>
              <w:jc w:val="center"/>
              <w:spacing w:before="0" w:after="0" w:line="240" w:lineRule="auto"/>
              <w:rPr>
                <w:rFonts w:ascii="Times New Roman" w:hAnsi="Times New Roman"/>
                <w:b w:val="0"/>
                <w:bCs w:val="0"/>
                <w:color w:val="000000"/>
                <w:sz w:val="24"/>
                <w:szCs w:val="24"/>
                <w:lang w:eastAsia="ru-RU"/>
              </w:rPr>
            </w:pPr>
            <w:r>
              <w:rPr>
                <w:b w:val="0"/>
                <w:bCs w:val="0"/>
                <w:color w:val="000000" w:themeColor="text1"/>
                <w:sz w:val="24"/>
                <w:szCs w:val="24"/>
                <w:lang w:eastAsia="ru-RU"/>
              </w:rPr>
            </w:r>
            <w:r/>
          </w:p>
        </w:tc>
        <w:tc>
          <w:tcPr>
            <w:shd w:val="clear" w:color="auto" w:fill="auto"/>
            <w:tcBorders>
              <w:left w:val="single" w:color="000000" w:sz="4" w:space="0"/>
              <w:bottom w:val="single" w:color="000000" w:sz="4" w:space="0"/>
            </w:tcBorders>
            <w:tcW w:w="3639" w:type="dxa"/>
            <w:vAlign w:val="center"/>
            <w:textDirection w:val="lrTb"/>
            <w:noWrap w:val="false"/>
          </w:tcPr>
          <w:p>
            <w:pPr>
              <w:pStyle w:val="892"/>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accent1" w:themeShade="BF"/>
                <w:sz w:val="24"/>
                <w:szCs w:val="24"/>
                <w:lang w:eastAsia="ru-RU"/>
              </w:rPr>
              <w:t xml:space="preserve">МБОУ "СОШ № 2 г. Харабали"</w:t>
            </w:r>
            <w:r/>
          </w:p>
        </w:tc>
        <w:tc>
          <w:tcPr>
            <w:shd w:val="clear" w:color="auto" w:fill="auto"/>
            <w:tcBorders>
              <w:left w:val="single" w:color="000000" w:sz="4" w:space="0"/>
              <w:bottom w:val="single" w:color="000000" w:sz="4" w:space="0"/>
            </w:tcBorders>
            <w:tcW w:w="1973" w:type="dxa"/>
            <w:vAlign w:val="center"/>
            <w:textDirection w:val="lrTb"/>
            <w:noWrap w:val="false"/>
          </w:tcPr>
          <w:p>
            <w:pPr>
              <w:pStyle w:val="892"/>
              <w:jc w:val="center"/>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46,2</w:t>
            </w:r>
            <w:r/>
          </w:p>
        </w:tc>
        <w:tc>
          <w:tcPr>
            <w:shd w:val="clear" w:color="auto" w:fill="auto"/>
            <w:tcBorders>
              <w:left w:val="single" w:color="000000" w:sz="4" w:space="0"/>
              <w:bottom w:val="single" w:color="000000" w:sz="4" w:space="0"/>
            </w:tcBorders>
            <w:tcW w:w="1954" w:type="dxa"/>
            <w:vAlign w:val="center"/>
            <w:textDirection w:val="lrTb"/>
            <w:noWrap w:val="false"/>
          </w:tcPr>
          <w:p>
            <w:pPr>
              <w:pStyle w:val="892"/>
              <w:jc w:val="center"/>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23,1</w:t>
            </w:r>
            <w:r/>
          </w:p>
        </w:tc>
        <w:tc>
          <w:tcPr>
            <w:shd w:val="clear" w:color="auto" w:fill="auto"/>
            <w:tcBorders>
              <w:left w:val="single" w:color="000000" w:sz="4" w:space="0"/>
              <w:bottom w:val="single" w:color="000000" w:sz="4" w:space="0"/>
              <w:right w:val="single" w:color="000000" w:sz="4" w:space="0"/>
            </w:tcBorders>
            <w:tcW w:w="1513" w:type="dxa"/>
            <w:vAlign w:val="center"/>
            <w:textDirection w:val="lrTb"/>
            <w:noWrap w:val="false"/>
          </w:tcPr>
          <w:p>
            <w:pPr>
              <w:pStyle w:val="892"/>
              <w:jc w:val="center"/>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w:t>
            </w:r>
            <w:r/>
          </w:p>
        </w:tc>
      </w:tr>
      <w:tr>
        <w:trPr/>
        <w:tc>
          <w:tcPr>
            <w:shd w:val="clear" w:color="auto" w:fill="auto"/>
            <w:tcBorders>
              <w:left w:val="single" w:color="000000" w:sz="4" w:space="0"/>
              <w:bottom w:val="single" w:color="000000" w:sz="4" w:space="0"/>
            </w:tcBorders>
            <w:tcW w:w="561" w:type="dxa"/>
            <w:vAlign w:val="center"/>
            <w:textDirection w:val="lrTb"/>
            <w:noWrap w:val="false"/>
          </w:tcPr>
          <w:p>
            <w:pPr>
              <w:pStyle w:val="892"/>
              <w:numPr>
                <w:ilvl w:val="0"/>
                <w:numId w:val="18"/>
              </w:numPr>
              <w:jc w:val="center"/>
              <w:spacing w:before="0" w:after="0" w:line="240" w:lineRule="auto"/>
              <w:rPr>
                <w:rFonts w:ascii="Times New Roman" w:hAnsi="Times New Roman"/>
                <w:b w:val="0"/>
                <w:bCs w:val="0"/>
                <w:color w:val="000000"/>
                <w:sz w:val="24"/>
                <w:szCs w:val="24"/>
                <w:lang w:eastAsia="ru-RU"/>
              </w:rPr>
            </w:pPr>
            <w:r>
              <w:rPr>
                <w:b w:val="0"/>
                <w:bCs w:val="0"/>
                <w:color w:val="000000" w:themeColor="text1"/>
                <w:sz w:val="24"/>
                <w:szCs w:val="24"/>
                <w:lang w:eastAsia="ru-RU"/>
              </w:rPr>
            </w:r>
            <w:r/>
          </w:p>
        </w:tc>
        <w:tc>
          <w:tcPr>
            <w:shd w:val="clear" w:color="auto" w:fill="auto"/>
            <w:tcBorders>
              <w:left w:val="single" w:color="000000" w:sz="4" w:space="0"/>
              <w:bottom w:val="single" w:color="000000" w:sz="4" w:space="0"/>
            </w:tcBorders>
            <w:tcW w:w="3639" w:type="dxa"/>
            <w:vAlign w:val="center"/>
            <w:textDirection w:val="lrTb"/>
            <w:noWrap w:val="false"/>
          </w:tcPr>
          <w:p>
            <w:pPr>
              <w:pStyle w:val="892"/>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accent1" w:themeShade="BF"/>
                <w:sz w:val="24"/>
                <w:szCs w:val="24"/>
                <w:lang w:eastAsia="ru-RU"/>
              </w:rPr>
              <w:t xml:space="preserve">МБОУ г. Астрахани "Гимназия № 4"</w:t>
            </w:r>
            <w:r/>
          </w:p>
        </w:tc>
        <w:tc>
          <w:tcPr>
            <w:shd w:val="clear" w:color="auto" w:fill="auto"/>
            <w:tcBorders>
              <w:left w:val="single" w:color="000000" w:sz="4" w:space="0"/>
              <w:bottom w:val="single" w:color="000000" w:sz="4" w:space="0"/>
            </w:tcBorders>
            <w:tcW w:w="1973" w:type="dxa"/>
            <w:vAlign w:val="center"/>
            <w:textDirection w:val="lrTb"/>
            <w:noWrap w:val="false"/>
          </w:tcPr>
          <w:p>
            <w:pPr>
              <w:pStyle w:val="892"/>
              <w:jc w:val="center"/>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43,8</w:t>
            </w:r>
            <w:r/>
          </w:p>
        </w:tc>
        <w:tc>
          <w:tcPr>
            <w:shd w:val="clear" w:color="auto" w:fill="auto"/>
            <w:tcBorders>
              <w:left w:val="single" w:color="000000" w:sz="4" w:space="0"/>
              <w:bottom w:val="single" w:color="000000" w:sz="4" w:space="0"/>
            </w:tcBorders>
            <w:tcW w:w="1954" w:type="dxa"/>
            <w:vAlign w:val="center"/>
            <w:textDirection w:val="lrTb"/>
            <w:noWrap w:val="false"/>
          </w:tcPr>
          <w:p>
            <w:pPr>
              <w:pStyle w:val="892"/>
              <w:jc w:val="center"/>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47,9</w:t>
            </w:r>
            <w:r/>
          </w:p>
        </w:tc>
        <w:tc>
          <w:tcPr>
            <w:shd w:val="clear" w:color="auto" w:fill="auto"/>
            <w:tcBorders>
              <w:left w:val="single" w:color="000000" w:sz="4" w:space="0"/>
              <w:bottom w:val="single" w:color="000000" w:sz="4" w:space="0"/>
              <w:right w:val="single" w:color="000000" w:sz="4" w:space="0"/>
            </w:tcBorders>
            <w:tcW w:w="1513" w:type="dxa"/>
            <w:vAlign w:val="center"/>
            <w:textDirection w:val="lrTb"/>
            <w:noWrap w:val="false"/>
          </w:tcPr>
          <w:p>
            <w:pPr>
              <w:pStyle w:val="892"/>
              <w:jc w:val="center"/>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w:t>
            </w:r>
            <w:r/>
          </w:p>
        </w:tc>
      </w:tr>
    </w:tbl>
    <w:p>
      <w:pPr>
        <w:pStyle w:val="892"/>
        <w:ind w:left="568" w:firstLine="0"/>
      </w:pPr>
      <w:r/>
      <w:r/>
    </w:p>
    <w:p>
      <w:pPr>
        <w:pStyle w:val="892"/>
        <w:jc w:val="both"/>
        <w:rPr>
          <w:rFonts w:eastAsia="Times New Roman"/>
        </w:rPr>
      </w:pPr>
      <w:r>
        <w:rPr>
          <w:rFonts w:eastAsia="Times New Roman"/>
        </w:rPr>
        <w:t xml:space="preserve">3.5. Выделение </w:t>
      </w:r>
      <w:r>
        <w:rPr>
          <w:rFonts w:eastAsia="Times New Roman"/>
          <w:u w:val="single"/>
        </w:rPr>
        <w:t xml:space="preserve">перечня ОО, продемонстрировавших низкие результаты ЕГЭ по </w:t>
      </w:r>
      <w:r>
        <w:rPr>
          <w:u w:val="single"/>
        </w:rPr>
        <w:t xml:space="preserve">русскому языку</w:t>
      </w:r>
      <w:r>
        <w:rPr>
          <w:rFonts w:eastAsia="Times New Roman"/>
        </w:rPr>
        <w:t xml:space="preserve">: выбирается от 5 до15% от общего числа ОО в субъекте РФ, в которых </w:t>
      </w:r>
      <w:r/>
    </w:p>
    <w:p>
      <w:pPr>
        <w:pStyle w:val="892"/>
        <w:numPr>
          <w:ilvl w:val="0"/>
          <w:numId w:val="17"/>
        </w:numPr>
        <w:ind w:left="1134" w:hanging="360"/>
        <w:jc w:val="both"/>
        <w:rPr>
          <w:rFonts w:eastAsia="Times New Roman"/>
        </w:rPr>
      </w:pPr>
      <w:r>
        <w:rPr>
          <w:rFonts w:eastAsia="Times New Roman"/>
          <w:bCs/>
        </w:rPr>
        <w:t xml:space="preserve">доля</w:t>
      </w:r>
      <w:r>
        <w:rPr>
          <w:rFonts w:eastAsia="Times New Roman"/>
        </w:rPr>
        <w:t xml:space="preserve"> участников ЕГЭ, </w:t>
      </w:r>
      <w:r>
        <w:rPr>
          <w:rFonts w:eastAsia="Times New Roman"/>
          <w:b/>
        </w:rPr>
        <w:t xml:space="preserve">не достигших минимального балла</w:t>
      </w:r>
      <w:r>
        <w:rPr>
          <w:rFonts w:eastAsia="Times New Roman"/>
        </w:rPr>
        <w:t xml:space="preserve">, имеет </w:t>
      </w:r>
      <w:r>
        <w:rPr>
          <w:rFonts w:eastAsia="Times New Roman"/>
          <w:b/>
          <w:i/>
        </w:rPr>
        <w:t xml:space="preserve">максимальные значения</w:t>
      </w:r>
      <w:r>
        <w:rPr>
          <w:rFonts w:eastAsia="Times New Roman"/>
        </w:rPr>
        <w:t xml:space="preserve"> (по сравнению с другими ОО субъекта РФ);</w:t>
      </w:r>
      <w:r/>
    </w:p>
    <w:p>
      <w:pPr>
        <w:pStyle w:val="892"/>
        <w:numPr>
          <w:ilvl w:val="0"/>
          <w:numId w:val="17"/>
        </w:numPr>
        <w:ind w:left="1134" w:hanging="360"/>
        <w:jc w:val="both"/>
        <w:rPr>
          <w:rFonts w:eastAsia="Times New Roman"/>
        </w:rPr>
      </w:pPr>
      <w:r>
        <w:rPr>
          <w:rFonts w:eastAsia="Times New Roman"/>
          <w:bCs/>
        </w:rPr>
        <w:t xml:space="preserve">доля</w:t>
      </w:r>
      <w:r>
        <w:rPr>
          <w:rFonts w:eastAsia="Times New Roman"/>
        </w:rPr>
        <w:t xml:space="preserve"> участников ЕГЭ, </w:t>
      </w:r>
      <w:r>
        <w:rPr>
          <w:rFonts w:eastAsia="Times New Roman"/>
          <w:b/>
        </w:rPr>
        <w:t xml:space="preserve">получивших от 61 до 100 баллов</w:t>
      </w:r>
      <w:r>
        <w:rPr>
          <w:rFonts w:eastAsia="Times New Roman"/>
        </w:rPr>
        <w:t xml:space="preserve">, имеет </w:t>
      </w:r>
      <w:r>
        <w:rPr>
          <w:rFonts w:eastAsia="Times New Roman"/>
          <w:b/>
          <w:i/>
        </w:rPr>
        <w:t xml:space="preserve">минимальные значения</w:t>
      </w:r>
      <w:r>
        <w:rPr>
          <w:rFonts w:eastAsia="Times New Roman"/>
        </w:rPr>
        <w:t xml:space="preserve"> (по сравнению с другими ОО субъекта РФ).</w:t>
      </w:r>
      <w:r/>
    </w:p>
    <w:p>
      <w:pPr>
        <w:pStyle w:val="892"/>
        <w:jc w:val="both"/>
      </w:pPr>
      <w:r>
        <w:rPr>
          <w:i/>
        </w:rPr>
        <w:t xml:space="preserve">Примечание. Сравнение результатов по ОО проводится при условии не менее 10 количества участников ОО.</w:t>
      </w:r>
      <w:r/>
    </w:p>
    <w:p>
      <w:pPr>
        <w:pStyle w:val="892"/>
        <w:ind w:left="568" w:firstLine="0"/>
        <w:rPr>
          <w:b/>
        </w:rPr>
      </w:pPr>
      <w:r>
        <w:rPr>
          <w:b/>
        </w:rPr>
      </w:r>
      <w:r/>
    </w:p>
    <w:p>
      <w:pPr>
        <w:pStyle w:val="892"/>
        <w:ind w:left="568" w:firstLine="0"/>
        <w:jc w:val="right"/>
        <w:rPr>
          <w:i/>
          <w:sz w:val="22"/>
          <w:szCs w:val="22"/>
        </w:rPr>
      </w:pPr>
      <w:r>
        <w:rPr>
          <w:i/>
          <w:sz w:val="22"/>
          <w:szCs w:val="22"/>
        </w:rPr>
        <w:t xml:space="preserve">Таблица 14</w:t>
      </w:r>
      <w:r/>
    </w:p>
    <w:tbl>
      <w:tblPr>
        <w:tblStyle w:val="2611"/>
        <w:tblW w:w="9640" w:type="dxa"/>
        <w:tblInd w:w="-34" w:type="dxa"/>
        <w:tblCellMar>
          <w:left w:w="108" w:type="dxa"/>
          <w:top w:w="0" w:type="dxa"/>
          <w:right w:w="108" w:type="dxa"/>
          <w:bottom w:w="0" w:type="dxa"/>
        </w:tblCellMar>
        <w:tblLook w:val="04A0" w:firstRow="1" w:lastRow="0" w:firstColumn="1" w:lastColumn="0" w:noHBand="0" w:noVBand="1"/>
      </w:tblPr>
      <w:tblGrid>
        <w:gridCol w:w="561"/>
        <w:gridCol w:w="3614"/>
        <w:gridCol w:w="2051"/>
        <w:gridCol w:w="1838"/>
        <w:gridCol w:w="1576"/>
      </w:tblGrid>
      <w:tr>
        <w:trPr/>
        <w:tc>
          <w:tcPr>
            <w:shd w:val="clear" w:color="auto" w:fill="auto"/>
            <w:tcW w:w="561" w:type="dxa"/>
            <w:vAlign w:val="center"/>
            <w:textDirection w:val="lrTb"/>
            <w:noWrap w:val="false"/>
          </w:tcPr>
          <w:p>
            <w:pPr>
              <w:pStyle w:val="892"/>
              <w:jc w:val="center"/>
              <w:spacing w:before="0" w:after="0" w:line="240" w:lineRule="auto"/>
              <w:tabs>
                <w:tab w:val="left" w:pos="459" w:leader="none"/>
                <w:tab w:val="clear" w:pos="708" w:leader="none"/>
              </w:tabs>
              <w:rPr>
                <w:color w:val="000000"/>
              </w:rPr>
            </w:pPr>
            <w:r>
              <w:rPr>
                <w:color w:val="000000" w:themeColor="text1"/>
              </w:rPr>
              <w:t xml:space="preserve">№ </w:t>
            </w:r>
            <w:r>
              <w:rPr>
                <w:color w:val="000000" w:themeColor="text1"/>
              </w:rPr>
              <w:t xml:space="preserve">п/п</w:t>
            </w:r>
            <w:r/>
          </w:p>
        </w:tc>
        <w:tc>
          <w:tcPr>
            <w:shd w:val="clear" w:color="auto" w:fill="auto"/>
            <w:tcW w:w="3614" w:type="dxa"/>
            <w:vAlign w:val="center"/>
            <w:textDirection w:val="lrTb"/>
            <w:noWrap w:val="false"/>
          </w:tcPr>
          <w:p>
            <w:pPr>
              <w:pStyle w:val="892"/>
              <w:jc w:val="center"/>
              <w:spacing w:before="0" w:after="0" w:line="240" w:lineRule="auto"/>
              <w:tabs>
                <w:tab w:val="left" w:pos="459" w:leader="none"/>
                <w:tab w:val="clear" w:pos="708" w:leader="none"/>
              </w:tabs>
              <w:rPr>
                <w:color w:val="000000"/>
              </w:rPr>
            </w:pPr>
            <w:r>
              <w:rPr>
                <w:color w:val="000000" w:themeColor="text1"/>
              </w:rPr>
              <w:t xml:space="preserve">Наименование ОО</w:t>
            </w:r>
            <w:r/>
          </w:p>
        </w:tc>
        <w:tc>
          <w:tcPr>
            <w:shd w:val="clear" w:color="auto" w:fill="auto"/>
            <w:tcW w:w="2051" w:type="dxa"/>
            <w:vAlign w:val="center"/>
            <w:textDirection w:val="lrTb"/>
            <w:noWrap w:val="false"/>
          </w:tcPr>
          <w:p>
            <w:pPr>
              <w:pStyle w:val="892"/>
              <w:jc w:val="center"/>
              <w:spacing w:before="0" w:after="0" w:line="240" w:lineRule="auto"/>
              <w:tabs>
                <w:tab w:val="left" w:pos="459" w:leader="none"/>
                <w:tab w:val="clear" w:pos="708" w:leader="none"/>
              </w:tabs>
              <w:rPr>
                <w:color w:val="000000"/>
              </w:rPr>
            </w:pPr>
            <w:r>
              <w:rPr>
                <w:color w:val="000000" w:themeColor="text1"/>
              </w:rPr>
              <w:t xml:space="preserve">Доля участников, не достигших минимального балла</w:t>
            </w:r>
            <w:r/>
          </w:p>
        </w:tc>
        <w:tc>
          <w:tcPr>
            <w:shd w:val="clear" w:color="auto" w:fill="auto"/>
            <w:tcW w:w="1838" w:type="dxa"/>
            <w:vAlign w:val="center"/>
            <w:textDirection w:val="lrTb"/>
            <w:noWrap w:val="false"/>
          </w:tcPr>
          <w:p>
            <w:pPr>
              <w:pStyle w:val="892"/>
              <w:jc w:val="center"/>
              <w:spacing w:before="0" w:after="0" w:line="240" w:lineRule="auto"/>
              <w:tabs>
                <w:tab w:val="left" w:pos="459" w:leader="none"/>
                <w:tab w:val="clear" w:pos="708" w:leader="none"/>
              </w:tabs>
              <w:rPr>
                <w:color w:val="000000"/>
              </w:rPr>
            </w:pPr>
            <w:r>
              <w:rPr>
                <w:color w:val="000000" w:themeColor="text1"/>
              </w:rPr>
              <w:t xml:space="preserve">Доля участников, получивших от 61 до 80 баллов</w:t>
            </w:r>
            <w:r/>
          </w:p>
        </w:tc>
        <w:tc>
          <w:tcPr>
            <w:shd w:val="clear" w:color="auto" w:fill="auto"/>
            <w:tcW w:w="1576" w:type="dxa"/>
            <w:vAlign w:val="center"/>
            <w:textDirection w:val="lrTb"/>
            <w:noWrap w:val="false"/>
          </w:tcPr>
          <w:p>
            <w:pPr>
              <w:pStyle w:val="892"/>
              <w:jc w:val="center"/>
              <w:spacing w:before="0" w:after="0" w:line="240" w:lineRule="auto"/>
              <w:tabs>
                <w:tab w:val="left" w:pos="459" w:leader="none"/>
                <w:tab w:val="clear" w:pos="708" w:leader="none"/>
              </w:tabs>
              <w:rPr>
                <w:color w:val="000000"/>
              </w:rPr>
            </w:pPr>
            <w:r>
              <w:rPr>
                <w:color w:val="000000" w:themeColor="text1"/>
              </w:rPr>
              <w:t xml:space="preserve">Доля участников, получивших от 81 до 100 баллов</w:t>
            </w:r>
            <w:r/>
          </w:p>
        </w:tc>
      </w:tr>
      <w:tr>
        <w:trPr/>
        <w:tc>
          <w:tcPr>
            <w:gridSpan w:val="5"/>
            <w:shd w:val="clear" w:color="auto" w:fill="auto"/>
            <w:tcW w:w="9640" w:type="dxa"/>
            <w:vAlign w:val="center"/>
            <w:textDirection w:val="lrTb"/>
            <w:noWrap w:val="false"/>
          </w:tcPr>
          <w:p>
            <w:pPr>
              <w:pStyle w:val="892"/>
              <w:jc w:val="center"/>
              <w:spacing w:before="0" w:after="0" w:line="240" w:lineRule="auto"/>
              <w:tabs>
                <w:tab w:val="left" w:pos="459" w:leader="none"/>
                <w:tab w:val="clear" w:pos="708" w:leader="none"/>
              </w:tabs>
              <w:rPr>
                <w:b/>
                <w:color w:val="000000"/>
              </w:rPr>
            </w:pPr>
            <w:r>
              <w:rPr>
                <w:b/>
                <w:color w:val="000000" w:themeColor="text1"/>
              </w:rPr>
              <w:t xml:space="preserve">Русский язык</w:t>
            </w:r>
            <w:r/>
          </w:p>
        </w:tc>
      </w:tr>
      <w:tr>
        <w:trPr/>
        <w:tc>
          <w:tcPr>
            <w:shd w:val="clear" w:color="auto" w:fill="auto"/>
            <w:tcW w:w="561" w:type="dxa"/>
            <w:vAlign w:val="center"/>
            <w:textDirection w:val="lrTb"/>
            <w:noWrap w:val="false"/>
          </w:tcPr>
          <w:p>
            <w:pPr>
              <w:pStyle w:val="892"/>
              <w:numPr>
                <w:ilvl w:val="0"/>
                <w:numId w:val="20"/>
              </w:numPr>
              <w:jc w:val="center"/>
              <w:spacing w:before="0" w:after="0" w:line="240" w:lineRule="auto"/>
              <w:tabs>
                <w:tab w:val="left" w:pos="459" w:leader="none"/>
                <w:tab w:val="clear" w:pos="708" w:leader="none"/>
              </w:tabs>
              <w:rPr>
                <w:color w:val="000000"/>
              </w:rPr>
            </w:pPr>
            <w:r>
              <w:rPr>
                <w:color w:val="000000" w:themeColor="text1"/>
              </w:rPr>
            </w:r>
            <w:r/>
          </w:p>
        </w:tc>
        <w:tc>
          <w:tcPr>
            <w:shd w:val="clear" w:color="auto" w:fill="auto"/>
            <w:tcW w:w="3614" w:type="dxa"/>
            <w:vAlign w:val="center"/>
            <w:textDirection w:val="lrTb"/>
            <w:noWrap w:val="false"/>
          </w:tcPr>
          <w:p>
            <w:pPr>
              <w:pStyle w:val="892"/>
              <w:spacing w:before="0" w:after="0" w:line="240" w:lineRule="auto"/>
            </w:pPr>
            <w:r>
              <w:t xml:space="preserve">ГАПОУ АО "Черноярский губернский колледж"</w:t>
            </w:r>
            <w:r/>
          </w:p>
        </w:tc>
        <w:tc>
          <w:tcPr>
            <w:shd w:val="clear" w:color="auto" w:fill="auto"/>
            <w:tcW w:w="2051" w:type="dxa"/>
            <w:vAlign w:val="center"/>
            <w:textDirection w:val="lrTb"/>
            <w:noWrap w:val="false"/>
          </w:tcPr>
          <w:p>
            <w:pPr>
              <w:pStyle w:val="892"/>
              <w:jc w:val="center"/>
              <w:spacing w:before="0" w:after="0" w:line="240" w:lineRule="auto"/>
              <w:rPr>
                <w:color w:val="000000"/>
              </w:rPr>
            </w:pPr>
            <w:r>
              <w:rPr>
                <w:color w:val="000000" w:themeColor="text1"/>
              </w:rPr>
              <w:t xml:space="preserve">10,0</w:t>
            </w:r>
            <w:r/>
          </w:p>
        </w:tc>
        <w:tc>
          <w:tcPr>
            <w:shd w:val="clear" w:color="auto" w:fill="auto"/>
            <w:tcW w:w="1838" w:type="dxa"/>
            <w:vAlign w:val="center"/>
            <w:textDirection w:val="lrTb"/>
            <w:noWrap w:val="false"/>
          </w:tcPr>
          <w:p>
            <w:pPr>
              <w:pStyle w:val="892"/>
              <w:jc w:val="center"/>
              <w:spacing w:before="0" w:after="0" w:line="240" w:lineRule="auto"/>
              <w:rPr>
                <w:color w:val="000000"/>
              </w:rPr>
            </w:pPr>
            <w:r>
              <w:rPr>
                <w:color w:val="000000" w:themeColor="text1"/>
              </w:rPr>
              <w:t xml:space="preserve">20,0</w:t>
            </w:r>
            <w:r/>
          </w:p>
        </w:tc>
        <w:tc>
          <w:tcPr>
            <w:shd w:val="clear" w:color="auto" w:fill="auto"/>
            <w:tcW w:w="1576" w:type="dxa"/>
            <w:vAlign w:val="center"/>
            <w:textDirection w:val="lrTb"/>
            <w:noWrap w:val="false"/>
          </w:tcPr>
          <w:p>
            <w:pPr>
              <w:pStyle w:val="892"/>
              <w:jc w:val="center"/>
              <w:spacing w:before="0" w:after="0" w:line="240" w:lineRule="auto"/>
              <w:rPr>
                <w:color w:val="000000"/>
              </w:rPr>
            </w:pPr>
            <w:r>
              <w:rPr>
                <w:color w:val="000000" w:themeColor="text1"/>
              </w:rPr>
              <w:t xml:space="preserve">10,0</w:t>
            </w:r>
            <w:r/>
          </w:p>
        </w:tc>
      </w:tr>
      <w:tr>
        <w:trPr/>
        <w:tc>
          <w:tcPr>
            <w:shd w:val="clear" w:color="auto" w:fill="auto"/>
            <w:tcW w:w="561" w:type="dxa"/>
            <w:vAlign w:val="center"/>
            <w:textDirection w:val="lrTb"/>
            <w:noWrap w:val="false"/>
          </w:tcPr>
          <w:p>
            <w:pPr>
              <w:pStyle w:val="892"/>
              <w:numPr>
                <w:ilvl w:val="0"/>
                <w:numId w:val="20"/>
              </w:numPr>
              <w:jc w:val="center"/>
              <w:spacing w:before="0" w:after="0" w:line="240" w:lineRule="auto"/>
              <w:tabs>
                <w:tab w:val="left" w:pos="459" w:leader="none"/>
                <w:tab w:val="clear" w:pos="708" w:leader="none"/>
              </w:tabs>
              <w:rPr>
                <w:color w:val="000000"/>
              </w:rPr>
            </w:pPr>
            <w:r>
              <w:rPr>
                <w:color w:val="000000" w:themeColor="text1"/>
              </w:rPr>
            </w:r>
            <w:r/>
          </w:p>
        </w:tc>
        <w:tc>
          <w:tcPr>
            <w:shd w:val="clear" w:color="auto" w:fill="auto"/>
            <w:tcW w:w="3614" w:type="dxa"/>
            <w:vAlign w:val="center"/>
            <w:textDirection w:val="lrTb"/>
            <w:noWrap w:val="false"/>
          </w:tcPr>
          <w:p>
            <w:pPr>
              <w:pStyle w:val="892"/>
              <w:spacing w:before="0" w:after="0" w:line="240" w:lineRule="auto"/>
            </w:pPr>
            <w:r>
              <w:t xml:space="preserve">МБОУ "Капустиноярская СОШ МО "Ахтубинский район"</w:t>
            </w:r>
            <w:r/>
          </w:p>
        </w:tc>
        <w:tc>
          <w:tcPr>
            <w:shd w:val="clear" w:color="auto" w:fill="auto"/>
            <w:tcW w:w="2051" w:type="dxa"/>
            <w:vAlign w:val="center"/>
            <w:textDirection w:val="lrTb"/>
            <w:noWrap w:val="false"/>
          </w:tcPr>
          <w:p>
            <w:pPr>
              <w:pStyle w:val="892"/>
              <w:jc w:val="center"/>
              <w:spacing w:before="0" w:after="0" w:line="240" w:lineRule="auto"/>
              <w:rPr>
                <w:color w:val="000000"/>
              </w:rPr>
            </w:pPr>
            <w:r>
              <w:rPr>
                <w:color w:val="000000" w:themeColor="text1"/>
              </w:rPr>
              <w:t xml:space="preserve">10,0</w:t>
            </w:r>
            <w:r/>
          </w:p>
        </w:tc>
        <w:tc>
          <w:tcPr>
            <w:shd w:val="clear" w:color="auto" w:fill="auto"/>
            <w:tcW w:w="1838" w:type="dxa"/>
            <w:vAlign w:val="center"/>
            <w:textDirection w:val="lrTb"/>
            <w:noWrap w:val="false"/>
          </w:tcPr>
          <w:p>
            <w:pPr>
              <w:pStyle w:val="892"/>
              <w:jc w:val="center"/>
              <w:spacing w:before="0" w:after="0" w:line="240" w:lineRule="auto"/>
              <w:rPr>
                <w:color w:val="000000"/>
              </w:rPr>
            </w:pPr>
            <w:r>
              <w:rPr>
                <w:color w:val="000000" w:themeColor="text1"/>
              </w:rPr>
              <w:t xml:space="preserve">-</w:t>
            </w:r>
            <w:r/>
          </w:p>
        </w:tc>
        <w:tc>
          <w:tcPr>
            <w:shd w:val="clear" w:color="auto" w:fill="auto"/>
            <w:tcW w:w="1576" w:type="dxa"/>
            <w:vAlign w:val="center"/>
            <w:textDirection w:val="lrTb"/>
            <w:noWrap w:val="false"/>
          </w:tcPr>
          <w:p>
            <w:pPr>
              <w:pStyle w:val="892"/>
              <w:jc w:val="center"/>
              <w:spacing w:before="0" w:after="0" w:line="240" w:lineRule="auto"/>
              <w:rPr>
                <w:color w:val="000000"/>
              </w:rPr>
            </w:pPr>
            <w:r>
              <w:rPr>
                <w:color w:val="000000" w:themeColor="text1"/>
              </w:rPr>
              <w:t xml:space="preserve">-</w:t>
            </w:r>
            <w:r/>
          </w:p>
        </w:tc>
      </w:tr>
      <w:tr>
        <w:trPr/>
        <w:tc>
          <w:tcPr>
            <w:shd w:val="clear" w:color="auto" w:fill="auto"/>
            <w:tcW w:w="561" w:type="dxa"/>
            <w:vAlign w:val="center"/>
            <w:textDirection w:val="lrTb"/>
            <w:noWrap w:val="false"/>
          </w:tcPr>
          <w:p>
            <w:pPr>
              <w:pStyle w:val="892"/>
              <w:numPr>
                <w:ilvl w:val="0"/>
                <w:numId w:val="20"/>
              </w:numPr>
              <w:jc w:val="center"/>
              <w:spacing w:before="0" w:after="0" w:line="240" w:lineRule="auto"/>
              <w:tabs>
                <w:tab w:val="left" w:pos="459" w:leader="none"/>
                <w:tab w:val="clear" w:pos="708" w:leader="none"/>
              </w:tabs>
              <w:rPr>
                <w:color w:val="000000"/>
              </w:rPr>
            </w:pPr>
            <w:r>
              <w:rPr>
                <w:color w:val="000000" w:themeColor="text1"/>
              </w:rPr>
            </w:r>
            <w:r/>
          </w:p>
        </w:tc>
        <w:tc>
          <w:tcPr>
            <w:shd w:val="clear" w:color="auto" w:fill="auto"/>
            <w:tcW w:w="3614" w:type="dxa"/>
            <w:vAlign w:val="center"/>
            <w:textDirection w:val="lrTb"/>
            <w:noWrap w:val="false"/>
          </w:tcPr>
          <w:p>
            <w:pPr>
              <w:pStyle w:val="892"/>
              <w:spacing w:before="0" w:after="0" w:line="240" w:lineRule="auto"/>
              <w:rPr>
                <w:color w:val="000000"/>
              </w:rPr>
            </w:pPr>
            <w:r>
              <w:rPr>
                <w:color w:val="000000" w:themeColor="text1"/>
              </w:rPr>
              <w:t xml:space="preserve">МБОУ «СОШ с.Хошеутово им.М.Бекмухамбетова»</w:t>
            </w:r>
            <w:r/>
          </w:p>
        </w:tc>
        <w:tc>
          <w:tcPr>
            <w:shd w:val="clear" w:color="auto" w:fill="auto"/>
            <w:tcW w:w="2051" w:type="dxa"/>
            <w:vAlign w:val="center"/>
            <w:textDirection w:val="lrTb"/>
            <w:noWrap w:val="false"/>
          </w:tcPr>
          <w:p>
            <w:pPr>
              <w:pStyle w:val="892"/>
              <w:jc w:val="center"/>
              <w:spacing w:before="0" w:after="0" w:line="240" w:lineRule="auto"/>
              <w:rPr>
                <w:color w:val="000000"/>
              </w:rPr>
            </w:pPr>
            <w:r>
              <w:rPr>
                <w:color w:val="000000" w:themeColor="text1"/>
              </w:rPr>
              <w:t xml:space="preserve">10,0</w:t>
            </w:r>
            <w:r/>
          </w:p>
        </w:tc>
        <w:tc>
          <w:tcPr>
            <w:shd w:val="clear" w:color="auto" w:fill="auto"/>
            <w:tcW w:w="1838" w:type="dxa"/>
            <w:vAlign w:val="center"/>
            <w:textDirection w:val="lrTb"/>
            <w:noWrap w:val="false"/>
          </w:tcPr>
          <w:p>
            <w:pPr>
              <w:pStyle w:val="892"/>
              <w:jc w:val="center"/>
              <w:spacing w:before="0" w:after="0" w:line="240" w:lineRule="auto"/>
              <w:rPr>
                <w:color w:val="000000"/>
              </w:rPr>
            </w:pPr>
            <w:r>
              <w:rPr>
                <w:color w:val="000000" w:themeColor="text1"/>
              </w:rPr>
              <w:t xml:space="preserve">60,0</w:t>
            </w:r>
            <w:r/>
          </w:p>
        </w:tc>
        <w:tc>
          <w:tcPr>
            <w:shd w:val="clear" w:color="auto" w:fill="auto"/>
            <w:tcW w:w="1576" w:type="dxa"/>
            <w:vAlign w:val="center"/>
            <w:textDirection w:val="lrTb"/>
            <w:noWrap w:val="false"/>
          </w:tcPr>
          <w:p>
            <w:pPr>
              <w:pStyle w:val="892"/>
              <w:jc w:val="center"/>
              <w:spacing w:before="0" w:after="0" w:line="240" w:lineRule="auto"/>
              <w:rPr>
                <w:color w:val="000000"/>
              </w:rPr>
            </w:pPr>
            <w:r>
              <w:rPr>
                <w:color w:val="000000" w:themeColor="text1"/>
              </w:rPr>
              <w:t xml:space="preserve">-</w:t>
            </w:r>
            <w:r/>
          </w:p>
        </w:tc>
      </w:tr>
      <w:tr>
        <w:trPr/>
        <w:tc>
          <w:tcPr>
            <w:shd w:val="clear" w:color="auto" w:fill="auto"/>
            <w:tcW w:w="561" w:type="dxa"/>
            <w:vAlign w:val="center"/>
            <w:textDirection w:val="lrTb"/>
            <w:noWrap w:val="false"/>
          </w:tcPr>
          <w:p>
            <w:pPr>
              <w:pStyle w:val="892"/>
              <w:numPr>
                <w:ilvl w:val="0"/>
                <w:numId w:val="20"/>
              </w:numPr>
              <w:jc w:val="center"/>
              <w:spacing w:before="0" w:after="0" w:line="240" w:lineRule="auto"/>
              <w:tabs>
                <w:tab w:val="left" w:pos="459" w:leader="none"/>
                <w:tab w:val="clear" w:pos="708" w:leader="none"/>
              </w:tabs>
              <w:rPr>
                <w:color w:val="000000"/>
              </w:rPr>
            </w:pPr>
            <w:r>
              <w:rPr>
                <w:color w:val="000000" w:themeColor="text1"/>
              </w:rPr>
            </w:r>
            <w:r/>
          </w:p>
        </w:tc>
        <w:tc>
          <w:tcPr>
            <w:shd w:val="clear" w:color="auto" w:fill="auto"/>
            <w:tcW w:w="3614" w:type="dxa"/>
            <w:vAlign w:val="center"/>
            <w:textDirection w:val="lrTb"/>
            <w:noWrap w:val="false"/>
          </w:tcPr>
          <w:p>
            <w:pPr>
              <w:pStyle w:val="892"/>
              <w:spacing w:before="0" w:after="0" w:line="240" w:lineRule="auto"/>
            </w:pPr>
            <w:r>
              <w:t xml:space="preserve">МБОУ "Нижнебаскунчакская СОШ МО "Ахтубинский район" имени К.К.Искалиева"</w:t>
            </w:r>
            <w:r/>
          </w:p>
        </w:tc>
        <w:tc>
          <w:tcPr>
            <w:shd w:val="clear" w:color="auto" w:fill="auto"/>
            <w:tcW w:w="2051" w:type="dxa"/>
            <w:vAlign w:val="center"/>
            <w:textDirection w:val="lrTb"/>
            <w:noWrap w:val="false"/>
          </w:tcPr>
          <w:p>
            <w:pPr>
              <w:pStyle w:val="892"/>
              <w:jc w:val="center"/>
              <w:spacing w:before="0" w:after="0" w:line="240" w:lineRule="auto"/>
              <w:rPr>
                <w:color w:val="000000"/>
              </w:rPr>
            </w:pPr>
            <w:r>
              <w:rPr>
                <w:color w:val="000000" w:themeColor="text1"/>
              </w:rPr>
              <w:t xml:space="preserve">5,9</w:t>
            </w:r>
            <w:r/>
          </w:p>
        </w:tc>
        <w:tc>
          <w:tcPr>
            <w:shd w:val="clear" w:color="auto" w:fill="auto"/>
            <w:tcW w:w="1838" w:type="dxa"/>
            <w:vAlign w:val="center"/>
            <w:textDirection w:val="lrTb"/>
            <w:noWrap w:val="false"/>
          </w:tcPr>
          <w:p>
            <w:pPr>
              <w:pStyle w:val="892"/>
              <w:jc w:val="center"/>
              <w:spacing w:before="0" w:after="0" w:line="240" w:lineRule="auto"/>
              <w:rPr>
                <w:color w:val="000000"/>
              </w:rPr>
            </w:pPr>
            <w:r>
              <w:rPr>
                <w:color w:val="000000" w:themeColor="text1"/>
              </w:rPr>
              <w:t xml:space="preserve">41,2</w:t>
            </w:r>
            <w:r/>
          </w:p>
        </w:tc>
        <w:tc>
          <w:tcPr>
            <w:shd w:val="clear" w:color="auto" w:fill="auto"/>
            <w:tcW w:w="1576" w:type="dxa"/>
            <w:vAlign w:val="center"/>
            <w:textDirection w:val="lrTb"/>
            <w:noWrap w:val="false"/>
          </w:tcPr>
          <w:p>
            <w:pPr>
              <w:pStyle w:val="892"/>
              <w:jc w:val="center"/>
              <w:spacing w:before="0" w:after="0" w:line="240" w:lineRule="auto"/>
              <w:rPr>
                <w:color w:val="000000"/>
              </w:rPr>
            </w:pPr>
            <w:r>
              <w:rPr>
                <w:color w:val="000000" w:themeColor="text1"/>
              </w:rPr>
              <w:t xml:space="preserve">5,9</w:t>
            </w:r>
            <w:r/>
          </w:p>
        </w:tc>
      </w:tr>
    </w:tbl>
    <w:p>
      <w:pPr>
        <w:pStyle w:val="892"/>
        <w:ind w:left="568" w:firstLine="0"/>
        <w:rPr>
          <w:b/>
        </w:rPr>
      </w:pPr>
      <w:r>
        <w:rPr>
          <w:b/>
        </w:rPr>
      </w:r>
      <w:r/>
    </w:p>
    <w:p>
      <w:pPr>
        <w:pStyle w:val="892"/>
        <w:numPr>
          <w:ilvl w:val="1"/>
          <w:numId w:val="45"/>
        </w:numPr>
        <w:jc w:val="both"/>
        <w:rPr>
          <w:b/>
          <w:color w:val="000000"/>
        </w:rPr>
      </w:pPr>
      <w:r>
        <w:rPr>
          <w:b/>
          <w:color w:val="000000" w:themeColor="text1"/>
        </w:rPr>
        <w:t xml:space="preserve">Вывод о характере изменения результатов ЕГЭ по русскому языку (с опорой на приведенные в разделе 3 показатели)</w:t>
      </w:r>
      <w:r/>
    </w:p>
    <w:p>
      <w:pPr>
        <w:pStyle w:val="892"/>
        <w:ind w:left="568" w:firstLine="0"/>
        <w:jc w:val="both"/>
      </w:pPr>
      <w:r/>
      <w:r/>
    </w:p>
    <w:p>
      <w:pPr>
        <w:pStyle w:val="892"/>
        <w:ind w:firstLine="568"/>
        <w:jc w:val="both"/>
      </w:pPr>
      <w:r>
        <w:t xml:space="preserve">По сравнению с 2018 годом произошло существенное уменьшение количества участников, не преодолевших минимальный барьер. Отмечается наибольшее количество участников ЕГЭ, набравших 100 баллов – 11 из </w:t>
      </w:r>
      <w:r>
        <w:rPr>
          <w:color w:val="000000" w:themeColor="text1"/>
        </w:rPr>
        <w:t xml:space="preserve">32</w:t>
      </w:r>
      <w:r>
        <w:t xml:space="preserve">, при положительной абсолютной динамике количества 100-бальников, относительный показатель по предмету снизился на 0,04 процентных пункта, от результата предыдущих лет в 0,3%. Также отмечается незначительное снижение как количес</w:t>
      </w:r>
      <w:r>
        <w:t xml:space="preserve">тва участников, получивших результаты от 81 балла и выше, так и  увеличение доли участников, получивших тестовый балл от минимального балла до 60 баллов на 4,8 процента, что закономерно привело к снижению регионального среднего балла по данному предмету.  </w:t>
      </w:r>
      <w:r/>
    </w:p>
    <w:p>
      <w:pPr>
        <w:pStyle w:val="892"/>
        <w:ind w:firstLine="568"/>
        <w:jc w:val="both"/>
      </w:pPr>
      <w:r>
        <w:t xml:space="preserve">Лучшие результаты по отношению доли получивших тестовый балл от 81 до 100 баллов показали Лиманский район, г.Астрахань и Икрянинский район. Худшие результаты по данным показателям у Ахтубинского и Черноярского районов.</w:t>
      </w:r>
      <w:r/>
    </w:p>
    <w:p>
      <w:pPr>
        <w:pStyle w:val="892"/>
        <w:ind w:firstLine="568"/>
        <w:jc w:val="both"/>
        <w:rPr>
          <w:highlight w:val="yellow"/>
        </w:rPr>
      </w:pPr>
      <w:r>
        <w:rPr>
          <w:rFonts w:eastAsia="Calibri" w:eastAsiaTheme="minorHAnsi"/>
        </w:rPr>
        <w:t xml:space="preserve">По сравнению с предыдущим годом, в разрезе типов образовательных организаций незначительно ухудшились результаты выпускников СОШ. Также, доля высокобальников, выпускников лицеев и гимназий уменьшилась на 6 процентов.</w:t>
      </w:r>
      <w:r/>
    </w:p>
    <w:p>
      <w:pPr>
        <w:pStyle w:val="892"/>
        <w:ind w:firstLine="568"/>
        <w:jc w:val="both"/>
        <w:rPr>
          <w:highlight w:val="yellow"/>
        </w:rPr>
      </w:pPr>
      <w:r>
        <w:rPr>
          <w:rFonts w:eastAsia="Calibri" w:eastAsiaTheme="minorHAnsi"/>
        </w:rPr>
        <w:t xml:space="preserve">В тоже время качество обучения, соотношение участников получивших высокие баллы и баллы до 60-ти, у данных выпускников значительно выше, чем в остальных ОО. </w:t>
      </w:r>
      <w:r/>
    </w:p>
    <w:p>
      <w:pPr>
        <w:pStyle w:val="2599"/>
        <w:ind w:left="-426" w:firstLine="710"/>
        <w:jc w:val="both"/>
        <w:tabs>
          <w:tab w:val="clear" w:pos="708" w:leader="none"/>
          <w:tab w:val="left" w:pos="770" w:leader="none"/>
        </w:tabs>
      </w:pPr>
      <w:r>
        <w:rPr>
          <w:b/>
        </w:rPr>
        <w:t xml:space="preserve"> </w:t>
      </w:r>
      <w:r/>
    </w:p>
    <w:p>
      <w:pPr>
        <w:pStyle w:val="2599"/>
        <w:ind w:left="-426" w:firstLine="710"/>
        <w:jc w:val="both"/>
        <w:tabs>
          <w:tab w:val="clear" w:pos="708" w:leader="none"/>
          <w:tab w:val="left" w:pos="770" w:leader="none"/>
        </w:tabs>
      </w:pPr>
      <w:r>
        <w:rPr>
          <w:b/>
        </w:rPr>
        <w:t xml:space="preserve">Раздел 4. АНАЛИЗ РЕЗУЛЬТАТОВ ВЫПОЛНЕНИЯ ОТДЕЛЬНЫХ ЗАДАНИЙ</w:t>
      </w:r>
      <w:r/>
    </w:p>
    <w:p>
      <w:pPr>
        <w:pStyle w:val="2599"/>
        <w:ind w:left="-426" w:firstLine="710"/>
        <w:tabs>
          <w:tab w:val="clear" w:pos="708" w:leader="none"/>
          <w:tab w:val="left" w:pos="770" w:leader="none"/>
        </w:tabs>
        <w:rPr>
          <w:b/>
        </w:rPr>
      </w:pPr>
      <w:r>
        <w:rPr>
          <w:b/>
        </w:rPr>
        <w:t xml:space="preserve">ИЛИ ГРУПП ЗАДАНИЙ</w:t>
      </w:r>
      <w:r/>
    </w:p>
    <w:p>
      <w:pPr>
        <w:pStyle w:val="892"/>
        <w:ind w:left="-426" w:firstLine="710"/>
        <w:jc w:val="both"/>
        <w:tabs>
          <w:tab w:val="clear" w:pos="708" w:leader="none"/>
          <w:tab w:val="left" w:pos="770" w:leader="none"/>
        </w:tabs>
        <w:rPr>
          <w:b/>
        </w:rPr>
      </w:pPr>
      <w:r>
        <w:rPr>
          <w:b/>
        </w:rPr>
      </w:r>
      <w:r/>
    </w:p>
    <w:p>
      <w:pPr>
        <w:pStyle w:val="892"/>
        <w:ind w:left="-426" w:firstLine="710"/>
        <w:jc w:val="both"/>
        <w:spacing w:before="0" w:after="120"/>
        <w:tabs>
          <w:tab w:val="clear" w:pos="708" w:leader="none"/>
          <w:tab w:val="left" w:pos="770" w:leader="none"/>
        </w:tabs>
      </w:pPr>
      <w:r>
        <w:t xml:space="preserve">4.1. Краткая характеристика КИМ по учебному предмету</w:t>
      </w:r>
      <w:r/>
    </w:p>
    <w:p>
      <w:pPr>
        <w:pStyle w:val="892"/>
        <w:ind w:left="-426" w:firstLine="710"/>
        <w:jc w:val="both"/>
        <w:tabs>
          <w:tab w:val="clear" w:pos="708" w:leader="none"/>
          <w:tab w:val="left" w:pos="770" w:leader="none"/>
        </w:tabs>
      </w:pPr>
      <w:r>
        <w:t xml:space="preserve">Единый государственный экзамен по русскому языку является обязательным экзаменом, он </w:t>
      </w:r>
      <w:r>
        <w:t xml:space="preserve">проводился во всех субъектах Российской Федерации. Все задания экзаменационной работы имеют практико-ориентированный характер и проверяют умения: опознавать, анализировать, сопоставлять, классифицировать языковые факты, оценивать их с точки зрения норматив</w:t>
      </w:r>
      <w:r>
        <w:t xml:space="preserve">ности; осуществлять информационный поиск, извлекать и преобразовывать необходимую информацию; осуществлять свободное владение языком в разных условиях общения, используя при этом достаточный уровень словарного запаса и грамматического строя русского языка.</w:t>
      </w:r>
      <w:r/>
    </w:p>
    <w:p>
      <w:pPr>
        <w:pStyle w:val="892"/>
        <w:ind w:left="-426" w:firstLine="710"/>
        <w:jc w:val="both"/>
        <w:tabs>
          <w:tab w:val="clear" w:pos="708" w:leader="none"/>
          <w:tab w:val="left" w:pos="770" w:leader="none"/>
        </w:tabs>
      </w:pPr>
      <w:r>
        <w:t xml:space="preserve">Содержание экзаменационной работы ЕГЭ 2019 г. по русскому языку соответствует Федеральному компоненту государственного стандарта основного общего и среднего общего образования. Содержание экзаменационной работы определяется на основе следующих документов:</w:t>
      </w:r>
      <w:r/>
    </w:p>
    <w:p>
      <w:pPr>
        <w:pStyle w:val="892"/>
        <w:ind w:left="-426" w:firstLine="710"/>
        <w:jc w:val="both"/>
        <w:tabs>
          <w:tab w:val="clear" w:pos="708" w:leader="none"/>
          <w:tab w:val="left" w:pos="770" w:leader="none"/>
        </w:tabs>
      </w:pPr>
      <w:r>
        <w:t xml:space="preserve">1) Федеральный компонент государственного стандарта основного общего образования (приказ Минобразования России от 05.03.2004 № 1089);</w:t>
      </w:r>
      <w:r/>
    </w:p>
    <w:p>
      <w:pPr>
        <w:pStyle w:val="892"/>
        <w:ind w:left="-426" w:firstLine="710"/>
        <w:jc w:val="both"/>
        <w:tabs>
          <w:tab w:val="clear" w:pos="708" w:leader="none"/>
          <w:tab w:val="left" w:pos="770" w:leader="none"/>
        </w:tabs>
      </w:pPr>
      <w:r>
        <w:t xml:space="preserve">2) Федеральный компонент государственного стандарта среднего (полного) общего образования, базовый и профильный уровни (приказ Минобразования России от 05.03.2004 № 1089).</w:t>
      </w:r>
      <w:r/>
    </w:p>
    <w:p>
      <w:pPr>
        <w:pStyle w:val="892"/>
        <w:ind w:left="-426" w:firstLine="710"/>
        <w:jc w:val="both"/>
        <w:tabs>
          <w:tab w:val="clear" w:pos="708" w:leader="none"/>
          <w:tab w:val="left" w:pos="770" w:leader="none"/>
        </w:tabs>
      </w:pPr>
      <w:r/>
      <w:r/>
    </w:p>
    <w:p>
      <w:pPr>
        <w:pStyle w:val="892"/>
        <w:ind w:left="-426" w:firstLine="710"/>
        <w:tabs>
          <w:tab w:val="clear" w:pos="708" w:leader="none"/>
          <w:tab w:val="left" w:pos="770" w:leader="none"/>
        </w:tabs>
        <w:rPr>
          <w:b/>
        </w:rPr>
      </w:pPr>
      <w:r>
        <w:rPr>
          <w:b/>
        </w:rPr>
        <w:t xml:space="preserve">Структура КИМ ЕГЭ</w:t>
      </w:r>
      <w:r/>
    </w:p>
    <w:p>
      <w:pPr>
        <w:pStyle w:val="892"/>
        <w:ind w:left="-426" w:firstLine="710"/>
        <w:tabs>
          <w:tab w:val="clear" w:pos="708" w:leader="none"/>
          <w:tab w:val="left" w:pos="770" w:leader="none"/>
        </w:tabs>
      </w:pPr>
      <w:r>
        <w:t xml:space="preserve">Каждый вариант экзаменационной работы состоит из двух частей и включает в себя 27 заданий, различающихся формой и уровнем сложности.</w:t>
      </w:r>
      <w:r/>
    </w:p>
    <w:p>
      <w:pPr>
        <w:pStyle w:val="892"/>
        <w:ind w:left="-426" w:firstLine="710"/>
        <w:jc w:val="both"/>
        <w:tabs>
          <w:tab w:val="clear" w:pos="708" w:leader="none"/>
          <w:tab w:val="left" w:pos="770" w:leader="none"/>
        </w:tabs>
      </w:pPr>
      <w:r>
        <w:rPr>
          <w:b/>
        </w:rPr>
        <w:t xml:space="preserve">Часть 1</w:t>
      </w:r>
      <w:r>
        <w:t xml:space="preserve"> содержит 26 заданий с кратким ответом. В экзаменационной работе предложены следующие разновидности заданий с кратким ответом:</w:t>
      </w:r>
      <w:r/>
    </w:p>
    <w:p>
      <w:pPr>
        <w:pStyle w:val="892"/>
        <w:ind w:left="-426" w:firstLine="710"/>
        <w:jc w:val="both"/>
        <w:tabs>
          <w:tab w:val="clear" w:pos="708" w:leader="none"/>
          <w:tab w:val="left" w:pos="770" w:leader="none"/>
        </w:tabs>
      </w:pPr>
      <w:r>
        <w:t xml:space="preserve">– </w:t>
      </w:r>
      <w:r>
        <w:t xml:space="preserve">задания на запись самостоятельно сформулированного правильного ответа;</w:t>
      </w:r>
      <w:r/>
    </w:p>
    <w:p>
      <w:pPr>
        <w:pStyle w:val="892"/>
        <w:ind w:left="-426" w:firstLine="710"/>
        <w:jc w:val="both"/>
        <w:tabs>
          <w:tab w:val="clear" w:pos="708" w:leader="none"/>
          <w:tab w:val="left" w:pos="770" w:leader="none"/>
        </w:tabs>
      </w:pPr>
      <w:r>
        <w:t xml:space="preserve">– </w:t>
      </w:r>
      <w:r>
        <w:t xml:space="preserve">задания на выбор и запись одного или нескольких правильных ответов из предложенного перечня ответов.</w:t>
      </w:r>
      <w:r/>
    </w:p>
    <w:p>
      <w:pPr>
        <w:pStyle w:val="892"/>
        <w:ind w:left="-426" w:firstLine="710"/>
        <w:jc w:val="both"/>
        <w:tabs>
          <w:tab w:val="clear" w:pos="708" w:leader="none"/>
          <w:tab w:val="left" w:pos="770" w:leader="none"/>
        </w:tabs>
      </w:pPr>
      <w:r>
        <w:t xml:space="preserve">Ответ на задания части 1 даётся соответствующей записью в виде цифры (числа) или слова (нескольких слов), последовательности цифр (чисел), записанных без пробелов, запятых и других дополнительных символов.</w:t>
      </w:r>
      <w:r/>
    </w:p>
    <w:p>
      <w:pPr>
        <w:pStyle w:val="892"/>
        <w:ind w:left="-426" w:firstLine="710"/>
        <w:jc w:val="both"/>
        <w:tabs>
          <w:tab w:val="clear" w:pos="708" w:leader="none"/>
          <w:tab w:val="left" w:pos="770" w:leader="none"/>
        </w:tabs>
      </w:pPr>
      <w:r>
        <w:rPr>
          <w:b/>
        </w:rPr>
        <w:t xml:space="preserve">Часть 2</w:t>
      </w:r>
      <w:r>
        <w:t xml:space="preserve"> содержит 1 задание открытого типа с развёрнутым ответом (сочинение), проверяющее умение создавать собственное высказывание на основе прочитанного текста.</w:t>
      </w:r>
      <w:r/>
    </w:p>
    <w:p>
      <w:pPr>
        <w:pStyle w:val="892"/>
        <w:ind w:left="-426" w:firstLine="710"/>
        <w:jc w:val="both"/>
        <w:tabs>
          <w:tab w:val="clear" w:pos="708" w:leader="none"/>
          <w:tab w:val="left" w:pos="770" w:leader="none"/>
        </w:tabs>
      </w:pPr>
      <w:r>
        <w:t xml:space="preserve">Распределение заданий по частям экзаменационной работы с указанием первичных баллов представлено в таблице.</w:t>
      </w:r>
      <w:r/>
    </w:p>
    <w:p>
      <w:pPr>
        <w:pStyle w:val="892"/>
        <w:ind w:left="-426" w:firstLine="710"/>
        <w:tabs>
          <w:tab w:val="clear" w:pos="708" w:leader="none"/>
          <w:tab w:val="left" w:pos="770" w:leader="none"/>
        </w:tabs>
      </w:pPr>
      <w:r/>
      <w:r/>
    </w:p>
    <w:tbl>
      <w:tblPr>
        <w:tblStyle w:val="2611"/>
        <w:tblW w:w="9498" w:type="dxa"/>
        <w:tblInd w:w="108" w:type="dxa"/>
        <w:tblCellMar>
          <w:left w:w="108" w:type="dxa"/>
          <w:top w:w="0" w:type="dxa"/>
          <w:right w:w="108" w:type="dxa"/>
          <w:bottom w:w="0" w:type="dxa"/>
        </w:tblCellMar>
        <w:tblLook w:val="04A0" w:firstRow="1" w:lastRow="0" w:firstColumn="1" w:lastColumn="0" w:noHBand="0" w:noVBand="1"/>
      </w:tblPr>
      <w:tblGrid>
        <w:gridCol w:w="1416"/>
        <w:gridCol w:w="1311"/>
        <w:gridCol w:w="1693"/>
        <w:gridCol w:w="2657"/>
        <w:gridCol w:w="2421"/>
      </w:tblGrid>
      <w:tr>
        <w:trPr/>
        <w:tc>
          <w:tcPr>
            <w:gridSpan w:val="5"/>
            <w:shd w:val="clear" w:color="auto" w:fill="auto"/>
            <w:tcW w:w="9498" w:type="dxa"/>
            <w:textDirection w:val="lrTb"/>
            <w:noWrap w:val="false"/>
          </w:tcPr>
          <w:p>
            <w:pPr>
              <w:pStyle w:val="2579"/>
              <w:contextualSpacing/>
              <w:ind w:left="-426" w:firstLine="710"/>
              <w:jc w:val="center"/>
              <w:spacing w:before="0" w:after="0" w:line="240" w:lineRule="auto"/>
              <w:tabs>
                <w:tab w:val="clear" w:pos="708" w:leader="none"/>
                <w:tab w:val="left" w:pos="770" w:leader="none"/>
              </w:tabs>
              <w:rPr>
                <w:rFonts w:ascii="Times New Roman" w:hAnsi="Times New Roman"/>
                <w:b/>
                <w:sz w:val="24"/>
              </w:rPr>
            </w:pPr>
            <w:r>
              <w:rPr>
                <w:rFonts w:ascii="Times New Roman" w:hAnsi="Times New Roman"/>
                <w:b/>
                <w:sz w:val="24"/>
                <w:szCs w:val="28"/>
              </w:rPr>
              <w:t xml:space="preserve">Распределение заданий по частям экзаменационной работы</w:t>
            </w:r>
            <w:r/>
          </w:p>
        </w:tc>
      </w:tr>
      <w:tr>
        <w:trPr/>
        <w:tc>
          <w:tcPr>
            <w:shd w:val="clear" w:color="auto" w:fill="auto"/>
            <w:tcW w:w="1416" w:type="dxa"/>
            <w:textDirection w:val="lrTb"/>
            <w:noWrap w:val="false"/>
          </w:tcPr>
          <w:p>
            <w:pPr>
              <w:pStyle w:val="2579"/>
              <w:contextualSpacing/>
              <w:ind w:left="0" w:firstLine="34"/>
              <w:jc w:val="center"/>
              <w:spacing w:before="0" w:after="0" w:line="240" w:lineRule="auto"/>
              <w:tabs>
                <w:tab w:val="clear" w:pos="708" w:leader="none"/>
                <w:tab w:val="left" w:pos="770" w:leader="none"/>
              </w:tabs>
              <w:rPr>
                <w:rFonts w:ascii="Times New Roman" w:hAnsi="Times New Roman"/>
              </w:rPr>
            </w:pPr>
            <w:r>
              <w:rPr>
                <w:rFonts w:ascii="Times New Roman" w:hAnsi="Times New Roman"/>
              </w:rPr>
              <w:t xml:space="preserve">Часть работы</w:t>
            </w:r>
            <w:r/>
          </w:p>
        </w:tc>
        <w:tc>
          <w:tcPr>
            <w:shd w:val="clear" w:color="auto" w:fill="auto"/>
            <w:tcW w:w="1311" w:type="dxa"/>
            <w:textDirection w:val="lrTb"/>
            <w:noWrap w:val="false"/>
          </w:tcPr>
          <w:p>
            <w:pPr>
              <w:pStyle w:val="2579"/>
              <w:contextualSpacing/>
              <w:ind w:left="-426" w:firstLine="318"/>
              <w:jc w:val="center"/>
              <w:spacing w:before="0" w:after="0" w:line="240" w:lineRule="auto"/>
              <w:tabs>
                <w:tab w:val="clear" w:pos="708" w:leader="none"/>
                <w:tab w:val="left" w:pos="770" w:leader="none"/>
              </w:tabs>
              <w:rPr>
                <w:rFonts w:ascii="Times New Roman" w:hAnsi="Times New Roman"/>
              </w:rPr>
            </w:pPr>
            <w:r>
              <w:rPr>
                <w:rFonts w:ascii="Times New Roman" w:hAnsi="Times New Roman"/>
              </w:rPr>
              <w:t xml:space="preserve">Количество и перечень заданий</w:t>
            </w:r>
            <w:r/>
          </w:p>
        </w:tc>
        <w:tc>
          <w:tcPr>
            <w:shd w:val="clear" w:color="auto" w:fill="auto"/>
            <w:tcW w:w="1693" w:type="dxa"/>
            <w:textDirection w:val="lrTb"/>
            <w:noWrap w:val="false"/>
          </w:tcPr>
          <w:p>
            <w:pPr>
              <w:pStyle w:val="2579"/>
              <w:contextualSpacing/>
              <w:ind w:left="-7" w:firstLine="0"/>
              <w:jc w:val="center"/>
              <w:spacing w:before="0" w:after="0" w:line="240" w:lineRule="auto"/>
              <w:tabs>
                <w:tab w:val="clear" w:pos="708" w:leader="none"/>
                <w:tab w:val="left" w:pos="770" w:leader="none"/>
              </w:tabs>
              <w:rPr>
                <w:rFonts w:ascii="Times New Roman" w:hAnsi="Times New Roman"/>
              </w:rPr>
            </w:pPr>
            <w:r>
              <w:rPr>
                <w:rFonts w:ascii="Times New Roman" w:hAnsi="Times New Roman"/>
              </w:rPr>
              <w:t xml:space="preserve">Максимальный первичный балл</w:t>
            </w:r>
            <w:r/>
          </w:p>
        </w:tc>
        <w:tc>
          <w:tcPr>
            <w:shd w:val="clear" w:color="auto" w:fill="auto"/>
            <w:tcW w:w="2657" w:type="dxa"/>
            <w:textDirection w:val="lrTb"/>
            <w:noWrap w:val="false"/>
          </w:tcPr>
          <w:p>
            <w:pPr>
              <w:pStyle w:val="2579"/>
              <w:contextualSpacing/>
              <w:ind w:left="0" w:firstLine="0"/>
              <w:jc w:val="center"/>
              <w:spacing w:before="0" w:after="0" w:line="240" w:lineRule="auto"/>
              <w:tabs>
                <w:tab w:val="clear" w:pos="708" w:leader="none"/>
                <w:tab w:val="left" w:pos="770" w:leader="none"/>
              </w:tabs>
              <w:rPr>
                <w:rFonts w:ascii="Times New Roman" w:hAnsi="Times New Roman"/>
              </w:rPr>
            </w:pPr>
            <w:r>
              <w:rPr>
                <w:rFonts w:ascii="Times New Roman" w:hAnsi="Times New Roman"/>
              </w:rPr>
              <w:t xml:space="preserve">% максимального первичного балла за задания данной части от максимального первичного балла за всю работу</w:t>
            </w:r>
            <w:r/>
          </w:p>
        </w:tc>
        <w:tc>
          <w:tcPr>
            <w:shd w:val="clear" w:color="auto" w:fill="auto"/>
            <w:tcW w:w="2421" w:type="dxa"/>
            <w:textDirection w:val="lrTb"/>
            <w:noWrap w:val="false"/>
          </w:tcPr>
          <w:p>
            <w:pPr>
              <w:pStyle w:val="2579"/>
              <w:contextualSpacing/>
              <w:ind w:left="0" w:firstLine="34"/>
              <w:jc w:val="center"/>
              <w:spacing w:before="0" w:after="0" w:line="240" w:lineRule="auto"/>
              <w:tabs>
                <w:tab w:val="clear" w:pos="708" w:leader="none"/>
                <w:tab w:val="left" w:pos="1026" w:leader="none"/>
              </w:tabs>
              <w:rPr>
                <w:rFonts w:ascii="Times New Roman" w:hAnsi="Times New Roman"/>
              </w:rPr>
            </w:pPr>
            <w:r>
              <w:rPr>
                <w:rFonts w:ascii="Times New Roman" w:hAnsi="Times New Roman"/>
              </w:rPr>
              <w:t xml:space="preserve">Тип заданий (с кратким или развернутым ответом)</w:t>
            </w:r>
            <w:r/>
          </w:p>
        </w:tc>
      </w:tr>
      <w:tr>
        <w:trPr/>
        <w:tc>
          <w:tcPr>
            <w:shd w:val="clear" w:color="auto" w:fill="auto"/>
            <w:tcW w:w="1416" w:type="dxa"/>
            <w:textDirection w:val="lrTb"/>
            <w:noWrap w:val="false"/>
          </w:tcPr>
          <w:p>
            <w:pPr>
              <w:pStyle w:val="2579"/>
              <w:contextualSpacing/>
              <w:ind w:left="-426" w:firstLine="463"/>
              <w:spacing w:before="0" w:after="0" w:line="240" w:lineRule="auto"/>
              <w:tabs>
                <w:tab w:val="clear" w:pos="708" w:leader="none"/>
                <w:tab w:val="left" w:pos="770" w:leader="none"/>
              </w:tabs>
              <w:rPr>
                <w:rFonts w:ascii="Times New Roman" w:hAnsi="Times New Roman"/>
                <w:sz w:val="24"/>
                <w:szCs w:val="28"/>
              </w:rPr>
            </w:pPr>
            <w:r>
              <w:rPr>
                <w:rFonts w:ascii="Times New Roman" w:hAnsi="Times New Roman"/>
                <w:sz w:val="24"/>
                <w:szCs w:val="28"/>
              </w:rPr>
              <w:t xml:space="preserve">1-я часть </w:t>
            </w:r>
            <w:r/>
          </w:p>
        </w:tc>
        <w:tc>
          <w:tcPr>
            <w:shd w:val="clear" w:color="auto" w:fill="auto"/>
            <w:tcW w:w="1311" w:type="dxa"/>
            <w:textDirection w:val="lrTb"/>
            <w:noWrap w:val="false"/>
          </w:tcPr>
          <w:p>
            <w:pPr>
              <w:pStyle w:val="2579"/>
              <w:contextualSpacing/>
              <w:ind w:left="-426" w:firstLine="710"/>
              <w:jc w:val="center"/>
              <w:spacing w:before="0" w:after="0" w:line="240" w:lineRule="auto"/>
              <w:tabs>
                <w:tab w:val="clear" w:pos="708" w:leader="none"/>
                <w:tab w:val="left" w:pos="770" w:leader="none"/>
              </w:tabs>
              <w:rPr>
                <w:rFonts w:ascii="Times New Roman" w:hAnsi="Times New Roman"/>
                <w:sz w:val="24"/>
                <w:szCs w:val="24"/>
              </w:rPr>
            </w:pPr>
            <w:r>
              <w:rPr>
                <w:rFonts w:ascii="Times New Roman" w:hAnsi="Times New Roman"/>
                <w:sz w:val="24"/>
                <w:szCs w:val="24"/>
              </w:rPr>
              <w:t xml:space="preserve">26</w:t>
            </w:r>
            <w:r/>
          </w:p>
        </w:tc>
        <w:tc>
          <w:tcPr>
            <w:shd w:val="clear" w:color="auto" w:fill="auto"/>
            <w:tcW w:w="1693" w:type="dxa"/>
            <w:textDirection w:val="lrTb"/>
            <w:noWrap w:val="false"/>
          </w:tcPr>
          <w:p>
            <w:pPr>
              <w:pStyle w:val="2579"/>
              <w:contextualSpacing/>
              <w:ind w:left="-426" w:firstLine="710"/>
              <w:jc w:val="center"/>
              <w:spacing w:before="0" w:after="0" w:line="240" w:lineRule="auto"/>
              <w:tabs>
                <w:tab w:val="clear" w:pos="708" w:leader="none"/>
                <w:tab w:val="left" w:pos="770" w:leader="none"/>
              </w:tabs>
              <w:rPr>
                <w:rFonts w:ascii="Times New Roman" w:hAnsi="Times New Roman"/>
                <w:sz w:val="24"/>
                <w:szCs w:val="24"/>
              </w:rPr>
            </w:pPr>
            <w:r>
              <w:rPr>
                <w:rFonts w:ascii="Times New Roman" w:hAnsi="Times New Roman"/>
                <w:sz w:val="24"/>
                <w:szCs w:val="24"/>
              </w:rPr>
              <w:t xml:space="preserve">34</w:t>
            </w:r>
            <w:r/>
          </w:p>
        </w:tc>
        <w:tc>
          <w:tcPr>
            <w:shd w:val="clear" w:color="auto" w:fill="auto"/>
            <w:tcW w:w="2657" w:type="dxa"/>
            <w:textDirection w:val="lrTb"/>
            <w:noWrap w:val="false"/>
          </w:tcPr>
          <w:p>
            <w:pPr>
              <w:pStyle w:val="2579"/>
              <w:contextualSpacing/>
              <w:ind w:left="-426" w:firstLine="710"/>
              <w:jc w:val="center"/>
              <w:spacing w:before="0" w:after="0" w:line="240" w:lineRule="auto"/>
              <w:tabs>
                <w:tab w:val="clear" w:pos="708" w:leader="none"/>
                <w:tab w:val="left" w:pos="770" w:leader="none"/>
              </w:tabs>
              <w:rPr>
                <w:rFonts w:ascii="Times New Roman" w:hAnsi="Times New Roman"/>
                <w:sz w:val="24"/>
                <w:szCs w:val="24"/>
              </w:rPr>
            </w:pPr>
            <w:r>
              <w:rPr>
                <w:rFonts w:ascii="Times New Roman" w:hAnsi="Times New Roman"/>
                <w:sz w:val="24"/>
                <w:szCs w:val="24"/>
              </w:rPr>
              <w:t xml:space="preserve">59</w:t>
            </w:r>
            <w:r/>
          </w:p>
        </w:tc>
        <w:tc>
          <w:tcPr>
            <w:shd w:val="clear" w:color="auto" w:fill="auto"/>
            <w:tcW w:w="2421" w:type="dxa"/>
            <w:textDirection w:val="lrTb"/>
            <w:noWrap w:val="false"/>
          </w:tcPr>
          <w:p>
            <w:pPr>
              <w:pStyle w:val="2579"/>
              <w:contextualSpacing/>
              <w:ind w:left="-426" w:firstLine="710"/>
              <w:jc w:val="center"/>
              <w:spacing w:before="0" w:after="0" w:line="240" w:lineRule="auto"/>
              <w:tabs>
                <w:tab w:val="clear" w:pos="708" w:leader="none"/>
                <w:tab w:val="left" w:pos="770" w:leader="none"/>
              </w:tabs>
              <w:rPr>
                <w:rFonts w:ascii="Times New Roman" w:hAnsi="Times New Roman"/>
                <w:sz w:val="24"/>
                <w:szCs w:val="24"/>
              </w:rPr>
            </w:pPr>
            <w:r>
              <w:rPr>
                <w:rFonts w:ascii="Times New Roman" w:hAnsi="Times New Roman"/>
                <w:sz w:val="24"/>
                <w:szCs w:val="24"/>
              </w:rPr>
              <w:t xml:space="preserve">с кратким</w:t>
            </w:r>
            <w:r/>
          </w:p>
        </w:tc>
      </w:tr>
      <w:tr>
        <w:trPr/>
        <w:tc>
          <w:tcPr>
            <w:shd w:val="clear" w:color="auto" w:fill="auto"/>
            <w:tcW w:w="1416" w:type="dxa"/>
            <w:textDirection w:val="lrTb"/>
            <w:noWrap w:val="false"/>
          </w:tcPr>
          <w:p>
            <w:pPr>
              <w:pStyle w:val="2579"/>
              <w:contextualSpacing/>
              <w:ind w:left="-426" w:firstLine="463"/>
              <w:spacing w:before="0" w:after="0" w:line="240" w:lineRule="auto"/>
              <w:tabs>
                <w:tab w:val="clear" w:pos="708" w:leader="none"/>
                <w:tab w:val="left" w:pos="770" w:leader="none"/>
              </w:tabs>
              <w:rPr>
                <w:rFonts w:ascii="Times New Roman" w:hAnsi="Times New Roman"/>
                <w:sz w:val="24"/>
                <w:szCs w:val="28"/>
              </w:rPr>
            </w:pPr>
            <w:r>
              <w:rPr>
                <w:rFonts w:ascii="Times New Roman" w:hAnsi="Times New Roman"/>
                <w:sz w:val="24"/>
                <w:szCs w:val="28"/>
              </w:rPr>
              <w:t xml:space="preserve">2-я часть</w:t>
            </w:r>
            <w:r/>
          </w:p>
        </w:tc>
        <w:tc>
          <w:tcPr>
            <w:shd w:val="clear" w:color="auto" w:fill="auto"/>
            <w:tcW w:w="1311" w:type="dxa"/>
            <w:textDirection w:val="lrTb"/>
            <w:noWrap w:val="false"/>
          </w:tcPr>
          <w:p>
            <w:pPr>
              <w:pStyle w:val="2579"/>
              <w:contextualSpacing/>
              <w:ind w:left="-426" w:firstLine="710"/>
              <w:jc w:val="center"/>
              <w:spacing w:before="0" w:after="0" w:line="240" w:lineRule="auto"/>
              <w:tabs>
                <w:tab w:val="clear" w:pos="708" w:leader="none"/>
                <w:tab w:val="left" w:pos="770" w:leader="none"/>
              </w:tabs>
              <w:rPr>
                <w:rFonts w:ascii="Times New Roman" w:hAnsi="Times New Roman"/>
                <w:sz w:val="24"/>
                <w:szCs w:val="24"/>
              </w:rPr>
            </w:pPr>
            <w:r>
              <w:rPr>
                <w:rFonts w:ascii="Times New Roman" w:hAnsi="Times New Roman"/>
                <w:sz w:val="24"/>
                <w:szCs w:val="24"/>
              </w:rPr>
              <w:t xml:space="preserve">1</w:t>
            </w:r>
            <w:r/>
          </w:p>
        </w:tc>
        <w:tc>
          <w:tcPr>
            <w:shd w:val="clear" w:color="auto" w:fill="auto"/>
            <w:tcW w:w="1693" w:type="dxa"/>
            <w:textDirection w:val="lrTb"/>
            <w:noWrap w:val="false"/>
          </w:tcPr>
          <w:p>
            <w:pPr>
              <w:pStyle w:val="2579"/>
              <w:contextualSpacing/>
              <w:ind w:left="-426" w:firstLine="710"/>
              <w:jc w:val="center"/>
              <w:spacing w:before="0" w:after="0" w:line="240" w:lineRule="auto"/>
              <w:tabs>
                <w:tab w:val="clear" w:pos="708" w:leader="none"/>
                <w:tab w:val="left" w:pos="770" w:leader="none"/>
              </w:tabs>
              <w:rPr>
                <w:rFonts w:ascii="Times New Roman" w:hAnsi="Times New Roman"/>
                <w:sz w:val="24"/>
                <w:szCs w:val="24"/>
              </w:rPr>
            </w:pPr>
            <w:r>
              <w:rPr>
                <w:rFonts w:ascii="Times New Roman" w:hAnsi="Times New Roman"/>
                <w:sz w:val="24"/>
                <w:szCs w:val="24"/>
              </w:rPr>
              <w:t xml:space="preserve">24</w:t>
            </w:r>
            <w:r/>
          </w:p>
        </w:tc>
        <w:tc>
          <w:tcPr>
            <w:shd w:val="clear" w:color="auto" w:fill="auto"/>
            <w:tcW w:w="2657" w:type="dxa"/>
            <w:textDirection w:val="lrTb"/>
            <w:noWrap w:val="false"/>
          </w:tcPr>
          <w:p>
            <w:pPr>
              <w:pStyle w:val="2579"/>
              <w:contextualSpacing/>
              <w:ind w:left="-426" w:firstLine="710"/>
              <w:jc w:val="center"/>
              <w:spacing w:before="0" w:after="0" w:line="240" w:lineRule="auto"/>
              <w:tabs>
                <w:tab w:val="clear" w:pos="708" w:leader="none"/>
                <w:tab w:val="left" w:pos="770" w:leader="none"/>
              </w:tabs>
              <w:rPr>
                <w:rFonts w:ascii="Times New Roman" w:hAnsi="Times New Roman"/>
                <w:sz w:val="24"/>
                <w:szCs w:val="24"/>
              </w:rPr>
            </w:pPr>
            <w:r>
              <w:rPr>
                <w:rFonts w:ascii="Times New Roman" w:hAnsi="Times New Roman"/>
                <w:sz w:val="24"/>
                <w:szCs w:val="24"/>
              </w:rPr>
              <w:t xml:space="preserve">41</w:t>
            </w:r>
            <w:r/>
          </w:p>
        </w:tc>
        <w:tc>
          <w:tcPr>
            <w:shd w:val="clear" w:color="auto" w:fill="auto"/>
            <w:tcW w:w="2421" w:type="dxa"/>
            <w:textDirection w:val="lrTb"/>
            <w:noWrap w:val="false"/>
          </w:tcPr>
          <w:p>
            <w:pPr>
              <w:pStyle w:val="2579"/>
              <w:contextualSpacing/>
              <w:ind w:left="-426" w:firstLine="710"/>
              <w:jc w:val="center"/>
              <w:spacing w:before="0" w:after="0" w:line="240" w:lineRule="auto"/>
              <w:tabs>
                <w:tab w:val="clear" w:pos="708" w:leader="none"/>
                <w:tab w:val="left" w:pos="770" w:leader="none"/>
              </w:tabs>
              <w:rPr>
                <w:rFonts w:ascii="Times New Roman" w:hAnsi="Times New Roman"/>
                <w:sz w:val="24"/>
                <w:szCs w:val="24"/>
              </w:rPr>
            </w:pPr>
            <w:r>
              <w:rPr>
                <w:rFonts w:ascii="Times New Roman" w:hAnsi="Times New Roman"/>
                <w:sz w:val="24"/>
                <w:szCs w:val="24"/>
              </w:rPr>
              <w:t xml:space="preserve">с развёрнутым</w:t>
            </w:r>
            <w:r/>
          </w:p>
        </w:tc>
      </w:tr>
      <w:tr>
        <w:trPr>
          <w:trHeight w:val="475"/>
        </w:trPr>
        <w:tc>
          <w:tcPr>
            <w:shd w:val="clear" w:color="auto" w:fill="auto"/>
            <w:tcW w:w="1416" w:type="dxa"/>
            <w:textDirection w:val="lrTb"/>
            <w:noWrap w:val="false"/>
          </w:tcPr>
          <w:p>
            <w:pPr>
              <w:pStyle w:val="2579"/>
              <w:contextualSpacing/>
              <w:ind w:left="-426" w:firstLine="710"/>
              <w:spacing w:before="0" w:after="0" w:line="240" w:lineRule="auto"/>
              <w:tabs>
                <w:tab w:val="clear" w:pos="708" w:leader="none"/>
                <w:tab w:val="left" w:pos="770" w:leader="none"/>
              </w:tabs>
              <w:rPr>
                <w:rFonts w:ascii="Times New Roman" w:hAnsi="Times New Roman"/>
                <w:i/>
                <w:sz w:val="24"/>
                <w:szCs w:val="28"/>
              </w:rPr>
            </w:pPr>
            <w:r>
              <w:rPr>
                <w:rFonts w:ascii="Times New Roman" w:hAnsi="Times New Roman"/>
                <w:i/>
                <w:sz w:val="24"/>
                <w:szCs w:val="28"/>
              </w:rPr>
              <w:t xml:space="preserve">Итого</w:t>
            </w:r>
            <w:r/>
          </w:p>
        </w:tc>
        <w:tc>
          <w:tcPr>
            <w:shd w:val="clear" w:color="auto" w:fill="auto"/>
            <w:tcW w:w="1311" w:type="dxa"/>
            <w:textDirection w:val="lrTb"/>
            <w:noWrap w:val="false"/>
          </w:tcPr>
          <w:p>
            <w:pPr>
              <w:pStyle w:val="2579"/>
              <w:contextualSpacing/>
              <w:ind w:left="-426" w:firstLine="710"/>
              <w:jc w:val="center"/>
              <w:spacing w:before="0" w:after="0" w:line="240" w:lineRule="auto"/>
              <w:tabs>
                <w:tab w:val="clear" w:pos="708" w:leader="none"/>
                <w:tab w:val="left" w:pos="770" w:leader="none"/>
              </w:tabs>
            </w:pPr>
            <w:r>
              <w:rPr>
                <w:rFonts w:ascii="Times New Roman" w:hAnsi="Times New Roman"/>
                <w:i/>
                <w:sz w:val="24"/>
                <w:szCs w:val="24"/>
              </w:rPr>
              <w:t xml:space="preserve">27</w:t>
            </w:r>
            <w:r/>
          </w:p>
          <w:p>
            <w:pPr>
              <w:pStyle w:val="2579"/>
              <w:contextualSpacing/>
              <w:ind w:left="-426" w:firstLine="710"/>
              <w:jc w:val="center"/>
              <w:spacing w:before="0" w:after="0" w:line="240" w:lineRule="auto"/>
              <w:tabs>
                <w:tab w:val="clear" w:pos="708" w:leader="none"/>
                <w:tab w:val="left" w:pos="770" w:leader="none"/>
              </w:tabs>
              <w:rPr>
                <w:rFonts w:ascii="Times New Roman" w:hAnsi="Times New Roman"/>
                <w:i/>
                <w:sz w:val="24"/>
                <w:szCs w:val="24"/>
              </w:rPr>
            </w:pPr>
            <w:r>
              <w:rPr>
                <w:rFonts w:ascii="Times New Roman" w:hAnsi="Times New Roman"/>
                <w:i/>
                <w:sz w:val="24"/>
                <w:szCs w:val="24"/>
              </w:rPr>
            </w:r>
            <w:r/>
          </w:p>
        </w:tc>
        <w:tc>
          <w:tcPr>
            <w:shd w:val="clear" w:color="auto" w:fill="auto"/>
            <w:tcW w:w="1693" w:type="dxa"/>
            <w:textDirection w:val="lrTb"/>
            <w:noWrap w:val="false"/>
          </w:tcPr>
          <w:p>
            <w:pPr>
              <w:pStyle w:val="2579"/>
              <w:contextualSpacing/>
              <w:ind w:left="-426" w:firstLine="710"/>
              <w:jc w:val="center"/>
              <w:spacing w:before="0" w:after="0" w:line="240" w:lineRule="auto"/>
              <w:tabs>
                <w:tab w:val="clear" w:pos="708" w:leader="none"/>
                <w:tab w:val="left" w:pos="770" w:leader="none"/>
              </w:tabs>
              <w:rPr>
                <w:rFonts w:ascii="Times New Roman" w:hAnsi="Times New Roman"/>
                <w:i/>
                <w:sz w:val="24"/>
                <w:szCs w:val="24"/>
              </w:rPr>
            </w:pPr>
            <w:r>
              <w:rPr>
                <w:rFonts w:ascii="Times New Roman" w:hAnsi="Times New Roman"/>
                <w:i/>
                <w:sz w:val="24"/>
                <w:szCs w:val="24"/>
              </w:rPr>
              <w:t xml:space="preserve">58</w:t>
            </w:r>
            <w:r/>
          </w:p>
        </w:tc>
        <w:tc>
          <w:tcPr>
            <w:shd w:val="clear" w:color="auto" w:fill="auto"/>
            <w:tcW w:w="2657" w:type="dxa"/>
            <w:textDirection w:val="lrTb"/>
            <w:noWrap w:val="false"/>
          </w:tcPr>
          <w:p>
            <w:pPr>
              <w:pStyle w:val="2579"/>
              <w:contextualSpacing/>
              <w:ind w:left="-426" w:firstLine="710"/>
              <w:jc w:val="center"/>
              <w:spacing w:before="0" w:after="0" w:line="240" w:lineRule="auto"/>
              <w:tabs>
                <w:tab w:val="clear" w:pos="708" w:leader="none"/>
                <w:tab w:val="left" w:pos="770" w:leader="none"/>
              </w:tabs>
              <w:rPr>
                <w:rFonts w:ascii="Times New Roman" w:hAnsi="Times New Roman"/>
                <w:i/>
                <w:sz w:val="24"/>
                <w:szCs w:val="24"/>
              </w:rPr>
            </w:pPr>
            <w:r>
              <w:rPr>
                <w:rFonts w:ascii="Times New Roman" w:hAnsi="Times New Roman"/>
                <w:i/>
                <w:sz w:val="24"/>
                <w:szCs w:val="24"/>
              </w:rPr>
              <w:t xml:space="preserve">100</w:t>
            </w:r>
            <w:r/>
          </w:p>
        </w:tc>
        <w:tc>
          <w:tcPr>
            <w:shd w:val="clear" w:color="auto" w:fill="auto"/>
            <w:tcW w:w="2421" w:type="dxa"/>
            <w:textDirection w:val="lrTb"/>
            <w:noWrap w:val="false"/>
          </w:tcPr>
          <w:p>
            <w:pPr>
              <w:pStyle w:val="2579"/>
              <w:contextualSpacing/>
              <w:ind w:left="-426" w:firstLine="710"/>
              <w:spacing w:before="0" w:after="0" w:line="240" w:lineRule="auto"/>
              <w:tabs>
                <w:tab w:val="clear" w:pos="708" w:leader="none"/>
                <w:tab w:val="left" w:pos="770" w:leader="none"/>
              </w:tabs>
              <w:rPr>
                <w:rFonts w:ascii="Times New Roman" w:hAnsi="Times New Roman"/>
                <w:b/>
                <w:i/>
                <w:sz w:val="24"/>
                <w:szCs w:val="24"/>
              </w:rPr>
            </w:pPr>
            <w:r>
              <w:rPr>
                <w:rFonts w:ascii="Times New Roman" w:hAnsi="Times New Roman"/>
                <w:b/>
                <w:i/>
                <w:sz w:val="24"/>
                <w:szCs w:val="24"/>
              </w:rPr>
            </w:r>
            <w:r/>
          </w:p>
        </w:tc>
      </w:tr>
    </w:tbl>
    <w:p>
      <w:pPr>
        <w:pStyle w:val="892"/>
        <w:ind w:left="-426" w:firstLine="710"/>
        <w:tabs>
          <w:tab w:val="clear" w:pos="708" w:leader="none"/>
          <w:tab w:val="left" w:pos="770" w:leader="none"/>
        </w:tabs>
      </w:pPr>
      <w:r/>
      <w:r/>
    </w:p>
    <w:p>
      <w:pPr>
        <w:pStyle w:val="892"/>
        <w:ind w:left="-426" w:firstLine="710"/>
        <w:tabs>
          <w:tab w:val="clear" w:pos="708" w:leader="none"/>
          <w:tab w:val="left" w:pos="770" w:leader="none"/>
        </w:tabs>
      </w:pPr>
      <w:r>
        <w:t xml:space="preserve">Продолжительность работы: 3,5 часа (210 минут)</w:t>
      </w:r>
      <w:r/>
    </w:p>
    <w:p>
      <w:pPr>
        <w:pStyle w:val="892"/>
        <w:ind w:left="-426" w:firstLine="710"/>
        <w:tabs>
          <w:tab w:val="clear" w:pos="708" w:leader="none"/>
          <w:tab w:val="left" w:pos="770" w:leader="none"/>
        </w:tabs>
      </w:pPr>
      <w:r/>
      <w:r/>
    </w:p>
    <w:p>
      <w:pPr>
        <w:pStyle w:val="892"/>
        <w:ind w:left="-426" w:firstLine="710"/>
        <w:tabs>
          <w:tab w:val="clear" w:pos="708" w:leader="none"/>
          <w:tab w:val="left" w:pos="770" w:leader="none"/>
        </w:tabs>
        <w:rPr>
          <w:b/>
        </w:rPr>
      </w:pPr>
      <w:r>
        <w:rPr>
          <w:b/>
        </w:rPr>
        <w:t xml:space="preserve">Изменения в структуре КИМ 2019:</w:t>
      </w:r>
      <w:r/>
    </w:p>
    <w:p>
      <w:pPr>
        <w:pStyle w:val="892"/>
        <w:ind w:left="-426" w:firstLine="710"/>
        <w:tabs>
          <w:tab w:val="clear" w:pos="708" w:leader="none"/>
          <w:tab w:val="left" w:pos="770" w:leader="none"/>
        </w:tabs>
      </w:pPr>
      <w:r>
        <w:t xml:space="preserve">Увеличено количество заданий в экзаменационной работе с 26 до 27 за счёт введения нового задания (21), проверяющего умение проводить пунктуационный ан</w:t>
      </w:r>
      <w:r>
        <w:t xml:space="preserve">ализ текста. Изменён формат заданий 2, 9–12.Расширен диапазон проверяемых орфографических и пунктуационных умений. Уточнён уровень сложности отдельных заданий. Уточнена формулировка задания 27 с развёрнутым ответом. Уточнены критерии оценивания задания 27.</w:t>
      </w:r>
      <w:r/>
    </w:p>
    <w:p>
      <w:pPr>
        <w:pStyle w:val="892"/>
        <w:ind w:left="-426" w:firstLine="710"/>
        <w:jc w:val="both"/>
        <w:tabs>
          <w:tab w:val="clear" w:pos="708" w:leader="none"/>
          <w:tab w:val="left" w:pos="770" w:leader="none"/>
        </w:tabs>
      </w:pPr>
      <w:r/>
      <w:r/>
    </w:p>
    <w:p>
      <w:pPr>
        <w:pStyle w:val="892"/>
        <w:contextualSpacing/>
        <w:ind w:left="-426" w:firstLine="710"/>
        <w:jc w:val="both"/>
        <w:spacing w:before="0" w:after="0"/>
        <w:tabs>
          <w:tab w:val="clear" w:pos="708" w:leader="none"/>
          <w:tab w:val="left" w:pos="770" w:leader="none"/>
        </w:tabs>
      </w:pPr>
      <w:r>
        <w:t xml:space="preserve">4.2. Анализ в соответствии с методическими традициями предмета и особенностями экзаменационной модели по предмету</w:t>
      </w:r>
      <w:r/>
    </w:p>
    <w:p>
      <w:pPr>
        <w:pStyle w:val="2598"/>
        <w:ind w:left="-426" w:firstLine="710"/>
        <w:jc w:val="right"/>
        <w:keepNext/>
        <w:tabs>
          <w:tab w:val="clear" w:pos="708" w:leader="none"/>
          <w:tab w:val="left" w:pos="770" w:leader="none"/>
        </w:tabs>
      </w:pPr>
      <w:r>
        <w:rPr>
          <w:b w:val="0"/>
          <w:i/>
          <w:color w:val="auto"/>
          <w:sz w:val="22"/>
        </w:rPr>
        <w:t xml:space="preserve">Таблица </w:t>
      </w:r>
      <w:r/>
    </w:p>
    <w:tbl>
      <w:tblPr>
        <w:tblW w:w="5000" w:type="pct"/>
        <w:tblInd w:w="-318" w:type="dxa"/>
        <w:tblCellMar>
          <w:left w:w="108" w:type="dxa"/>
          <w:top w:w="0" w:type="dxa"/>
          <w:right w:w="108" w:type="dxa"/>
          <w:bottom w:w="0" w:type="dxa"/>
        </w:tblCellMar>
        <w:tblLook w:val="0000" w:firstRow="0" w:lastRow="0" w:firstColumn="0" w:lastColumn="0" w:noHBand="0" w:noVBand="0"/>
      </w:tblPr>
      <w:tblGrid>
        <w:gridCol w:w="2318"/>
        <w:gridCol w:w="15"/>
        <w:gridCol w:w="1171"/>
        <w:gridCol w:w="1166"/>
        <w:gridCol w:w="1168"/>
        <w:gridCol w:w="1167"/>
        <w:gridCol w:w="1168"/>
        <w:gridCol w:w="1181"/>
      </w:tblGrid>
      <w:tr>
        <w:trPr>
          <w:cantSplit/>
          <w:trHeight w:val="313"/>
          <w:tblHeader/>
        </w:trPr>
        <w:tc>
          <w:tcPr>
            <w:shd w:val="clear" w:color="auto" w:fill="auto"/>
            <w:tcBorders>
              <w:top w:val="single" w:color="000000" w:sz="8" w:space="0"/>
              <w:left w:val="single" w:color="000000" w:sz="8" w:space="0"/>
              <w:right w:val="single" w:color="000000" w:sz="8" w:space="0"/>
            </w:tcBorders>
            <w:tcW w:w="2318" w:type="dxa"/>
            <w:vAlign w:val="center"/>
            <w:textDirection w:val="lrTb"/>
            <w:noWrap w:val="false"/>
          </w:tcPr>
          <w:p>
            <w:pPr>
              <w:pStyle w:val="892"/>
              <w:ind w:firstLine="35"/>
              <w:jc w:val="center"/>
              <w:tabs>
                <w:tab w:val="clear" w:pos="708" w:leader="none"/>
                <w:tab w:val="left" w:pos="770" w:leader="none"/>
              </w:tabs>
            </w:pPr>
            <w:r>
              <w:rPr>
                <w:bCs/>
              </w:rPr>
              <w:t xml:space="preserve">Обозначение</w:t>
            </w:r>
            <w:r/>
          </w:p>
          <w:p>
            <w:pPr>
              <w:pStyle w:val="892"/>
              <w:ind w:left="34" w:firstLine="1"/>
              <w:jc w:val="center"/>
              <w:tabs>
                <w:tab w:val="clear" w:pos="708" w:leader="none"/>
                <w:tab w:val="left" w:pos="770" w:leader="none"/>
              </w:tabs>
            </w:pPr>
            <w:r>
              <w:rPr>
                <w:bCs/>
              </w:rPr>
              <w:t xml:space="preserve">задания в работе</w:t>
            </w:r>
            <w:r/>
          </w:p>
        </w:tc>
        <w:tc>
          <w:tcPr>
            <w:shd w:val="clear" w:color="auto" w:fill="auto"/>
            <w:tcBorders>
              <w:top w:val="single" w:color="000000" w:sz="8" w:space="0"/>
              <w:left w:val="single" w:color="000000" w:sz="8" w:space="0"/>
              <w:right w:val="single" w:color="000000" w:sz="8" w:space="0"/>
            </w:tcBorders>
            <w:tcW w:w="15" w:type="dxa"/>
            <w:vAlign w:val="center"/>
            <w:textDirection w:val="lrTb"/>
            <w:noWrap w:val="false"/>
          </w:tcPr>
          <w:p>
            <w:pPr>
              <w:pStyle w:val="892"/>
              <w:ind w:firstLine="34"/>
              <w:jc w:val="center"/>
              <w:tabs>
                <w:tab w:val="clear" w:pos="708" w:leader="none"/>
                <w:tab w:val="left" w:pos="770" w:leader="none"/>
              </w:tabs>
            </w:pPr>
            <w:r>
              <w:rPr>
                <w:bCs/>
              </w:rPr>
              <w:t xml:space="preserve">Проверяемые элементы содержания / умения</w:t>
            </w:r>
            <w:r/>
          </w:p>
        </w:tc>
        <w:tc>
          <w:tcPr>
            <w:shd w:val="clear" w:color="auto" w:fill="auto"/>
            <w:tcBorders>
              <w:top w:val="single" w:color="000000" w:sz="8" w:space="0"/>
              <w:left w:val="single" w:color="000000" w:sz="8" w:space="0"/>
              <w:right w:val="single" w:color="000000" w:sz="8" w:space="0"/>
            </w:tcBorders>
            <w:tcW w:w="1171" w:type="dxa"/>
            <w:vAlign w:val="center"/>
            <w:vMerge w:val="restart"/>
            <w:textDirection w:val="lrTb"/>
            <w:noWrap w:val="false"/>
          </w:tcPr>
          <w:p>
            <w:pPr>
              <w:pStyle w:val="892"/>
              <w:ind w:firstLine="33"/>
              <w:jc w:val="center"/>
              <w:tabs>
                <w:tab w:val="clear" w:pos="708" w:leader="none"/>
                <w:tab w:val="left" w:pos="770" w:leader="none"/>
              </w:tabs>
            </w:pPr>
            <w:r>
              <w:rPr>
                <w:bCs/>
              </w:rPr>
              <w:t xml:space="preserve">Уровень сложности задания</w:t>
            </w:r>
            <w:r/>
          </w:p>
          <w:p>
            <w:pPr>
              <w:pStyle w:val="892"/>
              <w:ind w:left="-426" w:firstLine="710"/>
              <w:jc w:val="center"/>
              <w:tabs>
                <w:tab w:val="clear" w:pos="708" w:leader="none"/>
                <w:tab w:val="left" w:pos="770" w:leader="none"/>
              </w:tabs>
            </w:pPr>
            <w:r/>
            <w:r/>
          </w:p>
        </w:tc>
        <w:tc>
          <w:tcPr>
            <w:gridSpan w:val="5"/>
            <w:shd w:val="clear" w:color="auto" w:fill="auto"/>
            <w:tcBorders>
              <w:top w:val="single" w:color="000000" w:sz="8" w:space="0"/>
              <w:left w:val="single" w:color="000000" w:sz="8" w:space="0"/>
              <w:bottom w:val="single" w:color="000000" w:sz="8" w:space="0"/>
              <w:right w:val="single" w:color="000000" w:sz="8" w:space="0"/>
            </w:tcBorders>
            <w:tcW w:w="5850" w:type="dxa"/>
            <w:vAlign w:val="center"/>
            <w:textDirection w:val="lrTb"/>
            <w:noWrap w:val="false"/>
          </w:tcPr>
          <w:p>
            <w:pPr>
              <w:pStyle w:val="892"/>
              <w:ind w:left="-426" w:firstLine="710"/>
              <w:jc w:val="center"/>
              <w:tabs>
                <w:tab w:val="clear" w:pos="708" w:leader="none"/>
                <w:tab w:val="left" w:pos="770" w:leader="none"/>
              </w:tabs>
              <w:rPr>
                <w:bCs/>
              </w:rPr>
            </w:pPr>
            <w:r>
              <w:t xml:space="preserve">Процент выполнения задания в субъекте РФ</w:t>
            </w:r>
            <w:r>
              <w:rPr>
                <w:rStyle w:val="903"/>
              </w:rPr>
              <w:footnoteReference w:id="2"/>
            </w:r>
            <w:r/>
          </w:p>
        </w:tc>
      </w:tr>
      <w:tr>
        <w:trPr>
          <w:cantSplit/>
          <w:trHeight w:val="635"/>
          <w:tblHeader/>
        </w:trPr>
        <w:tc>
          <w:tcPr>
            <w:shd w:val="clear" w:color="auto" w:fill="auto"/>
            <w:tcBorders>
              <w:left w:val="single" w:color="000000" w:sz="8" w:space="0"/>
              <w:bottom w:val="single" w:color="000000" w:sz="8" w:space="0"/>
              <w:right w:val="single" w:color="000000" w:sz="8" w:space="0"/>
            </w:tcBorders>
            <w:tcW w:w="2318" w:type="dxa"/>
            <w:vAlign w:val="center"/>
            <w:textDirection w:val="lrTb"/>
            <w:noWrap w:val="false"/>
          </w:tcPr>
          <w:p>
            <w:pPr>
              <w:pStyle w:val="892"/>
              <w:ind w:left="-426" w:firstLine="710"/>
              <w:jc w:val="center"/>
              <w:tabs>
                <w:tab w:val="clear" w:pos="708" w:leader="none"/>
                <w:tab w:val="left" w:pos="770" w:leader="none"/>
              </w:tabs>
              <w:rPr>
                <w:bCs/>
              </w:rPr>
            </w:pPr>
            <w:r>
              <w:rPr>
                <w:bCs/>
              </w:rPr>
            </w:r>
            <w:r/>
          </w:p>
        </w:tc>
        <w:tc>
          <w:tcPr>
            <w:shd w:val="clear" w:color="auto" w:fill="auto"/>
            <w:tcBorders>
              <w:left w:val="single" w:color="000000" w:sz="8" w:space="0"/>
              <w:bottom w:val="single" w:color="000000" w:sz="8" w:space="0"/>
              <w:right w:val="single" w:color="000000" w:sz="8" w:space="0"/>
            </w:tcBorders>
            <w:tcW w:w="15" w:type="dxa"/>
            <w:vAlign w:val="center"/>
            <w:textDirection w:val="lrTb"/>
            <w:noWrap w:val="false"/>
          </w:tcPr>
          <w:p>
            <w:pPr>
              <w:pStyle w:val="892"/>
              <w:ind w:firstLine="34"/>
              <w:jc w:val="center"/>
              <w:tabs>
                <w:tab w:val="clear" w:pos="708" w:leader="none"/>
                <w:tab w:val="left" w:pos="770" w:leader="none"/>
              </w:tabs>
              <w:rPr>
                <w:bCs/>
              </w:rPr>
            </w:pPr>
            <w:r>
              <w:rPr>
                <w:bCs/>
              </w:rPr>
            </w:r>
            <w:r/>
          </w:p>
        </w:tc>
        <w:tc>
          <w:tcPr>
            <w:shd w:val="clear" w:color="auto" w:fill="auto"/>
            <w:tcBorders>
              <w:left w:val="single" w:color="000000" w:sz="8" w:space="0"/>
              <w:bottom w:val="single" w:color="000000" w:sz="8" w:space="0"/>
              <w:right w:val="single" w:color="000000" w:sz="8" w:space="0"/>
            </w:tcBorders>
            <w:tcW w:w="1171" w:type="dxa"/>
            <w:vAlign w:val="center"/>
            <w:vMerge w:val="continue"/>
            <w:textDirection w:val="lrTb"/>
            <w:noWrap w:val="false"/>
          </w:tcPr>
          <w:p>
            <w:pPr>
              <w:pStyle w:val="892"/>
              <w:ind w:left="-426" w:firstLine="710"/>
              <w:jc w:val="center"/>
              <w:tabs>
                <w:tab w:val="clear" w:pos="708" w:leader="none"/>
                <w:tab w:val="left" w:pos="770" w:leader="none"/>
              </w:tabs>
              <w:rPr>
                <w:bCs/>
              </w:rPr>
            </w:pPr>
            <w:r>
              <w:rPr>
                <w:bCs/>
              </w:rPr>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892"/>
              <w:ind w:left="34" w:firstLine="1"/>
              <w:jc w:val="center"/>
              <w:tabs>
                <w:tab w:val="clear" w:pos="708" w:leader="none"/>
                <w:tab w:val="left" w:pos="770" w:leader="none"/>
              </w:tabs>
            </w:pPr>
            <w:r>
              <w:t xml:space="preserve">средний</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firstLine="35"/>
              <w:jc w:val="center"/>
              <w:tabs>
                <w:tab w:val="clear" w:pos="708" w:leader="none"/>
                <w:tab w:val="left" w:pos="770" w:leader="none"/>
              </w:tabs>
              <w:rPr>
                <w:bCs/>
              </w:rPr>
            </w:pPr>
            <w:r>
              <w:rPr>
                <w:bCs/>
              </w:rPr>
              <w:t xml:space="preserve">в группе не преодолевших минимальный балл</w:t>
            </w:r>
            <w:r/>
          </w:p>
        </w:tc>
        <w:tc>
          <w:tcPr>
            <w:shd w:val="clear" w:color="auto" w:fill="auto"/>
            <w:tcBorders>
              <w:top w:val="single" w:color="000000" w:sz="8" w:space="0"/>
              <w:left w:val="single" w:color="000000" w:sz="8" w:space="0"/>
              <w:bottom w:val="single" w:color="000000" w:sz="8" w:space="0"/>
              <w:right w:val="single" w:color="000000" w:sz="8" w:space="0"/>
            </w:tcBorders>
            <w:tcW w:w="1167" w:type="dxa"/>
            <w:vAlign w:val="center"/>
            <w:textDirection w:val="lrTb"/>
            <w:noWrap w:val="false"/>
          </w:tcPr>
          <w:p>
            <w:pPr>
              <w:pStyle w:val="892"/>
              <w:ind w:firstLine="34"/>
              <w:jc w:val="center"/>
              <w:tabs>
                <w:tab w:val="clear" w:pos="708" w:leader="none"/>
                <w:tab w:val="left" w:pos="770" w:leader="none"/>
              </w:tabs>
              <w:rPr>
                <w:bCs/>
              </w:rPr>
            </w:pPr>
            <w:r>
              <w:rPr>
                <w:bCs/>
              </w:rPr>
              <w:t xml:space="preserve">в группе 61-80 т.б.</w:t>
            </w:r>
            <w:r/>
          </w:p>
        </w:tc>
        <w:tc>
          <w:tcPr>
            <w:gridSpan w:val="2"/>
            <w:shd w:val="clear" w:color="auto" w:fill="auto"/>
            <w:tcBorders>
              <w:top w:val="single" w:color="000000" w:sz="8" w:space="0"/>
              <w:left w:val="single" w:color="000000" w:sz="8" w:space="0"/>
              <w:bottom w:val="single" w:color="000000" w:sz="8" w:space="0"/>
              <w:right w:val="single" w:color="000000" w:sz="8" w:space="0"/>
            </w:tcBorders>
            <w:tcW w:w="2349" w:type="dxa"/>
            <w:vAlign w:val="center"/>
            <w:textDirection w:val="lrTb"/>
            <w:noWrap w:val="false"/>
          </w:tcPr>
          <w:p>
            <w:pPr>
              <w:pStyle w:val="892"/>
              <w:jc w:val="center"/>
              <w:tabs>
                <w:tab w:val="clear" w:pos="708" w:leader="none"/>
                <w:tab w:val="left" w:pos="770" w:leader="none"/>
              </w:tabs>
              <w:rPr>
                <w:bCs/>
              </w:rPr>
            </w:pPr>
            <w:r>
              <w:rPr>
                <w:bCs/>
              </w:rPr>
              <w:t xml:space="preserve">в группе 81-100 т.б.</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2318" w:type="dxa"/>
            <w:vAlign w:val="center"/>
            <w:textDirection w:val="lrTb"/>
            <w:noWrap w:val="false"/>
          </w:tcPr>
          <w:p>
            <w:pPr>
              <w:pStyle w:val="892"/>
              <w:ind w:left="-426" w:firstLine="710"/>
              <w:tabs>
                <w:tab w:val="clear" w:pos="708" w:leader="none"/>
                <w:tab w:val="left" w:pos="770" w:leader="none"/>
              </w:tabs>
            </w:pPr>
            <w:r>
              <w:t xml:space="preserve">1</w:t>
            </w:r>
            <w:r/>
          </w:p>
        </w:tc>
        <w:tc>
          <w:tcPr>
            <w:shd w:val="clear" w:color="auto" w:fill="auto"/>
            <w:tcBorders>
              <w:top w:val="single" w:color="000000" w:sz="8" w:space="0"/>
              <w:left w:val="single" w:color="000000" w:sz="8" w:space="0"/>
              <w:bottom w:val="single" w:color="000000" w:sz="8" w:space="0"/>
              <w:right w:val="single" w:color="000000" w:sz="8" w:space="0"/>
            </w:tcBorders>
            <w:tcW w:w="15" w:type="dxa"/>
            <w:vAlign w:val="center"/>
            <w:textDirection w:val="lrTb"/>
            <w:noWrap w:val="false"/>
          </w:tcPr>
          <w:p>
            <w:pPr>
              <w:pStyle w:val="892"/>
              <w:ind w:firstLine="34"/>
              <w:tabs>
                <w:tab w:val="clear" w:pos="708" w:leader="none"/>
                <w:tab w:val="left" w:pos="770" w:leader="none"/>
              </w:tabs>
            </w:pPr>
            <w:r>
              <w:t xml:space="preserve">Информационная обработка</w:t>
            </w:r>
            <w:r/>
          </w:p>
          <w:p>
            <w:pPr>
              <w:pStyle w:val="892"/>
              <w:ind w:firstLine="34"/>
              <w:tabs>
                <w:tab w:val="clear" w:pos="708" w:leader="none"/>
                <w:tab w:val="left" w:pos="770" w:leader="none"/>
              </w:tabs>
            </w:pPr>
            <w:r>
              <w:t xml:space="preserve">письменных текстов различных</w:t>
            </w:r>
            <w:r/>
          </w:p>
          <w:p>
            <w:pPr>
              <w:pStyle w:val="892"/>
              <w:ind w:firstLine="34"/>
              <w:tabs>
                <w:tab w:val="clear" w:pos="708" w:leader="none"/>
                <w:tab w:val="left" w:pos="770" w:leader="none"/>
              </w:tabs>
            </w:pPr>
            <w:r>
              <w:t xml:space="preserve">стилей и жанров</w:t>
            </w:r>
            <w:r/>
          </w:p>
        </w:tc>
        <w:tc>
          <w:tcPr>
            <w:shd w:val="clear" w:color="auto" w:fill="auto"/>
            <w:tcBorders>
              <w:top w:val="single" w:color="000000" w:sz="8" w:space="0"/>
              <w:left w:val="single" w:color="000000" w:sz="8" w:space="0"/>
              <w:bottom w:val="single" w:color="000000" w:sz="8" w:space="0"/>
              <w:right w:val="single" w:color="000000" w:sz="8" w:space="0"/>
            </w:tcBorders>
            <w:tcW w:w="1171" w:type="dxa"/>
            <w:vAlign w:val="center"/>
            <w:textDirection w:val="lrTb"/>
            <w:noWrap w:val="false"/>
          </w:tcPr>
          <w:p>
            <w:pPr>
              <w:pStyle w:val="892"/>
              <w:ind w:left="-426" w:firstLine="710"/>
              <w:jc w:val="center"/>
              <w:tabs>
                <w:tab w:val="clear" w:pos="708" w:leader="none"/>
                <w:tab w:val="left" w:pos="770" w:leader="none"/>
              </w:tabs>
              <w:rPr>
                <w:b/>
              </w:rPr>
            </w:pPr>
            <w:r>
              <w:rPr>
                <w:b/>
              </w:rPr>
              <w:t xml:space="preserve">Б</w:t>
            </w:r>
            <w:r/>
          </w:p>
        </w:tc>
        <w:tc>
          <w:tcPr>
            <w:shd w:val="clear" w:color="auto" w:fill="auto"/>
            <w:tcBorders>
              <w:top w:val="single" w:color="000000" w:sz="4" w:space="0"/>
              <w:left w:val="single" w:color="000000" w:sz="4" w:space="0"/>
              <w:bottom w:val="single" w:color="000000" w:sz="4" w:space="0"/>
              <w:right w:val="single" w:color="000000" w:sz="4" w:space="0"/>
            </w:tcBorders>
            <w:tcW w:w="1166" w:type="dxa"/>
            <w:vAlign w:val="bottom"/>
            <w:textDirection w:val="lrTb"/>
            <w:noWrap w:val="false"/>
          </w:tcPr>
          <w:p>
            <w:pPr>
              <w:pStyle w:val="892"/>
              <w:ind w:left="-426" w:firstLine="710"/>
              <w:jc w:val="center"/>
              <w:tabs>
                <w:tab w:val="clear" w:pos="708" w:leader="none"/>
                <w:tab w:val="left" w:pos="1026" w:leader="none"/>
              </w:tabs>
              <w:rPr>
                <w:color w:val="000000"/>
              </w:rPr>
            </w:pPr>
            <w:r>
              <w:rPr>
                <w:color w:val="000000"/>
              </w:rPr>
              <w:t xml:space="preserve">86,23</w:t>
            </w:r>
            <w:r/>
          </w:p>
          <w:p>
            <w:pPr>
              <w:pStyle w:val="892"/>
              <w:ind w:left="-426" w:firstLine="710"/>
              <w:jc w:val="center"/>
              <w:tabs>
                <w:tab w:val="clear" w:pos="708" w:leader="none"/>
                <w:tab w:val="left" w:pos="1026" w:leader="none"/>
              </w:tabs>
              <w:rPr>
                <w:color w:val="000000"/>
              </w:rPr>
            </w:pPr>
            <w:r>
              <w:rPr>
                <w:color w:val="000000"/>
              </w:rPr>
            </w:r>
            <w:r/>
          </w:p>
          <w:p>
            <w:pPr>
              <w:pStyle w:val="892"/>
              <w:ind w:left="-426" w:firstLine="710"/>
              <w:jc w:val="center"/>
              <w:tabs>
                <w:tab w:val="clear" w:pos="708" w:leader="none"/>
                <w:tab w:val="left" w:pos="1026" w:leader="none"/>
              </w:tabs>
              <w:rPr>
                <w:color w:val="000000"/>
              </w:rPr>
            </w:pPr>
            <w:r>
              <w:rPr>
                <w:color w:val="000000"/>
              </w:rPr>
            </w:r>
            <w:r/>
          </w:p>
          <w:p>
            <w:pPr>
              <w:pStyle w:val="892"/>
              <w:ind w:left="-426" w:firstLine="710"/>
              <w:jc w:val="center"/>
              <w:tabs>
                <w:tab w:val="clear" w:pos="708" w:leader="none"/>
                <w:tab w:val="left" w:pos="1026" w:leader="none"/>
              </w:tabs>
              <w:rPr>
                <w:color w:val="000000"/>
              </w:rPr>
            </w:pPr>
            <w:r>
              <w:rPr>
                <w:color w:val="000000"/>
              </w:rPr>
            </w:r>
            <w:r/>
          </w:p>
          <w:p>
            <w:pPr>
              <w:pStyle w:val="892"/>
              <w:ind w:left="-426" w:firstLine="710"/>
              <w:jc w:val="center"/>
              <w:tabs>
                <w:tab w:val="clear" w:pos="708" w:leader="none"/>
                <w:tab w:val="left" w:pos="1026" w:leader="none"/>
              </w:tabs>
              <w:rPr>
                <w:color w:val="000000"/>
              </w:rPr>
            </w:pPr>
            <w:r>
              <w:rPr>
                <w:color w:val="000000"/>
              </w:rPr>
            </w:r>
            <w:r/>
          </w:p>
        </w:tc>
        <w:tc>
          <w:tcPr>
            <w:shd w:val="clear" w:color="auto" w:fill="auto"/>
            <w:tcBorders>
              <w:top w:val="single" w:color="000000" w:sz="4" w:space="0"/>
              <w:bottom w:val="single" w:color="000000" w:sz="4" w:space="0"/>
              <w:right w:val="single" w:color="000000" w:sz="4" w:space="0"/>
            </w:tcBorders>
            <w:tcW w:w="1168" w:type="dxa"/>
            <w:vAlign w:val="bottom"/>
            <w:textDirection w:val="lrTb"/>
            <w:noWrap w:val="false"/>
          </w:tcPr>
          <w:p>
            <w:pPr>
              <w:pStyle w:val="892"/>
              <w:ind w:left="-426" w:firstLine="710"/>
              <w:jc w:val="center"/>
              <w:tabs>
                <w:tab w:val="clear" w:pos="708" w:leader="none"/>
                <w:tab w:val="left" w:pos="1026" w:leader="none"/>
              </w:tabs>
              <w:rPr>
                <w:color w:val="000000"/>
              </w:rPr>
            </w:pPr>
            <w:r>
              <w:rPr>
                <w:color w:val="000000"/>
              </w:rPr>
              <w:t xml:space="preserve">20,00</w:t>
            </w:r>
            <w:r/>
          </w:p>
          <w:p>
            <w:pPr>
              <w:pStyle w:val="892"/>
              <w:ind w:left="-426" w:firstLine="710"/>
              <w:jc w:val="center"/>
              <w:tabs>
                <w:tab w:val="clear" w:pos="708" w:leader="none"/>
                <w:tab w:val="left" w:pos="1026" w:leader="none"/>
              </w:tabs>
              <w:rPr>
                <w:color w:val="000000"/>
              </w:rPr>
            </w:pPr>
            <w:r>
              <w:rPr>
                <w:color w:val="000000"/>
              </w:rPr>
            </w:r>
            <w:r/>
          </w:p>
          <w:p>
            <w:pPr>
              <w:pStyle w:val="892"/>
              <w:ind w:left="-426" w:firstLine="710"/>
              <w:jc w:val="center"/>
              <w:tabs>
                <w:tab w:val="clear" w:pos="708" w:leader="none"/>
                <w:tab w:val="left" w:pos="1026" w:leader="none"/>
              </w:tabs>
              <w:rPr>
                <w:color w:val="000000"/>
              </w:rPr>
            </w:pPr>
            <w:r>
              <w:rPr>
                <w:color w:val="000000"/>
              </w:rPr>
            </w:r>
            <w:r/>
          </w:p>
          <w:p>
            <w:pPr>
              <w:pStyle w:val="892"/>
              <w:ind w:left="-426" w:firstLine="710"/>
              <w:jc w:val="center"/>
              <w:tabs>
                <w:tab w:val="clear" w:pos="708" w:leader="none"/>
                <w:tab w:val="left" w:pos="1026" w:leader="none"/>
              </w:tabs>
              <w:rPr>
                <w:color w:val="000000"/>
              </w:rPr>
            </w:pPr>
            <w:r>
              <w:rPr>
                <w:color w:val="000000"/>
              </w:rPr>
            </w:r>
            <w:r/>
          </w:p>
          <w:p>
            <w:pPr>
              <w:pStyle w:val="892"/>
              <w:ind w:left="-426" w:firstLine="710"/>
              <w:jc w:val="center"/>
              <w:tabs>
                <w:tab w:val="clear" w:pos="708" w:leader="none"/>
                <w:tab w:val="left" w:pos="1026" w:leader="none"/>
              </w:tabs>
              <w:rPr>
                <w:color w:val="000000"/>
              </w:rPr>
            </w:pPr>
            <w:r>
              <w:rPr>
                <w:color w:val="000000"/>
              </w:rPr>
            </w:r>
            <w:r/>
          </w:p>
        </w:tc>
        <w:tc>
          <w:tcPr>
            <w:shd w:val="clear" w:color="auto" w:fill="auto"/>
            <w:tcBorders>
              <w:top w:val="single" w:color="000000" w:sz="4" w:space="0"/>
              <w:bottom w:val="single" w:color="000000" w:sz="4" w:space="0"/>
              <w:right w:val="single" w:color="000000" w:sz="4" w:space="0"/>
            </w:tcBorders>
            <w:tcW w:w="1167" w:type="dxa"/>
            <w:vAlign w:val="bottom"/>
            <w:textDirection w:val="lrTb"/>
            <w:noWrap w:val="false"/>
          </w:tcPr>
          <w:p>
            <w:pPr>
              <w:pStyle w:val="892"/>
              <w:ind w:left="-426" w:firstLine="710"/>
              <w:jc w:val="center"/>
              <w:tabs>
                <w:tab w:val="clear" w:pos="708" w:leader="none"/>
                <w:tab w:val="left" w:pos="1026" w:leader="none"/>
              </w:tabs>
              <w:rPr>
                <w:color w:val="000000"/>
              </w:rPr>
            </w:pPr>
            <w:r>
              <w:rPr>
                <w:color w:val="000000"/>
              </w:rPr>
              <w:t xml:space="preserve">88,86</w:t>
            </w:r>
            <w:r/>
          </w:p>
          <w:p>
            <w:pPr>
              <w:pStyle w:val="892"/>
              <w:ind w:left="-426" w:firstLine="710"/>
              <w:jc w:val="center"/>
              <w:tabs>
                <w:tab w:val="clear" w:pos="708" w:leader="none"/>
                <w:tab w:val="left" w:pos="1026" w:leader="none"/>
              </w:tabs>
              <w:rPr>
                <w:color w:val="000000"/>
              </w:rPr>
            </w:pPr>
            <w:r>
              <w:rPr>
                <w:color w:val="000000"/>
              </w:rPr>
            </w:r>
            <w:r/>
          </w:p>
          <w:p>
            <w:pPr>
              <w:pStyle w:val="892"/>
              <w:ind w:left="-426" w:firstLine="710"/>
              <w:jc w:val="center"/>
              <w:tabs>
                <w:tab w:val="clear" w:pos="708" w:leader="none"/>
                <w:tab w:val="left" w:pos="1026" w:leader="none"/>
              </w:tabs>
              <w:rPr>
                <w:color w:val="000000"/>
              </w:rPr>
            </w:pPr>
            <w:r>
              <w:rPr>
                <w:color w:val="000000"/>
              </w:rPr>
            </w:r>
            <w:r/>
          </w:p>
          <w:p>
            <w:pPr>
              <w:pStyle w:val="892"/>
              <w:ind w:left="-426" w:firstLine="710"/>
              <w:jc w:val="center"/>
              <w:tabs>
                <w:tab w:val="clear" w:pos="708" w:leader="none"/>
                <w:tab w:val="left" w:pos="1026" w:leader="none"/>
              </w:tabs>
              <w:rPr>
                <w:color w:val="000000"/>
              </w:rPr>
            </w:pPr>
            <w:r>
              <w:rPr>
                <w:color w:val="000000"/>
              </w:rPr>
            </w:r>
            <w:r/>
          </w:p>
          <w:p>
            <w:pPr>
              <w:pStyle w:val="892"/>
              <w:ind w:left="-426" w:firstLine="710"/>
              <w:jc w:val="center"/>
              <w:tabs>
                <w:tab w:val="clear" w:pos="708" w:leader="none"/>
                <w:tab w:val="left" w:pos="1026" w:leader="none"/>
              </w:tabs>
              <w:rPr>
                <w:color w:val="000000"/>
              </w:rPr>
            </w:pPr>
            <w:r>
              <w:rPr>
                <w:color w:val="000000"/>
              </w:rPr>
            </w:r>
            <w:r/>
          </w:p>
        </w:tc>
        <w:tc>
          <w:tcPr>
            <w:gridSpan w:val="2"/>
            <w:shd w:val="clear" w:color="auto" w:fill="auto"/>
            <w:tcBorders>
              <w:top w:val="single" w:color="000000" w:sz="4" w:space="0"/>
              <w:bottom w:val="single" w:color="000000" w:sz="4" w:space="0"/>
              <w:right w:val="single" w:color="000000" w:sz="4" w:space="0"/>
            </w:tcBorders>
            <w:tcW w:w="2349" w:type="dxa"/>
            <w:vAlign w:val="bottom"/>
            <w:textDirection w:val="lrTb"/>
            <w:noWrap w:val="false"/>
          </w:tcPr>
          <w:p>
            <w:pPr>
              <w:pStyle w:val="892"/>
              <w:ind w:left="-426" w:firstLine="710"/>
              <w:jc w:val="center"/>
              <w:tabs>
                <w:tab w:val="clear" w:pos="708" w:leader="none"/>
                <w:tab w:val="left" w:pos="1026" w:leader="none"/>
              </w:tabs>
              <w:rPr>
                <w:color w:val="000000"/>
              </w:rPr>
            </w:pPr>
            <w:r>
              <w:rPr>
                <w:color w:val="000000"/>
              </w:rPr>
              <w:t xml:space="preserve">96,66</w:t>
            </w:r>
            <w:r/>
          </w:p>
          <w:p>
            <w:pPr>
              <w:pStyle w:val="892"/>
              <w:ind w:left="-426" w:firstLine="710"/>
              <w:jc w:val="center"/>
              <w:tabs>
                <w:tab w:val="clear" w:pos="708" w:leader="none"/>
                <w:tab w:val="left" w:pos="1026" w:leader="none"/>
              </w:tabs>
              <w:rPr>
                <w:color w:val="000000"/>
              </w:rPr>
            </w:pPr>
            <w:r>
              <w:rPr>
                <w:color w:val="000000"/>
              </w:rPr>
            </w:r>
            <w:r/>
          </w:p>
          <w:p>
            <w:pPr>
              <w:pStyle w:val="892"/>
              <w:ind w:left="-426" w:firstLine="710"/>
              <w:jc w:val="center"/>
              <w:tabs>
                <w:tab w:val="clear" w:pos="708" w:leader="none"/>
                <w:tab w:val="left" w:pos="1026" w:leader="none"/>
              </w:tabs>
              <w:rPr>
                <w:color w:val="000000"/>
              </w:rPr>
            </w:pPr>
            <w:r>
              <w:rPr>
                <w:color w:val="000000"/>
              </w:rPr>
            </w:r>
            <w:r/>
          </w:p>
          <w:p>
            <w:pPr>
              <w:pStyle w:val="892"/>
              <w:ind w:left="-426" w:firstLine="710"/>
              <w:jc w:val="center"/>
              <w:tabs>
                <w:tab w:val="clear" w:pos="708" w:leader="none"/>
                <w:tab w:val="left" w:pos="1026" w:leader="none"/>
              </w:tabs>
              <w:rPr>
                <w:color w:val="000000"/>
              </w:rPr>
            </w:pPr>
            <w:r>
              <w:rPr>
                <w:color w:val="000000"/>
              </w:rPr>
            </w:r>
            <w:r/>
          </w:p>
          <w:p>
            <w:pPr>
              <w:pStyle w:val="892"/>
              <w:ind w:left="-426" w:firstLine="710"/>
              <w:jc w:val="center"/>
              <w:tabs>
                <w:tab w:val="clear" w:pos="708" w:leader="none"/>
                <w:tab w:val="left" w:pos="1026" w:leader="none"/>
              </w:tabs>
              <w:rPr>
                <w:color w:val="000000"/>
              </w:rPr>
            </w:pPr>
            <w:r>
              <w:rPr>
                <w:color w:val="000000"/>
              </w:rPr>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2318" w:type="dxa"/>
            <w:vAlign w:val="center"/>
            <w:textDirection w:val="lrTb"/>
            <w:noWrap w:val="false"/>
          </w:tcPr>
          <w:p>
            <w:pPr>
              <w:pStyle w:val="892"/>
              <w:ind w:left="-426" w:firstLine="710"/>
              <w:tabs>
                <w:tab w:val="clear" w:pos="708" w:leader="none"/>
                <w:tab w:val="left" w:pos="770" w:leader="none"/>
              </w:tabs>
            </w:pPr>
            <w:r>
              <w:t xml:space="preserve">2</w:t>
            </w:r>
            <w:r/>
          </w:p>
        </w:tc>
        <w:tc>
          <w:tcPr>
            <w:shd w:val="clear" w:color="auto" w:fill="auto"/>
            <w:tcBorders>
              <w:top w:val="single" w:color="000000" w:sz="8" w:space="0"/>
              <w:left w:val="single" w:color="000000" w:sz="8" w:space="0"/>
              <w:bottom w:val="single" w:color="000000" w:sz="8" w:space="0"/>
              <w:right w:val="single" w:color="000000" w:sz="8" w:space="0"/>
            </w:tcBorders>
            <w:tcW w:w="15" w:type="dxa"/>
            <w:vAlign w:val="center"/>
            <w:textDirection w:val="lrTb"/>
            <w:noWrap w:val="false"/>
          </w:tcPr>
          <w:p>
            <w:pPr>
              <w:pStyle w:val="892"/>
              <w:ind w:firstLine="34"/>
              <w:tabs>
                <w:tab w:val="clear" w:pos="708" w:leader="none"/>
                <w:tab w:val="left" w:pos="770" w:leader="none"/>
              </w:tabs>
            </w:pPr>
            <w:r>
              <w:t xml:space="preserve">Средства связи предложений</w:t>
            </w:r>
            <w:r/>
          </w:p>
          <w:p>
            <w:pPr>
              <w:pStyle w:val="892"/>
              <w:ind w:firstLine="34"/>
              <w:tabs>
                <w:tab w:val="clear" w:pos="708" w:leader="none"/>
                <w:tab w:val="left" w:pos="770" w:leader="none"/>
              </w:tabs>
            </w:pPr>
            <w:r>
              <w:t xml:space="preserve">в тексте. </w:t>
            </w:r>
            <w:r/>
          </w:p>
          <w:p>
            <w:pPr>
              <w:pStyle w:val="892"/>
              <w:ind w:firstLine="34"/>
              <w:tabs>
                <w:tab w:val="clear" w:pos="708" w:leader="none"/>
                <w:tab w:val="left" w:pos="770" w:leader="none"/>
              </w:tabs>
            </w:pPr>
            <w:r>
              <w:t xml:space="preserve">Отбор языковых средств в тексте в зависимости от темы, цели, адресата и ситуации</w:t>
            </w:r>
            <w:r/>
          </w:p>
          <w:p>
            <w:pPr>
              <w:pStyle w:val="892"/>
              <w:ind w:firstLine="34"/>
              <w:tabs>
                <w:tab w:val="clear" w:pos="708" w:leader="none"/>
                <w:tab w:val="left" w:pos="770" w:leader="none"/>
              </w:tabs>
            </w:pPr>
            <w:r>
              <w:t xml:space="preserve">общения</w:t>
            </w:r>
            <w:r/>
          </w:p>
        </w:tc>
        <w:tc>
          <w:tcPr>
            <w:shd w:val="clear" w:color="auto" w:fill="auto"/>
            <w:tcBorders>
              <w:top w:val="single" w:color="000000" w:sz="8" w:space="0"/>
              <w:left w:val="single" w:color="000000" w:sz="8" w:space="0"/>
              <w:bottom w:val="single" w:color="000000" w:sz="8" w:space="0"/>
              <w:right w:val="single" w:color="000000" w:sz="8" w:space="0"/>
            </w:tcBorders>
            <w:tcW w:w="1171" w:type="dxa"/>
            <w:textDirection w:val="lrTb"/>
            <w:noWrap w:val="false"/>
          </w:tcPr>
          <w:p>
            <w:pPr>
              <w:pStyle w:val="892"/>
              <w:ind w:left="-426" w:firstLine="710"/>
              <w:jc w:val="center"/>
              <w:tabs>
                <w:tab w:val="clear" w:pos="708" w:leader="none"/>
                <w:tab w:val="left" w:pos="770" w:leader="none"/>
              </w:tabs>
              <w:rPr>
                <w:b/>
              </w:rPr>
            </w:pPr>
            <w:r>
              <w:rPr>
                <w:b/>
              </w:rPr>
              <w:t xml:space="preserve">Б</w:t>
            </w:r>
            <w:r/>
          </w:p>
        </w:tc>
        <w:tc>
          <w:tcPr>
            <w:shd w:val="clear" w:color="auto" w:fill="auto"/>
            <w:tcBorders>
              <w:top w:val="single" w:color="000000" w:sz="4" w:space="0"/>
              <w:left w:val="single" w:color="000000" w:sz="4" w:space="0"/>
              <w:bottom w:val="single" w:color="000000" w:sz="4" w:space="0"/>
              <w:right w:val="single" w:color="000000" w:sz="4" w:space="0"/>
            </w:tcBorders>
            <w:tcW w:w="1166" w:type="dxa"/>
            <w:vAlign w:val="bottom"/>
            <w:textDirection w:val="lrTb"/>
            <w:noWrap w:val="false"/>
          </w:tcPr>
          <w:p>
            <w:pPr>
              <w:pStyle w:val="892"/>
              <w:ind w:left="-426" w:firstLine="710"/>
              <w:jc w:val="center"/>
              <w:tabs>
                <w:tab w:val="clear" w:pos="708" w:leader="none"/>
                <w:tab w:val="left" w:pos="1026" w:leader="none"/>
              </w:tabs>
              <w:rPr>
                <w:color w:val="000000"/>
              </w:rPr>
            </w:pPr>
            <w:r>
              <w:rPr>
                <w:color w:val="000000"/>
              </w:rPr>
              <w:t xml:space="preserve">78,69</w:t>
            </w:r>
            <w:r/>
          </w:p>
          <w:p>
            <w:pPr>
              <w:pStyle w:val="892"/>
              <w:ind w:left="-426" w:firstLine="710"/>
              <w:jc w:val="center"/>
              <w:tabs>
                <w:tab w:val="clear" w:pos="708" w:leader="none"/>
                <w:tab w:val="left" w:pos="1026" w:leader="none"/>
              </w:tabs>
              <w:rPr>
                <w:color w:val="000000"/>
              </w:rPr>
            </w:pPr>
            <w:r>
              <w:rPr>
                <w:color w:val="000000"/>
              </w:rPr>
            </w:r>
            <w:r/>
          </w:p>
          <w:p>
            <w:pPr>
              <w:pStyle w:val="892"/>
              <w:ind w:left="-426" w:firstLine="710"/>
              <w:jc w:val="center"/>
              <w:tabs>
                <w:tab w:val="clear" w:pos="708" w:leader="none"/>
                <w:tab w:val="left" w:pos="1026" w:leader="none"/>
              </w:tabs>
              <w:rPr>
                <w:color w:val="000000"/>
              </w:rPr>
            </w:pPr>
            <w:r>
              <w:rPr>
                <w:color w:val="000000"/>
              </w:rPr>
            </w:r>
            <w:r/>
          </w:p>
          <w:p>
            <w:pPr>
              <w:pStyle w:val="892"/>
              <w:ind w:left="-426" w:firstLine="710"/>
              <w:jc w:val="center"/>
              <w:tabs>
                <w:tab w:val="clear" w:pos="708" w:leader="none"/>
                <w:tab w:val="left" w:pos="1026" w:leader="none"/>
              </w:tabs>
              <w:rPr>
                <w:color w:val="000000"/>
              </w:rPr>
            </w:pPr>
            <w:r>
              <w:rPr>
                <w:color w:val="000000"/>
              </w:rPr>
            </w:r>
            <w:r/>
          </w:p>
          <w:p>
            <w:pPr>
              <w:pStyle w:val="892"/>
              <w:ind w:left="-426" w:firstLine="710"/>
              <w:jc w:val="center"/>
              <w:tabs>
                <w:tab w:val="clear" w:pos="708" w:leader="none"/>
                <w:tab w:val="left" w:pos="1026" w:leader="none"/>
              </w:tabs>
              <w:rPr>
                <w:color w:val="000000"/>
              </w:rPr>
            </w:pPr>
            <w:r>
              <w:rPr>
                <w:color w:val="000000"/>
              </w:rPr>
            </w:r>
            <w:r/>
          </w:p>
          <w:p>
            <w:pPr>
              <w:pStyle w:val="892"/>
              <w:ind w:left="-426" w:firstLine="710"/>
              <w:jc w:val="center"/>
              <w:tabs>
                <w:tab w:val="clear" w:pos="708" w:leader="none"/>
                <w:tab w:val="left" w:pos="1026" w:leader="none"/>
              </w:tabs>
              <w:rPr>
                <w:color w:val="000000"/>
              </w:rPr>
            </w:pPr>
            <w:r>
              <w:rPr>
                <w:color w:val="000000"/>
              </w:rPr>
            </w:r>
            <w:r/>
          </w:p>
          <w:p>
            <w:pPr>
              <w:pStyle w:val="892"/>
              <w:ind w:left="-426" w:firstLine="710"/>
              <w:jc w:val="center"/>
              <w:tabs>
                <w:tab w:val="clear" w:pos="708" w:leader="none"/>
                <w:tab w:val="left" w:pos="1026" w:leader="none"/>
              </w:tabs>
              <w:rPr>
                <w:color w:val="000000"/>
              </w:rPr>
            </w:pPr>
            <w:r>
              <w:rPr>
                <w:color w:val="000000"/>
              </w:rPr>
            </w:r>
            <w:r/>
          </w:p>
          <w:p>
            <w:pPr>
              <w:pStyle w:val="892"/>
              <w:ind w:left="-426" w:firstLine="710"/>
              <w:jc w:val="center"/>
              <w:tabs>
                <w:tab w:val="clear" w:pos="708" w:leader="none"/>
                <w:tab w:val="left" w:pos="1026" w:leader="none"/>
              </w:tabs>
              <w:rPr>
                <w:color w:val="000000"/>
              </w:rPr>
            </w:pPr>
            <w:r>
              <w:rPr>
                <w:color w:val="000000"/>
              </w:rPr>
            </w:r>
            <w:r/>
          </w:p>
        </w:tc>
        <w:tc>
          <w:tcPr>
            <w:shd w:val="clear" w:color="auto" w:fill="auto"/>
            <w:tcBorders>
              <w:top w:val="single" w:color="000000" w:sz="4" w:space="0"/>
              <w:bottom w:val="single" w:color="000000" w:sz="4" w:space="0"/>
              <w:right w:val="single" w:color="000000" w:sz="4" w:space="0"/>
            </w:tcBorders>
            <w:tcW w:w="1168" w:type="dxa"/>
            <w:vAlign w:val="bottom"/>
            <w:textDirection w:val="lrTb"/>
            <w:noWrap w:val="false"/>
          </w:tcPr>
          <w:p>
            <w:pPr>
              <w:pStyle w:val="892"/>
              <w:ind w:left="-426" w:firstLine="710"/>
              <w:jc w:val="center"/>
              <w:tabs>
                <w:tab w:val="clear" w:pos="708" w:leader="none"/>
                <w:tab w:val="left" w:pos="1026" w:leader="none"/>
              </w:tabs>
              <w:rPr>
                <w:color w:val="000000"/>
              </w:rPr>
            </w:pPr>
            <w:r>
              <w:rPr>
                <w:color w:val="000000"/>
              </w:rPr>
              <w:t xml:space="preserve">40,00</w:t>
            </w:r>
            <w:r/>
          </w:p>
          <w:p>
            <w:pPr>
              <w:pStyle w:val="892"/>
              <w:ind w:left="-426" w:firstLine="710"/>
              <w:jc w:val="center"/>
              <w:tabs>
                <w:tab w:val="clear" w:pos="708" w:leader="none"/>
                <w:tab w:val="left" w:pos="1026" w:leader="none"/>
              </w:tabs>
              <w:rPr>
                <w:color w:val="000000"/>
              </w:rPr>
            </w:pPr>
            <w:r>
              <w:rPr>
                <w:color w:val="000000"/>
              </w:rPr>
            </w:r>
            <w:r/>
          </w:p>
          <w:p>
            <w:pPr>
              <w:pStyle w:val="892"/>
              <w:ind w:left="-426" w:firstLine="710"/>
              <w:jc w:val="center"/>
              <w:tabs>
                <w:tab w:val="clear" w:pos="708" w:leader="none"/>
                <w:tab w:val="left" w:pos="1026" w:leader="none"/>
              </w:tabs>
              <w:rPr>
                <w:color w:val="000000"/>
              </w:rPr>
            </w:pPr>
            <w:r>
              <w:rPr>
                <w:color w:val="000000"/>
              </w:rPr>
            </w:r>
            <w:r/>
          </w:p>
          <w:p>
            <w:pPr>
              <w:pStyle w:val="892"/>
              <w:ind w:left="-426" w:firstLine="710"/>
              <w:jc w:val="center"/>
              <w:tabs>
                <w:tab w:val="clear" w:pos="708" w:leader="none"/>
                <w:tab w:val="left" w:pos="1026" w:leader="none"/>
              </w:tabs>
              <w:rPr>
                <w:color w:val="000000"/>
              </w:rPr>
            </w:pPr>
            <w:r>
              <w:rPr>
                <w:color w:val="000000"/>
              </w:rPr>
            </w:r>
            <w:r/>
          </w:p>
          <w:p>
            <w:pPr>
              <w:pStyle w:val="892"/>
              <w:ind w:left="-426" w:firstLine="710"/>
              <w:jc w:val="center"/>
              <w:tabs>
                <w:tab w:val="clear" w:pos="708" w:leader="none"/>
                <w:tab w:val="left" w:pos="1026" w:leader="none"/>
              </w:tabs>
              <w:rPr>
                <w:color w:val="000000"/>
              </w:rPr>
            </w:pPr>
            <w:r>
              <w:rPr>
                <w:color w:val="000000"/>
              </w:rPr>
            </w:r>
            <w:r/>
          </w:p>
          <w:p>
            <w:pPr>
              <w:pStyle w:val="892"/>
              <w:ind w:left="-426" w:firstLine="710"/>
              <w:jc w:val="center"/>
              <w:tabs>
                <w:tab w:val="clear" w:pos="708" w:leader="none"/>
                <w:tab w:val="left" w:pos="1026" w:leader="none"/>
              </w:tabs>
              <w:rPr>
                <w:color w:val="000000"/>
              </w:rPr>
            </w:pPr>
            <w:r>
              <w:rPr>
                <w:color w:val="000000"/>
              </w:rPr>
            </w:r>
            <w:r/>
          </w:p>
          <w:p>
            <w:pPr>
              <w:pStyle w:val="892"/>
              <w:ind w:left="-426" w:firstLine="710"/>
              <w:jc w:val="center"/>
              <w:tabs>
                <w:tab w:val="clear" w:pos="708" w:leader="none"/>
                <w:tab w:val="left" w:pos="1026" w:leader="none"/>
              </w:tabs>
              <w:rPr>
                <w:color w:val="000000"/>
              </w:rPr>
            </w:pPr>
            <w:r>
              <w:rPr>
                <w:color w:val="000000"/>
              </w:rPr>
            </w:r>
            <w:r/>
          </w:p>
          <w:p>
            <w:pPr>
              <w:pStyle w:val="892"/>
              <w:ind w:left="-426" w:firstLine="710"/>
              <w:jc w:val="center"/>
              <w:tabs>
                <w:tab w:val="clear" w:pos="708" w:leader="none"/>
                <w:tab w:val="left" w:pos="1026" w:leader="none"/>
              </w:tabs>
              <w:rPr>
                <w:color w:val="000000"/>
              </w:rPr>
            </w:pPr>
            <w:r>
              <w:rPr>
                <w:color w:val="000000"/>
              </w:rPr>
            </w:r>
            <w:r/>
          </w:p>
        </w:tc>
        <w:tc>
          <w:tcPr>
            <w:shd w:val="clear" w:color="auto" w:fill="auto"/>
            <w:tcBorders>
              <w:top w:val="single" w:color="000000" w:sz="4" w:space="0"/>
              <w:bottom w:val="single" w:color="000000" w:sz="4" w:space="0"/>
              <w:right w:val="single" w:color="000000" w:sz="4" w:space="0"/>
            </w:tcBorders>
            <w:tcW w:w="1167" w:type="dxa"/>
            <w:vAlign w:val="bottom"/>
            <w:textDirection w:val="lrTb"/>
            <w:noWrap w:val="false"/>
          </w:tcPr>
          <w:p>
            <w:pPr>
              <w:pStyle w:val="892"/>
              <w:ind w:left="-426" w:firstLine="710"/>
              <w:jc w:val="center"/>
              <w:tabs>
                <w:tab w:val="clear" w:pos="708" w:leader="none"/>
                <w:tab w:val="left" w:pos="1026" w:leader="none"/>
              </w:tabs>
              <w:rPr>
                <w:color w:val="000000"/>
              </w:rPr>
            </w:pPr>
            <w:r>
              <w:rPr>
                <w:color w:val="000000"/>
              </w:rPr>
              <w:t xml:space="preserve">80,52</w:t>
            </w:r>
            <w:r/>
          </w:p>
          <w:p>
            <w:pPr>
              <w:pStyle w:val="892"/>
              <w:ind w:left="-426" w:firstLine="710"/>
              <w:jc w:val="center"/>
              <w:tabs>
                <w:tab w:val="clear" w:pos="708" w:leader="none"/>
                <w:tab w:val="left" w:pos="1026" w:leader="none"/>
              </w:tabs>
              <w:rPr>
                <w:color w:val="000000"/>
              </w:rPr>
            </w:pPr>
            <w:r>
              <w:rPr>
                <w:color w:val="000000"/>
              </w:rPr>
            </w:r>
            <w:r/>
          </w:p>
          <w:p>
            <w:pPr>
              <w:pStyle w:val="892"/>
              <w:ind w:left="-426" w:firstLine="710"/>
              <w:jc w:val="center"/>
              <w:tabs>
                <w:tab w:val="clear" w:pos="708" w:leader="none"/>
                <w:tab w:val="left" w:pos="1026" w:leader="none"/>
              </w:tabs>
              <w:rPr>
                <w:color w:val="000000"/>
              </w:rPr>
            </w:pPr>
            <w:r>
              <w:rPr>
                <w:color w:val="000000"/>
              </w:rPr>
            </w:r>
            <w:r/>
          </w:p>
          <w:p>
            <w:pPr>
              <w:pStyle w:val="892"/>
              <w:ind w:left="-426" w:firstLine="710"/>
              <w:jc w:val="center"/>
              <w:tabs>
                <w:tab w:val="clear" w:pos="708" w:leader="none"/>
                <w:tab w:val="left" w:pos="1026" w:leader="none"/>
              </w:tabs>
              <w:rPr>
                <w:color w:val="000000"/>
              </w:rPr>
            </w:pPr>
            <w:r>
              <w:rPr>
                <w:color w:val="000000"/>
              </w:rPr>
            </w:r>
            <w:r/>
          </w:p>
          <w:p>
            <w:pPr>
              <w:pStyle w:val="892"/>
              <w:ind w:left="-426" w:firstLine="710"/>
              <w:jc w:val="center"/>
              <w:tabs>
                <w:tab w:val="clear" w:pos="708" w:leader="none"/>
                <w:tab w:val="left" w:pos="1026" w:leader="none"/>
              </w:tabs>
              <w:rPr>
                <w:color w:val="000000"/>
              </w:rPr>
            </w:pPr>
            <w:r>
              <w:rPr>
                <w:color w:val="000000"/>
              </w:rPr>
            </w:r>
            <w:r/>
          </w:p>
          <w:p>
            <w:pPr>
              <w:pStyle w:val="892"/>
              <w:ind w:left="-426" w:firstLine="710"/>
              <w:jc w:val="center"/>
              <w:tabs>
                <w:tab w:val="clear" w:pos="708" w:leader="none"/>
                <w:tab w:val="left" w:pos="1026" w:leader="none"/>
              </w:tabs>
              <w:rPr>
                <w:color w:val="000000"/>
              </w:rPr>
            </w:pPr>
            <w:r>
              <w:rPr>
                <w:color w:val="000000"/>
              </w:rPr>
            </w:r>
            <w:r/>
          </w:p>
          <w:p>
            <w:pPr>
              <w:pStyle w:val="892"/>
              <w:ind w:left="-426" w:firstLine="710"/>
              <w:jc w:val="center"/>
              <w:tabs>
                <w:tab w:val="clear" w:pos="708" w:leader="none"/>
                <w:tab w:val="left" w:pos="1026" w:leader="none"/>
              </w:tabs>
              <w:rPr>
                <w:color w:val="000000"/>
              </w:rPr>
            </w:pPr>
            <w:r>
              <w:rPr>
                <w:color w:val="000000"/>
              </w:rPr>
            </w:r>
            <w:r/>
          </w:p>
          <w:p>
            <w:pPr>
              <w:pStyle w:val="892"/>
              <w:ind w:left="-426" w:firstLine="710"/>
              <w:jc w:val="center"/>
              <w:tabs>
                <w:tab w:val="clear" w:pos="708" w:leader="none"/>
                <w:tab w:val="left" w:pos="1026" w:leader="none"/>
              </w:tabs>
              <w:rPr>
                <w:color w:val="000000"/>
              </w:rPr>
            </w:pPr>
            <w:r>
              <w:rPr>
                <w:color w:val="000000"/>
              </w:rPr>
            </w:r>
            <w:r/>
          </w:p>
        </w:tc>
        <w:tc>
          <w:tcPr>
            <w:gridSpan w:val="2"/>
            <w:shd w:val="clear" w:color="auto" w:fill="auto"/>
            <w:tcBorders>
              <w:top w:val="single" w:color="000000" w:sz="4" w:space="0"/>
              <w:bottom w:val="single" w:color="000000" w:sz="4" w:space="0"/>
              <w:right w:val="single" w:color="000000" w:sz="4" w:space="0"/>
            </w:tcBorders>
            <w:tcW w:w="2349" w:type="dxa"/>
            <w:vAlign w:val="bottom"/>
            <w:textDirection w:val="lrTb"/>
            <w:noWrap w:val="false"/>
          </w:tcPr>
          <w:p>
            <w:pPr>
              <w:pStyle w:val="892"/>
              <w:ind w:left="-426" w:firstLine="710"/>
              <w:jc w:val="center"/>
              <w:tabs>
                <w:tab w:val="clear" w:pos="708" w:leader="none"/>
                <w:tab w:val="left" w:pos="1026" w:leader="none"/>
              </w:tabs>
              <w:rPr>
                <w:color w:val="000000"/>
              </w:rPr>
            </w:pPr>
            <w:r>
              <w:rPr>
                <w:color w:val="000000"/>
              </w:rPr>
              <w:t xml:space="preserve">94,67</w:t>
            </w:r>
            <w:r/>
          </w:p>
          <w:p>
            <w:pPr>
              <w:pStyle w:val="892"/>
              <w:ind w:left="-426" w:firstLine="710"/>
              <w:jc w:val="center"/>
              <w:tabs>
                <w:tab w:val="clear" w:pos="708" w:leader="none"/>
                <w:tab w:val="left" w:pos="1026" w:leader="none"/>
              </w:tabs>
              <w:rPr>
                <w:color w:val="000000"/>
              </w:rPr>
            </w:pPr>
            <w:r>
              <w:rPr>
                <w:color w:val="000000"/>
              </w:rPr>
            </w:r>
            <w:r/>
          </w:p>
          <w:p>
            <w:pPr>
              <w:pStyle w:val="892"/>
              <w:ind w:left="-426" w:firstLine="710"/>
              <w:jc w:val="center"/>
              <w:tabs>
                <w:tab w:val="clear" w:pos="708" w:leader="none"/>
                <w:tab w:val="left" w:pos="1026" w:leader="none"/>
              </w:tabs>
              <w:rPr>
                <w:color w:val="000000"/>
              </w:rPr>
            </w:pPr>
            <w:r>
              <w:rPr>
                <w:color w:val="000000"/>
              </w:rPr>
            </w:r>
            <w:r/>
          </w:p>
          <w:p>
            <w:pPr>
              <w:pStyle w:val="892"/>
              <w:ind w:left="-426" w:firstLine="710"/>
              <w:jc w:val="center"/>
              <w:tabs>
                <w:tab w:val="clear" w:pos="708" w:leader="none"/>
                <w:tab w:val="left" w:pos="1026" w:leader="none"/>
              </w:tabs>
              <w:rPr>
                <w:color w:val="000000"/>
              </w:rPr>
            </w:pPr>
            <w:r>
              <w:rPr>
                <w:color w:val="000000"/>
              </w:rPr>
            </w:r>
            <w:r/>
          </w:p>
          <w:p>
            <w:pPr>
              <w:pStyle w:val="892"/>
              <w:ind w:left="-426" w:firstLine="710"/>
              <w:jc w:val="center"/>
              <w:tabs>
                <w:tab w:val="clear" w:pos="708" w:leader="none"/>
                <w:tab w:val="left" w:pos="1026" w:leader="none"/>
              </w:tabs>
              <w:rPr>
                <w:color w:val="000000"/>
              </w:rPr>
            </w:pPr>
            <w:r>
              <w:rPr>
                <w:color w:val="000000"/>
              </w:rPr>
            </w:r>
            <w:r/>
          </w:p>
          <w:p>
            <w:pPr>
              <w:pStyle w:val="892"/>
              <w:ind w:left="-426" w:firstLine="710"/>
              <w:jc w:val="center"/>
              <w:tabs>
                <w:tab w:val="clear" w:pos="708" w:leader="none"/>
                <w:tab w:val="left" w:pos="1026" w:leader="none"/>
              </w:tabs>
              <w:rPr>
                <w:color w:val="000000"/>
              </w:rPr>
            </w:pPr>
            <w:r>
              <w:rPr>
                <w:color w:val="000000"/>
              </w:rPr>
            </w:r>
            <w:r/>
          </w:p>
          <w:p>
            <w:pPr>
              <w:pStyle w:val="892"/>
              <w:ind w:left="-426" w:firstLine="710"/>
              <w:jc w:val="center"/>
              <w:tabs>
                <w:tab w:val="clear" w:pos="708" w:leader="none"/>
                <w:tab w:val="left" w:pos="1026" w:leader="none"/>
              </w:tabs>
              <w:rPr>
                <w:color w:val="000000"/>
              </w:rPr>
            </w:pPr>
            <w:r>
              <w:rPr>
                <w:color w:val="000000"/>
              </w:rPr>
            </w:r>
            <w:r/>
          </w:p>
          <w:p>
            <w:pPr>
              <w:pStyle w:val="892"/>
              <w:ind w:left="-426" w:firstLine="710"/>
              <w:jc w:val="center"/>
              <w:tabs>
                <w:tab w:val="clear" w:pos="708" w:leader="none"/>
                <w:tab w:val="left" w:pos="1026" w:leader="none"/>
              </w:tabs>
              <w:rPr>
                <w:color w:val="000000"/>
              </w:rPr>
            </w:pPr>
            <w:r>
              <w:rPr>
                <w:color w:val="000000"/>
              </w:rPr>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2318" w:type="dxa"/>
            <w:vAlign w:val="center"/>
            <w:textDirection w:val="lrTb"/>
            <w:noWrap w:val="false"/>
          </w:tcPr>
          <w:p>
            <w:pPr>
              <w:pStyle w:val="892"/>
              <w:ind w:left="-426" w:firstLine="710"/>
              <w:tabs>
                <w:tab w:val="clear" w:pos="708" w:leader="none"/>
                <w:tab w:val="left" w:pos="770" w:leader="none"/>
              </w:tabs>
            </w:pPr>
            <w:r>
              <w:t xml:space="preserve">3</w:t>
            </w:r>
            <w:r/>
          </w:p>
        </w:tc>
        <w:tc>
          <w:tcPr>
            <w:shd w:val="clear" w:color="auto" w:fill="auto"/>
            <w:tcBorders>
              <w:top w:val="single" w:color="000000" w:sz="8" w:space="0"/>
              <w:left w:val="single" w:color="000000" w:sz="8" w:space="0"/>
              <w:bottom w:val="single" w:color="000000" w:sz="8" w:space="0"/>
              <w:right w:val="single" w:color="000000" w:sz="8" w:space="0"/>
            </w:tcBorders>
            <w:tcW w:w="15" w:type="dxa"/>
            <w:vAlign w:val="center"/>
            <w:textDirection w:val="lrTb"/>
            <w:noWrap w:val="false"/>
          </w:tcPr>
          <w:p>
            <w:pPr>
              <w:pStyle w:val="892"/>
              <w:ind w:firstLine="34"/>
              <w:tabs>
                <w:tab w:val="clear" w:pos="708" w:leader="none"/>
                <w:tab w:val="left" w:pos="770" w:leader="none"/>
              </w:tabs>
            </w:pPr>
            <w:r>
              <w:t xml:space="preserve">Лексическое значение слова</w:t>
            </w:r>
            <w:r/>
          </w:p>
        </w:tc>
        <w:tc>
          <w:tcPr>
            <w:shd w:val="clear" w:color="auto" w:fill="auto"/>
            <w:tcBorders>
              <w:top w:val="single" w:color="000000" w:sz="8" w:space="0"/>
              <w:left w:val="single" w:color="000000" w:sz="8" w:space="0"/>
              <w:bottom w:val="single" w:color="000000" w:sz="8" w:space="0"/>
              <w:right w:val="single" w:color="000000" w:sz="8" w:space="0"/>
            </w:tcBorders>
            <w:tcW w:w="1171" w:type="dxa"/>
            <w:textDirection w:val="lrTb"/>
            <w:noWrap w:val="false"/>
          </w:tcPr>
          <w:p>
            <w:pPr>
              <w:pStyle w:val="892"/>
              <w:ind w:left="-426" w:firstLine="710"/>
              <w:jc w:val="center"/>
              <w:tabs>
                <w:tab w:val="clear" w:pos="708" w:leader="none"/>
                <w:tab w:val="left" w:pos="770" w:leader="none"/>
              </w:tabs>
              <w:rPr>
                <w:b/>
              </w:rPr>
            </w:pPr>
            <w:r>
              <w:rPr>
                <w:b/>
              </w:rPr>
              <w:t xml:space="preserve">Б</w:t>
            </w:r>
            <w:r/>
          </w:p>
        </w:tc>
        <w:tc>
          <w:tcPr>
            <w:shd w:val="clear" w:color="auto" w:fill="auto"/>
            <w:tcBorders>
              <w:left w:val="single" w:color="000000" w:sz="4" w:space="0"/>
              <w:bottom w:val="single" w:color="000000" w:sz="4" w:space="0"/>
              <w:right w:val="single" w:color="000000" w:sz="4" w:space="0"/>
            </w:tcBorders>
            <w:tcW w:w="1166" w:type="dxa"/>
            <w:vAlign w:val="bottom"/>
            <w:textDirection w:val="lrTb"/>
            <w:noWrap w:val="false"/>
          </w:tcPr>
          <w:p>
            <w:pPr>
              <w:pStyle w:val="892"/>
              <w:ind w:left="-426" w:firstLine="710"/>
              <w:jc w:val="center"/>
              <w:tabs>
                <w:tab w:val="clear" w:pos="708" w:leader="none"/>
                <w:tab w:val="left" w:pos="1026" w:leader="none"/>
              </w:tabs>
              <w:rPr>
                <w:color w:val="000000"/>
              </w:rPr>
            </w:pPr>
            <w:r>
              <w:rPr>
                <w:color w:val="000000"/>
              </w:rPr>
              <w:t xml:space="preserve">94,01</w:t>
            </w:r>
            <w:r/>
          </w:p>
          <w:p>
            <w:pPr>
              <w:pStyle w:val="892"/>
              <w:ind w:left="-426" w:firstLine="710"/>
              <w:jc w:val="center"/>
              <w:tabs>
                <w:tab w:val="clear" w:pos="708" w:leader="none"/>
                <w:tab w:val="left" w:pos="1026" w:leader="none"/>
              </w:tabs>
              <w:rPr>
                <w:color w:val="000000"/>
              </w:rPr>
            </w:pPr>
            <w:r>
              <w:rPr>
                <w:color w:val="000000"/>
              </w:rPr>
            </w:r>
            <w:r/>
          </w:p>
        </w:tc>
        <w:tc>
          <w:tcPr>
            <w:shd w:val="clear" w:color="auto" w:fill="auto"/>
            <w:tcBorders>
              <w:bottom w:val="single" w:color="000000" w:sz="4" w:space="0"/>
              <w:right w:val="single" w:color="000000" w:sz="4" w:space="0"/>
            </w:tcBorders>
            <w:tcW w:w="1168" w:type="dxa"/>
            <w:vAlign w:val="bottom"/>
            <w:textDirection w:val="lrTb"/>
            <w:noWrap w:val="false"/>
          </w:tcPr>
          <w:p>
            <w:pPr>
              <w:pStyle w:val="892"/>
              <w:ind w:left="-426" w:firstLine="710"/>
              <w:jc w:val="center"/>
              <w:tabs>
                <w:tab w:val="clear" w:pos="708" w:leader="none"/>
                <w:tab w:val="left" w:pos="1026" w:leader="none"/>
              </w:tabs>
              <w:rPr>
                <w:color w:val="000000"/>
              </w:rPr>
            </w:pPr>
            <w:r>
              <w:rPr>
                <w:color w:val="000000"/>
              </w:rPr>
              <w:t xml:space="preserve">60,00</w:t>
            </w:r>
            <w:r/>
          </w:p>
          <w:p>
            <w:pPr>
              <w:pStyle w:val="892"/>
              <w:ind w:left="-426" w:firstLine="710"/>
              <w:jc w:val="center"/>
              <w:tabs>
                <w:tab w:val="clear" w:pos="708" w:leader="none"/>
                <w:tab w:val="left" w:pos="1026" w:leader="none"/>
              </w:tabs>
              <w:rPr>
                <w:color w:val="000000"/>
              </w:rPr>
            </w:pPr>
            <w:r>
              <w:rPr>
                <w:color w:val="000000"/>
              </w:rPr>
            </w:r>
            <w:r/>
          </w:p>
        </w:tc>
        <w:tc>
          <w:tcPr>
            <w:shd w:val="clear" w:color="auto" w:fill="auto"/>
            <w:tcBorders>
              <w:bottom w:val="single" w:color="000000" w:sz="4" w:space="0"/>
              <w:right w:val="single" w:color="000000" w:sz="4" w:space="0"/>
            </w:tcBorders>
            <w:tcW w:w="1167" w:type="dxa"/>
            <w:vAlign w:val="bottom"/>
            <w:textDirection w:val="lrTb"/>
            <w:noWrap w:val="false"/>
          </w:tcPr>
          <w:p>
            <w:pPr>
              <w:pStyle w:val="892"/>
              <w:ind w:left="-426" w:firstLine="710"/>
              <w:jc w:val="center"/>
              <w:tabs>
                <w:tab w:val="clear" w:pos="708" w:leader="none"/>
                <w:tab w:val="left" w:pos="1026" w:leader="none"/>
              </w:tabs>
              <w:rPr>
                <w:color w:val="000000"/>
              </w:rPr>
            </w:pPr>
            <w:r>
              <w:rPr>
                <w:color w:val="000000"/>
              </w:rPr>
              <w:t xml:space="preserve">96,07</w:t>
            </w:r>
            <w:r/>
          </w:p>
          <w:p>
            <w:pPr>
              <w:pStyle w:val="892"/>
              <w:ind w:left="-426" w:firstLine="710"/>
              <w:jc w:val="center"/>
              <w:tabs>
                <w:tab w:val="clear" w:pos="708" w:leader="none"/>
                <w:tab w:val="left" w:pos="1026" w:leader="none"/>
              </w:tabs>
              <w:rPr>
                <w:color w:val="000000"/>
              </w:rPr>
            </w:pPr>
            <w:r>
              <w:rPr>
                <w:color w:val="000000"/>
              </w:rPr>
            </w:r>
            <w:r/>
          </w:p>
        </w:tc>
        <w:tc>
          <w:tcPr>
            <w:gridSpan w:val="2"/>
            <w:shd w:val="clear" w:color="auto" w:fill="auto"/>
            <w:tcBorders>
              <w:bottom w:val="single" w:color="000000" w:sz="4" w:space="0"/>
              <w:right w:val="single" w:color="000000" w:sz="4" w:space="0"/>
            </w:tcBorders>
            <w:tcW w:w="2349" w:type="dxa"/>
            <w:vAlign w:val="bottom"/>
            <w:textDirection w:val="lrTb"/>
            <w:noWrap w:val="false"/>
          </w:tcPr>
          <w:p>
            <w:pPr>
              <w:pStyle w:val="892"/>
              <w:ind w:left="-426" w:firstLine="710"/>
              <w:jc w:val="center"/>
              <w:tabs>
                <w:tab w:val="clear" w:pos="708" w:leader="none"/>
                <w:tab w:val="left" w:pos="1026" w:leader="none"/>
              </w:tabs>
              <w:rPr>
                <w:color w:val="000000"/>
              </w:rPr>
            </w:pPr>
            <w:r>
              <w:rPr>
                <w:color w:val="000000"/>
              </w:rPr>
              <w:t xml:space="preserve">99,06</w:t>
            </w:r>
            <w:r/>
          </w:p>
          <w:p>
            <w:pPr>
              <w:pStyle w:val="892"/>
              <w:ind w:left="-426" w:firstLine="710"/>
              <w:jc w:val="center"/>
              <w:tabs>
                <w:tab w:val="clear" w:pos="708" w:leader="none"/>
                <w:tab w:val="left" w:pos="1026" w:leader="none"/>
              </w:tabs>
              <w:rPr>
                <w:color w:val="000000"/>
              </w:rPr>
            </w:pPr>
            <w:r>
              <w:rPr>
                <w:color w:val="000000"/>
              </w:rPr>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2318" w:type="dxa"/>
            <w:vAlign w:val="center"/>
            <w:textDirection w:val="lrTb"/>
            <w:noWrap w:val="false"/>
          </w:tcPr>
          <w:p>
            <w:pPr>
              <w:pStyle w:val="892"/>
              <w:ind w:left="-426" w:firstLine="710"/>
              <w:tabs>
                <w:tab w:val="clear" w:pos="708" w:leader="none"/>
                <w:tab w:val="left" w:pos="770" w:leader="none"/>
              </w:tabs>
            </w:pPr>
            <w:r>
              <w:t xml:space="preserve">4</w:t>
            </w:r>
            <w:r/>
          </w:p>
        </w:tc>
        <w:tc>
          <w:tcPr>
            <w:shd w:val="clear" w:color="auto" w:fill="auto"/>
            <w:tcBorders>
              <w:top w:val="single" w:color="000000" w:sz="8" w:space="0"/>
              <w:left w:val="single" w:color="000000" w:sz="8" w:space="0"/>
              <w:bottom w:val="single" w:color="000000" w:sz="8" w:space="0"/>
              <w:right w:val="single" w:color="000000" w:sz="8" w:space="0"/>
            </w:tcBorders>
            <w:tcW w:w="15" w:type="dxa"/>
            <w:vAlign w:val="center"/>
            <w:textDirection w:val="lrTb"/>
            <w:noWrap w:val="false"/>
          </w:tcPr>
          <w:p>
            <w:pPr>
              <w:pStyle w:val="892"/>
              <w:ind w:firstLine="34"/>
              <w:tabs>
                <w:tab w:val="clear" w:pos="708" w:leader="none"/>
                <w:tab w:val="left" w:pos="770" w:leader="none"/>
              </w:tabs>
            </w:pPr>
            <w:r>
              <w:t xml:space="preserve">Орфоэпические нормы (постановка ударения)</w:t>
            </w:r>
            <w:r/>
          </w:p>
        </w:tc>
        <w:tc>
          <w:tcPr>
            <w:shd w:val="clear" w:color="auto" w:fill="auto"/>
            <w:tcBorders>
              <w:top w:val="single" w:color="000000" w:sz="8" w:space="0"/>
              <w:left w:val="single" w:color="000000" w:sz="8" w:space="0"/>
              <w:bottom w:val="single" w:color="000000" w:sz="8" w:space="0"/>
              <w:right w:val="single" w:color="000000" w:sz="8" w:space="0"/>
            </w:tcBorders>
            <w:tcW w:w="1171" w:type="dxa"/>
            <w:textDirection w:val="lrTb"/>
            <w:noWrap w:val="false"/>
          </w:tcPr>
          <w:p>
            <w:pPr>
              <w:pStyle w:val="892"/>
              <w:ind w:left="-426" w:firstLine="710"/>
              <w:jc w:val="center"/>
              <w:tabs>
                <w:tab w:val="clear" w:pos="708" w:leader="none"/>
                <w:tab w:val="left" w:pos="770" w:leader="none"/>
              </w:tabs>
              <w:rPr>
                <w:b/>
              </w:rPr>
            </w:pPr>
            <w:r>
              <w:rPr>
                <w:b/>
              </w:rPr>
              <w:t xml:space="preserve">Б</w:t>
            </w:r>
            <w:r/>
          </w:p>
        </w:tc>
        <w:tc>
          <w:tcPr>
            <w:shd w:val="clear" w:color="auto" w:fill="auto"/>
            <w:tcBorders>
              <w:left w:val="single" w:color="000000" w:sz="4" w:space="0"/>
              <w:bottom w:val="single" w:color="000000" w:sz="4" w:space="0"/>
              <w:right w:val="single" w:color="000000" w:sz="4" w:space="0"/>
            </w:tcBorders>
            <w:tcW w:w="1166" w:type="dxa"/>
            <w:vAlign w:val="bottom"/>
            <w:textDirection w:val="lrTb"/>
            <w:noWrap w:val="false"/>
          </w:tcPr>
          <w:p>
            <w:pPr>
              <w:pStyle w:val="892"/>
              <w:ind w:left="-426" w:firstLine="710"/>
              <w:jc w:val="center"/>
              <w:tabs>
                <w:tab w:val="clear" w:pos="708" w:leader="none"/>
                <w:tab w:val="left" w:pos="1026" w:leader="none"/>
              </w:tabs>
              <w:rPr>
                <w:color w:val="000000"/>
              </w:rPr>
            </w:pPr>
            <w:r>
              <w:rPr>
                <w:color w:val="000000"/>
              </w:rPr>
              <w:t xml:space="preserve">89,24</w:t>
            </w:r>
            <w:r/>
          </w:p>
          <w:p>
            <w:pPr>
              <w:pStyle w:val="892"/>
              <w:ind w:left="-426" w:firstLine="710"/>
              <w:jc w:val="center"/>
              <w:tabs>
                <w:tab w:val="clear" w:pos="708" w:leader="none"/>
                <w:tab w:val="left" w:pos="1026" w:leader="none"/>
              </w:tabs>
              <w:rPr>
                <w:color w:val="000000"/>
              </w:rPr>
            </w:pPr>
            <w:r>
              <w:rPr>
                <w:color w:val="000000"/>
              </w:rPr>
            </w:r>
            <w:r/>
          </w:p>
        </w:tc>
        <w:tc>
          <w:tcPr>
            <w:shd w:val="clear" w:color="auto" w:fill="auto"/>
            <w:tcBorders>
              <w:bottom w:val="single" w:color="000000" w:sz="4" w:space="0"/>
              <w:right w:val="single" w:color="000000" w:sz="4" w:space="0"/>
            </w:tcBorders>
            <w:tcW w:w="1168" w:type="dxa"/>
            <w:vAlign w:val="bottom"/>
            <w:textDirection w:val="lrTb"/>
            <w:noWrap w:val="false"/>
          </w:tcPr>
          <w:p>
            <w:pPr>
              <w:pStyle w:val="892"/>
              <w:ind w:left="-426" w:firstLine="710"/>
              <w:jc w:val="center"/>
              <w:tabs>
                <w:tab w:val="clear" w:pos="708" w:leader="none"/>
                <w:tab w:val="left" w:pos="1026" w:leader="none"/>
              </w:tabs>
              <w:rPr>
                <w:color w:val="000000"/>
              </w:rPr>
            </w:pPr>
            <w:r>
              <w:rPr>
                <w:color w:val="000000"/>
              </w:rPr>
              <w:t xml:space="preserve">40,00</w:t>
            </w:r>
            <w:r/>
          </w:p>
          <w:p>
            <w:pPr>
              <w:pStyle w:val="892"/>
              <w:ind w:left="-426" w:firstLine="710"/>
              <w:jc w:val="center"/>
              <w:tabs>
                <w:tab w:val="clear" w:pos="708" w:leader="none"/>
                <w:tab w:val="left" w:pos="1026" w:leader="none"/>
              </w:tabs>
              <w:rPr>
                <w:color w:val="000000"/>
              </w:rPr>
            </w:pPr>
            <w:r>
              <w:rPr>
                <w:color w:val="000000"/>
              </w:rPr>
            </w:r>
            <w:r/>
          </w:p>
        </w:tc>
        <w:tc>
          <w:tcPr>
            <w:shd w:val="clear" w:color="auto" w:fill="auto"/>
            <w:tcBorders>
              <w:bottom w:val="single" w:color="000000" w:sz="4" w:space="0"/>
              <w:right w:val="single" w:color="000000" w:sz="4" w:space="0"/>
            </w:tcBorders>
            <w:tcW w:w="1167" w:type="dxa"/>
            <w:vAlign w:val="bottom"/>
            <w:textDirection w:val="lrTb"/>
            <w:noWrap w:val="false"/>
          </w:tcPr>
          <w:p>
            <w:pPr>
              <w:pStyle w:val="892"/>
              <w:ind w:left="-426" w:firstLine="710"/>
              <w:jc w:val="center"/>
              <w:tabs>
                <w:tab w:val="clear" w:pos="708" w:leader="none"/>
                <w:tab w:val="left" w:pos="1026" w:leader="none"/>
              </w:tabs>
              <w:rPr>
                <w:color w:val="000000"/>
              </w:rPr>
            </w:pPr>
            <w:r>
              <w:rPr>
                <w:color w:val="000000"/>
              </w:rPr>
              <w:t xml:space="preserve">92,51</w:t>
            </w:r>
            <w:r/>
          </w:p>
          <w:p>
            <w:pPr>
              <w:pStyle w:val="892"/>
              <w:ind w:left="-426" w:firstLine="710"/>
              <w:jc w:val="center"/>
              <w:tabs>
                <w:tab w:val="clear" w:pos="708" w:leader="none"/>
                <w:tab w:val="left" w:pos="1026" w:leader="none"/>
              </w:tabs>
              <w:rPr>
                <w:color w:val="000000"/>
              </w:rPr>
            </w:pPr>
            <w:r>
              <w:rPr>
                <w:color w:val="000000"/>
              </w:rPr>
            </w:r>
            <w:r/>
          </w:p>
        </w:tc>
        <w:tc>
          <w:tcPr>
            <w:gridSpan w:val="2"/>
            <w:shd w:val="clear" w:color="auto" w:fill="auto"/>
            <w:tcBorders>
              <w:bottom w:val="single" w:color="000000" w:sz="4" w:space="0"/>
              <w:right w:val="single" w:color="000000" w:sz="4" w:space="0"/>
            </w:tcBorders>
            <w:tcW w:w="2349" w:type="dxa"/>
            <w:vAlign w:val="bottom"/>
            <w:textDirection w:val="lrTb"/>
            <w:noWrap w:val="false"/>
          </w:tcPr>
          <w:p>
            <w:pPr>
              <w:pStyle w:val="892"/>
              <w:ind w:left="-426" w:firstLine="710"/>
              <w:jc w:val="center"/>
              <w:tabs>
                <w:tab w:val="clear" w:pos="708" w:leader="none"/>
                <w:tab w:val="left" w:pos="1026" w:leader="none"/>
              </w:tabs>
              <w:rPr>
                <w:color w:val="000000"/>
              </w:rPr>
            </w:pPr>
            <w:r>
              <w:rPr>
                <w:color w:val="000000"/>
              </w:rPr>
              <w:t xml:space="preserve">98,33</w:t>
            </w:r>
            <w:r/>
          </w:p>
          <w:p>
            <w:pPr>
              <w:pStyle w:val="892"/>
              <w:ind w:left="-426" w:firstLine="710"/>
              <w:jc w:val="center"/>
              <w:tabs>
                <w:tab w:val="clear" w:pos="708" w:leader="none"/>
                <w:tab w:val="left" w:pos="1026" w:leader="none"/>
              </w:tabs>
              <w:rPr>
                <w:color w:val="000000"/>
              </w:rPr>
            </w:pPr>
            <w:r>
              <w:rPr>
                <w:color w:val="000000"/>
              </w:rPr>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2318" w:type="dxa"/>
            <w:vAlign w:val="center"/>
            <w:textDirection w:val="lrTb"/>
            <w:noWrap w:val="false"/>
          </w:tcPr>
          <w:p>
            <w:pPr>
              <w:pStyle w:val="892"/>
              <w:ind w:left="-426" w:firstLine="710"/>
              <w:tabs>
                <w:tab w:val="clear" w:pos="708" w:leader="none"/>
                <w:tab w:val="left" w:pos="770" w:leader="none"/>
              </w:tabs>
            </w:pPr>
            <w:r>
              <w:t xml:space="preserve">5</w:t>
            </w:r>
            <w:r/>
          </w:p>
        </w:tc>
        <w:tc>
          <w:tcPr>
            <w:shd w:val="clear" w:color="auto" w:fill="auto"/>
            <w:tcBorders>
              <w:top w:val="single" w:color="000000" w:sz="8" w:space="0"/>
              <w:left w:val="single" w:color="000000" w:sz="8" w:space="0"/>
              <w:bottom w:val="single" w:color="000000" w:sz="8" w:space="0"/>
              <w:right w:val="single" w:color="000000" w:sz="8" w:space="0"/>
            </w:tcBorders>
            <w:tcW w:w="15" w:type="dxa"/>
            <w:vAlign w:val="center"/>
            <w:textDirection w:val="lrTb"/>
            <w:noWrap w:val="false"/>
          </w:tcPr>
          <w:p>
            <w:pPr>
              <w:pStyle w:val="892"/>
              <w:ind w:firstLine="35"/>
              <w:tabs>
                <w:tab w:val="clear" w:pos="708" w:leader="none"/>
                <w:tab w:val="left" w:pos="770" w:leader="none"/>
              </w:tabs>
            </w:pPr>
            <w:r>
              <w:t xml:space="preserve">Лексические нормы</w:t>
            </w:r>
            <w:r/>
          </w:p>
          <w:p>
            <w:pPr>
              <w:pStyle w:val="892"/>
              <w:ind w:firstLine="35"/>
              <w:tabs>
                <w:tab w:val="clear" w:pos="708" w:leader="none"/>
                <w:tab w:val="left" w:pos="770" w:leader="none"/>
              </w:tabs>
            </w:pPr>
            <w:r>
              <w:t xml:space="preserve">(употребление слова</w:t>
            </w:r>
            <w:r/>
          </w:p>
          <w:p>
            <w:pPr>
              <w:pStyle w:val="892"/>
              <w:ind w:firstLine="35"/>
              <w:tabs>
                <w:tab w:val="clear" w:pos="708" w:leader="none"/>
                <w:tab w:val="left" w:pos="770" w:leader="none"/>
              </w:tabs>
            </w:pPr>
            <w:r>
              <w:t xml:space="preserve">в соответствии с точным</w:t>
            </w:r>
            <w:r/>
          </w:p>
          <w:p>
            <w:pPr>
              <w:pStyle w:val="892"/>
              <w:ind w:firstLine="35"/>
              <w:tabs>
                <w:tab w:val="clear" w:pos="708" w:leader="none"/>
                <w:tab w:val="left" w:pos="770" w:leader="none"/>
              </w:tabs>
            </w:pPr>
            <w:r>
              <w:t xml:space="preserve">лексическим значением</w:t>
            </w:r>
            <w:r/>
          </w:p>
          <w:p>
            <w:pPr>
              <w:pStyle w:val="892"/>
              <w:ind w:firstLine="35"/>
              <w:tabs>
                <w:tab w:val="clear" w:pos="708" w:leader="none"/>
                <w:tab w:val="left" w:pos="770" w:leader="none"/>
              </w:tabs>
            </w:pPr>
            <w:r>
              <w:t xml:space="preserve">и требованием лексической</w:t>
            </w:r>
            <w:r/>
          </w:p>
        </w:tc>
        <w:tc>
          <w:tcPr>
            <w:shd w:val="clear" w:color="auto" w:fill="auto"/>
            <w:tcBorders>
              <w:top w:val="single" w:color="000000" w:sz="8" w:space="0"/>
              <w:left w:val="single" w:color="000000" w:sz="8" w:space="0"/>
              <w:bottom w:val="single" w:color="000000" w:sz="8" w:space="0"/>
              <w:right w:val="single" w:color="000000" w:sz="8" w:space="0"/>
            </w:tcBorders>
            <w:tcW w:w="1171" w:type="dxa"/>
            <w:vAlign w:val="center"/>
            <w:textDirection w:val="lrTb"/>
            <w:noWrap w:val="false"/>
          </w:tcPr>
          <w:p>
            <w:pPr>
              <w:pStyle w:val="892"/>
              <w:ind w:left="-426" w:firstLine="710"/>
              <w:jc w:val="center"/>
              <w:tabs>
                <w:tab w:val="clear" w:pos="708" w:leader="none"/>
                <w:tab w:val="left" w:pos="770" w:leader="none"/>
              </w:tabs>
              <w:rPr>
                <w:b/>
              </w:rPr>
            </w:pPr>
            <w:r>
              <w:rPr>
                <w:b/>
              </w:rPr>
              <w:t xml:space="preserve">Б</w:t>
            </w:r>
            <w:r/>
          </w:p>
        </w:tc>
        <w:tc>
          <w:tcPr>
            <w:shd w:val="clear" w:color="auto" w:fill="auto"/>
            <w:tcBorders>
              <w:top w:val="single" w:color="000000" w:sz="4" w:space="0"/>
              <w:left w:val="single" w:color="000000" w:sz="4" w:space="0"/>
              <w:bottom w:val="single" w:color="000000" w:sz="4" w:space="0"/>
              <w:right w:val="single" w:color="000000" w:sz="4" w:space="0"/>
            </w:tcBorders>
            <w:tcW w:w="1166" w:type="dxa"/>
            <w:vAlign w:val="center"/>
            <w:textDirection w:val="lrTb"/>
            <w:noWrap w:val="false"/>
          </w:tcPr>
          <w:p>
            <w:pPr>
              <w:pStyle w:val="892"/>
              <w:ind w:left="-426" w:firstLine="457"/>
              <w:jc w:val="center"/>
              <w:tabs>
                <w:tab w:val="clear" w:pos="708" w:leader="none"/>
                <w:tab w:val="left" w:pos="770" w:leader="none"/>
              </w:tabs>
              <w:rPr>
                <w:color w:val="000000"/>
              </w:rPr>
            </w:pPr>
            <w:r>
              <w:rPr>
                <w:color w:val="000000"/>
              </w:rPr>
              <w:t xml:space="preserve">73,75</w:t>
            </w:r>
            <w:r/>
          </w:p>
          <w:p>
            <w:pPr>
              <w:pStyle w:val="892"/>
              <w:ind w:left="-426" w:firstLine="457"/>
              <w:jc w:val="center"/>
              <w:tabs>
                <w:tab w:val="clear" w:pos="708" w:leader="none"/>
                <w:tab w:val="left" w:pos="770" w:leader="none"/>
              </w:tabs>
              <w:rPr>
                <w:color w:val="000000"/>
              </w:rPr>
            </w:pPr>
            <w:r>
              <w:rPr>
                <w:color w:val="000000"/>
              </w:rPr>
            </w:r>
            <w:r/>
          </w:p>
          <w:p>
            <w:pPr>
              <w:pStyle w:val="892"/>
              <w:ind w:left="-426" w:firstLine="457"/>
              <w:jc w:val="center"/>
              <w:tabs>
                <w:tab w:val="clear" w:pos="708" w:leader="none"/>
                <w:tab w:val="left" w:pos="770" w:leader="none"/>
              </w:tabs>
              <w:rPr>
                <w:color w:val="000000"/>
              </w:rPr>
            </w:pPr>
            <w:r>
              <w:rPr>
                <w:color w:val="000000"/>
              </w:rPr>
            </w:r>
            <w:r/>
          </w:p>
          <w:p>
            <w:pPr>
              <w:pStyle w:val="892"/>
              <w:ind w:left="-426" w:firstLine="457"/>
              <w:jc w:val="center"/>
              <w:tabs>
                <w:tab w:val="clear" w:pos="708" w:leader="none"/>
                <w:tab w:val="left" w:pos="770" w:leader="none"/>
              </w:tabs>
              <w:rPr>
                <w:color w:val="000000"/>
              </w:rPr>
            </w:pPr>
            <w:r>
              <w:rPr>
                <w:color w:val="000000"/>
              </w:rPr>
            </w:r>
            <w:r/>
          </w:p>
          <w:p>
            <w:pPr>
              <w:pStyle w:val="892"/>
              <w:ind w:left="-426" w:firstLine="457"/>
              <w:jc w:val="center"/>
              <w:tabs>
                <w:tab w:val="clear" w:pos="708" w:leader="none"/>
                <w:tab w:val="left" w:pos="770" w:leader="none"/>
              </w:tabs>
              <w:rPr>
                <w:color w:val="000000"/>
              </w:rPr>
            </w:pPr>
            <w:r>
              <w:rPr>
                <w:color w:val="000000"/>
              </w:rPr>
            </w:r>
            <w:r/>
          </w:p>
          <w:p>
            <w:pPr>
              <w:pStyle w:val="892"/>
              <w:ind w:left="-426" w:firstLine="457"/>
              <w:jc w:val="center"/>
              <w:tabs>
                <w:tab w:val="clear" w:pos="708" w:leader="none"/>
                <w:tab w:val="left" w:pos="770" w:leader="none"/>
              </w:tabs>
              <w:rPr>
                <w:color w:val="000000"/>
              </w:rPr>
            </w:pPr>
            <w:r>
              <w:rPr>
                <w:color w:val="000000"/>
              </w:rPr>
            </w:r>
            <w:r/>
          </w:p>
          <w:p>
            <w:pPr>
              <w:pStyle w:val="892"/>
              <w:ind w:left="-426" w:firstLine="457"/>
              <w:jc w:val="center"/>
              <w:tabs>
                <w:tab w:val="clear" w:pos="708" w:leader="none"/>
                <w:tab w:val="left" w:pos="770" w:leader="none"/>
              </w:tabs>
              <w:rPr>
                <w:color w:val="000000"/>
              </w:rPr>
            </w:pPr>
            <w:r>
              <w:rPr>
                <w:color w:val="000000"/>
              </w:rPr>
            </w:r>
            <w:r/>
          </w:p>
          <w:p>
            <w:pPr>
              <w:pStyle w:val="892"/>
              <w:ind w:left="-426" w:firstLine="457"/>
              <w:jc w:val="center"/>
              <w:tabs>
                <w:tab w:val="clear" w:pos="708" w:leader="none"/>
                <w:tab w:val="left" w:pos="770" w:leader="none"/>
              </w:tabs>
              <w:rPr>
                <w:color w:val="000000"/>
              </w:rPr>
            </w:pPr>
            <w:r>
              <w:rPr>
                <w:color w:val="000000"/>
              </w:rPr>
            </w:r>
            <w:r/>
          </w:p>
        </w:tc>
        <w:tc>
          <w:tcPr>
            <w:shd w:val="clear" w:color="auto" w:fill="auto"/>
            <w:tcBorders>
              <w:top w:val="single" w:color="000000" w:sz="4" w:space="0"/>
              <w:bottom w:val="single" w:color="000000" w:sz="4" w:space="0"/>
              <w:right w:val="single" w:color="000000" w:sz="4" w:space="0"/>
            </w:tcBorders>
            <w:tcW w:w="1168" w:type="dxa"/>
            <w:vAlign w:val="center"/>
            <w:textDirection w:val="lrTb"/>
            <w:noWrap w:val="false"/>
          </w:tcPr>
          <w:p>
            <w:pPr>
              <w:pStyle w:val="892"/>
              <w:ind w:left="-426" w:firstLine="494"/>
              <w:jc w:val="center"/>
              <w:tabs>
                <w:tab w:val="clear" w:pos="708" w:leader="none"/>
                <w:tab w:val="left" w:pos="770" w:leader="none"/>
              </w:tabs>
              <w:rPr>
                <w:color w:val="000000"/>
              </w:rPr>
            </w:pPr>
            <w:r>
              <w:rPr>
                <w:color w:val="000000"/>
              </w:rPr>
              <w:t xml:space="preserve">20,20</w:t>
            </w:r>
            <w:r/>
          </w:p>
          <w:p>
            <w:pPr>
              <w:pStyle w:val="892"/>
              <w:ind w:left="-426" w:firstLine="494"/>
              <w:jc w:val="center"/>
              <w:tabs>
                <w:tab w:val="clear" w:pos="708" w:leader="none"/>
                <w:tab w:val="left" w:pos="770" w:leader="none"/>
              </w:tabs>
              <w:rPr>
                <w:color w:val="000000"/>
              </w:rPr>
            </w:pPr>
            <w:r>
              <w:rPr>
                <w:color w:val="000000"/>
              </w:rPr>
            </w:r>
            <w:r/>
          </w:p>
          <w:p>
            <w:pPr>
              <w:pStyle w:val="892"/>
              <w:ind w:left="-426" w:firstLine="494"/>
              <w:jc w:val="center"/>
              <w:tabs>
                <w:tab w:val="clear" w:pos="708" w:leader="none"/>
                <w:tab w:val="left" w:pos="770" w:leader="none"/>
              </w:tabs>
              <w:rPr>
                <w:color w:val="000000"/>
              </w:rPr>
            </w:pPr>
            <w:r>
              <w:rPr>
                <w:color w:val="000000"/>
              </w:rPr>
            </w:r>
            <w:r/>
          </w:p>
          <w:p>
            <w:pPr>
              <w:pStyle w:val="892"/>
              <w:ind w:left="-426" w:firstLine="494"/>
              <w:jc w:val="center"/>
              <w:tabs>
                <w:tab w:val="clear" w:pos="708" w:leader="none"/>
                <w:tab w:val="left" w:pos="770" w:leader="none"/>
              </w:tabs>
              <w:rPr>
                <w:color w:val="000000"/>
              </w:rPr>
            </w:pPr>
            <w:r>
              <w:rPr>
                <w:color w:val="000000"/>
              </w:rPr>
            </w:r>
            <w:r/>
          </w:p>
          <w:p>
            <w:pPr>
              <w:pStyle w:val="892"/>
              <w:ind w:left="-426" w:firstLine="494"/>
              <w:jc w:val="center"/>
              <w:tabs>
                <w:tab w:val="clear" w:pos="708" w:leader="none"/>
                <w:tab w:val="left" w:pos="770" w:leader="none"/>
              </w:tabs>
              <w:rPr>
                <w:color w:val="000000"/>
              </w:rPr>
            </w:pPr>
            <w:r>
              <w:rPr>
                <w:color w:val="000000"/>
              </w:rPr>
            </w:r>
            <w:r/>
          </w:p>
          <w:p>
            <w:pPr>
              <w:pStyle w:val="892"/>
              <w:ind w:left="-426" w:firstLine="494"/>
              <w:jc w:val="center"/>
              <w:tabs>
                <w:tab w:val="clear" w:pos="708" w:leader="none"/>
                <w:tab w:val="left" w:pos="770" w:leader="none"/>
              </w:tabs>
              <w:rPr>
                <w:color w:val="000000"/>
              </w:rPr>
            </w:pPr>
            <w:r>
              <w:rPr>
                <w:color w:val="000000"/>
              </w:rPr>
            </w:r>
            <w:r/>
          </w:p>
          <w:p>
            <w:pPr>
              <w:pStyle w:val="892"/>
              <w:ind w:left="-426" w:firstLine="494"/>
              <w:jc w:val="center"/>
              <w:tabs>
                <w:tab w:val="clear" w:pos="708" w:leader="none"/>
                <w:tab w:val="left" w:pos="770" w:leader="none"/>
              </w:tabs>
              <w:rPr>
                <w:color w:val="000000"/>
              </w:rPr>
            </w:pPr>
            <w:r>
              <w:rPr>
                <w:color w:val="000000"/>
              </w:rPr>
            </w:r>
            <w:r/>
          </w:p>
          <w:p>
            <w:pPr>
              <w:pStyle w:val="892"/>
              <w:ind w:left="-426" w:firstLine="494"/>
              <w:jc w:val="center"/>
              <w:tabs>
                <w:tab w:val="clear" w:pos="708" w:leader="none"/>
                <w:tab w:val="left" w:pos="770" w:leader="none"/>
              </w:tabs>
              <w:rPr>
                <w:color w:val="000000"/>
              </w:rPr>
            </w:pPr>
            <w:r>
              <w:rPr>
                <w:color w:val="000000"/>
              </w:rPr>
            </w:r>
            <w:r/>
          </w:p>
        </w:tc>
        <w:tc>
          <w:tcPr>
            <w:shd w:val="clear" w:color="auto" w:fill="auto"/>
            <w:tcBorders>
              <w:top w:val="single" w:color="000000" w:sz="4" w:space="0"/>
              <w:bottom w:val="single" w:color="000000" w:sz="4" w:space="0"/>
              <w:right w:val="single" w:color="000000" w:sz="4" w:space="0"/>
            </w:tcBorders>
            <w:tcW w:w="1167" w:type="dxa"/>
            <w:vAlign w:val="center"/>
            <w:textDirection w:val="lrTb"/>
            <w:noWrap w:val="false"/>
          </w:tcPr>
          <w:p>
            <w:pPr>
              <w:pStyle w:val="892"/>
              <w:ind w:left="-426" w:firstLine="426"/>
              <w:jc w:val="center"/>
              <w:tabs>
                <w:tab w:val="clear" w:pos="708" w:leader="none"/>
                <w:tab w:val="left" w:pos="770" w:leader="none"/>
              </w:tabs>
              <w:rPr>
                <w:color w:val="000000"/>
              </w:rPr>
            </w:pPr>
            <w:r>
              <w:rPr>
                <w:color w:val="000000"/>
              </w:rPr>
              <w:t xml:space="preserve">73,36</w:t>
            </w:r>
            <w:r/>
          </w:p>
          <w:p>
            <w:pPr>
              <w:pStyle w:val="892"/>
              <w:ind w:left="-426" w:firstLine="426"/>
              <w:jc w:val="center"/>
              <w:tabs>
                <w:tab w:val="clear" w:pos="708" w:leader="none"/>
                <w:tab w:val="left" w:pos="770" w:leader="none"/>
              </w:tabs>
              <w:rPr>
                <w:color w:val="000000"/>
              </w:rPr>
            </w:pPr>
            <w:r>
              <w:rPr>
                <w:color w:val="000000"/>
              </w:rPr>
            </w:r>
            <w:r/>
          </w:p>
          <w:p>
            <w:pPr>
              <w:pStyle w:val="892"/>
              <w:ind w:left="-426" w:firstLine="426"/>
              <w:jc w:val="center"/>
              <w:tabs>
                <w:tab w:val="clear" w:pos="708" w:leader="none"/>
                <w:tab w:val="left" w:pos="770" w:leader="none"/>
              </w:tabs>
              <w:rPr>
                <w:color w:val="000000"/>
              </w:rPr>
            </w:pPr>
            <w:r>
              <w:rPr>
                <w:color w:val="000000"/>
              </w:rPr>
            </w:r>
            <w:r/>
          </w:p>
          <w:p>
            <w:pPr>
              <w:pStyle w:val="892"/>
              <w:ind w:left="-426" w:firstLine="426"/>
              <w:jc w:val="center"/>
              <w:tabs>
                <w:tab w:val="clear" w:pos="708" w:leader="none"/>
                <w:tab w:val="left" w:pos="770" w:leader="none"/>
              </w:tabs>
              <w:rPr>
                <w:color w:val="000000"/>
              </w:rPr>
            </w:pPr>
            <w:r>
              <w:rPr>
                <w:color w:val="000000"/>
              </w:rPr>
            </w:r>
            <w:r/>
          </w:p>
          <w:p>
            <w:pPr>
              <w:pStyle w:val="892"/>
              <w:ind w:left="-426" w:firstLine="426"/>
              <w:jc w:val="center"/>
              <w:tabs>
                <w:tab w:val="clear" w:pos="708" w:leader="none"/>
                <w:tab w:val="left" w:pos="770" w:leader="none"/>
              </w:tabs>
              <w:rPr>
                <w:color w:val="000000"/>
              </w:rPr>
            </w:pPr>
            <w:r>
              <w:rPr>
                <w:color w:val="000000"/>
              </w:rPr>
            </w:r>
            <w:r/>
          </w:p>
          <w:p>
            <w:pPr>
              <w:pStyle w:val="892"/>
              <w:ind w:left="-426" w:firstLine="426"/>
              <w:jc w:val="center"/>
              <w:tabs>
                <w:tab w:val="clear" w:pos="708" w:leader="none"/>
                <w:tab w:val="left" w:pos="770" w:leader="none"/>
              </w:tabs>
              <w:rPr>
                <w:color w:val="000000"/>
              </w:rPr>
            </w:pPr>
            <w:r>
              <w:rPr>
                <w:color w:val="000000"/>
              </w:rPr>
            </w:r>
            <w:r/>
          </w:p>
          <w:p>
            <w:pPr>
              <w:pStyle w:val="892"/>
              <w:ind w:left="-426" w:firstLine="426"/>
              <w:jc w:val="center"/>
              <w:tabs>
                <w:tab w:val="clear" w:pos="708" w:leader="none"/>
                <w:tab w:val="left" w:pos="770" w:leader="none"/>
              </w:tabs>
              <w:rPr>
                <w:color w:val="000000"/>
              </w:rPr>
            </w:pPr>
            <w:r>
              <w:rPr>
                <w:color w:val="000000"/>
              </w:rPr>
            </w:r>
            <w:r/>
          </w:p>
          <w:p>
            <w:pPr>
              <w:pStyle w:val="892"/>
              <w:ind w:left="-426" w:firstLine="426"/>
              <w:jc w:val="center"/>
              <w:tabs>
                <w:tab w:val="clear" w:pos="708" w:leader="none"/>
                <w:tab w:val="left" w:pos="770" w:leader="none"/>
              </w:tabs>
              <w:rPr>
                <w:color w:val="000000"/>
              </w:rPr>
            </w:pPr>
            <w:r>
              <w:rPr>
                <w:color w:val="000000"/>
              </w:rPr>
            </w:r>
            <w:r/>
          </w:p>
        </w:tc>
        <w:tc>
          <w:tcPr>
            <w:shd w:val="clear" w:color="auto" w:fill="auto"/>
            <w:tcBorders>
              <w:top w:val="single" w:color="000000" w:sz="4" w:space="0"/>
              <w:bottom w:val="single" w:color="000000" w:sz="4" w:space="0"/>
              <w:right w:val="single" w:color="000000" w:sz="4" w:space="0"/>
            </w:tcBorders>
            <w:tcW w:w="1168" w:type="dxa"/>
            <w:vAlign w:val="center"/>
            <w:textDirection w:val="lrTb"/>
            <w:noWrap w:val="false"/>
          </w:tcPr>
          <w:p>
            <w:pPr>
              <w:pStyle w:val="892"/>
              <w:ind w:left="-426" w:firstLine="427"/>
              <w:jc w:val="center"/>
              <w:tabs>
                <w:tab w:val="clear" w:pos="708" w:leader="none"/>
                <w:tab w:val="left" w:pos="770" w:leader="none"/>
              </w:tabs>
              <w:rPr>
                <w:color w:val="000000"/>
              </w:rPr>
            </w:pPr>
            <w:r>
              <w:rPr>
                <w:color w:val="000000"/>
              </w:rPr>
              <w:t xml:space="preserve">91,01</w:t>
            </w:r>
            <w:r/>
          </w:p>
          <w:p>
            <w:pPr>
              <w:pStyle w:val="892"/>
              <w:ind w:left="-426" w:firstLine="427"/>
              <w:jc w:val="center"/>
              <w:tabs>
                <w:tab w:val="clear" w:pos="708" w:leader="none"/>
                <w:tab w:val="left" w:pos="770" w:leader="none"/>
              </w:tabs>
              <w:rPr>
                <w:color w:val="000000"/>
              </w:rPr>
            </w:pPr>
            <w:r>
              <w:rPr>
                <w:color w:val="000000"/>
              </w:rPr>
            </w:r>
            <w:r/>
          </w:p>
          <w:p>
            <w:pPr>
              <w:pStyle w:val="892"/>
              <w:ind w:left="-426" w:firstLine="427"/>
              <w:jc w:val="center"/>
              <w:tabs>
                <w:tab w:val="clear" w:pos="708" w:leader="none"/>
                <w:tab w:val="left" w:pos="770" w:leader="none"/>
              </w:tabs>
              <w:rPr>
                <w:color w:val="000000"/>
              </w:rPr>
            </w:pPr>
            <w:r>
              <w:rPr>
                <w:color w:val="000000"/>
              </w:rPr>
            </w:r>
            <w:r/>
          </w:p>
          <w:p>
            <w:pPr>
              <w:pStyle w:val="892"/>
              <w:ind w:left="-426" w:firstLine="427"/>
              <w:jc w:val="center"/>
              <w:tabs>
                <w:tab w:val="clear" w:pos="708" w:leader="none"/>
                <w:tab w:val="left" w:pos="770" w:leader="none"/>
              </w:tabs>
              <w:rPr>
                <w:color w:val="000000"/>
              </w:rPr>
            </w:pPr>
            <w:r>
              <w:rPr>
                <w:color w:val="000000"/>
              </w:rPr>
            </w:r>
            <w:r/>
          </w:p>
          <w:p>
            <w:pPr>
              <w:pStyle w:val="892"/>
              <w:ind w:left="-426" w:firstLine="427"/>
              <w:jc w:val="center"/>
              <w:tabs>
                <w:tab w:val="clear" w:pos="708" w:leader="none"/>
                <w:tab w:val="left" w:pos="770" w:leader="none"/>
              </w:tabs>
              <w:rPr>
                <w:color w:val="000000"/>
              </w:rPr>
            </w:pPr>
            <w:r>
              <w:rPr>
                <w:color w:val="000000"/>
              </w:rPr>
            </w:r>
            <w:r/>
          </w:p>
          <w:p>
            <w:pPr>
              <w:pStyle w:val="892"/>
              <w:ind w:left="-426" w:firstLine="427"/>
              <w:jc w:val="center"/>
              <w:tabs>
                <w:tab w:val="clear" w:pos="708" w:leader="none"/>
                <w:tab w:val="left" w:pos="770" w:leader="none"/>
              </w:tabs>
              <w:rPr>
                <w:color w:val="000000"/>
              </w:rPr>
            </w:pPr>
            <w:r>
              <w:rPr>
                <w:color w:val="000000"/>
              </w:rPr>
            </w:r>
            <w:r/>
          </w:p>
          <w:p>
            <w:pPr>
              <w:pStyle w:val="892"/>
              <w:ind w:left="-426" w:firstLine="427"/>
              <w:jc w:val="center"/>
              <w:tabs>
                <w:tab w:val="clear" w:pos="708" w:leader="none"/>
                <w:tab w:val="left" w:pos="770" w:leader="none"/>
              </w:tabs>
              <w:rPr>
                <w:color w:val="000000"/>
              </w:rPr>
            </w:pPr>
            <w:r>
              <w:rPr>
                <w:color w:val="000000"/>
              </w:rPr>
            </w:r>
            <w:r/>
          </w:p>
          <w:p>
            <w:pPr>
              <w:pStyle w:val="892"/>
              <w:ind w:left="-426" w:firstLine="427"/>
              <w:jc w:val="center"/>
              <w:tabs>
                <w:tab w:val="clear" w:pos="708" w:leader="none"/>
                <w:tab w:val="left" w:pos="770" w:leader="none"/>
              </w:tabs>
              <w:rPr>
                <w:color w:val="000000"/>
              </w:rPr>
            </w:pPr>
            <w:r>
              <w:rPr>
                <w:color w:val="000000"/>
              </w:rPr>
            </w:r>
            <w:r/>
          </w:p>
        </w:tc>
        <w:tc>
          <w:tcPr>
            <w:shd w:val="clear" w:color="auto" w:fill="auto"/>
            <w:tcW w:w="1181" w:type="dxa"/>
            <w:textDirection w:val="lrTb"/>
            <w:noWrap w:val="false"/>
          </w:tcPr>
          <w:p>
            <w:pPr>
              <w:pStyle w:val="892"/>
            </w:pPr>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2318" w:type="dxa"/>
            <w:vAlign w:val="center"/>
            <w:textDirection w:val="lrTb"/>
            <w:noWrap w:val="false"/>
          </w:tcPr>
          <w:p>
            <w:pPr>
              <w:pStyle w:val="892"/>
              <w:ind w:left="-426" w:firstLine="710"/>
              <w:tabs>
                <w:tab w:val="clear" w:pos="708" w:leader="none"/>
                <w:tab w:val="left" w:pos="770" w:leader="none"/>
              </w:tabs>
            </w:pPr>
            <w:r>
              <w:t xml:space="preserve">6</w:t>
            </w:r>
            <w:r/>
          </w:p>
        </w:tc>
        <w:tc>
          <w:tcPr>
            <w:shd w:val="clear" w:color="auto" w:fill="auto"/>
            <w:tcBorders>
              <w:top w:val="single" w:color="000000" w:sz="8" w:space="0"/>
              <w:left w:val="single" w:color="000000" w:sz="8" w:space="0"/>
              <w:bottom w:val="single" w:color="000000" w:sz="8" w:space="0"/>
              <w:right w:val="single" w:color="000000" w:sz="8" w:space="0"/>
            </w:tcBorders>
            <w:tcW w:w="15" w:type="dxa"/>
            <w:vAlign w:val="center"/>
            <w:textDirection w:val="lrTb"/>
            <w:noWrap w:val="false"/>
          </w:tcPr>
          <w:p>
            <w:pPr>
              <w:pStyle w:val="892"/>
              <w:ind w:firstLine="35"/>
              <w:tabs>
                <w:tab w:val="clear" w:pos="708" w:leader="none"/>
                <w:tab w:val="left" w:pos="770" w:leader="none"/>
              </w:tabs>
            </w:pPr>
            <w:r>
              <w:t xml:space="preserve">Лексические нормы</w:t>
            </w:r>
            <w:r/>
          </w:p>
        </w:tc>
        <w:tc>
          <w:tcPr>
            <w:shd w:val="clear" w:color="auto" w:fill="auto"/>
            <w:tcBorders>
              <w:top w:val="single" w:color="000000" w:sz="8" w:space="0"/>
              <w:left w:val="single" w:color="000000" w:sz="8" w:space="0"/>
              <w:bottom w:val="single" w:color="000000" w:sz="8" w:space="0"/>
              <w:right w:val="single" w:color="000000" w:sz="8" w:space="0"/>
            </w:tcBorders>
            <w:tcW w:w="1171" w:type="dxa"/>
            <w:vAlign w:val="center"/>
            <w:textDirection w:val="lrTb"/>
            <w:noWrap w:val="false"/>
          </w:tcPr>
          <w:p>
            <w:pPr>
              <w:pStyle w:val="892"/>
              <w:ind w:left="-426" w:firstLine="710"/>
              <w:jc w:val="center"/>
              <w:tabs>
                <w:tab w:val="clear" w:pos="708" w:leader="none"/>
                <w:tab w:val="left" w:pos="770" w:leader="none"/>
              </w:tabs>
              <w:rPr>
                <w:b/>
              </w:rPr>
            </w:pPr>
            <w:r>
              <w:rPr>
                <w:b/>
              </w:rPr>
              <w:t xml:space="preserve">Б</w:t>
            </w:r>
            <w:r/>
          </w:p>
        </w:tc>
        <w:tc>
          <w:tcPr>
            <w:shd w:val="clear" w:color="auto" w:fill="auto"/>
            <w:tcBorders>
              <w:top w:val="single" w:color="000000" w:sz="6" w:space="0"/>
              <w:left w:val="single" w:color="000000" w:sz="6" w:space="0"/>
              <w:bottom w:val="single" w:color="000000" w:sz="6" w:space="0"/>
              <w:right w:val="single" w:color="000000" w:sz="6" w:space="0"/>
            </w:tcBorders>
            <w:tcW w:w="1166" w:type="dxa"/>
            <w:vAlign w:val="center"/>
            <w:textDirection w:val="lrTb"/>
            <w:noWrap w:val="false"/>
          </w:tcPr>
          <w:p>
            <w:pPr>
              <w:pStyle w:val="892"/>
              <w:ind w:left="-426" w:firstLine="457"/>
              <w:jc w:val="center"/>
              <w:tabs>
                <w:tab w:val="clear" w:pos="708" w:leader="none"/>
                <w:tab w:val="left" w:pos="770" w:leader="none"/>
              </w:tabs>
              <w:rPr>
                <w:color w:val="000000"/>
                <w:lang w:eastAsia="en-US"/>
              </w:rPr>
            </w:pPr>
            <w:r>
              <w:rPr>
                <w:color w:val="000000"/>
                <w:lang w:eastAsia="en-US"/>
              </w:rPr>
              <w:t xml:space="preserve">84,48</w:t>
            </w:r>
            <w:r/>
          </w:p>
        </w:tc>
        <w:tc>
          <w:tcPr>
            <w:shd w:val="clear" w:color="auto" w:fill="auto"/>
            <w:tcBorders>
              <w:top w:val="single" w:color="000000" w:sz="6" w:space="0"/>
              <w:left w:val="single" w:color="000000" w:sz="6" w:space="0"/>
              <w:bottom w:val="single" w:color="000000" w:sz="6" w:space="0"/>
              <w:right w:val="single" w:color="000000" w:sz="6" w:space="0"/>
            </w:tcBorders>
            <w:tcW w:w="1168" w:type="dxa"/>
            <w:vAlign w:val="center"/>
            <w:textDirection w:val="lrTb"/>
            <w:noWrap w:val="false"/>
          </w:tcPr>
          <w:p>
            <w:pPr>
              <w:pStyle w:val="892"/>
              <w:ind w:left="-426" w:firstLine="494"/>
              <w:jc w:val="center"/>
              <w:tabs>
                <w:tab w:val="clear" w:pos="708" w:leader="none"/>
                <w:tab w:val="left" w:pos="770" w:leader="none"/>
              </w:tabs>
              <w:rPr>
                <w:color w:val="000000"/>
                <w:lang w:eastAsia="en-US"/>
              </w:rPr>
            </w:pPr>
            <w:r>
              <w:rPr>
                <w:color w:val="000000"/>
                <w:lang w:eastAsia="en-US"/>
              </w:rPr>
              <w:t xml:space="preserve">60,00</w:t>
            </w:r>
            <w:r/>
          </w:p>
        </w:tc>
        <w:tc>
          <w:tcPr>
            <w:shd w:val="clear" w:color="auto" w:fill="auto"/>
            <w:tcBorders>
              <w:top w:val="single" w:color="000000" w:sz="6" w:space="0"/>
              <w:left w:val="single" w:color="000000" w:sz="6" w:space="0"/>
              <w:bottom w:val="single" w:color="000000" w:sz="6" w:space="0"/>
              <w:right w:val="single" w:color="000000" w:sz="6" w:space="0"/>
            </w:tcBorders>
            <w:tcW w:w="1167" w:type="dxa"/>
            <w:vAlign w:val="center"/>
            <w:textDirection w:val="lrTb"/>
            <w:noWrap w:val="false"/>
          </w:tcPr>
          <w:p>
            <w:pPr>
              <w:pStyle w:val="892"/>
              <w:ind w:left="-426" w:firstLine="426"/>
              <w:jc w:val="center"/>
              <w:tabs>
                <w:tab w:val="clear" w:pos="708" w:leader="none"/>
                <w:tab w:val="left" w:pos="770" w:leader="none"/>
              </w:tabs>
              <w:rPr>
                <w:color w:val="000000"/>
                <w:lang w:eastAsia="en-US"/>
              </w:rPr>
            </w:pPr>
            <w:r>
              <w:rPr>
                <w:color w:val="000000"/>
                <w:lang w:eastAsia="en-US"/>
              </w:rPr>
              <w:t xml:space="preserve">88,96</w:t>
            </w:r>
            <w:r/>
          </w:p>
        </w:tc>
        <w:tc>
          <w:tcPr>
            <w:shd w:val="clear" w:color="auto" w:fill="auto"/>
            <w:tcBorders>
              <w:top w:val="single" w:color="000000" w:sz="6" w:space="0"/>
              <w:left w:val="single" w:color="000000" w:sz="6" w:space="0"/>
              <w:bottom w:val="single" w:color="000000" w:sz="6" w:space="0"/>
              <w:right w:val="single" w:color="000000" w:sz="6" w:space="0"/>
            </w:tcBorders>
            <w:tcW w:w="1168" w:type="dxa"/>
            <w:vAlign w:val="center"/>
            <w:textDirection w:val="lrTb"/>
            <w:noWrap w:val="false"/>
          </w:tcPr>
          <w:p>
            <w:pPr>
              <w:pStyle w:val="892"/>
              <w:ind w:left="-426" w:firstLine="427"/>
              <w:jc w:val="center"/>
              <w:tabs>
                <w:tab w:val="clear" w:pos="708" w:leader="none"/>
                <w:tab w:val="left" w:pos="770" w:leader="none"/>
              </w:tabs>
              <w:rPr>
                <w:color w:val="000000"/>
                <w:lang w:eastAsia="en-US"/>
              </w:rPr>
            </w:pPr>
            <w:r>
              <w:rPr>
                <w:color w:val="000000"/>
                <w:lang w:eastAsia="en-US"/>
              </w:rPr>
              <w:t xml:space="preserve">96,55</w:t>
            </w:r>
            <w:r/>
          </w:p>
        </w:tc>
        <w:tc>
          <w:tcPr>
            <w:shd w:val="clear" w:color="auto" w:fill="auto"/>
            <w:tcW w:w="1181" w:type="dxa"/>
            <w:textDirection w:val="lrTb"/>
            <w:noWrap w:val="false"/>
          </w:tcPr>
          <w:p>
            <w:pPr>
              <w:pStyle w:val="892"/>
            </w:pPr>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2318" w:type="dxa"/>
            <w:vAlign w:val="center"/>
            <w:textDirection w:val="lrTb"/>
            <w:noWrap w:val="false"/>
          </w:tcPr>
          <w:p>
            <w:pPr>
              <w:pStyle w:val="892"/>
              <w:ind w:left="-426" w:firstLine="710"/>
              <w:tabs>
                <w:tab w:val="clear" w:pos="708" w:leader="none"/>
                <w:tab w:val="left" w:pos="770" w:leader="none"/>
              </w:tabs>
            </w:pPr>
            <w:r>
              <w:t xml:space="preserve">7</w:t>
            </w:r>
            <w:r/>
          </w:p>
        </w:tc>
        <w:tc>
          <w:tcPr>
            <w:shd w:val="clear" w:color="auto" w:fill="auto"/>
            <w:tcBorders>
              <w:top w:val="single" w:color="000000" w:sz="8" w:space="0"/>
              <w:left w:val="single" w:color="000000" w:sz="8" w:space="0"/>
              <w:bottom w:val="single" w:color="000000" w:sz="8" w:space="0"/>
              <w:right w:val="single" w:color="000000" w:sz="8" w:space="0"/>
            </w:tcBorders>
            <w:tcW w:w="15" w:type="dxa"/>
            <w:vAlign w:val="center"/>
            <w:textDirection w:val="lrTb"/>
            <w:noWrap w:val="false"/>
          </w:tcPr>
          <w:p>
            <w:pPr>
              <w:pStyle w:val="892"/>
              <w:ind w:firstLine="35"/>
              <w:tabs>
                <w:tab w:val="clear" w:pos="708" w:leader="none"/>
                <w:tab w:val="left" w:pos="770" w:leader="none"/>
              </w:tabs>
            </w:pPr>
            <w:r>
              <w:t xml:space="preserve">Морфологические нормы (образование форм слова)</w:t>
            </w:r>
            <w:r/>
          </w:p>
        </w:tc>
        <w:tc>
          <w:tcPr>
            <w:shd w:val="clear" w:color="auto" w:fill="auto"/>
            <w:tcBorders>
              <w:top w:val="single" w:color="000000" w:sz="8" w:space="0"/>
              <w:left w:val="single" w:color="000000" w:sz="8" w:space="0"/>
              <w:bottom w:val="single" w:color="000000" w:sz="8" w:space="0"/>
              <w:right w:val="single" w:color="000000" w:sz="8" w:space="0"/>
            </w:tcBorders>
            <w:tcW w:w="1171" w:type="dxa"/>
            <w:vAlign w:val="center"/>
            <w:textDirection w:val="lrTb"/>
            <w:noWrap w:val="false"/>
          </w:tcPr>
          <w:p>
            <w:pPr>
              <w:pStyle w:val="892"/>
              <w:ind w:left="-426" w:firstLine="710"/>
              <w:jc w:val="center"/>
              <w:tabs>
                <w:tab w:val="clear" w:pos="708" w:leader="none"/>
                <w:tab w:val="left" w:pos="770" w:leader="none"/>
              </w:tabs>
              <w:rPr>
                <w:b/>
              </w:rPr>
            </w:pPr>
            <w:r>
              <w:rPr>
                <w:b/>
              </w:rP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892"/>
              <w:ind w:left="-426" w:firstLine="457"/>
              <w:jc w:val="center"/>
              <w:tabs>
                <w:tab w:val="clear" w:pos="708" w:leader="none"/>
                <w:tab w:val="left" w:pos="770" w:leader="none"/>
              </w:tabs>
            </w:pPr>
            <w:r>
              <w:t xml:space="preserve">80,82</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left="-426" w:firstLine="494"/>
              <w:jc w:val="center"/>
              <w:tabs>
                <w:tab w:val="clear" w:pos="708" w:leader="none"/>
                <w:tab w:val="left" w:pos="770" w:leader="none"/>
              </w:tabs>
            </w:pPr>
            <w:r>
              <w:t xml:space="preserve">40,00</w:t>
            </w:r>
            <w:r/>
          </w:p>
        </w:tc>
        <w:tc>
          <w:tcPr>
            <w:shd w:val="clear" w:color="auto" w:fill="auto"/>
            <w:tcBorders>
              <w:top w:val="single" w:color="000000" w:sz="8" w:space="0"/>
              <w:left w:val="single" w:color="000000" w:sz="8" w:space="0"/>
              <w:bottom w:val="single" w:color="000000" w:sz="8" w:space="0"/>
              <w:right w:val="single" w:color="000000" w:sz="8" w:space="0"/>
            </w:tcBorders>
            <w:tcW w:w="1167" w:type="dxa"/>
            <w:vAlign w:val="center"/>
            <w:textDirection w:val="lrTb"/>
            <w:noWrap w:val="false"/>
          </w:tcPr>
          <w:p>
            <w:pPr>
              <w:pStyle w:val="892"/>
              <w:ind w:left="-426" w:firstLine="426"/>
              <w:jc w:val="center"/>
              <w:tabs>
                <w:tab w:val="clear" w:pos="708" w:leader="none"/>
                <w:tab w:val="left" w:pos="770" w:leader="none"/>
              </w:tabs>
            </w:pPr>
            <w:r>
              <w:t xml:space="preserve">81,90</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left="-426" w:firstLine="427"/>
              <w:jc w:val="center"/>
              <w:tabs>
                <w:tab w:val="clear" w:pos="708" w:leader="none"/>
                <w:tab w:val="left" w:pos="770" w:leader="none"/>
              </w:tabs>
            </w:pPr>
            <w:r>
              <w:t xml:space="preserve">93,21</w:t>
            </w:r>
            <w:r/>
          </w:p>
        </w:tc>
        <w:tc>
          <w:tcPr>
            <w:shd w:val="clear" w:color="auto" w:fill="auto"/>
            <w:tcW w:w="1181" w:type="dxa"/>
            <w:textDirection w:val="lrTb"/>
            <w:noWrap w:val="false"/>
          </w:tcPr>
          <w:p>
            <w:pPr>
              <w:pStyle w:val="892"/>
            </w:pPr>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2318" w:type="dxa"/>
            <w:vAlign w:val="center"/>
            <w:textDirection w:val="lrTb"/>
            <w:noWrap w:val="false"/>
          </w:tcPr>
          <w:p>
            <w:pPr>
              <w:pStyle w:val="892"/>
              <w:ind w:left="-426" w:firstLine="710"/>
              <w:tabs>
                <w:tab w:val="clear" w:pos="708" w:leader="none"/>
                <w:tab w:val="left" w:pos="770" w:leader="none"/>
              </w:tabs>
            </w:pPr>
            <w:r>
              <w:t xml:space="preserve">8</w:t>
            </w:r>
            <w:r/>
          </w:p>
        </w:tc>
        <w:tc>
          <w:tcPr>
            <w:shd w:val="clear" w:color="auto" w:fill="auto"/>
            <w:tcBorders>
              <w:top w:val="single" w:color="000000" w:sz="8" w:space="0"/>
              <w:left w:val="single" w:color="000000" w:sz="8" w:space="0"/>
              <w:bottom w:val="single" w:color="000000" w:sz="8" w:space="0"/>
              <w:right w:val="single" w:color="000000" w:sz="8" w:space="0"/>
            </w:tcBorders>
            <w:tcW w:w="15" w:type="dxa"/>
            <w:vAlign w:val="center"/>
            <w:textDirection w:val="lrTb"/>
            <w:noWrap w:val="false"/>
          </w:tcPr>
          <w:p>
            <w:pPr>
              <w:pStyle w:val="892"/>
              <w:ind w:firstLine="35"/>
              <w:tabs>
                <w:tab w:val="clear" w:pos="708" w:leader="none"/>
                <w:tab w:val="left" w:pos="770" w:leader="none"/>
              </w:tabs>
            </w:pPr>
            <w:r>
              <w:t xml:space="preserve">Синтаксические нормы. </w:t>
            </w:r>
            <w:r/>
          </w:p>
          <w:p>
            <w:pPr>
              <w:pStyle w:val="892"/>
              <w:ind w:firstLine="35"/>
              <w:tabs>
                <w:tab w:val="clear" w:pos="708" w:leader="none"/>
                <w:tab w:val="left" w:pos="770" w:leader="none"/>
              </w:tabs>
            </w:pPr>
            <w:r>
              <w:t xml:space="preserve">Нормы</w:t>
            </w:r>
            <w:r/>
          </w:p>
          <w:p>
            <w:pPr>
              <w:pStyle w:val="892"/>
              <w:ind w:firstLine="35"/>
              <w:tabs>
                <w:tab w:val="clear" w:pos="708" w:leader="none"/>
                <w:tab w:val="left" w:pos="770" w:leader="none"/>
              </w:tabs>
            </w:pPr>
            <w:r>
              <w:t xml:space="preserve">согласования.</w:t>
            </w:r>
            <w:r/>
          </w:p>
          <w:p>
            <w:pPr>
              <w:pStyle w:val="892"/>
              <w:ind w:firstLine="35"/>
              <w:tabs>
                <w:tab w:val="clear" w:pos="708" w:leader="none"/>
                <w:tab w:val="left" w:pos="770" w:leader="none"/>
              </w:tabs>
            </w:pPr>
            <w:r>
              <w:t xml:space="preserve">Нормы управления</w:t>
            </w:r>
            <w:r/>
          </w:p>
        </w:tc>
        <w:tc>
          <w:tcPr>
            <w:shd w:val="clear" w:color="auto" w:fill="auto"/>
            <w:tcBorders>
              <w:top w:val="single" w:color="000000" w:sz="8" w:space="0"/>
              <w:left w:val="single" w:color="000000" w:sz="8" w:space="0"/>
              <w:bottom w:val="single" w:color="000000" w:sz="8" w:space="0"/>
              <w:right w:val="single" w:color="000000" w:sz="8" w:space="0"/>
            </w:tcBorders>
            <w:tcW w:w="1171" w:type="dxa"/>
            <w:vAlign w:val="center"/>
            <w:textDirection w:val="lrTb"/>
            <w:noWrap w:val="false"/>
          </w:tcPr>
          <w:p>
            <w:pPr>
              <w:pStyle w:val="892"/>
              <w:ind w:left="-426" w:firstLine="710"/>
              <w:jc w:val="center"/>
              <w:tabs>
                <w:tab w:val="clear" w:pos="708" w:leader="none"/>
                <w:tab w:val="left" w:pos="770" w:leader="none"/>
              </w:tabs>
              <w:rPr>
                <w:b/>
              </w:rPr>
            </w:pPr>
            <w:r>
              <w:rPr>
                <w:b/>
              </w:rP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892"/>
              <w:ind w:left="-426" w:firstLine="457"/>
              <w:jc w:val="center"/>
              <w:tabs>
                <w:tab w:val="clear" w:pos="708" w:leader="none"/>
                <w:tab w:val="left" w:pos="770" w:leader="none"/>
              </w:tabs>
            </w:pPr>
            <w:r>
              <w:t xml:space="preserve">78,42</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left="-426" w:firstLine="494"/>
              <w:jc w:val="center"/>
              <w:tabs>
                <w:tab w:val="clear" w:pos="708" w:leader="none"/>
                <w:tab w:val="left" w:pos="770" w:leader="none"/>
              </w:tabs>
            </w:pPr>
            <w:r>
              <w:t xml:space="preserve">4,00</w:t>
            </w:r>
            <w:r/>
          </w:p>
        </w:tc>
        <w:tc>
          <w:tcPr>
            <w:shd w:val="clear" w:color="auto" w:fill="auto"/>
            <w:tcBorders>
              <w:top w:val="single" w:color="000000" w:sz="8" w:space="0"/>
              <w:left w:val="single" w:color="000000" w:sz="8" w:space="0"/>
              <w:bottom w:val="single" w:color="000000" w:sz="8" w:space="0"/>
              <w:right w:val="single" w:color="000000" w:sz="8" w:space="0"/>
            </w:tcBorders>
            <w:tcW w:w="1167" w:type="dxa"/>
            <w:vAlign w:val="center"/>
            <w:textDirection w:val="lrTb"/>
            <w:noWrap w:val="false"/>
          </w:tcPr>
          <w:p>
            <w:pPr>
              <w:pStyle w:val="892"/>
              <w:ind w:left="-426" w:firstLine="426"/>
              <w:jc w:val="center"/>
              <w:tabs>
                <w:tab w:val="clear" w:pos="708" w:leader="none"/>
                <w:tab w:val="left" w:pos="770" w:leader="none"/>
              </w:tabs>
            </w:pPr>
            <w:r>
              <w:t xml:space="preserve">85,09</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left="-426" w:firstLine="427"/>
              <w:jc w:val="center"/>
              <w:tabs>
                <w:tab w:val="clear" w:pos="708" w:leader="none"/>
                <w:tab w:val="left" w:pos="770" w:leader="none"/>
              </w:tabs>
            </w:pPr>
            <w:r>
              <w:t xml:space="preserve">98,81</w:t>
            </w:r>
            <w:r/>
          </w:p>
        </w:tc>
        <w:tc>
          <w:tcPr>
            <w:shd w:val="clear" w:color="auto" w:fill="auto"/>
            <w:tcW w:w="1181" w:type="dxa"/>
            <w:textDirection w:val="lrTb"/>
            <w:noWrap w:val="false"/>
          </w:tcPr>
          <w:p>
            <w:pPr>
              <w:pStyle w:val="892"/>
            </w:pPr>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2318" w:type="dxa"/>
            <w:vAlign w:val="center"/>
            <w:textDirection w:val="lrTb"/>
            <w:noWrap w:val="false"/>
          </w:tcPr>
          <w:p>
            <w:pPr>
              <w:pStyle w:val="892"/>
              <w:ind w:left="-426" w:firstLine="710"/>
              <w:tabs>
                <w:tab w:val="clear" w:pos="708" w:leader="none"/>
                <w:tab w:val="left" w:pos="770" w:leader="none"/>
              </w:tabs>
            </w:pPr>
            <w:r>
              <w:t xml:space="preserve">9</w:t>
            </w:r>
            <w:r/>
          </w:p>
        </w:tc>
        <w:tc>
          <w:tcPr>
            <w:shd w:val="clear" w:color="auto" w:fill="auto"/>
            <w:tcBorders>
              <w:top w:val="single" w:color="000000" w:sz="8" w:space="0"/>
              <w:left w:val="single" w:color="000000" w:sz="8" w:space="0"/>
              <w:bottom w:val="single" w:color="000000" w:sz="8" w:space="0"/>
              <w:right w:val="single" w:color="000000" w:sz="8" w:space="0"/>
            </w:tcBorders>
            <w:tcW w:w="15" w:type="dxa"/>
            <w:vAlign w:val="center"/>
            <w:textDirection w:val="lrTb"/>
            <w:noWrap w:val="false"/>
          </w:tcPr>
          <w:p>
            <w:pPr>
              <w:pStyle w:val="892"/>
              <w:ind w:firstLine="35"/>
              <w:tabs>
                <w:tab w:val="clear" w:pos="708" w:leader="none"/>
                <w:tab w:val="left" w:pos="770" w:leader="none"/>
              </w:tabs>
            </w:pPr>
            <w:r>
              <w:t xml:space="preserve">Правописание корней</w:t>
            </w:r>
            <w:r/>
          </w:p>
        </w:tc>
        <w:tc>
          <w:tcPr>
            <w:shd w:val="clear" w:color="auto" w:fill="auto"/>
            <w:tcBorders>
              <w:top w:val="single" w:color="000000" w:sz="8" w:space="0"/>
              <w:left w:val="single" w:color="000000" w:sz="8" w:space="0"/>
              <w:bottom w:val="single" w:color="000000" w:sz="8" w:space="0"/>
              <w:right w:val="single" w:color="000000" w:sz="8" w:space="0"/>
            </w:tcBorders>
            <w:tcW w:w="1171" w:type="dxa"/>
            <w:vAlign w:val="center"/>
            <w:textDirection w:val="lrTb"/>
            <w:noWrap w:val="false"/>
          </w:tcPr>
          <w:p>
            <w:pPr>
              <w:pStyle w:val="892"/>
              <w:ind w:left="-426" w:firstLine="710"/>
              <w:jc w:val="center"/>
              <w:tabs>
                <w:tab w:val="clear" w:pos="708" w:leader="none"/>
                <w:tab w:val="left" w:pos="770" w:leader="none"/>
              </w:tabs>
              <w:rPr>
                <w:b/>
              </w:rPr>
            </w:pPr>
            <w:r>
              <w:rPr>
                <w:b/>
              </w:rP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892"/>
              <w:ind w:left="-426" w:firstLine="457"/>
              <w:jc w:val="center"/>
              <w:tabs>
                <w:tab w:val="clear" w:pos="708" w:leader="none"/>
                <w:tab w:val="left" w:pos="770" w:leader="none"/>
              </w:tabs>
            </w:pPr>
            <w:r>
              <w:t xml:space="preserve">71,94</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left="-426" w:firstLine="494"/>
              <w:jc w:val="center"/>
              <w:tabs>
                <w:tab w:val="clear" w:pos="708" w:leader="none"/>
                <w:tab w:val="left" w:pos="770" w:leader="none"/>
              </w:tabs>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67" w:type="dxa"/>
            <w:vAlign w:val="center"/>
            <w:textDirection w:val="lrTb"/>
            <w:noWrap w:val="false"/>
          </w:tcPr>
          <w:p>
            <w:pPr>
              <w:pStyle w:val="892"/>
              <w:ind w:left="-426" w:firstLine="426"/>
              <w:jc w:val="center"/>
              <w:tabs>
                <w:tab w:val="clear" w:pos="708" w:leader="none"/>
                <w:tab w:val="left" w:pos="770" w:leader="none"/>
              </w:tabs>
            </w:pPr>
            <w:r>
              <w:t xml:space="preserve">76,64</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left="-426" w:firstLine="427"/>
              <w:jc w:val="center"/>
              <w:tabs>
                <w:tab w:val="clear" w:pos="708" w:leader="none"/>
                <w:tab w:val="left" w:pos="770" w:leader="none"/>
              </w:tabs>
            </w:pPr>
            <w:r>
              <w:t xml:space="preserve">93,00</w:t>
            </w:r>
            <w:r/>
          </w:p>
        </w:tc>
        <w:tc>
          <w:tcPr>
            <w:shd w:val="clear" w:color="auto" w:fill="auto"/>
            <w:tcW w:w="1181" w:type="dxa"/>
            <w:textDirection w:val="lrTb"/>
            <w:noWrap w:val="false"/>
          </w:tcPr>
          <w:p>
            <w:pPr>
              <w:pStyle w:val="892"/>
            </w:pPr>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2318" w:type="dxa"/>
            <w:vAlign w:val="center"/>
            <w:textDirection w:val="lrTb"/>
            <w:noWrap w:val="false"/>
          </w:tcPr>
          <w:p>
            <w:pPr>
              <w:pStyle w:val="892"/>
              <w:ind w:left="-426" w:firstLine="710"/>
              <w:tabs>
                <w:tab w:val="clear" w:pos="708" w:leader="none"/>
                <w:tab w:val="left" w:pos="770" w:leader="none"/>
              </w:tabs>
            </w:pPr>
            <w:r>
              <w:t xml:space="preserve">10</w:t>
            </w:r>
            <w:r/>
          </w:p>
        </w:tc>
        <w:tc>
          <w:tcPr>
            <w:shd w:val="clear" w:color="auto" w:fill="auto"/>
            <w:tcBorders>
              <w:top w:val="single" w:color="000000" w:sz="8" w:space="0"/>
              <w:left w:val="single" w:color="000000" w:sz="8" w:space="0"/>
              <w:bottom w:val="single" w:color="000000" w:sz="8" w:space="0"/>
              <w:right w:val="single" w:color="000000" w:sz="8" w:space="0"/>
            </w:tcBorders>
            <w:tcW w:w="15" w:type="dxa"/>
            <w:vAlign w:val="center"/>
            <w:textDirection w:val="lrTb"/>
            <w:noWrap w:val="false"/>
          </w:tcPr>
          <w:p>
            <w:pPr>
              <w:pStyle w:val="892"/>
              <w:ind w:firstLine="35"/>
              <w:tabs>
                <w:tab w:val="clear" w:pos="708" w:leader="none"/>
                <w:tab w:val="left" w:pos="770" w:leader="none"/>
              </w:tabs>
            </w:pPr>
            <w:r>
              <w:t xml:space="preserve">Правописание приставок</w:t>
            </w:r>
            <w:r/>
          </w:p>
        </w:tc>
        <w:tc>
          <w:tcPr>
            <w:shd w:val="clear" w:color="auto" w:fill="auto"/>
            <w:tcBorders>
              <w:top w:val="single" w:color="000000" w:sz="8" w:space="0"/>
              <w:left w:val="single" w:color="000000" w:sz="8" w:space="0"/>
              <w:bottom w:val="single" w:color="000000" w:sz="8" w:space="0"/>
              <w:right w:val="single" w:color="000000" w:sz="8" w:space="0"/>
            </w:tcBorders>
            <w:tcW w:w="1171" w:type="dxa"/>
            <w:vAlign w:val="center"/>
            <w:textDirection w:val="lrTb"/>
            <w:noWrap w:val="false"/>
          </w:tcPr>
          <w:p>
            <w:pPr>
              <w:pStyle w:val="892"/>
              <w:ind w:left="-426" w:firstLine="710"/>
              <w:jc w:val="center"/>
              <w:tabs>
                <w:tab w:val="clear" w:pos="708" w:leader="none"/>
                <w:tab w:val="left" w:pos="770" w:leader="none"/>
              </w:tabs>
              <w:rPr>
                <w:b/>
              </w:rPr>
            </w:pPr>
            <w:r>
              <w:rPr>
                <w:b/>
              </w:rP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892"/>
              <w:ind w:left="-426" w:firstLine="457"/>
              <w:jc w:val="center"/>
              <w:tabs>
                <w:tab w:val="clear" w:pos="708" w:leader="none"/>
                <w:tab w:val="left" w:pos="770" w:leader="none"/>
              </w:tabs>
            </w:pPr>
            <w:r>
              <w:t xml:space="preserve">62,01</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left="-426" w:firstLine="494"/>
              <w:jc w:val="center"/>
              <w:tabs>
                <w:tab w:val="clear" w:pos="708" w:leader="none"/>
                <w:tab w:val="left" w:pos="770" w:leader="none"/>
              </w:tabs>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67" w:type="dxa"/>
            <w:vAlign w:val="center"/>
            <w:textDirection w:val="lrTb"/>
            <w:noWrap w:val="false"/>
          </w:tcPr>
          <w:p>
            <w:pPr>
              <w:pStyle w:val="892"/>
              <w:ind w:left="-426" w:firstLine="426"/>
              <w:jc w:val="center"/>
              <w:tabs>
                <w:tab w:val="clear" w:pos="708" w:leader="none"/>
                <w:tab w:val="left" w:pos="770" w:leader="none"/>
              </w:tabs>
            </w:pPr>
            <w:r>
              <w:t xml:space="preserve">64,27</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left="-426" w:firstLine="427"/>
              <w:jc w:val="center"/>
              <w:tabs>
                <w:tab w:val="clear" w:pos="708" w:leader="none"/>
                <w:tab w:val="left" w:pos="770" w:leader="none"/>
              </w:tabs>
            </w:pPr>
            <w:r>
              <w:t xml:space="preserve">87,98</w:t>
            </w:r>
            <w:r/>
          </w:p>
        </w:tc>
        <w:tc>
          <w:tcPr>
            <w:shd w:val="clear" w:color="auto" w:fill="auto"/>
            <w:tcW w:w="1181" w:type="dxa"/>
            <w:textDirection w:val="lrTb"/>
            <w:noWrap w:val="false"/>
          </w:tcPr>
          <w:p>
            <w:pPr>
              <w:pStyle w:val="892"/>
            </w:pPr>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2318" w:type="dxa"/>
            <w:vAlign w:val="center"/>
            <w:textDirection w:val="lrTb"/>
            <w:noWrap w:val="false"/>
          </w:tcPr>
          <w:p>
            <w:pPr>
              <w:pStyle w:val="892"/>
              <w:ind w:left="-426" w:firstLine="710"/>
              <w:tabs>
                <w:tab w:val="clear" w:pos="708" w:leader="none"/>
                <w:tab w:val="left" w:pos="770" w:leader="none"/>
              </w:tabs>
            </w:pPr>
            <w:r>
              <w:t xml:space="preserve">11</w:t>
            </w:r>
            <w:r/>
          </w:p>
        </w:tc>
        <w:tc>
          <w:tcPr>
            <w:shd w:val="clear" w:color="auto" w:fill="auto"/>
            <w:tcBorders>
              <w:top w:val="single" w:color="000000" w:sz="8" w:space="0"/>
              <w:left w:val="single" w:color="000000" w:sz="8" w:space="0"/>
              <w:bottom w:val="single" w:color="000000" w:sz="8" w:space="0"/>
              <w:right w:val="single" w:color="000000" w:sz="8" w:space="0"/>
            </w:tcBorders>
            <w:tcW w:w="15" w:type="dxa"/>
            <w:vAlign w:val="center"/>
            <w:textDirection w:val="lrTb"/>
            <w:noWrap w:val="false"/>
          </w:tcPr>
          <w:p>
            <w:pPr>
              <w:pStyle w:val="892"/>
              <w:ind w:firstLine="35"/>
              <w:tabs>
                <w:tab w:val="clear" w:pos="708" w:leader="none"/>
                <w:tab w:val="left" w:pos="770" w:leader="none"/>
              </w:tabs>
            </w:pPr>
            <w:r>
              <w:t xml:space="preserve">Правописание суффиксов</w:t>
            </w:r>
            <w:r/>
          </w:p>
          <w:p>
            <w:pPr>
              <w:pStyle w:val="892"/>
              <w:ind w:firstLine="35"/>
              <w:tabs>
                <w:tab w:val="clear" w:pos="708" w:leader="none"/>
                <w:tab w:val="left" w:pos="770" w:leader="none"/>
              </w:tabs>
            </w:pPr>
            <w:r>
              <w:t xml:space="preserve">различных частей речи (кроме -Н-/-НН-)</w:t>
            </w:r>
            <w:r/>
          </w:p>
        </w:tc>
        <w:tc>
          <w:tcPr>
            <w:shd w:val="clear" w:color="auto" w:fill="auto"/>
            <w:tcBorders>
              <w:top w:val="single" w:color="000000" w:sz="8" w:space="0"/>
              <w:left w:val="single" w:color="000000" w:sz="8" w:space="0"/>
              <w:bottom w:val="single" w:color="000000" w:sz="8" w:space="0"/>
              <w:right w:val="single" w:color="000000" w:sz="8" w:space="0"/>
            </w:tcBorders>
            <w:tcW w:w="1171" w:type="dxa"/>
            <w:vAlign w:val="center"/>
            <w:textDirection w:val="lrTb"/>
            <w:noWrap w:val="false"/>
          </w:tcPr>
          <w:p>
            <w:pPr>
              <w:pStyle w:val="892"/>
              <w:ind w:left="-426" w:firstLine="710"/>
              <w:jc w:val="center"/>
              <w:tabs>
                <w:tab w:val="clear" w:pos="708" w:leader="none"/>
                <w:tab w:val="left" w:pos="770" w:leader="none"/>
              </w:tabs>
              <w:rPr>
                <w:b/>
              </w:rPr>
            </w:pPr>
            <w:r>
              <w:rPr>
                <w:b/>
              </w:rP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892"/>
              <w:ind w:left="-426" w:firstLine="457"/>
              <w:jc w:val="center"/>
              <w:tabs>
                <w:tab w:val="clear" w:pos="708" w:leader="none"/>
                <w:tab w:val="left" w:pos="770" w:leader="none"/>
              </w:tabs>
            </w:pPr>
            <w:r>
              <w:t xml:space="preserve">64,14</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left="-426" w:firstLine="494"/>
              <w:jc w:val="center"/>
              <w:tabs>
                <w:tab w:val="clear" w:pos="708" w:leader="none"/>
                <w:tab w:val="left" w:pos="770" w:leader="none"/>
              </w:tabs>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67" w:type="dxa"/>
            <w:vAlign w:val="center"/>
            <w:textDirection w:val="lrTb"/>
            <w:noWrap w:val="false"/>
          </w:tcPr>
          <w:p>
            <w:pPr>
              <w:pStyle w:val="892"/>
              <w:ind w:left="-426" w:firstLine="426"/>
              <w:jc w:val="center"/>
              <w:tabs>
                <w:tab w:val="clear" w:pos="708" w:leader="none"/>
                <w:tab w:val="left" w:pos="770" w:leader="none"/>
              </w:tabs>
            </w:pPr>
            <w:r>
              <w:t xml:space="preserve">65,31</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left="-426" w:firstLine="427"/>
              <w:jc w:val="center"/>
              <w:tabs>
                <w:tab w:val="clear" w:pos="708" w:leader="none"/>
                <w:tab w:val="left" w:pos="770" w:leader="none"/>
              </w:tabs>
            </w:pPr>
            <w:r>
              <w:t xml:space="preserve">88,09</w:t>
            </w:r>
            <w:r/>
          </w:p>
        </w:tc>
        <w:tc>
          <w:tcPr>
            <w:shd w:val="clear" w:color="auto" w:fill="auto"/>
            <w:tcW w:w="1181" w:type="dxa"/>
            <w:textDirection w:val="lrTb"/>
            <w:noWrap w:val="false"/>
          </w:tcPr>
          <w:p>
            <w:pPr>
              <w:pStyle w:val="892"/>
            </w:pPr>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2318" w:type="dxa"/>
            <w:vAlign w:val="center"/>
            <w:textDirection w:val="lrTb"/>
            <w:noWrap w:val="false"/>
          </w:tcPr>
          <w:p>
            <w:pPr>
              <w:pStyle w:val="892"/>
              <w:ind w:left="-426" w:firstLine="710"/>
              <w:tabs>
                <w:tab w:val="clear" w:pos="708" w:leader="none"/>
                <w:tab w:val="left" w:pos="770" w:leader="none"/>
              </w:tabs>
            </w:pPr>
            <w:r>
              <w:t xml:space="preserve">12</w:t>
            </w:r>
            <w:r/>
          </w:p>
        </w:tc>
        <w:tc>
          <w:tcPr>
            <w:shd w:val="clear" w:color="auto" w:fill="auto"/>
            <w:tcBorders>
              <w:top w:val="single" w:color="000000" w:sz="8" w:space="0"/>
              <w:left w:val="single" w:color="000000" w:sz="8" w:space="0"/>
              <w:bottom w:val="single" w:color="000000" w:sz="8" w:space="0"/>
              <w:right w:val="single" w:color="000000" w:sz="8" w:space="0"/>
            </w:tcBorders>
            <w:tcW w:w="15" w:type="dxa"/>
            <w:vAlign w:val="center"/>
            <w:textDirection w:val="lrTb"/>
            <w:noWrap w:val="false"/>
          </w:tcPr>
          <w:p>
            <w:pPr>
              <w:pStyle w:val="892"/>
              <w:ind w:firstLine="35"/>
              <w:tabs>
                <w:tab w:val="clear" w:pos="708" w:leader="none"/>
                <w:tab w:val="left" w:pos="770" w:leader="none"/>
              </w:tabs>
            </w:pPr>
            <w:r>
              <w:t xml:space="preserve">Правописание личных окончаний</w:t>
            </w:r>
            <w:r/>
          </w:p>
          <w:p>
            <w:pPr>
              <w:pStyle w:val="892"/>
              <w:ind w:firstLine="35"/>
              <w:tabs>
                <w:tab w:val="clear" w:pos="708" w:leader="none"/>
                <w:tab w:val="left" w:pos="770" w:leader="none"/>
              </w:tabs>
            </w:pPr>
            <w:r>
              <w:t xml:space="preserve">глаголов и суффиксов причастий</w:t>
            </w:r>
            <w:r/>
          </w:p>
        </w:tc>
        <w:tc>
          <w:tcPr>
            <w:shd w:val="clear" w:color="auto" w:fill="auto"/>
            <w:tcBorders>
              <w:top w:val="single" w:color="000000" w:sz="8" w:space="0"/>
              <w:left w:val="single" w:color="000000" w:sz="8" w:space="0"/>
              <w:bottom w:val="single" w:color="000000" w:sz="8" w:space="0"/>
              <w:right w:val="single" w:color="000000" w:sz="8" w:space="0"/>
            </w:tcBorders>
            <w:tcW w:w="1171" w:type="dxa"/>
            <w:vAlign w:val="center"/>
            <w:textDirection w:val="lrTb"/>
            <w:noWrap w:val="false"/>
          </w:tcPr>
          <w:p>
            <w:pPr>
              <w:pStyle w:val="892"/>
              <w:ind w:left="-426" w:firstLine="710"/>
              <w:jc w:val="center"/>
              <w:tabs>
                <w:tab w:val="clear" w:pos="708" w:leader="none"/>
                <w:tab w:val="left" w:pos="770" w:leader="none"/>
              </w:tabs>
              <w:rPr>
                <w:b/>
              </w:rPr>
            </w:pPr>
            <w:r>
              <w:rPr>
                <w:b/>
              </w:rP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892"/>
              <w:ind w:left="-426" w:firstLine="457"/>
              <w:jc w:val="center"/>
              <w:tabs>
                <w:tab w:val="clear" w:pos="708" w:leader="none"/>
                <w:tab w:val="left" w:pos="770" w:leader="none"/>
              </w:tabs>
            </w:pPr>
            <w:r>
              <w:t xml:space="preserve">41,05</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left="-426" w:firstLine="494"/>
              <w:jc w:val="center"/>
              <w:tabs>
                <w:tab w:val="clear" w:pos="708" w:leader="none"/>
                <w:tab w:val="left" w:pos="770" w:leader="none"/>
              </w:tabs>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67" w:type="dxa"/>
            <w:vAlign w:val="center"/>
            <w:textDirection w:val="lrTb"/>
            <w:noWrap w:val="false"/>
          </w:tcPr>
          <w:p>
            <w:pPr>
              <w:pStyle w:val="892"/>
              <w:ind w:left="-426" w:firstLine="426"/>
              <w:jc w:val="center"/>
              <w:tabs>
                <w:tab w:val="clear" w:pos="708" w:leader="none"/>
                <w:tab w:val="left" w:pos="770" w:leader="none"/>
              </w:tabs>
            </w:pPr>
            <w:r>
              <w:t xml:space="preserve">37,91</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left="-426" w:firstLine="427"/>
              <w:jc w:val="center"/>
              <w:tabs>
                <w:tab w:val="clear" w:pos="708" w:leader="none"/>
                <w:tab w:val="left" w:pos="770" w:leader="none"/>
              </w:tabs>
            </w:pPr>
            <w:r>
              <w:t xml:space="preserve">75,13</w:t>
            </w:r>
            <w:r/>
          </w:p>
        </w:tc>
        <w:tc>
          <w:tcPr>
            <w:shd w:val="clear" w:color="auto" w:fill="auto"/>
            <w:tcW w:w="1181" w:type="dxa"/>
            <w:textDirection w:val="lrTb"/>
            <w:noWrap w:val="false"/>
          </w:tcPr>
          <w:p>
            <w:pPr>
              <w:pStyle w:val="892"/>
            </w:pPr>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2318" w:type="dxa"/>
            <w:vAlign w:val="center"/>
            <w:textDirection w:val="lrTb"/>
            <w:noWrap w:val="false"/>
          </w:tcPr>
          <w:p>
            <w:pPr>
              <w:pStyle w:val="892"/>
              <w:ind w:left="-426" w:firstLine="710"/>
              <w:tabs>
                <w:tab w:val="clear" w:pos="708" w:leader="none"/>
                <w:tab w:val="left" w:pos="770" w:leader="none"/>
              </w:tabs>
            </w:pPr>
            <w:r>
              <w:t xml:space="preserve">13</w:t>
            </w:r>
            <w:r/>
          </w:p>
        </w:tc>
        <w:tc>
          <w:tcPr>
            <w:shd w:val="clear" w:color="auto" w:fill="auto"/>
            <w:tcBorders>
              <w:top w:val="single" w:color="000000" w:sz="8" w:space="0"/>
              <w:left w:val="single" w:color="000000" w:sz="8" w:space="0"/>
              <w:bottom w:val="single" w:color="000000" w:sz="8" w:space="0"/>
              <w:right w:val="single" w:color="000000" w:sz="8" w:space="0"/>
            </w:tcBorders>
            <w:tcW w:w="15" w:type="dxa"/>
            <w:vAlign w:val="center"/>
            <w:textDirection w:val="lrTb"/>
            <w:noWrap w:val="false"/>
          </w:tcPr>
          <w:p>
            <w:pPr>
              <w:pStyle w:val="892"/>
              <w:ind w:firstLine="35"/>
              <w:tabs>
                <w:tab w:val="clear" w:pos="708" w:leader="none"/>
                <w:tab w:val="left" w:pos="770" w:leader="none"/>
              </w:tabs>
            </w:pPr>
            <w:r>
              <w:t xml:space="preserve">Правописание НЕ и НИ</w:t>
            </w:r>
            <w:r/>
          </w:p>
        </w:tc>
        <w:tc>
          <w:tcPr>
            <w:shd w:val="clear" w:color="auto" w:fill="auto"/>
            <w:tcBorders>
              <w:top w:val="single" w:color="000000" w:sz="8" w:space="0"/>
              <w:left w:val="single" w:color="000000" w:sz="8" w:space="0"/>
              <w:bottom w:val="single" w:color="000000" w:sz="8" w:space="0"/>
              <w:right w:val="single" w:color="000000" w:sz="8" w:space="0"/>
            </w:tcBorders>
            <w:tcW w:w="1171" w:type="dxa"/>
            <w:vAlign w:val="center"/>
            <w:textDirection w:val="lrTb"/>
            <w:noWrap w:val="false"/>
          </w:tcPr>
          <w:p>
            <w:pPr>
              <w:pStyle w:val="892"/>
              <w:ind w:left="-426" w:firstLine="710"/>
              <w:jc w:val="center"/>
              <w:tabs>
                <w:tab w:val="clear" w:pos="708" w:leader="none"/>
                <w:tab w:val="left" w:pos="770" w:leader="none"/>
              </w:tabs>
              <w:rPr>
                <w:b/>
              </w:rPr>
            </w:pPr>
            <w:r>
              <w:rPr>
                <w:b/>
              </w:rP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892"/>
              <w:ind w:left="-426" w:firstLine="457"/>
              <w:jc w:val="center"/>
              <w:tabs>
                <w:tab w:val="clear" w:pos="708" w:leader="none"/>
                <w:tab w:val="left" w:pos="770" w:leader="none"/>
              </w:tabs>
            </w:pPr>
            <w:r>
              <w:t xml:space="preserve">79,94</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left="-426" w:firstLine="494"/>
              <w:jc w:val="center"/>
              <w:tabs>
                <w:tab w:val="clear" w:pos="708" w:leader="none"/>
                <w:tab w:val="left" w:pos="770" w:leader="none"/>
              </w:tabs>
            </w:pPr>
            <w:r>
              <w:t xml:space="preserve">40,00</w:t>
            </w:r>
            <w:r/>
          </w:p>
        </w:tc>
        <w:tc>
          <w:tcPr>
            <w:shd w:val="clear" w:color="auto" w:fill="auto"/>
            <w:tcBorders>
              <w:top w:val="single" w:color="000000" w:sz="8" w:space="0"/>
              <w:left w:val="single" w:color="000000" w:sz="8" w:space="0"/>
              <w:bottom w:val="single" w:color="000000" w:sz="8" w:space="0"/>
              <w:right w:val="single" w:color="000000" w:sz="8" w:space="0"/>
            </w:tcBorders>
            <w:tcW w:w="1167" w:type="dxa"/>
            <w:vAlign w:val="center"/>
            <w:textDirection w:val="lrTb"/>
            <w:noWrap w:val="false"/>
          </w:tcPr>
          <w:p>
            <w:pPr>
              <w:pStyle w:val="892"/>
              <w:ind w:left="-426" w:firstLine="426"/>
              <w:jc w:val="center"/>
              <w:tabs>
                <w:tab w:val="clear" w:pos="708" w:leader="none"/>
                <w:tab w:val="left" w:pos="770" w:leader="none"/>
              </w:tabs>
            </w:pPr>
            <w:r>
              <w:t xml:space="preserve">81,90</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left="-426" w:firstLine="427"/>
              <w:jc w:val="center"/>
              <w:tabs>
                <w:tab w:val="clear" w:pos="708" w:leader="none"/>
                <w:tab w:val="left" w:pos="770" w:leader="none"/>
              </w:tabs>
            </w:pPr>
            <w:r>
              <w:t xml:space="preserve">97,70</w:t>
            </w:r>
            <w:r/>
          </w:p>
        </w:tc>
        <w:tc>
          <w:tcPr>
            <w:shd w:val="clear" w:color="auto" w:fill="auto"/>
            <w:tcW w:w="1181" w:type="dxa"/>
            <w:textDirection w:val="lrTb"/>
            <w:noWrap w:val="false"/>
          </w:tcPr>
          <w:p>
            <w:pPr>
              <w:pStyle w:val="892"/>
            </w:pPr>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2318" w:type="dxa"/>
            <w:vAlign w:val="center"/>
            <w:textDirection w:val="lrTb"/>
            <w:noWrap w:val="false"/>
          </w:tcPr>
          <w:p>
            <w:pPr>
              <w:pStyle w:val="892"/>
              <w:ind w:left="-426" w:firstLine="710"/>
              <w:tabs>
                <w:tab w:val="clear" w:pos="708" w:leader="none"/>
                <w:tab w:val="left" w:pos="770" w:leader="none"/>
              </w:tabs>
            </w:pPr>
            <w:r>
              <w:t xml:space="preserve">14</w:t>
            </w:r>
            <w:r/>
          </w:p>
        </w:tc>
        <w:tc>
          <w:tcPr>
            <w:shd w:val="clear" w:color="auto" w:fill="auto"/>
            <w:tcBorders>
              <w:top w:val="single" w:color="000000" w:sz="8" w:space="0"/>
              <w:left w:val="single" w:color="000000" w:sz="8" w:space="0"/>
              <w:bottom w:val="single" w:color="000000" w:sz="8" w:space="0"/>
              <w:right w:val="single" w:color="000000" w:sz="8" w:space="0"/>
            </w:tcBorders>
            <w:tcW w:w="15" w:type="dxa"/>
            <w:vAlign w:val="center"/>
            <w:textDirection w:val="lrTb"/>
            <w:noWrap w:val="false"/>
          </w:tcPr>
          <w:p>
            <w:pPr>
              <w:pStyle w:val="892"/>
              <w:ind w:left="35" w:firstLine="0"/>
              <w:tabs>
                <w:tab w:val="clear" w:pos="708" w:leader="none"/>
                <w:tab w:val="left" w:pos="770" w:leader="none"/>
              </w:tabs>
            </w:pPr>
            <w:r>
              <w:t xml:space="preserve">Слитное, дефисное, раздельное</w:t>
            </w:r>
            <w:r/>
          </w:p>
          <w:p>
            <w:pPr>
              <w:pStyle w:val="892"/>
              <w:ind w:left="35" w:firstLine="0"/>
              <w:tabs>
                <w:tab w:val="clear" w:pos="708" w:leader="none"/>
                <w:tab w:val="left" w:pos="770" w:leader="none"/>
              </w:tabs>
            </w:pPr>
            <w:r>
              <w:t xml:space="preserve">написание слов</w:t>
            </w:r>
            <w:r/>
          </w:p>
        </w:tc>
        <w:tc>
          <w:tcPr>
            <w:shd w:val="clear" w:color="auto" w:fill="auto"/>
            <w:tcBorders>
              <w:top w:val="single" w:color="000000" w:sz="8" w:space="0"/>
              <w:left w:val="single" w:color="000000" w:sz="8" w:space="0"/>
              <w:bottom w:val="single" w:color="000000" w:sz="8" w:space="0"/>
              <w:right w:val="single" w:color="000000" w:sz="8" w:space="0"/>
            </w:tcBorders>
            <w:tcW w:w="1171" w:type="dxa"/>
            <w:vAlign w:val="center"/>
            <w:textDirection w:val="lrTb"/>
            <w:noWrap w:val="false"/>
          </w:tcPr>
          <w:p>
            <w:pPr>
              <w:pStyle w:val="892"/>
              <w:ind w:left="-426" w:firstLine="710"/>
              <w:jc w:val="center"/>
              <w:tabs>
                <w:tab w:val="clear" w:pos="708" w:leader="none"/>
                <w:tab w:val="left" w:pos="770" w:leader="none"/>
              </w:tabs>
              <w:rPr>
                <w:b/>
              </w:rPr>
            </w:pPr>
            <w:r>
              <w:rPr>
                <w:b/>
              </w:rP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892"/>
              <w:ind w:left="-426" w:firstLine="457"/>
              <w:jc w:val="center"/>
              <w:tabs>
                <w:tab w:val="clear" w:pos="708" w:leader="none"/>
                <w:tab w:val="left" w:pos="770" w:leader="none"/>
              </w:tabs>
            </w:pPr>
            <w:r>
              <w:t xml:space="preserve">78,44</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left="-426" w:firstLine="494"/>
              <w:jc w:val="center"/>
              <w:tabs>
                <w:tab w:val="clear" w:pos="708" w:leader="none"/>
                <w:tab w:val="left" w:pos="770" w:leader="none"/>
              </w:tabs>
            </w:pPr>
            <w:r>
              <w:t xml:space="preserve">40,00</w:t>
            </w:r>
            <w:r/>
          </w:p>
        </w:tc>
        <w:tc>
          <w:tcPr>
            <w:shd w:val="clear" w:color="auto" w:fill="auto"/>
            <w:tcBorders>
              <w:top w:val="single" w:color="000000" w:sz="8" w:space="0"/>
              <w:left w:val="single" w:color="000000" w:sz="8" w:space="0"/>
              <w:bottom w:val="single" w:color="000000" w:sz="8" w:space="0"/>
              <w:right w:val="single" w:color="000000" w:sz="8" w:space="0"/>
            </w:tcBorders>
            <w:tcW w:w="1167" w:type="dxa"/>
            <w:vAlign w:val="center"/>
            <w:textDirection w:val="lrTb"/>
            <w:noWrap w:val="false"/>
          </w:tcPr>
          <w:p>
            <w:pPr>
              <w:pStyle w:val="892"/>
              <w:ind w:left="-426" w:firstLine="426"/>
              <w:jc w:val="center"/>
              <w:tabs>
                <w:tab w:val="clear" w:pos="708" w:leader="none"/>
                <w:tab w:val="left" w:pos="770" w:leader="none"/>
              </w:tabs>
            </w:pPr>
            <w:r>
              <w:t xml:space="preserve">81,47</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left="-426" w:firstLine="427"/>
              <w:jc w:val="center"/>
              <w:tabs>
                <w:tab w:val="clear" w:pos="708" w:leader="none"/>
                <w:tab w:val="left" w:pos="770" w:leader="none"/>
              </w:tabs>
            </w:pPr>
            <w:r>
              <w:t xml:space="preserve">96,34</w:t>
            </w:r>
            <w:r/>
          </w:p>
        </w:tc>
        <w:tc>
          <w:tcPr>
            <w:shd w:val="clear" w:color="auto" w:fill="auto"/>
            <w:tcW w:w="1181" w:type="dxa"/>
            <w:textDirection w:val="lrTb"/>
            <w:noWrap w:val="false"/>
          </w:tcPr>
          <w:p>
            <w:pPr>
              <w:pStyle w:val="892"/>
            </w:pPr>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2318" w:type="dxa"/>
            <w:vAlign w:val="center"/>
            <w:textDirection w:val="lrTb"/>
            <w:noWrap w:val="false"/>
          </w:tcPr>
          <w:p>
            <w:pPr>
              <w:pStyle w:val="892"/>
              <w:ind w:left="-426" w:firstLine="710"/>
              <w:tabs>
                <w:tab w:val="clear" w:pos="708" w:leader="none"/>
                <w:tab w:val="left" w:pos="770" w:leader="none"/>
              </w:tabs>
            </w:pPr>
            <w:r>
              <w:t xml:space="preserve">15</w:t>
            </w:r>
            <w:r/>
          </w:p>
        </w:tc>
        <w:tc>
          <w:tcPr>
            <w:shd w:val="clear" w:color="auto" w:fill="auto"/>
            <w:tcBorders>
              <w:top w:val="single" w:color="000000" w:sz="8" w:space="0"/>
              <w:left w:val="single" w:color="000000" w:sz="8" w:space="0"/>
              <w:bottom w:val="single" w:color="000000" w:sz="8" w:space="0"/>
              <w:right w:val="single" w:color="000000" w:sz="8" w:space="0"/>
            </w:tcBorders>
            <w:tcW w:w="15" w:type="dxa"/>
            <w:vAlign w:val="center"/>
            <w:textDirection w:val="lrTb"/>
            <w:noWrap w:val="false"/>
          </w:tcPr>
          <w:p>
            <w:pPr>
              <w:pStyle w:val="892"/>
              <w:ind w:left="35" w:firstLine="0"/>
              <w:tabs>
                <w:tab w:val="clear" w:pos="708" w:leader="none"/>
                <w:tab w:val="left" w:pos="770" w:leader="none"/>
              </w:tabs>
            </w:pPr>
            <w:r>
              <w:t xml:space="preserve">Правописание –Н/НН- в различных частях речи</w:t>
            </w:r>
            <w:r/>
          </w:p>
        </w:tc>
        <w:tc>
          <w:tcPr>
            <w:shd w:val="clear" w:color="auto" w:fill="auto"/>
            <w:tcBorders>
              <w:top w:val="single" w:color="000000" w:sz="8" w:space="0"/>
              <w:left w:val="single" w:color="000000" w:sz="8" w:space="0"/>
              <w:bottom w:val="single" w:color="000000" w:sz="8" w:space="0"/>
              <w:right w:val="single" w:color="000000" w:sz="8" w:space="0"/>
            </w:tcBorders>
            <w:tcW w:w="1171" w:type="dxa"/>
            <w:vAlign w:val="center"/>
            <w:textDirection w:val="lrTb"/>
            <w:noWrap w:val="false"/>
          </w:tcPr>
          <w:p>
            <w:pPr>
              <w:pStyle w:val="892"/>
              <w:ind w:left="-426" w:firstLine="710"/>
              <w:jc w:val="center"/>
              <w:tabs>
                <w:tab w:val="clear" w:pos="708" w:leader="none"/>
                <w:tab w:val="left" w:pos="770" w:leader="none"/>
              </w:tabs>
              <w:rPr>
                <w:b/>
              </w:rPr>
            </w:pPr>
            <w:r>
              <w:rPr>
                <w:b/>
              </w:rPr>
              <w:t xml:space="preserve">Б</w:t>
            </w:r>
            <w:r/>
          </w:p>
        </w:tc>
        <w:tc>
          <w:tcPr>
            <w:shd w:val="clear" w:color="auto" w:fill="auto"/>
            <w:tcBorders>
              <w:top w:val="single" w:color="000000" w:sz="6" w:space="0"/>
              <w:left w:val="single" w:color="000000" w:sz="6" w:space="0"/>
              <w:bottom w:val="single" w:color="000000" w:sz="6" w:space="0"/>
              <w:right w:val="single" w:color="000000" w:sz="6" w:space="0"/>
            </w:tcBorders>
            <w:tcW w:w="1166" w:type="dxa"/>
            <w:vAlign w:val="center"/>
            <w:textDirection w:val="lrTb"/>
            <w:noWrap w:val="false"/>
          </w:tcPr>
          <w:p>
            <w:pPr>
              <w:pStyle w:val="892"/>
              <w:ind w:left="-426" w:firstLine="457"/>
              <w:jc w:val="center"/>
              <w:tabs>
                <w:tab w:val="clear" w:pos="708" w:leader="none"/>
                <w:tab w:val="left" w:pos="770" w:leader="none"/>
              </w:tabs>
              <w:rPr>
                <w:color w:val="000000"/>
                <w:lang w:eastAsia="en-US"/>
              </w:rPr>
            </w:pPr>
            <w:r>
              <w:rPr>
                <w:color w:val="000000"/>
                <w:lang w:eastAsia="en-US"/>
              </w:rPr>
              <w:t xml:space="preserve">54,41</w:t>
            </w:r>
            <w:r/>
          </w:p>
        </w:tc>
        <w:tc>
          <w:tcPr>
            <w:shd w:val="clear" w:color="auto" w:fill="auto"/>
            <w:tcBorders>
              <w:top w:val="single" w:color="000000" w:sz="6" w:space="0"/>
              <w:left w:val="single" w:color="000000" w:sz="6" w:space="0"/>
              <w:bottom w:val="single" w:color="000000" w:sz="6" w:space="0"/>
              <w:right w:val="single" w:color="000000" w:sz="6" w:space="0"/>
            </w:tcBorders>
            <w:tcW w:w="1168" w:type="dxa"/>
            <w:vAlign w:val="center"/>
            <w:textDirection w:val="lrTb"/>
            <w:noWrap w:val="false"/>
          </w:tcPr>
          <w:p>
            <w:pPr>
              <w:pStyle w:val="892"/>
              <w:ind w:left="-426" w:firstLine="710"/>
              <w:jc w:val="center"/>
              <w:tabs>
                <w:tab w:val="clear" w:pos="708" w:leader="none"/>
                <w:tab w:val="left" w:pos="770" w:leader="none"/>
              </w:tabs>
              <w:rPr>
                <w:color w:val="000000"/>
                <w:lang w:eastAsia="en-US"/>
              </w:rPr>
            </w:pPr>
            <w:r>
              <w:rPr>
                <w:color w:val="000000"/>
                <w:lang w:eastAsia="en-US"/>
              </w:rPr>
              <w:t xml:space="preserve">0,00</w:t>
            </w:r>
            <w:r/>
          </w:p>
        </w:tc>
        <w:tc>
          <w:tcPr>
            <w:shd w:val="clear" w:color="auto" w:fill="auto"/>
            <w:tcBorders>
              <w:top w:val="single" w:color="000000" w:sz="6" w:space="0"/>
              <w:left w:val="single" w:color="000000" w:sz="6" w:space="0"/>
              <w:bottom w:val="single" w:color="000000" w:sz="6" w:space="0"/>
              <w:right w:val="single" w:color="000000" w:sz="6" w:space="0"/>
            </w:tcBorders>
            <w:tcW w:w="1167" w:type="dxa"/>
            <w:vAlign w:val="center"/>
            <w:textDirection w:val="lrTb"/>
            <w:noWrap w:val="false"/>
          </w:tcPr>
          <w:p>
            <w:pPr>
              <w:pStyle w:val="892"/>
              <w:ind w:left="-426" w:firstLine="710"/>
              <w:jc w:val="center"/>
              <w:tabs>
                <w:tab w:val="clear" w:pos="708" w:leader="none"/>
                <w:tab w:val="left" w:pos="770" w:leader="none"/>
              </w:tabs>
              <w:rPr>
                <w:color w:val="000000"/>
                <w:lang w:eastAsia="en-US"/>
              </w:rPr>
            </w:pPr>
            <w:r>
              <w:rPr>
                <w:color w:val="000000"/>
                <w:lang w:eastAsia="en-US"/>
              </w:rPr>
              <w:t xml:space="preserve">53,22</w:t>
            </w:r>
            <w:r/>
          </w:p>
        </w:tc>
        <w:tc>
          <w:tcPr>
            <w:shd w:val="clear" w:color="auto" w:fill="auto"/>
            <w:tcBorders>
              <w:top w:val="single" w:color="000000" w:sz="6" w:space="0"/>
              <w:left w:val="single" w:color="000000" w:sz="6" w:space="0"/>
              <w:bottom w:val="single" w:color="000000" w:sz="6" w:space="0"/>
              <w:right w:val="single" w:color="000000" w:sz="6" w:space="0"/>
            </w:tcBorders>
            <w:tcW w:w="1168" w:type="dxa"/>
            <w:vAlign w:val="center"/>
            <w:textDirection w:val="lrTb"/>
            <w:noWrap w:val="false"/>
          </w:tcPr>
          <w:p>
            <w:pPr>
              <w:pStyle w:val="892"/>
              <w:ind w:left="-426" w:firstLine="427"/>
              <w:jc w:val="center"/>
              <w:tabs>
                <w:tab w:val="clear" w:pos="708" w:leader="none"/>
                <w:tab w:val="left" w:pos="770" w:leader="none"/>
              </w:tabs>
              <w:rPr>
                <w:color w:val="000000"/>
                <w:lang w:eastAsia="en-US"/>
              </w:rPr>
            </w:pPr>
            <w:r>
              <w:rPr>
                <w:color w:val="000000"/>
                <w:lang w:eastAsia="en-US"/>
              </w:rPr>
              <w:t xml:space="preserve">79,73</w:t>
            </w:r>
            <w:r/>
          </w:p>
        </w:tc>
        <w:tc>
          <w:tcPr>
            <w:shd w:val="clear" w:color="auto" w:fill="auto"/>
            <w:tcW w:w="1181" w:type="dxa"/>
            <w:textDirection w:val="lrTb"/>
            <w:noWrap w:val="false"/>
          </w:tcPr>
          <w:p>
            <w:pPr>
              <w:pStyle w:val="892"/>
            </w:pPr>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2318" w:type="dxa"/>
            <w:vAlign w:val="center"/>
            <w:textDirection w:val="lrTb"/>
            <w:noWrap w:val="false"/>
          </w:tcPr>
          <w:p>
            <w:pPr>
              <w:pStyle w:val="892"/>
              <w:ind w:left="-426" w:firstLine="710"/>
              <w:tabs>
                <w:tab w:val="clear" w:pos="708" w:leader="none"/>
                <w:tab w:val="left" w:pos="770" w:leader="none"/>
              </w:tabs>
            </w:pPr>
            <w:r>
              <w:t xml:space="preserve">16</w:t>
            </w:r>
            <w:r/>
          </w:p>
        </w:tc>
        <w:tc>
          <w:tcPr>
            <w:shd w:val="clear" w:color="auto" w:fill="auto"/>
            <w:tcBorders>
              <w:top w:val="single" w:color="000000" w:sz="8" w:space="0"/>
              <w:left w:val="single" w:color="000000" w:sz="8" w:space="0"/>
              <w:bottom w:val="single" w:color="000000" w:sz="8" w:space="0"/>
              <w:right w:val="single" w:color="000000" w:sz="8" w:space="0"/>
            </w:tcBorders>
            <w:tcW w:w="15" w:type="dxa"/>
            <w:vAlign w:val="center"/>
            <w:textDirection w:val="lrTb"/>
            <w:noWrap w:val="false"/>
          </w:tcPr>
          <w:p>
            <w:pPr>
              <w:pStyle w:val="892"/>
              <w:ind w:firstLine="35"/>
              <w:tabs>
                <w:tab w:val="clear" w:pos="708" w:leader="none"/>
                <w:tab w:val="left" w:pos="770" w:leader="none"/>
              </w:tabs>
            </w:pPr>
            <w:r>
              <w:t xml:space="preserve">Знаки препинания в простом</w:t>
            </w:r>
            <w:r/>
          </w:p>
          <w:p>
            <w:pPr>
              <w:pStyle w:val="892"/>
              <w:ind w:firstLine="35"/>
              <w:tabs>
                <w:tab w:val="clear" w:pos="708" w:leader="none"/>
                <w:tab w:val="left" w:pos="770" w:leader="none"/>
              </w:tabs>
            </w:pPr>
            <w:r>
              <w:t xml:space="preserve">осложнённом предложении</w:t>
            </w:r>
            <w:r/>
          </w:p>
          <w:p>
            <w:pPr>
              <w:pStyle w:val="892"/>
              <w:ind w:firstLine="35"/>
              <w:tabs>
                <w:tab w:val="clear" w:pos="708" w:leader="none"/>
                <w:tab w:val="left" w:pos="770" w:leader="none"/>
              </w:tabs>
            </w:pPr>
            <w:r>
              <w:t xml:space="preserve">(с однородными членами).</w:t>
            </w:r>
            <w:r/>
          </w:p>
          <w:p>
            <w:pPr>
              <w:pStyle w:val="892"/>
              <w:ind w:firstLine="35"/>
              <w:tabs>
                <w:tab w:val="clear" w:pos="708" w:leader="none"/>
                <w:tab w:val="left" w:pos="770" w:leader="none"/>
              </w:tabs>
            </w:pPr>
            <w:r>
              <w:t xml:space="preserve">Пунктуация в сложносочинённом</w:t>
            </w:r>
            <w:r/>
          </w:p>
          <w:p>
            <w:pPr>
              <w:pStyle w:val="892"/>
              <w:ind w:firstLine="35"/>
              <w:tabs>
                <w:tab w:val="clear" w:pos="708" w:leader="none"/>
                <w:tab w:val="left" w:pos="770" w:leader="none"/>
              </w:tabs>
            </w:pPr>
            <w:r>
              <w:t xml:space="preserve">предложении и простом</w:t>
            </w:r>
            <w:r/>
          </w:p>
          <w:p>
            <w:pPr>
              <w:pStyle w:val="892"/>
              <w:ind w:firstLine="35"/>
              <w:tabs>
                <w:tab w:val="clear" w:pos="708" w:leader="none"/>
                <w:tab w:val="left" w:pos="770" w:leader="none"/>
              </w:tabs>
            </w:pPr>
            <w:r>
              <w:t xml:space="preserve">предложении с однородными</w:t>
            </w:r>
            <w:r/>
          </w:p>
          <w:p>
            <w:pPr>
              <w:pStyle w:val="892"/>
              <w:ind w:firstLine="35"/>
              <w:tabs>
                <w:tab w:val="clear" w:pos="708" w:leader="none"/>
                <w:tab w:val="left" w:pos="770" w:leader="none"/>
              </w:tabs>
            </w:pPr>
            <w:r>
              <w:t xml:space="preserve">членами</w:t>
            </w:r>
            <w:r/>
          </w:p>
        </w:tc>
        <w:tc>
          <w:tcPr>
            <w:shd w:val="clear" w:color="auto" w:fill="auto"/>
            <w:tcBorders>
              <w:top w:val="single" w:color="000000" w:sz="8" w:space="0"/>
              <w:left w:val="single" w:color="000000" w:sz="8" w:space="0"/>
              <w:bottom w:val="single" w:color="000000" w:sz="8" w:space="0"/>
              <w:right w:val="single" w:color="000000" w:sz="8" w:space="0"/>
            </w:tcBorders>
            <w:tcW w:w="1171" w:type="dxa"/>
            <w:vAlign w:val="center"/>
            <w:textDirection w:val="lrTb"/>
            <w:noWrap w:val="false"/>
          </w:tcPr>
          <w:p>
            <w:pPr>
              <w:pStyle w:val="892"/>
              <w:ind w:left="-426" w:firstLine="710"/>
              <w:jc w:val="center"/>
              <w:tabs>
                <w:tab w:val="clear" w:pos="708" w:leader="none"/>
                <w:tab w:val="left" w:pos="770" w:leader="none"/>
              </w:tabs>
              <w:rPr>
                <w:b/>
              </w:rPr>
            </w:pPr>
            <w:r>
              <w:rPr>
                <w:b/>
              </w:rP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892"/>
              <w:ind w:left="-426" w:firstLine="457"/>
              <w:jc w:val="center"/>
              <w:tabs>
                <w:tab w:val="clear" w:pos="708" w:leader="none"/>
                <w:tab w:val="left" w:pos="770" w:leader="none"/>
              </w:tabs>
            </w:pPr>
            <w:r>
              <w:t xml:space="preserve">82,56</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left="-426" w:firstLine="494"/>
              <w:jc w:val="center"/>
              <w:tabs>
                <w:tab w:val="clear" w:pos="708" w:leader="none"/>
                <w:tab w:val="left" w:pos="770" w:leader="none"/>
              </w:tabs>
            </w:pPr>
            <w:r>
              <w:t xml:space="preserve">60,00</w:t>
            </w:r>
            <w:r/>
          </w:p>
        </w:tc>
        <w:tc>
          <w:tcPr>
            <w:shd w:val="clear" w:color="auto" w:fill="auto"/>
            <w:tcBorders>
              <w:top w:val="single" w:color="000000" w:sz="8" w:space="0"/>
              <w:left w:val="single" w:color="000000" w:sz="8" w:space="0"/>
              <w:bottom w:val="single" w:color="000000" w:sz="8" w:space="0"/>
              <w:right w:val="single" w:color="000000" w:sz="8" w:space="0"/>
            </w:tcBorders>
            <w:tcW w:w="1167" w:type="dxa"/>
            <w:vAlign w:val="center"/>
            <w:textDirection w:val="lrTb"/>
            <w:noWrap w:val="false"/>
          </w:tcPr>
          <w:p>
            <w:pPr>
              <w:pStyle w:val="892"/>
              <w:ind w:left="-426" w:firstLine="710"/>
              <w:jc w:val="center"/>
              <w:tabs>
                <w:tab w:val="clear" w:pos="708" w:leader="none"/>
                <w:tab w:val="left" w:pos="770" w:leader="none"/>
              </w:tabs>
            </w:pPr>
            <w:r>
              <w:t xml:space="preserve">86,37</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left="-426" w:firstLine="427"/>
              <w:jc w:val="center"/>
              <w:tabs>
                <w:tab w:val="clear" w:pos="708" w:leader="none"/>
                <w:tab w:val="left" w:pos="770" w:leader="none"/>
              </w:tabs>
            </w:pPr>
            <w:r>
              <w:t xml:space="preserve">97,75</w:t>
            </w:r>
            <w:r/>
          </w:p>
        </w:tc>
        <w:tc>
          <w:tcPr>
            <w:shd w:val="clear" w:color="auto" w:fill="auto"/>
            <w:tcW w:w="1181" w:type="dxa"/>
            <w:textDirection w:val="lrTb"/>
            <w:noWrap w:val="false"/>
          </w:tcPr>
          <w:p>
            <w:pPr>
              <w:pStyle w:val="892"/>
            </w:pPr>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2318" w:type="dxa"/>
            <w:vAlign w:val="center"/>
            <w:textDirection w:val="lrTb"/>
            <w:noWrap w:val="false"/>
          </w:tcPr>
          <w:p>
            <w:pPr>
              <w:pStyle w:val="892"/>
              <w:ind w:left="-426" w:firstLine="710"/>
              <w:tabs>
                <w:tab w:val="clear" w:pos="708" w:leader="none"/>
                <w:tab w:val="left" w:pos="770" w:leader="none"/>
              </w:tabs>
            </w:pPr>
            <w:r>
              <w:t xml:space="preserve">17</w:t>
            </w:r>
            <w:r/>
          </w:p>
        </w:tc>
        <w:tc>
          <w:tcPr>
            <w:shd w:val="clear" w:color="auto" w:fill="auto"/>
            <w:tcBorders>
              <w:top w:val="single" w:color="000000" w:sz="8" w:space="0"/>
              <w:left w:val="single" w:color="000000" w:sz="8" w:space="0"/>
              <w:bottom w:val="single" w:color="000000" w:sz="8" w:space="0"/>
              <w:right w:val="single" w:color="000000" w:sz="8" w:space="0"/>
            </w:tcBorders>
            <w:tcW w:w="15" w:type="dxa"/>
            <w:vAlign w:val="center"/>
            <w:textDirection w:val="lrTb"/>
            <w:noWrap w:val="false"/>
          </w:tcPr>
          <w:p>
            <w:pPr>
              <w:pStyle w:val="892"/>
              <w:ind w:firstLine="35"/>
              <w:tabs>
                <w:tab w:val="clear" w:pos="708" w:leader="none"/>
                <w:tab w:val="left" w:pos="770" w:leader="none"/>
              </w:tabs>
            </w:pPr>
            <w:r>
              <w:t xml:space="preserve">Знаки препинания</w:t>
            </w:r>
            <w:r/>
          </w:p>
          <w:p>
            <w:pPr>
              <w:pStyle w:val="892"/>
              <w:ind w:firstLine="35"/>
              <w:tabs>
                <w:tab w:val="clear" w:pos="708" w:leader="none"/>
                <w:tab w:val="left" w:pos="770" w:leader="none"/>
              </w:tabs>
            </w:pPr>
            <w:r>
              <w:t xml:space="preserve">в предложениях</w:t>
            </w:r>
            <w:r/>
          </w:p>
          <w:p>
            <w:pPr>
              <w:pStyle w:val="892"/>
              <w:ind w:firstLine="35"/>
              <w:tabs>
                <w:tab w:val="clear" w:pos="708" w:leader="none"/>
                <w:tab w:val="left" w:pos="770" w:leader="none"/>
              </w:tabs>
            </w:pPr>
            <w:r>
              <w:t xml:space="preserve">с обособленными членами</w:t>
            </w:r>
            <w:r/>
          </w:p>
          <w:p>
            <w:pPr>
              <w:pStyle w:val="892"/>
              <w:ind w:firstLine="35"/>
              <w:tabs>
                <w:tab w:val="clear" w:pos="708" w:leader="none"/>
                <w:tab w:val="left" w:pos="770" w:leader="none"/>
              </w:tabs>
            </w:pPr>
            <w:r>
              <w:t xml:space="preserve">(определениями, обстоятельствами,</w:t>
            </w:r>
            <w:r/>
          </w:p>
          <w:p>
            <w:pPr>
              <w:pStyle w:val="892"/>
              <w:ind w:firstLine="35"/>
              <w:tabs>
                <w:tab w:val="clear" w:pos="708" w:leader="none"/>
                <w:tab w:val="left" w:pos="770" w:leader="none"/>
              </w:tabs>
            </w:pPr>
            <w:r>
              <w:t xml:space="preserve">приложениями, дополнениями)</w:t>
            </w:r>
            <w:r/>
          </w:p>
        </w:tc>
        <w:tc>
          <w:tcPr>
            <w:shd w:val="clear" w:color="auto" w:fill="auto"/>
            <w:tcBorders>
              <w:top w:val="single" w:color="000000" w:sz="8" w:space="0"/>
              <w:left w:val="single" w:color="000000" w:sz="8" w:space="0"/>
              <w:bottom w:val="single" w:color="000000" w:sz="8" w:space="0"/>
              <w:right w:val="single" w:color="000000" w:sz="8" w:space="0"/>
            </w:tcBorders>
            <w:tcW w:w="1171" w:type="dxa"/>
            <w:vAlign w:val="center"/>
            <w:textDirection w:val="lrTb"/>
            <w:noWrap w:val="false"/>
          </w:tcPr>
          <w:p>
            <w:pPr>
              <w:pStyle w:val="892"/>
              <w:ind w:left="-426" w:firstLine="710"/>
              <w:jc w:val="center"/>
              <w:tabs>
                <w:tab w:val="clear" w:pos="708" w:leader="none"/>
                <w:tab w:val="left" w:pos="770" w:leader="none"/>
              </w:tabs>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892"/>
              <w:ind w:left="-426" w:firstLine="457"/>
              <w:jc w:val="center"/>
              <w:tabs>
                <w:tab w:val="clear" w:pos="708" w:leader="none"/>
                <w:tab w:val="left" w:pos="770" w:leader="none"/>
              </w:tabs>
            </w:pPr>
            <w:r>
              <w:t xml:space="preserve">66,30</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left="-426" w:firstLine="494"/>
              <w:jc w:val="center"/>
              <w:tabs>
                <w:tab w:val="clear" w:pos="708" w:leader="none"/>
                <w:tab w:val="left" w:pos="770" w:leader="none"/>
              </w:tabs>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67" w:type="dxa"/>
            <w:vAlign w:val="center"/>
            <w:textDirection w:val="lrTb"/>
            <w:noWrap w:val="false"/>
          </w:tcPr>
          <w:p>
            <w:pPr>
              <w:pStyle w:val="892"/>
              <w:ind w:left="-426" w:firstLine="710"/>
              <w:jc w:val="center"/>
              <w:tabs>
                <w:tab w:val="clear" w:pos="708" w:leader="none"/>
                <w:tab w:val="left" w:pos="770" w:leader="none"/>
              </w:tabs>
            </w:pPr>
            <w:r>
              <w:t xml:space="preserve">67,11</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left="-426" w:firstLine="427"/>
              <w:jc w:val="center"/>
              <w:tabs>
                <w:tab w:val="clear" w:pos="708" w:leader="none"/>
                <w:tab w:val="left" w:pos="770" w:leader="none"/>
              </w:tabs>
            </w:pPr>
            <w:r>
              <w:t xml:space="preserve">90,49</w:t>
            </w:r>
            <w:r/>
          </w:p>
        </w:tc>
        <w:tc>
          <w:tcPr>
            <w:shd w:val="clear" w:color="auto" w:fill="auto"/>
            <w:tcW w:w="1181" w:type="dxa"/>
            <w:textDirection w:val="lrTb"/>
            <w:noWrap w:val="false"/>
          </w:tcPr>
          <w:p>
            <w:pPr>
              <w:pStyle w:val="892"/>
            </w:pPr>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2318" w:type="dxa"/>
            <w:vAlign w:val="center"/>
            <w:textDirection w:val="lrTb"/>
            <w:noWrap w:val="false"/>
          </w:tcPr>
          <w:p>
            <w:pPr>
              <w:pStyle w:val="892"/>
              <w:ind w:left="-426" w:firstLine="710"/>
              <w:tabs>
                <w:tab w:val="clear" w:pos="708" w:leader="none"/>
                <w:tab w:val="left" w:pos="770" w:leader="none"/>
              </w:tabs>
            </w:pPr>
            <w:r>
              <w:t xml:space="preserve">18</w:t>
            </w:r>
            <w:r/>
          </w:p>
        </w:tc>
        <w:tc>
          <w:tcPr>
            <w:shd w:val="clear" w:color="auto" w:fill="auto"/>
            <w:tcBorders>
              <w:top w:val="single" w:color="000000" w:sz="8" w:space="0"/>
              <w:left w:val="single" w:color="000000" w:sz="8" w:space="0"/>
              <w:bottom w:val="single" w:color="000000" w:sz="8" w:space="0"/>
              <w:right w:val="single" w:color="000000" w:sz="8" w:space="0"/>
            </w:tcBorders>
            <w:tcW w:w="15" w:type="dxa"/>
            <w:vAlign w:val="center"/>
            <w:textDirection w:val="lrTb"/>
            <w:noWrap w:val="false"/>
          </w:tcPr>
          <w:p>
            <w:pPr>
              <w:pStyle w:val="892"/>
              <w:ind w:firstLine="35"/>
              <w:tabs>
                <w:tab w:val="clear" w:pos="708" w:leader="none"/>
                <w:tab w:val="left" w:pos="770" w:leader="none"/>
              </w:tabs>
            </w:pPr>
            <w:r>
              <w:t xml:space="preserve">Знаки препинания</w:t>
            </w:r>
            <w:r/>
          </w:p>
          <w:p>
            <w:pPr>
              <w:pStyle w:val="892"/>
              <w:ind w:firstLine="35"/>
              <w:tabs>
                <w:tab w:val="clear" w:pos="708" w:leader="none"/>
                <w:tab w:val="left" w:pos="770" w:leader="none"/>
              </w:tabs>
            </w:pPr>
            <w:r>
              <w:t xml:space="preserve">в предложениях со словами</w:t>
            </w:r>
            <w:r/>
          </w:p>
          <w:p>
            <w:pPr>
              <w:pStyle w:val="892"/>
              <w:ind w:firstLine="35"/>
              <w:tabs>
                <w:tab w:val="clear" w:pos="708" w:leader="none"/>
                <w:tab w:val="left" w:pos="770" w:leader="none"/>
              </w:tabs>
            </w:pPr>
            <w:r>
              <w:t xml:space="preserve">и конструкциями, грамматически</w:t>
            </w:r>
            <w:r/>
          </w:p>
          <w:p>
            <w:pPr>
              <w:pStyle w:val="892"/>
              <w:ind w:firstLine="35"/>
              <w:tabs>
                <w:tab w:val="clear" w:pos="708" w:leader="none"/>
                <w:tab w:val="left" w:pos="770" w:leader="none"/>
              </w:tabs>
            </w:pPr>
            <w:r>
              <w:t xml:space="preserve">не связанными с членами</w:t>
            </w:r>
            <w:r/>
          </w:p>
          <w:p>
            <w:pPr>
              <w:pStyle w:val="892"/>
              <w:ind w:firstLine="35"/>
              <w:tabs>
                <w:tab w:val="clear" w:pos="708" w:leader="none"/>
                <w:tab w:val="left" w:pos="770" w:leader="none"/>
              </w:tabs>
            </w:pPr>
            <w:r>
              <w:t xml:space="preserve">предложения</w:t>
            </w:r>
            <w:r/>
          </w:p>
        </w:tc>
        <w:tc>
          <w:tcPr>
            <w:shd w:val="clear" w:color="auto" w:fill="auto"/>
            <w:tcBorders>
              <w:top w:val="single" w:color="000000" w:sz="8" w:space="0"/>
              <w:left w:val="single" w:color="000000" w:sz="8" w:space="0"/>
              <w:bottom w:val="single" w:color="000000" w:sz="8" w:space="0"/>
              <w:right w:val="single" w:color="000000" w:sz="8" w:space="0"/>
            </w:tcBorders>
            <w:tcW w:w="1171" w:type="dxa"/>
            <w:vAlign w:val="center"/>
            <w:textDirection w:val="lrTb"/>
            <w:noWrap w:val="false"/>
          </w:tcPr>
          <w:p>
            <w:pPr>
              <w:pStyle w:val="892"/>
              <w:ind w:left="-426" w:firstLine="710"/>
              <w:jc w:val="center"/>
              <w:tabs>
                <w:tab w:val="clear" w:pos="708" w:leader="none"/>
                <w:tab w:val="left" w:pos="770" w:leader="none"/>
              </w:tabs>
              <w:rPr>
                <w:b/>
              </w:rPr>
            </w:pPr>
            <w:r>
              <w:rPr>
                <w:b/>
              </w:rPr>
              <w:t xml:space="preserve">Б</w:t>
            </w:r>
            <w:r/>
          </w:p>
        </w:tc>
        <w:tc>
          <w:tcPr>
            <w:shd w:val="clear" w:color="auto" w:fill="auto"/>
            <w:tcBorders>
              <w:top w:val="single" w:color="000000" w:sz="6" w:space="0"/>
              <w:left w:val="single" w:color="000000" w:sz="6" w:space="0"/>
              <w:bottom w:val="single" w:color="000000" w:sz="6" w:space="0"/>
              <w:right w:val="single" w:color="000000" w:sz="6" w:space="0"/>
            </w:tcBorders>
            <w:tcW w:w="1166" w:type="dxa"/>
            <w:vAlign w:val="center"/>
            <w:textDirection w:val="lrTb"/>
            <w:noWrap w:val="false"/>
          </w:tcPr>
          <w:p>
            <w:pPr>
              <w:pStyle w:val="892"/>
              <w:ind w:left="-426" w:firstLine="457"/>
              <w:jc w:val="center"/>
              <w:tabs>
                <w:tab w:val="clear" w:pos="708" w:leader="none"/>
                <w:tab w:val="left" w:pos="770" w:leader="none"/>
              </w:tabs>
              <w:rPr>
                <w:color w:val="000000"/>
                <w:lang w:eastAsia="en-US"/>
              </w:rPr>
            </w:pPr>
            <w:r>
              <w:rPr>
                <w:color w:val="000000"/>
                <w:lang w:eastAsia="en-US"/>
              </w:rPr>
              <w:t xml:space="preserve">59,41</w:t>
            </w:r>
            <w:r/>
          </w:p>
        </w:tc>
        <w:tc>
          <w:tcPr>
            <w:shd w:val="clear" w:color="auto" w:fill="auto"/>
            <w:tcBorders>
              <w:top w:val="single" w:color="000000" w:sz="6" w:space="0"/>
              <w:left w:val="single" w:color="000000" w:sz="6" w:space="0"/>
              <w:bottom w:val="single" w:color="000000" w:sz="6" w:space="0"/>
              <w:right w:val="single" w:color="000000" w:sz="6" w:space="0"/>
            </w:tcBorders>
            <w:tcW w:w="1168" w:type="dxa"/>
            <w:vAlign w:val="center"/>
            <w:textDirection w:val="lrTb"/>
            <w:noWrap w:val="false"/>
          </w:tcPr>
          <w:p>
            <w:pPr>
              <w:pStyle w:val="892"/>
              <w:ind w:left="-426" w:firstLine="494"/>
              <w:jc w:val="center"/>
              <w:tabs>
                <w:tab w:val="clear" w:pos="708" w:leader="none"/>
                <w:tab w:val="left" w:pos="770" w:leader="none"/>
              </w:tabs>
              <w:rPr>
                <w:color w:val="000000"/>
                <w:lang w:eastAsia="en-US"/>
              </w:rPr>
            </w:pPr>
            <w:r>
              <w:rPr>
                <w:color w:val="000000"/>
                <w:lang w:eastAsia="en-US"/>
              </w:rPr>
              <w:t xml:space="preserve">40,00</w:t>
            </w:r>
            <w:r/>
          </w:p>
        </w:tc>
        <w:tc>
          <w:tcPr>
            <w:shd w:val="clear" w:color="auto" w:fill="auto"/>
            <w:tcBorders>
              <w:top w:val="single" w:color="000000" w:sz="6" w:space="0"/>
              <w:left w:val="single" w:color="000000" w:sz="6" w:space="0"/>
              <w:bottom w:val="single" w:color="000000" w:sz="6" w:space="0"/>
              <w:right w:val="single" w:color="000000" w:sz="6" w:space="0"/>
            </w:tcBorders>
            <w:tcW w:w="1167" w:type="dxa"/>
            <w:vAlign w:val="center"/>
            <w:textDirection w:val="lrTb"/>
            <w:noWrap w:val="false"/>
          </w:tcPr>
          <w:p>
            <w:pPr>
              <w:pStyle w:val="892"/>
              <w:ind w:left="-426" w:firstLine="710"/>
              <w:jc w:val="center"/>
              <w:tabs>
                <w:tab w:val="clear" w:pos="708" w:leader="none"/>
                <w:tab w:val="left" w:pos="770" w:leader="none"/>
              </w:tabs>
              <w:rPr>
                <w:color w:val="000000"/>
                <w:lang w:eastAsia="en-US"/>
              </w:rPr>
            </w:pPr>
            <w:r>
              <w:rPr>
                <w:color w:val="000000"/>
                <w:lang w:eastAsia="en-US"/>
              </w:rPr>
              <w:t xml:space="preserve">72,61</w:t>
            </w:r>
            <w:r/>
          </w:p>
        </w:tc>
        <w:tc>
          <w:tcPr>
            <w:shd w:val="clear" w:color="auto" w:fill="auto"/>
            <w:tcBorders>
              <w:top w:val="single" w:color="000000" w:sz="6" w:space="0"/>
              <w:left w:val="single" w:color="000000" w:sz="6" w:space="0"/>
              <w:bottom w:val="single" w:color="000000" w:sz="6" w:space="0"/>
              <w:right w:val="single" w:color="000000" w:sz="6" w:space="0"/>
            </w:tcBorders>
            <w:tcW w:w="1168" w:type="dxa"/>
            <w:vAlign w:val="center"/>
            <w:textDirection w:val="lrTb"/>
            <w:noWrap w:val="false"/>
          </w:tcPr>
          <w:p>
            <w:pPr>
              <w:pStyle w:val="892"/>
              <w:ind w:left="-426" w:firstLine="427"/>
              <w:jc w:val="center"/>
              <w:tabs>
                <w:tab w:val="clear" w:pos="708" w:leader="none"/>
                <w:tab w:val="left" w:pos="770" w:leader="none"/>
              </w:tabs>
              <w:rPr>
                <w:color w:val="000000"/>
                <w:lang w:eastAsia="en-US"/>
              </w:rPr>
            </w:pPr>
            <w:r>
              <w:rPr>
                <w:color w:val="000000"/>
                <w:lang w:eastAsia="en-US"/>
              </w:rPr>
              <w:t xml:space="preserve">92,06</w:t>
            </w:r>
            <w:r/>
          </w:p>
        </w:tc>
        <w:tc>
          <w:tcPr>
            <w:shd w:val="clear" w:color="auto" w:fill="auto"/>
            <w:tcW w:w="1181" w:type="dxa"/>
            <w:textDirection w:val="lrTb"/>
            <w:noWrap w:val="false"/>
          </w:tcPr>
          <w:p>
            <w:pPr>
              <w:pStyle w:val="892"/>
            </w:pPr>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2318" w:type="dxa"/>
            <w:vAlign w:val="center"/>
            <w:textDirection w:val="lrTb"/>
            <w:noWrap w:val="false"/>
          </w:tcPr>
          <w:p>
            <w:pPr>
              <w:pStyle w:val="892"/>
              <w:ind w:left="-426" w:firstLine="710"/>
              <w:tabs>
                <w:tab w:val="clear" w:pos="708" w:leader="none"/>
                <w:tab w:val="left" w:pos="770" w:leader="none"/>
              </w:tabs>
            </w:pPr>
            <w:r>
              <w:t xml:space="preserve">19</w:t>
            </w:r>
            <w:r/>
          </w:p>
        </w:tc>
        <w:tc>
          <w:tcPr>
            <w:shd w:val="clear" w:color="auto" w:fill="auto"/>
            <w:tcBorders>
              <w:top w:val="single" w:color="000000" w:sz="8" w:space="0"/>
              <w:left w:val="single" w:color="000000" w:sz="8" w:space="0"/>
              <w:bottom w:val="single" w:color="000000" w:sz="8" w:space="0"/>
              <w:right w:val="single" w:color="000000" w:sz="8" w:space="0"/>
            </w:tcBorders>
            <w:tcW w:w="15" w:type="dxa"/>
            <w:vAlign w:val="center"/>
            <w:textDirection w:val="lrTb"/>
            <w:noWrap w:val="false"/>
          </w:tcPr>
          <w:p>
            <w:pPr>
              <w:pStyle w:val="892"/>
              <w:ind w:firstLine="35"/>
              <w:tabs>
                <w:tab w:val="clear" w:pos="708" w:leader="none"/>
                <w:tab w:val="left" w:pos="770" w:leader="none"/>
              </w:tabs>
            </w:pPr>
            <w:r>
              <w:t xml:space="preserve">Знаки препинания</w:t>
            </w:r>
            <w:r/>
          </w:p>
          <w:p>
            <w:pPr>
              <w:pStyle w:val="892"/>
              <w:ind w:firstLine="35"/>
              <w:tabs>
                <w:tab w:val="clear" w:pos="708" w:leader="none"/>
                <w:tab w:val="left" w:pos="770" w:leader="none"/>
              </w:tabs>
            </w:pPr>
            <w:r>
              <w:t xml:space="preserve">в сложноподчинённом</w:t>
            </w:r>
            <w:r/>
          </w:p>
          <w:p>
            <w:pPr>
              <w:pStyle w:val="892"/>
              <w:ind w:firstLine="35"/>
              <w:tabs>
                <w:tab w:val="clear" w:pos="708" w:leader="none"/>
                <w:tab w:val="left" w:pos="770" w:leader="none"/>
              </w:tabs>
            </w:pPr>
            <w:r>
              <w:t xml:space="preserve">предложении</w:t>
            </w:r>
            <w:r/>
          </w:p>
        </w:tc>
        <w:tc>
          <w:tcPr>
            <w:shd w:val="clear" w:color="auto" w:fill="auto"/>
            <w:tcBorders>
              <w:top w:val="single" w:color="000000" w:sz="8" w:space="0"/>
              <w:left w:val="single" w:color="000000" w:sz="8" w:space="0"/>
              <w:bottom w:val="single" w:color="000000" w:sz="8" w:space="0"/>
              <w:right w:val="single" w:color="000000" w:sz="8" w:space="0"/>
            </w:tcBorders>
            <w:tcW w:w="1171" w:type="dxa"/>
            <w:vAlign w:val="center"/>
            <w:textDirection w:val="lrTb"/>
            <w:noWrap w:val="false"/>
          </w:tcPr>
          <w:p>
            <w:pPr>
              <w:pStyle w:val="892"/>
              <w:ind w:firstLine="35"/>
              <w:jc w:val="center"/>
              <w:tabs>
                <w:tab w:val="clear" w:pos="708" w:leader="none"/>
                <w:tab w:val="left" w:pos="770" w:leader="none"/>
              </w:tabs>
              <w:rPr>
                <w:b/>
              </w:rPr>
            </w:pPr>
            <w:r>
              <w:rPr>
                <w:b/>
              </w:rP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892"/>
              <w:ind w:firstLine="31"/>
              <w:jc w:val="center"/>
              <w:tabs>
                <w:tab w:val="clear" w:pos="708" w:leader="none"/>
                <w:tab w:val="left" w:pos="770" w:leader="none"/>
              </w:tabs>
            </w:pPr>
            <w:r>
              <w:t xml:space="preserve">80,34</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firstLine="210"/>
              <w:jc w:val="center"/>
              <w:tabs>
                <w:tab w:val="clear" w:pos="708" w:leader="none"/>
                <w:tab w:val="left" w:pos="770" w:leader="none"/>
              </w:tabs>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67" w:type="dxa"/>
            <w:vAlign w:val="center"/>
            <w:textDirection w:val="lrTb"/>
            <w:noWrap w:val="false"/>
          </w:tcPr>
          <w:p>
            <w:pPr>
              <w:pStyle w:val="892"/>
              <w:ind w:firstLine="35"/>
              <w:jc w:val="center"/>
              <w:tabs>
                <w:tab w:val="clear" w:pos="708" w:leader="none"/>
                <w:tab w:val="left" w:pos="770" w:leader="none"/>
              </w:tabs>
            </w:pPr>
            <w:r>
              <w:t xml:space="preserve">85,83</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firstLine="143"/>
              <w:jc w:val="center"/>
              <w:tabs>
                <w:tab w:val="clear" w:pos="708" w:leader="none"/>
                <w:tab w:val="left" w:pos="770" w:leader="none"/>
              </w:tabs>
            </w:pPr>
            <w:r>
              <w:t xml:space="preserve">97,49</w:t>
            </w:r>
            <w:r/>
          </w:p>
        </w:tc>
        <w:tc>
          <w:tcPr>
            <w:shd w:val="clear" w:color="auto" w:fill="auto"/>
            <w:tcW w:w="1181" w:type="dxa"/>
            <w:textDirection w:val="lrTb"/>
            <w:noWrap w:val="false"/>
          </w:tcPr>
          <w:p>
            <w:pPr>
              <w:pStyle w:val="892"/>
            </w:pPr>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2318" w:type="dxa"/>
            <w:vAlign w:val="center"/>
            <w:textDirection w:val="lrTb"/>
            <w:noWrap w:val="false"/>
          </w:tcPr>
          <w:p>
            <w:pPr>
              <w:pStyle w:val="892"/>
              <w:ind w:left="-426" w:firstLine="710"/>
              <w:tabs>
                <w:tab w:val="clear" w:pos="708" w:leader="none"/>
                <w:tab w:val="left" w:pos="770" w:leader="none"/>
              </w:tabs>
            </w:pPr>
            <w:r>
              <w:t xml:space="preserve">20</w:t>
            </w:r>
            <w:r/>
          </w:p>
        </w:tc>
        <w:tc>
          <w:tcPr>
            <w:shd w:val="clear" w:color="auto" w:fill="auto"/>
            <w:tcBorders>
              <w:top w:val="single" w:color="000000" w:sz="8" w:space="0"/>
              <w:left w:val="single" w:color="000000" w:sz="8" w:space="0"/>
              <w:bottom w:val="single" w:color="000000" w:sz="8" w:space="0"/>
              <w:right w:val="single" w:color="000000" w:sz="8" w:space="0"/>
            </w:tcBorders>
            <w:tcW w:w="15" w:type="dxa"/>
            <w:vAlign w:val="center"/>
            <w:textDirection w:val="lrTb"/>
            <w:noWrap w:val="false"/>
          </w:tcPr>
          <w:p>
            <w:pPr>
              <w:pStyle w:val="892"/>
              <w:ind w:firstLine="35"/>
              <w:tabs>
                <w:tab w:val="clear" w:pos="708" w:leader="none"/>
                <w:tab w:val="left" w:pos="770" w:leader="none"/>
              </w:tabs>
            </w:pPr>
            <w:r>
              <w:t xml:space="preserve">Знаки препинания в сложном</w:t>
            </w:r>
            <w:r/>
          </w:p>
          <w:p>
            <w:pPr>
              <w:pStyle w:val="892"/>
              <w:ind w:firstLine="35"/>
              <w:tabs>
                <w:tab w:val="clear" w:pos="708" w:leader="none"/>
                <w:tab w:val="left" w:pos="770" w:leader="none"/>
              </w:tabs>
            </w:pPr>
            <w:r>
              <w:t xml:space="preserve">предложении с разными видами</w:t>
            </w:r>
            <w:r/>
          </w:p>
          <w:p>
            <w:pPr>
              <w:pStyle w:val="892"/>
              <w:ind w:firstLine="35"/>
              <w:tabs>
                <w:tab w:val="clear" w:pos="708" w:leader="none"/>
                <w:tab w:val="left" w:pos="770" w:leader="none"/>
              </w:tabs>
            </w:pPr>
            <w:r>
              <w:t xml:space="preserve">связи</w:t>
            </w:r>
            <w:r/>
          </w:p>
        </w:tc>
        <w:tc>
          <w:tcPr>
            <w:shd w:val="clear" w:color="auto" w:fill="auto"/>
            <w:tcBorders>
              <w:top w:val="single" w:color="000000" w:sz="8" w:space="0"/>
              <w:left w:val="single" w:color="000000" w:sz="8" w:space="0"/>
              <w:bottom w:val="single" w:color="000000" w:sz="8" w:space="0"/>
              <w:right w:val="single" w:color="000000" w:sz="8" w:space="0"/>
            </w:tcBorders>
            <w:tcW w:w="1171" w:type="dxa"/>
            <w:vAlign w:val="center"/>
            <w:textDirection w:val="lrTb"/>
            <w:noWrap w:val="false"/>
          </w:tcPr>
          <w:p>
            <w:pPr>
              <w:pStyle w:val="892"/>
              <w:ind w:firstLine="35"/>
              <w:jc w:val="center"/>
              <w:tabs>
                <w:tab w:val="clear" w:pos="708" w:leader="none"/>
                <w:tab w:val="left" w:pos="770" w:leader="none"/>
              </w:tabs>
              <w:rPr>
                <w:b/>
              </w:rPr>
            </w:pPr>
            <w:r>
              <w:rPr>
                <w:b/>
              </w:rPr>
              <w:t xml:space="preserve">Б</w:t>
            </w:r>
            <w:r/>
          </w:p>
        </w:tc>
        <w:tc>
          <w:tcPr>
            <w:shd w:val="clear" w:color="auto" w:fill="auto"/>
            <w:tcBorders>
              <w:top w:val="single" w:color="000000" w:sz="6" w:space="0"/>
              <w:left w:val="single" w:color="000000" w:sz="6" w:space="0"/>
              <w:bottom w:val="single" w:color="000000" w:sz="6" w:space="0"/>
              <w:right w:val="single" w:color="000000" w:sz="6" w:space="0"/>
            </w:tcBorders>
            <w:tcW w:w="1166" w:type="dxa"/>
            <w:vAlign w:val="center"/>
            <w:textDirection w:val="lrTb"/>
            <w:noWrap w:val="false"/>
          </w:tcPr>
          <w:p>
            <w:pPr>
              <w:pStyle w:val="892"/>
              <w:ind w:firstLine="31"/>
              <w:jc w:val="center"/>
              <w:tabs>
                <w:tab w:val="clear" w:pos="708" w:leader="none"/>
                <w:tab w:val="left" w:pos="770" w:leader="none"/>
              </w:tabs>
              <w:rPr>
                <w:color w:val="000000"/>
                <w:lang w:eastAsia="en-US"/>
              </w:rPr>
            </w:pPr>
            <w:r>
              <w:rPr>
                <w:color w:val="000000"/>
                <w:lang w:eastAsia="en-US"/>
              </w:rPr>
              <w:t xml:space="preserve">61,74</w:t>
            </w:r>
            <w:r/>
          </w:p>
        </w:tc>
        <w:tc>
          <w:tcPr>
            <w:shd w:val="clear" w:color="auto" w:fill="auto"/>
            <w:tcBorders>
              <w:top w:val="single" w:color="000000" w:sz="6" w:space="0"/>
              <w:left w:val="single" w:color="000000" w:sz="6" w:space="0"/>
              <w:bottom w:val="single" w:color="000000" w:sz="6" w:space="0"/>
              <w:right w:val="single" w:color="000000" w:sz="6" w:space="0"/>
            </w:tcBorders>
            <w:tcW w:w="1168" w:type="dxa"/>
            <w:vAlign w:val="center"/>
            <w:textDirection w:val="lrTb"/>
            <w:noWrap w:val="false"/>
          </w:tcPr>
          <w:p>
            <w:pPr>
              <w:pStyle w:val="892"/>
              <w:ind w:firstLine="210"/>
              <w:jc w:val="center"/>
              <w:tabs>
                <w:tab w:val="clear" w:pos="708" w:leader="none"/>
                <w:tab w:val="left" w:pos="770" w:leader="none"/>
              </w:tabs>
              <w:rPr>
                <w:color w:val="000000"/>
                <w:lang w:eastAsia="en-US"/>
              </w:rPr>
            </w:pPr>
            <w:r>
              <w:rPr>
                <w:color w:val="000000"/>
                <w:lang w:eastAsia="en-US"/>
              </w:rPr>
              <w:t xml:space="preserve">0,00</w:t>
            </w:r>
            <w:r/>
          </w:p>
        </w:tc>
        <w:tc>
          <w:tcPr>
            <w:shd w:val="clear" w:color="auto" w:fill="auto"/>
            <w:tcBorders>
              <w:top w:val="single" w:color="000000" w:sz="6" w:space="0"/>
              <w:left w:val="single" w:color="000000" w:sz="6" w:space="0"/>
              <w:bottom w:val="single" w:color="000000" w:sz="6" w:space="0"/>
              <w:right w:val="single" w:color="000000" w:sz="6" w:space="0"/>
            </w:tcBorders>
            <w:tcW w:w="1167" w:type="dxa"/>
            <w:vAlign w:val="center"/>
            <w:textDirection w:val="lrTb"/>
            <w:noWrap w:val="false"/>
          </w:tcPr>
          <w:p>
            <w:pPr>
              <w:pStyle w:val="892"/>
              <w:ind w:firstLine="35"/>
              <w:jc w:val="center"/>
              <w:tabs>
                <w:tab w:val="clear" w:pos="708" w:leader="none"/>
                <w:tab w:val="left" w:pos="770" w:leader="none"/>
              </w:tabs>
              <w:rPr>
                <w:color w:val="000000"/>
                <w:lang w:eastAsia="en-US"/>
              </w:rPr>
            </w:pPr>
            <w:r>
              <w:rPr>
                <w:color w:val="000000"/>
                <w:lang w:eastAsia="en-US"/>
              </w:rPr>
              <w:t xml:space="preserve">59,91</w:t>
            </w:r>
            <w:r/>
          </w:p>
        </w:tc>
        <w:tc>
          <w:tcPr>
            <w:shd w:val="clear" w:color="auto" w:fill="auto"/>
            <w:tcBorders>
              <w:top w:val="single" w:color="000000" w:sz="6" w:space="0"/>
              <w:left w:val="single" w:color="000000" w:sz="6" w:space="0"/>
              <w:bottom w:val="single" w:color="000000" w:sz="6" w:space="0"/>
              <w:right w:val="single" w:color="000000" w:sz="6" w:space="0"/>
            </w:tcBorders>
            <w:tcW w:w="1168" w:type="dxa"/>
            <w:vAlign w:val="center"/>
            <w:textDirection w:val="lrTb"/>
            <w:noWrap w:val="false"/>
          </w:tcPr>
          <w:p>
            <w:pPr>
              <w:pStyle w:val="892"/>
              <w:ind w:firstLine="143"/>
              <w:jc w:val="center"/>
              <w:tabs>
                <w:tab w:val="clear" w:pos="708" w:leader="none"/>
                <w:tab w:val="left" w:pos="770" w:leader="none"/>
              </w:tabs>
              <w:rPr>
                <w:color w:val="000000"/>
                <w:lang w:eastAsia="en-US"/>
              </w:rPr>
            </w:pPr>
            <w:r>
              <w:rPr>
                <w:color w:val="000000"/>
                <w:lang w:eastAsia="en-US"/>
              </w:rPr>
              <w:t xml:space="preserve">87,57</w:t>
            </w:r>
            <w:r/>
          </w:p>
        </w:tc>
        <w:tc>
          <w:tcPr>
            <w:shd w:val="clear" w:color="auto" w:fill="auto"/>
            <w:tcW w:w="1181" w:type="dxa"/>
            <w:textDirection w:val="lrTb"/>
            <w:noWrap w:val="false"/>
          </w:tcPr>
          <w:p>
            <w:pPr>
              <w:pStyle w:val="892"/>
            </w:pPr>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2318" w:type="dxa"/>
            <w:vAlign w:val="center"/>
            <w:textDirection w:val="lrTb"/>
            <w:noWrap w:val="false"/>
          </w:tcPr>
          <w:p>
            <w:pPr>
              <w:pStyle w:val="892"/>
              <w:ind w:left="-426" w:firstLine="710"/>
              <w:tabs>
                <w:tab w:val="clear" w:pos="708" w:leader="none"/>
                <w:tab w:val="left" w:pos="770" w:leader="none"/>
              </w:tabs>
            </w:pPr>
            <w:r>
              <w:t xml:space="preserve">21</w:t>
            </w:r>
            <w:r/>
          </w:p>
        </w:tc>
        <w:tc>
          <w:tcPr>
            <w:shd w:val="clear" w:color="auto" w:fill="auto"/>
            <w:tcBorders>
              <w:top w:val="single" w:color="000000" w:sz="8" w:space="0"/>
              <w:left w:val="single" w:color="000000" w:sz="8" w:space="0"/>
              <w:bottom w:val="single" w:color="000000" w:sz="8" w:space="0"/>
              <w:right w:val="single" w:color="000000" w:sz="8" w:space="0"/>
            </w:tcBorders>
            <w:tcW w:w="15" w:type="dxa"/>
            <w:vAlign w:val="center"/>
            <w:textDirection w:val="lrTb"/>
            <w:noWrap w:val="false"/>
          </w:tcPr>
          <w:p>
            <w:pPr>
              <w:pStyle w:val="892"/>
              <w:ind w:firstLine="35"/>
              <w:tabs>
                <w:tab w:val="clear" w:pos="708" w:leader="none"/>
                <w:tab w:val="left" w:pos="770" w:leader="none"/>
              </w:tabs>
            </w:pPr>
            <w:r>
              <w:t xml:space="preserve">Пунктуационный анализ</w:t>
            </w:r>
            <w:r/>
          </w:p>
        </w:tc>
        <w:tc>
          <w:tcPr>
            <w:shd w:val="clear" w:color="auto" w:fill="auto"/>
            <w:tcBorders>
              <w:top w:val="single" w:color="000000" w:sz="8" w:space="0"/>
              <w:left w:val="single" w:color="000000" w:sz="8" w:space="0"/>
              <w:bottom w:val="single" w:color="000000" w:sz="8" w:space="0"/>
              <w:right w:val="single" w:color="000000" w:sz="8" w:space="0"/>
            </w:tcBorders>
            <w:tcW w:w="1171" w:type="dxa"/>
            <w:vAlign w:val="center"/>
            <w:textDirection w:val="lrTb"/>
            <w:noWrap w:val="false"/>
          </w:tcPr>
          <w:p>
            <w:pPr>
              <w:pStyle w:val="892"/>
              <w:ind w:firstLine="35"/>
              <w:jc w:val="center"/>
              <w:tabs>
                <w:tab w:val="clear" w:pos="708" w:leader="none"/>
                <w:tab w:val="left" w:pos="770" w:leader="none"/>
              </w:tabs>
              <w:rPr>
                <w:b/>
              </w:rPr>
            </w:pPr>
            <w:r>
              <w:rPr>
                <w:b/>
              </w:rP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892"/>
              <w:ind w:firstLine="35"/>
              <w:jc w:val="center"/>
              <w:tabs>
                <w:tab w:val="clear" w:pos="708" w:leader="none"/>
                <w:tab w:val="left" w:pos="770" w:leader="none"/>
              </w:tabs>
            </w:pPr>
            <w:r>
              <w:t xml:space="preserve">30,62</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firstLine="35"/>
              <w:jc w:val="center"/>
              <w:tabs>
                <w:tab w:val="clear" w:pos="708" w:leader="none"/>
                <w:tab w:val="left" w:pos="770" w:leader="none"/>
              </w:tabs>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67" w:type="dxa"/>
            <w:vAlign w:val="center"/>
            <w:textDirection w:val="lrTb"/>
            <w:noWrap w:val="false"/>
          </w:tcPr>
          <w:p>
            <w:pPr>
              <w:pStyle w:val="892"/>
              <w:ind w:firstLine="35"/>
              <w:jc w:val="center"/>
              <w:tabs>
                <w:tab w:val="clear" w:pos="708" w:leader="none"/>
                <w:tab w:val="left" w:pos="770" w:leader="none"/>
              </w:tabs>
            </w:pPr>
            <w:r>
              <w:t xml:space="preserve">26,82</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firstLine="35"/>
              <w:jc w:val="center"/>
              <w:tabs>
                <w:tab w:val="clear" w:pos="708" w:leader="none"/>
                <w:tab w:val="left" w:pos="770" w:leader="none"/>
              </w:tabs>
            </w:pPr>
            <w:r>
              <w:t xml:space="preserve">57,99</w:t>
            </w:r>
            <w:r/>
          </w:p>
        </w:tc>
        <w:tc>
          <w:tcPr>
            <w:shd w:val="clear" w:color="auto" w:fill="auto"/>
            <w:tcW w:w="1181" w:type="dxa"/>
            <w:textDirection w:val="lrTb"/>
            <w:noWrap w:val="false"/>
          </w:tcPr>
          <w:p>
            <w:pPr>
              <w:pStyle w:val="892"/>
            </w:pPr>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2318" w:type="dxa"/>
            <w:vAlign w:val="center"/>
            <w:textDirection w:val="lrTb"/>
            <w:noWrap w:val="false"/>
          </w:tcPr>
          <w:p>
            <w:pPr>
              <w:pStyle w:val="892"/>
              <w:ind w:left="-426" w:firstLine="710"/>
              <w:tabs>
                <w:tab w:val="clear" w:pos="708" w:leader="none"/>
                <w:tab w:val="left" w:pos="770" w:leader="none"/>
              </w:tabs>
            </w:pPr>
            <w:r>
              <w:t xml:space="preserve">22</w:t>
            </w:r>
            <w:r/>
          </w:p>
        </w:tc>
        <w:tc>
          <w:tcPr>
            <w:shd w:val="clear" w:color="auto" w:fill="auto"/>
            <w:tcBorders>
              <w:top w:val="single" w:color="000000" w:sz="8" w:space="0"/>
              <w:left w:val="single" w:color="000000" w:sz="8" w:space="0"/>
              <w:bottom w:val="single" w:color="000000" w:sz="8" w:space="0"/>
              <w:right w:val="single" w:color="000000" w:sz="8" w:space="0"/>
            </w:tcBorders>
            <w:tcW w:w="15" w:type="dxa"/>
            <w:vAlign w:val="center"/>
            <w:textDirection w:val="lrTb"/>
            <w:noWrap w:val="false"/>
          </w:tcPr>
          <w:p>
            <w:pPr>
              <w:pStyle w:val="892"/>
              <w:ind w:firstLine="35"/>
              <w:tabs>
                <w:tab w:val="clear" w:pos="708" w:leader="none"/>
                <w:tab w:val="left" w:pos="770" w:leader="none"/>
              </w:tabs>
            </w:pPr>
            <w:r>
              <w:t xml:space="preserve">Текст как речевое произведение.</w:t>
            </w:r>
            <w:r/>
          </w:p>
          <w:p>
            <w:pPr>
              <w:pStyle w:val="892"/>
              <w:ind w:firstLine="35"/>
              <w:tabs>
                <w:tab w:val="clear" w:pos="708" w:leader="none"/>
                <w:tab w:val="left" w:pos="770" w:leader="none"/>
              </w:tabs>
            </w:pPr>
            <w:r>
              <w:t xml:space="preserve">Смысловая и композиционная</w:t>
            </w:r>
            <w:r/>
          </w:p>
          <w:p>
            <w:pPr>
              <w:pStyle w:val="892"/>
              <w:ind w:firstLine="35"/>
              <w:tabs>
                <w:tab w:val="clear" w:pos="708" w:leader="none"/>
                <w:tab w:val="left" w:pos="770" w:leader="none"/>
              </w:tabs>
            </w:pPr>
            <w:r>
              <w:t xml:space="preserve">целостность текста</w:t>
            </w:r>
            <w:r/>
          </w:p>
        </w:tc>
        <w:tc>
          <w:tcPr>
            <w:shd w:val="clear" w:color="auto" w:fill="auto"/>
            <w:tcBorders>
              <w:top w:val="single" w:color="000000" w:sz="8" w:space="0"/>
              <w:left w:val="single" w:color="000000" w:sz="8" w:space="0"/>
              <w:bottom w:val="single" w:color="000000" w:sz="8" w:space="0"/>
              <w:right w:val="single" w:color="000000" w:sz="8" w:space="0"/>
            </w:tcBorders>
            <w:tcW w:w="1171" w:type="dxa"/>
            <w:vAlign w:val="center"/>
            <w:textDirection w:val="lrTb"/>
            <w:noWrap w:val="false"/>
          </w:tcPr>
          <w:p>
            <w:pPr>
              <w:pStyle w:val="892"/>
              <w:ind w:firstLine="35"/>
              <w:jc w:val="center"/>
              <w:tabs>
                <w:tab w:val="clear" w:pos="708" w:leader="none"/>
                <w:tab w:val="left" w:pos="770" w:leader="none"/>
              </w:tabs>
              <w:rPr>
                <w:b/>
              </w:rPr>
            </w:pPr>
            <w:r>
              <w:rPr>
                <w:b/>
              </w:rP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892"/>
              <w:ind w:firstLine="35"/>
              <w:jc w:val="center"/>
              <w:tabs>
                <w:tab w:val="clear" w:pos="708" w:leader="none"/>
                <w:tab w:val="left" w:pos="770" w:leader="none"/>
              </w:tabs>
            </w:pPr>
            <w:r>
              <w:t xml:space="preserve">63,33</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firstLine="35"/>
              <w:jc w:val="center"/>
              <w:tabs>
                <w:tab w:val="clear" w:pos="708" w:leader="none"/>
                <w:tab w:val="left" w:pos="770" w:leader="none"/>
              </w:tabs>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67" w:type="dxa"/>
            <w:vAlign w:val="center"/>
            <w:textDirection w:val="lrTb"/>
            <w:noWrap w:val="false"/>
          </w:tcPr>
          <w:p>
            <w:pPr>
              <w:pStyle w:val="892"/>
              <w:ind w:firstLine="35"/>
              <w:jc w:val="center"/>
              <w:tabs>
                <w:tab w:val="clear" w:pos="708" w:leader="none"/>
                <w:tab w:val="left" w:pos="770" w:leader="none"/>
              </w:tabs>
            </w:pPr>
            <w:r>
              <w:t xml:space="preserve">70,62</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firstLine="35"/>
              <w:jc w:val="center"/>
              <w:tabs>
                <w:tab w:val="clear" w:pos="708" w:leader="none"/>
                <w:tab w:val="left" w:pos="770" w:leader="none"/>
              </w:tabs>
            </w:pPr>
            <w:r>
              <w:t xml:space="preserve">87,36</w:t>
            </w:r>
            <w:r/>
          </w:p>
        </w:tc>
        <w:tc>
          <w:tcPr>
            <w:shd w:val="clear" w:color="auto" w:fill="auto"/>
            <w:tcW w:w="1181" w:type="dxa"/>
            <w:textDirection w:val="lrTb"/>
            <w:noWrap w:val="false"/>
          </w:tcPr>
          <w:p>
            <w:pPr>
              <w:pStyle w:val="892"/>
            </w:pPr>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2318" w:type="dxa"/>
            <w:vAlign w:val="center"/>
            <w:textDirection w:val="lrTb"/>
            <w:noWrap w:val="false"/>
          </w:tcPr>
          <w:p>
            <w:pPr>
              <w:pStyle w:val="892"/>
              <w:ind w:left="-426" w:firstLine="710"/>
              <w:tabs>
                <w:tab w:val="clear" w:pos="708" w:leader="none"/>
                <w:tab w:val="left" w:pos="770" w:leader="none"/>
              </w:tabs>
            </w:pPr>
            <w:r>
              <w:t xml:space="preserve">23</w:t>
            </w:r>
            <w:r/>
          </w:p>
        </w:tc>
        <w:tc>
          <w:tcPr>
            <w:shd w:val="clear" w:color="auto" w:fill="auto"/>
            <w:tcBorders>
              <w:top w:val="single" w:color="000000" w:sz="8" w:space="0"/>
              <w:left w:val="single" w:color="000000" w:sz="8" w:space="0"/>
              <w:bottom w:val="single" w:color="000000" w:sz="8" w:space="0"/>
              <w:right w:val="single" w:color="000000" w:sz="8" w:space="0"/>
            </w:tcBorders>
            <w:tcW w:w="15" w:type="dxa"/>
            <w:vAlign w:val="center"/>
            <w:textDirection w:val="lrTb"/>
            <w:noWrap w:val="false"/>
          </w:tcPr>
          <w:p>
            <w:pPr>
              <w:pStyle w:val="892"/>
              <w:ind w:firstLine="35"/>
              <w:tabs>
                <w:tab w:val="clear" w:pos="708" w:leader="none"/>
                <w:tab w:val="left" w:pos="770" w:leader="none"/>
              </w:tabs>
            </w:pPr>
            <w:r>
              <w:t xml:space="preserve">Функционально-смысловые типы</w:t>
            </w:r>
            <w:r/>
          </w:p>
          <w:p>
            <w:pPr>
              <w:pStyle w:val="892"/>
              <w:ind w:firstLine="35"/>
              <w:tabs>
                <w:tab w:val="clear" w:pos="708" w:leader="none"/>
                <w:tab w:val="left" w:pos="770" w:leader="none"/>
              </w:tabs>
            </w:pPr>
            <w:r>
              <w:t xml:space="preserve">речи</w:t>
            </w:r>
            <w:r/>
          </w:p>
        </w:tc>
        <w:tc>
          <w:tcPr>
            <w:shd w:val="clear" w:color="auto" w:fill="auto"/>
            <w:tcBorders>
              <w:top w:val="single" w:color="000000" w:sz="8" w:space="0"/>
              <w:left w:val="single" w:color="000000" w:sz="8" w:space="0"/>
              <w:bottom w:val="single" w:color="000000" w:sz="8" w:space="0"/>
              <w:right w:val="single" w:color="000000" w:sz="8" w:space="0"/>
            </w:tcBorders>
            <w:tcW w:w="1171" w:type="dxa"/>
            <w:vAlign w:val="center"/>
            <w:textDirection w:val="lrTb"/>
            <w:noWrap w:val="false"/>
          </w:tcPr>
          <w:p>
            <w:pPr>
              <w:pStyle w:val="892"/>
              <w:ind w:firstLine="35"/>
              <w:jc w:val="center"/>
              <w:tabs>
                <w:tab w:val="clear" w:pos="708" w:leader="none"/>
                <w:tab w:val="left" w:pos="770" w:leader="none"/>
              </w:tabs>
              <w:rPr>
                <w:b/>
              </w:rPr>
            </w:pPr>
            <w:r>
              <w:rPr>
                <w:b/>
              </w:rPr>
              <w:t xml:space="preserve">Б</w:t>
            </w:r>
            <w:r/>
          </w:p>
        </w:tc>
        <w:tc>
          <w:tcPr>
            <w:shd w:val="clear" w:color="auto" w:fill="auto"/>
            <w:tcBorders>
              <w:top w:val="single" w:color="000000" w:sz="6" w:space="0"/>
              <w:left w:val="single" w:color="000000" w:sz="6" w:space="0"/>
              <w:bottom w:val="single" w:color="000000" w:sz="6" w:space="0"/>
              <w:right w:val="single" w:color="000000" w:sz="6" w:space="0"/>
            </w:tcBorders>
            <w:tcW w:w="1166" w:type="dxa"/>
            <w:vAlign w:val="center"/>
            <w:textDirection w:val="lrTb"/>
            <w:noWrap w:val="false"/>
          </w:tcPr>
          <w:p>
            <w:pPr>
              <w:pStyle w:val="892"/>
              <w:ind w:firstLine="35"/>
              <w:jc w:val="center"/>
              <w:tabs>
                <w:tab w:val="clear" w:pos="708" w:leader="none"/>
                <w:tab w:val="left" w:pos="770" w:leader="none"/>
              </w:tabs>
              <w:rPr>
                <w:color w:val="000000"/>
                <w:lang w:eastAsia="en-US"/>
              </w:rPr>
            </w:pPr>
            <w:r>
              <w:rPr>
                <w:color w:val="000000"/>
                <w:lang w:eastAsia="en-US"/>
              </w:rPr>
              <w:t xml:space="preserve">29,61</w:t>
            </w:r>
            <w:r/>
          </w:p>
        </w:tc>
        <w:tc>
          <w:tcPr>
            <w:shd w:val="clear" w:color="auto" w:fill="auto"/>
            <w:tcBorders>
              <w:top w:val="single" w:color="000000" w:sz="6" w:space="0"/>
              <w:left w:val="single" w:color="000000" w:sz="6" w:space="0"/>
              <w:bottom w:val="single" w:color="000000" w:sz="6" w:space="0"/>
              <w:right w:val="single" w:color="000000" w:sz="6" w:space="0"/>
            </w:tcBorders>
            <w:tcW w:w="1168" w:type="dxa"/>
            <w:vAlign w:val="center"/>
            <w:textDirection w:val="lrTb"/>
            <w:noWrap w:val="false"/>
          </w:tcPr>
          <w:p>
            <w:pPr>
              <w:pStyle w:val="892"/>
              <w:ind w:firstLine="35"/>
              <w:jc w:val="center"/>
              <w:tabs>
                <w:tab w:val="clear" w:pos="708" w:leader="none"/>
                <w:tab w:val="left" w:pos="770" w:leader="none"/>
              </w:tabs>
              <w:rPr>
                <w:color w:val="000000"/>
                <w:lang w:eastAsia="en-US"/>
              </w:rPr>
            </w:pPr>
            <w:r>
              <w:rPr>
                <w:color w:val="000000"/>
                <w:lang w:eastAsia="en-US"/>
              </w:rPr>
              <w:t xml:space="preserve">0,00</w:t>
            </w:r>
            <w:r/>
          </w:p>
        </w:tc>
        <w:tc>
          <w:tcPr>
            <w:shd w:val="clear" w:color="auto" w:fill="auto"/>
            <w:tcBorders>
              <w:top w:val="single" w:color="000000" w:sz="6" w:space="0"/>
              <w:left w:val="single" w:color="000000" w:sz="6" w:space="0"/>
              <w:bottom w:val="single" w:color="000000" w:sz="6" w:space="0"/>
              <w:right w:val="single" w:color="000000" w:sz="6" w:space="0"/>
            </w:tcBorders>
            <w:tcW w:w="1167" w:type="dxa"/>
            <w:vAlign w:val="center"/>
            <w:textDirection w:val="lrTb"/>
            <w:noWrap w:val="false"/>
          </w:tcPr>
          <w:p>
            <w:pPr>
              <w:pStyle w:val="892"/>
              <w:ind w:firstLine="35"/>
              <w:jc w:val="center"/>
              <w:tabs>
                <w:tab w:val="clear" w:pos="708" w:leader="none"/>
                <w:tab w:val="left" w:pos="770" w:leader="none"/>
              </w:tabs>
              <w:rPr>
                <w:color w:val="000000"/>
                <w:lang w:eastAsia="en-US"/>
              </w:rPr>
            </w:pPr>
            <w:r>
              <w:rPr>
                <w:color w:val="000000"/>
                <w:lang w:eastAsia="en-US"/>
              </w:rPr>
              <w:t xml:space="preserve">25,21</w:t>
            </w:r>
            <w:r/>
          </w:p>
        </w:tc>
        <w:tc>
          <w:tcPr>
            <w:shd w:val="clear" w:color="auto" w:fill="auto"/>
            <w:tcBorders>
              <w:top w:val="single" w:color="000000" w:sz="6" w:space="0"/>
              <w:left w:val="single" w:color="000000" w:sz="6" w:space="0"/>
              <w:bottom w:val="single" w:color="000000" w:sz="6" w:space="0"/>
              <w:right w:val="single" w:color="000000" w:sz="6" w:space="0"/>
            </w:tcBorders>
            <w:tcW w:w="1168" w:type="dxa"/>
            <w:vAlign w:val="center"/>
            <w:textDirection w:val="lrTb"/>
            <w:noWrap w:val="false"/>
          </w:tcPr>
          <w:p>
            <w:pPr>
              <w:pStyle w:val="892"/>
              <w:ind w:firstLine="35"/>
              <w:jc w:val="center"/>
              <w:tabs>
                <w:tab w:val="clear" w:pos="708" w:leader="none"/>
                <w:tab w:val="left" w:pos="770" w:leader="none"/>
              </w:tabs>
              <w:rPr>
                <w:color w:val="000000"/>
                <w:lang w:eastAsia="en-US"/>
              </w:rPr>
            </w:pPr>
            <w:r>
              <w:rPr>
                <w:color w:val="000000"/>
                <w:lang w:eastAsia="en-US"/>
              </w:rPr>
              <w:t xml:space="preserve">54,65</w:t>
            </w:r>
            <w:r/>
          </w:p>
        </w:tc>
        <w:tc>
          <w:tcPr>
            <w:shd w:val="clear" w:color="auto" w:fill="auto"/>
            <w:tcW w:w="1181" w:type="dxa"/>
            <w:textDirection w:val="lrTb"/>
            <w:noWrap w:val="false"/>
          </w:tcPr>
          <w:p>
            <w:pPr>
              <w:pStyle w:val="892"/>
            </w:pPr>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2318" w:type="dxa"/>
            <w:vAlign w:val="center"/>
            <w:textDirection w:val="lrTb"/>
            <w:noWrap w:val="false"/>
          </w:tcPr>
          <w:p>
            <w:pPr>
              <w:pStyle w:val="892"/>
              <w:ind w:left="-426" w:firstLine="710"/>
              <w:tabs>
                <w:tab w:val="clear" w:pos="708" w:leader="none"/>
                <w:tab w:val="left" w:pos="770" w:leader="none"/>
              </w:tabs>
            </w:pPr>
            <w:r>
              <w:t xml:space="preserve">24</w:t>
            </w:r>
            <w:r/>
          </w:p>
        </w:tc>
        <w:tc>
          <w:tcPr>
            <w:shd w:val="clear" w:color="auto" w:fill="auto"/>
            <w:tcBorders>
              <w:top w:val="single" w:color="000000" w:sz="8" w:space="0"/>
              <w:left w:val="single" w:color="000000" w:sz="8" w:space="0"/>
              <w:bottom w:val="single" w:color="000000" w:sz="8" w:space="0"/>
              <w:right w:val="single" w:color="000000" w:sz="8" w:space="0"/>
            </w:tcBorders>
            <w:tcW w:w="15" w:type="dxa"/>
            <w:vAlign w:val="center"/>
            <w:textDirection w:val="lrTb"/>
            <w:noWrap w:val="false"/>
          </w:tcPr>
          <w:p>
            <w:pPr>
              <w:pStyle w:val="892"/>
              <w:ind w:firstLine="35"/>
              <w:tabs>
                <w:tab w:val="clear" w:pos="708" w:leader="none"/>
                <w:tab w:val="left" w:pos="770" w:leader="none"/>
              </w:tabs>
            </w:pPr>
            <w:r>
              <w:t xml:space="preserve">Лексическое значение слова.</w:t>
            </w:r>
            <w:r/>
          </w:p>
          <w:p>
            <w:pPr>
              <w:pStyle w:val="892"/>
              <w:ind w:firstLine="35"/>
              <w:tabs>
                <w:tab w:val="clear" w:pos="708" w:leader="none"/>
                <w:tab w:val="left" w:pos="770" w:leader="none"/>
              </w:tabs>
            </w:pPr>
            <w:r>
              <w:t xml:space="preserve">Синонимы. Антонимы. Омонимы.</w:t>
            </w:r>
            <w:r/>
          </w:p>
          <w:p>
            <w:pPr>
              <w:pStyle w:val="892"/>
              <w:ind w:firstLine="35"/>
              <w:tabs>
                <w:tab w:val="clear" w:pos="708" w:leader="none"/>
                <w:tab w:val="left" w:pos="770" w:leader="none"/>
              </w:tabs>
            </w:pPr>
            <w:r>
              <w:t xml:space="preserve">Фразеологические обороты.</w:t>
            </w:r>
            <w:r/>
          </w:p>
          <w:p>
            <w:pPr>
              <w:pStyle w:val="892"/>
              <w:ind w:firstLine="35"/>
              <w:tabs>
                <w:tab w:val="clear" w:pos="708" w:leader="none"/>
                <w:tab w:val="left" w:pos="770" w:leader="none"/>
              </w:tabs>
            </w:pPr>
            <w:r>
              <w:t xml:space="preserve">Группы слов по происхождению</w:t>
            </w:r>
            <w:r/>
          </w:p>
          <w:p>
            <w:pPr>
              <w:pStyle w:val="892"/>
              <w:ind w:firstLine="35"/>
              <w:tabs>
                <w:tab w:val="clear" w:pos="708" w:leader="none"/>
                <w:tab w:val="left" w:pos="770" w:leader="none"/>
              </w:tabs>
            </w:pPr>
            <w:r>
              <w:t xml:space="preserve">и употреблению</w:t>
            </w:r>
            <w:r/>
          </w:p>
        </w:tc>
        <w:tc>
          <w:tcPr>
            <w:shd w:val="clear" w:color="auto" w:fill="auto"/>
            <w:tcBorders>
              <w:top w:val="single" w:color="000000" w:sz="8" w:space="0"/>
              <w:left w:val="single" w:color="000000" w:sz="8" w:space="0"/>
              <w:bottom w:val="single" w:color="000000" w:sz="8" w:space="0"/>
              <w:right w:val="single" w:color="000000" w:sz="8" w:space="0"/>
            </w:tcBorders>
            <w:tcW w:w="1171" w:type="dxa"/>
            <w:vAlign w:val="center"/>
            <w:textDirection w:val="lrTb"/>
            <w:noWrap w:val="false"/>
          </w:tcPr>
          <w:p>
            <w:pPr>
              <w:pStyle w:val="892"/>
              <w:ind w:firstLine="35"/>
              <w:jc w:val="center"/>
              <w:tabs>
                <w:tab w:val="clear" w:pos="708" w:leader="none"/>
                <w:tab w:val="left" w:pos="770" w:leader="none"/>
              </w:tabs>
              <w:rPr>
                <w:b/>
              </w:rPr>
            </w:pPr>
            <w:r>
              <w:rPr>
                <w:b/>
              </w:rP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892"/>
              <w:ind w:firstLine="35"/>
              <w:jc w:val="center"/>
              <w:tabs>
                <w:tab w:val="clear" w:pos="708" w:leader="none"/>
                <w:tab w:val="left" w:pos="770" w:leader="none"/>
              </w:tabs>
            </w:pPr>
            <w:r>
              <w:t xml:space="preserve">78,26</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firstLine="35"/>
              <w:jc w:val="center"/>
              <w:tabs>
                <w:tab w:val="clear" w:pos="708" w:leader="none"/>
                <w:tab w:val="left" w:pos="770" w:leader="none"/>
              </w:tabs>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67" w:type="dxa"/>
            <w:vAlign w:val="center"/>
            <w:textDirection w:val="lrTb"/>
            <w:noWrap w:val="false"/>
          </w:tcPr>
          <w:p>
            <w:pPr>
              <w:pStyle w:val="892"/>
              <w:ind w:firstLine="35"/>
              <w:jc w:val="center"/>
              <w:tabs>
                <w:tab w:val="clear" w:pos="708" w:leader="none"/>
                <w:tab w:val="left" w:pos="770" w:leader="none"/>
              </w:tabs>
            </w:pPr>
            <w:r>
              <w:t xml:space="preserve">82,27</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firstLine="35"/>
              <w:jc w:val="center"/>
              <w:tabs>
                <w:tab w:val="clear" w:pos="708" w:leader="none"/>
                <w:tab w:val="left" w:pos="770" w:leader="none"/>
              </w:tabs>
            </w:pPr>
            <w:r>
              <w:t xml:space="preserve">93,94</w:t>
            </w:r>
            <w:r/>
          </w:p>
        </w:tc>
        <w:tc>
          <w:tcPr>
            <w:shd w:val="clear" w:color="auto" w:fill="auto"/>
            <w:tcW w:w="1181" w:type="dxa"/>
            <w:textDirection w:val="lrTb"/>
            <w:noWrap w:val="false"/>
          </w:tcPr>
          <w:p>
            <w:pPr>
              <w:pStyle w:val="892"/>
            </w:pPr>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2318" w:type="dxa"/>
            <w:vAlign w:val="center"/>
            <w:textDirection w:val="lrTb"/>
            <w:noWrap w:val="false"/>
          </w:tcPr>
          <w:p>
            <w:pPr>
              <w:pStyle w:val="892"/>
              <w:ind w:left="-426" w:firstLine="710"/>
              <w:tabs>
                <w:tab w:val="clear" w:pos="708" w:leader="none"/>
                <w:tab w:val="left" w:pos="770" w:leader="none"/>
              </w:tabs>
            </w:pPr>
            <w:r>
              <w:t xml:space="preserve">25</w:t>
            </w:r>
            <w:r/>
          </w:p>
        </w:tc>
        <w:tc>
          <w:tcPr>
            <w:shd w:val="clear" w:color="auto" w:fill="auto"/>
            <w:tcBorders>
              <w:top w:val="single" w:color="000000" w:sz="8" w:space="0"/>
              <w:left w:val="single" w:color="000000" w:sz="8" w:space="0"/>
              <w:bottom w:val="single" w:color="000000" w:sz="8" w:space="0"/>
              <w:right w:val="single" w:color="000000" w:sz="8" w:space="0"/>
            </w:tcBorders>
            <w:tcW w:w="15" w:type="dxa"/>
            <w:vAlign w:val="center"/>
            <w:textDirection w:val="lrTb"/>
            <w:noWrap w:val="false"/>
          </w:tcPr>
          <w:p>
            <w:pPr>
              <w:pStyle w:val="892"/>
              <w:ind w:firstLine="35"/>
              <w:tabs>
                <w:tab w:val="clear" w:pos="708" w:leader="none"/>
                <w:tab w:val="left" w:pos="770" w:leader="none"/>
              </w:tabs>
            </w:pPr>
            <w:r>
              <w:t xml:space="preserve">Средства связи предложений</w:t>
            </w:r>
            <w:r/>
          </w:p>
          <w:p>
            <w:pPr>
              <w:pStyle w:val="892"/>
              <w:ind w:firstLine="35"/>
              <w:tabs>
                <w:tab w:val="clear" w:pos="708" w:leader="none"/>
                <w:tab w:val="left" w:pos="770" w:leader="none"/>
              </w:tabs>
            </w:pPr>
            <w:r>
              <w:t xml:space="preserve">в тексте</w:t>
            </w:r>
            <w:r/>
          </w:p>
        </w:tc>
        <w:tc>
          <w:tcPr>
            <w:shd w:val="clear" w:color="auto" w:fill="auto"/>
            <w:tcBorders>
              <w:top w:val="single" w:color="000000" w:sz="8" w:space="0"/>
              <w:left w:val="single" w:color="000000" w:sz="8" w:space="0"/>
              <w:bottom w:val="single" w:color="000000" w:sz="8" w:space="0"/>
              <w:right w:val="single" w:color="000000" w:sz="8" w:space="0"/>
            </w:tcBorders>
            <w:tcW w:w="1171" w:type="dxa"/>
            <w:vAlign w:val="center"/>
            <w:textDirection w:val="lrTb"/>
            <w:noWrap w:val="false"/>
          </w:tcPr>
          <w:p>
            <w:pPr>
              <w:pStyle w:val="892"/>
              <w:ind w:firstLine="35"/>
              <w:jc w:val="center"/>
              <w:tabs>
                <w:tab w:val="clear" w:pos="708" w:leader="none"/>
                <w:tab w:val="left" w:pos="770" w:leader="none"/>
              </w:tabs>
              <w:rPr>
                <w:b/>
              </w:rPr>
            </w:pPr>
            <w:r>
              <w:rPr>
                <w:b/>
              </w:rP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892"/>
              <w:ind w:firstLine="35"/>
              <w:jc w:val="center"/>
              <w:tabs>
                <w:tab w:val="clear" w:pos="708" w:leader="none"/>
                <w:tab w:val="left" w:pos="770" w:leader="none"/>
              </w:tabs>
            </w:pPr>
            <w:r>
              <w:t xml:space="preserve">44,98</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firstLine="35"/>
              <w:jc w:val="center"/>
              <w:tabs>
                <w:tab w:val="clear" w:pos="708" w:leader="none"/>
                <w:tab w:val="left" w:pos="770" w:leader="none"/>
              </w:tabs>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67" w:type="dxa"/>
            <w:vAlign w:val="center"/>
            <w:textDirection w:val="lrTb"/>
            <w:noWrap w:val="false"/>
          </w:tcPr>
          <w:p>
            <w:pPr>
              <w:pStyle w:val="892"/>
              <w:ind w:firstLine="35"/>
              <w:jc w:val="center"/>
              <w:tabs>
                <w:tab w:val="clear" w:pos="708" w:leader="none"/>
                <w:tab w:val="left" w:pos="770" w:leader="none"/>
              </w:tabs>
            </w:pPr>
            <w:r>
              <w:t xml:space="preserve">44,79</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firstLine="35"/>
              <w:jc w:val="center"/>
              <w:tabs>
                <w:tab w:val="clear" w:pos="708" w:leader="none"/>
                <w:tab w:val="left" w:pos="770" w:leader="none"/>
              </w:tabs>
            </w:pPr>
            <w:r>
              <w:t xml:space="preserve">70,74</w:t>
            </w:r>
            <w:r/>
          </w:p>
        </w:tc>
        <w:tc>
          <w:tcPr>
            <w:shd w:val="clear" w:color="auto" w:fill="auto"/>
            <w:tcW w:w="1181" w:type="dxa"/>
            <w:textDirection w:val="lrTb"/>
            <w:noWrap w:val="false"/>
          </w:tcPr>
          <w:p>
            <w:pPr>
              <w:pStyle w:val="892"/>
            </w:pPr>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2318" w:type="dxa"/>
            <w:vAlign w:val="center"/>
            <w:textDirection w:val="lrTb"/>
            <w:noWrap w:val="false"/>
          </w:tcPr>
          <w:p>
            <w:pPr>
              <w:pStyle w:val="892"/>
              <w:ind w:left="-426" w:firstLine="710"/>
              <w:tabs>
                <w:tab w:val="clear" w:pos="708" w:leader="none"/>
                <w:tab w:val="left" w:pos="770" w:leader="none"/>
              </w:tabs>
            </w:pPr>
            <w:r>
              <w:t xml:space="preserve">26</w:t>
            </w:r>
            <w:r/>
          </w:p>
        </w:tc>
        <w:tc>
          <w:tcPr>
            <w:shd w:val="clear" w:color="auto" w:fill="auto"/>
            <w:tcBorders>
              <w:top w:val="single" w:color="000000" w:sz="8" w:space="0"/>
              <w:left w:val="single" w:color="000000" w:sz="8" w:space="0"/>
              <w:bottom w:val="single" w:color="000000" w:sz="8" w:space="0"/>
              <w:right w:val="single" w:color="000000" w:sz="8" w:space="0"/>
            </w:tcBorders>
            <w:tcW w:w="15" w:type="dxa"/>
            <w:vAlign w:val="center"/>
            <w:textDirection w:val="lrTb"/>
            <w:noWrap w:val="false"/>
          </w:tcPr>
          <w:p>
            <w:pPr>
              <w:pStyle w:val="892"/>
              <w:ind w:firstLine="35"/>
              <w:tabs>
                <w:tab w:val="clear" w:pos="708" w:leader="none"/>
                <w:tab w:val="left" w:pos="770" w:leader="none"/>
              </w:tabs>
            </w:pPr>
            <w:r>
              <w:t xml:space="preserve">Речь. Языковые средства</w:t>
            </w:r>
            <w:r/>
          </w:p>
          <w:p>
            <w:pPr>
              <w:pStyle w:val="892"/>
              <w:ind w:firstLine="35"/>
              <w:tabs>
                <w:tab w:val="clear" w:pos="708" w:leader="none"/>
                <w:tab w:val="left" w:pos="770" w:leader="none"/>
              </w:tabs>
            </w:pPr>
            <w:r>
              <w:t xml:space="preserve">Выразительности</w:t>
            </w:r>
            <w:r/>
          </w:p>
        </w:tc>
        <w:tc>
          <w:tcPr>
            <w:shd w:val="clear" w:color="auto" w:fill="auto"/>
            <w:tcBorders>
              <w:top w:val="single" w:color="000000" w:sz="8" w:space="0"/>
              <w:left w:val="single" w:color="000000" w:sz="8" w:space="0"/>
              <w:bottom w:val="single" w:color="000000" w:sz="8" w:space="0"/>
              <w:right w:val="single" w:color="000000" w:sz="8" w:space="0"/>
            </w:tcBorders>
            <w:tcW w:w="1171" w:type="dxa"/>
            <w:vAlign w:val="center"/>
            <w:textDirection w:val="lrTb"/>
            <w:noWrap w:val="false"/>
          </w:tcPr>
          <w:p>
            <w:pPr>
              <w:pStyle w:val="892"/>
              <w:ind w:firstLine="35"/>
              <w:jc w:val="center"/>
              <w:tabs>
                <w:tab w:val="clear" w:pos="708" w:leader="none"/>
                <w:tab w:val="left" w:pos="770" w:leader="none"/>
              </w:tabs>
              <w:rPr>
                <w:b/>
              </w:rPr>
            </w:pPr>
            <w:r>
              <w:rPr>
                <w:b/>
              </w:rP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892"/>
              <w:ind w:firstLine="35"/>
              <w:jc w:val="center"/>
              <w:tabs>
                <w:tab w:val="clear" w:pos="708" w:leader="none"/>
                <w:tab w:val="left" w:pos="770" w:leader="none"/>
              </w:tabs>
            </w:pPr>
            <w:r/>
            <w:r/>
          </w:p>
          <w:p>
            <w:pPr>
              <w:pStyle w:val="892"/>
              <w:ind w:firstLine="35"/>
              <w:jc w:val="center"/>
              <w:tabs>
                <w:tab w:val="clear" w:pos="708" w:leader="none"/>
                <w:tab w:val="left" w:pos="770" w:leader="none"/>
              </w:tabs>
            </w:pPr>
            <w:r>
              <w:t xml:space="preserve">75,86</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firstLine="35"/>
              <w:jc w:val="center"/>
              <w:tabs>
                <w:tab w:val="clear" w:pos="708" w:leader="none"/>
                <w:tab w:val="left" w:pos="770" w:leader="none"/>
              </w:tabs>
            </w:pPr>
            <w:r/>
            <w:r/>
          </w:p>
          <w:p>
            <w:pPr>
              <w:pStyle w:val="892"/>
              <w:ind w:firstLine="35"/>
              <w:jc w:val="center"/>
              <w:tabs>
                <w:tab w:val="clear" w:pos="708" w:leader="none"/>
                <w:tab w:val="left" w:pos="770" w:leader="none"/>
              </w:tabs>
            </w:pPr>
            <w:r>
              <w:t xml:space="preserve">10,00</w:t>
            </w:r>
            <w:r/>
          </w:p>
        </w:tc>
        <w:tc>
          <w:tcPr>
            <w:shd w:val="clear" w:color="auto" w:fill="auto"/>
            <w:tcBorders>
              <w:top w:val="single" w:color="000000" w:sz="8" w:space="0"/>
              <w:left w:val="single" w:color="000000" w:sz="8" w:space="0"/>
              <w:bottom w:val="single" w:color="000000" w:sz="8" w:space="0"/>
              <w:right w:val="single" w:color="000000" w:sz="8" w:space="0"/>
            </w:tcBorders>
            <w:tcW w:w="1167" w:type="dxa"/>
            <w:vAlign w:val="center"/>
            <w:textDirection w:val="lrTb"/>
            <w:noWrap w:val="false"/>
          </w:tcPr>
          <w:p>
            <w:pPr>
              <w:pStyle w:val="892"/>
              <w:ind w:firstLine="35"/>
              <w:jc w:val="center"/>
              <w:tabs>
                <w:tab w:val="clear" w:pos="708" w:leader="none"/>
                <w:tab w:val="left" w:pos="770" w:leader="none"/>
              </w:tabs>
            </w:pPr>
            <w:r/>
            <w:r/>
          </w:p>
          <w:p>
            <w:pPr>
              <w:pStyle w:val="892"/>
              <w:ind w:firstLine="35"/>
              <w:jc w:val="center"/>
              <w:tabs>
                <w:tab w:val="clear" w:pos="708" w:leader="none"/>
                <w:tab w:val="left" w:pos="770" w:leader="none"/>
              </w:tabs>
            </w:pPr>
            <w:r>
              <w:t xml:space="preserve">80,11</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firstLine="35"/>
              <w:jc w:val="center"/>
              <w:tabs>
                <w:tab w:val="clear" w:pos="708" w:leader="none"/>
                <w:tab w:val="left" w:pos="770" w:leader="none"/>
              </w:tabs>
            </w:pPr>
            <w:r/>
            <w:r/>
          </w:p>
          <w:p>
            <w:pPr>
              <w:pStyle w:val="892"/>
              <w:ind w:firstLine="35"/>
              <w:jc w:val="center"/>
              <w:tabs>
                <w:tab w:val="clear" w:pos="708" w:leader="none"/>
                <w:tab w:val="left" w:pos="770" w:leader="none"/>
              </w:tabs>
            </w:pPr>
            <w:r>
              <w:t xml:space="preserve">96,95</w:t>
            </w:r>
            <w:r/>
          </w:p>
        </w:tc>
        <w:tc>
          <w:tcPr>
            <w:shd w:val="clear" w:color="auto" w:fill="auto"/>
            <w:tcW w:w="1181" w:type="dxa"/>
            <w:textDirection w:val="lrTb"/>
            <w:noWrap w:val="false"/>
          </w:tcPr>
          <w:p>
            <w:pPr>
              <w:pStyle w:val="892"/>
            </w:pPr>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2318" w:type="dxa"/>
            <w:vAlign w:val="center"/>
            <w:textDirection w:val="lrTb"/>
            <w:noWrap w:val="false"/>
          </w:tcPr>
          <w:p>
            <w:pPr>
              <w:pStyle w:val="892"/>
              <w:ind w:firstLine="35"/>
              <w:jc w:val="center"/>
              <w:tabs>
                <w:tab w:val="clear" w:pos="708" w:leader="none"/>
                <w:tab w:val="left" w:pos="770" w:leader="none"/>
              </w:tabs>
              <w:rPr>
                <w:b/>
              </w:rPr>
            </w:pPr>
            <w:r>
              <w:rPr>
                <w:b/>
              </w:rPr>
              <w:t xml:space="preserve">Часть 2</w:t>
            </w:r>
            <w:r/>
          </w:p>
        </w:tc>
        <w:tc>
          <w:tcPr>
            <w:gridSpan w:val="7"/>
            <w:shd w:val="clear" w:color="auto" w:fill="auto"/>
            <w:tcW w:w="7036" w:type="dxa"/>
            <w:textDirection w:val="lrTb"/>
            <w:noWrap w:val="false"/>
          </w:tcPr>
          <w:p>
            <w:pPr>
              <w:pStyle w:val="892"/>
            </w:pPr>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2318" w:type="dxa"/>
            <w:vAlign w:val="center"/>
            <w:textDirection w:val="lrTb"/>
            <w:noWrap w:val="false"/>
          </w:tcPr>
          <w:p>
            <w:pPr>
              <w:pStyle w:val="892"/>
              <w:ind w:left="-426" w:firstLine="710"/>
              <w:tabs>
                <w:tab w:val="clear" w:pos="708" w:leader="none"/>
                <w:tab w:val="left" w:pos="770" w:leader="none"/>
              </w:tabs>
            </w:pPr>
            <w:r>
              <w:t xml:space="preserve">27</w:t>
            </w:r>
            <w:r/>
          </w:p>
        </w:tc>
        <w:tc>
          <w:tcPr>
            <w:shd w:val="clear" w:color="auto" w:fill="auto"/>
            <w:tcBorders>
              <w:top w:val="single" w:color="000000" w:sz="8" w:space="0"/>
              <w:left w:val="single" w:color="000000" w:sz="8" w:space="0"/>
              <w:bottom w:val="single" w:color="000000" w:sz="8" w:space="0"/>
              <w:right w:val="single" w:color="000000" w:sz="8" w:space="0"/>
            </w:tcBorders>
            <w:tcW w:w="15" w:type="dxa"/>
            <w:vAlign w:val="center"/>
            <w:textDirection w:val="lrTb"/>
            <w:noWrap w:val="false"/>
          </w:tcPr>
          <w:p>
            <w:pPr>
              <w:pStyle w:val="892"/>
              <w:ind w:firstLine="35"/>
              <w:tabs>
                <w:tab w:val="clear" w:pos="708" w:leader="none"/>
                <w:tab w:val="left" w:pos="770" w:leader="none"/>
              </w:tabs>
            </w:pPr>
            <w:r>
              <w:t xml:space="preserve">Сочинение. Информационная обработка текста. Употребление</w:t>
            </w:r>
            <w:r/>
          </w:p>
          <w:p>
            <w:pPr>
              <w:pStyle w:val="892"/>
              <w:ind w:firstLine="35"/>
              <w:tabs>
                <w:tab w:val="clear" w:pos="708" w:leader="none"/>
                <w:tab w:val="left" w:pos="770" w:leader="none"/>
              </w:tabs>
            </w:pPr>
            <w:r>
              <w:t xml:space="preserve">языковых средств в зависимости</w:t>
            </w:r>
            <w:r/>
          </w:p>
          <w:p>
            <w:pPr>
              <w:pStyle w:val="892"/>
              <w:ind w:firstLine="35"/>
              <w:tabs>
                <w:tab w:val="clear" w:pos="708" w:leader="none"/>
                <w:tab w:val="left" w:pos="770" w:leader="none"/>
              </w:tabs>
            </w:pPr>
            <w:r>
              <w:t xml:space="preserve">от речевой ситуации</w:t>
            </w:r>
            <w:r/>
          </w:p>
        </w:tc>
        <w:tc>
          <w:tcPr>
            <w:shd w:val="clear" w:color="auto" w:fill="auto"/>
            <w:tcBorders>
              <w:top w:val="single" w:color="000000" w:sz="8" w:space="0"/>
              <w:left w:val="single" w:color="000000" w:sz="8" w:space="0"/>
              <w:bottom w:val="single" w:color="000000" w:sz="8" w:space="0"/>
              <w:right w:val="single" w:color="000000" w:sz="8" w:space="0"/>
            </w:tcBorders>
            <w:tcW w:w="1171" w:type="dxa"/>
            <w:vAlign w:val="center"/>
            <w:textDirection w:val="lrTb"/>
            <w:noWrap w:val="false"/>
          </w:tcPr>
          <w:p>
            <w:pPr>
              <w:pStyle w:val="892"/>
              <w:ind w:firstLine="35"/>
              <w:jc w:val="center"/>
              <w:tabs>
                <w:tab w:val="clear" w:pos="708" w:leader="none"/>
                <w:tab w:val="left" w:pos="770" w:leader="none"/>
              </w:tabs>
              <w:rPr>
                <w:b/>
              </w:rPr>
            </w:pPr>
            <w:r>
              <w:rPr>
                <w:b/>
              </w:rP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892"/>
              <w:ind w:firstLine="35"/>
              <w:jc w:val="center"/>
              <w:tabs>
                <w:tab w:val="clear" w:pos="708" w:leader="none"/>
                <w:tab w:val="left" w:pos="770" w:leader="none"/>
              </w:tabs>
            </w:pPr>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firstLine="35"/>
              <w:jc w:val="center"/>
              <w:tabs>
                <w:tab w:val="clear" w:pos="708" w:leader="none"/>
                <w:tab w:val="left" w:pos="770" w:leader="none"/>
              </w:tabs>
            </w:pPr>
            <w:r/>
            <w:r/>
          </w:p>
        </w:tc>
        <w:tc>
          <w:tcPr>
            <w:shd w:val="clear" w:color="auto" w:fill="auto"/>
            <w:tcBorders>
              <w:top w:val="single" w:color="000000" w:sz="8" w:space="0"/>
              <w:left w:val="single" w:color="000000" w:sz="8" w:space="0"/>
              <w:bottom w:val="single" w:color="000000" w:sz="8" w:space="0"/>
              <w:right w:val="single" w:color="000000" w:sz="8" w:space="0"/>
            </w:tcBorders>
            <w:tcW w:w="1167" w:type="dxa"/>
            <w:vAlign w:val="center"/>
            <w:textDirection w:val="lrTb"/>
            <w:noWrap w:val="false"/>
          </w:tcPr>
          <w:p>
            <w:pPr>
              <w:pStyle w:val="892"/>
              <w:ind w:firstLine="35"/>
              <w:jc w:val="center"/>
              <w:tabs>
                <w:tab w:val="clear" w:pos="708" w:leader="none"/>
                <w:tab w:val="left" w:pos="770" w:leader="none"/>
              </w:tabs>
            </w:pPr>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firstLine="35"/>
              <w:jc w:val="center"/>
              <w:tabs>
                <w:tab w:val="clear" w:pos="708" w:leader="none"/>
                <w:tab w:val="left" w:pos="770" w:leader="none"/>
              </w:tabs>
            </w:pPr>
            <w:r/>
            <w:r/>
          </w:p>
        </w:tc>
        <w:tc>
          <w:tcPr>
            <w:shd w:val="clear" w:color="auto" w:fill="auto"/>
            <w:tcW w:w="1181" w:type="dxa"/>
            <w:textDirection w:val="lrTb"/>
            <w:noWrap w:val="false"/>
          </w:tcPr>
          <w:p>
            <w:pPr>
              <w:pStyle w:val="892"/>
            </w:pPr>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2318" w:type="dxa"/>
            <w:vAlign w:val="center"/>
            <w:textDirection w:val="lrTb"/>
            <w:noWrap w:val="false"/>
          </w:tcPr>
          <w:p>
            <w:pPr>
              <w:pStyle w:val="892"/>
              <w:ind w:left="-426" w:firstLine="710"/>
              <w:tabs>
                <w:tab w:val="clear" w:pos="708" w:leader="none"/>
                <w:tab w:val="left" w:pos="770" w:leader="none"/>
              </w:tabs>
            </w:pPr>
            <w:r>
              <w:t xml:space="preserve">К1</w:t>
            </w:r>
            <w:r/>
          </w:p>
        </w:tc>
        <w:tc>
          <w:tcPr>
            <w:shd w:val="clear" w:color="auto" w:fill="auto"/>
            <w:tcBorders>
              <w:top w:val="single" w:color="000000" w:sz="8" w:space="0"/>
              <w:left w:val="single" w:color="000000" w:sz="8" w:space="0"/>
              <w:bottom w:val="single" w:color="000000" w:sz="8" w:space="0"/>
              <w:right w:val="single" w:color="000000" w:sz="8" w:space="0"/>
            </w:tcBorders>
            <w:tcW w:w="15" w:type="dxa"/>
            <w:vAlign w:val="center"/>
            <w:textDirection w:val="lrTb"/>
            <w:noWrap w:val="false"/>
          </w:tcPr>
          <w:p>
            <w:pPr>
              <w:pStyle w:val="892"/>
              <w:ind w:firstLine="35"/>
              <w:tabs>
                <w:tab w:val="clear" w:pos="708" w:leader="none"/>
                <w:tab w:val="left" w:pos="770" w:leader="none"/>
              </w:tabs>
            </w:pPr>
            <w:r>
              <w:t xml:space="preserve">Формулировка проблем исходного текста</w:t>
            </w:r>
            <w:r/>
          </w:p>
        </w:tc>
        <w:tc>
          <w:tcPr>
            <w:shd w:val="clear" w:color="auto" w:fill="auto"/>
            <w:tcBorders>
              <w:top w:val="single" w:color="000000" w:sz="8" w:space="0"/>
              <w:left w:val="single" w:color="000000" w:sz="8" w:space="0"/>
              <w:bottom w:val="single" w:color="000000" w:sz="8" w:space="0"/>
              <w:right w:val="single" w:color="000000" w:sz="8" w:space="0"/>
            </w:tcBorders>
            <w:tcW w:w="1171" w:type="dxa"/>
            <w:vAlign w:val="center"/>
            <w:textDirection w:val="lrTb"/>
            <w:noWrap w:val="false"/>
          </w:tcPr>
          <w:p>
            <w:pPr>
              <w:pStyle w:val="892"/>
              <w:ind w:firstLine="35"/>
              <w:jc w:val="center"/>
              <w:tabs>
                <w:tab w:val="clear" w:pos="708" w:leader="none"/>
                <w:tab w:val="left" w:pos="770" w:leader="none"/>
              </w:tabs>
              <w:rPr>
                <w:b/>
              </w:rPr>
            </w:pPr>
            <w:r>
              <w:rPr>
                <w:b/>
              </w:rP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892"/>
              <w:ind w:firstLine="35"/>
              <w:jc w:val="center"/>
              <w:tabs>
                <w:tab w:val="clear" w:pos="708" w:leader="none"/>
                <w:tab w:val="left" w:pos="770" w:leader="none"/>
              </w:tabs>
            </w:pPr>
            <w:r>
              <w:t xml:space="preserve">97,29</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firstLine="35"/>
              <w:jc w:val="center"/>
              <w:tabs>
                <w:tab w:val="clear" w:pos="708" w:leader="none"/>
                <w:tab w:val="left" w:pos="770" w:leader="none"/>
              </w:tabs>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67" w:type="dxa"/>
            <w:vAlign w:val="center"/>
            <w:textDirection w:val="lrTb"/>
            <w:noWrap w:val="false"/>
          </w:tcPr>
          <w:p>
            <w:pPr>
              <w:pStyle w:val="892"/>
              <w:ind w:firstLine="35"/>
              <w:jc w:val="center"/>
              <w:tabs>
                <w:tab w:val="clear" w:pos="708" w:leader="none"/>
                <w:tab w:val="left" w:pos="770" w:leader="none"/>
              </w:tabs>
            </w:pPr>
            <w:r>
              <w:t xml:space="preserve">99,48</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firstLine="35"/>
              <w:jc w:val="center"/>
              <w:tabs>
                <w:tab w:val="clear" w:pos="708" w:leader="none"/>
                <w:tab w:val="left" w:pos="770" w:leader="none"/>
              </w:tabs>
            </w:pPr>
            <w:r>
              <w:t xml:space="preserve">100</w:t>
            </w:r>
            <w:r/>
          </w:p>
        </w:tc>
        <w:tc>
          <w:tcPr>
            <w:shd w:val="clear" w:color="auto" w:fill="auto"/>
            <w:tcW w:w="1181" w:type="dxa"/>
            <w:textDirection w:val="lrTb"/>
            <w:noWrap w:val="false"/>
          </w:tcPr>
          <w:p>
            <w:pPr>
              <w:pStyle w:val="892"/>
            </w:pPr>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2318" w:type="dxa"/>
            <w:textDirection w:val="lrTb"/>
            <w:noWrap w:val="false"/>
          </w:tcPr>
          <w:p>
            <w:pPr>
              <w:pStyle w:val="892"/>
              <w:ind w:left="-426" w:firstLine="710"/>
              <w:tabs>
                <w:tab w:val="clear" w:pos="708" w:leader="none"/>
                <w:tab w:val="left" w:pos="770" w:leader="none"/>
              </w:tabs>
            </w:pPr>
            <w:r>
              <w:t xml:space="preserve">К2</w:t>
            </w:r>
            <w:r/>
          </w:p>
        </w:tc>
        <w:tc>
          <w:tcPr>
            <w:shd w:val="clear" w:color="auto" w:fill="auto"/>
            <w:tcBorders>
              <w:top w:val="single" w:color="000000" w:sz="8" w:space="0"/>
              <w:left w:val="single" w:color="000000" w:sz="8" w:space="0"/>
              <w:bottom w:val="single" w:color="000000" w:sz="8" w:space="0"/>
              <w:right w:val="single" w:color="000000" w:sz="8" w:space="0"/>
            </w:tcBorders>
            <w:tcW w:w="15" w:type="dxa"/>
            <w:vAlign w:val="center"/>
            <w:textDirection w:val="lrTb"/>
            <w:noWrap w:val="false"/>
          </w:tcPr>
          <w:p>
            <w:pPr>
              <w:pStyle w:val="892"/>
              <w:ind w:firstLine="35"/>
              <w:tabs>
                <w:tab w:val="clear" w:pos="708" w:leader="none"/>
                <w:tab w:val="left" w:pos="770" w:leader="none"/>
              </w:tabs>
            </w:pPr>
            <w:r>
              <w:t xml:space="preserve">Комментарий к сформулированной проблеме исходного текста</w:t>
            </w:r>
            <w:r/>
          </w:p>
        </w:tc>
        <w:tc>
          <w:tcPr>
            <w:shd w:val="clear" w:color="auto" w:fill="auto"/>
            <w:tcBorders>
              <w:top w:val="single" w:color="000000" w:sz="8" w:space="0"/>
              <w:left w:val="single" w:color="000000" w:sz="8" w:space="0"/>
              <w:bottom w:val="single" w:color="000000" w:sz="8" w:space="0"/>
              <w:right w:val="single" w:color="000000" w:sz="8" w:space="0"/>
            </w:tcBorders>
            <w:tcW w:w="1171" w:type="dxa"/>
            <w:vAlign w:val="center"/>
            <w:textDirection w:val="lrTb"/>
            <w:noWrap w:val="false"/>
          </w:tcPr>
          <w:p>
            <w:pPr>
              <w:pStyle w:val="892"/>
              <w:ind w:firstLine="35"/>
              <w:jc w:val="center"/>
              <w:tabs>
                <w:tab w:val="clear" w:pos="708" w:leader="none"/>
                <w:tab w:val="left" w:pos="770" w:leader="none"/>
              </w:tabs>
              <w:rPr>
                <w:b/>
              </w:rPr>
            </w:pPr>
            <w:r>
              <w:rPr>
                <w:b/>
              </w:rP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892"/>
              <w:ind w:firstLine="35"/>
              <w:jc w:val="center"/>
              <w:tabs>
                <w:tab w:val="clear" w:pos="708" w:leader="none"/>
                <w:tab w:val="left" w:pos="770" w:leader="none"/>
              </w:tabs>
            </w:pPr>
            <w:r>
              <w:t xml:space="preserve">74,72</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firstLine="35"/>
              <w:jc w:val="center"/>
              <w:tabs>
                <w:tab w:val="clear" w:pos="708" w:leader="none"/>
                <w:tab w:val="left" w:pos="770" w:leader="none"/>
              </w:tabs>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67" w:type="dxa"/>
            <w:vAlign w:val="center"/>
            <w:textDirection w:val="lrTb"/>
            <w:noWrap w:val="false"/>
          </w:tcPr>
          <w:p>
            <w:pPr>
              <w:pStyle w:val="892"/>
              <w:ind w:firstLine="35"/>
              <w:jc w:val="center"/>
              <w:tabs>
                <w:tab w:val="clear" w:pos="708" w:leader="none"/>
                <w:tab w:val="left" w:pos="770" w:leader="none"/>
              </w:tabs>
            </w:pPr>
            <w:r>
              <w:t xml:space="preserve">77,43</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firstLine="35"/>
              <w:jc w:val="center"/>
              <w:tabs>
                <w:tab w:val="clear" w:pos="708" w:leader="none"/>
                <w:tab w:val="left" w:pos="770" w:leader="none"/>
              </w:tabs>
            </w:pPr>
            <w:r>
              <w:t xml:space="preserve">91,35</w:t>
            </w:r>
            <w:r/>
          </w:p>
        </w:tc>
        <w:tc>
          <w:tcPr>
            <w:shd w:val="clear" w:color="auto" w:fill="auto"/>
            <w:tcW w:w="1181" w:type="dxa"/>
            <w:textDirection w:val="lrTb"/>
            <w:noWrap w:val="false"/>
          </w:tcPr>
          <w:p>
            <w:pPr>
              <w:pStyle w:val="892"/>
            </w:pPr>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2318" w:type="dxa"/>
            <w:textDirection w:val="lrTb"/>
            <w:noWrap w:val="false"/>
          </w:tcPr>
          <w:p>
            <w:pPr>
              <w:pStyle w:val="892"/>
              <w:ind w:left="-426" w:firstLine="710"/>
              <w:tabs>
                <w:tab w:val="clear" w:pos="708" w:leader="none"/>
                <w:tab w:val="left" w:pos="770" w:leader="none"/>
              </w:tabs>
            </w:pPr>
            <w:r>
              <w:t xml:space="preserve">К3</w:t>
            </w:r>
            <w:r/>
          </w:p>
        </w:tc>
        <w:tc>
          <w:tcPr>
            <w:shd w:val="clear" w:color="auto" w:fill="auto"/>
            <w:tcBorders>
              <w:top w:val="single" w:color="000000" w:sz="8" w:space="0"/>
              <w:left w:val="single" w:color="000000" w:sz="8" w:space="0"/>
              <w:bottom w:val="single" w:color="000000" w:sz="8" w:space="0"/>
              <w:right w:val="single" w:color="000000" w:sz="8" w:space="0"/>
            </w:tcBorders>
            <w:tcW w:w="15" w:type="dxa"/>
            <w:vAlign w:val="center"/>
            <w:textDirection w:val="lrTb"/>
            <w:noWrap w:val="false"/>
          </w:tcPr>
          <w:p>
            <w:pPr>
              <w:pStyle w:val="892"/>
              <w:ind w:firstLine="35"/>
              <w:tabs>
                <w:tab w:val="clear" w:pos="708" w:leader="none"/>
                <w:tab w:val="left" w:pos="770" w:leader="none"/>
              </w:tabs>
            </w:pPr>
            <w:r>
              <w:t xml:space="preserve">Отражение позиции автора исходного текста</w:t>
            </w:r>
            <w:r/>
          </w:p>
        </w:tc>
        <w:tc>
          <w:tcPr>
            <w:shd w:val="clear" w:color="auto" w:fill="auto"/>
            <w:tcBorders>
              <w:top w:val="single" w:color="000000" w:sz="8" w:space="0"/>
              <w:left w:val="single" w:color="000000" w:sz="8" w:space="0"/>
              <w:bottom w:val="single" w:color="000000" w:sz="8" w:space="0"/>
              <w:right w:val="single" w:color="000000" w:sz="8" w:space="0"/>
            </w:tcBorders>
            <w:tcW w:w="1171" w:type="dxa"/>
            <w:vAlign w:val="center"/>
            <w:textDirection w:val="lrTb"/>
            <w:noWrap w:val="false"/>
          </w:tcPr>
          <w:p>
            <w:pPr>
              <w:pStyle w:val="892"/>
              <w:ind w:firstLine="35"/>
              <w:jc w:val="center"/>
              <w:tabs>
                <w:tab w:val="clear" w:pos="708" w:leader="none"/>
                <w:tab w:val="left" w:pos="770" w:leader="none"/>
              </w:tabs>
              <w:rPr>
                <w:b/>
              </w:rPr>
            </w:pPr>
            <w:r>
              <w:rPr>
                <w:b/>
              </w:rP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892"/>
              <w:ind w:firstLine="35"/>
              <w:jc w:val="center"/>
              <w:tabs>
                <w:tab w:val="clear" w:pos="708" w:leader="none"/>
                <w:tab w:val="left" w:pos="770" w:leader="none"/>
              </w:tabs>
            </w:pPr>
            <w:r>
              <w:t xml:space="preserve">93,93</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firstLine="35"/>
              <w:jc w:val="center"/>
              <w:tabs>
                <w:tab w:val="clear" w:pos="708" w:leader="none"/>
                <w:tab w:val="left" w:pos="770" w:leader="none"/>
              </w:tabs>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67" w:type="dxa"/>
            <w:vAlign w:val="center"/>
            <w:textDirection w:val="lrTb"/>
            <w:noWrap w:val="false"/>
          </w:tcPr>
          <w:p>
            <w:pPr>
              <w:pStyle w:val="892"/>
              <w:ind w:firstLine="35"/>
              <w:jc w:val="center"/>
              <w:tabs>
                <w:tab w:val="clear" w:pos="708" w:leader="none"/>
                <w:tab w:val="left" w:pos="770" w:leader="none"/>
              </w:tabs>
            </w:pPr>
            <w:r>
              <w:t xml:space="preserve">97,39</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firstLine="35"/>
              <w:jc w:val="center"/>
              <w:tabs>
                <w:tab w:val="clear" w:pos="708" w:leader="none"/>
                <w:tab w:val="left" w:pos="770" w:leader="none"/>
              </w:tabs>
            </w:pPr>
            <w:r>
              <w:t xml:space="preserve">99,69</w:t>
            </w:r>
            <w:r/>
          </w:p>
        </w:tc>
        <w:tc>
          <w:tcPr>
            <w:shd w:val="clear" w:color="auto" w:fill="auto"/>
            <w:tcW w:w="1181" w:type="dxa"/>
            <w:textDirection w:val="lrTb"/>
            <w:noWrap w:val="false"/>
          </w:tcPr>
          <w:p>
            <w:pPr>
              <w:pStyle w:val="892"/>
            </w:pPr>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2318" w:type="dxa"/>
            <w:textDirection w:val="lrTb"/>
            <w:noWrap w:val="false"/>
          </w:tcPr>
          <w:p>
            <w:pPr>
              <w:pStyle w:val="892"/>
              <w:ind w:left="-426" w:firstLine="710"/>
              <w:tabs>
                <w:tab w:val="clear" w:pos="708" w:leader="none"/>
                <w:tab w:val="left" w:pos="770" w:leader="none"/>
              </w:tabs>
            </w:pPr>
            <w:r>
              <w:t xml:space="preserve">К4</w:t>
            </w:r>
            <w:r/>
          </w:p>
        </w:tc>
        <w:tc>
          <w:tcPr>
            <w:shd w:val="clear" w:color="auto" w:fill="auto"/>
            <w:tcBorders>
              <w:top w:val="single" w:color="000000" w:sz="8" w:space="0"/>
              <w:left w:val="single" w:color="000000" w:sz="8" w:space="0"/>
              <w:bottom w:val="single" w:color="000000" w:sz="8" w:space="0"/>
              <w:right w:val="single" w:color="000000" w:sz="8" w:space="0"/>
            </w:tcBorders>
            <w:tcW w:w="15" w:type="dxa"/>
            <w:vAlign w:val="center"/>
            <w:textDirection w:val="lrTb"/>
            <w:noWrap w:val="false"/>
          </w:tcPr>
          <w:p>
            <w:pPr>
              <w:pStyle w:val="892"/>
              <w:ind w:firstLine="35"/>
              <w:tabs>
                <w:tab w:val="clear" w:pos="708" w:leader="none"/>
                <w:tab w:val="left" w:pos="770" w:leader="none"/>
              </w:tabs>
            </w:pPr>
            <w:r>
              <w:t xml:space="preserve">Отношение к позиции автора по проблеме исходного текста</w:t>
            </w:r>
            <w:r/>
          </w:p>
        </w:tc>
        <w:tc>
          <w:tcPr>
            <w:shd w:val="clear" w:color="auto" w:fill="auto"/>
            <w:tcBorders>
              <w:top w:val="single" w:color="000000" w:sz="8" w:space="0"/>
              <w:left w:val="single" w:color="000000" w:sz="8" w:space="0"/>
              <w:bottom w:val="single" w:color="000000" w:sz="8" w:space="0"/>
              <w:right w:val="single" w:color="000000" w:sz="8" w:space="0"/>
            </w:tcBorders>
            <w:tcW w:w="1171" w:type="dxa"/>
            <w:vAlign w:val="center"/>
            <w:textDirection w:val="lrTb"/>
            <w:noWrap w:val="false"/>
          </w:tcPr>
          <w:p>
            <w:pPr>
              <w:pStyle w:val="892"/>
              <w:ind w:firstLine="35"/>
              <w:jc w:val="center"/>
              <w:tabs>
                <w:tab w:val="clear" w:pos="708" w:leader="none"/>
                <w:tab w:val="left" w:pos="770" w:leader="none"/>
              </w:tabs>
              <w:rPr>
                <w:b/>
              </w:rPr>
            </w:pPr>
            <w:r>
              <w:rPr>
                <w:b/>
              </w:rP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892"/>
              <w:ind w:firstLine="35"/>
              <w:jc w:val="center"/>
              <w:tabs>
                <w:tab w:val="clear" w:pos="708" w:leader="none"/>
                <w:tab w:val="left" w:pos="770" w:leader="none"/>
              </w:tabs>
            </w:pPr>
            <w:r>
              <w:t xml:space="preserve">92,05</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firstLine="35"/>
              <w:jc w:val="center"/>
              <w:tabs>
                <w:tab w:val="clear" w:pos="708" w:leader="none"/>
                <w:tab w:val="left" w:pos="770" w:leader="none"/>
              </w:tabs>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67" w:type="dxa"/>
            <w:vAlign w:val="center"/>
            <w:textDirection w:val="lrTb"/>
            <w:noWrap w:val="false"/>
          </w:tcPr>
          <w:p>
            <w:pPr>
              <w:pStyle w:val="892"/>
              <w:ind w:firstLine="35"/>
              <w:jc w:val="center"/>
              <w:tabs>
                <w:tab w:val="clear" w:pos="708" w:leader="none"/>
                <w:tab w:val="left" w:pos="770" w:leader="none"/>
              </w:tabs>
            </w:pPr>
            <w:r>
              <w:t xml:space="preserve">95,26</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firstLine="35"/>
              <w:jc w:val="center"/>
              <w:tabs>
                <w:tab w:val="clear" w:pos="708" w:leader="none"/>
                <w:tab w:val="left" w:pos="770" w:leader="none"/>
              </w:tabs>
            </w:pPr>
            <w:r>
              <w:t xml:space="preserve">99,37</w:t>
            </w:r>
            <w:r/>
          </w:p>
        </w:tc>
        <w:tc>
          <w:tcPr>
            <w:shd w:val="clear" w:color="auto" w:fill="auto"/>
            <w:tcW w:w="1181" w:type="dxa"/>
            <w:textDirection w:val="lrTb"/>
            <w:noWrap w:val="false"/>
          </w:tcPr>
          <w:p>
            <w:pPr>
              <w:pStyle w:val="892"/>
            </w:pPr>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2318" w:type="dxa"/>
            <w:textDirection w:val="lrTb"/>
            <w:noWrap w:val="false"/>
          </w:tcPr>
          <w:p>
            <w:pPr>
              <w:pStyle w:val="892"/>
              <w:ind w:left="-426" w:firstLine="710"/>
              <w:tabs>
                <w:tab w:val="clear" w:pos="708" w:leader="none"/>
                <w:tab w:val="left" w:pos="770" w:leader="none"/>
              </w:tabs>
            </w:pPr>
            <w:r>
              <w:t xml:space="preserve">К5</w:t>
            </w:r>
            <w:r/>
          </w:p>
        </w:tc>
        <w:tc>
          <w:tcPr>
            <w:shd w:val="clear" w:color="auto" w:fill="auto"/>
            <w:tcBorders>
              <w:top w:val="single" w:color="000000" w:sz="8" w:space="0"/>
              <w:left w:val="single" w:color="000000" w:sz="8" w:space="0"/>
              <w:bottom w:val="single" w:color="000000" w:sz="8" w:space="0"/>
              <w:right w:val="single" w:color="000000" w:sz="8" w:space="0"/>
            </w:tcBorders>
            <w:tcW w:w="15" w:type="dxa"/>
            <w:vAlign w:val="center"/>
            <w:textDirection w:val="lrTb"/>
            <w:noWrap w:val="false"/>
          </w:tcPr>
          <w:p>
            <w:pPr>
              <w:pStyle w:val="892"/>
              <w:ind w:firstLine="35"/>
              <w:tabs>
                <w:tab w:val="clear" w:pos="708" w:leader="none"/>
                <w:tab w:val="left" w:pos="770" w:leader="none"/>
              </w:tabs>
            </w:pPr>
            <w:r>
              <w:t xml:space="preserve">Смысловая цельность, речевая связность и последовательность изложения</w:t>
            </w:r>
            <w:r/>
          </w:p>
        </w:tc>
        <w:tc>
          <w:tcPr>
            <w:shd w:val="clear" w:color="auto" w:fill="auto"/>
            <w:tcBorders>
              <w:top w:val="single" w:color="000000" w:sz="8" w:space="0"/>
              <w:left w:val="single" w:color="000000" w:sz="8" w:space="0"/>
              <w:bottom w:val="single" w:color="000000" w:sz="8" w:space="0"/>
              <w:right w:val="single" w:color="000000" w:sz="8" w:space="0"/>
            </w:tcBorders>
            <w:tcW w:w="1171" w:type="dxa"/>
            <w:vAlign w:val="center"/>
            <w:textDirection w:val="lrTb"/>
            <w:noWrap w:val="false"/>
          </w:tcPr>
          <w:p>
            <w:pPr>
              <w:pStyle w:val="892"/>
              <w:ind w:firstLine="35"/>
              <w:jc w:val="center"/>
              <w:tabs>
                <w:tab w:val="clear" w:pos="708" w:leader="none"/>
                <w:tab w:val="left" w:pos="770" w:leader="none"/>
              </w:tabs>
              <w:rPr>
                <w:b/>
              </w:rPr>
            </w:pPr>
            <w:r>
              <w:rPr>
                <w:b/>
              </w:rP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892"/>
              <w:ind w:firstLine="35"/>
              <w:jc w:val="center"/>
              <w:tabs>
                <w:tab w:val="clear" w:pos="708" w:leader="none"/>
                <w:tab w:val="left" w:pos="770" w:leader="none"/>
              </w:tabs>
            </w:pPr>
            <w:r>
              <w:t xml:space="preserve">79,48</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firstLine="35"/>
              <w:jc w:val="center"/>
              <w:tabs>
                <w:tab w:val="clear" w:pos="708" w:leader="none"/>
                <w:tab w:val="left" w:pos="770" w:leader="none"/>
              </w:tabs>
            </w:pPr>
            <w:r>
              <w:t xml:space="preserve">10,00</w:t>
            </w:r>
            <w:r/>
          </w:p>
        </w:tc>
        <w:tc>
          <w:tcPr>
            <w:shd w:val="clear" w:color="auto" w:fill="auto"/>
            <w:tcBorders>
              <w:top w:val="single" w:color="000000" w:sz="8" w:space="0"/>
              <w:left w:val="single" w:color="000000" w:sz="8" w:space="0"/>
              <w:bottom w:val="single" w:color="000000" w:sz="8" w:space="0"/>
              <w:right w:val="single" w:color="000000" w:sz="8" w:space="0"/>
            </w:tcBorders>
            <w:tcW w:w="1167" w:type="dxa"/>
            <w:vAlign w:val="center"/>
            <w:textDirection w:val="lrTb"/>
            <w:noWrap w:val="false"/>
          </w:tcPr>
          <w:p>
            <w:pPr>
              <w:pStyle w:val="892"/>
              <w:ind w:firstLine="35"/>
              <w:jc w:val="center"/>
              <w:tabs>
                <w:tab w:val="clear" w:pos="708" w:leader="none"/>
                <w:tab w:val="left" w:pos="770" w:leader="none"/>
              </w:tabs>
            </w:pPr>
            <w:r>
              <w:t xml:space="preserve">81,90%</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firstLine="35"/>
              <w:jc w:val="center"/>
              <w:tabs>
                <w:tab w:val="clear" w:pos="708" w:leader="none"/>
                <w:tab w:val="left" w:pos="770" w:leader="none"/>
              </w:tabs>
            </w:pPr>
            <w:r>
              <w:t xml:space="preserve">94,04</w:t>
            </w:r>
            <w:r/>
          </w:p>
        </w:tc>
        <w:tc>
          <w:tcPr>
            <w:shd w:val="clear" w:color="auto" w:fill="auto"/>
            <w:tcW w:w="1181" w:type="dxa"/>
            <w:textDirection w:val="lrTb"/>
            <w:noWrap w:val="false"/>
          </w:tcPr>
          <w:p>
            <w:pPr>
              <w:pStyle w:val="892"/>
            </w:pPr>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2318" w:type="dxa"/>
            <w:textDirection w:val="lrTb"/>
            <w:noWrap w:val="false"/>
          </w:tcPr>
          <w:p>
            <w:pPr>
              <w:pStyle w:val="892"/>
              <w:ind w:left="-426" w:firstLine="710"/>
              <w:tabs>
                <w:tab w:val="clear" w:pos="708" w:leader="none"/>
                <w:tab w:val="left" w:pos="770" w:leader="none"/>
              </w:tabs>
            </w:pPr>
            <w:r>
              <w:t xml:space="preserve">К6</w:t>
            </w:r>
            <w:r/>
          </w:p>
        </w:tc>
        <w:tc>
          <w:tcPr>
            <w:shd w:val="clear" w:color="auto" w:fill="auto"/>
            <w:tcBorders>
              <w:top w:val="single" w:color="000000" w:sz="8" w:space="0"/>
              <w:left w:val="single" w:color="000000" w:sz="8" w:space="0"/>
              <w:bottom w:val="single" w:color="000000" w:sz="8" w:space="0"/>
              <w:right w:val="single" w:color="000000" w:sz="8" w:space="0"/>
            </w:tcBorders>
            <w:tcW w:w="15" w:type="dxa"/>
            <w:vAlign w:val="center"/>
            <w:textDirection w:val="lrTb"/>
            <w:noWrap w:val="false"/>
          </w:tcPr>
          <w:p>
            <w:pPr>
              <w:pStyle w:val="892"/>
              <w:ind w:firstLine="35"/>
              <w:tabs>
                <w:tab w:val="clear" w:pos="708" w:leader="none"/>
                <w:tab w:val="left" w:pos="770" w:leader="none"/>
              </w:tabs>
            </w:pPr>
            <w:r>
              <w:t xml:space="preserve">Точность и выразительность речи</w:t>
            </w:r>
            <w:r/>
          </w:p>
        </w:tc>
        <w:tc>
          <w:tcPr>
            <w:shd w:val="clear" w:color="auto" w:fill="auto"/>
            <w:tcBorders>
              <w:top w:val="single" w:color="000000" w:sz="8" w:space="0"/>
              <w:left w:val="single" w:color="000000" w:sz="8" w:space="0"/>
              <w:bottom w:val="single" w:color="000000" w:sz="8" w:space="0"/>
              <w:right w:val="single" w:color="000000" w:sz="8" w:space="0"/>
            </w:tcBorders>
            <w:tcW w:w="1171" w:type="dxa"/>
            <w:vAlign w:val="center"/>
            <w:textDirection w:val="lrTb"/>
            <w:noWrap w:val="false"/>
          </w:tcPr>
          <w:p>
            <w:pPr>
              <w:pStyle w:val="892"/>
              <w:ind w:firstLine="35"/>
              <w:jc w:val="center"/>
              <w:tabs>
                <w:tab w:val="clear" w:pos="708" w:leader="none"/>
                <w:tab w:val="left" w:pos="770" w:leader="none"/>
              </w:tabs>
              <w:rPr>
                <w:b/>
              </w:rPr>
            </w:pPr>
            <w:r>
              <w:rPr>
                <w:b/>
              </w:rP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892"/>
              <w:ind w:firstLine="35"/>
              <w:jc w:val="center"/>
              <w:tabs>
                <w:tab w:val="clear" w:pos="708" w:leader="none"/>
                <w:tab w:val="left" w:pos="770" w:leader="none"/>
              </w:tabs>
            </w:pPr>
            <w:r>
              <w:t xml:space="preserve">64,71</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firstLine="35"/>
              <w:jc w:val="center"/>
              <w:tabs>
                <w:tab w:val="clear" w:pos="708" w:leader="none"/>
                <w:tab w:val="left" w:pos="770" w:leader="none"/>
              </w:tabs>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67" w:type="dxa"/>
            <w:vAlign w:val="center"/>
            <w:textDirection w:val="lrTb"/>
            <w:noWrap w:val="false"/>
          </w:tcPr>
          <w:p>
            <w:pPr>
              <w:pStyle w:val="892"/>
              <w:ind w:firstLine="35"/>
              <w:jc w:val="center"/>
              <w:tabs>
                <w:tab w:val="clear" w:pos="708" w:leader="none"/>
                <w:tab w:val="left" w:pos="770" w:leader="none"/>
              </w:tabs>
            </w:pPr>
            <w:r>
              <w:t xml:space="preserve">63,93</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firstLine="35"/>
              <w:jc w:val="center"/>
              <w:tabs>
                <w:tab w:val="clear" w:pos="708" w:leader="none"/>
                <w:tab w:val="left" w:pos="770" w:leader="none"/>
              </w:tabs>
            </w:pPr>
            <w:r>
              <w:t xml:space="preserve">82,71</w:t>
            </w:r>
            <w:r/>
          </w:p>
        </w:tc>
        <w:tc>
          <w:tcPr>
            <w:shd w:val="clear" w:color="auto" w:fill="auto"/>
            <w:tcW w:w="1181" w:type="dxa"/>
            <w:textDirection w:val="lrTb"/>
            <w:noWrap w:val="false"/>
          </w:tcPr>
          <w:p>
            <w:pPr>
              <w:pStyle w:val="892"/>
            </w:pPr>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2318" w:type="dxa"/>
            <w:textDirection w:val="lrTb"/>
            <w:noWrap w:val="false"/>
          </w:tcPr>
          <w:p>
            <w:pPr>
              <w:pStyle w:val="892"/>
              <w:ind w:left="-426" w:firstLine="710"/>
              <w:tabs>
                <w:tab w:val="clear" w:pos="708" w:leader="none"/>
                <w:tab w:val="left" w:pos="770" w:leader="none"/>
              </w:tabs>
            </w:pPr>
            <w:r>
              <w:t xml:space="preserve">К7</w:t>
            </w:r>
            <w:r/>
          </w:p>
        </w:tc>
        <w:tc>
          <w:tcPr>
            <w:shd w:val="clear" w:color="auto" w:fill="auto"/>
            <w:tcBorders>
              <w:top w:val="single" w:color="000000" w:sz="8" w:space="0"/>
              <w:left w:val="single" w:color="000000" w:sz="8" w:space="0"/>
              <w:bottom w:val="single" w:color="000000" w:sz="8" w:space="0"/>
              <w:right w:val="single" w:color="000000" w:sz="8" w:space="0"/>
            </w:tcBorders>
            <w:tcW w:w="15" w:type="dxa"/>
            <w:vAlign w:val="center"/>
            <w:textDirection w:val="lrTb"/>
            <w:noWrap w:val="false"/>
          </w:tcPr>
          <w:p>
            <w:pPr>
              <w:pStyle w:val="892"/>
              <w:ind w:firstLine="35"/>
              <w:tabs>
                <w:tab w:val="clear" w:pos="708" w:leader="none"/>
                <w:tab w:val="left" w:pos="770" w:leader="none"/>
              </w:tabs>
            </w:pPr>
            <w:r>
              <w:t xml:space="preserve">Соблюдение орфографических норм</w:t>
            </w:r>
            <w:r/>
          </w:p>
        </w:tc>
        <w:tc>
          <w:tcPr>
            <w:shd w:val="clear" w:color="auto" w:fill="auto"/>
            <w:tcBorders>
              <w:top w:val="single" w:color="000000" w:sz="8" w:space="0"/>
              <w:left w:val="single" w:color="000000" w:sz="8" w:space="0"/>
              <w:bottom w:val="single" w:color="000000" w:sz="8" w:space="0"/>
              <w:right w:val="single" w:color="000000" w:sz="8" w:space="0"/>
            </w:tcBorders>
            <w:tcW w:w="1171" w:type="dxa"/>
            <w:vAlign w:val="center"/>
            <w:textDirection w:val="lrTb"/>
            <w:noWrap w:val="false"/>
          </w:tcPr>
          <w:p>
            <w:pPr>
              <w:pStyle w:val="892"/>
              <w:ind w:firstLine="35"/>
              <w:jc w:val="center"/>
              <w:tabs>
                <w:tab w:val="clear" w:pos="708" w:leader="none"/>
                <w:tab w:val="left" w:pos="770" w:leader="none"/>
              </w:tabs>
              <w:rPr>
                <w:b/>
              </w:rPr>
            </w:pPr>
            <w:r>
              <w:rPr>
                <w:b/>
              </w:rP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892"/>
              <w:ind w:firstLine="35"/>
              <w:jc w:val="center"/>
              <w:tabs>
                <w:tab w:val="clear" w:pos="708" w:leader="none"/>
                <w:tab w:val="left" w:pos="770" w:leader="none"/>
              </w:tabs>
            </w:pPr>
            <w:r>
              <w:t xml:space="preserve">70,98</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firstLine="35"/>
              <w:jc w:val="center"/>
              <w:tabs>
                <w:tab w:val="clear" w:pos="708" w:leader="none"/>
                <w:tab w:val="left" w:pos="770" w:leader="none"/>
              </w:tabs>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67" w:type="dxa"/>
            <w:vAlign w:val="center"/>
            <w:textDirection w:val="lrTb"/>
            <w:noWrap w:val="false"/>
          </w:tcPr>
          <w:p>
            <w:pPr>
              <w:pStyle w:val="892"/>
              <w:ind w:firstLine="35"/>
              <w:jc w:val="center"/>
              <w:tabs>
                <w:tab w:val="clear" w:pos="708" w:leader="none"/>
                <w:tab w:val="left" w:pos="770" w:leader="none"/>
              </w:tabs>
            </w:pPr>
            <w:r>
              <w:t xml:space="preserve">72,97</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firstLine="35"/>
              <w:jc w:val="center"/>
              <w:tabs>
                <w:tab w:val="clear" w:pos="708" w:leader="none"/>
                <w:tab w:val="left" w:pos="770" w:leader="none"/>
              </w:tabs>
            </w:pPr>
            <w:r>
              <w:t xml:space="preserve">91,50</w:t>
            </w:r>
            <w:r/>
          </w:p>
        </w:tc>
        <w:tc>
          <w:tcPr>
            <w:shd w:val="clear" w:color="auto" w:fill="auto"/>
            <w:tcW w:w="1181" w:type="dxa"/>
            <w:textDirection w:val="lrTb"/>
            <w:noWrap w:val="false"/>
          </w:tcPr>
          <w:p>
            <w:pPr>
              <w:pStyle w:val="892"/>
            </w:pPr>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2318" w:type="dxa"/>
            <w:textDirection w:val="lrTb"/>
            <w:noWrap w:val="false"/>
          </w:tcPr>
          <w:p>
            <w:pPr>
              <w:pStyle w:val="892"/>
              <w:ind w:left="-426" w:firstLine="710"/>
              <w:tabs>
                <w:tab w:val="clear" w:pos="708" w:leader="none"/>
                <w:tab w:val="left" w:pos="770" w:leader="none"/>
              </w:tabs>
            </w:pPr>
            <w:r>
              <w:t xml:space="preserve">К8</w:t>
            </w:r>
            <w:r/>
          </w:p>
        </w:tc>
        <w:tc>
          <w:tcPr>
            <w:shd w:val="clear" w:color="auto" w:fill="auto"/>
            <w:tcBorders>
              <w:top w:val="single" w:color="000000" w:sz="8" w:space="0"/>
              <w:left w:val="single" w:color="000000" w:sz="8" w:space="0"/>
              <w:bottom w:val="single" w:color="000000" w:sz="8" w:space="0"/>
              <w:right w:val="single" w:color="000000" w:sz="8" w:space="0"/>
            </w:tcBorders>
            <w:tcW w:w="15" w:type="dxa"/>
            <w:vAlign w:val="center"/>
            <w:textDirection w:val="lrTb"/>
            <w:noWrap w:val="false"/>
          </w:tcPr>
          <w:p>
            <w:pPr>
              <w:pStyle w:val="892"/>
              <w:ind w:firstLine="35"/>
              <w:tabs>
                <w:tab w:val="clear" w:pos="708" w:leader="none"/>
                <w:tab w:val="left" w:pos="770" w:leader="none"/>
              </w:tabs>
            </w:pPr>
            <w:r>
              <w:t xml:space="preserve">Соблюдение пунктуационных норм</w:t>
            </w:r>
            <w:r/>
          </w:p>
        </w:tc>
        <w:tc>
          <w:tcPr>
            <w:shd w:val="clear" w:color="auto" w:fill="auto"/>
            <w:tcBorders>
              <w:top w:val="single" w:color="000000" w:sz="8" w:space="0"/>
              <w:left w:val="single" w:color="000000" w:sz="8" w:space="0"/>
              <w:bottom w:val="single" w:color="000000" w:sz="8" w:space="0"/>
              <w:right w:val="single" w:color="000000" w:sz="8" w:space="0"/>
            </w:tcBorders>
            <w:tcW w:w="1171" w:type="dxa"/>
            <w:vAlign w:val="center"/>
            <w:textDirection w:val="lrTb"/>
            <w:noWrap w:val="false"/>
          </w:tcPr>
          <w:p>
            <w:pPr>
              <w:pStyle w:val="892"/>
              <w:ind w:firstLine="35"/>
              <w:jc w:val="center"/>
              <w:tabs>
                <w:tab w:val="clear" w:pos="708" w:leader="none"/>
                <w:tab w:val="left" w:pos="770" w:leader="none"/>
              </w:tabs>
              <w:rPr>
                <w:b/>
              </w:rPr>
            </w:pPr>
            <w:r>
              <w:rPr>
                <w:b/>
              </w:rP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892"/>
              <w:ind w:firstLine="35"/>
              <w:jc w:val="center"/>
              <w:tabs>
                <w:tab w:val="clear" w:pos="708" w:leader="none"/>
                <w:tab w:val="left" w:pos="770" w:leader="none"/>
              </w:tabs>
            </w:pPr>
            <w:r>
              <w:t xml:space="preserve">55,27</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firstLine="35"/>
              <w:jc w:val="center"/>
              <w:tabs>
                <w:tab w:val="clear" w:pos="708" w:leader="none"/>
                <w:tab w:val="left" w:pos="770" w:leader="none"/>
              </w:tabs>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67" w:type="dxa"/>
            <w:vAlign w:val="center"/>
            <w:textDirection w:val="lrTb"/>
            <w:noWrap w:val="false"/>
          </w:tcPr>
          <w:p>
            <w:pPr>
              <w:pStyle w:val="892"/>
              <w:ind w:firstLine="35"/>
              <w:jc w:val="center"/>
              <w:tabs>
                <w:tab w:val="clear" w:pos="708" w:leader="none"/>
                <w:tab w:val="left" w:pos="770" w:leader="none"/>
              </w:tabs>
            </w:pPr>
            <w:r>
              <w:t xml:space="preserve">56,13</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firstLine="35"/>
              <w:jc w:val="center"/>
              <w:tabs>
                <w:tab w:val="clear" w:pos="708" w:leader="none"/>
                <w:tab w:val="left" w:pos="770" w:leader="none"/>
              </w:tabs>
            </w:pPr>
            <w:r>
              <w:t xml:space="preserve">83,66</w:t>
            </w:r>
            <w:r/>
          </w:p>
        </w:tc>
        <w:tc>
          <w:tcPr>
            <w:shd w:val="clear" w:color="auto" w:fill="auto"/>
            <w:tcW w:w="1181" w:type="dxa"/>
            <w:textDirection w:val="lrTb"/>
            <w:noWrap w:val="false"/>
          </w:tcPr>
          <w:p>
            <w:pPr>
              <w:pStyle w:val="892"/>
            </w:pPr>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2318" w:type="dxa"/>
            <w:textDirection w:val="lrTb"/>
            <w:noWrap w:val="false"/>
          </w:tcPr>
          <w:p>
            <w:pPr>
              <w:pStyle w:val="892"/>
              <w:ind w:left="-426" w:firstLine="710"/>
              <w:tabs>
                <w:tab w:val="clear" w:pos="708" w:leader="none"/>
                <w:tab w:val="left" w:pos="770" w:leader="none"/>
              </w:tabs>
            </w:pPr>
            <w:r>
              <w:t xml:space="preserve">К9</w:t>
            </w:r>
            <w:r/>
          </w:p>
        </w:tc>
        <w:tc>
          <w:tcPr>
            <w:shd w:val="clear" w:color="auto" w:fill="auto"/>
            <w:tcBorders>
              <w:top w:val="single" w:color="000000" w:sz="8" w:space="0"/>
              <w:left w:val="single" w:color="000000" w:sz="8" w:space="0"/>
              <w:bottom w:val="single" w:color="000000" w:sz="8" w:space="0"/>
              <w:right w:val="single" w:color="000000" w:sz="8" w:space="0"/>
            </w:tcBorders>
            <w:tcW w:w="15" w:type="dxa"/>
            <w:vAlign w:val="center"/>
            <w:textDirection w:val="lrTb"/>
            <w:noWrap w:val="false"/>
          </w:tcPr>
          <w:p>
            <w:pPr>
              <w:pStyle w:val="892"/>
              <w:ind w:firstLine="35"/>
              <w:tabs>
                <w:tab w:val="clear" w:pos="708" w:leader="none"/>
                <w:tab w:val="left" w:pos="770" w:leader="none"/>
              </w:tabs>
            </w:pPr>
            <w:r>
              <w:t xml:space="preserve">Соблюдение языковых норм</w:t>
            </w:r>
            <w:r/>
          </w:p>
        </w:tc>
        <w:tc>
          <w:tcPr>
            <w:shd w:val="clear" w:color="auto" w:fill="auto"/>
            <w:tcBorders>
              <w:top w:val="single" w:color="000000" w:sz="8" w:space="0"/>
              <w:left w:val="single" w:color="000000" w:sz="8" w:space="0"/>
              <w:bottom w:val="single" w:color="000000" w:sz="8" w:space="0"/>
              <w:right w:val="single" w:color="000000" w:sz="8" w:space="0"/>
            </w:tcBorders>
            <w:tcW w:w="1171" w:type="dxa"/>
            <w:vAlign w:val="center"/>
            <w:textDirection w:val="lrTb"/>
            <w:noWrap w:val="false"/>
          </w:tcPr>
          <w:p>
            <w:pPr>
              <w:pStyle w:val="892"/>
              <w:ind w:firstLine="35"/>
              <w:jc w:val="center"/>
              <w:tabs>
                <w:tab w:val="clear" w:pos="708" w:leader="none"/>
                <w:tab w:val="left" w:pos="770" w:leader="none"/>
              </w:tabs>
              <w:rPr>
                <w:b/>
              </w:rPr>
            </w:pPr>
            <w:r>
              <w:rPr>
                <w:b/>
              </w:rP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892"/>
              <w:ind w:firstLine="35"/>
              <w:jc w:val="center"/>
              <w:tabs>
                <w:tab w:val="clear" w:pos="708" w:leader="none"/>
                <w:tab w:val="left" w:pos="770" w:leader="none"/>
              </w:tabs>
            </w:pPr>
            <w:r>
              <w:t xml:space="preserve">62,91</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firstLine="35"/>
              <w:jc w:val="center"/>
              <w:tabs>
                <w:tab w:val="clear" w:pos="708" w:leader="none"/>
                <w:tab w:val="left" w:pos="770" w:leader="none"/>
              </w:tabs>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67" w:type="dxa"/>
            <w:vAlign w:val="center"/>
            <w:textDirection w:val="lrTb"/>
            <w:noWrap w:val="false"/>
          </w:tcPr>
          <w:p>
            <w:pPr>
              <w:pStyle w:val="892"/>
              <w:ind w:firstLine="35"/>
              <w:jc w:val="center"/>
              <w:tabs>
                <w:tab w:val="clear" w:pos="708" w:leader="none"/>
                <w:tab w:val="left" w:pos="770" w:leader="none"/>
              </w:tabs>
            </w:pPr>
            <w:r>
              <w:t xml:space="preserve">63,25</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firstLine="35"/>
              <w:jc w:val="center"/>
              <w:tabs>
                <w:tab w:val="clear" w:pos="708" w:leader="none"/>
                <w:tab w:val="left" w:pos="770" w:leader="none"/>
              </w:tabs>
            </w:pPr>
            <w:r>
              <w:t xml:space="preserve">83,33</w:t>
            </w:r>
            <w:r/>
          </w:p>
        </w:tc>
        <w:tc>
          <w:tcPr>
            <w:shd w:val="clear" w:color="auto" w:fill="auto"/>
            <w:tcW w:w="1181" w:type="dxa"/>
            <w:textDirection w:val="lrTb"/>
            <w:noWrap w:val="false"/>
          </w:tcPr>
          <w:p>
            <w:pPr>
              <w:pStyle w:val="892"/>
            </w:pPr>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2318" w:type="dxa"/>
            <w:textDirection w:val="lrTb"/>
            <w:noWrap w:val="false"/>
          </w:tcPr>
          <w:p>
            <w:pPr>
              <w:pStyle w:val="892"/>
              <w:ind w:left="-426" w:firstLine="710"/>
              <w:tabs>
                <w:tab w:val="clear" w:pos="708" w:leader="none"/>
                <w:tab w:val="left" w:pos="770" w:leader="none"/>
              </w:tabs>
            </w:pPr>
            <w:r>
              <w:t xml:space="preserve">К10</w:t>
            </w:r>
            <w:r/>
          </w:p>
        </w:tc>
        <w:tc>
          <w:tcPr>
            <w:shd w:val="clear" w:color="auto" w:fill="auto"/>
            <w:tcBorders>
              <w:top w:val="single" w:color="000000" w:sz="8" w:space="0"/>
              <w:left w:val="single" w:color="000000" w:sz="8" w:space="0"/>
              <w:bottom w:val="single" w:color="000000" w:sz="8" w:space="0"/>
              <w:right w:val="single" w:color="000000" w:sz="8" w:space="0"/>
            </w:tcBorders>
            <w:tcW w:w="15" w:type="dxa"/>
            <w:vAlign w:val="center"/>
            <w:textDirection w:val="lrTb"/>
            <w:noWrap w:val="false"/>
          </w:tcPr>
          <w:p>
            <w:pPr>
              <w:pStyle w:val="892"/>
              <w:ind w:firstLine="35"/>
              <w:tabs>
                <w:tab w:val="clear" w:pos="708" w:leader="none"/>
                <w:tab w:val="left" w:pos="770" w:leader="none"/>
              </w:tabs>
            </w:pPr>
            <w:r>
              <w:t xml:space="preserve">Соблюдение речевых норм</w:t>
            </w:r>
            <w:r/>
          </w:p>
        </w:tc>
        <w:tc>
          <w:tcPr>
            <w:shd w:val="clear" w:color="auto" w:fill="auto"/>
            <w:tcBorders>
              <w:top w:val="single" w:color="000000" w:sz="8" w:space="0"/>
              <w:left w:val="single" w:color="000000" w:sz="8" w:space="0"/>
              <w:bottom w:val="single" w:color="000000" w:sz="8" w:space="0"/>
              <w:right w:val="single" w:color="000000" w:sz="8" w:space="0"/>
            </w:tcBorders>
            <w:tcW w:w="1171" w:type="dxa"/>
            <w:vAlign w:val="center"/>
            <w:textDirection w:val="lrTb"/>
            <w:noWrap w:val="false"/>
          </w:tcPr>
          <w:p>
            <w:pPr>
              <w:pStyle w:val="892"/>
              <w:ind w:firstLine="35"/>
              <w:jc w:val="center"/>
              <w:tabs>
                <w:tab w:val="clear" w:pos="708" w:leader="none"/>
                <w:tab w:val="left" w:pos="770" w:leader="none"/>
              </w:tabs>
              <w:rPr>
                <w:b/>
              </w:rPr>
            </w:pPr>
            <w:r>
              <w:rPr>
                <w:b/>
              </w:rP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892"/>
              <w:ind w:firstLine="35"/>
              <w:jc w:val="center"/>
              <w:tabs>
                <w:tab w:val="clear" w:pos="708" w:leader="none"/>
                <w:tab w:val="left" w:pos="770" w:leader="none"/>
              </w:tabs>
            </w:pPr>
            <w:r>
              <w:t xml:space="preserve">73,70</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firstLine="35"/>
              <w:jc w:val="center"/>
              <w:tabs>
                <w:tab w:val="clear" w:pos="708" w:leader="none"/>
                <w:tab w:val="left" w:pos="770" w:leader="none"/>
              </w:tabs>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67" w:type="dxa"/>
            <w:vAlign w:val="center"/>
            <w:textDirection w:val="lrTb"/>
            <w:noWrap w:val="false"/>
          </w:tcPr>
          <w:p>
            <w:pPr>
              <w:pStyle w:val="892"/>
              <w:ind w:firstLine="35"/>
              <w:jc w:val="center"/>
              <w:tabs>
                <w:tab w:val="clear" w:pos="708" w:leader="none"/>
                <w:tab w:val="left" w:pos="770" w:leader="none"/>
              </w:tabs>
            </w:pPr>
            <w:r>
              <w:t xml:space="preserve">63,60</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firstLine="35"/>
              <w:jc w:val="center"/>
              <w:tabs>
                <w:tab w:val="clear" w:pos="708" w:leader="none"/>
                <w:tab w:val="left" w:pos="770" w:leader="none"/>
              </w:tabs>
            </w:pPr>
            <w:r>
              <w:t xml:space="preserve">83,75</w:t>
            </w:r>
            <w:r/>
          </w:p>
        </w:tc>
        <w:tc>
          <w:tcPr>
            <w:shd w:val="clear" w:color="auto" w:fill="auto"/>
            <w:tcW w:w="1181" w:type="dxa"/>
            <w:textDirection w:val="lrTb"/>
            <w:noWrap w:val="false"/>
          </w:tcPr>
          <w:p>
            <w:pPr>
              <w:pStyle w:val="892"/>
            </w:pPr>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2318" w:type="dxa"/>
            <w:textDirection w:val="lrTb"/>
            <w:noWrap w:val="false"/>
          </w:tcPr>
          <w:p>
            <w:pPr>
              <w:pStyle w:val="892"/>
              <w:ind w:left="-426" w:firstLine="710"/>
              <w:tabs>
                <w:tab w:val="clear" w:pos="708" w:leader="none"/>
                <w:tab w:val="left" w:pos="770" w:leader="none"/>
              </w:tabs>
            </w:pPr>
            <w:r>
              <w:t xml:space="preserve">К11</w:t>
            </w:r>
            <w:r/>
          </w:p>
        </w:tc>
        <w:tc>
          <w:tcPr>
            <w:shd w:val="clear" w:color="auto" w:fill="auto"/>
            <w:tcBorders>
              <w:top w:val="single" w:color="000000" w:sz="8" w:space="0"/>
              <w:left w:val="single" w:color="000000" w:sz="8" w:space="0"/>
              <w:bottom w:val="single" w:color="000000" w:sz="8" w:space="0"/>
              <w:right w:val="single" w:color="000000" w:sz="8" w:space="0"/>
            </w:tcBorders>
            <w:tcW w:w="15" w:type="dxa"/>
            <w:vAlign w:val="center"/>
            <w:textDirection w:val="lrTb"/>
            <w:noWrap w:val="false"/>
          </w:tcPr>
          <w:p>
            <w:pPr>
              <w:pStyle w:val="892"/>
              <w:ind w:firstLine="35"/>
              <w:tabs>
                <w:tab w:val="clear" w:pos="708" w:leader="none"/>
                <w:tab w:val="left" w:pos="770" w:leader="none"/>
              </w:tabs>
            </w:pPr>
            <w:r>
              <w:t xml:space="preserve">Соблюдение этических норм</w:t>
            </w:r>
            <w:r/>
          </w:p>
        </w:tc>
        <w:tc>
          <w:tcPr>
            <w:shd w:val="clear" w:color="auto" w:fill="auto"/>
            <w:tcBorders>
              <w:top w:val="single" w:color="000000" w:sz="8" w:space="0"/>
              <w:left w:val="single" w:color="000000" w:sz="8" w:space="0"/>
              <w:bottom w:val="single" w:color="000000" w:sz="8" w:space="0"/>
              <w:right w:val="single" w:color="000000" w:sz="8" w:space="0"/>
            </w:tcBorders>
            <w:tcW w:w="1171" w:type="dxa"/>
            <w:vAlign w:val="center"/>
            <w:textDirection w:val="lrTb"/>
            <w:noWrap w:val="false"/>
          </w:tcPr>
          <w:p>
            <w:pPr>
              <w:pStyle w:val="892"/>
              <w:ind w:firstLine="35"/>
              <w:jc w:val="center"/>
              <w:tabs>
                <w:tab w:val="clear" w:pos="708" w:leader="none"/>
                <w:tab w:val="left" w:pos="770" w:leader="none"/>
              </w:tabs>
              <w:rPr>
                <w:b/>
              </w:rPr>
            </w:pPr>
            <w:r>
              <w:rPr>
                <w:b/>
              </w:rP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892"/>
              <w:ind w:firstLine="35"/>
              <w:jc w:val="center"/>
              <w:tabs>
                <w:tab w:val="clear" w:pos="708" w:leader="none"/>
                <w:tab w:val="left" w:pos="770" w:leader="none"/>
              </w:tabs>
            </w:pPr>
            <w:r>
              <w:t xml:space="preserve">98,22</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firstLine="35"/>
              <w:jc w:val="center"/>
              <w:tabs>
                <w:tab w:val="clear" w:pos="708" w:leader="none"/>
                <w:tab w:val="left" w:pos="770" w:leader="none"/>
              </w:tabs>
            </w:pPr>
            <w:r>
              <w:t xml:space="preserve">20,00</w:t>
            </w:r>
            <w:r/>
          </w:p>
        </w:tc>
        <w:tc>
          <w:tcPr>
            <w:shd w:val="clear" w:color="auto" w:fill="auto"/>
            <w:tcBorders>
              <w:top w:val="single" w:color="000000" w:sz="8" w:space="0"/>
              <w:left w:val="single" w:color="000000" w:sz="8" w:space="0"/>
              <w:bottom w:val="single" w:color="000000" w:sz="8" w:space="0"/>
              <w:right w:val="single" w:color="000000" w:sz="8" w:space="0"/>
            </w:tcBorders>
            <w:tcW w:w="1167" w:type="dxa"/>
            <w:vAlign w:val="center"/>
            <w:textDirection w:val="lrTb"/>
            <w:noWrap w:val="false"/>
          </w:tcPr>
          <w:p>
            <w:pPr>
              <w:pStyle w:val="892"/>
              <w:ind w:firstLine="35"/>
              <w:jc w:val="center"/>
              <w:tabs>
                <w:tab w:val="clear" w:pos="708" w:leader="none"/>
                <w:tab w:val="left" w:pos="770" w:leader="none"/>
              </w:tabs>
            </w:pPr>
            <w:r>
              <w:t xml:space="preserve">99,95</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firstLine="35"/>
              <w:jc w:val="center"/>
              <w:tabs>
                <w:tab w:val="clear" w:pos="708" w:leader="none"/>
                <w:tab w:val="left" w:pos="770" w:leader="none"/>
              </w:tabs>
            </w:pPr>
            <w:r>
              <w:t xml:space="preserve">100</w:t>
            </w:r>
            <w:r/>
          </w:p>
        </w:tc>
        <w:tc>
          <w:tcPr>
            <w:shd w:val="clear" w:color="auto" w:fill="auto"/>
            <w:tcW w:w="1181" w:type="dxa"/>
            <w:textDirection w:val="lrTb"/>
            <w:noWrap w:val="false"/>
          </w:tcPr>
          <w:p>
            <w:pPr>
              <w:pStyle w:val="892"/>
            </w:pPr>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2318" w:type="dxa"/>
            <w:textDirection w:val="lrTb"/>
            <w:noWrap w:val="false"/>
          </w:tcPr>
          <w:p>
            <w:pPr>
              <w:pStyle w:val="892"/>
              <w:ind w:left="-426" w:firstLine="710"/>
              <w:tabs>
                <w:tab w:val="clear" w:pos="708" w:leader="none"/>
                <w:tab w:val="left" w:pos="770" w:leader="none"/>
              </w:tabs>
            </w:pPr>
            <w:r>
              <w:t xml:space="preserve">К12</w:t>
            </w:r>
            <w:r/>
          </w:p>
        </w:tc>
        <w:tc>
          <w:tcPr>
            <w:shd w:val="clear" w:color="auto" w:fill="auto"/>
            <w:tcBorders>
              <w:top w:val="single" w:color="000000" w:sz="8" w:space="0"/>
              <w:left w:val="single" w:color="000000" w:sz="8" w:space="0"/>
              <w:bottom w:val="single" w:color="000000" w:sz="8" w:space="0"/>
              <w:right w:val="single" w:color="000000" w:sz="8" w:space="0"/>
            </w:tcBorders>
            <w:tcW w:w="15" w:type="dxa"/>
            <w:vAlign w:val="center"/>
            <w:textDirection w:val="lrTb"/>
            <w:noWrap w:val="false"/>
          </w:tcPr>
          <w:p>
            <w:pPr>
              <w:pStyle w:val="892"/>
              <w:ind w:firstLine="35"/>
              <w:tabs>
                <w:tab w:val="clear" w:pos="708" w:leader="none"/>
                <w:tab w:val="left" w:pos="770" w:leader="none"/>
              </w:tabs>
            </w:pPr>
            <w:r>
              <w:t xml:space="preserve">Соблюдение фактологической точности в фоновом материале</w:t>
            </w:r>
            <w:r/>
          </w:p>
        </w:tc>
        <w:tc>
          <w:tcPr>
            <w:shd w:val="clear" w:color="auto" w:fill="auto"/>
            <w:tcBorders>
              <w:top w:val="single" w:color="000000" w:sz="8" w:space="0"/>
              <w:left w:val="single" w:color="000000" w:sz="8" w:space="0"/>
              <w:bottom w:val="single" w:color="000000" w:sz="8" w:space="0"/>
              <w:right w:val="single" w:color="000000" w:sz="8" w:space="0"/>
            </w:tcBorders>
            <w:tcW w:w="1171" w:type="dxa"/>
            <w:vAlign w:val="center"/>
            <w:textDirection w:val="lrTb"/>
            <w:noWrap w:val="false"/>
          </w:tcPr>
          <w:p>
            <w:pPr>
              <w:pStyle w:val="892"/>
              <w:ind w:firstLine="35"/>
              <w:jc w:val="center"/>
              <w:tabs>
                <w:tab w:val="clear" w:pos="708" w:leader="none"/>
                <w:tab w:val="left" w:pos="770" w:leader="none"/>
              </w:tabs>
              <w:rPr>
                <w:b/>
              </w:rPr>
            </w:pPr>
            <w:r>
              <w:rPr>
                <w:b/>
              </w:rP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166" w:type="dxa"/>
            <w:vAlign w:val="center"/>
            <w:textDirection w:val="lrTb"/>
            <w:noWrap w:val="false"/>
          </w:tcPr>
          <w:p>
            <w:pPr>
              <w:pStyle w:val="892"/>
              <w:ind w:firstLine="35"/>
              <w:jc w:val="center"/>
              <w:tabs>
                <w:tab w:val="clear" w:pos="708" w:leader="none"/>
                <w:tab w:val="left" w:pos="770" w:leader="none"/>
              </w:tabs>
            </w:pPr>
            <w:r>
              <w:t xml:space="preserve">96,56</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firstLine="35"/>
              <w:jc w:val="center"/>
              <w:tabs>
                <w:tab w:val="clear" w:pos="708" w:leader="none"/>
                <w:tab w:val="left" w:pos="770" w:leader="none"/>
              </w:tabs>
            </w:pPr>
            <w:r>
              <w:t xml:space="preserve">20,00</w:t>
            </w:r>
            <w:r/>
          </w:p>
        </w:tc>
        <w:tc>
          <w:tcPr>
            <w:shd w:val="clear" w:color="auto" w:fill="auto"/>
            <w:tcBorders>
              <w:top w:val="single" w:color="000000" w:sz="8" w:space="0"/>
              <w:left w:val="single" w:color="000000" w:sz="8" w:space="0"/>
              <w:bottom w:val="single" w:color="000000" w:sz="8" w:space="0"/>
              <w:right w:val="single" w:color="000000" w:sz="8" w:space="0"/>
            </w:tcBorders>
            <w:tcW w:w="1167" w:type="dxa"/>
            <w:vAlign w:val="center"/>
            <w:textDirection w:val="lrTb"/>
            <w:noWrap w:val="false"/>
          </w:tcPr>
          <w:p>
            <w:pPr>
              <w:pStyle w:val="892"/>
              <w:ind w:firstLine="35"/>
              <w:jc w:val="center"/>
              <w:tabs>
                <w:tab w:val="clear" w:pos="708" w:leader="none"/>
                <w:tab w:val="left" w:pos="770" w:leader="none"/>
              </w:tabs>
            </w:pPr>
            <w:r>
              <w:t xml:space="preserve">98,63</w:t>
            </w:r>
            <w:r/>
          </w:p>
        </w:tc>
        <w:tc>
          <w:tcPr>
            <w:shd w:val="clear" w:color="auto" w:fill="auto"/>
            <w:tcBorders>
              <w:top w:val="single" w:color="000000" w:sz="8" w:space="0"/>
              <w:left w:val="single" w:color="000000" w:sz="8" w:space="0"/>
              <w:bottom w:val="single" w:color="000000" w:sz="8" w:space="0"/>
              <w:right w:val="single" w:color="000000" w:sz="8" w:space="0"/>
            </w:tcBorders>
            <w:tcW w:w="1168" w:type="dxa"/>
            <w:vAlign w:val="center"/>
            <w:textDirection w:val="lrTb"/>
            <w:noWrap w:val="false"/>
          </w:tcPr>
          <w:p>
            <w:pPr>
              <w:pStyle w:val="892"/>
              <w:ind w:firstLine="35"/>
              <w:jc w:val="center"/>
              <w:tabs>
                <w:tab w:val="clear" w:pos="708" w:leader="none"/>
                <w:tab w:val="left" w:pos="770" w:leader="none"/>
              </w:tabs>
            </w:pPr>
            <w:r>
              <w:t xml:space="preserve">99,69</w:t>
            </w:r>
            <w:r/>
          </w:p>
        </w:tc>
        <w:tc>
          <w:tcPr>
            <w:shd w:val="clear" w:color="auto" w:fill="auto"/>
            <w:tcW w:w="1181" w:type="dxa"/>
            <w:textDirection w:val="lrTb"/>
            <w:noWrap w:val="false"/>
          </w:tcPr>
          <w:p>
            <w:pPr>
              <w:pStyle w:val="892"/>
            </w:pPr>
            <w:r/>
            <w:r/>
          </w:p>
        </w:tc>
      </w:tr>
      <w:tr>
        <w:trPr>
          <w:cantSplit/>
          <w:trHeight w:val="309"/>
        </w:trPr>
        <w:tc>
          <w:tcPr>
            <w:gridSpan w:val="8"/>
            <w:shd w:val="clear" w:color="auto" w:fill="auto"/>
            <w:tcBorders>
              <w:top w:val="single" w:color="000000" w:sz="8" w:space="0"/>
              <w:left w:val="single" w:color="000000" w:sz="8" w:space="0"/>
            </w:tcBorders>
            <w:tcW w:w="9354" w:type="dxa"/>
            <w:vAlign w:val="center"/>
            <w:textDirection w:val="lrTb"/>
            <w:noWrap w:val="false"/>
          </w:tcPr>
          <w:p>
            <w:pPr>
              <w:pStyle w:val="892"/>
              <w:ind w:left="-426" w:firstLine="710"/>
              <w:tabs>
                <w:tab w:val="clear" w:pos="708" w:leader="none"/>
                <w:tab w:val="left" w:pos="770" w:leader="none"/>
              </w:tabs>
            </w:pPr>
            <w:r/>
            <w:r/>
          </w:p>
          <w:p>
            <w:pPr>
              <w:pStyle w:val="892"/>
              <w:ind w:left="-426" w:firstLine="710"/>
              <w:tabs>
                <w:tab w:val="clear" w:pos="708" w:leader="none"/>
                <w:tab w:val="left" w:pos="770" w:leader="none"/>
              </w:tabs>
            </w:pPr>
            <w:r>
              <w:t xml:space="preserve">Всего заданий – 27; из них</w:t>
            </w:r>
            <w:r/>
          </w:p>
          <w:p>
            <w:pPr>
              <w:pStyle w:val="892"/>
              <w:ind w:left="-426" w:firstLine="710"/>
              <w:tabs>
                <w:tab w:val="clear" w:pos="708" w:leader="none"/>
                <w:tab w:val="left" w:pos="770" w:leader="none"/>
              </w:tabs>
            </w:pPr>
            <w:r>
              <w:t xml:space="preserve">по типу заданий: с кратким ответом – 26; с развёрнутым ответом – 1;</w:t>
            </w:r>
            <w:r/>
          </w:p>
          <w:p>
            <w:pPr>
              <w:pStyle w:val="892"/>
              <w:ind w:left="-426" w:firstLine="710"/>
              <w:tabs>
                <w:tab w:val="clear" w:pos="708" w:leader="none"/>
                <w:tab w:val="left" w:pos="770" w:leader="none"/>
              </w:tabs>
            </w:pPr>
            <w:r>
              <w:t xml:space="preserve">по уровню сложности: Б – 24; П – 3.</w:t>
            </w:r>
            <w:r/>
          </w:p>
          <w:p>
            <w:pPr>
              <w:pStyle w:val="892"/>
              <w:ind w:left="-426" w:firstLine="710"/>
              <w:tabs>
                <w:tab w:val="clear" w:pos="708" w:leader="none"/>
                <w:tab w:val="left" w:pos="770" w:leader="none"/>
              </w:tabs>
            </w:pPr>
            <w:r>
              <w:t xml:space="preserve">Максимальный первичный балл за работу – 58.</w:t>
            </w:r>
            <w:r/>
          </w:p>
          <w:p>
            <w:pPr>
              <w:pStyle w:val="892"/>
              <w:ind w:left="-426" w:firstLine="710"/>
              <w:tabs>
                <w:tab w:val="clear" w:pos="708" w:leader="none"/>
                <w:tab w:val="left" w:pos="770" w:leader="none"/>
              </w:tabs>
            </w:pPr>
            <w:r>
              <w:t xml:space="preserve">Общее время выполнения работы – 210 мин.</w:t>
            </w:r>
            <w:r/>
          </w:p>
          <w:p>
            <w:pPr>
              <w:pStyle w:val="892"/>
              <w:ind w:left="-426" w:firstLine="710"/>
              <w:tabs>
                <w:tab w:val="clear" w:pos="708" w:leader="none"/>
                <w:tab w:val="left" w:pos="770" w:leader="none"/>
              </w:tabs>
            </w:pPr>
            <w:r/>
            <w:r/>
          </w:p>
        </w:tc>
      </w:tr>
    </w:tbl>
    <w:p>
      <w:pPr>
        <w:pStyle w:val="892"/>
        <w:ind w:left="-426" w:firstLine="710"/>
        <w:jc w:val="both"/>
        <w:tabs>
          <w:tab w:val="clear" w:pos="708" w:leader="none"/>
          <w:tab w:val="left" w:pos="770" w:leader="none"/>
        </w:tabs>
      </w:pPr>
      <w:r/>
      <w:r/>
    </w:p>
    <w:p>
      <w:pPr>
        <w:pStyle w:val="892"/>
        <w:ind w:left="-426" w:firstLine="710"/>
        <w:jc w:val="both"/>
        <w:tabs>
          <w:tab w:val="clear" w:pos="708" w:leader="none"/>
          <w:tab w:val="left" w:pos="770" w:leader="none"/>
        </w:tabs>
      </w:pPr>
      <w:r>
        <w:t xml:space="preserve">Анализ итогов ЕГЭ 2019 г. по русскому языку показывает стабильность</w:t>
      </w:r>
      <w:r>
        <w:t xml:space="preserve"> результата выполнения заданий, проверяющих уровень сформированности основных предметных компетентностей. Содержательный анализ результатов экзамена дает возможность составить общее представление об уровне достижения ключевых целей обучения русскому языку.</w:t>
      </w:r>
      <w:r/>
    </w:p>
    <w:p>
      <w:pPr>
        <w:pStyle w:val="892"/>
        <w:ind w:left="-426" w:firstLine="710"/>
        <w:jc w:val="both"/>
        <w:tabs>
          <w:tab w:val="clear" w:pos="708" w:leader="none"/>
          <w:tab w:val="left" w:pos="770" w:leader="none"/>
        </w:tabs>
      </w:pPr>
      <w:r>
        <w:t xml:space="preserve">Статистика выполнения работы в целом и отдельных заданий позволяет выявить основные проблемы в подготовке экзаменуемых по русскому языку. Как и в предыдущие годы, остаются недостаточно усвоенными р</w:t>
      </w:r>
      <w:r>
        <w:t xml:space="preserve">азделы курса, связанные с формированием коммуникативной компетенции. Недостаточно развитые навыки аналитической работы со словом и текстом, отсутствие необходимой практики анализа языковых явлений сказываются и на качестве написания сочинения-рассуждения. </w:t>
      </w:r>
      <w:r/>
    </w:p>
    <w:p>
      <w:pPr>
        <w:pStyle w:val="892"/>
        <w:ind w:left="-426" w:firstLine="710"/>
        <w:jc w:val="both"/>
        <w:tabs>
          <w:tab w:val="clear" w:pos="708" w:leader="none"/>
          <w:tab w:val="left" w:pos="770" w:leader="none"/>
        </w:tabs>
      </w:pPr>
      <w:r>
        <w:t xml:space="preserve">Анализ результатов выполнения экзаменационной работы по русскому языку показал, что наибольшие трудности выпускники испытывают, применяя пунктуационные и орфографические нормы в письменной речи.</w:t>
      </w:r>
      <w:r/>
    </w:p>
    <w:p>
      <w:pPr>
        <w:pStyle w:val="892"/>
        <w:tabs>
          <w:tab w:val="clear" w:pos="708" w:leader="none"/>
          <w:tab w:val="left" w:pos="770" w:leader="none"/>
        </w:tabs>
      </w:pPr>
      <w:r/>
      <w:r/>
    </w:p>
    <w:p>
      <w:pPr>
        <w:pStyle w:val="892"/>
        <w:ind w:left="-426" w:firstLine="710"/>
        <w:tabs>
          <w:tab w:val="clear" w:pos="708" w:leader="none"/>
          <w:tab w:val="left" w:pos="770" w:leader="none"/>
        </w:tabs>
      </w:pPr>
      <w:r>
        <w:t xml:space="preserve">4.3. Характеристики выявленных сложных для участников ЕГЭ заданий с указанием типичных ошибок и выводов о вероятных причинах затруднений при выполнении указанных заданий.</w:t>
      </w:r>
      <w:r/>
    </w:p>
    <w:p>
      <w:pPr>
        <w:pStyle w:val="892"/>
        <w:ind w:left="-426" w:firstLine="710"/>
        <w:tabs>
          <w:tab w:val="clear" w:pos="708" w:leader="none"/>
          <w:tab w:val="left" w:pos="770" w:leader="none"/>
        </w:tabs>
        <w:rPr>
          <w:b/>
        </w:rPr>
      </w:pPr>
      <w:r>
        <w:rPr>
          <w:b/>
        </w:rPr>
        <w:t xml:space="preserve">Анализ результативности экзаменуемых,</w:t>
      </w:r>
      <w:r>
        <w:t xml:space="preserve"> </w:t>
      </w:r>
      <w:r>
        <w:rPr>
          <w:b/>
        </w:rPr>
        <w:t xml:space="preserve">имеющих разное качество подготовки по предмету</w:t>
      </w:r>
      <w:r/>
    </w:p>
    <w:p>
      <w:pPr>
        <w:pStyle w:val="892"/>
        <w:ind w:left="-426" w:firstLine="710"/>
        <w:jc w:val="both"/>
        <w:tabs>
          <w:tab w:val="clear" w:pos="708" w:leader="none"/>
          <w:tab w:val="left" w:pos="770" w:leader="none"/>
        </w:tabs>
      </w:pPr>
      <w:r>
        <w:t xml:space="preserve">Для аттестации выпускников важны прежде всего результаты выполнения заданий, проверяющих владени</w:t>
      </w:r>
      <w:r>
        <w:t xml:space="preserve">е основными умениями на базовом уровне сложности. В целом все задания базового уровня сложности успешно выполнены экзаменуемыми. Ниже других заданий базового уровня находится процент выполнения заданий, проверяющих освоение следующих элементов содержания: </w:t>
      </w:r>
      <w:r/>
    </w:p>
    <w:p>
      <w:pPr>
        <w:pStyle w:val="892"/>
        <w:ind w:left="-426" w:firstLine="710"/>
        <w:jc w:val="both"/>
        <w:tabs>
          <w:tab w:val="clear" w:pos="708" w:leader="none"/>
          <w:tab w:val="left" w:pos="770" w:leader="none"/>
        </w:tabs>
      </w:pPr>
      <w:r>
        <w:t xml:space="preserve">Задания высокого </w:t>
      </w:r>
      <w:r>
        <w:rPr>
          <w:b/>
        </w:rPr>
        <w:t xml:space="preserve">(П)</w:t>
      </w:r>
      <w:r>
        <w:t xml:space="preserve"> уровня сложности в полной мере оправдывают себя. Результат их выполнения сравнительно невысокий. </w:t>
      </w:r>
      <w:r/>
    </w:p>
    <w:p>
      <w:pPr>
        <w:pStyle w:val="892"/>
        <w:ind w:left="-426" w:firstLine="710"/>
        <w:jc w:val="both"/>
        <w:tabs>
          <w:tab w:val="clear" w:pos="708" w:leader="none"/>
          <w:tab w:val="left" w:pos="770" w:leader="none"/>
        </w:tabs>
      </w:pPr>
      <w:r>
        <w:t xml:space="preserve">Для того чтобы разделить экзаменуемых по качеству их подготовки, по результатам ЕГЭ 2019 г. определим </w:t>
      </w:r>
      <w:r>
        <w:rPr>
          <w:b/>
        </w:rPr>
        <w:t xml:space="preserve">три уровня </w:t>
      </w:r>
      <w:r>
        <w:t xml:space="preserve">выполнения экзаменационной работы: минимальный, хороший и отличный. Эти уровни на 100- балльной шкале отмечают границы достижений экзаменуемых, имеющих разное качество подготовки по предмету. </w:t>
      </w:r>
      <w:r/>
    </w:p>
    <w:p>
      <w:pPr>
        <w:pStyle w:val="892"/>
        <w:ind w:left="-426" w:firstLine="710"/>
        <w:jc w:val="both"/>
        <w:tabs>
          <w:tab w:val="clear" w:pos="708" w:leader="none"/>
          <w:tab w:val="left" w:pos="770" w:leader="none"/>
        </w:tabs>
      </w:pPr>
      <w:r>
        <w:t xml:space="preserve">В соответствии с выделенными уровнями определены три группы выпускников: </w:t>
      </w:r>
      <w:r/>
    </w:p>
    <w:p>
      <w:pPr>
        <w:pStyle w:val="892"/>
        <w:ind w:left="-426" w:firstLine="710"/>
        <w:jc w:val="both"/>
        <w:tabs>
          <w:tab w:val="clear" w:pos="708" w:leader="none"/>
          <w:tab w:val="left" w:pos="770" w:leader="none"/>
        </w:tabs>
      </w:pPr>
      <w:r>
        <w:rPr>
          <w:b/>
        </w:rPr>
        <w:t xml:space="preserve">группа 1</w:t>
      </w:r>
      <w:r>
        <w:t xml:space="preserve"> – экзаменуемые, не сумевшие достичь минимальной границы ЕГЭ 2019 г., (минимальный уровень) – </w:t>
      </w:r>
      <w:r>
        <w:rPr>
          <w:b/>
        </w:rPr>
        <w:t xml:space="preserve">5 человек</w:t>
      </w:r>
      <w:r>
        <w:t xml:space="preserve"> по Астраханской области </w:t>
      </w:r>
      <w:r>
        <w:rPr>
          <w:b/>
        </w:rPr>
        <w:t xml:space="preserve">(0,12%)</w:t>
      </w:r>
      <w:r/>
    </w:p>
    <w:p>
      <w:pPr>
        <w:pStyle w:val="892"/>
        <w:ind w:left="-426" w:firstLine="710"/>
        <w:jc w:val="both"/>
        <w:tabs>
          <w:tab w:val="clear" w:pos="708" w:leader="none"/>
          <w:tab w:val="left" w:pos="770" w:leader="none"/>
        </w:tabs>
      </w:pPr>
      <w:r>
        <w:rPr>
          <w:b/>
        </w:rPr>
        <w:t xml:space="preserve">группа 2 </w:t>
      </w:r>
      <w:r>
        <w:t xml:space="preserve">– экзаменуемые хорошей подготовкой </w:t>
      </w:r>
      <w:r>
        <w:rPr>
          <w:b/>
        </w:rPr>
        <w:t xml:space="preserve">(61–80 т.б.)</w:t>
      </w:r>
      <w:r>
        <w:t xml:space="preserve"> - </w:t>
      </w:r>
      <w:r>
        <w:rPr>
          <w:b/>
        </w:rPr>
        <w:t xml:space="preserve">2109 человек</w:t>
      </w:r>
      <w:r>
        <w:t xml:space="preserve"> по Астраханской области </w:t>
      </w:r>
      <w:r>
        <w:rPr>
          <w:b/>
        </w:rPr>
        <w:t xml:space="preserve">(52,91%)</w:t>
      </w:r>
      <w:r/>
    </w:p>
    <w:p>
      <w:pPr>
        <w:pStyle w:val="892"/>
        <w:ind w:left="-426" w:firstLine="710"/>
        <w:jc w:val="both"/>
        <w:tabs>
          <w:tab w:val="clear" w:pos="708" w:leader="none"/>
          <w:tab w:val="left" w:pos="770" w:leader="none"/>
        </w:tabs>
      </w:pPr>
      <w:r>
        <w:rPr>
          <w:b/>
        </w:rPr>
        <w:t xml:space="preserve">группа 3</w:t>
      </w:r>
      <w:r>
        <w:t xml:space="preserve"> – наиболее подготовленные экзаменуемые </w:t>
      </w:r>
      <w:r>
        <w:rPr>
          <w:b/>
        </w:rPr>
        <w:t xml:space="preserve">(81–100 т.б.)</w:t>
      </w:r>
      <w:r>
        <w:t xml:space="preserve"> - </w:t>
      </w:r>
      <w:r>
        <w:rPr>
          <w:b/>
        </w:rPr>
        <w:t xml:space="preserve">957 человек</w:t>
      </w:r>
      <w:r>
        <w:t xml:space="preserve"> по Астраханской области </w:t>
      </w:r>
      <w:r>
        <w:rPr>
          <w:b/>
        </w:rPr>
        <w:t xml:space="preserve">(24,01)</w:t>
      </w:r>
      <w:r/>
    </w:p>
    <w:p>
      <w:pPr>
        <w:pStyle w:val="892"/>
        <w:ind w:left="-426" w:firstLine="710"/>
        <w:jc w:val="both"/>
        <w:tabs>
          <w:tab w:val="clear" w:pos="708" w:leader="none"/>
          <w:tab w:val="left" w:pos="770" w:leader="none"/>
        </w:tabs>
      </w:pPr>
      <w:r>
        <w:t xml:space="preserve">Успешность выполнения заданий </w:t>
      </w:r>
      <w:r>
        <w:rPr>
          <w:b/>
        </w:rPr>
        <w:t xml:space="preserve">части 1</w:t>
      </w:r>
      <w:r>
        <w:t xml:space="preserve"> работы различными группами экзаменуемых неодинакова. </w:t>
      </w:r>
      <w:r/>
    </w:p>
    <w:p>
      <w:pPr>
        <w:pStyle w:val="892"/>
        <w:ind w:left="-426" w:firstLine="710"/>
        <w:jc w:val="both"/>
        <w:tabs>
          <w:tab w:val="clear" w:pos="708" w:leader="none"/>
          <w:tab w:val="left" w:pos="770" w:leader="none"/>
        </w:tabs>
      </w:pPr>
      <w:r>
        <w:rPr>
          <w:b/>
        </w:rPr>
        <w:t xml:space="preserve">Группа 1</w:t>
      </w:r>
      <w:r>
        <w:t xml:space="preserve">- участники, отнесенных к группе экзаменуемых, не достигших минимальной границы </w:t>
      </w:r>
      <w:r>
        <w:rPr>
          <w:b/>
        </w:rPr>
        <w:t xml:space="preserve">(5 человек по Астраханской области, 0,12%),</w:t>
      </w:r>
      <w:r>
        <w:t xml:space="preserve"> частично сформированы элементы языковой компетентности. Они преодолели 50%-ный рубеж при выполнении </w:t>
      </w:r>
      <w:r>
        <w:rPr>
          <w:b/>
        </w:rPr>
        <w:t xml:space="preserve">заданий 3</w:t>
      </w:r>
      <w:r>
        <w:t xml:space="preserve"> (Лексическое значение слова), </w:t>
      </w:r>
      <w:r>
        <w:rPr>
          <w:b/>
        </w:rPr>
        <w:t xml:space="preserve">задания 6</w:t>
      </w:r>
      <w:r>
        <w:t xml:space="preserve"> (Лексические нормы) и </w:t>
      </w:r>
      <w:r>
        <w:rPr>
          <w:b/>
        </w:rPr>
        <w:t xml:space="preserve">задания 16</w:t>
      </w:r>
      <w:r>
        <w:t xml:space="preserve"> (Знаки препинания в простом осложнённом предложении, с однородными членами. Пунктуация в сложносочинённом предложении и простом предложении с однородными членами).</w:t>
      </w:r>
      <w:r/>
    </w:p>
    <w:p>
      <w:pPr>
        <w:pStyle w:val="892"/>
        <w:ind w:left="-426" w:firstLine="710"/>
        <w:jc w:val="both"/>
        <w:tabs>
          <w:tab w:val="clear" w:pos="708" w:leader="none"/>
          <w:tab w:val="left" w:pos="770" w:leader="none"/>
        </w:tabs>
      </w:pPr>
      <w:r>
        <w:t xml:space="preserve">Все остальные задания </w:t>
      </w:r>
      <w:r>
        <w:rPr>
          <w:b/>
        </w:rPr>
        <w:t xml:space="preserve">части 1</w:t>
      </w:r>
      <w:r>
        <w:t xml:space="preserve"> экзаменационной работы участники экзамена выполняют ниже </w:t>
      </w:r>
      <w:r>
        <w:rPr>
          <w:b/>
        </w:rPr>
        <w:t xml:space="preserve">50%-</w:t>
      </w:r>
      <w:r>
        <w:t xml:space="preserve">ной отметки.</w:t>
      </w:r>
      <w:r/>
    </w:p>
    <w:p>
      <w:pPr>
        <w:pStyle w:val="892"/>
        <w:ind w:left="-426" w:firstLine="710"/>
        <w:jc w:val="both"/>
        <w:tabs>
          <w:tab w:val="clear" w:pos="708" w:leader="none"/>
          <w:tab w:val="left" w:pos="770" w:leader="none"/>
        </w:tabs>
      </w:pPr>
      <w:r>
        <w:t xml:space="preserve">Самый низкий результат экзаменуемые из этой группы показали при выполнении</w:t>
      </w:r>
      <w:r/>
    </w:p>
    <w:p>
      <w:pPr>
        <w:pStyle w:val="892"/>
        <w:ind w:left="-426" w:firstLine="710"/>
        <w:tabs>
          <w:tab w:val="clear" w:pos="708" w:leader="none"/>
          <w:tab w:val="left" w:pos="770" w:leader="none"/>
        </w:tabs>
      </w:pPr>
      <w:r>
        <w:t xml:space="preserve">следующих заданий:</w:t>
      </w:r>
      <w:r/>
    </w:p>
    <w:p>
      <w:pPr>
        <w:pStyle w:val="892"/>
        <w:ind w:left="-426" w:firstLine="710"/>
        <w:tabs>
          <w:tab w:val="clear" w:pos="708" w:leader="none"/>
          <w:tab w:val="left" w:pos="770" w:leader="none"/>
        </w:tabs>
      </w:pPr>
      <w:r>
        <w:t xml:space="preserve">6 - (Средства связи предложений в тексте) – 0,0%;</w:t>
      </w:r>
      <w:r/>
    </w:p>
    <w:p>
      <w:pPr>
        <w:pStyle w:val="892"/>
        <w:ind w:left="-426" w:firstLine="710"/>
        <w:tabs>
          <w:tab w:val="clear" w:pos="708" w:leader="none"/>
          <w:tab w:val="left" w:pos="770" w:leader="none"/>
        </w:tabs>
      </w:pPr>
      <w:r>
        <w:t xml:space="preserve">8 - (Синтаксические нормы) – 4,0%; </w:t>
      </w:r>
      <w:r/>
    </w:p>
    <w:p>
      <w:pPr>
        <w:pStyle w:val="892"/>
        <w:ind w:left="-426" w:firstLine="710"/>
        <w:tabs>
          <w:tab w:val="clear" w:pos="708" w:leader="none"/>
          <w:tab w:val="left" w:pos="770" w:leader="none"/>
        </w:tabs>
      </w:pPr>
      <w:r>
        <w:t xml:space="preserve">9 - (Правописание корней) – 0,0 %; </w:t>
      </w:r>
      <w:r/>
    </w:p>
    <w:p>
      <w:pPr>
        <w:pStyle w:val="892"/>
        <w:ind w:left="-426" w:firstLine="710"/>
        <w:tabs>
          <w:tab w:val="clear" w:pos="708" w:leader="none"/>
          <w:tab w:val="left" w:pos="770" w:leader="none"/>
        </w:tabs>
      </w:pPr>
      <w:r>
        <w:t xml:space="preserve">10 - (Правописание приставок) – 0,0%; </w:t>
      </w:r>
      <w:r/>
    </w:p>
    <w:p>
      <w:pPr>
        <w:pStyle w:val="892"/>
        <w:ind w:left="-426" w:firstLine="710"/>
        <w:tabs>
          <w:tab w:val="clear" w:pos="708" w:leader="none"/>
          <w:tab w:val="left" w:pos="770" w:leader="none"/>
        </w:tabs>
      </w:pPr>
      <w:r>
        <w:t xml:space="preserve">11- (Правописание суффиксов различных частей речи) – 0,0%; </w:t>
      </w:r>
      <w:r/>
    </w:p>
    <w:p>
      <w:pPr>
        <w:pStyle w:val="892"/>
        <w:ind w:left="-426" w:firstLine="710"/>
        <w:tabs>
          <w:tab w:val="clear" w:pos="708" w:leader="none"/>
          <w:tab w:val="left" w:pos="770" w:leader="none"/>
        </w:tabs>
      </w:pPr>
      <w:r>
        <w:t xml:space="preserve">12- (Правописание личных окончаний глаголов) – 0,0%; </w:t>
      </w:r>
      <w:r/>
    </w:p>
    <w:p>
      <w:pPr>
        <w:pStyle w:val="892"/>
        <w:ind w:left="-426" w:firstLine="710"/>
        <w:tabs>
          <w:tab w:val="clear" w:pos="708" w:leader="none"/>
          <w:tab w:val="left" w:pos="770" w:leader="none"/>
        </w:tabs>
      </w:pPr>
      <w:r>
        <w:t xml:space="preserve">15 - (Правописание НН в различных частях речи) – 0,0%; </w:t>
      </w:r>
      <w:r/>
    </w:p>
    <w:p>
      <w:pPr>
        <w:pStyle w:val="892"/>
        <w:ind w:left="-426" w:firstLine="710"/>
        <w:tabs>
          <w:tab w:val="clear" w:pos="708" w:leader="none"/>
          <w:tab w:val="left" w:pos="770" w:leader="none"/>
        </w:tabs>
      </w:pPr>
      <w:r>
        <w:t xml:space="preserve">17 - (Знаки препинания в предложениях с обособленными членами) – 0,0%; </w:t>
      </w:r>
      <w:r/>
    </w:p>
    <w:p>
      <w:pPr>
        <w:pStyle w:val="892"/>
        <w:ind w:left="-426" w:firstLine="710"/>
        <w:tabs>
          <w:tab w:val="clear" w:pos="708" w:leader="none"/>
          <w:tab w:val="left" w:pos="770" w:leader="none"/>
        </w:tabs>
      </w:pPr>
      <w:r>
        <w:t xml:space="preserve">19 - (Знаки препинания в предложениях в СПП) – 0,0%; </w:t>
      </w:r>
      <w:r/>
    </w:p>
    <w:p>
      <w:pPr>
        <w:pStyle w:val="892"/>
        <w:ind w:left="-426" w:firstLine="710"/>
        <w:tabs>
          <w:tab w:val="clear" w:pos="708" w:leader="none"/>
          <w:tab w:val="left" w:pos="770" w:leader="none"/>
        </w:tabs>
      </w:pPr>
      <w:r>
        <w:t xml:space="preserve">20 - (Знаки препинания в сложном предложении с разными видами связи) – 0,0%; </w:t>
      </w:r>
      <w:r/>
    </w:p>
    <w:p>
      <w:pPr>
        <w:pStyle w:val="892"/>
        <w:ind w:left="-426" w:firstLine="710"/>
        <w:tabs>
          <w:tab w:val="clear" w:pos="708" w:leader="none"/>
          <w:tab w:val="left" w:pos="770" w:leader="none"/>
        </w:tabs>
      </w:pPr>
      <w:r>
        <w:t xml:space="preserve">21 - (Пунктуационный анализ) – 0,0%; </w:t>
      </w:r>
      <w:r/>
    </w:p>
    <w:p>
      <w:pPr>
        <w:pStyle w:val="892"/>
        <w:ind w:left="-426" w:firstLine="710"/>
        <w:tabs>
          <w:tab w:val="clear" w:pos="708" w:leader="none"/>
          <w:tab w:val="left" w:pos="770" w:leader="none"/>
        </w:tabs>
      </w:pPr>
      <w:r>
        <w:t xml:space="preserve">22 - (Текст как речевое произведение) – 0,0%; </w:t>
      </w:r>
      <w:r/>
    </w:p>
    <w:p>
      <w:pPr>
        <w:pStyle w:val="892"/>
        <w:ind w:left="-426" w:firstLine="710"/>
        <w:tabs>
          <w:tab w:val="clear" w:pos="708" w:leader="none"/>
          <w:tab w:val="left" w:pos="770" w:leader="none"/>
        </w:tabs>
      </w:pPr>
      <w:r>
        <w:t xml:space="preserve">23 - (Функционально смысловые типы речи) – 0,0%; </w:t>
      </w:r>
      <w:r/>
    </w:p>
    <w:p>
      <w:pPr>
        <w:pStyle w:val="892"/>
        <w:ind w:left="-426" w:firstLine="710"/>
        <w:tabs>
          <w:tab w:val="clear" w:pos="708" w:leader="none"/>
          <w:tab w:val="left" w:pos="770" w:leader="none"/>
        </w:tabs>
      </w:pPr>
      <w:r>
        <w:t xml:space="preserve">24 - (Лексическое значение слова) – 0,0%;2</w:t>
      </w:r>
      <w:r/>
    </w:p>
    <w:p>
      <w:pPr>
        <w:pStyle w:val="892"/>
        <w:ind w:left="-426" w:firstLine="710"/>
        <w:jc w:val="both"/>
        <w:tabs>
          <w:tab w:val="clear" w:pos="708" w:leader="none"/>
          <w:tab w:val="left" w:pos="770" w:leader="none"/>
        </w:tabs>
      </w:pPr>
      <w:r>
        <w:t xml:space="preserve">В целом данная группа участников экзамена в 2019 г. по многим параметрам хуже справилась с заданиями по сравнению с 2018 г.</w:t>
      </w:r>
      <w:r/>
    </w:p>
    <w:p>
      <w:pPr>
        <w:pStyle w:val="892"/>
        <w:ind w:left="-426" w:firstLine="710"/>
        <w:jc w:val="both"/>
        <w:tabs>
          <w:tab w:val="clear" w:pos="708" w:leader="none"/>
          <w:tab w:val="left" w:pos="770" w:leader="none"/>
        </w:tabs>
      </w:pPr>
      <w:r>
        <w:rPr>
          <w:b/>
        </w:rPr>
        <w:t xml:space="preserve">Группа 2.</w:t>
      </w:r>
      <w:r>
        <w:t xml:space="preserve"> Участники экзамена с хорошей подготовкой - </w:t>
      </w:r>
      <w:r>
        <w:rPr>
          <w:b/>
        </w:rPr>
        <w:t xml:space="preserve">(61–80 т.б.)</w:t>
      </w:r>
      <w:r>
        <w:t xml:space="preserve">  </w:t>
      </w:r>
      <w:r/>
    </w:p>
    <w:p>
      <w:pPr>
        <w:pStyle w:val="892"/>
        <w:ind w:left="-426" w:firstLine="710"/>
        <w:jc w:val="both"/>
        <w:tabs>
          <w:tab w:val="clear" w:pos="708" w:leader="none"/>
          <w:tab w:val="left" w:pos="770" w:leader="none"/>
        </w:tabs>
      </w:pPr>
      <w:r>
        <w:rPr>
          <w:b/>
        </w:rPr>
        <w:t xml:space="preserve">(2109 человек по Астраханской области, 52,91%)</w:t>
      </w:r>
      <w:r>
        <w:t xml:space="preserve"> продемонстрировали достаточно хороший уровень освоения всех проверяемых компонентов лингвистической, языковой и коммуникативной компетенций.</w:t>
      </w:r>
      <w:r/>
    </w:p>
    <w:p>
      <w:pPr>
        <w:pStyle w:val="892"/>
        <w:ind w:left="-426" w:firstLine="710"/>
        <w:jc w:val="both"/>
        <w:tabs>
          <w:tab w:val="clear" w:pos="708" w:leader="none"/>
          <w:tab w:val="left" w:pos="770" w:leader="none"/>
        </w:tabs>
      </w:pPr>
      <w:r>
        <w:t xml:space="preserve">Ниже </w:t>
      </w:r>
      <w:r>
        <w:rPr>
          <w:b/>
        </w:rPr>
        <w:t xml:space="preserve">50%-ного</w:t>
      </w:r>
      <w:r>
        <w:t xml:space="preserve"> барьера экзаменуемые из этой группы выполняют следующие</w:t>
      </w:r>
      <w:r/>
    </w:p>
    <w:p>
      <w:pPr>
        <w:pStyle w:val="892"/>
        <w:ind w:left="-426" w:firstLine="710"/>
        <w:jc w:val="both"/>
        <w:tabs>
          <w:tab w:val="clear" w:pos="708" w:leader="none"/>
          <w:tab w:val="left" w:pos="770" w:leader="none"/>
        </w:tabs>
      </w:pPr>
      <w:r>
        <w:t xml:space="preserve">задания части 1 экзаменационной работы: </w:t>
      </w:r>
      <w:r/>
    </w:p>
    <w:p>
      <w:pPr>
        <w:pStyle w:val="892"/>
        <w:ind w:left="-426" w:firstLine="710"/>
        <w:jc w:val="both"/>
        <w:tabs>
          <w:tab w:val="clear" w:pos="708" w:leader="none"/>
          <w:tab w:val="left" w:pos="770" w:leader="none"/>
        </w:tabs>
      </w:pPr>
      <w:r>
        <w:t xml:space="preserve">12 - (Правописание личных окончаний глаголов и суффиксов причастий) – 37,91%; </w:t>
      </w:r>
      <w:r/>
    </w:p>
    <w:p>
      <w:pPr>
        <w:pStyle w:val="892"/>
        <w:ind w:left="-426" w:firstLine="710"/>
        <w:jc w:val="both"/>
        <w:tabs>
          <w:tab w:val="clear" w:pos="708" w:leader="none"/>
          <w:tab w:val="left" w:pos="770" w:leader="none"/>
        </w:tabs>
      </w:pPr>
      <w:r>
        <w:t xml:space="preserve">21 - (Пунктуационный анализ текста) – 26,82% (новое задание, появившееся только в 2019 году); </w:t>
      </w:r>
      <w:r/>
    </w:p>
    <w:p>
      <w:pPr>
        <w:pStyle w:val="892"/>
        <w:ind w:left="-426" w:firstLine="710"/>
        <w:jc w:val="both"/>
        <w:tabs>
          <w:tab w:val="clear" w:pos="708" w:leader="none"/>
          <w:tab w:val="left" w:pos="770" w:leader="none"/>
        </w:tabs>
        <w:rPr>
          <w:sz w:val="24"/>
          <w:szCs w:val="24"/>
        </w:rPr>
      </w:pPr>
      <w:r>
        <w:rPr>
          <w:sz w:val="24"/>
          <w:szCs w:val="24"/>
        </w:rPr>
        <w:t xml:space="preserve">25 - (Средства связи предложений в тексте) – 44,79%.</w:t>
      </w:r>
      <w:r/>
    </w:p>
    <w:p>
      <w:pPr>
        <w:pStyle w:val="892"/>
        <w:ind w:left="-426" w:firstLine="710"/>
        <w:jc w:val="both"/>
        <w:tabs>
          <w:tab w:val="clear" w:pos="708" w:leader="none"/>
          <w:tab w:val="left" w:pos="770" w:leader="none"/>
        </w:tabs>
        <w:rPr>
          <w:sz w:val="23"/>
          <w:szCs w:val="23"/>
        </w:rPr>
      </w:pPr>
      <w:r>
        <w:rPr>
          <w:sz w:val="24"/>
          <w:szCs w:val="24"/>
        </w:rPr>
        <w:t xml:space="preserve">Характерной особенностью для этой группы экзаменуемых становится выполнение </w:t>
      </w:r>
      <w:r>
        <w:rPr>
          <w:b/>
          <w:sz w:val="24"/>
          <w:szCs w:val="24"/>
        </w:rPr>
        <w:t xml:space="preserve">политомических*</w:t>
      </w:r>
      <w:r>
        <w:rPr>
          <w:sz w:val="24"/>
          <w:szCs w:val="24"/>
        </w:rPr>
        <w:t xml:space="preserve"> заданий на 1 балл: более 50% экзаменуемых получают 1 балл за выполнение </w:t>
      </w:r>
      <w:r>
        <w:rPr>
          <w:b/>
          <w:sz w:val="24"/>
          <w:szCs w:val="24"/>
        </w:rPr>
        <w:t xml:space="preserve">задания 15</w:t>
      </w:r>
      <w:r>
        <w:rPr>
          <w:sz w:val="24"/>
          <w:szCs w:val="24"/>
        </w:rPr>
        <w:t xml:space="preserve"> и при выполнении </w:t>
      </w:r>
      <w:r>
        <w:rPr>
          <w:b/>
          <w:sz w:val="24"/>
          <w:szCs w:val="24"/>
        </w:rPr>
        <w:t xml:space="preserve">задания 27 по критериям К5</w:t>
      </w:r>
      <w:r>
        <w:rPr>
          <w:sz w:val="24"/>
          <w:szCs w:val="24"/>
        </w:rPr>
        <w:t xml:space="preserve"> (Смысловая цельность, речевая связность и последовательность изложения), </w:t>
      </w:r>
      <w:r>
        <w:rPr>
          <w:b/>
          <w:sz w:val="24"/>
          <w:szCs w:val="24"/>
        </w:rPr>
        <w:t xml:space="preserve">К6</w:t>
      </w:r>
      <w:r>
        <w:rPr>
          <w:sz w:val="24"/>
          <w:szCs w:val="24"/>
        </w:rPr>
        <w:t xml:space="preserve"> (Точность и выразительность речи), </w:t>
      </w:r>
      <w:r>
        <w:rPr>
          <w:b/>
          <w:sz w:val="24"/>
          <w:szCs w:val="24"/>
        </w:rPr>
        <w:t xml:space="preserve">К9</w:t>
      </w:r>
      <w:r>
        <w:rPr>
          <w:sz w:val="24"/>
          <w:szCs w:val="24"/>
        </w:rPr>
        <w:t xml:space="preserve"> (Соблюдение языковых норм), </w:t>
      </w:r>
      <w:r>
        <w:rPr>
          <w:b/>
          <w:sz w:val="24"/>
          <w:szCs w:val="24"/>
        </w:rPr>
        <w:t xml:space="preserve">К10</w:t>
      </w:r>
      <w:r>
        <w:rPr>
          <w:sz w:val="24"/>
          <w:szCs w:val="24"/>
        </w:rPr>
        <w:t xml:space="preserve"> (Соблюдение речевых норм). При этом следует заметить, что </w:t>
      </w:r>
      <w:r>
        <w:rPr>
          <w:b/>
          <w:sz w:val="24"/>
          <w:szCs w:val="24"/>
        </w:rPr>
        <w:t xml:space="preserve">задание 1</w:t>
      </w:r>
      <w:r>
        <w:rPr>
          <w:sz w:val="24"/>
          <w:szCs w:val="24"/>
        </w:rPr>
        <w:t xml:space="preserve"> (Информационная обработка письменных текстов различных стилей и жанров) 88,9% этих экзаменуемых выполняют на 2 балла (максимальный балл по этому заданию).</w:t>
      </w:r>
      <w:r/>
    </w:p>
    <w:p>
      <w:pPr>
        <w:pStyle w:val="892"/>
        <w:ind w:left="-426" w:firstLine="710"/>
        <w:jc w:val="both"/>
        <w:tabs>
          <w:tab w:val="clear" w:pos="708" w:leader="none"/>
          <w:tab w:val="left" w:pos="770" w:leader="none"/>
        </w:tabs>
        <w:rPr>
          <w:sz w:val="24"/>
          <w:szCs w:val="24"/>
        </w:rPr>
      </w:pPr>
      <w:r>
        <w:rPr>
          <w:sz w:val="24"/>
          <w:szCs w:val="24"/>
        </w:rPr>
        <w:t xml:space="preserve">Экзаменуемые этой группы успешно выполняют все задания, которые</w:t>
      </w:r>
      <w:r/>
    </w:p>
    <w:p>
      <w:pPr>
        <w:pStyle w:val="892"/>
        <w:ind w:left="-426" w:firstLine="710"/>
        <w:jc w:val="both"/>
        <w:tabs>
          <w:tab w:val="clear" w:pos="708" w:leader="none"/>
          <w:tab w:val="left" w:pos="770" w:leader="none"/>
        </w:tabs>
        <w:rPr>
          <w:sz w:val="24"/>
          <w:szCs w:val="24"/>
        </w:rPr>
      </w:pPr>
      <w:r>
        <w:rPr>
          <w:sz w:val="24"/>
          <w:szCs w:val="24"/>
        </w:rPr>
        <w:t xml:space="preserve">ориентированы на проверку основных умений, связанных с формированием прежде всего</w:t>
      </w:r>
      <w:r/>
    </w:p>
    <w:p>
      <w:pPr>
        <w:pStyle w:val="892"/>
        <w:ind w:left="-426" w:firstLine="710"/>
        <w:jc w:val="both"/>
        <w:tabs>
          <w:tab w:val="clear" w:pos="708" w:leader="none"/>
          <w:tab w:val="left" w:pos="770" w:leader="none"/>
        </w:tabs>
        <w:rPr>
          <w:sz w:val="24"/>
          <w:szCs w:val="24"/>
        </w:rPr>
      </w:pPr>
      <w:r>
        <w:rPr>
          <w:sz w:val="24"/>
          <w:szCs w:val="24"/>
        </w:rPr>
        <w:t xml:space="preserve">языковой компетенции, кроме следующих заданий: </w:t>
      </w:r>
      <w:r/>
    </w:p>
    <w:p>
      <w:pPr>
        <w:pStyle w:val="892"/>
        <w:ind w:left="-426" w:firstLine="710"/>
        <w:jc w:val="both"/>
        <w:tabs>
          <w:tab w:val="clear" w:pos="708" w:leader="none"/>
          <w:tab w:val="left" w:pos="770" w:leader="none"/>
        </w:tabs>
        <w:rPr>
          <w:sz w:val="24"/>
          <w:szCs w:val="24"/>
        </w:rPr>
      </w:pPr>
      <w:r>
        <w:rPr>
          <w:sz w:val="24"/>
          <w:szCs w:val="24"/>
        </w:rPr>
        <w:t xml:space="preserve">6 - (Лексические нормы) –88,96%; </w:t>
      </w:r>
      <w:r/>
    </w:p>
    <w:p>
      <w:pPr>
        <w:pStyle w:val="892"/>
        <w:ind w:left="-426" w:firstLine="710"/>
        <w:jc w:val="both"/>
        <w:tabs>
          <w:tab w:val="clear" w:pos="708" w:leader="none"/>
          <w:tab w:val="left" w:pos="770" w:leader="none"/>
        </w:tabs>
        <w:rPr>
          <w:sz w:val="24"/>
          <w:szCs w:val="24"/>
        </w:rPr>
      </w:pPr>
      <w:r>
        <w:rPr>
          <w:sz w:val="24"/>
          <w:szCs w:val="24"/>
        </w:rPr>
        <w:t xml:space="preserve">15- (Правописание Н и НН в различных частях речи) – 53,22%; </w:t>
      </w:r>
      <w:r/>
    </w:p>
    <w:p>
      <w:pPr>
        <w:pStyle w:val="892"/>
        <w:ind w:left="-426" w:firstLine="710"/>
        <w:jc w:val="both"/>
        <w:tabs>
          <w:tab w:val="clear" w:pos="708" w:leader="none"/>
          <w:tab w:val="left" w:pos="770" w:leader="none"/>
        </w:tabs>
        <w:rPr>
          <w:sz w:val="24"/>
          <w:szCs w:val="24"/>
        </w:rPr>
      </w:pPr>
      <w:r>
        <w:rPr>
          <w:sz w:val="24"/>
          <w:szCs w:val="24"/>
        </w:rPr>
        <w:t xml:space="preserve">17- (Знаки препинания в предложениях с обособленными членами) – 67,11%; </w:t>
      </w:r>
      <w:r/>
    </w:p>
    <w:p>
      <w:pPr>
        <w:pStyle w:val="892"/>
        <w:ind w:left="-426" w:firstLine="710"/>
        <w:jc w:val="both"/>
        <w:tabs>
          <w:tab w:val="clear" w:pos="708" w:leader="none"/>
          <w:tab w:val="left" w:pos="770" w:leader="none"/>
        </w:tabs>
        <w:rPr>
          <w:sz w:val="24"/>
          <w:szCs w:val="24"/>
        </w:rPr>
      </w:pPr>
      <w:r>
        <w:rPr>
          <w:sz w:val="24"/>
          <w:szCs w:val="24"/>
        </w:rPr>
        <w:t xml:space="preserve">18 - (Знаки препинания в предложениях со словами и конструкциями, грамматически не связанными с членами предложения) – 72,61%; </w:t>
      </w:r>
      <w:r/>
    </w:p>
    <w:p>
      <w:pPr>
        <w:pStyle w:val="892"/>
        <w:ind w:left="-426" w:firstLine="710"/>
        <w:jc w:val="both"/>
        <w:tabs>
          <w:tab w:val="clear" w:pos="708" w:leader="none"/>
          <w:tab w:val="left" w:pos="770" w:leader="none"/>
        </w:tabs>
        <w:rPr>
          <w:sz w:val="24"/>
          <w:szCs w:val="24"/>
        </w:rPr>
      </w:pPr>
      <w:r>
        <w:rPr>
          <w:sz w:val="24"/>
          <w:szCs w:val="24"/>
        </w:rPr>
        <w:t xml:space="preserve">20 - (Знаки препинания в сложном предложении с разными видами связи) – 59,91%; </w:t>
      </w:r>
      <w:r/>
    </w:p>
    <w:p>
      <w:pPr>
        <w:pStyle w:val="892"/>
        <w:ind w:left="-426" w:firstLine="710"/>
        <w:jc w:val="both"/>
        <w:tabs>
          <w:tab w:val="clear" w:pos="708" w:leader="none"/>
          <w:tab w:val="left" w:pos="770" w:leader="none"/>
        </w:tabs>
        <w:rPr>
          <w:sz w:val="24"/>
          <w:szCs w:val="24"/>
        </w:rPr>
      </w:pPr>
      <w:r>
        <w:rPr>
          <w:sz w:val="24"/>
          <w:szCs w:val="24"/>
        </w:rPr>
        <w:t xml:space="preserve">22 - (Текст как речевое произведение. Смысловая и композиционная целостность текста) – 70,62%; </w:t>
      </w:r>
      <w:r/>
    </w:p>
    <w:p>
      <w:pPr>
        <w:pStyle w:val="892"/>
        <w:ind w:left="-426" w:firstLine="710"/>
        <w:jc w:val="both"/>
        <w:tabs>
          <w:tab w:val="clear" w:pos="708" w:leader="none"/>
          <w:tab w:val="left" w:pos="770" w:leader="none"/>
        </w:tabs>
        <w:rPr>
          <w:sz w:val="24"/>
          <w:szCs w:val="24"/>
        </w:rPr>
      </w:pPr>
      <w:r>
        <w:rPr>
          <w:sz w:val="24"/>
          <w:szCs w:val="24"/>
        </w:rPr>
        <w:t xml:space="preserve">24 - (Средства связи предложений в тексте) – 44,79%.</w:t>
      </w:r>
      <w:r/>
    </w:p>
    <w:p>
      <w:pPr>
        <w:pStyle w:val="892"/>
        <w:ind w:left="-426" w:firstLine="710"/>
        <w:jc w:val="both"/>
        <w:tabs>
          <w:tab w:val="clear" w:pos="708" w:leader="none"/>
          <w:tab w:val="left" w:pos="770" w:leader="none"/>
        </w:tabs>
        <w:rPr>
          <w:sz w:val="24"/>
          <w:szCs w:val="24"/>
        </w:rPr>
      </w:pPr>
      <w:r>
        <w:rPr>
          <w:b/>
          <w:sz w:val="24"/>
          <w:szCs w:val="24"/>
        </w:rPr>
        <w:t xml:space="preserve">*Примечание:</w:t>
      </w:r>
      <w:r>
        <w:rPr>
          <w:sz w:val="24"/>
          <w:szCs w:val="24"/>
        </w:rPr>
        <w:t xml:space="preserve"> </w:t>
      </w:r>
      <w:r/>
    </w:p>
    <w:p>
      <w:pPr>
        <w:pStyle w:val="892"/>
        <w:ind w:left="-426" w:firstLine="710"/>
        <w:jc w:val="both"/>
        <w:tabs>
          <w:tab w:val="clear" w:pos="708" w:leader="none"/>
          <w:tab w:val="left" w:pos="770" w:leader="none"/>
        </w:tabs>
        <w:rPr>
          <w:i/>
        </w:rPr>
      </w:pPr>
      <w:r>
        <w:rPr>
          <w:b/>
          <w:i/>
        </w:rPr>
        <w:t xml:space="preserve">политомическое задание</w:t>
      </w:r>
      <w:r>
        <w:rPr>
          <w:i/>
        </w:rPr>
        <w:t xml:space="preserve"> - задание, выполнение которого допускает несколько категорий ответа, каждая из которых оценивается по-разному (например, полностью верный ответ - 2 балла, частично верный ответ - 1 балл, неверный ответ - 0 баллов).</w:t>
      </w:r>
      <w:r/>
    </w:p>
    <w:p>
      <w:pPr>
        <w:pStyle w:val="892"/>
        <w:ind w:left="-426" w:firstLine="710"/>
        <w:jc w:val="both"/>
        <w:tabs>
          <w:tab w:val="clear" w:pos="708" w:leader="none"/>
          <w:tab w:val="left" w:pos="770" w:leader="none"/>
        </w:tabs>
      </w:pPr>
      <w:r>
        <w:rPr>
          <w:b/>
        </w:rPr>
        <w:t xml:space="preserve">Группа 3</w:t>
      </w:r>
      <w:r>
        <w:t xml:space="preserve"> – наиболее подготовленные экзаменуемые (81–100 т.б.) </w:t>
      </w:r>
      <w:r/>
    </w:p>
    <w:p>
      <w:pPr>
        <w:pStyle w:val="892"/>
        <w:ind w:left="-426" w:firstLine="710"/>
        <w:jc w:val="both"/>
        <w:tabs>
          <w:tab w:val="clear" w:pos="708" w:leader="none"/>
          <w:tab w:val="left" w:pos="770" w:leader="none"/>
        </w:tabs>
      </w:pPr>
      <w:r>
        <w:t xml:space="preserve">(</w:t>
      </w:r>
      <w:r>
        <w:rPr>
          <w:b/>
        </w:rPr>
        <w:t xml:space="preserve">957 человек</w:t>
      </w:r>
      <w:r>
        <w:t xml:space="preserve"> </w:t>
      </w:r>
      <w:r>
        <w:rPr>
          <w:b/>
        </w:rPr>
        <w:t xml:space="preserve">по Астраханской области, 24,01%</w:t>
      </w:r>
      <w:r>
        <w:t xml:space="preserve">). Эта группа продемонстрировала высокий уровень сформированности всех проверяемых компонентов лингвистической, языковой и коммуникативной компетенций.</w:t>
      </w:r>
      <w:r/>
    </w:p>
    <w:p>
      <w:pPr>
        <w:pStyle w:val="892"/>
        <w:ind w:left="-426" w:firstLine="710"/>
        <w:jc w:val="both"/>
        <w:tabs>
          <w:tab w:val="clear" w:pos="708" w:leader="none"/>
          <w:tab w:val="left" w:pos="770" w:leader="none"/>
        </w:tabs>
      </w:pPr>
      <w:r>
        <w:t xml:space="preserve">Трудности у этой группы экзаменуемых связаны с освоением лексических норм современного русского литературного языка. Это доказывают результаты выполнения </w:t>
      </w:r>
      <w:r>
        <w:rPr>
          <w:b/>
        </w:rPr>
        <w:t xml:space="preserve">задания 6</w:t>
      </w:r>
      <w:r>
        <w:t xml:space="preserve"> (процент выполнения – 88,96) и </w:t>
      </w:r>
      <w:r>
        <w:rPr>
          <w:b/>
        </w:rPr>
        <w:t xml:space="preserve">задания 27</w:t>
      </w:r>
      <w:r>
        <w:t xml:space="preserve"> (К 10, процент выполнения –</w:t>
      </w:r>
      <w:r/>
    </w:p>
    <w:p>
      <w:pPr>
        <w:pStyle w:val="892"/>
        <w:ind w:left="-426" w:firstLine="710"/>
        <w:jc w:val="both"/>
        <w:tabs>
          <w:tab w:val="clear" w:pos="708" w:leader="none"/>
          <w:tab w:val="left" w:pos="770" w:leader="none"/>
        </w:tabs>
      </w:pPr>
      <w:r>
        <w:t xml:space="preserve">83,75).</w:t>
      </w:r>
      <w:r/>
    </w:p>
    <w:p>
      <w:pPr>
        <w:pStyle w:val="892"/>
        <w:ind w:left="-426" w:firstLine="710"/>
        <w:jc w:val="both"/>
        <w:tabs>
          <w:tab w:val="clear" w:pos="708" w:leader="none"/>
          <w:tab w:val="left" w:pos="770" w:leader="none"/>
        </w:tabs>
      </w:pPr>
      <w:r>
        <w:t xml:space="preserve">Затруднения у этой группы экзаменуемых вызвали три задания:</w:t>
      </w:r>
      <w:r/>
    </w:p>
    <w:p>
      <w:pPr>
        <w:pStyle w:val="892"/>
        <w:ind w:left="-426" w:firstLine="710"/>
        <w:jc w:val="both"/>
        <w:tabs>
          <w:tab w:val="clear" w:pos="708" w:leader="none"/>
          <w:tab w:val="left" w:pos="770" w:leader="none"/>
        </w:tabs>
      </w:pPr>
      <w:r>
        <w:t xml:space="preserve">15 - (Правописание -Н- и -НН- в различных частях речи; процент выполнения – 85,4); </w:t>
      </w:r>
      <w:r/>
    </w:p>
    <w:p>
      <w:pPr>
        <w:pStyle w:val="892"/>
        <w:ind w:left="-426" w:firstLine="710"/>
        <w:jc w:val="both"/>
        <w:tabs>
          <w:tab w:val="clear" w:pos="708" w:leader="none"/>
          <w:tab w:val="left" w:pos="770" w:leader="none"/>
        </w:tabs>
      </w:pPr>
      <w:r>
        <w:t xml:space="preserve">23 - (Функционально-смысловые типы речи; процент выполнения – 54,65); </w:t>
      </w:r>
      <w:r/>
    </w:p>
    <w:p>
      <w:pPr>
        <w:pStyle w:val="892"/>
        <w:ind w:left="-426" w:firstLine="710"/>
        <w:jc w:val="both"/>
        <w:tabs>
          <w:tab w:val="clear" w:pos="708" w:leader="none"/>
          <w:tab w:val="left" w:pos="770" w:leader="none"/>
        </w:tabs>
      </w:pPr>
      <w:r>
        <w:t xml:space="preserve">25 - (Средства связи предложений в тексте; процент выполнения – 70,74%).</w:t>
      </w:r>
      <w:r/>
    </w:p>
    <w:p>
      <w:pPr>
        <w:pStyle w:val="892"/>
        <w:ind w:left="-426" w:firstLine="710"/>
        <w:jc w:val="both"/>
        <w:tabs>
          <w:tab w:val="clear" w:pos="708" w:leader="none"/>
          <w:tab w:val="left" w:pos="770" w:leader="none"/>
        </w:tabs>
      </w:pPr>
      <w:r>
        <w:t xml:space="preserve">Анализ </w:t>
      </w:r>
      <w:r>
        <w:rPr>
          <w:b/>
        </w:rPr>
        <w:t xml:space="preserve">политомических заданий</w:t>
      </w:r>
      <w:r>
        <w:t xml:space="preserve"> показал, что экзаменуемые из этой группы (отличная подготовка) выполняют все указанные задания на 1 балл и выше</w:t>
      </w:r>
      <w:r/>
    </w:p>
    <w:p>
      <w:pPr>
        <w:pStyle w:val="892"/>
        <w:ind w:left="-426" w:firstLine="710"/>
        <w:jc w:val="both"/>
        <w:tabs>
          <w:tab w:val="clear" w:pos="708" w:leader="none"/>
          <w:tab w:val="left" w:pos="770" w:leader="none"/>
        </w:tabs>
      </w:pPr>
      <w:r>
        <w:t xml:space="preserve">Освоение выпускниками </w:t>
      </w:r>
      <w:r>
        <w:t xml:space="preserve">норм современного русского литературного языка, владение ими обеспечивает правильность речи, составляющую основу индивидуальной культуры речи, предполагает творческое применение норм в разных ситуациях общения, в том числе и умение выбирать наиболее точные</w:t>
      </w:r>
      <w:r>
        <w:t xml:space="preserve">, стилистически уместные варианты. Формат предъявляемых заданий был различен. Чтобы справиться с заданиями по лексике, экзаменуемому нужно иметь достаточно большой лексический запас слов, уметь правильно употреблять слова с учетом их лексического значения.</w:t>
      </w:r>
      <w:r/>
    </w:p>
    <w:p>
      <w:pPr>
        <w:pStyle w:val="892"/>
        <w:ind w:left="-426" w:firstLine="710"/>
        <w:jc w:val="both"/>
        <w:tabs>
          <w:tab w:val="clear" w:pos="708" w:leader="none"/>
          <w:tab w:val="left" w:pos="770" w:leader="none"/>
        </w:tabs>
      </w:pPr>
      <w:r>
        <w:t xml:space="preserve">Задания, ориентированные на проверку умения экзаменуемых проводить лексический анализ слова в микротексте (</w:t>
      </w:r>
      <w:r>
        <w:rPr>
          <w:b/>
        </w:rPr>
        <w:t xml:space="preserve">задание 3</w:t>
      </w:r>
      <w:r>
        <w:t xml:space="preserve">), затруднений у экзаменуемых не вызвали</w:t>
      </w:r>
      <w:r/>
    </w:p>
    <w:p>
      <w:pPr>
        <w:pStyle w:val="892"/>
        <w:ind w:left="-426" w:firstLine="710"/>
        <w:jc w:val="both"/>
        <w:tabs>
          <w:tab w:val="clear" w:pos="708" w:leader="none"/>
          <w:tab w:val="left" w:pos="770" w:leader="none"/>
        </w:tabs>
        <w:rPr>
          <w:b/>
          <w:bCs/>
        </w:rPr>
      </w:pPr>
      <w:r>
        <w:rPr>
          <w:b/>
          <w:bCs/>
        </w:rPr>
        <w:t xml:space="preserve">Анализ результативности по среднему показателю с комментариями</w:t>
      </w:r>
      <w:r/>
    </w:p>
    <w:p>
      <w:pPr>
        <w:pStyle w:val="2599"/>
        <w:ind w:left="-426" w:firstLine="710"/>
        <w:jc w:val="both"/>
        <w:tabs>
          <w:tab w:val="clear" w:pos="708" w:leader="none"/>
          <w:tab w:val="left" w:pos="770" w:leader="none"/>
        </w:tabs>
      </w:pPr>
      <w:r>
        <w:t xml:space="preserve">Анализ результатов ЕГЭ 2019 г. показывает стабильность выполнения заданий, проверяющих уровень сформированности основных предметных компетентностей. Экзаменационная работа по русскому языку сос</w:t>
      </w:r>
      <w:r>
        <w:t xml:space="preserve">тавлена таким образом, что знания и умения по основным разделам школьного курса в оптимальных пропорциях востребованы при выполнении обеих частей работы. Так, например, владение основными нормами русского литературного языка проверяется как при выполнении </w:t>
      </w:r>
      <w:r>
        <w:rPr>
          <w:b/>
        </w:rPr>
        <w:t xml:space="preserve">части 1</w:t>
      </w:r>
      <w:r>
        <w:t xml:space="preserve"> экзаменационной работы, так и при выполнении </w:t>
      </w:r>
      <w:r>
        <w:rPr>
          <w:b/>
        </w:rPr>
        <w:t xml:space="preserve">части 2</w:t>
      </w:r>
      <w:r>
        <w:t xml:space="preserve"> – написании сочинения по прочитанному тексту. Современные психологи, лингвисты и методисты единодушны в том, что соблюдение норм в речи чрезвычайно важно для понимания между людьми, говорящими на одном языке.</w:t>
      </w:r>
      <w:r/>
    </w:p>
    <w:p>
      <w:pPr>
        <w:pStyle w:val="2599"/>
        <w:ind w:left="-426" w:firstLine="710"/>
        <w:jc w:val="both"/>
        <w:tabs>
          <w:tab w:val="clear" w:pos="708" w:leader="none"/>
          <w:tab w:val="left" w:pos="770" w:leader="none"/>
        </w:tabs>
      </w:pPr>
      <w:r>
        <w:t xml:space="preserve">При выполнении </w:t>
      </w:r>
      <w:r>
        <w:rPr>
          <w:b/>
        </w:rPr>
        <w:t xml:space="preserve">задания 4</w:t>
      </w:r>
      <w:r>
        <w:t xml:space="preserve">, проверяющего знание орфоэпических норм, экзаменуемые испытывают особые трудности с постановкой ударения в кратких страдательных причастиях. </w:t>
      </w:r>
      <w:r/>
    </w:p>
    <w:p>
      <w:pPr>
        <w:pStyle w:val="2599"/>
        <w:ind w:left="-426" w:firstLine="710"/>
        <w:jc w:val="both"/>
        <w:tabs>
          <w:tab w:val="clear" w:pos="708" w:leader="none"/>
          <w:tab w:val="left" w:pos="770" w:leader="none"/>
        </w:tabs>
      </w:pPr>
      <w:r>
        <w:t xml:space="preserve">В работе над орфоэпическими нормами стоит чаще обращаться к словарю, постепенно отрабатывая правильное произношение.</w:t>
      </w:r>
      <w:r/>
    </w:p>
    <w:p>
      <w:pPr>
        <w:pStyle w:val="2599"/>
        <w:ind w:left="-426" w:firstLine="710"/>
        <w:jc w:val="both"/>
        <w:tabs>
          <w:tab w:val="clear" w:pos="708" w:leader="none"/>
          <w:tab w:val="left" w:pos="770" w:leader="none"/>
        </w:tabs>
      </w:pPr>
      <w:r>
        <w:t xml:space="preserve">Результаты экзамена, по сравнению с предыдущим годом, показали, что остается недостаточно усвоенным раздел, связанный с анализом структуры текста, выяснением способов и средств связи предложений в тексте (</w:t>
      </w:r>
      <w:r>
        <w:rPr>
          <w:b/>
        </w:rPr>
        <w:t xml:space="preserve">задание 25</w:t>
      </w:r>
      <w:r>
        <w:t xml:space="preserve">), что проявляется как нарушение логики развития мысли.</w:t>
      </w:r>
      <w:r/>
    </w:p>
    <w:p>
      <w:pPr>
        <w:pStyle w:val="2599"/>
        <w:ind w:left="-426" w:firstLine="710"/>
        <w:jc w:val="both"/>
        <w:tabs>
          <w:tab w:val="clear" w:pos="708" w:leader="none"/>
          <w:tab w:val="left" w:pos="770" w:leader="none"/>
        </w:tabs>
      </w:pPr>
      <w:r>
        <w:rPr>
          <w:b/>
        </w:rPr>
        <w:t xml:space="preserve">Задание 24</w:t>
      </w:r>
      <w:r>
        <w:t xml:space="preserve"> ориентировано на проверку умения проводить лексический анализ слова в контексте и позволяло оце</w:t>
      </w:r>
      <w:r>
        <w:t xml:space="preserve">нить такие важные умения экзаменуемых, как умение адекватно понимать письменную речь других людей, умение соотносить языковое явление с тем значением, которое оно получает в тексте. По условию задания участник экзамена должен был выписать из текста один фр</w:t>
      </w:r>
      <w:r>
        <w:t xml:space="preserve">азеологизм. Однако это не означало, что в указанном фрагменте текста имелся только один фразеологизм, их могло быть несколько. Подобное изменение было продиктовано негативным влиянием ситуации, когда участник экзамена нацелен на поиск только одного ответа.</w:t>
      </w:r>
      <w:r/>
    </w:p>
    <w:p>
      <w:pPr>
        <w:pStyle w:val="2599"/>
        <w:ind w:left="-426" w:firstLine="710"/>
        <w:jc w:val="both"/>
        <w:tabs>
          <w:tab w:val="clear" w:pos="708" w:leader="none"/>
          <w:tab w:val="left" w:pos="770" w:leader="none"/>
        </w:tabs>
      </w:pPr>
      <w:r>
        <w:t xml:space="preserve">Результаты выполнения заданий, проверяющих уровень усвоения лексических норм современного русского литературного языка, показал, что самый низкий процент выполнения приходится на </w:t>
      </w:r>
      <w:r>
        <w:rPr>
          <w:b/>
        </w:rPr>
        <w:t xml:space="preserve">задание 6</w:t>
      </w:r>
      <w:r>
        <w:t xml:space="preserve"> и соблюдение норм в сочинении, написанном по предложенному тексту </w:t>
      </w:r>
      <w:r>
        <w:rPr>
          <w:b/>
        </w:rPr>
        <w:t xml:space="preserve">(К10).</w:t>
      </w:r>
      <w:r/>
    </w:p>
    <w:p>
      <w:pPr>
        <w:pStyle w:val="2599"/>
        <w:ind w:left="-426" w:firstLine="710"/>
        <w:jc w:val="both"/>
        <w:tabs>
          <w:tab w:val="clear" w:pos="708" w:leader="none"/>
          <w:tab w:val="left" w:pos="770" w:leader="none"/>
        </w:tabs>
      </w:pPr>
      <w:r>
        <w:rPr>
          <w:b/>
        </w:rPr>
        <w:t xml:space="preserve">Задание 3</w:t>
      </w:r>
      <w:r>
        <w:t xml:space="preserve">,</w:t>
      </w:r>
      <w:r>
        <w:t xml:space="preserve"> ориентированное на проверку умения проводить лексический анализ слова в контексте, позволяет оценить важные умения выпускников: адекватно понимать письменную речь других людей; соотносить языковое явление с тем значением, которое оно получает в тексте. Эк</w:t>
      </w:r>
      <w:r>
        <w:t xml:space="preserve">заменуемые испытывают затруднения при толковании распространенных слов-терминов, многозначных слов. Это свидетельствует о том, что работа по обогащению словарного запаса обучающихся должна вестись координированно и целенаправленно учителями всех предметов.</w:t>
      </w:r>
      <w:r/>
    </w:p>
    <w:p>
      <w:pPr>
        <w:pStyle w:val="2599"/>
        <w:ind w:left="-426" w:firstLine="710"/>
        <w:jc w:val="both"/>
        <w:tabs>
          <w:tab w:val="clear" w:pos="708" w:leader="none"/>
          <w:tab w:val="left" w:pos="770" w:leader="none"/>
        </w:tabs>
      </w:pPr>
      <w:r>
        <w:t xml:space="preserve">Расширение языкового материала в </w:t>
      </w:r>
      <w:r>
        <w:rPr>
          <w:b/>
        </w:rPr>
        <w:t xml:space="preserve">задании 24</w:t>
      </w:r>
      <w:r>
        <w:t xml:space="preserve">, ориентированное на проверку умения проводить лексический анали</w:t>
      </w:r>
      <w:r>
        <w:t xml:space="preserve">з слова в контексте, позволяет оценить такие важные умения выпускников, как умение адекватно понимать письменную речь других людей, умение соотносить языковое явление с тем значением, которое оно получает в тексте. Наибольший процент неудач при выполнении </w:t>
      </w:r>
      <w:r>
        <w:rPr>
          <w:b/>
        </w:rPr>
        <w:t xml:space="preserve">задания 24</w:t>
      </w:r>
      <w:r>
        <w:t xml:space="preserve"> связан с поиском фразеологизма в прочитанном тексте. Экзаменуемые крайне редко используют фразеологизмы при выполнении задания с развернутым ответом. Эти факты говорят о необходимости р</w:t>
      </w:r>
      <w:r>
        <w:t xml:space="preserve">аботы с фразеологическим словарем, выполнения лингвистического анализа текста с определением роли фразеологизмов и участии их в раскрытии художественного замысла, выполнения специальных упражнений для включения фразеологизмов в активный словарь школьников.</w:t>
      </w:r>
      <w:r/>
    </w:p>
    <w:p>
      <w:pPr>
        <w:pStyle w:val="2599"/>
        <w:ind w:left="-426" w:firstLine="710"/>
        <w:jc w:val="both"/>
        <w:tabs>
          <w:tab w:val="clear" w:pos="708" w:leader="none"/>
          <w:tab w:val="left" w:pos="770" w:leader="none"/>
        </w:tabs>
      </w:pPr>
      <w:r>
        <w:t xml:space="preserve">Повседневное внимание к устной и письмен</w:t>
      </w:r>
      <w:r>
        <w:t xml:space="preserve">ной речи учащихся, к использованию ими синонимичных конструкций и форм, борьба с «общими местами» и штампами в речи, систематическая работа по преодолению различных несовершенств письменной речи, использование различных форм деятельности не могут «работать</w:t>
      </w:r>
      <w:r>
        <w:t xml:space="preserve">» отдельно от изучения других школьных дисциплин. Именно поэтому выявленные путем анализа результатов ЕГЭ проблемы соблюдения лексических норм могут быть устранены только в том случае, если в школе при изучении всех предметов будут соблюдаться единые подхо</w:t>
      </w:r>
      <w:r>
        <w:t xml:space="preserve">ды к формированию и оцениванию основных видов речевой деятельности (слушания, письма, чтения, говорения), будет проводиться работа по предупреждению ошибок, связанных с нарушением лексической сочетаемости слов, употреблением слов в несвойственном значении.</w:t>
      </w:r>
      <w:r/>
    </w:p>
    <w:p>
      <w:pPr>
        <w:pStyle w:val="2599"/>
        <w:ind w:left="-426" w:firstLine="710"/>
        <w:jc w:val="both"/>
        <w:tabs>
          <w:tab w:val="clear" w:pos="708" w:leader="none"/>
          <w:tab w:val="left" w:pos="770" w:leader="none"/>
        </w:tabs>
      </w:pPr>
      <w:r>
        <w:t xml:space="preserve">Результаты выполнения </w:t>
      </w:r>
      <w:r>
        <w:rPr>
          <w:b/>
        </w:rPr>
        <w:t xml:space="preserve">заданий 7, 8</w:t>
      </w:r>
      <w:r>
        <w:t xml:space="preserve">, а также результаты оценивания по </w:t>
      </w:r>
      <w:r>
        <w:rPr>
          <w:b/>
        </w:rPr>
        <w:t xml:space="preserve">критерию К9</w:t>
      </w:r>
      <w:r>
        <w:t xml:space="preserve"> в </w:t>
      </w:r>
      <w:r>
        <w:rPr>
          <w:b/>
        </w:rPr>
        <w:t xml:space="preserve">задании 27</w:t>
      </w:r>
      <w:r>
        <w:t xml:space="preserve"> позволяют судить об уровне усвоения участниками экзамена грамматических норм.</w:t>
      </w:r>
      <w:r/>
    </w:p>
    <w:p>
      <w:pPr>
        <w:pStyle w:val="2599"/>
        <w:ind w:left="-426" w:firstLine="710"/>
        <w:jc w:val="both"/>
        <w:tabs>
          <w:tab w:val="clear" w:pos="708" w:leader="none"/>
          <w:tab w:val="left" w:pos="770" w:leader="none"/>
        </w:tabs>
      </w:pPr>
      <w:r>
        <w:t xml:space="preserve">Средний процент выполнения задания 7, проверяющего владение морфологическими нормами, снизился в 2019 г. по сравнению с 2018 г. Это во многом объясняется такими происходящими в современном языке процессами, как активное действие закона аналогии п</w:t>
      </w:r>
      <w:r>
        <w:t xml:space="preserve">ри становлении новых форм, вхождение в нейтральный литературный фонд морфологических средств фактов живой разговорной речи и проч. Наибольшую проблему для участников экзамена представляет образование форм имен числительных и наречий (например: более выше).</w:t>
      </w:r>
      <w:r/>
    </w:p>
    <w:p>
      <w:pPr>
        <w:pStyle w:val="2599"/>
        <w:ind w:left="-426" w:firstLine="710"/>
        <w:jc w:val="both"/>
        <w:tabs>
          <w:tab w:val="clear" w:pos="708" w:leader="none"/>
          <w:tab w:val="left" w:pos="770" w:leader="none"/>
        </w:tabs>
      </w:pPr>
      <w:r>
        <w:t xml:space="preserve">Средний процент выполнения </w:t>
      </w:r>
      <w:r>
        <w:rPr>
          <w:b/>
        </w:rPr>
        <w:t xml:space="preserve">задания 8</w:t>
      </w:r>
      <w:r>
        <w:t xml:space="preserve"> (Синтаксические нормы. Нормы согласования. Нормы управления) в 2019 г. по сравнению с процентом выполнения этого задания в 2018 г. практически не изменился. Результаты выполнения </w:t>
      </w:r>
      <w:r>
        <w:rPr>
          <w:b/>
        </w:rPr>
        <w:t xml:space="preserve">задания 8</w:t>
      </w:r>
      <w:r>
        <w:t xml:space="preserve"> иллюстрируют хороший уровень сформированности языковой компетенции в области владения грамматическими нормами в случае употребления предлогов благодаря, согласно, вопреки. Однако в пред</w:t>
      </w:r>
      <w:r>
        <w:t xml:space="preserve">ложно-падежных сочетаниях по приезде, по окончании, по завершении тестируемые реже находят ошибку. Недостаточно усвоены нормы координации подлежащего и сказуемого при их дистантном расположении и нормы построения предложения с несогласованным определением.</w:t>
      </w:r>
      <w:r/>
    </w:p>
    <w:p>
      <w:pPr>
        <w:pStyle w:val="2599"/>
        <w:ind w:left="-426" w:firstLine="710"/>
        <w:jc w:val="both"/>
        <w:tabs>
          <w:tab w:val="clear" w:pos="708" w:leader="none"/>
          <w:tab w:val="left" w:pos="770" w:leader="none"/>
        </w:tabs>
      </w:pPr>
      <w:r>
        <w:t xml:space="preserve">Как и в 2018 г., в условиях создания речевого высказывания (</w:t>
      </w:r>
      <w:r>
        <w:rPr>
          <w:b/>
        </w:rPr>
        <w:t xml:space="preserve">критерий К9</w:t>
      </w:r>
      <w:r>
        <w:t xml:space="preserve">) экзаменуемые демонстрируют невысокий уровень владения грамматически правильной речью. В среднем больше половины участников экзамена не допускают в собственной письменной речи грамматических ошибок.</w:t>
      </w:r>
      <w:r/>
    </w:p>
    <w:p>
      <w:pPr>
        <w:pStyle w:val="2599"/>
        <w:ind w:left="-426" w:firstLine="710"/>
        <w:jc w:val="both"/>
        <w:tabs>
          <w:tab w:val="clear" w:pos="708" w:leader="none"/>
          <w:tab w:val="left" w:pos="770" w:leader="none"/>
        </w:tabs>
      </w:pPr>
      <w:r>
        <w:t xml:space="preserve">На достаточно высоком уровне находится сформированность орфографических навыков участников экзамена при выполнении </w:t>
      </w:r>
      <w:r>
        <w:rPr>
          <w:b/>
        </w:rPr>
        <w:t xml:space="preserve">заданий 9–15</w:t>
      </w:r>
      <w:r>
        <w:t xml:space="preserve">. Исключение в части 1 экзаменационной работы составили </w:t>
      </w:r>
      <w:r>
        <w:rPr>
          <w:b/>
        </w:rPr>
        <w:t xml:space="preserve">задания 9</w:t>
      </w:r>
      <w:r>
        <w:t xml:space="preserve"> (Правописание корней) и </w:t>
      </w:r>
      <w:r>
        <w:rPr>
          <w:b/>
        </w:rPr>
        <w:t xml:space="preserve">задания 11</w:t>
      </w:r>
      <w:r>
        <w:t xml:space="preserve"> (Правописание -Н- и -НН- в различных частях речи).</w:t>
      </w:r>
      <w:r/>
    </w:p>
    <w:p>
      <w:pPr>
        <w:pStyle w:val="2599"/>
        <w:ind w:left="-426" w:firstLine="710"/>
        <w:jc w:val="both"/>
        <w:tabs>
          <w:tab w:val="clear" w:pos="708" w:leader="none"/>
          <w:tab w:val="left" w:pos="770" w:leader="none"/>
        </w:tabs>
      </w:pPr>
      <w:r>
        <w:t xml:space="preserve">Удовлетворительный уровень выполнения заданий по орфографии обусловлен тем, что формирование и отработка орфографических умений и навыков ведутся на протяжении всего изучения курса русского языка. </w:t>
      </w:r>
      <w:r/>
    </w:p>
    <w:p>
      <w:pPr>
        <w:pStyle w:val="2599"/>
        <w:ind w:left="-426" w:firstLine="710"/>
        <w:jc w:val="both"/>
        <w:tabs>
          <w:tab w:val="clear" w:pos="708" w:leader="none"/>
          <w:tab w:val="left" w:pos="770" w:leader="none"/>
        </w:tabs>
      </w:pPr>
      <w:r>
        <w:t xml:space="preserve">В 2019 г., как и в 2018 г., значительную трудность у выпускников вызвали задания, проверяющие пунктуационные нормы. Процент соблюдения пунктуационных норм при выполнении экзаменационной работы более низкий, чем у заданий, проверяющих другие нормы.</w:t>
      </w:r>
      <w:r/>
    </w:p>
    <w:p>
      <w:pPr>
        <w:pStyle w:val="2599"/>
        <w:ind w:left="-426" w:firstLine="710"/>
        <w:jc w:val="both"/>
        <w:tabs>
          <w:tab w:val="clear" w:pos="708" w:leader="none"/>
          <w:tab w:val="left" w:pos="770" w:leader="none"/>
        </w:tabs>
      </w:pPr>
      <w:r>
        <w:t xml:space="preserve">Есть вероятность того, что подобные трудности связаны с тем, что при изучении систематического курса «Синтаксис и пунктуация» недооценивается работа одновременно с синтаксической моделью и наблюдением над интонацией той или иной конструкции.</w:t>
      </w:r>
      <w:r/>
    </w:p>
    <w:p>
      <w:pPr>
        <w:pStyle w:val="2599"/>
        <w:ind w:left="-426" w:firstLine="710"/>
        <w:jc w:val="both"/>
        <w:tabs>
          <w:tab w:val="clear" w:pos="708" w:leader="none"/>
          <w:tab w:val="left" w:pos="770" w:leader="none"/>
        </w:tabs>
      </w:pPr>
      <w:r>
        <w:t xml:space="preserve">Рост процента выполнения </w:t>
      </w:r>
      <w:r>
        <w:rPr>
          <w:b/>
        </w:rPr>
        <w:t xml:space="preserve">задания 19</w:t>
      </w:r>
      <w:r>
        <w:t xml:space="preserve"> (Знаки препинания в сложноподчиненном предложении) связан с освоением этой темы учащимися с низким уровнем подготовки.</w:t>
      </w:r>
      <w:r/>
    </w:p>
    <w:p>
      <w:pPr>
        <w:pStyle w:val="2599"/>
        <w:ind w:left="-426" w:firstLine="710"/>
        <w:jc w:val="both"/>
        <w:tabs>
          <w:tab w:val="clear" w:pos="708" w:leader="none"/>
          <w:tab w:val="left" w:pos="770" w:leader="none"/>
        </w:tabs>
      </w:pPr>
      <w:r>
        <w:t xml:space="preserve">Самым сложным заданием, проверяющим пунктуационные нормы, оказалось </w:t>
      </w:r>
      <w:r>
        <w:rPr>
          <w:b/>
        </w:rPr>
        <w:t xml:space="preserve">задание 20</w:t>
      </w:r>
      <w:r>
        <w:t xml:space="preserve"> (Знаки препинания</w:t>
      </w:r>
      <w:r>
        <w:t xml:space="preserve"> в сложном предложении с разными видами связи). Особые затруднения у экзаменуемых при выполнении этого задания вызвали предложения с автономной придаточной частью, требующей выделения знаками препинания при отсутствии второй части подчинительного союза то.</w:t>
      </w:r>
      <w:r/>
    </w:p>
    <w:p>
      <w:pPr>
        <w:pStyle w:val="2599"/>
        <w:ind w:left="-426" w:firstLine="710"/>
        <w:jc w:val="both"/>
        <w:tabs>
          <w:tab w:val="clear" w:pos="708" w:leader="none"/>
          <w:tab w:val="left" w:pos="770" w:leader="none"/>
        </w:tabs>
      </w:pPr>
      <w:r>
        <w:t xml:space="preserve">В целом </w:t>
      </w:r>
      <w:r>
        <w:t xml:space="preserve">же можно говорить о том, что уровень практической пунктуационной грамотности экзаменуемых в 2019 г. по сравнению с 2018 г. не изменился и по-прежнему недостаточно высок. Это подтвердил анализ письменных высказываний, созданных экзаменуемыми при выполнении </w:t>
      </w:r>
      <w:r>
        <w:rPr>
          <w:b/>
        </w:rPr>
        <w:t xml:space="preserve">2 части</w:t>
      </w:r>
      <w:r>
        <w:t xml:space="preserve"> работы. Наиболее частотные ошибки связаны с темами «Пунктуация в предложениях с вводными конструкциями», «Пунктуация в предложениях с однородными членами», «Пунктуация в сложных предложениях, состоящих из нескольких частей».</w:t>
      </w:r>
      <w:r/>
    </w:p>
    <w:p>
      <w:pPr>
        <w:pStyle w:val="2599"/>
        <w:ind w:left="-426" w:firstLine="710"/>
        <w:jc w:val="both"/>
        <w:tabs>
          <w:tab w:val="clear" w:pos="708" w:leader="none"/>
          <w:tab w:val="left" w:pos="770" w:leader="none"/>
        </w:tabs>
      </w:pPr>
      <w:r>
        <w:t xml:space="preserve">Выполнение экзаменационной работы показало, что остается недостаточно усвоенным раздел, связанный с анализом структуры текста (</w:t>
      </w:r>
      <w:r>
        <w:rPr>
          <w:b/>
        </w:rPr>
        <w:t xml:space="preserve">задание 22</w:t>
      </w:r>
      <w:r>
        <w:t xml:space="preserve">), выяснением способов и средств связи предложений в тексте (</w:t>
      </w:r>
      <w:r>
        <w:rPr>
          <w:b/>
        </w:rPr>
        <w:t xml:space="preserve">задание 25</w:t>
      </w:r>
      <w:r>
        <w:t xml:space="preserve">).</w:t>
      </w:r>
      <w:r/>
    </w:p>
    <w:p>
      <w:pPr>
        <w:pStyle w:val="2599"/>
        <w:ind w:left="-426" w:firstLine="710"/>
        <w:jc w:val="both"/>
        <w:tabs>
          <w:tab w:val="clear" w:pos="708" w:leader="none"/>
          <w:tab w:val="left" w:pos="770" w:leader="none"/>
        </w:tabs>
      </w:pPr>
      <w:r>
        <w:t xml:space="preserve">По-прежнему для эк</w:t>
      </w:r>
      <w:r>
        <w:t xml:space="preserve">заменуемых остается сложным решение вопроса о типологическом строении текста. Средний процент выполнения задания в 2019 г. остался на уровне 2018 г. Самая распространенная ошибка была связана с определением функционально-смыслового типа речи повествования.</w:t>
      </w:r>
      <w:r/>
    </w:p>
    <w:p>
      <w:pPr>
        <w:pStyle w:val="2599"/>
        <w:ind w:left="-426" w:firstLine="710"/>
        <w:jc w:val="both"/>
        <w:tabs>
          <w:tab w:val="clear" w:pos="708" w:leader="none"/>
          <w:tab w:val="left" w:pos="770" w:leader="none"/>
        </w:tabs>
      </w:pPr>
      <w:r>
        <w:t xml:space="preserve">Значительную трудность для экзаменуемых представляет распознавание местоимений того или иного разряда. Также выпускники часто не различают прилагательные и наречия, причастия и прилагательные, краткие прилагательные и глаголы, н</w:t>
      </w:r>
      <w:r>
        <w:t xml:space="preserve">аречия и частицы. Низкий процент выполнения задания обусловлен недостаточно прочными знаниями по морфологии. Поэтому в процессе преподавания следует больше внимания уделять раскрытию системных связей между уровнями языка и формировать аналитические умения.</w:t>
      </w:r>
      <w:r/>
    </w:p>
    <w:p>
      <w:pPr>
        <w:pStyle w:val="2599"/>
        <w:ind w:left="-426" w:firstLine="710"/>
        <w:jc w:val="both"/>
        <w:tabs>
          <w:tab w:val="clear" w:pos="708" w:leader="none"/>
          <w:tab w:val="left" w:pos="770" w:leader="none"/>
        </w:tabs>
      </w:pPr>
      <w:r>
        <w:t xml:space="preserve">Выполнение </w:t>
      </w:r>
      <w:r>
        <w:rPr>
          <w:b/>
        </w:rPr>
        <w:t xml:space="preserve">задания 26</w:t>
      </w:r>
      <w:r>
        <w:t xml:space="preserve">, проверяющего умение находить изоб</w:t>
      </w:r>
      <w:r>
        <w:t xml:space="preserve">разительно-выразительного средства, охарактеризованные в небольшой рецензии, с термином, указанным в списке, в 2019 г. по сравнению с 2018 г. дало положительную динамику: процент выполнения этого задания вырос. Основные ошибки участников экзамена связаны с</w:t>
      </w:r>
      <w:r>
        <w:t xml:space="preserve"> незнанием терминологии, отсутствием системного представления об основных стилистических ресурсах языковой системы. Лучше других средств выразительности в тексте опознаются функции просторечной лексики, вопросительных предложений, разговорных синтаксически</w:t>
      </w:r>
      <w:r>
        <w:t xml:space="preserve">х конструкций. Трудности возникали у тестируемых при выборе соответствующих терминов, называющих усиление признака в тексте (градация), переноса признаков с одного субъекта на другой (метафора) в случае лингвостилистического анализа художественного текста.</w:t>
      </w:r>
      <w:r/>
    </w:p>
    <w:p>
      <w:pPr>
        <w:pStyle w:val="2599"/>
        <w:ind w:left="-426" w:firstLine="710"/>
        <w:jc w:val="both"/>
        <w:tabs>
          <w:tab w:val="clear" w:pos="708" w:leader="none"/>
          <w:tab w:val="left" w:pos="770" w:leader="none"/>
        </w:tabs>
      </w:pPr>
      <w:r>
        <w:t xml:space="preserve">При анализе результатов ЕГЭ по русскому языку 2019 обращает на себе пристальное внимание </w:t>
      </w:r>
      <w:r>
        <w:rPr>
          <w:b/>
          <w:u w:val="single"/>
        </w:rPr>
        <w:t xml:space="preserve">новое</w:t>
      </w:r>
      <w:r>
        <w:rPr>
          <w:u w:val="single"/>
        </w:rPr>
        <w:t xml:space="preserve"> </w:t>
      </w:r>
      <w:r>
        <w:rPr>
          <w:b/>
          <w:u w:val="single"/>
        </w:rPr>
        <w:t xml:space="preserve">задание 21</w:t>
      </w:r>
      <w:r>
        <w:t xml:space="preserve">.</w:t>
      </w:r>
      <w:r/>
    </w:p>
    <w:p>
      <w:pPr>
        <w:pStyle w:val="2599"/>
        <w:ind w:left="-426" w:firstLine="710"/>
        <w:jc w:val="both"/>
        <w:tabs>
          <w:tab w:val="clear" w:pos="708" w:leader="none"/>
          <w:tab w:val="left" w:pos="770" w:leader="none"/>
        </w:tabs>
      </w:pPr>
      <w:r>
        <w:rPr>
          <w:b/>
        </w:rPr>
        <w:t xml:space="preserve">Задание 21</w:t>
      </w:r>
      <w:r>
        <w:t xml:space="preserve"> Сложность формирования пунктуационных умений заключается в том, что они предполагают и грамматико-</w:t>
      </w:r>
      <w:r>
        <w:t xml:space="preserve">синтаксические, и речевые операции. Осознание структуры синтаксической конструкции проходит с опорой на синтаксические познания и отражает способность экзаменуемых соотносить конкретный языковой материал с отвлеченной схемой, а выбор необходимого знака пре</w:t>
      </w:r>
      <w:r>
        <w:t xml:space="preserve">дполагает и синтаксические, и пунктуационные умения, и способность соотносить конкретный материал со схемой, с образцом, и понимание смысловых оттенков той или иной конструкции. Этим обусловлены низкие результаты усвоения участниками экзамена пунктуационны</w:t>
      </w:r>
      <w:r>
        <w:t xml:space="preserve">х норм. В 2019 году для анализа был предложен текст, пунктуационный анализ которого предполагал поиск конструкций с запятой, двоеточием, тире. Количество верных ответов в задании ограничивается только количеством предложений в тексте. Следует обратить вним</w:t>
      </w:r>
      <w:r>
        <w:t xml:space="preserve">ание на то, что содержание этого задания определяется кодификатором элементов содержания и требований к уровню подготовки для проведения единого государственного экзамена по русскому языку – одним из документов, определяющих структуру и содержание КИМ ЕГЭ.</w:t>
      </w:r>
      <w:r/>
    </w:p>
    <w:p>
      <w:pPr>
        <w:pStyle w:val="2599"/>
        <w:ind w:left="-426" w:firstLine="710"/>
        <w:jc w:val="both"/>
        <w:tabs>
          <w:tab w:val="clear" w:pos="708" w:leader="none"/>
          <w:tab w:val="left" w:pos="770" w:leader="none"/>
        </w:tabs>
      </w:pPr>
      <w:r>
        <w:t xml:space="preserve">Подобный анализ, являющийся основой формирования лингви</w:t>
      </w:r>
      <w:r>
        <w:t xml:space="preserve">стической компетентности выпускников в области синтаксиса и пунктуации, развивает способность не только опознавать и анализировать языковые явления, но и правильно, стилистически уместно, выразительно употреблять их в собственной речи. Реализация данного а</w:t>
      </w:r>
      <w:r>
        <w:t xml:space="preserve">спекта в обучении требует повышенного внимания к семантической стороне языка и выяснению внутренней сути языкового явления, знакомства с разными типами языковых значений и формирования способности опираться на него при решении разнообразных языковых задач.</w:t>
      </w:r>
      <w:r/>
    </w:p>
    <w:p>
      <w:pPr>
        <w:pStyle w:val="2599"/>
        <w:ind w:left="-426" w:firstLine="710"/>
        <w:jc w:val="both"/>
        <w:tabs>
          <w:tab w:val="clear" w:pos="708" w:leader="none"/>
          <w:tab w:val="left" w:pos="770" w:leader="none"/>
        </w:tabs>
      </w:pPr>
      <w:r>
        <w:t xml:space="preserve">В целом, следует отметить, что результаты единого государственного экзамена по русскому языку последних лет стабильны (выво</w:t>
      </w:r>
      <w:r>
        <w:t xml:space="preserve">д подтвержден сравнением результатов трёх последних лет). Однако при этом остаются недостаточно усвоенными разделы речеведения, связанные с интерпретацией содержания текста, комментарием проблематики текста, выяснением способов и средств связи предложений.</w:t>
      </w:r>
      <w:r/>
    </w:p>
    <w:p>
      <w:pPr>
        <w:pStyle w:val="892"/>
        <w:ind w:left="-426" w:firstLine="710"/>
        <w:tabs>
          <w:tab w:val="clear" w:pos="708" w:leader="none"/>
          <w:tab w:val="left" w:pos="770" w:leader="none"/>
        </w:tabs>
        <w:rPr>
          <w:b/>
        </w:rPr>
      </w:pPr>
      <w:r>
        <w:rPr>
          <w:b/>
        </w:rPr>
        <w:t xml:space="preserve">Часть 2 (Задание 27)</w:t>
      </w:r>
      <w:r/>
    </w:p>
    <w:tbl>
      <w:tblPr>
        <w:tblW w:w="5000" w:type="pct"/>
        <w:tblInd w:w="-318" w:type="dxa"/>
        <w:tblCellMar>
          <w:left w:w="108" w:type="dxa"/>
          <w:top w:w="0" w:type="dxa"/>
          <w:right w:w="108" w:type="dxa"/>
          <w:bottom w:w="0" w:type="dxa"/>
        </w:tblCellMar>
        <w:tblLook w:val="0000" w:firstRow="0" w:lastRow="0" w:firstColumn="0" w:lastColumn="0" w:noHBand="0" w:noVBand="0"/>
      </w:tblPr>
      <w:tblGrid>
        <w:gridCol w:w="1050"/>
        <w:gridCol w:w="1845"/>
        <w:gridCol w:w="1318"/>
        <w:gridCol w:w="1049"/>
        <w:gridCol w:w="1714"/>
        <w:gridCol w:w="1138"/>
        <w:gridCol w:w="1240"/>
      </w:tblGrid>
      <w:tr>
        <w:trPr>
          <w:cantSplit/>
          <w:trHeight w:val="309"/>
        </w:trPr>
        <w:tc>
          <w:tcPr>
            <w:gridSpan w:val="7"/>
            <w:shd w:val="clear" w:color="auto" w:fill="auto"/>
            <w:tcBorders>
              <w:top w:val="single" w:color="000000" w:sz="8" w:space="0"/>
              <w:left w:val="single" w:color="000000" w:sz="8" w:space="0"/>
              <w:bottom w:val="single" w:color="000000" w:sz="8" w:space="0"/>
              <w:right w:val="single" w:color="000000" w:sz="8" w:space="0"/>
            </w:tcBorders>
            <w:tcW w:w="9354" w:type="dxa"/>
            <w:vAlign w:val="center"/>
            <w:textDirection w:val="lrTb"/>
            <w:noWrap w:val="false"/>
          </w:tcPr>
          <w:p>
            <w:pPr>
              <w:pStyle w:val="892"/>
              <w:ind w:left="-426" w:firstLine="710"/>
              <w:jc w:val="center"/>
              <w:tabs>
                <w:tab w:val="clear" w:pos="708" w:leader="none"/>
                <w:tab w:val="left" w:pos="770" w:leader="none"/>
              </w:tabs>
              <w:rPr>
                <w:b/>
              </w:rPr>
            </w:pPr>
            <w:r>
              <w:rPr>
                <w:b/>
              </w:rPr>
              <w:t xml:space="preserve">Часть 2</w:t>
            </w:r>
            <w:r/>
          </w:p>
        </w:tc>
      </w:tr>
      <w:tr>
        <w:trPr>
          <w:cantSplit/>
          <w:trHeight w:val="345"/>
        </w:trPr>
        <w:tc>
          <w:tcPr>
            <w:shd w:val="clear" w:color="auto" w:fill="auto"/>
            <w:tcBorders>
              <w:top w:val="single" w:color="000000" w:sz="8" w:space="0"/>
              <w:left w:val="single" w:color="000000" w:sz="8" w:space="0"/>
              <w:right w:val="single" w:color="000000" w:sz="8" w:space="0"/>
            </w:tcBorders>
            <w:tcW w:w="1050" w:type="dxa"/>
            <w:vAlign w:val="center"/>
            <w:vMerge w:val="restart"/>
            <w:textDirection w:val="lrTb"/>
            <w:noWrap w:val="false"/>
          </w:tcPr>
          <w:p>
            <w:pPr>
              <w:pStyle w:val="892"/>
              <w:ind w:firstLine="34"/>
              <w:jc w:val="center"/>
              <w:tabs>
                <w:tab w:val="clear" w:pos="708" w:leader="none"/>
                <w:tab w:val="left" w:pos="770" w:leader="none"/>
              </w:tabs>
            </w:pPr>
            <w:r>
              <w:rPr>
                <w:bCs/>
              </w:rPr>
              <w:t xml:space="preserve">Обозначение</w:t>
            </w:r>
            <w:r/>
          </w:p>
          <w:p>
            <w:pPr>
              <w:pStyle w:val="892"/>
              <w:ind w:firstLine="34"/>
              <w:jc w:val="center"/>
              <w:tabs>
                <w:tab w:val="clear" w:pos="708" w:leader="none"/>
                <w:tab w:val="left" w:pos="770" w:leader="none"/>
              </w:tabs>
            </w:pPr>
            <w:r>
              <w:rPr>
                <w:bCs/>
              </w:rPr>
              <w:t xml:space="preserve">задания в работе</w:t>
            </w:r>
            <w:r/>
          </w:p>
        </w:tc>
        <w:tc>
          <w:tcPr>
            <w:shd w:val="clear" w:color="auto" w:fill="auto"/>
            <w:tcBorders>
              <w:top w:val="single" w:color="000000" w:sz="8" w:space="0"/>
              <w:left w:val="single" w:color="000000" w:sz="8" w:space="0"/>
              <w:right w:val="single" w:color="000000" w:sz="8" w:space="0"/>
            </w:tcBorders>
            <w:tcW w:w="1845" w:type="dxa"/>
            <w:vAlign w:val="center"/>
            <w:vMerge w:val="restart"/>
            <w:textDirection w:val="lrTb"/>
            <w:noWrap w:val="false"/>
          </w:tcPr>
          <w:p>
            <w:pPr>
              <w:pStyle w:val="892"/>
              <w:ind w:left="72" w:hanging="38"/>
              <w:jc w:val="center"/>
              <w:tabs>
                <w:tab w:val="clear" w:pos="708" w:leader="none"/>
                <w:tab w:val="left" w:pos="770" w:leader="none"/>
              </w:tabs>
            </w:pPr>
            <w:r>
              <w:rPr>
                <w:bCs/>
              </w:rPr>
              <w:t xml:space="preserve">Проверяемые элементы содержания / умения</w:t>
            </w:r>
            <w:r/>
          </w:p>
        </w:tc>
        <w:tc>
          <w:tcPr>
            <w:shd w:val="clear" w:color="auto" w:fill="auto"/>
            <w:tcBorders>
              <w:top w:val="single" w:color="000000" w:sz="8" w:space="0"/>
              <w:left w:val="single" w:color="000000" w:sz="8" w:space="0"/>
              <w:right w:val="single" w:color="000000" w:sz="8" w:space="0"/>
            </w:tcBorders>
            <w:tcW w:w="1318" w:type="dxa"/>
            <w:vAlign w:val="center"/>
            <w:vMerge w:val="restart"/>
            <w:textDirection w:val="lrTb"/>
            <w:noWrap w:val="false"/>
          </w:tcPr>
          <w:p>
            <w:pPr>
              <w:pStyle w:val="892"/>
              <w:ind w:firstLine="33"/>
              <w:jc w:val="center"/>
              <w:tabs>
                <w:tab w:val="clear" w:pos="708" w:leader="none"/>
                <w:tab w:val="left" w:pos="770" w:leader="none"/>
              </w:tabs>
            </w:pPr>
            <w:r>
              <w:rPr>
                <w:bCs/>
              </w:rPr>
              <w:t xml:space="preserve">Уровень сложности задания</w:t>
            </w:r>
            <w:r/>
          </w:p>
          <w:p>
            <w:pPr>
              <w:pStyle w:val="892"/>
              <w:ind w:left="-426" w:firstLine="710"/>
              <w:jc w:val="center"/>
              <w:tabs>
                <w:tab w:val="clear" w:pos="708" w:leader="none"/>
                <w:tab w:val="left" w:pos="770" w:leader="none"/>
              </w:tabs>
            </w:pPr>
            <w:r>
              <w:rPr>
                <w:b/>
              </w:rPr>
              <w:t xml:space="preserve"> </w:t>
            </w:r>
            <w:r/>
          </w:p>
        </w:tc>
        <w:tc>
          <w:tcPr>
            <w:gridSpan w:val="4"/>
            <w:shd w:val="clear" w:color="auto" w:fill="auto"/>
            <w:tcBorders>
              <w:top w:val="single" w:color="000000" w:sz="8" w:space="0"/>
              <w:left w:val="single" w:color="000000" w:sz="8" w:space="0"/>
              <w:bottom w:val="single" w:color="000000" w:sz="8" w:space="0"/>
              <w:right w:val="single" w:color="000000" w:sz="8" w:space="0"/>
            </w:tcBorders>
            <w:tcW w:w="5141" w:type="dxa"/>
            <w:vAlign w:val="center"/>
            <w:textDirection w:val="lrTb"/>
            <w:noWrap w:val="false"/>
          </w:tcPr>
          <w:p>
            <w:pPr>
              <w:pStyle w:val="892"/>
              <w:ind w:left="-426" w:firstLine="710"/>
              <w:jc w:val="center"/>
              <w:tabs>
                <w:tab w:val="clear" w:pos="708" w:leader="none"/>
                <w:tab w:val="left" w:pos="770" w:leader="none"/>
              </w:tabs>
            </w:pPr>
            <w:r>
              <w:t xml:space="preserve">Процент выполнения задания в субъекте РФ</w:t>
            </w:r>
            <w:r>
              <w:rPr>
                <w:rStyle w:val="903"/>
              </w:rPr>
              <w:footnoteReference w:id="3"/>
            </w:r>
            <w:r/>
          </w:p>
        </w:tc>
      </w:tr>
      <w:tr>
        <w:trPr>
          <w:cantSplit/>
          <w:trHeight w:val="665"/>
        </w:trPr>
        <w:tc>
          <w:tcPr>
            <w:shd w:val="clear" w:color="auto" w:fill="auto"/>
            <w:tcBorders>
              <w:left w:val="single" w:color="000000" w:sz="8" w:space="0"/>
              <w:bottom w:val="single" w:color="000000" w:sz="8" w:space="0"/>
              <w:right w:val="single" w:color="000000" w:sz="8" w:space="0"/>
            </w:tcBorders>
            <w:tcW w:w="1050" w:type="dxa"/>
            <w:vAlign w:val="center"/>
            <w:vMerge w:val="continue"/>
            <w:textDirection w:val="lrTb"/>
            <w:noWrap w:val="false"/>
          </w:tcPr>
          <w:p>
            <w:pPr>
              <w:pStyle w:val="892"/>
              <w:ind w:left="-426" w:firstLine="710"/>
              <w:tabs>
                <w:tab w:val="clear" w:pos="708" w:leader="none"/>
                <w:tab w:val="left" w:pos="770" w:leader="none"/>
              </w:tabs>
            </w:pPr>
            <w:r/>
            <w:r/>
          </w:p>
        </w:tc>
        <w:tc>
          <w:tcPr>
            <w:shd w:val="clear" w:color="auto" w:fill="auto"/>
            <w:tcBorders>
              <w:left w:val="single" w:color="000000" w:sz="8" w:space="0"/>
              <w:bottom w:val="single" w:color="000000" w:sz="8" w:space="0"/>
              <w:right w:val="single" w:color="000000" w:sz="8" w:space="0"/>
            </w:tcBorders>
            <w:tcW w:w="1845" w:type="dxa"/>
            <w:vAlign w:val="center"/>
            <w:vMerge w:val="continue"/>
            <w:textDirection w:val="lrTb"/>
            <w:noWrap w:val="false"/>
          </w:tcPr>
          <w:p>
            <w:pPr>
              <w:pStyle w:val="892"/>
              <w:ind w:left="72" w:hanging="38"/>
              <w:tabs>
                <w:tab w:val="clear" w:pos="708" w:leader="none"/>
                <w:tab w:val="left" w:pos="770" w:leader="none"/>
              </w:tabs>
            </w:pPr>
            <w:r/>
            <w:r/>
          </w:p>
        </w:tc>
        <w:tc>
          <w:tcPr>
            <w:shd w:val="clear" w:color="auto" w:fill="auto"/>
            <w:tcBorders>
              <w:left w:val="single" w:color="000000" w:sz="8" w:space="0"/>
              <w:bottom w:val="single" w:color="000000" w:sz="8" w:space="0"/>
              <w:right w:val="single" w:color="000000" w:sz="8" w:space="0"/>
            </w:tcBorders>
            <w:tcW w:w="1318" w:type="dxa"/>
            <w:vAlign w:val="center"/>
            <w:vMerge w:val="continue"/>
            <w:textDirection w:val="lrTb"/>
            <w:noWrap w:val="false"/>
          </w:tcPr>
          <w:p>
            <w:pPr>
              <w:pStyle w:val="892"/>
              <w:ind w:left="-426" w:firstLine="710"/>
              <w:jc w:val="center"/>
              <w:tabs>
                <w:tab w:val="clear" w:pos="708" w:leader="none"/>
                <w:tab w:val="left" w:pos="770" w:leader="none"/>
              </w:tabs>
              <w:rPr>
                <w:b/>
              </w:rPr>
            </w:pPr>
            <w:r>
              <w:rPr>
                <w:b/>
              </w:rPr>
            </w:r>
            <w:r/>
          </w:p>
        </w:tc>
        <w:tc>
          <w:tcPr>
            <w:shd w:val="clear" w:color="auto" w:fill="auto"/>
            <w:tcBorders>
              <w:top w:val="single" w:color="000000" w:sz="8" w:space="0"/>
              <w:left w:val="single" w:color="000000" w:sz="8" w:space="0"/>
              <w:bottom w:val="single" w:color="000000" w:sz="8" w:space="0"/>
              <w:right w:val="single" w:color="000000" w:sz="8" w:space="0"/>
            </w:tcBorders>
            <w:tcW w:w="1049" w:type="dxa"/>
            <w:vAlign w:val="center"/>
            <w:textDirection w:val="lrTb"/>
            <w:noWrap w:val="false"/>
          </w:tcPr>
          <w:p>
            <w:pPr>
              <w:pStyle w:val="892"/>
              <w:ind w:firstLine="34"/>
              <w:jc w:val="center"/>
              <w:tabs>
                <w:tab w:val="clear" w:pos="708" w:leader="none"/>
                <w:tab w:val="left" w:pos="770" w:leader="none"/>
              </w:tabs>
            </w:pPr>
            <w:r>
              <w:t xml:space="preserve">средний</w:t>
            </w:r>
            <w:r/>
          </w:p>
        </w:tc>
        <w:tc>
          <w:tcPr>
            <w:shd w:val="clear" w:color="auto" w:fill="auto"/>
            <w:tcBorders>
              <w:top w:val="single" w:color="000000" w:sz="8" w:space="0"/>
              <w:left w:val="single" w:color="000000" w:sz="8" w:space="0"/>
              <w:bottom w:val="single" w:color="000000" w:sz="8" w:space="0"/>
              <w:right w:val="single" w:color="000000" w:sz="8" w:space="0"/>
            </w:tcBorders>
            <w:tcW w:w="1714" w:type="dxa"/>
            <w:vAlign w:val="center"/>
            <w:textDirection w:val="lrTb"/>
            <w:noWrap w:val="false"/>
          </w:tcPr>
          <w:p>
            <w:pPr>
              <w:pStyle w:val="892"/>
              <w:ind w:left="35" w:firstLine="0"/>
              <w:jc w:val="center"/>
              <w:tabs>
                <w:tab w:val="clear" w:pos="708" w:leader="none"/>
                <w:tab w:val="left" w:pos="770" w:leader="none"/>
              </w:tabs>
              <w:rPr>
                <w:bCs/>
              </w:rPr>
            </w:pPr>
            <w:r>
              <w:rPr>
                <w:bCs/>
              </w:rPr>
              <w:t xml:space="preserve">в группе не преодолевших минимальный балл</w:t>
            </w:r>
            <w:r/>
          </w:p>
        </w:tc>
        <w:tc>
          <w:tcPr>
            <w:shd w:val="clear" w:color="auto" w:fill="auto"/>
            <w:tcBorders>
              <w:top w:val="single" w:color="000000" w:sz="8" w:space="0"/>
              <w:left w:val="single" w:color="000000" w:sz="8" w:space="0"/>
              <w:bottom w:val="single" w:color="000000" w:sz="8" w:space="0"/>
              <w:right w:val="single" w:color="000000" w:sz="8" w:space="0"/>
            </w:tcBorders>
            <w:tcW w:w="1138" w:type="dxa"/>
            <w:vAlign w:val="center"/>
            <w:textDirection w:val="lrTb"/>
            <w:noWrap w:val="false"/>
          </w:tcPr>
          <w:p>
            <w:pPr>
              <w:pStyle w:val="892"/>
              <w:ind w:firstLine="34"/>
              <w:jc w:val="center"/>
              <w:tabs>
                <w:tab w:val="clear" w:pos="708" w:leader="none"/>
                <w:tab w:val="left" w:pos="770" w:leader="none"/>
              </w:tabs>
              <w:rPr>
                <w:bCs/>
              </w:rPr>
            </w:pPr>
            <w:r>
              <w:rPr>
                <w:bCs/>
              </w:rPr>
              <w:t xml:space="preserve">в группе 61-80 т.б.</w:t>
            </w:r>
            <w:r/>
          </w:p>
        </w:tc>
        <w:tc>
          <w:tcPr>
            <w:shd w:val="clear" w:color="auto" w:fill="auto"/>
            <w:tcBorders>
              <w:top w:val="single" w:color="000000" w:sz="8" w:space="0"/>
              <w:left w:val="single" w:color="000000" w:sz="8" w:space="0"/>
              <w:bottom w:val="single" w:color="000000" w:sz="8" w:space="0"/>
              <w:right w:val="single" w:color="000000" w:sz="8" w:space="0"/>
            </w:tcBorders>
            <w:tcW w:w="1240" w:type="dxa"/>
            <w:vAlign w:val="center"/>
            <w:textDirection w:val="lrTb"/>
            <w:noWrap w:val="false"/>
          </w:tcPr>
          <w:p>
            <w:pPr>
              <w:pStyle w:val="892"/>
              <w:jc w:val="center"/>
              <w:tabs>
                <w:tab w:val="clear" w:pos="708" w:leader="none"/>
                <w:tab w:val="left" w:pos="770" w:leader="none"/>
              </w:tabs>
              <w:rPr>
                <w:bCs/>
              </w:rPr>
            </w:pPr>
            <w:r>
              <w:rPr>
                <w:bCs/>
              </w:rPr>
              <w:t xml:space="preserve">в группе 81-100 т.б.</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050" w:type="dxa"/>
            <w:vAlign w:val="center"/>
            <w:textDirection w:val="lrTb"/>
            <w:noWrap w:val="false"/>
          </w:tcPr>
          <w:p>
            <w:pPr>
              <w:pStyle w:val="892"/>
              <w:ind w:left="-426" w:firstLine="710"/>
              <w:tabs>
                <w:tab w:val="clear" w:pos="708" w:leader="none"/>
                <w:tab w:val="left" w:pos="770" w:leader="none"/>
              </w:tabs>
            </w:pPr>
            <w:r>
              <w:t xml:space="preserve">К1</w:t>
            </w:r>
            <w:r/>
          </w:p>
        </w:tc>
        <w:tc>
          <w:tcPr>
            <w:shd w:val="clear" w:color="auto" w:fill="auto"/>
            <w:tcBorders>
              <w:top w:val="single" w:color="000000" w:sz="8" w:space="0"/>
              <w:left w:val="single" w:color="000000" w:sz="8" w:space="0"/>
              <w:bottom w:val="single" w:color="000000" w:sz="8" w:space="0"/>
              <w:right w:val="single" w:color="000000" w:sz="8" w:space="0"/>
            </w:tcBorders>
            <w:tcW w:w="1845" w:type="dxa"/>
            <w:vAlign w:val="center"/>
            <w:textDirection w:val="lrTb"/>
            <w:noWrap w:val="false"/>
          </w:tcPr>
          <w:p>
            <w:pPr>
              <w:pStyle w:val="892"/>
              <w:ind w:left="72" w:hanging="38"/>
              <w:tabs>
                <w:tab w:val="clear" w:pos="708" w:leader="none"/>
                <w:tab w:val="left" w:pos="770" w:leader="none"/>
              </w:tabs>
            </w:pPr>
            <w:r>
              <w:t xml:space="preserve">Формулировка проблем исходного текста</w:t>
            </w:r>
            <w:r/>
          </w:p>
        </w:tc>
        <w:tc>
          <w:tcPr>
            <w:shd w:val="clear" w:color="auto" w:fill="auto"/>
            <w:tcBorders>
              <w:top w:val="single" w:color="000000" w:sz="8" w:space="0"/>
              <w:left w:val="single" w:color="000000" w:sz="8" w:space="0"/>
              <w:bottom w:val="single" w:color="000000" w:sz="8" w:space="0"/>
              <w:right w:val="single" w:color="000000" w:sz="8" w:space="0"/>
            </w:tcBorders>
            <w:tcW w:w="1318" w:type="dxa"/>
            <w:vAlign w:val="center"/>
            <w:textDirection w:val="lrTb"/>
            <w:noWrap w:val="false"/>
          </w:tcPr>
          <w:p>
            <w:pPr>
              <w:pStyle w:val="892"/>
              <w:ind w:left="-426" w:firstLine="710"/>
              <w:jc w:val="center"/>
              <w:tabs>
                <w:tab w:val="clear" w:pos="708" w:leader="none"/>
                <w:tab w:val="left" w:pos="770" w:leader="none"/>
              </w:tabs>
              <w:rPr>
                <w:b/>
              </w:rPr>
            </w:pPr>
            <w:r>
              <w:rPr>
                <w:b/>
              </w:rP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049" w:type="dxa"/>
            <w:vAlign w:val="center"/>
            <w:textDirection w:val="lrTb"/>
            <w:noWrap w:val="false"/>
          </w:tcPr>
          <w:p>
            <w:pPr>
              <w:pStyle w:val="892"/>
              <w:ind w:left="-426" w:firstLine="443"/>
              <w:jc w:val="center"/>
              <w:tabs>
                <w:tab w:val="clear" w:pos="708" w:leader="none"/>
                <w:tab w:val="left" w:pos="770" w:leader="none"/>
              </w:tabs>
            </w:pPr>
            <w:r>
              <w:t xml:space="preserve">97,29</w:t>
            </w:r>
            <w:r/>
          </w:p>
        </w:tc>
        <w:tc>
          <w:tcPr>
            <w:shd w:val="clear" w:color="auto" w:fill="auto"/>
            <w:tcBorders>
              <w:top w:val="single" w:color="000000" w:sz="8" w:space="0"/>
              <w:left w:val="single" w:color="000000" w:sz="8" w:space="0"/>
              <w:bottom w:val="single" w:color="000000" w:sz="8" w:space="0"/>
              <w:right w:val="single" w:color="000000" w:sz="8" w:space="0"/>
            </w:tcBorders>
            <w:tcW w:w="1714" w:type="dxa"/>
            <w:vAlign w:val="center"/>
            <w:textDirection w:val="lrTb"/>
            <w:noWrap w:val="false"/>
          </w:tcPr>
          <w:p>
            <w:pPr>
              <w:pStyle w:val="892"/>
              <w:ind w:left="-426" w:firstLine="710"/>
              <w:jc w:val="center"/>
              <w:tabs>
                <w:tab w:val="clear" w:pos="708" w:leader="none"/>
                <w:tab w:val="left" w:pos="770" w:leader="none"/>
              </w:tabs>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38" w:type="dxa"/>
            <w:vAlign w:val="center"/>
            <w:textDirection w:val="lrTb"/>
            <w:noWrap w:val="false"/>
          </w:tcPr>
          <w:p>
            <w:pPr>
              <w:pStyle w:val="892"/>
              <w:ind w:left="-426" w:firstLine="540"/>
              <w:jc w:val="center"/>
              <w:tabs>
                <w:tab w:val="clear" w:pos="708" w:leader="none"/>
                <w:tab w:val="left" w:pos="770" w:leader="none"/>
              </w:tabs>
            </w:pPr>
            <w:r>
              <w:t xml:space="preserve">99,48</w:t>
            </w:r>
            <w:r/>
          </w:p>
        </w:tc>
        <w:tc>
          <w:tcPr>
            <w:shd w:val="clear" w:color="auto" w:fill="auto"/>
            <w:tcBorders>
              <w:top w:val="single" w:color="000000" w:sz="8" w:space="0"/>
              <w:left w:val="single" w:color="000000" w:sz="8" w:space="0"/>
              <w:bottom w:val="single" w:color="000000" w:sz="8" w:space="0"/>
              <w:right w:val="single" w:color="000000" w:sz="8" w:space="0"/>
            </w:tcBorders>
            <w:tcW w:w="1240" w:type="dxa"/>
            <w:vAlign w:val="center"/>
            <w:textDirection w:val="lrTb"/>
            <w:noWrap w:val="false"/>
          </w:tcPr>
          <w:p>
            <w:pPr>
              <w:pStyle w:val="892"/>
              <w:ind w:left="-426" w:firstLine="710"/>
              <w:jc w:val="center"/>
              <w:tabs>
                <w:tab w:val="clear" w:pos="708" w:leader="none"/>
                <w:tab w:val="left" w:pos="770" w:leader="none"/>
              </w:tabs>
            </w:pPr>
            <w:r>
              <w:t xml:space="preserve">100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050" w:type="dxa"/>
            <w:textDirection w:val="lrTb"/>
            <w:noWrap w:val="false"/>
          </w:tcPr>
          <w:p>
            <w:pPr>
              <w:pStyle w:val="892"/>
              <w:ind w:left="-426" w:firstLine="710"/>
              <w:tabs>
                <w:tab w:val="clear" w:pos="708" w:leader="none"/>
                <w:tab w:val="left" w:pos="770" w:leader="none"/>
              </w:tabs>
            </w:pPr>
            <w:r>
              <w:t xml:space="preserve">К2</w:t>
            </w:r>
            <w:r/>
          </w:p>
        </w:tc>
        <w:tc>
          <w:tcPr>
            <w:shd w:val="clear" w:color="auto" w:fill="auto"/>
            <w:tcBorders>
              <w:top w:val="single" w:color="000000" w:sz="8" w:space="0"/>
              <w:left w:val="single" w:color="000000" w:sz="8" w:space="0"/>
              <w:bottom w:val="single" w:color="000000" w:sz="8" w:space="0"/>
              <w:right w:val="single" w:color="000000" w:sz="8" w:space="0"/>
            </w:tcBorders>
            <w:tcW w:w="1845" w:type="dxa"/>
            <w:vAlign w:val="center"/>
            <w:textDirection w:val="lrTb"/>
            <w:noWrap w:val="false"/>
          </w:tcPr>
          <w:p>
            <w:pPr>
              <w:pStyle w:val="892"/>
              <w:ind w:left="72" w:hanging="38"/>
              <w:tabs>
                <w:tab w:val="clear" w:pos="708" w:leader="none"/>
                <w:tab w:val="left" w:pos="770" w:leader="none"/>
              </w:tabs>
            </w:pPr>
            <w:r>
              <w:t xml:space="preserve">Комментарий к сформулированной проблеме исходного текста</w:t>
            </w:r>
            <w:r/>
          </w:p>
        </w:tc>
        <w:tc>
          <w:tcPr>
            <w:shd w:val="clear" w:color="auto" w:fill="auto"/>
            <w:tcBorders>
              <w:top w:val="single" w:color="000000" w:sz="8" w:space="0"/>
              <w:left w:val="single" w:color="000000" w:sz="8" w:space="0"/>
              <w:bottom w:val="single" w:color="000000" w:sz="8" w:space="0"/>
              <w:right w:val="single" w:color="000000" w:sz="8" w:space="0"/>
            </w:tcBorders>
            <w:tcW w:w="1318" w:type="dxa"/>
            <w:vAlign w:val="center"/>
            <w:textDirection w:val="lrTb"/>
            <w:noWrap w:val="false"/>
          </w:tcPr>
          <w:p>
            <w:pPr>
              <w:pStyle w:val="892"/>
              <w:ind w:left="-426" w:firstLine="710"/>
              <w:jc w:val="center"/>
              <w:tabs>
                <w:tab w:val="clear" w:pos="708" w:leader="none"/>
                <w:tab w:val="left" w:pos="770" w:leader="none"/>
              </w:tabs>
              <w:rPr>
                <w:b/>
              </w:rPr>
            </w:pPr>
            <w:r>
              <w:rPr>
                <w:b/>
              </w:rP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049" w:type="dxa"/>
            <w:vAlign w:val="center"/>
            <w:textDirection w:val="lrTb"/>
            <w:noWrap w:val="false"/>
          </w:tcPr>
          <w:p>
            <w:pPr>
              <w:pStyle w:val="892"/>
              <w:ind w:left="-426" w:firstLine="443"/>
              <w:jc w:val="center"/>
              <w:tabs>
                <w:tab w:val="clear" w:pos="708" w:leader="none"/>
                <w:tab w:val="left" w:pos="770" w:leader="none"/>
              </w:tabs>
            </w:pPr>
            <w:r>
              <w:t xml:space="preserve">74,72</w:t>
            </w:r>
            <w:r/>
          </w:p>
        </w:tc>
        <w:tc>
          <w:tcPr>
            <w:shd w:val="clear" w:color="auto" w:fill="auto"/>
            <w:tcBorders>
              <w:top w:val="single" w:color="000000" w:sz="8" w:space="0"/>
              <w:left w:val="single" w:color="000000" w:sz="8" w:space="0"/>
              <w:bottom w:val="single" w:color="000000" w:sz="8" w:space="0"/>
              <w:right w:val="single" w:color="000000" w:sz="8" w:space="0"/>
            </w:tcBorders>
            <w:tcW w:w="1714" w:type="dxa"/>
            <w:vAlign w:val="center"/>
            <w:textDirection w:val="lrTb"/>
            <w:noWrap w:val="false"/>
          </w:tcPr>
          <w:p>
            <w:pPr>
              <w:pStyle w:val="892"/>
              <w:ind w:left="-426" w:firstLine="710"/>
              <w:jc w:val="center"/>
              <w:tabs>
                <w:tab w:val="clear" w:pos="708" w:leader="none"/>
                <w:tab w:val="left" w:pos="770" w:leader="none"/>
              </w:tabs>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38" w:type="dxa"/>
            <w:vAlign w:val="center"/>
            <w:textDirection w:val="lrTb"/>
            <w:noWrap w:val="false"/>
          </w:tcPr>
          <w:p>
            <w:pPr>
              <w:pStyle w:val="892"/>
              <w:ind w:left="-426" w:firstLine="540"/>
              <w:jc w:val="center"/>
              <w:tabs>
                <w:tab w:val="clear" w:pos="708" w:leader="none"/>
                <w:tab w:val="left" w:pos="770" w:leader="none"/>
              </w:tabs>
            </w:pPr>
            <w:r>
              <w:t xml:space="preserve">77,43</w:t>
            </w:r>
            <w:r/>
          </w:p>
        </w:tc>
        <w:tc>
          <w:tcPr>
            <w:shd w:val="clear" w:color="auto" w:fill="auto"/>
            <w:tcBorders>
              <w:top w:val="single" w:color="000000" w:sz="8" w:space="0"/>
              <w:left w:val="single" w:color="000000" w:sz="8" w:space="0"/>
              <w:bottom w:val="single" w:color="000000" w:sz="8" w:space="0"/>
              <w:right w:val="single" w:color="000000" w:sz="8" w:space="0"/>
            </w:tcBorders>
            <w:tcW w:w="1240" w:type="dxa"/>
            <w:vAlign w:val="center"/>
            <w:textDirection w:val="lrTb"/>
            <w:noWrap w:val="false"/>
          </w:tcPr>
          <w:p>
            <w:pPr>
              <w:pStyle w:val="892"/>
              <w:ind w:left="-426" w:firstLine="710"/>
              <w:jc w:val="center"/>
              <w:tabs>
                <w:tab w:val="clear" w:pos="708" w:leader="none"/>
                <w:tab w:val="left" w:pos="770" w:leader="none"/>
              </w:tabs>
            </w:pPr>
            <w:r>
              <w:t xml:space="preserve">91,35</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050" w:type="dxa"/>
            <w:textDirection w:val="lrTb"/>
            <w:noWrap w:val="false"/>
          </w:tcPr>
          <w:p>
            <w:pPr>
              <w:pStyle w:val="892"/>
              <w:ind w:left="-426" w:firstLine="710"/>
              <w:tabs>
                <w:tab w:val="clear" w:pos="708" w:leader="none"/>
                <w:tab w:val="left" w:pos="770" w:leader="none"/>
              </w:tabs>
            </w:pPr>
            <w:r>
              <w:t xml:space="preserve">К3</w:t>
            </w:r>
            <w:r/>
          </w:p>
        </w:tc>
        <w:tc>
          <w:tcPr>
            <w:shd w:val="clear" w:color="auto" w:fill="auto"/>
            <w:tcBorders>
              <w:top w:val="single" w:color="000000" w:sz="8" w:space="0"/>
              <w:left w:val="single" w:color="000000" w:sz="8" w:space="0"/>
              <w:bottom w:val="single" w:color="000000" w:sz="8" w:space="0"/>
              <w:right w:val="single" w:color="000000" w:sz="8" w:space="0"/>
            </w:tcBorders>
            <w:tcW w:w="1845" w:type="dxa"/>
            <w:vAlign w:val="center"/>
            <w:textDirection w:val="lrTb"/>
            <w:noWrap w:val="false"/>
          </w:tcPr>
          <w:p>
            <w:pPr>
              <w:pStyle w:val="892"/>
              <w:ind w:left="72" w:hanging="38"/>
              <w:tabs>
                <w:tab w:val="clear" w:pos="708" w:leader="none"/>
                <w:tab w:val="left" w:pos="770" w:leader="none"/>
              </w:tabs>
            </w:pPr>
            <w:r>
              <w:t xml:space="preserve">Отражение позиции автора исходного текста</w:t>
            </w:r>
            <w:r/>
          </w:p>
        </w:tc>
        <w:tc>
          <w:tcPr>
            <w:shd w:val="clear" w:color="auto" w:fill="auto"/>
            <w:tcBorders>
              <w:top w:val="single" w:color="000000" w:sz="8" w:space="0"/>
              <w:left w:val="single" w:color="000000" w:sz="8" w:space="0"/>
              <w:bottom w:val="single" w:color="000000" w:sz="8" w:space="0"/>
              <w:right w:val="single" w:color="000000" w:sz="8" w:space="0"/>
            </w:tcBorders>
            <w:tcW w:w="1318" w:type="dxa"/>
            <w:vAlign w:val="center"/>
            <w:textDirection w:val="lrTb"/>
            <w:noWrap w:val="false"/>
          </w:tcPr>
          <w:p>
            <w:pPr>
              <w:pStyle w:val="892"/>
              <w:ind w:left="-426" w:firstLine="710"/>
              <w:jc w:val="center"/>
              <w:tabs>
                <w:tab w:val="clear" w:pos="708" w:leader="none"/>
                <w:tab w:val="left" w:pos="770" w:leader="none"/>
              </w:tabs>
              <w:rPr>
                <w:b/>
              </w:rPr>
            </w:pPr>
            <w:r>
              <w:rPr>
                <w:b/>
              </w:rP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049" w:type="dxa"/>
            <w:vAlign w:val="center"/>
            <w:textDirection w:val="lrTb"/>
            <w:noWrap w:val="false"/>
          </w:tcPr>
          <w:p>
            <w:pPr>
              <w:pStyle w:val="892"/>
              <w:ind w:left="-426" w:firstLine="443"/>
              <w:jc w:val="center"/>
              <w:tabs>
                <w:tab w:val="clear" w:pos="708" w:leader="none"/>
                <w:tab w:val="left" w:pos="770" w:leader="none"/>
              </w:tabs>
            </w:pPr>
            <w:r>
              <w:t xml:space="preserve">93,93</w:t>
            </w:r>
            <w:r/>
          </w:p>
        </w:tc>
        <w:tc>
          <w:tcPr>
            <w:shd w:val="clear" w:color="auto" w:fill="auto"/>
            <w:tcBorders>
              <w:top w:val="single" w:color="000000" w:sz="8" w:space="0"/>
              <w:left w:val="single" w:color="000000" w:sz="8" w:space="0"/>
              <w:bottom w:val="single" w:color="000000" w:sz="8" w:space="0"/>
              <w:right w:val="single" w:color="000000" w:sz="8" w:space="0"/>
            </w:tcBorders>
            <w:tcW w:w="1714" w:type="dxa"/>
            <w:vAlign w:val="center"/>
            <w:textDirection w:val="lrTb"/>
            <w:noWrap w:val="false"/>
          </w:tcPr>
          <w:p>
            <w:pPr>
              <w:pStyle w:val="892"/>
              <w:ind w:left="-426" w:firstLine="710"/>
              <w:jc w:val="center"/>
              <w:tabs>
                <w:tab w:val="clear" w:pos="708" w:leader="none"/>
                <w:tab w:val="left" w:pos="770" w:leader="none"/>
              </w:tabs>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38" w:type="dxa"/>
            <w:vAlign w:val="center"/>
            <w:textDirection w:val="lrTb"/>
            <w:noWrap w:val="false"/>
          </w:tcPr>
          <w:p>
            <w:pPr>
              <w:pStyle w:val="892"/>
              <w:ind w:left="-426" w:firstLine="540"/>
              <w:jc w:val="center"/>
              <w:tabs>
                <w:tab w:val="clear" w:pos="708" w:leader="none"/>
                <w:tab w:val="left" w:pos="770" w:leader="none"/>
              </w:tabs>
            </w:pPr>
            <w:r>
              <w:t xml:space="preserve">97,39</w:t>
            </w:r>
            <w:r/>
          </w:p>
        </w:tc>
        <w:tc>
          <w:tcPr>
            <w:shd w:val="clear" w:color="auto" w:fill="auto"/>
            <w:tcBorders>
              <w:top w:val="single" w:color="000000" w:sz="8" w:space="0"/>
              <w:left w:val="single" w:color="000000" w:sz="8" w:space="0"/>
              <w:bottom w:val="single" w:color="000000" w:sz="8" w:space="0"/>
              <w:right w:val="single" w:color="000000" w:sz="8" w:space="0"/>
            </w:tcBorders>
            <w:tcW w:w="1240" w:type="dxa"/>
            <w:vAlign w:val="center"/>
            <w:textDirection w:val="lrTb"/>
            <w:noWrap w:val="false"/>
          </w:tcPr>
          <w:p>
            <w:pPr>
              <w:pStyle w:val="892"/>
              <w:ind w:left="-426" w:firstLine="710"/>
              <w:jc w:val="center"/>
              <w:tabs>
                <w:tab w:val="clear" w:pos="708" w:leader="none"/>
                <w:tab w:val="left" w:pos="770" w:leader="none"/>
              </w:tabs>
            </w:pPr>
            <w:r>
              <w:t xml:space="preserve">99,69</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050" w:type="dxa"/>
            <w:textDirection w:val="lrTb"/>
            <w:noWrap w:val="false"/>
          </w:tcPr>
          <w:p>
            <w:pPr>
              <w:pStyle w:val="892"/>
              <w:ind w:left="-426" w:firstLine="710"/>
              <w:tabs>
                <w:tab w:val="clear" w:pos="708" w:leader="none"/>
                <w:tab w:val="left" w:pos="770" w:leader="none"/>
              </w:tabs>
            </w:pPr>
            <w:r>
              <w:t xml:space="preserve">К4</w:t>
            </w:r>
            <w:r/>
          </w:p>
        </w:tc>
        <w:tc>
          <w:tcPr>
            <w:shd w:val="clear" w:color="auto" w:fill="auto"/>
            <w:tcBorders>
              <w:top w:val="single" w:color="000000" w:sz="8" w:space="0"/>
              <w:left w:val="single" w:color="000000" w:sz="8" w:space="0"/>
              <w:bottom w:val="single" w:color="000000" w:sz="8" w:space="0"/>
              <w:right w:val="single" w:color="000000" w:sz="8" w:space="0"/>
            </w:tcBorders>
            <w:tcW w:w="1845" w:type="dxa"/>
            <w:vAlign w:val="center"/>
            <w:textDirection w:val="lrTb"/>
            <w:noWrap w:val="false"/>
          </w:tcPr>
          <w:p>
            <w:pPr>
              <w:pStyle w:val="892"/>
              <w:ind w:left="72" w:hanging="38"/>
              <w:tabs>
                <w:tab w:val="clear" w:pos="708" w:leader="none"/>
                <w:tab w:val="left" w:pos="770" w:leader="none"/>
              </w:tabs>
            </w:pPr>
            <w:r>
              <w:t xml:space="preserve">Отношение к позиции автора по проблеме исходного текста</w:t>
            </w:r>
            <w:r/>
          </w:p>
        </w:tc>
        <w:tc>
          <w:tcPr>
            <w:shd w:val="clear" w:color="auto" w:fill="auto"/>
            <w:tcBorders>
              <w:top w:val="single" w:color="000000" w:sz="8" w:space="0"/>
              <w:left w:val="single" w:color="000000" w:sz="8" w:space="0"/>
              <w:bottom w:val="single" w:color="000000" w:sz="8" w:space="0"/>
              <w:right w:val="single" w:color="000000" w:sz="8" w:space="0"/>
            </w:tcBorders>
            <w:tcW w:w="1318" w:type="dxa"/>
            <w:vAlign w:val="center"/>
            <w:textDirection w:val="lrTb"/>
            <w:noWrap w:val="false"/>
          </w:tcPr>
          <w:p>
            <w:pPr>
              <w:pStyle w:val="892"/>
              <w:ind w:left="-426" w:firstLine="710"/>
              <w:jc w:val="center"/>
              <w:tabs>
                <w:tab w:val="clear" w:pos="708" w:leader="none"/>
                <w:tab w:val="left" w:pos="770" w:leader="none"/>
              </w:tabs>
              <w:rPr>
                <w:b/>
              </w:rPr>
            </w:pPr>
            <w:r>
              <w:rPr>
                <w:b/>
              </w:rP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049" w:type="dxa"/>
            <w:vAlign w:val="center"/>
            <w:textDirection w:val="lrTb"/>
            <w:noWrap w:val="false"/>
          </w:tcPr>
          <w:p>
            <w:pPr>
              <w:pStyle w:val="892"/>
              <w:ind w:left="-426" w:firstLine="443"/>
              <w:jc w:val="center"/>
              <w:tabs>
                <w:tab w:val="clear" w:pos="708" w:leader="none"/>
                <w:tab w:val="left" w:pos="770" w:leader="none"/>
              </w:tabs>
            </w:pPr>
            <w:r>
              <w:t xml:space="preserve">92,05</w:t>
            </w:r>
            <w:r/>
          </w:p>
        </w:tc>
        <w:tc>
          <w:tcPr>
            <w:shd w:val="clear" w:color="auto" w:fill="auto"/>
            <w:tcBorders>
              <w:top w:val="single" w:color="000000" w:sz="8" w:space="0"/>
              <w:left w:val="single" w:color="000000" w:sz="8" w:space="0"/>
              <w:bottom w:val="single" w:color="000000" w:sz="8" w:space="0"/>
              <w:right w:val="single" w:color="000000" w:sz="8" w:space="0"/>
            </w:tcBorders>
            <w:tcW w:w="1714" w:type="dxa"/>
            <w:vAlign w:val="center"/>
            <w:textDirection w:val="lrTb"/>
            <w:noWrap w:val="false"/>
          </w:tcPr>
          <w:p>
            <w:pPr>
              <w:pStyle w:val="892"/>
              <w:ind w:left="-426" w:firstLine="710"/>
              <w:jc w:val="center"/>
              <w:tabs>
                <w:tab w:val="clear" w:pos="708" w:leader="none"/>
                <w:tab w:val="left" w:pos="770" w:leader="none"/>
              </w:tabs>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38" w:type="dxa"/>
            <w:vAlign w:val="center"/>
            <w:textDirection w:val="lrTb"/>
            <w:noWrap w:val="false"/>
          </w:tcPr>
          <w:p>
            <w:pPr>
              <w:pStyle w:val="892"/>
              <w:ind w:left="-426" w:firstLine="540"/>
              <w:jc w:val="center"/>
              <w:tabs>
                <w:tab w:val="clear" w:pos="708" w:leader="none"/>
                <w:tab w:val="left" w:pos="770" w:leader="none"/>
              </w:tabs>
            </w:pPr>
            <w:r>
              <w:t xml:space="preserve">95,26</w:t>
            </w:r>
            <w:r/>
          </w:p>
        </w:tc>
        <w:tc>
          <w:tcPr>
            <w:shd w:val="clear" w:color="auto" w:fill="auto"/>
            <w:tcBorders>
              <w:top w:val="single" w:color="000000" w:sz="8" w:space="0"/>
              <w:left w:val="single" w:color="000000" w:sz="8" w:space="0"/>
              <w:bottom w:val="single" w:color="000000" w:sz="8" w:space="0"/>
              <w:right w:val="single" w:color="000000" w:sz="8" w:space="0"/>
            </w:tcBorders>
            <w:tcW w:w="1240" w:type="dxa"/>
            <w:vAlign w:val="center"/>
            <w:textDirection w:val="lrTb"/>
            <w:noWrap w:val="false"/>
          </w:tcPr>
          <w:p>
            <w:pPr>
              <w:pStyle w:val="892"/>
              <w:ind w:left="-426" w:firstLine="710"/>
              <w:jc w:val="center"/>
              <w:tabs>
                <w:tab w:val="clear" w:pos="708" w:leader="none"/>
                <w:tab w:val="left" w:pos="770" w:leader="none"/>
              </w:tabs>
            </w:pPr>
            <w:r>
              <w:t xml:space="preserve">99,37</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050" w:type="dxa"/>
            <w:textDirection w:val="lrTb"/>
            <w:noWrap w:val="false"/>
          </w:tcPr>
          <w:p>
            <w:pPr>
              <w:pStyle w:val="892"/>
              <w:ind w:left="-426" w:firstLine="710"/>
              <w:tabs>
                <w:tab w:val="clear" w:pos="708" w:leader="none"/>
                <w:tab w:val="left" w:pos="770" w:leader="none"/>
              </w:tabs>
            </w:pPr>
            <w:r>
              <w:t xml:space="preserve">К5</w:t>
            </w:r>
            <w:r/>
          </w:p>
        </w:tc>
        <w:tc>
          <w:tcPr>
            <w:shd w:val="clear" w:color="auto" w:fill="auto"/>
            <w:tcBorders>
              <w:top w:val="single" w:color="000000" w:sz="8" w:space="0"/>
              <w:left w:val="single" w:color="000000" w:sz="8" w:space="0"/>
              <w:bottom w:val="single" w:color="000000" w:sz="8" w:space="0"/>
              <w:right w:val="single" w:color="000000" w:sz="8" w:space="0"/>
            </w:tcBorders>
            <w:tcW w:w="1845" w:type="dxa"/>
            <w:vAlign w:val="center"/>
            <w:textDirection w:val="lrTb"/>
            <w:noWrap w:val="false"/>
          </w:tcPr>
          <w:p>
            <w:pPr>
              <w:pStyle w:val="892"/>
              <w:ind w:left="72" w:hanging="38"/>
              <w:tabs>
                <w:tab w:val="clear" w:pos="708" w:leader="none"/>
                <w:tab w:val="left" w:pos="770" w:leader="none"/>
              </w:tabs>
            </w:pPr>
            <w:r>
              <w:t xml:space="preserve">Смысловая цельность, речевая связность и последовательность изложения</w:t>
            </w:r>
            <w:r/>
          </w:p>
        </w:tc>
        <w:tc>
          <w:tcPr>
            <w:shd w:val="clear" w:color="auto" w:fill="auto"/>
            <w:tcBorders>
              <w:top w:val="single" w:color="000000" w:sz="8" w:space="0"/>
              <w:left w:val="single" w:color="000000" w:sz="8" w:space="0"/>
              <w:bottom w:val="single" w:color="000000" w:sz="8" w:space="0"/>
              <w:right w:val="single" w:color="000000" w:sz="8" w:space="0"/>
            </w:tcBorders>
            <w:tcW w:w="1318" w:type="dxa"/>
            <w:vAlign w:val="center"/>
            <w:textDirection w:val="lrTb"/>
            <w:noWrap w:val="false"/>
          </w:tcPr>
          <w:p>
            <w:pPr>
              <w:pStyle w:val="892"/>
              <w:ind w:left="-426" w:firstLine="710"/>
              <w:jc w:val="center"/>
              <w:tabs>
                <w:tab w:val="clear" w:pos="708" w:leader="none"/>
                <w:tab w:val="left" w:pos="770" w:leader="none"/>
              </w:tabs>
              <w:rPr>
                <w:b/>
              </w:rPr>
            </w:pPr>
            <w:r>
              <w:rPr>
                <w:b/>
              </w:rP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049" w:type="dxa"/>
            <w:vAlign w:val="center"/>
            <w:textDirection w:val="lrTb"/>
            <w:noWrap w:val="false"/>
          </w:tcPr>
          <w:p>
            <w:pPr>
              <w:pStyle w:val="892"/>
              <w:ind w:left="-426" w:firstLine="443"/>
              <w:jc w:val="center"/>
              <w:tabs>
                <w:tab w:val="clear" w:pos="708" w:leader="none"/>
                <w:tab w:val="left" w:pos="770" w:leader="none"/>
              </w:tabs>
            </w:pPr>
            <w:r>
              <w:t xml:space="preserve">79,48</w:t>
            </w:r>
            <w:r/>
          </w:p>
        </w:tc>
        <w:tc>
          <w:tcPr>
            <w:shd w:val="clear" w:color="auto" w:fill="auto"/>
            <w:tcBorders>
              <w:top w:val="single" w:color="000000" w:sz="8" w:space="0"/>
              <w:left w:val="single" w:color="000000" w:sz="8" w:space="0"/>
              <w:bottom w:val="single" w:color="000000" w:sz="8" w:space="0"/>
              <w:right w:val="single" w:color="000000" w:sz="8" w:space="0"/>
            </w:tcBorders>
            <w:tcW w:w="1714" w:type="dxa"/>
            <w:vAlign w:val="center"/>
            <w:textDirection w:val="lrTb"/>
            <w:noWrap w:val="false"/>
          </w:tcPr>
          <w:p>
            <w:pPr>
              <w:pStyle w:val="892"/>
              <w:ind w:left="-426" w:firstLine="710"/>
              <w:jc w:val="center"/>
              <w:tabs>
                <w:tab w:val="clear" w:pos="708" w:leader="none"/>
                <w:tab w:val="left" w:pos="770" w:leader="none"/>
              </w:tabs>
            </w:pPr>
            <w:r>
              <w:t xml:space="preserve">10,00</w:t>
            </w:r>
            <w:r/>
          </w:p>
        </w:tc>
        <w:tc>
          <w:tcPr>
            <w:shd w:val="clear" w:color="auto" w:fill="auto"/>
            <w:tcBorders>
              <w:top w:val="single" w:color="000000" w:sz="8" w:space="0"/>
              <w:left w:val="single" w:color="000000" w:sz="8" w:space="0"/>
              <w:bottom w:val="single" w:color="000000" w:sz="8" w:space="0"/>
              <w:right w:val="single" w:color="000000" w:sz="8" w:space="0"/>
            </w:tcBorders>
            <w:tcW w:w="1138" w:type="dxa"/>
            <w:vAlign w:val="center"/>
            <w:textDirection w:val="lrTb"/>
            <w:noWrap w:val="false"/>
          </w:tcPr>
          <w:p>
            <w:pPr>
              <w:pStyle w:val="892"/>
              <w:ind w:left="-426" w:firstLine="540"/>
              <w:jc w:val="center"/>
              <w:tabs>
                <w:tab w:val="clear" w:pos="708" w:leader="none"/>
                <w:tab w:val="left" w:pos="770" w:leader="none"/>
              </w:tabs>
            </w:pPr>
            <w:r>
              <w:t xml:space="preserve">81,90</w:t>
            </w:r>
            <w:r/>
          </w:p>
        </w:tc>
        <w:tc>
          <w:tcPr>
            <w:shd w:val="clear" w:color="auto" w:fill="auto"/>
            <w:tcBorders>
              <w:top w:val="single" w:color="000000" w:sz="8" w:space="0"/>
              <w:left w:val="single" w:color="000000" w:sz="8" w:space="0"/>
              <w:bottom w:val="single" w:color="000000" w:sz="8" w:space="0"/>
              <w:right w:val="single" w:color="000000" w:sz="8" w:space="0"/>
            </w:tcBorders>
            <w:tcW w:w="1240" w:type="dxa"/>
            <w:vAlign w:val="center"/>
            <w:textDirection w:val="lrTb"/>
            <w:noWrap w:val="false"/>
          </w:tcPr>
          <w:p>
            <w:pPr>
              <w:pStyle w:val="892"/>
              <w:ind w:left="-426" w:firstLine="710"/>
              <w:jc w:val="center"/>
              <w:tabs>
                <w:tab w:val="clear" w:pos="708" w:leader="none"/>
                <w:tab w:val="left" w:pos="770" w:leader="none"/>
              </w:tabs>
            </w:pPr>
            <w:r>
              <w:t xml:space="preserve">94,04</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050" w:type="dxa"/>
            <w:textDirection w:val="lrTb"/>
            <w:noWrap w:val="false"/>
          </w:tcPr>
          <w:p>
            <w:pPr>
              <w:pStyle w:val="892"/>
              <w:ind w:left="-426" w:firstLine="710"/>
              <w:tabs>
                <w:tab w:val="clear" w:pos="708" w:leader="none"/>
                <w:tab w:val="left" w:pos="770" w:leader="none"/>
              </w:tabs>
            </w:pPr>
            <w:r>
              <w:t xml:space="preserve">К6</w:t>
            </w:r>
            <w:r/>
          </w:p>
        </w:tc>
        <w:tc>
          <w:tcPr>
            <w:shd w:val="clear" w:color="auto" w:fill="auto"/>
            <w:tcBorders>
              <w:top w:val="single" w:color="000000" w:sz="8" w:space="0"/>
              <w:left w:val="single" w:color="000000" w:sz="8" w:space="0"/>
              <w:bottom w:val="single" w:color="000000" w:sz="8" w:space="0"/>
              <w:right w:val="single" w:color="000000" w:sz="8" w:space="0"/>
            </w:tcBorders>
            <w:tcW w:w="1845" w:type="dxa"/>
            <w:vAlign w:val="center"/>
            <w:textDirection w:val="lrTb"/>
            <w:noWrap w:val="false"/>
          </w:tcPr>
          <w:p>
            <w:pPr>
              <w:pStyle w:val="892"/>
              <w:ind w:left="72" w:hanging="38"/>
              <w:tabs>
                <w:tab w:val="clear" w:pos="708" w:leader="none"/>
                <w:tab w:val="left" w:pos="770" w:leader="none"/>
              </w:tabs>
            </w:pPr>
            <w:r>
              <w:t xml:space="preserve">Точность и выразительность речи</w:t>
            </w:r>
            <w:r/>
          </w:p>
        </w:tc>
        <w:tc>
          <w:tcPr>
            <w:shd w:val="clear" w:color="auto" w:fill="auto"/>
            <w:tcBorders>
              <w:top w:val="single" w:color="000000" w:sz="8" w:space="0"/>
              <w:left w:val="single" w:color="000000" w:sz="8" w:space="0"/>
              <w:bottom w:val="single" w:color="000000" w:sz="8" w:space="0"/>
              <w:right w:val="single" w:color="000000" w:sz="8" w:space="0"/>
            </w:tcBorders>
            <w:tcW w:w="1318" w:type="dxa"/>
            <w:vAlign w:val="center"/>
            <w:textDirection w:val="lrTb"/>
            <w:noWrap w:val="false"/>
          </w:tcPr>
          <w:p>
            <w:pPr>
              <w:pStyle w:val="892"/>
              <w:ind w:left="-426" w:firstLine="710"/>
              <w:jc w:val="center"/>
              <w:tabs>
                <w:tab w:val="clear" w:pos="708" w:leader="none"/>
                <w:tab w:val="left" w:pos="770" w:leader="none"/>
              </w:tabs>
              <w:rPr>
                <w:b/>
              </w:rPr>
            </w:pPr>
            <w:r>
              <w:rPr>
                <w:b/>
              </w:rP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049" w:type="dxa"/>
            <w:vAlign w:val="center"/>
            <w:textDirection w:val="lrTb"/>
            <w:noWrap w:val="false"/>
          </w:tcPr>
          <w:p>
            <w:pPr>
              <w:pStyle w:val="892"/>
              <w:ind w:left="-426" w:firstLine="443"/>
              <w:jc w:val="center"/>
              <w:tabs>
                <w:tab w:val="clear" w:pos="708" w:leader="none"/>
                <w:tab w:val="left" w:pos="770" w:leader="none"/>
              </w:tabs>
            </w:pPr>
            <w:r>
              <w:t xml:space="preserve">64,71</w:t>
            </w:r>
            <w:r/>
          </w:p>
        </w:tc>
        <w:tc>
          <w:tcPr>
            <w:shd w:val="clear" w:color="auto" w:fill="auto"/>
            <w:tcBorders>
              <w:top w:val="single" w:color="000000" w:sz="8" w:space="0"/>
              <w:left w:val="single" w:color="000000" w:sz="8" w:space="0"/>
              <w:bottom w:val="single" w:color="000000" w:sz="8" w:space="0"/>
              <w:right w:val="single" w:color="000000" w:sz="8" w:space="0"/>
            </w:tcBorders>
            <w:tcW w:w="1714" w:type="dxa"/>
            <w:vAlign w:val="center"/>
            <w:textDirection w:val="lrTb"/>
            <w:noWrap w:val="false"/>
          </w:tcPr>
          <w:p>
            <w:pPr>
              <w:pStyle w:val="892"/>
              <w:ind w:left="-426" w:firstLine="710"/>
              <w:jc w:val="center"/>
              <w:tabs>
                <w:tab w:val="clear" w:pos="708" w:leader="none"/>
                <w:tab w:val="left" w:pos="770" w:leader="none"/>
              </w:tabs>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38" w:type="dxa"/>
            <w:vAlign w:val="center"/>
            <w:textDirection w:val="lrTb"/>
            <w:noWrap w:val="false"/>
          </w:tcPr>
          <w:p>
            <w:pPr>
              <w:pStyle w:val="892"/>
              <w:ind w:left="-426" w:firstLine="540"/>
              <w:jc w:val="center"/>
              <w:tabs>
                <w:tab w:val="clear" w:pos="708" w:leader="none"/>
                <w:tab w:val="left" w:pos="770" w:leader="none"/>
              </w:tabs>
            </w:pPr>
            <w:r>
              <w:t xml:space="preserve">63,93</w:t>
            </w:r>
            <w:r/>
          </w:p>
        </w:tc>
        <w:tc>
          <w:tcPr>
            <w:shd w:val="clear" w:color="auto" w:fill="auto"/>
            <w:tcBorders>
              <w:top w:val="single" w:color="000000" w:sz="8" w:space="0"/>
              <w:left w:val="single" w:color="000000" w:sz="8" w:space="0"/>
              <w:bottom w:val="single" w:color="000000" w:sz="8" w:space="0"/>
              <w:right w:val="single" w:color="000000" w:sz="8" w:space="0"/>
            </w:tcBorders>
            <w:tcW w:w="1240" w:type="dxa"/>
            <w:vAlign w:val="center"/>
            <w:textDirection w:val="lrTb"/>
            <w:noWrap w:val="false"/>
          </w:tcPr>
          <w:p>
            <w:pPr>
              <w:pStyle w:val="892"/>
              <w:ind w:left="-426" w:firstLine="710"/>
              <w:jc w:val="center"/>
              <w:tabs>
                <w:tab w:val="clear" w:pos="708" w:leader="none"/>
                <w:tab w:val="left" w:pos="770" w:leader="none"/>
              </w:tabs>
            </w:pPr>
            <w:r>
              <w:t xml:space="preserve">82,71</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050" w:type="dxa"/>
            <w:textDirection w:val="lrTb"/>
            <w:noWrap w:val="false"/>
          </w:tcPr>
          <w:p>
            <w:pPr>
              <w:pStyle w:val="892"/>
              <w:ind w:left="-426" w:firstLine="710"/>
              <w:tabs>
                <w:tab w:val="clear" w:pos="708" w:leader="none"/>
                <w:tab w:val="left" w:pos="770" w:leader="none"/>
              </w:tabs>
            </w:pPr>
            <w:r>
              <w:t xml:space="preserve">К7</w:t>
            </w:r>
            <w:r/>
          </w:p>
        </w:tc>
        <w:tc>
          <w:tcPr>
            <w:shd w:val="clear" w:color="auto" w:fill="auto"/>
            <w:tcBorders>
              <w:top w:val="single" w:color="000000" w:sz="8" w:space="0"/>
              <w:left w:val="single" w:color="000000" w:sz="8" w:space="0"/>
              <w:bottom w:val="single" w:color="000000" w:sz="8" w:space="0"/>
              <w:right w:val="single" w:color="000000" w:sz="8" w:space="0"/>
            </w:tcBorders>
            <w:tcW w:w="1845" w:type="dxa"/>
            <w:vAlign w:val="center"/>
            <w:textDirection w:val="lrTb"/>
            <w:noWrap w:val="false"/>
          </w:tcPr>
          <w:p>
            <w:pPr>
              <w:pStyle w:val="892"/>
              <w:ind w:right="-62" w:firstLine="284"/>
              <w:tabs>
                <w:tab w:val="clear" w:pos="708" w:leader="none"/>
                <w:tab w:val="left" w:pos="770" w:leader="none"/>
              </w:tabs>
            </w:pPr>
            <w:r>
              <w:t xml:space="preserve">Соблюдение орфографических норм</w:t>
            </w:r>
            <w:r/>
          </w:p>
        </w:tc>
        <w:tc>
          <w:tcPr>
            <w:shd w:val="clear" w:color="auto" w:fill="auto"/>
            <w:tcBorders>
              <w:top w:val="single" w:color="000000" w:sz="8" w:space="0"/>
              <w:left w:val="single" w:color="000000" w:sz="8" w:space="0"/>
              <w:bottom w:val="single" w:color="000000" w:sz="8" w:space="0"/>
              <w:right w:val="single" w:color="000000" w:sz="8" w:space="0"/>
            </w:tcBorders>
            <w:tcW w:w="1318" w:type="dxa"/>
            <w:vAlign w:val="center"/>
            <w:textDirection w:val="lrTb"/>
            <w:noWrap w:val="false"/>
          </w:tcPr>
          <w:p>
            <w:pPr>
              <w:pStyle w:val="892"/>
              <w:ind w:left="-426" w:firstLine="710"/>
              <w:jc w:val="center"/>
              <w:tabs>
                <w:tab w:val="clear" w:pos="708" w:leader="none"/>
                <w:tab w:val="left" w:pos="770" w:leader="none"/>
              </w:tabs>
              <w:rPr>
                <w:b/>
              </w:rPr>
            </w:pPr>
            <w:r>
              <w:rPr>
                <w:b/>
              </w:rP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049" w:type="dxa"/>
            <w:vAlign w:val="center"/>
            <w:textDirection w:val="lrTb"/>
            <w:noWrap w:val="false"/>
          </w:tcPr>
          <w:p>
            <w:pPr>
              <w:pStyle w:val="892"/>
              <w:ind w:left="-426" w:firstLine="443"/>
              <w:jc w:val="center"/>
              <w:tabs>
                <w:tab w:val="clear" w:pos="708" w:leader="none"/>
                <w:tab w:val="left" w:pos="770" w:leader="none"/>
              </w:tabs>
            </w:pPr>
            <w:r>
              <w:t xml:space="preserve">70,98</w:t>
            </w:r>
            <w:r/>
          </w:p>
        </w:tc>
        <w:tc>
          <w:tcPr>
            <w:shd w:val="clear" w:color="auto" w:fill="auto"/>
            <w:tcBorders>
              <w:top w:val="single" w:color="000000" w:sz="8" w:space="0"/>
              <w:left w:val="single" w:color="000000" w:sz="8" w:space="0"/>
              <w:bottom w:val="single" w:color="000000" w:sz="8" w:space="0"/>
              <w:right w:val="single" w:color="000000" w:sz="8" w:space="0"/>
            </w:tcBorders>
            <w:tcW w:w="1714" w:type="dxa"/>
            <w:vAlign w:val="center"/>
            <w:textDirection w:val="lrTb"/>
            <w:noWrap w:val="false"/>
          </w:tcPr>
          <w:p>
            <w:pPr>
              <w:pStyle w:val="892"/>
              <w:ind w:left="-426" w:firstLine="710"/>
              <w:jc w:val="center"/>
              <w:tabs>
                <w:tab w:val="clear" w:pos="708" w:leader="none"/>
                <w:tab w:val="left" w:pos="770" w:leader="none"/>
              </w:tabs>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38" w:type="dxa"/>
            <w:vAlign w:val="center"/>
            <w:textDirection w:val="lrTb"/>
            <w:noWrap w:val="false"/>
          </w:tcPr>
          <w:p>
            <w:pPr>
              <w:pStyle w:val="892"/>
              <w:ind w:left="-426" w:firstLine="540"/>
              <w:jc w:val="center"/>
              <w:tabs>
                <w:tab w:val="clear" w:pos="708" w:leader="none"/>
                <w:tab w:val="left" w:pos="770" w:leader="none"/>
              </w:tabs>
            </w:pPr>
            <w:r>
              <w:t xml:space="preserve">72,97</w:t>
            </w:r>
            <w:r/>
          </w:p>
        </w:tc>
        <w:tc>
          <w:tcPr>
            <w:shd w:val="clear" w:color="auto" w:fill="auto"/>
            <w:tcBorders>
              <w:top w:val="single" w:color="000000" w:sz="8" w:space="0"/>
              <w:left w:val="single" w:color="000000" w:sz="8" w:space="0"/>
              <w:bottom w:val="single" w:color="000000" w:sz="8" w:space="0"/>
              <w:right w:val="single" w:color="000000" w:sz="8" w:space="0"/>
            </w:tcBorders>
            <w:tcW w:w="1240" w:type="dxa"/>
            <w:vAlign w:val="center"/>
            <w:textDirection w:val="lrTb"/>
            <w:noWrap w:val="false"/>
          </w:tcPr>
          <w:p>
            <w:pPr>
              <w:pStyle w:val="892"/>
              <w:ind w:left="-426" w:firstLine="710"/>
              <w:jc w:val="center"/>
              <w:tabs>
                <w:tab w:val="clear" w:pos="708" w:leader="none"/>
                <w:tab w:val="left" w:pos="770" w:leader="none"/>
              </w:tabs>
            </w:pPr>
            <w:r>
              <w:t xml:space="preserve">91,50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050" w:type="dxa"/>
            <w:textDirection w:val="lrTb"/>
            <w:noWrap w:val="false"/>
          </w:tcPr>
          <w:p>
            <w:pPr>
              <w:pStyle w:val="892"/>
              <w:ind w:left="-426" w:firstLine="710"/>
              <w:tabs>
                <w:tab w:val="clear" w:pos="708" w:leader="none"/>
                <w:tab w:val="left" w:pos="770" w:leader="none"/>
              </w:tabs>
            </w:pPr>
            <w:r>
              <w:t xml:space="preserve">К8</w:t>
            </w:r>
            <w:r/>
          </w:p>
        </w:tc>
        <w:tc>
          <w:tcPr>
            <w:shd w:val="clear" w:color="auto" w:fill="auto"/>
            <w:tcBorders>
              <w:top w:val="single" w:color="000000" w:sz="8" w:space="0"/>
              <w:left w:val="single" w:color="000000" w:sz="8" w:space="0"/>
              <w:bottom w:val="single" w:color="000000" w:sz="8" w:space="0"/>
              <w:right w:val="single" w:color="000000" w:sz="8" w:space="0"/>
            </w:tcBorders>
            <w:tcW w:w="1845" w:type="dxa"/>
            <w:vAlign w:val="center"/>
            <w:textDirection w:val="lrTb"/>
            <w:noWrap w:val="false"/>
          </w:tcPr>
          <w:p>
            <w:pPr>
              <w:pStyle w:val="892"/>
              <w:ind w:right="-62" w:firstLine="284"/>
              <w:tabs>
                <w:tab w:val="clear" w:pos="708" w:leader="none"/>
                <w:tab w:val="left" w:pos="770" w:leader="none"/>
              </w:tabs>
            </w:pPr>
            <w:r>
              <w:t xml:space="preserve">Соблюдение пунктуационных норм</w:t>
            </w:r>
            <w:r/>
          </w:p>
        </w:tc>
        <w:tc>
          <w:tcPr>
            <w:shd w:val="clear" w:color="auto" w:fill="auto"/>
            <w:tcBorders>
              <w:top w:val="single" w:color="000000" w:sz="8" w:space="0"/>
              <w:left w:val="single" w:color="000000" w:sz="8" w:space="0"/>
              <w:bottom w:val="single" w:color="000000" w:sz="8" w:space="0"/>
              <w:right w:val="single" w:color="000000" w:sz="8" w:space="0"/>
            </w:tcBorders>
            <w:tcW w:w="1318" w:type="dxa"/>
            <w:vAlign w:val="center"/>
            <w:textDirection w:val="lrTb"/>
            <w:noWrap w:val="false"/>
          </w:tcPr>
          <w:p>
            <w:pPr>
              <w:pStyle w:val="892"/>
              <w:ind w:left="-426" w:firstLine="710"/>
              <w:jc w:val="center"/>
              <w:tabs>
                <w:tab w:val="clear" w:pos="708" w:leader="none"/>
                <w:tab w:val="left" w:pos="770" w:leader="none"/>
              </w:tabs>
              <w:rPr>
                <w:b/>
              </w:rPr>
            </w:pPr>
            <w:r>
              <w:rPr>
                <w:b/>
              </w:rP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049" w:type="dxa"/>
            <w:vAlign w:val="center"/>
            <w:textDirection w:val="lrTb"/>
            <w:noWrap w:val="false"/>
          </w:tcPr>
          <w:p>
            <w:pPr>
              <w:pStyle w:val="892"/>
              <w:ind w:left="-426" w:firstLine="443"/>
              <w:jc w:val="center"/>
              <w:tabs>
                <w:tab w:val="clear" w:pos="708" w:leader="none"/>
                <w:tab w:val="left" w:pos="770" w:leader="none"/>
              </w:tabs>
            </w:pPr>
            <w:r>
              <w:t xml:space="preserve">55,27</w:t>
            </w:r>
            <w:r/>
          </w:p>
        </w:tc>
        <w:tc>
          <w:tcPr>
            <w:shd w:val="clear" w:color="auto" w:fill="auto"/>
            <w:tcBorders>
              <w:top w:val="single" w:color="000000" w:sz="8" w:space="0"/>
              <w:left w:val="single" w:color="000000" w:sz="8" w:space="0"/>
              <w:bottom w:val="single" w:color="000000" w:sz="8" w:space="0"/>
              <w:right w:val="single" w:color="000000" w:sz="8" w:space="0"/>
            </w:tcBorders>
            <w:tcW w:w="1714" w:type="dxa"/>
            <w:vAlign w:val="center"/>
            <w:textDirection w:val="lrTb"/>
            <w:noWrap w:val="false"/>
          </w:tcPr>
          <w:p>
            <w:pPr>
              <w:pStyle w:val="892"/>
              <w:ind w:left="-426" w:firstLine="710"/>
              <w:jc w:val="center"/>
              <w:tabs>
                <w:tab w:val="clear" w:pos="708" w:leader="none"/>
                <w:tab w:val="left" w:pos="770" w:leader="none"/>
              </w:tabs>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38" w:type="dxa"/>
            <w:vAlign w:val="center"/>
            <w:textDirection w:val="lrTb"/>
            <w:noWrap w:val="false"/>
          </w:tcPr>
          <w:p>
            <w:pPr>
              <w:pStyle w:val="892"/>
              <w:ind w:left="-426" w:firstLine="540"/>
              <w:jc w:val="center"/>
              <w:tabs>
                <w:tab w:val="clear" w:pos="708" w:leader="none"/>
                <w:tab w:val="left" w:pos="770" w:leader="none"/>
              </w:tabs>
            </w:pPr>
            <w:r>
              <w:t xml:space="preserve">56,13</w:t>
            </w:r>
            <w:r/>
          </w:p>
        </w:tc>
        <w:tc>
          <w:tcPr>
            <w:shd w:val="clear" w:color="auto" w:fill="auto"/>
            <w:tcBorders>
              <w:top w:val="single" w:color="000000" w:sz="8" w:space="0"/>
              <w:left w:val="single" w:color="000000" w:sz="8" w:space="0"/>
              <w:bottom w:val="single" w:color="000000" w:sz="8" w:space="0"/>
              <w:right w:val="single" w:color="000000" w:sz="8" w:space="0"/>
            </w:tcBorders>
            <w:tcW w:w="1240" w:type="dxa"/>
            <w:vAlign w:val="center"/>
            <w:textDirection w:val="lrTb"/>
            <w:noWrap w:val="false"/>
          </w:tcPr>
          <w:p>
            <w:pPr>
              <w:pStyle w:val="892"/>
              <w:ind w:left="-426" w:firstLine="710"/>
              <w:jc w:val="center"/>
              <w:tabs>
                <w:tab w:val="clear" w:pos="708" w:leader="none"/>
                <w:tab w:val="left" w:pos="770" w:leader="none"/>
              </w:tabs>
            </w:pPr>
            <w:r>
              <w:t xml:space="preserve">83,66</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050" w:type="dxa"/>
            <w:textDirection w:val="lrTb"/>
            <w:noWrap w:val="false"/>
          </w:tcPr>
          <w:p>
            <w:pPr>
              <w:pStyle w:val="892"/>
              <w:ind w:left="-426" w:firstLine="710"/>
              <w:tabs>
                <w:tab w:val="clear" w:pos="708" w:leader="none"/>
                <w:tab w:val="left" w:pos="770" w:leader="none"/>
              </w:tabs>
            </w:pPr>
            <w:r>
              <w:t xml:space="preserve">К9</w:t>
            </w:r>
            <w:r/>
          </w:p>
        </w:tc>
        <w:tc>
          <w:tcPr>
            <w:shd w:val="clear" w:color="auto" w:fill="auto"/>
            <w:tcBorders>
              <w:top w:val="single" w:color="000000" w:sz="8" w:space="0"/>
              <w:left w:val="single" w:color="000000" w:sz="8" w:space="0"/>
              <w:bottom w:val="single" w:color="000000" w:sz="8" w:space="0"/>
              <w:right w:val="single" w:color="000000" w:sz="8" w:space="0"/>
            </w:tcBorders>
            <w:tcW w:w="1845" w:type="dxa"/>
            <w:vAlign w:val="center"/>
            <w:textDirection w:val="lrTb"/>
            <w:noWrap w:val="false"/>
          </w:tcPr>
          <w:p>
            <w:pPr>
              <w:pStyle w:val="892"/>
              <w:ind w:right="-62" w:firstLine="284"/>
              <w:tabs>
                <w:tab w:val="clear" w:pos="708" w:leader="none"/>
                <w:tab w:val="left" w:pos="770" w:leader="none"/>
              </w:tabs>
            </w:pPr>
            <w:r>
              <w:t xml:space="preserve">Соблюдение языковых норм</w:t>
            </w:r>
            <w:r/>
          </w:p>
        </w:tc>
        <w:tc>
          <w:tcPr>
            <w:shd w:val="clear" w:color="auto" w:fill="auto"/>
            <w:tcBorders>
              <w:top w:val="single" w:color="000000" w:sz="8" w:space="0"/>
              <w:left w:val="single" w:color="000000" w:sz="8" w:space="0"/>
              <w:bottom w:val="single" w:color="000000" w:sz="8" w:space="0"/>
              <w:right w:val="single" w:color="000000" w:sz="8" w:space="0"/>
            </w:tcBorders>
            <w:tcW w:w="1318" w:type="dxa"/>
            <w:vAlign w:val="center"/>
            <w:textDirection w:val="lrTb"/>
            <w:noWrap w:val="false"/>
          </w:tcPr>
          <w:p>
            <w:pPr>
              <w:pStyle w:val="892"/>
              <w:ind w:left="-426" w:firstLine="710"/>
              <w:jc w:val="center"/>
              <w:tabs>
                <w:tab w:val="clear" w:pos="708" w:leader="none"/>
                <w:tab w:val="left" w:pos="770" w:leader="none"/>
              </w:tabs>
              <w:rPr>
                <w:b/>
              </w:rPr>
            </w:pPr>
            <w:r>
              <w:rPr>
                <w:b/>
              </w:rP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049" w:type="dxa"/>
            <w:vAlign w:val="center"/>
            <w:textDirection w:val="lrTb"/>
            <w:noWrap w:val="false"/>
          </w:tcPr>
          <w:p>
            <w:pPr>
              <w:pStyle w:val="892"/>
              <w:ind w:left="-426" w:firstLine="443"/>
              <w:jc w:val="center"/>
              <w:tabs>
                <w:tab w:val="clear" w:pos="708" w:leader="none"/>
                <w:tab w:val="left" w:pos="770" w:leader="none"/>
              </w:tabs>
            </w:pPr>
            <w:r>
              <w:t xml:space="preserve">62,91</w:t>
            </w:r>
            <w:r/>
          </w:p>
        </w:tc>
        <w:tc>
          <w:tcPr>
            <w:shd w:val="clear" w:color="auto" w:fill="auto"/>
            <w:tcBorders>
              <w:top w:val="single" w:color="000000" w:sz="8" w:space="0"/>
              <w:left w:val="single" w:color="000000" w:sz="8" w:space="0"/>
              <w:bottom w:val="single" w:color="000000" w:sz="8" w:space="0"/>
              <w:right w:val="single" w:color="000000" w:sz="8" w:space="0"/>
            </w:tcBorders>
            <w:tcW w:w="1714" w:type="dxa"/>
            <w:vAlign w:val="center"/>
            <w:textDirection w:val="lrTb"/>
            <w:noWrap w:val="false"/>
          </w:tcPr>
          <w:p>
            <w:pPr>
              <w:pStyle w:val="892"/>
              <w:ind w:left="-426" w:firstLine="710"/>
              <w:jc w:val="center"/>
              <w:tabs>
                <w:tab w:val="clear" w:pos="708" w:leader="none"/>
                <w:tab w:val="left" w:pos="770" w:leader="none"/>
              </w:tabs>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38" w:type="dxa"/>
            <w:vAlign w:val="center"/>
            <w:textDirection w:val="lrTb"/>
            <w:noWrap w:val="false"/>
          </w:tcPr>
          <w:p>
            <w:pPr>
              <w:pStyle w:val="892"/>
              <w:ind w:left="-426" w:firstLine="540"/>
              <w:jc w:val="center"/>
              <w:tabs>
                <w:tab w:val="clear" w:pos="708" w:leader="none"/>
                <w:tab w:val="left" w:pos="770" w:leader="none"/>
              </w:tabs>
            </w:pPr>
            <w:r>
              <w:t xml:space="preserve">63,25</w:t>
            </w:r>
            <w:r/>
          </w:p>
        </w:tc>
        <w:tc>
          <w:tcPr>
            <w:shd w:val="clear" w:color="auto" w:fill="auto"/>
            <w:tcBorders>
              <w:top w:val="single" w:color="000000" w:sz="8" w:space="0"/>
              <w:left w:val="single" w:color="000000" w:sz="8" w:space="0"/>
              <w:bottom w:val="single" w:color="000000" w:sz="8" w:space="0"/>
              <w:right w:val="single" w:color="000000" w:sz="8" w:space="0"/>
            </w:tcBorders>
            <w:tcW w:w="1240" w:type="dxa"/>
            <w:vAlign w:val="center"/>
            <w:textDirection w:val="lrTb"/>
            <w:noWrap w:val="false"/>
          </w:tcPr>
          <w:p>
            <w:pPr>
              <w:pStyle w:val="892"/>
              <w:ind w:left="-426" w:firstLine="710"/>
              <w:jc w:val="center"/>
              <w:tabs>
                <w:tab w:val="clear" w:pos="708" w:leader="none"/>
                <w:tab w:val="left" w:pos="770" w:leader="none"/>
              </w:tabs>
            </w:pPr>
            <w:r>
              <w:t xml:space="preserve">83,33</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050" w:type="dxa"/>
            <w:textDirection w:val="lrTb"/>
            <w:noWrap w:val="false"/>
          </w:tcPr>
          <w:p>
            <w:pPr>
              <w:pStyle w:val="892"/>
              <w:ind w:left="-426" w:firstLine="710"/>
              <w:tabs>
                <w:tab w:val="clear" w:pos="708" w:leader="none"/>
                <w:tab w:val="left" w:pos="770" w:leader="none"/>
              </w:tabs>
            </w:pPr>
            <w:r>
              <w:t xml:space="preserve">К10</w:t>
            </w:r>
            <w:r/>
          </w:p>
        </w:tc>
        <w:tc>
          <w:tcPr>
            <w:shd w:val="clear" w:color="auto" w:fill="auto"/>
            <w:tcBorders>
              <w:top w:val="single" w:color="000000" w:sz="8" w:space="0"/>
              <w:left w:val="single" w:color="000000" w:sz="8" w:space="0"/>
              <w:bottom w:val="single" w:color="000000" w:sz="8" w:space="0"/>
              <w:right w:val="single" w:color="000000" w:sz="8" w:space="0"/>
            </w:tcBorders>
            <w:tcW w:w="1845" w:type="dxa"/>
            <w:vAlign w:val="center"/>
            <w:textDirection w:val="lrTb"/>
            <w:noWrap w:val="false"/>
          </w:tcPr>
          <w:p>
            <w:pPr>
              <w:pStyle w:val="892"/>
              <w:ind w:right="-62" w:firstLine="284"/>
              <w:tabs>
                <w:tab w:val="clear" w:pos="708" w:leader="none"/>
                <w:tab w:val="left" w:pos="770" w:leader="none"/>
              </w:tabs>
            </w:pPr>
            <w:r>
              <w:t xml:space="preserve">Соблюдение речевых норм</w:t>
            </w:r>
            <w:r/>
          </w:p>
        </w:tc>
        <w:tc>
          <w:tcPr>
            <w:shd w:val="clear" w:color="auto" w:fill="auto"/>
            <w:tcBorders>
              <w:top w:val="single" w:color="000000" w:sz="8" w:space="0"/>
              <w:left w:val="single" w:color="000000" w:sz="8" w:space="0"/>
              <w:bottom w:val="single" w:color="000000" w:sz="8" w:space="0"/>
              <w:right w:val="single" w:color="000000" w:sz="8" w:space="0"/>
            </w:tcBorders>
            <w:tcW w:w="1318" w:type="dxa"/>
            <w:vAlign w:val="center"/>
            <w:textDirection w:val="lrTb"/>
            <w:noWrap w:val="false"/>
          </w:tcPr>
          <w:p>
            <w:pPr>
              <w:pStyle w:val="892"/>
              <w:ind w:left="-426" w:firstLine="710"/>
              <w:jc w:val="center"/>
              <w:tabs>
                <w:tab w:val="clear" w:pos="708" w:leader="none"/>
                <w:tab w:val="left" w:pos="770" w:leader="none"/>
              </w:tabs>
              <w:rPr>
                <w:b/>
              </w:rPr>
            </w:pPr>
            <w:r>
              <w:rPr>
                <w:b/>
              </w:rP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049" w:type="dxa"/>
            <w:vAlign w:val="center"/>
            <w:textDirection w:val="lrTb"/>
            <w:noWrap w:val="false"/>
          </w:tcPr>
          <w:p>
            <w:pPr>
              <w:pStyle w:val="892"/>
              <w:ind w:left="-426" w:firstLine="443"/>
              <w:jc w:val="center"/>
              <w:tabs>
                <w:tab w:val="clear" w:pos="708" w:leader="none"/>
                <w:tab w:val="left" w:pos="770" w:leader="none"/>
              </w:tabs>
            </w:pPr>
            <w:r>
              <w:t xml:space="preserve">73,70</w:t>
            </w:r>
            <w:r/>
          </w:p>
        </w:tc>
        <w:tc>
          <w:tcPr>
            <w:shd w:val="clear" w:color="auto" w:fill="auto"/>
            <w:tcBorders>
              <w:top w:val="single" w:color="000000" w:sz="8" w:space="0"/>
              <w:left w:val="single" w:color="000000" w:sz="8" w:space="0"/>
              <w:bottom w:val="single" w:color="000000" w:sz="8" w:space="0"/>
              <w:right w:val="single" w:color="000000" w:sz="8" w:space="0"/>
            </w:tcBorders>
            <w:tcW w:w="1714" w:type="dxa"/>
            <w:vAlign w:val="center"/>
            <w:textDirection w:val="lrTb"/>
            <w:noWrap w:val="false"/>
          </w:tcPr>
          <w:p>
            <w:pPr>
              <w:pStyle w:val="892"/>
              <w:ind w:left="-426" w:firstLine="710"/>
              <w:jc w:val="center"/>
              <w:tabs>
                <w:tab w:val="clear" w:pos="708" w:leader="none"/>
                <w:tab w:val="left" w:pos="770" w:leader="none"/>
              </w:tabs>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38" w:type="dxa"/>
            <w:vAlign w:val="center"/>
            <w:textDirection w:val="lrTb"/>
            <w:noWrap w:val="false"/>
          </w:tcPr>
          <w:p>
            <w:pPr>
              <w:pStyle w:val="892"/>
              <w:ind w:left="-426" w:firstLine="540"/>
              <w:jc w:val="center"/>
              <w:tabs>
                <w:tab w:val="clear" w:pos="708" w:leader="none"/>
                <w:tab w:val="left" w:pos="770" w:leader="none"/>
              </w:tabs>
            </w:pPr>
            <w:r>
              <w:t xml:space="preserve">63,60</w:t>
            </w:r>
            <w:r/>
          </w:p>
        </w:tc>
        <w:tc>
          <w:tcPr>
            <w:shd w:val="clear" w:color="auto" w:fill="auto"/>
            <w:tcBorders>
              <w:top w:val="single" w:color="000000" w:sz="8" w:space="0"/>
              <w:left w:val="single" w:color="000000" w:sz="8" w:space="0"/>
              <w:bottom w:val="single" w:color="000000" w:sz="8" w:space="0"/>
              <w:right w:val="single" w:color="000000" w:sz="8" w:space="0"/>
            </w:tcBorders>
            <w:tcW w:w="1240" w:type="dxa"/>
            <w:vAlign w:val="center"/>
            <w:textDirection w:val="lrTb"/>
            <w:noWrap w:val="false"/>
          </w:tcPr>
          <w:p>
            <w:pPr>
              <w:pStyle w:val="892"/>
              <w:ind w:left="-426" w:firstLine="710"/>
              <w:jc w:val="center"/>
              <w:tabs>
                <w:tab w:val="clear" w:pos="708" w:leader="none"/>
                <w:tab w:val="left" w:pos="770" w:leader="none"/>
              </w:tabs>
            </w:pPr>
            <w:r>
              <w:t xml:space="preserve">83,75</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050" w:type="dxa"/>
            <w:textDirection w:val="lrTb"/>
            <w:noWrap w:val="false"/>
          </w:tcPr>
          <w:p>
            <w:pPr>
              <w:pStyle w:val="892"/>
              <w:ind w:left="-426" w:firstLine="710"/>
              <w:tabs>
                <w:tab w:val="clear" w:pos="708" w:leader="none"/>
                <w:tab w:val="left" w:pos="770" w:leader="none"/>
              </w:tabs>
            </w:pPr>
            <w:r>
              <w:t xml:space="preserve">К11</w:t>
            </w:r>
            <w:r/>
          </w:p>
        </w:tc>
        <w:tc>
          <w:tcPr>
            <w:shd w:val="clear" w:color="auto" w:fill="auto"/>
            <w:tcBorders>
              <w:top w:val="single" w:color="000000" w:sz="8" w:space="0"/>
              <w:left w:val="single" w:color="000000" w:sz="8" w:space="0"/>
              <w:bottom w:val="single" w:color="000000" w:sz="8" w:space="0"/>
              <w:right w:val="single" w:color="000000" w:sz="8" w:space="0"/>
            </w:tcBorders>
            <w:tcW w:w="1845" w:type="dxa"/>
            <w:vAlign w:val="center"/>
            <w:textDirection w:val="lrTb"/>
            <w:noWrap w:val="false"/>
          </w:tcPr>
          <w:p>
            <w:pPr>
              <w:pStyle w:val="892"/>
              <w:ind w:right="-62" w:firstLine="284"/>
              <w:tabs>
                <w:tab w:val="clear" w:pos="708" w:leader="none"/>
                <w:tab w:val="left" w:pos="770" w:leader="none"/>
              </w:tabs>
            </w:pPr>
            <w:r>
              <w:t xml:space="preserve">Соблюдение этических норм</w:t>
            </w:r>
            <w:r/>
          </w:p>
        </w:tc>
        <w:tc>
          <w:tcPr>
            <w:shd w:val="clear" w:color="auto" w:fill="auto"/>
            <w:tcBorders>
              <w:top w:val="single" w:color="000000" w:sz="8" w:space="0"/>
              <w:left w:val="single" w:color="000000" w:sz="8" w:space="0"/>
              <w:bottom w:val="single" w:color="000000" w:sz="8" w:space="0"/>
              <w:right w:val="single" w:color="000000" w:sz="8" w:space="0"/>
            </w:tcBorders>
            <w:tcW w:w="1318" w:type="dxa"/>
            <w:vAlign w:val="center"/>
            <w:textDirection w:val="lrTb"/>
            <w:noWrap w:val="false"/>
          </w:tcPr>
          <w:p>
            <w:pPr>
              <w:pStyle w:val="892"/>
              <w:ind w:left="-426" w:firstLine="710"/>
              <w:jc w:val="center"/>
              <w:tabs>
                <w:tab w:val="clear" w:pos="708" w:leader="none"/>
                <w:tab w:val="left" w:pos="770" w:leader="none"/>
              </w:tabs>
              <w:rPr>
                <w:b/>
              </w:rPr>
            </w:pPr>
            <w:r>
              <w:rPr>
                <w:b/>
              </w:rP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049" w:type="dxa"/>
            <w:vAlign w:val="center"/>
            <w:textDirection w:val="lrTb"/>
            <w:noWrap w:val="false"/>
          </w:tcPr>
          <w:p>
            <w:pPr>
              <w:pStyle w:val="892"/>
              <w:ind w:left="-426" w:firstLine="443"/>
              <w:jc w:val="center"/>
              <w:tabs>
                <w:tab w:val="clear" w:pos="708" w:leader="none"/>
                <w:tab w:val="left" w:pos="770" w:leader="none"/>
              </w:tabs>
            </w:pPr>
            <w:r>
              <w:t xml:space="preserve">98,22</w:t>
            </w:r>
            <w:r/>
          </w:p>
        </w:tc>
        <w:tc>
          <w:tcPr>
            <w:shd w:val="clear" w:color="auto" w:fill="auto"/>
            <w:tcBorders>
              <w:top w:val="single" w:color="000000" w:sz="8" w:space="0"/>
              <w:left w:val="single" w:color="000000" w:sz="8" w:space="0"/>
              <w:bottom w:val="single" w:color="000000" w:sz="8" w:space="0"/>
              <w:right w:val="single" w:color="000000" w:sz="8" w:space="0"/>
            </w:tcBorders>
            <w:tcW w:w="1714" w:type="dxa"/>
            <w:vAlign w:val="center"/>
            <w:textDirection w:val="lrTb"/>
            <w:noWrap w:val="false"/>
          </w:tcPr>
          <w:p>
            <w:pPr>
              <w:pStyle w:val="892"/>
              <w:ind w:left="-426" w:firstLine="710"/>
              <w:jc w:val="center"/>
              <w:tabs>
                <w:tab w:val="clear" w:pos="708" w:leader="none"/>
                <w:tab w:val="left" w:pos="770" w:leader="none"/>
              </w:tabs>
            </w:pPr>
            <w:r>
              <w:t xml:space="preserve">20,00</w:t>
            </w:r>
            <w:r/>
          </w:p>
        </w:tc>
        <w:tc>
          <w:tcPr>
            <w:shd w:val="clear" w:color="auto" w:fill="auto"/>
            <w:tcBorders>
              <w:top w:val="single" w:color="000000" w:sz="8" w:space="0"/>
              <w:left w:val="single" w:color="000000" w:sz="8" w:space="0"/>
              <w:bottom w:val="single" w:color="000000" w:sz="8" w:space="0"/>
              <w:right w:val="single" w:color="000000" w:sz="8" w:space="0"/>
            </w:tcBorders>
            <w:tcW w:w="1138" w:type="dxa"/>
            <w:vAlign w:val="center"/>
            <w:textDirection w:val="lrTb"/>
            <w:noWrap w:val="false"/>
          </w:tcPr>
          <w:p>
            <w:pPr>
              <w:pStyle w:val="892"/>
              <w:ind w:left="-426" w:firstLine="540"/>
              <w:jc w:val="center"/>
              <w:tabs>
                <w:tab w:val="clear" w:pos="708" w:leader="none"/>
                <w:tab w:val="left" w:pos="770" w:leader="none"/>
              </w:tabs>
            </w:pPr>
            <w:r>
              <w:t xml:space="preserve">99,95</w:t>
            </w:r>
            <w:r/>
          </w:p>
        </w:tc>
        <w:tc>
          <w:tcPr>
            <w:shd w:val="clear" w:color="auto" w:fill="auto"/>
            <w:tcBorders>
              <w:top w:val="single" w:color="000000" w:sz="8" w:space="0"/>
              <w:left w:val="single" w:color="000000" w:sz="8" w:space="0"/>
              <w:bottom w:val="single" w:color="000000" w:sz="8" w:space="0"/>
              <w:right w:val="single" w:color="000000" w:sz="8" w:space="0"/>
            </w:tcBorders>
            <w:tcW w:w="1240" w:type="dxa"/>
            <w:vAlign w:val="center"/>
            <w:textDirection w:val="lrTb"/>
            <w:noWrap w:val="false"/>
          </w:tcPr>
          <w:p>
            <w:pPr>
              <w:pStyle w:val="892"/>
              <w:ind w:left="-426" w:firstLine="710"/>
              <w:jc w:val="center"/>
              <w:tabs>
                <w:tab w:val="clear" w:pos="708" w:leader="none"/>
                <w:tab w:val="left" w:pos="770" w:leader="none"/>
              </w:tabs>
            </w:pPr>
            <w:r>
              <w:t xml:space="preserve">100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050" w:type="dxa"/>
            <w:textDirection w:val="lrTb"/>
            <w:noWrap w:val="false"/>
          </w:tcPr>
          <w:p>
            <w:pPr>
              <w:pStyle w:val="892"/>
              <w:ind w:left="-426" w:firstLine="710"/>
              <w:tabs>
                <w:tab w:val="clear" w:pos="708" w:leader="none"/>
                <w:tab w:val="left" w:pos="770" w:leader="none"/>
              </w:tabs>
            </w:pPr>
            <w:r>
              <w:t xml:space="preserve">К12</w:t>
            </w:r>
            <w:r/>
          </w:p>
        </w:tc>
        <w:tc>
          <w:tcPr>
            <w:shd w:val="clear" w:color="auto" w:fill="auto"/>
            <w:tcBorders>
              <w:top w:val="single" w:color="000000" w:sz="8" w:space="0"/>
              <w:left w:val="single" w:color="000000" w:sz="8" w:space="0"/>
              <w:bottom w:val="single" w:color="000000" w:sz="8" w:space="0"/>
              <w:right w:val="single" w:color="000000" w:sz="8" w:space="0"/>
            </w:tcBorders>
            <w:tcW w:w="1845" w:type="dxa"/>
            <w:vAlign w:val="center"/>
            <w:textDirection w:val="lrTb"/>
            <w:noWrap w:val="false"/>
          </w:tcPr>
          <w:p>
            <w:pPr>
              <w:pStyle w:val="892"/>
              <w:ind w:right="-62" w:firstLine="284"/>
              <w:tabs>
                <w:tab w:val="clear" w:pos="708" w:leader="none"/>
                <w:tab w:val="left" w:pos="770" w:leader="none"/>
              </w:tabs>
            </w:pPr>
            <w:r>
              <w:t xml:space="preserve">Соблюдение фактологической точности в фоновом материале</w:t>
            </w:r>
            <w:r/>
          </w:p>
        </w:tc>
        <w:tc>
          <w:tcPr>
            <w:shd w:val="clear" w:color="auto" w:fill="auto"/>
            <w:tcBorders>
              <w:top w:val="single" w:color="000000" w:sz="8" w:space="0"/>
              <w:left w:val="single" w:color="000000" w:sz="8" w:space="0"/>
              <w:bottom w:val="single" w:color="000000" w:sz="8" w:space="0"/>
              <w:right w:val="single" w:color="000000" w:sz="8" w:space="0"/>
            </w:tcBorders>
            <w:tcW w:w="1318" w:type="dxa"/>
            <w:vAlign w:val="center"/>
            <w:textDirection w:val="lrTb"/>
            <w:noWrap w:val="false"/>
          </w:tcPr>
          <w:p>
            <w:pPr>
              <w:pStyle w:val="892"/>
              <w:ind w:left="-426" w:firstLine="710"/>
              <w:jc w:val="center"/>
              <w:tabs>
                <w:tab w:val="clear" w:pos="708" w:leader="none"/>
                <w:tab w:val="left" w:pos="770" w:leader="none"/>
              </w:tabs>
              <w:rPr>
                <w:b/>
              </w:rPr>
            </w:pPr>
            <w:r>
              <w:rPr>
                <w:b/>
              </w:rP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049" w:type="dxa"/>
            <w:vAlign w:val="center"/>
            <w:textDirection w:val="lrTb"/>
            <w:noWrap w:val="false"/>
          </w:tcPr>
          <w:p>
            <w:pPr>
              <w:pStyle w:val="892"/>
              <w:ind w:left="-426" w:firstLine="443"/>
              <w:jc w:val="center"/>
              <w:tabs>
                <w:tab w:val="clear" w:pos="708" w:leader="none"/>
                <w:tab w:val="left" w:pos="770" w:leader="none"/>
              </w:tabs>
            </w:pPr>
            <w:r>
              <w:t xml:space="preserve">96,56</w:t>
            </w:r>
            <w:r/>
          </w:p>
        </w:tc>
        <w:tc>
          <w:tcPr>
            <w:shd w:val="clear" w:color="auto" w:fill="auto"/>
            <w:tcBorders>
              <w:top w:val="single" w:color="000000" w:sz="8" w:space="0"/>
              <w:left w:val="single" w:color="000000" w:sz="8" w:space="0"/>
              <w:bottom w:val="single" w:color="000000" w:sz="8" w:space="0"/>
              <w:right w:val="single" w:color="000000" w:sz="8" w:space="0"/>
            </w:tcBorders>
            <w:tcW w:w="1714" w:type="dxa"/>
            <w:vAlign w:val="center"/>
            <w:textDirection w:val="lrTb"/>
            <w:noWrap w:val="false"/>
          </w:tcPr>
          <w:p>
            <w:pPr>
              <w:pStyle w:val="892"/>
              <w:ind w:left="-426" w:firstLine="710"/>
              <w:jc w:val="center"/>
              <w:tabs>
                <w:tab w:val="clear" w:pos="708" w:leader="none"/>
                <w:tab w:val="left" w:pos="770" w:leader="none"/>
              </w:tabs>
            </w:pPr>
            <w:r>
              <w:t xml:space="preserve">20,00</w:t>
            </w:r>
            <w:r/>
          </w:p>
        </w:tc>
        <w:tc>
          <w:tcPr>
            <w:shd w:val="clear" w:color="auto" w:fill="auto"/>
            <w:tcBorders>
              <w:top w:val="single" w:color="000000" w:sz="8" w:space="0"/>
              <w:left w:val="single" w:color="000000" w:sz="8" w:space="0"/>
              <w:bottom w:val="single" w:color="000000" w:sz="8" w:space="0"/>
              <w:right w:val="single" w:color="000000" w:sz="8" w:space="0"/>
            </w:tcBorders>
            <w:tcW w:w="1138" w:type="dxa"/>
            <w:vAlign w:val="center"/>
            <w:textDirection w:val="lrTb"/>
            <w:noWrap w:val="false"/>
          </w:tcPr>
          <w:p>
            <w:pPr>
              <w:pStyle w:val="892"/>
              <w:ind w:left="-426" w:firstLine="540"/>
              <w:jc w:val="center"/>
              <w:tabs>
                <w:tab w:val="clear" w:pos="708" w:leader="none"/>
                <w:tab w:val="left" w:pos="770" w:leader="none"/>
              </w:tabs>
            </w:pPr>
            <w:r>
              <w:t xml:space="preserve">98,63</w:t>
            </w:r>
            <w:r/>
          </w:p>
        </w:tc>
        <w:tc>
          <w:tcPr>
            <w:shd w:val="clear" w:color="auto" w:fill="auto"/>
            <w:tcBorders>
              <w:top w:val="single" w:color="000000" w:sz="8" w:space="0"/>
              <w:left w:val="single" w:color="000000" w:sz="8" w:space="0"/>
              <w:bottom w:val="single" w:color="000000" w:sz="8" w:space="0"/>
              <w:right w:val="single" w:color="000000" w:sz="8" w:space="0"/>
            </w:tcBorders>
            <w:tcW w:w="1240" w:type="dxa"/>
            <w:vAlign w:val="center"/>
            <w:textDirection w:val="lrTb"/>
            <w:noWrap w:val="false"/>
          </w:tcPr>
          <w:p>
            <w:pPr>
              <w:pStyle w:val="892"/>
              <w:ind w:left="-426" w:firstLine="710"/>
              <w:jc w:val="center"/>
              <w:tabs>
                <w:tab w:val="clear" w:pos="708" w:leader="none"/>
                <w:tab w:val="left" w:pos="770" w:leader="none"/>
              </w:tabs>
            </w:pPr>
            <w:r>
              <w:t xml:space="preserve">99,69</w:t>
            </w:r>
            <w:r/>
          </w:p>
        </w:tc>
      </w:tr>
    </w:tbl>
    <w:p>
      <w:pPr>
        <w:pStyle w:val="892"/>
        <w:ind w:left="-426" w:firstLine="710"/>
        <w:tabs>
          <w:tab w:val="clear" w:pos="708" w:leader="none"/>
          <w:tab w:val="left" w:pos="770" w:leader="none"/>
        </w:tabs>
        <w:rPr>
          <w:b/>
        </w:rPr>
      </w:pPr>
      <w:r>
        <w:rPr>
          <w:b/>
        </w:rPr>
      </w:r>
      <w:r/>
    </w:p>
    <w:p>
      <w:pPr>
        <w:pStyle w:val="892"/>
        <w:ind w:left="-426" w:firstLine="710"/>
        <w:jc w:val="both"/>
        <w:tabs>
          <w:tab w:val="clear" w:pos="708" w:leader="none"/>
          <w:tab w:val="left" w:pos="770" w:leader="none"/>
        </w:tabs>
      </w:pPr>
      <w:r>
        <w:t xml:space="preserve">Особенности контроля и аттестации выпускников при проведении единого государственного экзамена (ЕГЭ) по русскому языку определяются спецификой предмета, конечными целями обучения и назначением экзаменационной работы.</w:t>
      </w:r>
      <w:r/>
    </w:p>
    <w:p>
      <w:pPr>
        <w:pStyle w:val="892"/>
        <w:ind w:left="-426" w:firstLine="710"/>
        <w:jc w:val="both"/>
        <w:tabs>
          <w:tab w:val="clear" w:pos="708" w:leader="none"/>
          <w:tab w:val="left" w:pos="770" w:leader="none"/>
        </w:tabs>
      </w:pPr>
      <w:r>
        <w:t xml:space="preserve">Современный этап развит</w:t>
      </w:r>
      <w:r>
        <w:t xml:space="preserve">ия методики преподавания русского языка характеризуют новые подходы к определению целей обучения. Цели обучения, его содержание (знания, умения и навыки) определяются через понятия языковой, лингвистической, коммуникативной и культуроведческой компетенций.</w:t>
      </w:r>
      <w:r/>
    </w:p>
    <w:p>
      <w:pPr>
        <w:pStyle w:val="892"/>
        <w:ind w:left="-426" w:firstLine="710"/>
        <w:jc w:val="both"/>
        <w:tabs>
          <w:tab w:val="clear" w:pos="708" w:leader="none"/>
          <w:tab w:val="left" w:pos="770" w:leader="none"/>
        </w:tabs>
      </w:pPr>
      <w:r>
        <w:t xml:space="preserve">Изучая язык как систему и овладевая лингвистическими знаниями, школьники одновременно обучаются речи на родном языке – осознают и осмысливают через понятия и правила сво</w:t>
      </w:r>
      <w:r>
        <w:t xml:space="preserve">ю уже сложившуюся речевую практику и на этой основе корректируют и совершенствуют устную и письменную речь. Экзаменационная работа составлена так, что позволяет проверить, в какой степени у выпускников средней школы сформирована каждая из четырех компетенц</w:t>
      </w:r>
      <w:r>
        <w:t xml:space="preserve">ий – языковая, лингвистическая, коммуникативная и культуроведческая. Двоякая функция ЕГЭ – аттестовать выпускников общеобразовательных школ и отобрать среди них наиболее подготовленных учащихся для продолжения обучения в вузе – определяет структуру и содер</w:t>
      </w:r>
      <w:r>
        <w:t xml:space="preserve">жание экзаменационной работы. В ней, помимо заданий базового уровня, имеются задания повышенного и высокого уровней сложности, обладающие большой дифференцирующей силой. Именно эти задания позволяют выделить из числа экзаменующихся наиболее подготовленных.</w:t>
      </w:r>
      <w:r/>
    </w:p>
    <w:p>
      <w:pPr>
        <w:pStyle w:val="892"/>
        <w:ind w:left="-426" w:firstLine="710"/>
        <w:jc w:val="both"/>
        <w:tabs>
          <w:tab w:val="clear" w:pos="708" w:leader="none"/>
          <w:tab w:val="left" w:pos="770" w:leader="none"/>
        </w:tabs>
      </w:pPr>
      <w:r>
        <w:t xml:space="preserve">В работе использованы два типа заданий: задания с кратким ответом и задание с развернутым ответом.</w:t>
      </w:r>
      <w:r/>
    </w:p>
    <w:p>
      <w:pPr>
        <w:pStyle w:val="892"/>
        <w:ind w:left="-426" w:firstLine="710"/>
        <w:jc w:val="both"/>
        <w:tabs>
          <w:tab w:val="clear" w:pos="708" w:leader="none"/>
          <w:tab w:val="left" w:pos="770" w:leader="none"/>
        </w:tabs>
      </w:pPr>
      <w:r>
        <w:t xml:space="preserve">Большая часть заданий</w:t>
      </w:r>
      <w:r>
        <w:t xml:space="preserve"> с кратким ответом проверяет сформированность базовой языковой компетенции экзаменуемых: умение выявлять соответствие (или несоответствие) какой-либо речевой единицы языковой норме, а также умение на базовом уровне опознавать языковые единицы и классифицир</w:t>
      </w:r>
      <w:r>
        <w:t xml:space="preserve">овать их. Несколько заданий проверяет сформированность коммуникативной компетенции экзаменуемых – способность понимать высказывание, связно и логично строить текст. В целом задания с кратким ответом проверяют подготовку по русскому языку на базовом уровне.</w:t>
      </w:r>
      <w:r/>
    </w:p>
    <w:p>
      <w:pPr>
        <w:pStyle w:val="892"/>
        <w:ind w:left="-426" w:firstLine="710"/>
        <w:jc w:val="both"/>
        <w:tabs>
          <w:tab w:val="clear" w:pos="708" w:leader="none"/>
          <w:tab w:val="left" w:pos="770" w:leader="none"/>
        </w:tabs>
      </w:pPr>
      <w:r>
        <w:t xml:space="preserve">При этом есть задания с кратким ответом, которые ориентированы главным образом на проверку лингвист</w:t>
      </w:r>
      <w:r>
        <w:t xml:space="preserve">ической компетенции экзаменуемых. В заданиях этого типа для анализа предлагается более сложный, чем в заданиях базового уровня, языковой материал, причем предъявляется он как в виде изолированных языковых примеров (предложений), так и на материале текста. </w:t>
      </w:r>
      <w:r/>
    </w:p>
    <w:p>
      <w:pPr>
        <w:pStyle w:val="892"/>
        <w:ind w:left="-426" w:firstLine="710"/>
        <w:jc w:val="both"/>
        <w:tabs>
          <w:tab w:val="clear" w:pos="708" w:leader="none"/>
          <w:tab w:val="left" w:pos="770" w:leader="none"/>
        </w:tabs>
      </w:pPr>
      <w:r>
        <w:t xml:space="preserve">В целом задания к тексту представляют собой многоаспектный анализ текста (смысловой, композиционный, типологический, стилистический, языковой) и являются заданиями базового, высокого и повышенного уровней сложности.</w:t>
      </w:r>
      <w:r/>
    </w:p>
    <w:p>
      <w:pPr>
        <w:pStyle w:val="892"/>
        <w:ind w:left="-426" w:firstLine="710"/>
        <w:tabs>
          <w:tab w:val="clear" w:pos="708" w:leader="none"/>
          <w:tab w:val="left" w:pos="770" w:leader="none"/>
        </w:tabs>
        <w:rPr>
          <w:b/>
        </w:rPr>
      </w:pPr>
      <w:r>
        <w:rPr>
          <w:b/>
        </w:rPr>
      </w:r>
      <w:r/>
    </w:p>
    <w:p>
      <w:pPr>
        <w:pStyle w:val="892"/>
        <w:ind w:left="-426" w:firstLine="710"/>
        <w:jc w:val="both"/>
        <w:tabs>
          <w:tab w:val="clear" w:pos="708" w:leader="none"/>
          <w:tab w:val="left" w:pos="770" w:leader="none"/>
        </w:tabs>
      </w:pPr>
      <w:r>
        <w:rPr>
          <w:b/>
        </w:rPr>
        <w:t xml:space="preserve">Задание с развернутым ответом</w:t>
      </w:r>
      <w:r>
        <w:t xml:space="preserve"> </w:t>
      </w:r>
      <w:r>
        <w:rPr>
          <w:b/>
        </w:rPr>
        <w:t xml:space="preserve">(27)</w:t>
      </w:r>
      <w:r>
        <w:t xml:space="preserve"> – это сочинение на основе предложенного текста. Задание, являясь заданием повышенного уровня сложности, проверяет сформированность отдельных коммуникативных умений и навыков:</w:t>
      </w:r>
      <w:r/>
    </w:p>
    <w:p>
      <w:pPr>
        <w:pStyle w:val="892"/>
        <w:ind w:left="-426" w:firstLine="710"/>
        <w:jc w:val="both"/>
        <w:tabs>
          <w:tab w:val="clear" w:pos="708" w:leader="none"/>
          <w:tab w:val="left" w:pos="770" w:leader="none"/>
        </w:tabs>
      </w:pPr>
      <w:r>
        <w:t xml:space="preserve">1) анализировать содержание и проблематику прочитанного текста;</w:t>
      </w:r>
      <w:r/>
    </w:p>
    <w:p>
      <w:pPr>
        <w:pStyle w:val="892"/>
        <w:ind w:left="-426" w:firstLine="710"/>
        <w:jc w:val="both"/>
        <w:tabs>
          <w:tab w:val="clear" w:pos="708" w:leader="none"/>
          <w:tab w:val="left" w:pos="770" w:leader="none"/>
        </w:tabs>
      </w:pPr>
      <w:r>
        <w:t xml:space="preserve">2) комментировать главную проблему исходного текста;</w:t>
      </w:r>
      <w:r/>
    </w:p>
    <w:p>
      <w:pPr>
        <w:pStyle w:val="892"/>
        <w:ind w:left="-426" w:firstLine="710"/>
        <w:jc w:val="both"/>
        <w:tabs>
          <w:tab w:val="clear" w:pos="708" w:leader="none"/>
          <w:tab w:val="left" w:pos="770" w:leader="none"/>
        </w:tabs>
      </w:pPr>
      <w:r>
        <w:t xml:space="preserve">3) определять позицию автора текста по заявленной проблеме;</w:t>
      </w:r>
      <w:r/>
    </w:p>
    <w:p>
      <w:pPr>
        <w:pStyle w:val="892"/>
        <w:ind w:left="-426" w:firstLine="710"/>
        <w:jc w:val="both"/>
        <w:tabs>
          <w:tab w:val="clear" w:pos="708" w:leader="none"/>
          <w:tab w:val="left" w:pos="770" w:leader="none"/>
        </w:tabs>
      </w:pPr>
      <w:r>
        <w:t xml:space="preserve">4) выражать и аргументировать собственное мнение;</w:t>
      </w:r>
      <w:r/>
    </w:p>
    <w:p>
      <w:pPr>
        <w:pStyle w:val="892"/>
        <w:ind w:left="-426" w:firstLine="710"/>
        <w:jc w:val="both"/>
        <w:tabs>
          <w:tab w:val="clear" w:pos="708" w:leader="none"/>
          <w:tab w:val="left" w:pos="770" w:leader="none"/>
        </w:tabs>
      </w:pPr>
      <w:r>
        <w:t xml:space="preserve">5) последовательно и логично излагать мысли;</w:t>
      </w:r>
      <w:r/>
    </w:p>
    <w:p>
      <w:pPr>
        <w:pStyle w:val="892"/>
        <w:ind w:left="-426" w:firstLine="710"/>
        <w:jc w:val="both"/>
        <w:tabs>
          <w:tab w:val="clear" w:pos="708" w:leader="none"/>
          <w:tab w:val="left" w:pos="770" w:leader="none"/>
        </w:tabs>
      </w:pPr>
      <w:r>
        <w:t xml:space="preserve">6) использовать в речи разнообразные грамматические формы и лексическое богатство языка;</w:t>
      </w:r>
      <w:r/>
    </w:p>
    <w:p>
      <w:pPr>
        <w:pStyle w:val="892"/>
        <w:ind w:left="-426" w:firstLine="710"/>
        <w:jc w:val="both"/>
        <w:tabs>
          <w:tab w:val="clear" w:pos="708" w:leader="none"/>
          <w:tab w:val="left" w:pos="770" w:leader="none"/>
        </w:tabs>
      </w:pPr>
      <w:r>
        <w:t xml:space="preserve">7) практическую грамотность – навыки оформления высказывания в соответствии с орфографическими, пунктуационными, грамматическими и речевыми нормами современного русского литературного языка.</w:t>
      </w:r>
      <w:r/>
    </w:p>
    <w:p>
      <w:pPr>
        <w:pStyle w:val="892"/>
        <w:ind w:left="-426" w:firstLine="710"/>
        <w:jc w:val="both"/>
        <w:tabs>
          <w:tab w:val="clear" w:pos="708" w:leader="none"/>
          <w:tab w:val="left" w:pos="770" w:leader="none"/>
        </w:tabs>
      </w:pPr>
      <w:r>
        <w:t xml:space="preserve">Таким образом, вторая часть экзаменационной работы проверяет состояние практических речевых умений и нав</w:t>
      </w:r>
      <w:r>
        <w:t xml:space="preserve">ыков и дает представление о том, владеют ли экзаменуемые монологической речью, умеют ли аргументированно и грамотно излагать свою точку зрения, что немаловажно не только для успешной учебной деятельности, но и для дальнейшего профессионального образования.</w:t>
      </w:r>
      <w:r/>
    </w:p>
    <w:p>
      <w:pPr>
        <w:pStyle w:val="892"/>
        <w:ind w:left="-426" w:firstLine="710"/>
        <w:jc w:val="both"/>
        <w:tabs>
          <w:tab w:val="clear" w:pos="708" w:leader="none"/>
          <w:tab w:val="left" w:pos="770" w:leader="none"/>
        </w:tabs>
      </w:pPr>
      <w:r>
        <w:t xml:space="preserve">Кроме того, сочинение на основе ис</w:t>
      </w:r>
      <w:r>
        <w:t xml:space="preserve">ходного текста призвано показать сформированность культуроведческой компетенции, потому что прямо или косвенно дает представление в части аргументации собственного мнения о широте кругозора экзаменуемых, их начитанности и общей культурной образованности.  </w:t>
      </w:r>
      <w:r/>
    </w:p>
    <w:p>
      <w:pPr>
        <w:pStyle w:val="892"/>
        <w:ind w:left="-426" w:firstLine="710"/>
        <w:jc w:val="both"/>
        <w:tabs>
          <w:tab w:val="clear" w:pos="708" w:leader="none"/>
          <w:tab w:val="left" w:pos="770" w:leader="none"/>
        </w:tabs>
      </w:pPr>
      <w:r>
        <w:t xml:space="preserve">Результаты выполнения </w:t>
      </w:r>
      <w:r>
        <w:rPr>
          <w:b/>
        </w:rPr>
        <w:t xml:space="preserve">задания 27</w:t>
      </w:r>
      <w:r>
        <w:t xml:space="preserve">, позволяющего в достаточно полном объеме проверить и объективно оценить речевую подготовку и практическую грамотность участников экзамена, в целом сопоставимы с результатами выполнения этого задания в 2018 г.</w:t>
      </w:r>
      <w:r/>
    </w:p>
    <w:p>
      <w:pPr>
        <w:pStyle w:val="892"/>
        <w:ind w:left="-426" w:firstLine="710"/>
        <w:jc w:val="both"/>
        <w:tabs>
          <w:tab w:val="clear" w:pos="708" w:leader="none"/>
          <w:tab w:val="left" w:pos="770" w:leader="none"/>
        </w:tabs>
      </w:pPr>
      <w:r>
        <w:t xml:space="preserve">Анализ сочинений части 2 также позволяет говорить о значительном количестве грамматических ошибок (нарушения норм согласования и управле</w:t>
      </w:r>
      <w:r>
        <w:t xml:space="preserve">ния, неверное употребление конструкций с однородными членами, прямой и косвенной речью, нарушения границ предложений и др.) и речевых нарушений (плеоназм, тавтология, неверное употребление слова, немотивированное использование просторечной лексики и др.). </w:t>
      </w:r>
      <w:r/>
    </w:p>
    <w:p>
      <w:pPr>
        <w:pStyle w:val="892"/>
        <w:ind w:left="-426" w:firstLine="710"/>
        <w:jc w:val="both"/>
        <w:tabs>
          <w:tab w:val="clear" w:pos="708" w:leader="none"/>
          <w:tab w:val="left" w:pos="770" w:leader="none"/>
        </w:tabs>
      </w:pPr>
      <w:r>
        <w:t xml:space="preserve">Это привело, как было показано в таблице, к невысоким показателям по критериям:</w:t>
      </w:r>
      <w:r/>
    </w:p>
    <w:p>
      <w:pPr>
        <w:pStyle w:val="892"/>
        <w:ind w:left="-426" w:firstLine="710"/>
        <w:jc w:val="both"/>
        <w:tabs>
          <w:tab w:val="clear" w:pos="708" w:leader="none"/>
          <w:tab w:val="left" w:pos="770" w:leader="none"/>
        </w:tabs>
      </w:pPr>
      <w:r>
        <w:t xml:space="preserve">К6 (получили 2 балла только 32,59% участников экзамена, 1 балл 64,25%).</w:t>
      </w:r>
      <w:r/>
    </w:p>
    <w:p>
      <w:pPr>
        <w:pStyle w:val="892"/>
        <w:ind w:left="-426" w:firstLine="710"/>
        <w:jc w:val="both"/>
        <w:tabs>
          <w:tab w:val="clear" w:pos="708" w:leader="none"/>
          <w:tab w:val="left" w:pos="770" w:leader="none"/>
        </w:tabs>
      </w:pPr>
      <w:r>
        <w:t xml:space="preserve">К9 (получили 2 балла только 37,51% участников экзамена, 1 балл - 50,85%)</w:t>
      </w:r>
      <w:r/>
    </w:p>
    <w:p>
      <w:pPr>
        <w:pStyle w:val="892"/>
        <w:ind w:left="-426" w:firstLine="710"/>
        <w:jc w:val="both"/>
        <w:tabs>
          <w:tab w:val="clear" w:pos="708" w:leader="none"/>
          <w:tab w:val="left" w:pos="770" w:leader="none"/>
        </w:tabs>
      </w:pPr>
      <w:r>
        <w:t xml:space="preserve">К10 (получили 2 балла только 37,46% участников экзамена, 1 балл 50,85%)  </w:t>
      </w:r>
      <w:r/>
    </w:p>
    <w:p>
      <w:pPr>
        <w:pStyle w:val="892"/>
        <w:ind w:left="-426" w:firstLine="710"/>
        <w:jc w:val="both"/>
        <w:tabs>
          <w:tab w:val="clear" w:pos="708" w:leader="none"/>
          <w:tab w:val="left" w:pos="770" w:leader="none"/>
        </w:tabs>
      </w:pPr>
      <w:r>
        <w:t xml:space="preserve">Кроме того, выполнение задания с развернутым ответом (27) продемонстрировало наиболее распространенные ошибки, связанные с информационной обработкой текста и изложением собственных мыслей по поводу прочитанного. По </w:t>
      </w:r>
      <w:r>
        <w:rPr>
          <w:b/>
        </w:rPr>
        <w:t xml:space="preserve">критерию К2</w:t>
      </w:r>
      <w:r>
        <w:t xml:space="preserve"> (комментирование обозначенной проблемы исходного текста) получили: </w:t>
      </w:r>
      <w:r/>
    </w:p>
    <w:p>
      <w:pPr>
        <w:pStyle w:val="892"/>
        <w:ind w:left="-426" w:firstLine="710"/>
        <w:jc w:val="both"/>
        <w:tabs>
          <w:tab w:val="clear" w:pos="708" w:leader="none"/>
          <w:tab w:val="left" w:pos="770" w:leader="none"/>
        </w:tabs>
      </w:pPr>
      <w:r>
        <w:t xml:space="preserve">5 баллов только 32,56% выпускников; </w:t>
      </w:r>
      <w:r/>
    </w:p>
    <w:p>
      <w:pPr>
        <w:pStyle w:val="892"/>
        <w:ind w:left="-426" w:firstLine="710"/>
        <w:jc w:val="both"/>
        <w:tabs>
          <w:tab w:val="clear" w:pos="708" w:leader="none"/>
          <w:tab w:val="left" w:pos="770" w:leader="none"/>
        </w:tabs>
      </w:pPr>
      <w:r>
        <w:t xml:space="preserve">4 балла только 33,07% выпускников; </w:t>
      </w:r>
      <w:r/>
    </w:p>
    <w:p>
      <w:pPr>
        <w:pStyle w:val="892"/>
        <w:ind w:left="-426" w:firstLine="710"/>
        <w:jc w:val="both"/>
        <w:tabs>
          <w:tab w:val="clear" w:pos="708" w:leader="none"/>
          <w:tab w:val="left" w:pos="770" w:leader="none"/>
        </w:tabs>
      </w:pPr>
      <w:r>
        <w:t xml:space="preserve">3 балла - 19,57%; 2 балла -  8,40%; </w:t>
      </w:r>
      <w:r/>
    </w:p>
    <w:p>
      <w:pPr>
        <w:pStyle w:val="892"/>
        <w:ind w:left="-426" w:firstLine="710"/>
        <w:jc w:val="both"/>
        <w:tabs>
          <w:tab w:val="clear" w:pos="708" w:leader="none"/>
          <w:tab w:val="left" w:pos="770" w:leader="none"/>
        </w:tabs>
      </w:pPr>
      <w:r>
        <w:t xml:space="preserve">1 балл-2,98%; </w:t>
      </w:r>
      <w:r/>
    </w:p>
    <w:p>
      <w:pPr>
        <w:pStyle w:val="892"/>
        <w:ind w:left="-426" w:firstLine="710"/>
        <w:jc w:val="both"/>
        <w:tabs>
          <w:tab w:val="clear" w:pos="708" w:leader="none"/>
          <w:tab w:val="left" w:pos="770" w:leader="none"/>
        </w:tabs>
      </w:pPr>
      <w:r>
        <w:t xml:space="preserve">не справились с заданием-3,41%. </w:t>
      </w:r>
      <w:r/>
    </w:p>
    <w:p>
      <w:pPr>
        <w:pStyle w:val="892"/>
        <w:ind w:left="-426" w:firstLine="710"/>
        <w:jc w:val="both"/>
        <w:tabs>
          <w:tab w:val="clear" w:pos="708" w:leader="none"/>
          <w:tab w:val="left" w:pos="770" w:leader="none"/>
        </w:tabs>
      </w:pPr>
      <w:r>
        <w:t xml:space="preserve">Уровень сформированности умения проводить текстовый анализ по-прежнему недостаточно высокий. С одной стороны, в сочинениях выпускники обосновывают актуальность про</w:t>
      </w:r>
      <w:r>
        <w:t xml:space="preserve">блемы, раскрывают ее значимость для автора текста, заостряют внимание на текстовых деталях, иллюстрирующих проблему. С другой стороны, экзаменуемые часто углубляются в собственные размышления без опоры на исходный текст или используют просто его пересказ. </w:t>
      </w:r>
      <w:r/>
    </w:p>
    <w:p>
      <w:pPr>
        <w:pStyle w:val="892"/>
        <w:ind w:left="-426" w:firstLine="710"/>
        <w:jc w:val="both"/>
        <w:tabs>
          <w:tab w:val="clear" w:pos="708" w:leader="none"/>
          <w:tab w:val="left" w:pos="770" w:leader="none"/>
        </w:tabs>
      </w:pPr>
      <w:r/>
      <w:r/>
    </w:p>
    <w:p>
      <w:pPr>
        <w:pStyle w:val="892"/>
        <w:ind w:left="-426" w:firstLine="710"/>
        <w:jc w:val="both"/>
        <w:tabs>
          <w:tab w:val="clear" w:pos="708" w:leader="none"/>
          <w:tab w:val="left" w:pos="770" w:leader="none"/>
        </w:tabs>
        <w:rPr>
          <w:b/>
        </w:rPr>
      </w:pPr>
      <w:r>
        <w:rPr>
          <w:b/>
        </w:rPr>
        <w:t xml:space="preserve">Результаты выполнения задания с развёрнутым ответом (27) по каждой из выделенных групп.</w:t>
      </w:r>
      <w:r/>
    </w:p>
    <w:p>
      <w:pPr>
        <w:pStyle w:val="892"/>
        <w:ind w:left="-426" w:firstLine="710"/>
        <w:jc w:val="both"/>
        <w:tabs>
          <w:tab w:val="clear" w:pos="708" w:leader="none"/>
          <w:tab w:val="left" w:pos="770" w:leader="none"/>
        </w:tabs>
        <w:rPr>
          <w:b/>
        </w:rPr>
      </w:pPr>
      <w:r>
        <w:rPr>
          <w:b/>
        </w:rPr>
        <w:t xml:space="preserve">1 группа</w:t>
      </w:r>
      <w:r/>
    </w:p>
    <w:p>
      <w:pPr>
        <w:pStyle w:val="892"/>
        <w:ind w:left="-426" w:firstLine="710"/>
        <w:jc w:val="both"/>
        <w:tabs>
          <w:tab w:val="clear" w:pos="708" w:leader="none"/>
          <w:tab w:val="left" w:pos="770" w:leader="none"/>
        </w:tabs>
      </w:pPr>
      <w:r>
        <w:t xml:space="preserve">При выполнении задания части 2 экзаменационной работы экзаменуемые </w:t>
      </w:r>
      <w:r>
        <w:rPr>
          <w:b/>
        </w:rPr>
        <w:t xml:space="preserve">(5 человек по Астраханской области, 0,12%)</w:t>
      </w:r>
      <w:r>
        <w:t xml:space="preserve">, не достигшие минимальной границы, ни по одному из критериев оценивания не смогли превысить 50% выполнения. Самый низкий процент среди позиций оценивания экзаменуемые из этой группы демонстрируют по </w:t>
      </w:r>
      <w:r>
        <w:rPr>
          <w:b/>
        </w:rPr>
        <w:t xml:space="preserve">критерию К7 </w:t>
      </w:r>
      <w:r>
        <w:t xml:space="preserve">(орфография), </w:t>
      </w:r>
      <w:r>
        <w:rPr>
          <w:b/>
        </w:rPr>
        <w:t xml:space="preserve">критерию К8 </w:t>
      </w:r>
      <w:r>
        <w:t xml:space="preserve">(пунктуация) и по критерию </w:t>
      </w:r>
      <w:r>
        <w:rPr>
          <w:b/>
        </w:rPr>
        <w:t xml:space="preserve">К9</w:t>
      </w:r>
      <w:r>
        <w:t xml:space="preserve"> (соблюдение языковых норм).</w:t>
      </w:r>
      <w:r/>
    </w:p>
    <w:p>
      <w:pPr>
        <w:pStyle w:val="892"/>
        <w:ind w:left="-426" w:firstLine="710"/>
        <w:jc w:val="both"/>
        <w:tabs>
          <w:tab w:val="clear" w:pos="708" w:leader="none"/>
          <w:tab w:val="left" w:pos="770" w:leader="none"/>
        </w:tabs>
        <w:rPr>
          <w:b/>
        </w:rPr>
      </w:pPr>
      <w:r>
        <w:rPr>
          <w:b/>
        </w:rPr>
        <w:t xml:space="preserve">2 группа</w:t>
      </w:r>
      <w:r/>
    </w:p>
    <w:p>
      <w:pPr>
        <w:pStyle w:val="892"/>
        <w:ind w:left="-426" w:firstLine="710"/>
        <w:jc w:val="both"/>
        <w:tabs>
          <w:tab w:val="clear" w:pos="708" w:leader="none"/>
          <w:tab w:val="left" w:pos="770" w:leader="none"/>
        </w:tabs>
      </w:pPr>
      <w:r>
        <w:t xml:space="preserve">Участники экзамена с хорошей подготовкой </w:t>
      </w:r>
      <w:r/>
    </w:p>
    <w:p>
      <w:pPr>
        <w:pStyle w:val="892"/>
        <w:ind w:left="-426" w:firstLine="710"/>
        <w:jc w:val="both"/>
        <w:tabs>
          <w:tab w:val="clear" w:pos="708" w:leader="none"/>
          <w:tab w:val="left" w:pos="770" w:leader="none"/>
        </w:tabs>
        <w:rPr>
          <w:b/>
        </w:rPr>
      </w:pPr>
      <w:r>
        <w:rPr>
          <w:b/>
        </w:rPr>
        <w:t xml:space="preserve">(2109 человека по Астраханской области, 52,91%)</w:t>
      </w:r>
      <w:r>
        <w:t xml:space="preserve"> кроме недостаточно высокого уровня освоения умений, необходимых для проведения комментария к сформулированной проблеме и</w:t>
      </w:r>
      <w:r>
        <w:t xml:space="preserve">сходного текста (критерий К2; процент выполнения – 77,43) ниже 57 % достигают уровень пунктуационной (критерий К8; процент выполнения – 56,13) грамотности. Соблюдение речевых и грамматических (языковых) норм также остается на уровне соответственно 61,60% (</w:t>
      </w:r>
      <w:r>
        <w:rPr>
          <w:b/>
        </w:rPr>
        <w:t xml:space="preserve">критерий К10</w:t>
      </w:r>
      <w:r>
        <w:t xml:space="preserve">) и 63,25% (</w:t>
      </w:r>
      <w:r>
        <w:rPr>
          <w:b/>
        </w:rPr>
        <w:t xml:space="preserve">критерий К9</w:t>
      </w:r>
      <w:r>
        <w:t xml:space="preserve">).</w:t>
      </w:r>
      <w:r/>
    </w:p>
    <w:p>
      <w:pPr>
        <w:pStyle w:val="892"/>
        <w:ind w:left="-426" w:firstLine="710"/>
        <w:jc w:val="both"/>
        <w:tabs>
          <w:tab w:val="clear" w:pos="708" w:leader="none"/>
          <w:tab w:val="left" w:pos="770" w:leader="none"/>
        </w:tabs>
      </w:pPr>
      <w:r>
        <w:t xml:space="preserve">При этом экзаменуемые из этой группы демонстрируют способность формулировать проблему исходного текста и позицию автора, в основном не допускают нарушения этических норм и не допускают фактических ошибок в фоновых знаниях.</w:t>
      </w:r>
      <w:r/>
    </w:p>
    <w:p>
      <w:pPr>
        <w:pStyle w:val="892"/>
        <w:ind w:left="-426" w:firstLine="710"/>
        <w:jc w:val="both"/>
        <w:tabs>
          <w:tab w:val="clear" w:pos="708" w:leader="none"/>
          <w:tab w:val="left" w:pos="770" w:leader="none"/>
        </w:tabs>
      </w:pPr>
      <w:r>
        <w:t xml:space="preserve">В целом же, при выполнении </w:t>
      </w:r>
      <w:r>
        <w:rPr>
          <w:b/>
        </w:rPr>
        <w:t xml:space="preserve">задания 27</w:t>
      </w:r>
      <w:r>
        <w:t xml:space="preserve"> экзаменуемые данной группы продемонстрировали хорошо сформированную коммуникативную компетенцию. </w:t>
      </w:r>
      <w:r/>
    </w:p>
    <w:p>
      <w:pPr>
        <w:pStyle w:val="892"/>
        <w:ind w:left="-426" w:firstLine="710"/>
        <w:jc w:val="both"/>
        <w:tabs>
          <w:tab w:val="clear" w:pos="708" w:leader="none"/>
          <w:tab w:val="left" w:pos="770" w:leader="none"/>
        </w:tabs>
        <w:rPr>
          <w:b/>
        </w:rPr>
      </w:pPr>
      <w:r>
        <w:rPr>
          <w:b/>
        </w:rPr>
        <w:t xml:space="preserve">3 группа</w:t>
      </w:r>
      <w:r/>
    </w:p>
    <w:p>
      <w:pPr>
        <w:pStyle w:val="892"/>
        <w:ind w:left="-426" w:firstLine="710"/>
        <w:jc w:val="both"/>
        <w:tabs>
          <w:tab w:val="clear" w:pos="708" w:leader="none"/>
          <w:tab w:val="left" w:pos="770" w:leader="none"/>
        </w:tabs>
      </w:pPr>
      <w:r>
        <w:t xml:space="preserve">При написании сочинения-рассуждения у наиболее подготовленных экзаменуемых </w:t>
      </w:r>
      <w:r>
        <w:rPr>
          <w:b/>
        </w:rPr>
        <w:t xml:space="preserve">(957 человек по Астраханской области, 24,01%)</w:t>
      </w:r>
      <w:r>
        <w:t xml:space="preserve"> допущенных грамматических (</w:t>
      </w:r>
      <w:r>
        <w:rPr>
          <w:b/>
        </w:rPr>
        <w:t xml:space="preserve">критерий К9</w:t>
      </w:r>
      <w:r>
        <w:t xml:space="preserve">; процент выполнения – 88,33) и пунктуационных (</w:t>
      </w:r>
      <w:r>
        <w:rPr>
          <w:b/>
        </w:rPr>
        <w:t xml:space="preserve">критерий К8</w:t>
      </w:r>
      <w:r>
        <w:t xml:space="preserve">; процент выполнения – 83,66) ошибок больше, чем орфографических (</w:t>
      </w:r>
      <w:r>
        <w:rPr>
          <w:b/>
        </w:rPr>
        <w:t xml:space="preserve">критерий К7</w:t>
      </w:r>
      <w:r>
        <w:t xml:space="preserve">; процент выполнения – 91,50).</w:t>
      </w:r>
      <w:r/>
    </w:p>
    <w:p>
      <w:pPr>
        <w:pStyle w:val="892"/>
        <w:ind w:left="-426" w:firstLine="710"/>
        <w:jc w:val="both"/>
        <w:tabs>
          <w:tab w:val="clear" w:pos="708" w:leader="none"/>
          <w:tab w:val="left" w:pos="770" w:leader="none"/>
        </w:tabs>
      </w:pPr>
      <w:r>
        <w:t xml:space="preserve">В целом, изменения в критериях оценивания </w:t>
      </w:r>
      <w:r>
        <w:rPr>
          <w:b/>
        </w:rPr>
        <w:t xml:space="preserve">задания 27</w:t>
      </w:r>
      <w:r>
        <w:t xml:space="preserve"> требуют особого внимания к работе в данном направлении и поиске новых современных средств и методик обучения пи подготовке к ЕГЭ 2020 г.</w:t>
      </w:r>
      <w:r/>
    </w:p>
    <w:p>
      <w:pPr>
        <w:pStyle w:val="892"/>
        <w:ind w:left="-426" w:firstLine="710"/>
        <w:jc w:val="both"/>
        <w:tabs>
          <w:tab w:val="clear" w:pos="708" w:leader="none"/>
          <w:tab w:val="left" w:pos="770" w:leader="none"/>
        </w:tabs>
        <w:rPr>
          <w:b/>
        </w:rPr>
      </w:pPr>
      <w:r>
        <w:rPr>
          <w:b/>
        </w:rPr>
        <w:t xml:space="preserve">Изменения в задании 27 (2019 год)</w:t>
      </w:r>
      <w:r/>
    </w:p>
    <w:p>
      <w:pPr>
        <w:pStyle w:val="892"/>
        <w:ind w:left="-426" w:firstLine="710"/>
        <w:jc w:val="both"/>
        <w:tabs>
          <w:tab w:val="clear" w:pos="708" w:leader="none"/>
          <w:tab w:val="left" w:pos="770" w:leader="none"/>
        </w:tabs>
      </w:pPr>
      <w:r>
        <w:t xml:space="preserve">Из задания с развернутым ответом (задание 26 КИМ 2018 г. и 27 в КИМ 2019 г.) была исключена аргументация экзаменуемым собственного мнения с опорой на жизненный и литературный опыт. Это изменение обуслов</w:t>
      </w:r>
      <w:r>
        <w:t xml:space="preserve">лено естественным ходом развития контрольных измерительных материалов единого государственного экзамена и государственной итоговой аттестации, а также нацеленностью измерителя на развитие филологического мышления, связанного с умением анализировать текст. </w:t>
      </w:r>
      <w:r/>
    </w:p>
    <w:p>
      <w:pPr>
        <w:pStyle w:val="892"/>
        <w:ind w:left="-426" w:firstLine="710"/>
        <w:jc w:val="both"/>
        <w:tabs>
          <w:tab w:val="clear" w:pos="708" w:leader="none"/>
          <w:tab w:val="left" w:pos="770" w:leader="none"/>
        </w:tabs>
      </w:pPr>
      <w:r>
        <w:t xml:space="preserve">Статистика показывает, что все группы экзаменуемых, кроме участников с минимальным уровнем подготовки, овладели умением формулировать проблему, поставленную автором текста (</w:t>
      </w:r>
      <w:r>
        <w:rPr>
          <w:b/>
        </w:rPr>
        <w:t xml:space="preserve">К1</w:t>
      </w:r>
      <w:r>
        <w:t xml:space="preserve">), и определять позицию автора по отношению к этой проблеме (</w:t>
      </w:r>
      <w:r>
        <w:rPr>
          <w:b/>
        </w:rPr>
        <w:t xml:space="preserve">К3</w:t>
      </w:r>
      <w:r>
        <w:t xml:space="preserve">) в большей степени, чем умением комментировать поставленную проблему (</w:t>
      </w:r>
      <w:r>
        <w:rPr>
          <w:b/>
        </w:rPr>
        <w:t xml:space="preserve">К2</w:t>
      </w:r>
      <w:r>
        <w:t xml:space="preserve">). </w:t>
      </w:r>
      <w:r/>
    </w:p>
    <w:p>
      <w:pPr>
        <w:pStyle w:val="892"/>
        <w:ind w:left="-426" w:firstLine="710"/>
        <w:jc w:val="both"/>
        <w:tabs>
          <w:tab w:val="clear" w:pos="708" w:leader="none"/>
          <w:tab w:val="left" w:pos="770" w:leader="none"/>
        </w:tabs>
      </w:pPr>
      <w:r>
        <w:t xml:space="preserve">Повышение роли комментария при выполнении </w:t>
      </w:r>
      <w:r>
        <w:rPr>
          <w:b/>
        </w:rPr>
        <w:t xml:space="preserve">задания 27,</w:t>
      </w:r>
      <w:r>
        <w:t xml:space="preserve"> с одной стороны, находятся в русле усиления лингвистической составляющей экзаменационной работы, с другой, – является жизненной необходимостью для усиления дифференцирующей способности измерителя.</w:t>
      </w:r>
      <w:r/>
    </w:p>
    <w:p>
      <w:pPr>
        <w:pStyle w:val="892"/>
        <w:ind w:left="-426" w:firstLine="710"/>
        <w:jc w:val="both"/>
        <w:tabs>
          <w:tab w:val="clear" w:pos="708" w:leader="none"/>
          <w:tab w:val="left" w:pos="770" w:leader="none"/>
        </w:tabs>
      </w:pPr>
      <w:r>
        <w:t xml:space="preserve">Максимальное количество баллов за выполнение задания с развернутым ответом не изменилось. </w:t>
      </w:r>
      <w:r/>
    </w:p>
    <w:p>
      <w:pPr>
        <w:pStyle w:val="892"/>
        <w:ind w:left="-426" w:firstLine="710"/>
        <w:jc w:val="both"/>
        <w:tabs>
          <w:tab w:val="clear" w:pos="708" w:leader="none"/>
          <w:tab w:val="left" w:pos="770" w:leader="none"/>
        </w:tabs>
      </w:pPr>
      <w:r>
        <w:t xml:space="preserve">Определяющими в оценивании комментария к сформулированной проблеме являютс</w:t>
      </w:r>
      <w:r>
        <w:t xml:space="preserve">я следующие позиции оценивания: количество примеров-иллюстраций, наличие пояснений к примерам-иллюстрациям, указание смысловой связи между примерами-иллюстрациями. При этом комментарий должен проводиться с опорой на исходный текст и без фактических ошибок.</w:t>
      </w:r>
      <w:r/>
    </w:p>
    <w:p>
      <w:pPr>
        <w:pStyle w:val="892"/>
        <w:ind w:left="-426" w:firstLine="710"/>
        <w:jc w:val="both"/>
        <w:tabs>
          <w:tab w:val="clear" w:pos="708" w:leader="none"/>
          <w:tab w:val="left" w:pos="770" w:leader="none"/>
        </w:tabs>
      </w:pPr>
      <w:r>
        <w:t xml:space="preserve">Исключ</w:t>
      </w:r>
      <w:r>
        <w:t xml:space="preserve">ение аргументации из задания с развернутым ответом не означает уход от культуроведческого направления в содержании экзаменационной работы, а комментирование при работе с текстом актуально на всех этапах государственной итоговой аттестации по русскому языку</w:t>
      </w:r>
      <w:r/>
    </w:p>
    <w:p>
      <w:pPr>
        <w:pStyle w:val="892"/>
        <w:ind w:left="-426" w:firstLine="710"/>
        <w:jc w:val="both"/>
        <w:tabs>
          <w:tab w:val="clear" w:pos="708" w:leader="none"/>
          <w:tab w:val="left" w:pos="770" w:leader="none"/>
        </w:tabs>
      </w:pPr>
      <w:r/>
      <w:r/>
    </w:p>
    <w:p>
      <w:pPr>
        <w:pStyle w:val="892"/>
        <w:ind w:left="-426" w:firstLine="710"/>
        <w:jc w:val="both"/>
        <w:tabs>
          <w:tab w:val="clear" w:pos="708" w:leader="none"/>
          <w:tab w:val="left" w:pos="770" w:leader="none"/>
        </w:tabs>
        <w:rPr>
          <w:b/>
        </w:rPr>
      </w:pPr>
      <w:r>
        <w:rPr>
          <w:b/>
        </w:rPr>
        <w:t xml:space="preserve">Анализ типичных ошибок (задание 27)</w:t>
      </w:r>
      <w:r/>
    </w:p>
    <w:p>
      <w:pPr>
        <w:pStyle w:val="2599"/>
        <w:ind w:left="-426" w:firstLine="710"/>
        <w:jc w:val="both"/>
        <w:tabs>
          <w:tab w:val="clear" w:pos="708" w:leader="none"/>
          <w:tab w:val="left" w:pos="770" w:leader="none"/>
        </w:tabs>
        <w:rPr>
          <w:b/>
        </w:rPr>
      </w:pPr>
      <w:r>
        <w:rPr>
          <w:b/>
        </w:rPr>
        <w:t xml:space="preserve">К-1 </w:t>
      </w:r>
      <w:r/>
    </w:p>
    <w:p>
      <w:pPr>
        <w:pStyle w:val="2599"/>
        <w:ind w:left="-426" w:firstLine="710"/>
        <w:jc w:val="both"/>
        <w:tabs>
          <w:tab w:val="clear" w:pos="708" w:leader="none"/>
          <w:tab w:val="left" w:pos="770" w:leader="none"/>
        </w:tabs>
      </w:pPr>
      <w:r>
        <w:t xml:space="preserve">При формулировке проблемы текста встречается неумение грамотно сформулировать проблему: «Основной проблемой в тексте гибель семьи героя на войне. Солоухин хорошо её выделил», «В тексте проблема об отношении к дружбе и долгу».</w:t>
      </w:r>
      <w:r/>
    </w:p>
    <w:p>
      <w:pPr>
        <w:pStyle w:val="2599"/>
        <w:ind w:left="-426" w:firstLine="710"/>
        <w:jc w:val="both"/>
        <w:tabs>
          <w:tab w:val="clear" w:pos="708" w:leader="none"/>
          <w:tab w:val="left" w:pos="770" w:leader="none"/>
        </w:tabs>
      </w:pPr>
      <w:r>
        <w:t xml:space="preserve">Наиболее понятными для выпускников оказались публицистические тексты, где сам автор четко формулирует проблему и свою позицию. Проблему, поставленную в художественном тексте, выпускники затрудняются определить однозначно.</w:t>
      </w:r>
      <w:r/>
    </w:p>
    <w:p>
      <w:pPr>
        <w:pStyle w:val="2599"/>
        <w:ind w:left="-426" w:firstLine="710"/>
        <w:jc w:val="both"/>
        <w:tabs>
          <w:tab w:val="clear" w:pos="708" w:leader="none"/>
          <w:tab w:val="left" w:pos="770" w:leader="none"/>
        </w:tabs>
      </w:pPr>
      <w:r>
        <w:t xml:space="preserve">На практическом уровне экзаменуемыми порой ещё не различаются понятия «тема» и «проблема» текста: «В тексте автором показана тема отношения человека к семье и дружбе».</w:t>
      </w:r>
      <w:r/>
    </w:p>
    <w:p>
      <w:pPr>
        <w:pStyle w:val="2599"/>
        <w:ind w:left="-426" w:firstLine="710"/>
        <w:jc w:val="both"/>
        <w:tabs>
          <w:tab w:val="clear" w:pos="708" w:leader="none"/>
          <w:tab w:val="left" w:pos="770" w:leader="none"/>
        </w:tabs>
      </w:pPr>
      <w:r>
        <w:t xml:space="preserve">Зачастую выпускники, не сумев определить то главное, о чем говорится в тексте, рассуждают о второстепенных проблемах.</w:t>
      </w:r>
      <w:r/>
    </w:p>
    <w:p>
      <w:pPr>
        <w:pStyle w:val="2599"/>
        <w:ind w:left="-426" w:firstLine="710"/>
        <w:jc w:val="both"/>
        <w:tabs>
          <w:tab w:val="clear" w:pos="708" w:leader="none"/>
          <w:tab w:val="left" w:pos="770" w:leader="none"/>
        </w:tabs>
        <w:rPr>
          <w:b/>
        </w:rPr>
      </w:pPr>
      <w:r>
        <w:rPr>
          <w:b/>
        </w:rPr>
        <w:t xml:space="preserve">К-2</w:t>
      </w:r>
      <w:r/>
    </w:p>
    <w:p>
      <w:pPr>
        <w:pStyle w:val="2599"/>
        <w:ind w:left="-426" w:firstLine="710"/>
        <w:jc w:val="both"/>
        <w:tabs>
          <w:tab w:val="clear" w:pos="708" w:leader="none"/>
          <w:tab w:val="left" w:pos="770" w:leader="none"/>
        </w:tabs>
      </w:pPr>
      <w:r>
        <w:t xml:space="preserve">- Комментарий проблемы во многих работах сводится к пересказу текста и цитированию. </w:t>
      </w:r>
      <w:r/>
    </w:p>
    <w:p>
      <w:pPr>
        <w:pStyle w:val="2599"/>
        <w:ind w:left="-426" w:firstLine="710"/>
        <w:jc w:val="both"/>
        <w:tabs>
          <w:tab w:val="clear" w:pos="708" w:leader="none"/>
          <w:tab w:val="left" w:pos="770" w:leader="none"/>
        </w:tabs>
      </w:pPr>
      <w:r>
        <w:t xml:space="preserve">- Часто комментируется не проблема, а текст.</w:t>
      </w:r>
      <w:r/>
    </w:p>
    <w:p>
      <w:pPr>
        <w:pStyle w:val="2599"/>
        <w:ind w:left="-426" w:firstLine="710"/>
        <w:jc w:val="both"/>
        <w:tabs>
          <w:tab w:val="clear" w:pos="708" w:leader="none"/>
          <w:tab w:val="left" w:pos="770" w:leader="none"/>
        </w:tabs>
      </w:pPr>
      <w:r>
        <w:t xml:space="preserve">- Во многих работах формулируется одна проблема, а комментируется другая проблема. Например, «В тексте поднимается проблема взаимодействия друзей, автор рассказывает о том, что долги надо отдавать, а не думать о своей безопасности».</w:t>
      </w:r>
      <w:r/>
    </w:p>
    <w:p>
      <w:pPr>
        <w:pStyle w:val="2599"/>
        <w:ind w:left="-426" w:firstLine="710"/>
        <w:jc w:val="both"/>
        <w:tabs>
          <w:tab w:val="clear" w:pos="708" w:leader="none"/>
          <w:tab w:val="left" w:pos="770" w:leader="none"/>
        </w:tabs>
        <w:rPr>
          <w:b/>
        </w:rPr>
      </w:pPr>
      <w:r>
        <w:rPr>
          <w:b/>
        </w:rPr>
        <w:t xml:space="preserve">К-3 </w:t>
      </w:r>
      <w:r/>
    </w:p>
    <w:p>
      <w:pPr>
        <w:pStyle w:val="2599"/>
        <w:ind w:left="-426" w:firstLine="710"/>
        <w:jc w:val="both"/>
        <w:tabs>
          <w:tab w:val="clear" w:pos="708" w:leader="none"/>
          <w:tab w:val="left" w:pos="770" w:leader="none"/>
        </w:tabs>
      </w:pPr>
      <w:r>
        <w:t xml:space="preserve">- Позиция автора не определяется или определяется неверно. </w:t>
      </w:r>
      <w:r/>
    </w:p>
    <w:p>
      <w:pPr>
        <w:pStyle w:val="2599"/>
        <w:ind w:left="-426" w:firstLine="710"/>
        <w:jc w:val="both"/>
        <w:tabs>
          <w:tab w:val="clear" w:pos="708" w:leader="none"/>
          <w:tab w:val="left" w:pos="770" w:leader="none"/>
        </w:tabs>
      </w:pPr>
      <w:r>
        <w:t xml:space="preserve">- В начале сочинения формулируется одна проблема, а позиция автора анализируется по другой проблеме. </w:t>
      </w:r>
      <w:r/>
    </w:p>
    <w:p>
      <w:pPr>
        <w:pStyle w:val="2599"/>
        <w:ind w:left="-426" w:firstLine="710"/>
        <w:jc w:val="both"/>
        <w:tabs>
          <w:tab w:val="clear" w:pos="708" w:leader="none"/>
          <w:tab w:val="left" w:pos="770" w:leader="none"/>
        </w:tabs>
      </w:pPr>
      <w:r>
        <w:t xml:space="preserve">- Во многих работах содержится формальное «Я согласен с позицией автора». Зачем, с какой целью написан текст, выпускники не понимают, идея не комментируется.</w:t>
      </w:r>
      <w:r/>
    </w:p>
    <w:p>
      <w:pPr>
        <w:pStyle w:val="2599"/>
        <w:ind w:left="-426" w:firstLine="710"/>
        <w:jc w:val="both"/>
        <w:tabs>
          <w:tab w:val="clear" w:pos="708" w:leader="none"/>
          <w:tab w:val="left" w:pos="770" w:leader="none"/>
        </w:tabs>
        <w:rPr>
          <w:b/>
        </w:rPr>
      </w:pPr>
      <w:r>
        <w:rPr>
          <w:b/>
        </w:rPr>
        <w:t xml:space="preserve">К-4 </w:t>
      </w:r>
      <w:r/>
    </w:p>
    <w:p>
      <w:pPr>
        <w:pStyle w:val="2599"/>
        <w:ind w:left="-426" w:firstLine="710"/>
        <w:jc w:val="both"/>
        <w:tabs>
          <w:tab w:val="clear" w:pos="708" w:leader="none"/>
          <w:tab w:val="left" w:pos="770" w:leader="none"/>
        </w:tabs>
      </w:pPr>
      <w:r>
        <w:t xml:space="preserve">- При выражении своего мнения</w:t>
      </w:r>
      <w:r>
        <w:t xml:space="preserve"> по проблеме аргументы часто не связаны с проблемой: «В тексте… ставится проблема чувства долга на войне…Меня, как и …, не может не волновать судьба погибших на войне детей. Я считаю, в каждой семье есть погибшие на войне, о которых мы все должны помнить».</w:t>
      </w:r>
      <w:r/>
    </w:p>
    <w:p>
      <w:pPr>
        <w:pStyle w:val="2599"/>
        <w:ind w:left="-426" w:firstLine="710"/>
        <w:jc w:val="both"/>
        <w:tabs>
          <w:tab w:val="clear" w:pos="708" w:leader="none"/>
          <w:tab w:val="left" w:pos="770" w:leader="none"/>
        </w:tabs>
      </w:pPr>
      <w:r>
        <w:t xml:space="preserve">- При выражении своего мнения нередко приводятся примитивные бытовые примеры или примеры, не соответствующие уровню выпускника средней школы.</w:t>
      </w:r>
      <w:r/>
    </w:p>
    <w:p>
      <w:pPr>
        <w:pStyle w:val="2599"/>
        <w:ind w:left="-426" w:firstLine="710"/>
        <w:jc w:val="both"/>
        <w:tabs>
          <w:tab w:val="clear" w:pos="708" w:leader="none"/>
          <w:tab w:val="left" w:pos="770" w:leader="none"/>
        </w:tabs>
      </w:pPr>
      <w:r>
        <w:t xml:space="preserve">- Зачастую выпускники ограничиваются размышлениями на тему, не аргументируя своего мнения.</w:t>
      </w:r>
      <w:r/>
    </w:p>
    <w:p>
      <w:pPr>
        <w:pStyle w:val="2599"/>
        <w:ind w:left="-426" w:firstLine="710"/>
        <w:jc w:val="both"/>
        <w:tabs>
          <w:tab w:val="clear" w:pos="708" w:leader="none"/>
          <w:tab w:val="left" w:pos="770" w:leader="none"/>
        </w:tabs>
        <w:rPr>
          <w:b/>
        </w:rPr>
      </w:pPr>
      <w:r>
        <w:rPr>
          <w:b/>
        </w:rPr>
        <w:t xml:space="preserve">К-5 </w:t>
      </w:r>
      <w:r/>
    </w:p>
    <w:p>
      <w:pPr>
        <w:pStyle w:val="2599"/>
        <w:ind w:left="-426" w:firstLine="710"/>
        <w:jc w:val="both"/>
        <w:tabs>
          <w:tab w:val="clear" w:pos="708" w:leader="none"/>
          <w:tab w:val="left" w:pos="770" w:leader="none"/>
        </w:tabs>
      </w:pPr>
      <w:r>
        <w:t xml:space="preserve">- Отсутствие выделения композиционные части </w:t>
      </w:r>
      <w:r/>
    </w:p>
    <w:p>
      <w:pPr>
        <w:pStyle w:val="2599"/>
        <w:ind w:left="-426" w:firstLine="710"/>
        <w:jc w:val="both"/>
        <w:tabs>
          <w:tab w:val="clear" w:pos="708" w:leader="none"/>
          <w:tab w:val="left" w:pos="770" w:leader="none"/>
        </w:tabs>
      </w:pPr>
      <w:r>
        <w:t xml:space="preserve">- Нет отступлений от края в начале абзаца</w:t>
      </w:r>
      <w:r/>
    </w:p>
    <w:p>
      <w:pPr>
        <w:pStyle w:val="2599"/>
        <w:ind w:left="-426" w:firstLine="710"/>
        <w:jc w:val="both"/>
        <w:tabs>
          <w:tab w:val="clear" w:pos="708" w:leader="none"/>
          <w:tab w:val="left" w:pos="770" w:leader="none"/>
        </w:tabs>
      </w:pPr>
      <w:r>
        <w:t xml:space="preserve">- Нередко в работах нарушается внутренняя логика сочинения </w:t>
      </w:r>
      <w:r/>
    </w:p>
    <w:p>
      <w:pPr>
        <w:pStyle w:val="2599"/>
        <w:ind w:left="-426" w:firstLine="710"/>
        <w:jc w:val="both"/>
        <w:tabs>
          <w:tab w:val="clear" w:pos="708" w:leader="none"/>
          <w:tab w:val="left" w:pos="770" w:leader="none"/>
        </w:tabs>
      </w:pPr>
      <w:r>
        <w:t xml:space="preserve">- Цитаты не соответствуют рассуждениям, не связаны с ними </w:t>
      </w:r>
      <w:r/>
    </w:p>
    <w:p>
      <w:pPr>
        <w:pStyle w:val="2599"/>
        <w:ind w:left="-426" w:firstLine="710"/>
        <w:jc w:val="both"/>
        <w:tabs>
          <w:tab w:val="clear" w:pos="708" w:leader="none"/>
          <w:tab w:val="left" w:pos="770" w:leader="none"/>
        </w:tabs>
      </w:pPr>
      <w:r>
        <w:t xml:space="preserve">- Учащиеся обрывают мысль, перескакивая к обоснованию другой мысли, не делая логических переходов. Например,</w:t>
      </w:r>
      <w:r>
        <w:t xml:space="preserve"> «…автор задается вопросом: нужно ли мстить, если по вине человека погибла твоя семья? Почему теперь люди забыли о чувстве долга? Мое мнение с автором совпадает в том, зря герой не отомстил своему бывшему другу. Долги надо отдавать всегда. Это непорядочно»</w:t>
      </w:r>
      <w:r/>
    </w:p>
    <w:p>
      <w:pPr>
        <w:pStyle w:val="2599"/>
        <w:ind w:left="-426" w:firstLine="710"/>
        <w:jc w:val="both"/>
        <w:tabs>
          <w:tab w:val="clear" w:pos="708" w:leader="none"/>
          <w:tab w:val="left" w:pos="770" w:leader="none"/>
        </w:tabs>
      </w:pPr>
      <w:r>
        <w:t xml:space="preserve">- Одно или два предложения выделяются в отдельный абзац. Отсутствует связь между предложениями: «Солоухин пишет о том, что надо любить свою родную природу. Книги и картины тоже развивают в людях чувство прекрасного»</w:t>
      </w:r>
      <w:r/>
    </w:p>
    <w:p>
      <w:pPr>
        <w:pStyle w:val="2599"/>
        <w:ind w:left="-426" w:firstLine="710"/>
        <w:jc w:val="both"/>
        <w:tabs>
          <w:tab w:val="clear" w:pos="708" w:leader="none"/>
          <w:tab w:val="left" w:pos="770" w:leader="none"/>
        </w:tabs>
      </w:pPr>
      <w:r>
        <w:t xml:space="preserve">- Нередки случаи нарушения логики: «Любовь к родной природе начинается с любви к родине, но не каждый человек способе понять и полюбить искусство».</w:t>
      </w:r>
      <w:r/>
    </w:p>
    <w:p>
      <w:pPr>
        <w:pStyle w:val="2599"/>
        <w:ind w:left="-426" w:firstLine="710"/>
        <w:jc w:val="both"/>
        <w:tabs>
          <w:tab w:val="clear" w:pos="708" w:leader="none"/>
          <w:tab w:val="left" w:pos="770" w:leader="none"/>
        </w:tabs>
      </w:pPr>
      <w:r>
        <w:t xml:space="preserve">- До сих пор встречаются работы с анализом языковых средств, который выглядит чужеродным элементом в композиции сочинения.</w:t>
      </w:r>
      <w:r/>
    </w:p>
    <w:p>
      <w:pPr>
        <w:pStyle w:val="2599"/>
        <w:ind w:left="-426" w:firstLine="710"/>
        <w:jc w:val="both"/>
        <w:tabs>
          <w:tab w:val="clear" w:pos="708" w:leader="none"/>
          <w:tab w:val="left" w:pos="770" w:leader="none"/>
        </w:tabs>
      </w:pPr>
      <w:r>
        <w:t xml:space="preserve"> </w:t>
      </w:r>
      <w:r>
        <w:t xml:space="preserve">- Встречаются излишне многословные работы. Авторам не хватает времени, чтобы четко сформулировать то, что они задумали и завершить мысль логически</w:t>
      </w:r>
      <w:r/>
    </w:p>
    <w:p>
      <w:pPr>
        <w:pStyle w:val="2599"/>
        <w:ind w:left="-426" w:firstLine="710"/>
        <w:jc w:val="both"/>
        <w:tabs>
          <w:tab w:val="clear" w:pos="708" w:leader="none"/>
          <w:tab w:val="left" w:pos="770" w:leader="none"/>
        </w:tabs>
        <w:rPr>
          <w:b/>
        </w:rPr>
      </w:pPr>
      <w:r>
        <w:rPr>
          <w:b/>
        </w:rPr>
        <w:t xml:space="preserve">К-6 </w:t>
      </w:r>
      <w:r/>
    </w:p>
    <w:p>
      <w:pPr>
        <w:pStyle w:val="2599"/>
        <w:ind w:left="-426" w:firstLine="710"/>
        <w:jc w:val="both"/>
        <w:tabs>
          <w:tab w:val="clear" w:pos="708" w:leader="none"/>
          <w:tab w:val="left" w:pos="770" w:leader="none"/>
        </w:tabs>
      </w:pPr>
      <w:r>
        <w:t xml:space="preserve">- Вып</w:t>
      </w:r>
      <w:r>
        <w:t xml:space="preserve">ускники неточно выражают свои мысли. Например, «автор поднимает в своём тексте проблему ложного искусства». В дальнейшем в работе выпускника идёт речь о приспособленцах, людях, которые занимаются творчеством исключительно ради получения прибыли и достатка.</w:t>
      </w:r>
      <w:r/>
    </w:p>
    <w:p>
      <w:pPr>
        <w:pStyle w:val="2599"/>
        <w:ind w:left="-426" w:firstLine="710"/>
        <w:jc w:val="both"/>
        <w:tabs>
          <w:tab w:val="clear" w:pos="708" w:leader="none"/>
          <w:tab w:val="left" w:pos="770" w:leader="none"/>
        </w:tabs>
      </w:pPr>
      <w:r>
        <w:t xml:space="preserve">- В работах встречаются неоправданные повторы, что снижает впечатление о точности и выразительности речи. Есть и неудачные формулировки. Например, «…люди (...) отличаются дисциплинированностью, некоторой философией».</w:t>
      </w:r>
      <w:r/>
    </w:p>
    <w:p>
      <w:pPr>
        <w:pStyle w:val="2599"/>
        <w:ind w:left="-426" w:firstLine="710"/>
        <w:jc w:val="both"/>
        <w:tabs>
          <w:tab w:val="clear" w:pos="708" w:leader="none"/>
          <w:tab w:val="left" w:pos="770" w:leader="none"/>
        </w:tabs>
      </w:pPr>
      <w:r>
        <w:t xml:space="preserve">- Активно используется в сочинениях и клише. Заученные фразы выглядят надуманно, мешают высказать собственное мнение. </w:t>
      </w:r>
      <w:r/>
    </w:p>
    <w:p>
      <w:pPr>
        <w:pStyle w:val="2599"/>
        <w:ind w:left="-426" w:firstLine="710"/>
        <w:jc w:val="both"/>
        <w:tabs>
          <w:tab w:val="clear" w:pos="708" w:leader="none"/>
          <w:tab w:val="left" w:pos="770" w:leader="none"/>
        </w:tabs>
      </w:pPr>
      <w:r>
        <w:t xml:space="preserve">- Наличие ложной патетики: «Какое счастье, что наконец-то</w:t>
      </w:r>
      <w:r>
        <w:t xml:space="preserve"> автор заставил меня задуматься над столь важной, можно сказать, глобальной проблемой!», «Текст автора перевернул всю мою жизнь и заставил начать её с белого листа!», «Этот великолепный текст (…) можно поставить в один ряд с шедеврами мировой литературы!» </w:t>
      </w:r>
      <w:r/>
    </w:p>
    <w:p>
      <w:pPr>
        <w:pStyle w:val="2599"/>
        <w:ind w:left="-426" w:firstLine="710"/>
        <w:jc w:val="both"/>
        <w:tabs>
          <w:tab w:val="clear" w:pos="708" w:leader="none"/>
          <w:tab w:val="left" w:pos="770" w:leader="none"/>
        </w:tabs>
      </w:pPr>
      <w:r>
        <w:t xml:space="preserve">- Оборванные посередине предложения и, наоборот, сложные, многочленные, несогласованные между собой синтаксические конструкции в половину листа свидетельствуют о том, что пишущие не умеют формулировать законченную мысль.</w:t>
      </w:r>
      <w:r/>
    </w:p>
    <w:p>
      <w:pPr>
        <w:pStyle w:val="2599"/>
        <w:ind w:left="-426" w:firstLine="710"/>
        <w:jc w:val="both"/>
        <w:tabs>
          <w:tab w:val="clear" w:pos="708" w:leader="none"/>
          <w:tab w:val="left" w:pos="770" w:leader="none"/>
        </w:tabs>
      </w:pPr>
      <w:r>
        <w:t xml:space="preserve">- Наличие в тексте разговорных фраз: «Ну и так далее», «чего тут расскажешь», «в мозгу не укладывается».</w:t>
      </w:r>
      <w:r/>
    </w:p>
    <w:p>
      <w:pPr>
        <w:pStyle w:val="2599"/>
        <w:ind w:left="-426" w:firstLine="710"/>
        <w:jc w:val="both"/>
        <w:tabs>
          <w:tab w:val="clear" w:pos="708" w:leader="none"/>
          <w:tab w:val="left" w:pos="770" w:leader="none"/>
        </w:tabs>
      </w:pPr>
      <w:r>
        <w:t xml:space="preserve">- Мысли выпускника формулируются точно и ясно, работа написана хороши</w:t>
      </w:r>
      <w:r>
        <w:t xml:space="preserve">м, грамотным языком, но работу портят фразы-штампы: «позиция автора очевидна, и с ней невозможно не согласиться», «я полностью разделяю позицию автора», «проблема единства человека и природы не нова, к ней обращались многие замечательные русские писатели».</w:t>
      </w:r>
      <w:r/>
    </w:p>
    <w:p>
      <w:pPr>
        <w:pStyle w:val="2599"/>
        <w:ind w:left="-426" w:firstLine="710"/>
        <w:jc w:val="both"/>
        <w:tabs>
          <w:tab w:val="clear" w:pos="708" w:leader="none"/>
          <w:tab w:val="left" w:pos="770" w:leader="none"/>
        </w:tabs>
        <w:rPr>
          <w:b/>
        </w:rPr>
      </w:pPr>
      <w:r>
        <w:rPr>
          <w:b/>
        </w:rPr>
        <w:t xml:space="preserve">К-7 </w:t>
      </w:r>
      <w:r/>
    </w:p>
    <w:p>
      <w:pPr>
        <w:pStyle w:val="2599"/>
        <w:ind w:left="-426" w:firstLine="710"/>
        <w:jc w:val="both"/>
        <w:tabs>
          <w:tab w:val="clear" w:pos="708" w:leader="none"/>
          <w:tab w:val="left" w:pos="770" w:leader="none"/>
        </w:tabs>
      </w:pPr>
      <w:r>
        <w:t xml:space="preserve">Типичными орфографическими ошибками являются:</w:t>
      </w:r>
      <w:r/>
    </w:p>
    <w:p>
      <w:pPr>
        <w:pStyle w:val="2599"/>
        <w:ind w:left="-426" w:firstLine="710"/>
        <w:jc w:val="both"/>
        <w:tabs>
          <w:tab w:val="clear" w:pos="708" w:leader="none"/>
          <w:tab w:val="left" w:pos="770" w:leader="none"/>
        </w:tabs>
      </w:pPr>
      <w:r>
        <w:t xml:space="preserve">-правописание безударных гласных в корнях слов (принемает, удевление, обсалютно, камфортно, увожение, пожелой, здаровался);</w:t>
      </w:r>
      <w:r/>
    </w:p>
    <w:p>
      <w:pPr>
        <w:pStyle w:val="2599"/>
        <w:ind w:left="-426" w:firstLine="710"/>
        <w:jc w:val="both"/>
        <w:tabs>
          <w:tab w:val="clear" w:pos="708" w:leader="none"/>
          <w:tab w:val="left" w:pos="770" w:leader="none"/>
        </w:tabs>
      </w:pPr>
      <w:r>
        <w:t xml:space="preserve">- правописание частиц и приставок не и ни со словами разных частей речи (небыл, нестал, немогли, неимеющее себе равного);</w:t>
      </w:r>
      <w:r/>
    </w:p>
    <w:p>
      <w:pPr>
        <w:pStyle w:val="2599"/>
        <w:ind w:left="-426" w:firstLine="710"/>
        <w:jc w:val="both"/>
        <w:tabs>
          <w:tab w:val="clear" w:pos="708" w:leader="none"/>
          <w:tab w:val="left" w:pos="770" w:leader="none"/>
        </w:tabs>
      </w:pPr>
      <w:r>
        <w:t xml:space="preserve">- правописание - тся и - ться в глаголах (приходиться потрудиться, будет учится);</w:t>
      </w:r>
      <w:r/>
    </w:p>
    <w:p>
      <w:pPr>
        <w:pStyle w:val="2599"/>
        <w:ind w:left="-426" w:firstLine="710"/>
        <w:jc w:val="both"/>
        <w:tabs>
          <w:tab w:val="clear" w:pos="708" w:leader="none"/>
          <w:tab w:val="left" w:pos="770" w:leader="none"/>
        </w:tabs>
      </w:pPr>
      <w:r>
        <w:t xml:space="preserve">- правописание Н – НН в суффиксах (в определеной, связанно, зеленная, груженные);</w:t>
      </w:r>
      <w:r/>
    </w:p>
    <w:p>
      <w:pPr>
        <w:pStyle w:val="2599"/>
        <w:ind w:left="-426" w:firstLine="710"/>
        <w:jc w:val="both"/>
        <w:tabs>
          <w:tab w:val="clear" w:pos="708" w:leader="none"/>
          <w:tab w:val="left" w:pos="770" w:leader="none"/>
        </w:tabs>
      </w:pPr>
      <w:r>
        <w:t xml:space="preserve">- написание наречий (по моему, по разному, на зло, по важней, не редко);</w:t>
      </w:r>
      <w:r/>
    </w:p>
    <w:p>
      <w:pPr>
        <w:pStyle w:val="2599"/>
        <w:ind w:left="-426" w:firstLine="710"/>
        <w:jc w:val="both"/>
        <w:tabs>
          <w:tab w:val="clear" w:pos="708" w:leader="none"/>
          <w:tab w:val="left" w:pos="770" w:leader="none"/>
        </w:tabs>
      </w:pPr>
      <w:r>
        <w:t xml:space="preserve">- суффиксы и окончания глаголов, причастий (исчезнит, увидешь, держут, колышатся, потерено) ;</w:t>
      </w:r>
      <w:r/>
    </w:p>
    <w:p>
      <w:pPr>
        <w:pStyle w:val="2599"/>
        <w:ind w:left="-426" w:firstLine="710"/>
        <w:jc w:val="both"/>
        <w:tabs>
          <w:tab w:val="clear" w:pos="708" w:leader="none"/>
          <w:tab w:val="left" w:pos="770" w:leader="none"/>
        </w:tabs>
      </w:pPr>
      <w:r>
        <w:t xml:space="preserve">- правописание предлогов и союзов (в течении, хотя-бы, в последствие);</w:t>
      </w:r>
      <w:r/>
    </w:p>
    <w:p>
      <w:pPr>
        <w:pStyle w:val="2599"/>
        <w:ind w:left="-426" w:firstLine="710"/>
        <w:jc w:val="both"/>
        <w:tabs>
          <w:tab w:val="clear" w:pos="708" w:leader="none"/>
          <w:tab w:val="left" w:pos="770" w:leader="none"/>
        </w:tabs>
      </w:pPr>
      <w:r>
        <w:t xml:space="preserve">- дефисное написание неопределенных местоимений (чей то, в чем то, кто то, что либо, что то, какой либо);</w:t>
      </w:r>
      <w:r/>
    </w:p>
    <w:p>
      <w:pPr>
        <w:pStyle w:val="2599"/>
        <w:ind w:left="-426" w:firstLine="710"/>
        <w:jc w:val="both"/>
        <w:tabs>
          <w:tab w:val="clear" w:pos="708" w:leader="none"/>
          <w:tab w:val="left" w:pos="770" w:leader="none"/>
        </w:tabs>
      </w:pPr>
      <w:r>
        <w:t xml:space="preserve">- правописание Ь после шипящих (достич, помоч, зверенышь, стараешся).</w:t>
      </w:r>
      <w:r/>
    </w:p>
    <w:p>
      <w:pPr>
        <w:pStyle w:val="2599"/>
        <w:ind w:left="-426" w:firstLine="710"/>
        <w:jc w:val="both"/>
        <w:tabs>
          <w:tab w:val="clear" w:pos="708" w:leader="none"/>
          <w:tab w:val="left" w:pos="770" w:leader="none"/>
        </w:tabs>
        <w:rPr>
          <w:b/>
        </w:rPr>
      </w:pPr>
      <w:r>
        <w:rPr>
          <w:b/>
        </w:rPr>
        <w:t xml:space="preserve">К-8 </w:t>
      </w:r>
      <w:r/>
    </w:p>
    <w:p>
      <w:pPr>
        <w:pStyle w:val="2599"/>
        <w:ind w:left="-426" w:firstLine="710"/>
        <w:jc w:val="both"/>
        <w:tabs>
          <w:tab w:val="clear" w:pos="708" w:leader="none"/>
          <w:tab w:val="left" w:pos="770" w:leader="none"/>
        </w:tabs>
      </w:pPr>
      <w:r>
        <w:t xml:space="preserve">Среди пунктуационных ошибок следует отметить:</w:t>
      </w:r>
      <w:r/>
    </w:p>
    <w:p>
      <w:pPr>
        <w:pStyle w:val="2599"/>
        <w:ind w:left="-426" w:firstLine="710"/>
        <w:jc w:val="both"/>
        <w:tabs>
          <w:tab w:val="clear" w:pos="708" w:leader="none"/>
          <w:tab w:val="left" w:pos="770" w:leader="none"/>
        </w:tabs>
      </w:pPr>
      <w:r>
        <w:t xml:space="preserve">- «…по его словам ландшафт это не просто лицо земли, лицо страны, но и лицо данного общества"...». Во-первых, нужно выделить вводные слова «по его словам», а во-вторых, здесь требуется тире, которое есть в исходном тексте.</w:t>
      </w:r>
      <w:r/>
    </w:p>
    <w:p>
      <w:pPr>
        <w:pStyle w:val="2599"/>
        <w:ind w:left="-426" w:firstLine="710"/>
        <w:jc w:val="both"/>
        <w:tabs>
          <w:tab w:val="clear" w:pos="708" w:leader="none"/>
          <w:tab w:val="left" w:pos="770" w:leader="none"/>
        </w:tabs>
      </w:pPr>
      <w:r>
        <w:t xml:space="preserve">- «...автор задаёт вопросы, в какой-то степени, о будущем своей страны...». «В какой-то степени» не является вводным сочетанием. И это сочетание слов не несёт особого смысла: лучше его вообще опустить.</w:t>
      </w:r>
      <w:r/>
    </w:p>
    <w:p>
      <w:pPr>
        <w:pStyle w:val="2599"/>
        <w:ind w:left="-426" w:firstLine="710"/>
        <w:jc w:val="both"/>
        <w:tabs>
          <w:tab w:val="clear" w:pos="708" w:leader="none"/>
          <w:tab w:val="left" w:pos="770" w:leader="none"/>
        </w:tabs>
      </w:pPr>
      <w:r>
        <w:t xml:space="preserve">- «Я не раз задумывался о данной проблеме и приходил к выводам близким к позиции автора». (В предложении также допущено нарушение речевых норм, комментарий см. в </w:t>
      </w:r>
      <w:r>
        <w:rPr>
          <w:b/>
        </w:rPr>
        <w:t xml:space="preserve">К10</w:t>
      </w:r>
      <w:r>
        <w:t xml:space="preserve">). - обособленное согласованное определение;</w:t>
      </w:r>
      <w:r/>
    </w:p>
    <w:p>
      <w:pPr>
        <w:pStyle w:val="2599"/>
        <w:ind w:left="-426" w:firstLine="710"/>
        <w:jc w:val="both"/>
        <w:tabs>
          <w:tab w:val="clear" w:pos="708" w:leader="none"/>
          <w:tab w:val="left" w:pos="770" w:leader="none"/>
        </w:tabs>
      </w:pPr>
      <w:r>
        <w:t xml:space="preserve">- знаки препинания в сложных предложениях: «Я согласен с мнением автора и хотел бы добавить, что дружба более уязвима чем любовь».</w:t>
      </w:r>
      <w:r/>
    </w:p>
    <w:p>
      <w:pPr>
        <w:pStyle w:val="2599"/>
        <w:ind w:left="-426" w:firstLine="710"/>
        <w:jc w:val="both"/>
        <w:tabs>
          <w:tab w:val="clear" w:pos="708" w:leader="none"/>
          <w:tab w:val="left" w:pos="770" w:leader="none"/>
        </w:tabs>
      </w:pPr>
      <w:r>
        <w:t xml:space="preserve">- «Сложно поверить, что человека, написавшего такие глубокие и меланхоличные по своей сути стихотворения может осчастливить какие-либо яркие моменты и благосклонные обстоятельства. (В предложении также допущено нарушение языковых норм, комментарий см. в </w:t>
      </w:r>
      <w:r>
        <w:rPr>
          <w:b/>
        </w:rPr>
        <w:t xml:space="preserve">К9</w:t>
      </w:r>
      <w:r>
        <w:t xml:space="preserve">). Обособленное определение, выраженное причастным оборотом, запятыми выделяется с двух сторон.</w:t>
      </w:r>
      <w:r/>
    </w:p>
    <w:p>
      <w:pPr>
        <w:pStyle w:val="2599"/>
        <w:ind w:left="-426" w:firstLine="710"/>
        <w:jc w:val="both"/>
        <w:tabs>
          <w:tab w:val="clear" w:pos="708" w:leader="none"/>
          <w:tab w:val="left" w:pos="770" w:leader="none"/>
        </w:tabs>
      </w:pPr>
      <w:r>
        <w:t xml:space="preserve">- «что автор задаёт вопросы ... о будущем своей страны, и не может найти чёткого ответа». Союз и соединяет однородные сказуемые: запятая не нужна.</w:t>
      </w:r>
      <w:r/>
    </w:p>
    <w:p>
      <w:pPr>
        <w:pStyle w:val="2599"/>
        <w:ind w:left="-426" w:firstLine="710"/>
        <w:jc w:val="both"/>
        <w:tabs>
          <w:tab w:val="clear" w:pos="708" w:leader="none"/>
          <w:tab w:val="left" w:pos="770" w:leader="none"/>
        </w:tabs>
      </w:pPr>
      <w:r>
        <w:t xml:space="preserve">- вводные конструкции, обособленные члены или придаточные предл</w:t>
      </w:r>
      <w:r>
        <w:t xml:space="preserve">ожения, находящиеся в середине предложения, выделяются только с одной стороны: «Есть конечно же, люди…», «В. Солоухин, автор данного текста раскрывает...». «Каждый человек по сути своей, являлся математиком» - по сути своей не является вводным сочетанием. </w:t>
      </w:r>
      <w:r/>
    </w:p>
    <w:p>
      <w:pPr>
        <w:pStyle w:val="2599"/>
        <w:ind w:left="-426" w:firstLine="710"/>
        <w:jc w:val="both"/>
        <w:tabs>
          <w:tab w:val="clear" w:pos="708" w:leader="none"/>
          <w:tab w:val="left" w:pos="770" w:leader="none"/>
        </w:tabs>
      </w:pPr>
      <w:r>
        <w:t xml:space="preserve">- «...ведь быть может все люди одинаково склонны к счастью, просто многие не замечают этого. Вводное сочетание быть может выделяется запятыми с двух сторон.</w:t>
      </w:r>
      <w:r/>
    </w:p>
    <w:p>
      <w:pPr>
        <w:pStyle w:val="2599"/>
        <w:ind w:left="-426" w:firstLine="710"/>
        <w:jc w:val="both"/>
        <w:tabs>
          <w:tab w:val="clear" w:pos="708" w:leader="none"/>
          <w:tab w:val="left" w:pos="770" w:leader="none"/>
        </w:tabs>
      </w:pPr>
      <w:r>
        <w:t xml:space="preserve">- «Примером ненастоящей, дружбы "от нечего делать" является дружба Онегина и Ленск</w:t>
      </w:r>
      <w:r>
        <w:t xml:space="preserve">ого». Правильно: Примером ненастоящей дружбы, дружбы "от нечего делать", является дружба Онегина и Ленского. Или: Примером ненастоящих отношений, дружбы ... Слово дружба относится к обоим определениям, фраза построена и пунктуационно оформлена неправильно.</w:t>
      </w:r>
      <w:r/>
    </w:p>
    <w:p>
      <w:pPr>
        <w:pStyle w:val="2599"/>
        <w:ind w:left="-426" w:firstLine="710"/>
        <w:jc w:val="both"/>
        <w:tabs>
          <w:tab w:val="clear" w:pos="708" w:leader="none"/>
          <w:tab w:val="left" w:pos="770" w:leader="none"/>
        </w:tabs>
      </w:pPr>
      <w:r>
        <w:t xml:space="preserve">- «Я считаю основа дружбы — это доверие» - знаки препинания между подлежащим и сказуемым.</w:t>
      </w:r>
      <w:r/>
    </w:p>
    <w:p>
      <w:pPr>
        <w:pStyle w:val="2599"/>
        <w:ind w:left="-426" w:firstLine="710"/>
        <w:jc w:val="both"/>
        <w:tabs>
          <w:tab w:val="clear" w:pos="708" w:leader="none"/>
          <w:tab w:val="left" w:pos="770" w:leader="none"/>
        </w:tabs>
      </w:pPr>
      <w:r>
        <w:t xml:space="preserve">- «Поэтому, особенно страшно...» - после союза запятая не нужна.</w:t>
      </w:r>
      <w:r/>
    </w:p>
    <w:p>
      <w:pPr>
        <w:pStyle w:val="2599"/>
        <w:ind w:left="-426" w:firstLine="710"/>
        <w:jc w:val="both"/>
        <w:tabs>
          <w:tab w:val="clear" w:pos="708" w:leader="none"/>
          <w:tab w:val="left" w:pos="770" w:leader="none"/>
        </w:tabs>
      </w:pPr>
      <w:r>
        <w:t xml:space="preserve">- «Размышляя над текстом я понял, насколько прав автор» - деепричастный оборот    выделяется запятой.</w:t>
      </w:r>
      <w:r/>
    </w:p>
    <w:p>
      <w:pPr>
        <w:pStyle w:val="2599"/>
        <w:ind w:left="-426" w:firstLine="710"/>
        <w:jc w:val="both"/>
        <w:tabs>
          <w:tab w:val="clear" w:pos="708" w:leader="none"/>
          <w:tab w:val="left" w:pos="770" w:leader="none"/>
        </w:tabs>
        <w:rPr>
          <w:b/>
        </w:rPr>
      </w:pPr>
      <w:r>
        <w:rPr>
          <w:b/>
        </w:rPr>
        <w:t xml:space="preserve">К-9 </w:t>
      </w:r>
      <w:r/>
    </w:p>
    <w:p>
      <w:pPr>
        <w:pStyle w:val="2599"/>
        <w:ind w:left="-426" w:firstLine="710"/>
        <w:jc w:val="both"/>
        <w:tabs>
          <w:tab w:val="clear" w:pos="708" w:leader="none"/>
          <w:tab w:val="left" w:pos="770" w:leader="none"/>
        </w:tabs>
      </w:pPr>
      <w:r>
        <w:t xml:space="preserve">- «Несомненно, эта проблема высоконравственная». Нарушена лексическая сочетаемость: высоконравственный человек (=строго соблюдающий нормы нр</w:t>
      </w:r>
      <w:r>
        <w:t xml:space="preserve">авственности) — нравственная проблема (=проблема нравственности), нравственный человек (=соблюдающий нормы нравственности). Слово высоконравственный не может быть использовано со словом проблема, поскольку у него нет значения относящийся к нравственности».</w:t>
      </w:r>
      <w:r/>
    </w:p>
    <w:p>
      <w:pPr>
        <w:pStyle w:val="2599"/>
        <w:ind w:left="-426" w:firstLine="710"/>
        <w:jc w:val="both"/>
        <w:tabs>
          <w:tab w:val="clear" w:pos="708" w:leader="none"/>
          <w:tab w:val="left" w:pos="770" w:leader="none"/>
        </w:tabs>
      </w:pPr>
      <w:r>
        <w:t xml:space="preserve">- «Ведь дружба огромная сила которой нужно дорожить и укреплять» </w:t>
      </w:r>
      <w:r/>
    </w:p>
    <w:p>
      <w:pPr>
        <w:pStyle w:val="2599"/>
        <w:ind w:left="-426" w:firstLine="710"/>
        <w:jc w:val="both"/>
        <w:tabs>
          <w:tab w:val="clear" w:pos="708" w:leader="none"/>
          <w:tab w:val="left" w:pos="770" w:leader="none"/>
        </w:tabs>
      </w:pPr>
      <w:r>
        <w:t xml:space="preserve">Глаголы дорожить и укреплять имеют разное управление (дорожить чем?укреплять что?), поэтому они не могут иметь при себе одну форму слова который.</w:t>
      </w:r>
      <w:r/>
    </w:p>
    <w:p>
      <w:pPr>
        <w:pStyle w:val="2599"/>
        <w:ind w:left="-426" w:firstLine="710"/>
        <w:jc w:val="both"/>
        <w:tabs>
          <w:tab w:val="clear" w:pos="708" w:leader="none"/>
          <w:tab w:val="left" w:pos="770" w:leader="none"/>
        </w:tabs>
      </w:pPr>
      <w:r>
        <w:t xml:space="preserve">- «...что заставило их забыть о существовании единственного в мире творения человеческого, величайшего произведения искусства, как русская природа». Конструкция: такой..,  как...</w:t>
      </w:r>
      <w:r/>
    </w:p>
    <w:p>
      <w:pPr>
        <w:pStyle w:val="2599"/>
        <w:ind w:left="-426" w:firstLine="710"/>
        <w:jc w:val="both"/>
        <w:tabs>
          <w:tab w:val="clear" w:pos="708" w:leader="none"/>
          <w:tab w:val="left" w:pos="770" w:leader="none"/>
        </w:tabs>
      </w:pPr>
      <w:r>
        <w:t xml:space="preserve">- «Читая текст, чувствуется...». Деепричастный оборот не может быть в безличном предложении.</w:t>
      </w:r>
      <w:r/>
    </w:p>
    <w:p>
      <w:pPr>
        <w:pStyle w:val="2599"/>
        <w:ind w:left="-426" w:firstLine="710"/>
        <w:jc w:val="both"/>
        <w:tabs>
          <w:tab w:val="clear" w:pos="708" w:leader="none"/>
          <w:tab w:val="left" w:pos="770" w:leader="none"/>
        </w:tabs>
      </w:pPr>
      <w:r>
        <w:t xml:space="preserve">Экзаменуемые допускают ошибки в словообразовании («автор анализированомого текста», «благородность», «спомнили», «надсмешки», «пришественники»).</w:t>
      </w:r>
      <w:r/>
    </w:p>
    <w:p>
      <w:pPr>
        <w:pStyle w:val="2599"/>
        <w:ind w:left="-426" w:firstLine="710"/>
        <w:jc w:val="both"/>
        <w:tabs>
          <w:tab w:val="clear" w:pos="708" w:leader="none"/>
          <w:tab w:val="left" w:pos="770" w:leader="none"/>
        </w:tabs>
      </w:pPr>
      <w:r>
        <w:t xml:space="preserve">- «Говоря о данной проблеме, невольно вспоминается один из величайших поэтов русской литературы, а именно М.Ю. Лермонтов». Деепричастный оборот невозможен в безличном предложении.</w:t>
      </w:r>
      <w:r/>
    </w:p>
    <w:p>
      <w:pPr>
        <w:pStyle w:val="2599"/>
        <w:ind w:left="-426" w:firstLine="710"/>
        <w:jc w:val="both"/>
        <w:tabs>
          <w:tab w:val="clear" w:pos="708" w:leader="none"/>
          <w:tab w:val="left" w:pos="770" w:leader="none"/>
        </w:tabs>
      </w:pPr>
      <w:r>
        <w:t xml:space="preserve">- «Сложно поверить, </w:t>
      </w:r>
      <w:r>
        <w:t xml:space="preserve">что человека, написавшего такие глубокие и меланхоличные по своей сути стихотворения может осчастливить какие-либо яркие моменты и благосклонные обстоятельства». Нарушена связь между подлежащим и сказуемым, которые должны быть в форме одно и того же числа.</w:t>
      </w:r>
      <w:r/>
    </w:p>
    <w:p>
      <w:pPr>
        <w:pStyle w:val="2599"/>
        <w:ind w:left="-426" w:firstLine="710"/>
        <w:jc w:val="both"/>
        <w:tabs>
          <w:tab w:val="clear" w:pos="708" w:leader="none"/>
          <w:tab w:val="left" w:pos="770" w:leader="none"/>
        </w:tabs>
      </w:pPr>
      <w:r>
        <w:t xml:space="preserve">- «благосклонные обстоятельства» - нарушение лексической сочетаемости;</w:t>
      </w:r>
      <w:r/>
    </w:p>
    <w:p>
      <w:pPr>
        <w:pStyle w:val="2599"/>
        <w:ind w:left="-426" w:firstLine="710"/>
        <w:jc w:val="both"/>
        <w:tabs>
          <w:tab w:val="clear" w:pos="708" w:leader="none"/>
          <w:tab w:val="left" w:pos="770" w:leader="none"/>
        </w:tabs>
      </w:pPr>
      <w:r>
        <w:t xml:space="preserve">(благосклонный взгляд, благосконное мнение, благосклонное отношение, благосклонная оценка — благоприятные обстоятельства).</w:t>
      </w:r>
      <w:r/>
    </w:p>
    <w:p>
      <w:pPr>
        <w:pStyle w:val="2599"/>
        <w:ind w:left="-426" w:firstLine="710"/>
        <w:jc w:val="both"/>
        <w:tabs>
          <w:tab w:val="clear" w:pos="708" w:leader="none"/>
          <w:tab w:val="left" w:pos="770" w:leader="none"/>
        </w:tabs>
      </w:pPr>
      <w:r>
        <w:t xml:space="preserve">- Нарушаются границы предложений. Придаточные предложения выделяются в самостоятельные: «Я сразу узнал своего лучшего друга. Так как добыть такого друга невозможно».</w:t>
      </w:r>
      <w:r/>
    </w:p>
    <w:p>
      <w:pPr>
        <w:pStyle w:val="2599"/>
        <w:ind w:left="-426" w:firstLine="710"/>
        <w:jc w:val="both"/>
        <w:tabs>
          <w:tab w:val="clear" w:pos="708" w:leader="none"/>
          <w:tab w:val="left" w:pos="770" w:leader="none"/>
        </w:tabs>
      </w:pPr>
      <w:r>
        <w:t xml:space="preserve">- Неправильно образуются степени сравнения прилагательных (наиболее чудовищнее, наиболее ярче, бережительнее).</w:t>
      </w:r>
      <w:r/>
    </w:p>
    <w:p>
      <w:pPr>
        <w:pStyle w:val="2599"/>
        <w:ind w:left="-426" w:firstLine="710"/>
        <w:jc w:val="both"/>
        <w:tabs>
          <w:tab w:val="clear" w:pos="708" w:leader="none"/>
          <w:tab w:val="left" w:pos="770" w:leader="none"/>
        </w:tabs>
      </w:pPr>
      <w:r>
        <w:t xml:space="preserve">- «они нахмурились и вспоминали…». Правильно: ...они хмурились и вспоминали... (оба глагола НСВ) или: ...они нахмурились и вспомнили... (оба глагола СВ) </w:t>
      </w:r>
      <w:r/>
    </w:p>
    <w:p>
      <w:pPr>
        <w:pStyle w:val="2599"/>
        <w:ind w:left="-426" w:firstLine="710"/>
        <w:jc w:val="both"/>
        <w:tabs>
          <w:tab w:val="clear" w:pos="708" w:leader="none"/>
          <w:tab w:val="left" w:pos="770" w:leader="none"/>
        </w:tabs>
      </w:pPr>
      <w:r>
        <w:t xml:space="preserve">- «руины деревней…» - ошибочная форма множественного числа Р.п. слова деревня)</w:t>
      </w:r>
      <w:r/>
    </w:p>
    <w:p>
      <w:pPr>
        <w:pStyle w:val="2599"/>
        <w:ind w:left="-426" w:firstLine="710"/>
        <w:jc w:val="both"/>
        <w:tabs>
          <w:tab w:val="clear" w:pos="708" w:leader="none"/>
          <w:tab w:val="left" w:pos="770" w:leader="none"/>
        </w:tabs>
      </w:pPr>
      <w:r>
        <w:t xml:space="preserve">- «Нам было подарено великая земля...» Подлежащее земля в форме единственного числа, И.п., сказуемое согласуется с подлежащим по признаку числа</w:t>
      </w:r>
      <w:r/>
    </w:p>
    <w:p>
      <w:pPr>
        <w:pStyle w:val="2599"/>
        <w:ind w:left="-426" w:firstLine="710"/>
        <w:jc w:val="both"/>
        <w:tabs>
          <w:tab w:val="clear" w:pos="708" w:leader="none"/>
          <w:tab w:val="left" w:pos="770" w:leader="none"/>
        </w:tabs>
      </w:pPr>
      <w:r>
        <w:t xml:space="preserve">- «Мы обязаны спасать, помогать и развивать Россию...» - слово «помогать» требует другого управления)</w:t>
      </w:r>
      <w:r/>
    </w:p>
    <w:p>
      <w:pPr>
        <w:pStyle w:val="2599"/>
        <w:ind w:left="-426" w:firstLine="710"/>
        <w:jc w:val="both"/>
        <w:tabs>
          <w:tab w:val="clear" w:pos="708" w:leader="none"/>
          <w:tab w:val="left" w:pos="770" w:leader="none"/>
        </w:tabs>
        <w:rPr>
          <w:b/>
        </w:rPr>
      </w:pPr>
      <w:r>
        <w:rPr>
          <w:b/>
        </w:rPr>
        <w:t xml:space="preserve">К-10 </w:t>
      </w:r>
      <w:r/>
    </w:p>
    <w:p>
      <w:pPr>
        <w:pStyle w:val="2599"/>
        <w:ind w:left="-426" w:firstLine="710"/>
        <w:jc w:val="both"/>
        <w:tabs>
          <w:tab w:val="clear" w:pos="708" w:leader="none"/>
          <w:tab w:val="left" w:pos="770" w:leader="none"/>
        </w:tabs>
      </w:pPr>
      <w:r>
        <w:t xml:space="preserve">Сред</w:t>
      </w:r>
      <w:r>
        <w:t xml:space="preserve">и речевых ошибок следует отметить неправильную лексическую сочетаемость (делает поступки, первый тип людей он описывает образом героя, точка мнения автора, сделать поступок, автор выразил суровое время, надо не наступать на грабли наших старших товарищей).</w:t>
      </w:r>
      <w:r/>
    </w:p>
    <w:p>
      <w:pPr>
        <w:pStyle w:val="2599"/>
        <w:ind w:left="-426" w:firstLine="710"/>
        <w:jc w:val="both"/>
        <w:tabs>
          <w:tab w:val="clear" w:pos="708" w:leader="none"/>
          <w:tab w:val="left" w:pos="770" w:leader="none"/>
        </w:tabs>
      </w:pPr>
      <w:r>
        <w:t xml:space="preserve">- «Людей, имеющих общие взгляды на жизнь» - фраза неполная, так предложения не строятся. Необходимо переформулировать весь кусок текста, чтобы данный фрагмент оказался частью предложения.</w:t>
      </w:r>
      <w:r/>
    </w:p>
    <w:p>
      <w:pPr>
        <w:pStyle w:val="2599"/>
        <w:ind w:left="-426" w:firstLine="710"/>
        <w:jc w:val="both"/>
        <w:tabs>
          <w:tab w:val="clear" w:pos="708" w:leader="none"/>
          <w:tab w:val="left" w:pos="770" w:leader="none"/>
        </w:tabs>
      </w:pPr>
      <w:r>
        <w:t xml:space="preserve">- Неоправданные повторы: «Именно эту проблему затрагивает В.Солоухин в тексте. Эта проблема актуальна сегодня, как никогда, и известный писатель не обошел ее вниманием».</w:t>
      </w:r>
      <w:r/>
    </w:p>
    <w:p>
      <w:pPr>
        <w:pStyle w:val="2599"/>
        <w:ind w:left="-426" w:firstLine="710"/>
        <w:jc w:val="both"/>
        <w:tabs>
          <w:tab w:val="clear" w:pos="708" w:leader="none"/>
          <w:tab w:val="left" w:pos="770" w:leader="none"/>
        </w:tabs>
      </w:pPr>
      <w:r>
        <w:t xml:space="preserve">- Неточность в формулировке: ...любовь к родной природе одна из главных причин, как дальше будет развиваться мир. </w:t>
      </w:r>
      <w:r/>
    </w:p>
    <w:p>
      <w:pPr>
        <w:pStyle w:val="2599"/>
        <w:ind w:left="-426" w:firstLine="710"/>
        <w:jc w:val="both"/>
        <w:tabs>
          <w:tab w:val="clear" w:pos="708" w:leader="none"/>
          <w:tab w:val="left" w:pos="770" w:leader="none"/>
        </w:tabs>
      </w:pPr>
      <w:r>
        <w:t xml:space="preserve">- Неоправданное словоупотребление: В наше время многие люди, от которых зависит уровень развития своей страны...</w:t>
      </w:r>
      <w:r/>
    </w:p>
    <w:p>
      <w:pPr>
        <w:pStyle w:val="2599"/>
        <w:ind w:left="-426" w:firstLine="710"/>
        <w:jc w:val="both"/>
        <w:tabs>
          <w:tab w:val="clear" w:pos="708" w:leader="none"/>
          <w:tab w:val="left" w:pos="770" w:leader="none"/>
        </w:tabs>
      </w:pPr>
      <w:r>
        <w:t xml:space="preserve">Правильно: В наше время многие люди, от которых зависит уровень развития страны... Или: уровень развития нашей страны... </w:t>
      </w:r>
      <w:r/>
    </w:p>
    <w:p>
      <w:pPr>
        <w:pStyle w:val="2599"/>
        <w:ind w:left="-426" w:firstLine="710"/>
        <w:jc w:val="both"/>
        <w:tabs>
          <w:tab w:val="clear" w:pos="708" w:leader="none"/>
          <w:tab w:val="left" w:pos="770" w:leader="none"/>
        </w:tabs>
      </w:pPr>
      <w:r>
        <w:t xml:space="preserve">- Неоправданное словоупотребление: ...очень редко задумываются о роли пейзажа и ландшафта в лице России.</w:t>
      </w:r>
      <w:r/>
    </w:p>
    <w:p>
      <w:pPr>
        <w:pStyle w:val="2599"/>
        <w:ind w:left="-426" w:firstLine="710"/>
        <w:jc w:val="both"/>
        <w:tabs>
          <w:tab w:val="clear" w:pos="708" w:leader="none"/>
          <w:tab w:val="left" w:pos="770" w:leader="none"/>
        </w:tabs>
      </w:pPr>
      <w:r>
        <w:t xml:space="preserve">Правильно: ...очень редко задумываются о роли пейзажа и ландшафта России.</w:t>
      </w:r>
      <w:r/>
    </w:p>
    <w:p>
      <w:pPr>
        <w:pStyle w:val="2599"/>
        <w:ind w:left="-426" w:firstLine="710"/>
        <w:jc w:val="both"/>
        <w:tabs>
          <w:tab w:val="clear" w:pos="708" w:leader="none"/>
          <w:tab w:val="left" w:pos="770" w:leader="none"/>
        </w:tabs>
      </w:pPr>
      <w:r>
        <w:t xml:space="preserve">- Некорректный ввод цитаты: Очень часто мы можем услышать такие слова, как "Русская природа  - самая красивая".</w:t>
      </w:r>
      <w:r/>
    </w:p>
    <w:p>
      <w:pPr>
        <w:pStyle w:val="2599"/>
        <w:ind w:left="-426" w:firstLine="710"/>
        <w:jc w:val="both"/>
        <w:tabs>
          <w:tab w:val="clear" w:pos="708" w:leader="none"/>
          <w:tab w:val="left" w:pos="770" w:leader="none"/>
        </w:tabs>
      </w:pPr>
      <w:r>
        <w:t xml:space="preserve">Правильно: Очень часто мы можем услышать такие слова: "Русская природа самая красивая".</w:t>
      </w:r>
      <w:r/>
    </w:p>
    <w:p>
      <w:pPr>
        <w:pStyle w:val="2599"/>
        <w:ind w:left="-426" w:firstLine="710"/>
        <w:jc w:val="both"/>
        <w:tabs>
          <w:tab w:val="clear" w:pos="708" w:leader="none"/>
          <w:tab w:val="left" w:pos="770" w:leader="none"/>
        </w:tabs>
      </w:pPr>
      <w:r>
        <w:t xml:space="preserve">- Неправильное употребление глагола с рядом однородных членов: Рушились церкви, монастыри, дворянские особняки, сады, безграничные поля, холмы и реки.</w:t>
      </w:r>
      <w:r/>
    </w:p>
    <w:p>
      <w:pPr>
        <w:pStyle w:val="2599"/>
        <w:ind w:left="-426" w:firstLine="710"/>
        <w:jc w:val="both"/>
        <w:tabs>
          <w:tab w:val="clear" w:pos="708" w:leader="none"/>
          <w:tab w:val="left" w:pos="770" w:leader="none"/>
        </w:tabs>
      </w:pPr>
      <w:r>
        <w:t xml:space="preserve">Правильно: Рушились церкви, монастыри, дворянские особняки. Гибли сады, безграничные поля, холмы и реки. (сады, поля, реки не могут рушиться)</w:t>
      </w:r>
      <w:r/>
    </w:p>
    <w:p>
      <w:pPr>
        <w:pStyle w:val="2599"/>
        <w:ind w:left="-426" w:firstLine="710"/>
        <w:jc w:val="both"/>
        <w:tabs>
          <w:tab w:val="clear" w:pos="708" w:leader="none"/>
          <w:tab w:val="left" w:pos="770" w:leader="none"/>
        </w:tabs>
      </w:pPr>
      <w:r>
        <w:t xml:space="preserve">- Ненужное использование частицы: В. Солоухина же эта тема беспокоит до глубины души.</w:t>
      </w:r>
      <w:r/>
    </w:p>
    <w:p>
      <w:pPr>
        <w:pStyle w:val="2599"/>
        <w:ind w:left="-426" w:firstLine="710"/>
        <w:jc w:val="both"/>
        <w:tabs>
          <w:tab w:val="clear" w:pos="708" w:leader="none"/>
          <w:tab w:val="left" w:pos="770" w:leader="none"/>
        </w:tabs>
      </w:pPr>
      <w:r>
        <w:t xml:space="preserve">Правильно: В. Солоухина эта тема беспокоит до глубины души.</w:t>
      </w:r>
      <w:r/>
    </w:p>
    <w:p>
      <w:pPr>
        <w:pStyle w:val="2599"/>
        <w:ind w:left="-426" w:firstLine="710"/>
        <w:jc w:val="both"/>
        <w:tabs>
          <w:tab w:val="clear" w:pos="708" w:leader="none"/>
          <w:tab w:val="left" w:pos="770" w:leader="none"/>
        </w:tabs>
      </w:pPr>
      <w:r>
        <w:t xml:space="preserve">(Частица же несет здесь неоправданный контекстом противительный оттенок. Вот если бы в сочинении говорилось о других авторах, а В. Солоухин им противопоставлялся, то она была бы к месту.)</w:t>
      </w:r>
      <w:r/>
    </w:p>
    <w:p>
      <w:pPr>
        <w:pStyle w:val="2599"/>
        <w:ind w:left="-426" w:firstLine="710"/>
        <w:jc w:val="both"/>
        <w:tabs>
          <w:tab w:val="clear" w:pos="708" w:leader="none"/>
          <w:tab w:val="left" w:pos="770" w:leader="none"/>
        </w:tabs>
      </w:pPr>
      <w:r>
        <w:t xml:space="preserve">- Неверный выбор слова, относящегося к ряду однородных членов: ...оглядываясь вокруг и видя мрачные руины церквей, полей и особняков...</w:t>
      </w:r>
      <w:r/>
    </w:p>
    <w:p>
      <w:pPr>
        <w:pStyle w:val="2599"/>
        <w:ind w:left="-426" w:firstLine="710"/>
        <w:jc w:val="both"/>
        <w:tabs>
          <w:tab w:val="clear" w:pos="708" w:leader="none"/>
          <w:tab w:val="left" w:pos="770" w:leader="none"/>
        </w:tabs>
      </w:pPr>
      <w:r>
        <w:t xml:space="preserve">(Слово руины не может сочетаться со словом поле)</w:t>
      </w:r>
      <w:r/>
    </w:p>
    <w:p>
      <w:pPr>
        <w:pStyle w:val="2599"/>
        <w:ind w:left="-426" w:firstLine="710"/>
        <w:jc w:val="both"/>
        <w:tabs>
          <w:tab w:val="clear" w:pos="708" w:leader="none"/>
          <w:tab w:val="left" w:pos="770" w:leader="none"/>
        </w:tabs>
      </w:pPr>
      <w:r>
        <w:t xml:space="preserve">- Нарушение нормы, возможно двоякое толкование: Народ создаёт картину на полотне в виде земли, нашей земли — России.</w:t>
      </w:r>
      <w:r/>
    </w:p>
    <w:p>
      <w:pPr>
        <w:pStyle w:val="2599"/>
        <w:ind w:left="-426" w:firstLine="710"/>
        <w:jc w:val="both"/>
        <w:tabs>
          <w:tab w:val="clear" w:pos="708" w:leader="none"/>
          <w:tab w:val="left" w:pos="770" w:leader="none"/>
        </w:tabs>
      </w:pPr>
      <w:r>
        <w:t xml:space="preserve">Правильно: Народ создаёт на полотне в виде земли, нашей земли — России — картину. (Толкование 1-е: картину в виде земли…толкование 2-е: на полотне в виде земли...)</w:t>
      </w:r>
      <w:r/>
    </w:p>
    <w:p>
      <w:pPr>
        <w:pStyle w:val="2599"/>
        <w:ind w:left="-426" w:firstLine="710"/>
        <w:jc w:val="both"/>
        <w:tabs>
          <w:tab w:val="clear" w:pos="708" w:leader="none"/>
          <w:tab w:val="left" w:pos="770" w:leader="none"/>
        </w:tabs>
      </w:pPr>
      <w:r>
        <w:t xml:space="preserve">- Нарушение речевой нормы: «Я согласен с мнением автора: на мой взгляд, жизнь потребителя нельзя назвать полноценной. Они не понимают, каких удовольствий лишают себя». Здесь неуместно местоимение мн. ч. Кто они?</w:t>
      </w:r>
      <w:r/>
    </w:p>
    <w:p>
      <w:pPr>
        <w:pStyle w:val="2599"/>
        <w:ind w:left="-426" w:firstLine="710"/>
        <w:jc w:val="both"/>
        <w:tabs>
          <w:tab w:val="clear" w:pos="708" w:leader="none"/>
          <w:tab w:val="left" w:pos="770" w:leader="none"/>
        </w:tabs>
        <w:rPr>
          <w:b/>
        </w:rPr>
      </w:pPr>
      <w:r>
        <w:rPr>
          <w:b/>
        </w:rPr>
        <w:t xml:space="preserve">К-11 </w:t>
      </w:r>
      <w:r/>
    </w:p>
    <w:p>
      <w:pPr>
        <w:pStyle w:val="2599"/>
        <w:ind w:left="-426" w:firstLine="710"/>
        <w:jc w:val="both"/>
        <w:tabs>
          <w:tab w:val="clear" w:pos="708" w:leader="none"/>
          <w:tab w:val="left" w:pos="770" w:leader="none"/>
        </w:tabs>
      </w:pPr>
      <w:r>
        <w:t xml:space="preserve">Этические ошибки связаны с выражением собственного мнения, оценки: «На войне озверевшие, обезумевшие люди рвали друг другу глотки. Вот проявление животных инстинктов</w:t>
      </w:r>
      <w:r>
        <w:t xml:space="preserve">», «сумасшедший Дарвин», «все бизнесмены связаны с криминалом». Свое мнение по проблеме порой выражается достаточно агрессивно. Так, в рассуждении о людях, которые не чтут память о войне и ветеранах, говорится, что таких людей надо убивать, расстреливать. </w:t>
      </w:r>
      <w:r/>
    </w:p>
    <w:p>
      <w:pPr>
        <w:pStyle w:val="2599"/>
        <w:ind w:left="-426" w:firstLine="710"/>
        <w:jc w:val="both"/>
        <w:tabs>
          <w:tab w:val="clear" w:pos="708" w:leader="none"/>
          <w:tab w:val="left" w:pos="770" w:leader="none"/>
        </w:tabs>
        <w:rPr>
          <w:b/>
        </w:rPr>
      </w:pPr>
      <w:r>
        <w:rPr>
          <w:b/>
        </w:rPr>
        <w:t xml:space="preserve">К-12 </w:t>
      </w:r>
      <w:r/>
    </w:p>
    <w:p>
      <w:pPr>
        <w:pStyle w:val="2599"/>
        <w:ind w:left="-426" w:firstLine="710"/>
        <w:jc w:val="both"/>
        <w:tabs>
          <w:tab w:val="clear" w:pos="708" w:leader="none"/>
          <w:tab w:val="left" w:pos="770" w:leader="none"/>
        </w:tabs>
      </w:pPr>
      <w:r>
        <w:t xml:space="preserve">Фактические ошибки встречаются в определении жанра произведения (роман Шолохова «Судьба человека», рассказ Тургенева «Му-му», рассказ «Война и мир»), в назв</w:t>
      </w:r>
      <w:r>
        <w:t xml:space="preserve">аниях художественных произведений (Пушкин «Сказка о Гвидоне», рассказ Паустовского «Гайдар» вместо «Спасенный сад») и их авторов: «Константин Григорьевич Паустовский, Михаил Юрьевич Ломоносов», поэма Маяковского «Двенадцать», повесть Чехова «Мертвые души».</w:t>
      </w:r>
      <w:r/>
    </w:p>
    <w:p>
      <w:pPr>
        <w:pStyle w:val="2599"/>
        <w:ind w:left="-426" w:firstLine="710"/>
        <w:jc w:val="both"/>
        <w:tabs>
          <w:tab w:val="clear" w:pos="708" w:leader="none"/>
          <w:tab w:val="left" w:pos="770" w:leader="none"/>
        </w:tabs>
      </w:pPr>
      <w:r>
        <w:t xml:space="preserve">Неправильное цитирование: «Война…как много в этом слове для сердца русского слилось, и тут же в ней отозвалось».</w:t>
      </w:r>
      <w:r/>
    </w:p>
    <w:p>
      <w:pPr>
        <w:pStyle w:val="2599"/>
        <w:ind w:left="-426" w:firstLine="710"/>
        <w:jc w:val="both"/>
        <w:tabs>
          <w:tab w:val="clear" w:pos="708" w:leader="none"/>
          <w:tab w:val="left" w:pos="770" w:leader="none"/>
        </w:tabs>
      </w:pPr>
      <w:r>
        <w:t xml:space="preserve">Имеет место искажение имен персонажей текста или художественных произведений: Фурсов вместо Фирсов.</w:t>
      </w:r>
      <w:r/>
    </w:p>
    <w:p>
      <w:pPr>
        <w:pStyle w:val="2599"/>
        <w:ind w:left="-426" w:firstLine="710"/>
        <w:jc w:val="both"/>
        <w:tabs>
          <w:tab w:val="clear" w:pos="708" w:leader="none"/>
          <w:tab w:val="left" w:pos="770" w:leader="none"/>
        </w:tabs>
      </w:pPr>
      <w:r>
        <w:t xml:space="preserve">При использовании фоновых знаний практически всегда имеют место фактические ошибки, что свидетельствует о низком уровне образования: Достоевский и Паустовский называются «талантливыми русскими поэтами».</w:t>
      </w:r>
      <w:r/>
    </w:p>
    <w:p>
      <w:pPr>
        <w:pStyle w:val="892"/>
        <w:ind w:left="-426" w:firstLine="710"/>
        <w:tabs>
          <w:tab w:val="clear" w:pos="708" w:leader="none"/>
          <w:tab w:val="left" w:pos="770" w:leader="none"/>
        </w:tabs>
      </w:pPr>
      <w:r/>
      <w:r/>
    </w:p>
    <w:p>
      <w:pPr>
        <w:pStyle w:val="2599"/>
        <w:ind w:left="-426" w:firstLine="710"/>
        <w:tabs>
          <w:tab w:val="clear" w:pos="708" w:leader="none"/>
          <w:tab w:val="left" w:pos="770" w:leader="none"/>
        </w:tabs>
        <w:rPr>
          <w:b/>
        </w:rPr>
      </w:pPr>
      <w:r>
        <w:rPr>
          <w:b/>
        </w:rPr>
        <w:t xml:space="preserve">ВЫВОДЫ:</w:t>
      </w:r>
      <w:r/>
    </w:p>
    <w:p>
      <w:pPr>
        <w:pStyle w:val="2599"/>
        <w:ind w:left="-426" w:firstLine="710"/>
        <w:tabs>
          <w:tab w:val="clear" w:pos="708" w:leader="none"/>
          <w:tab w:val="left" w:pos="770" w:leader="none"/>
        </w:tabs>
        <w:rPr>
          <w:b/>
        </w:rPr>
      </w:pPr>
      <w:r>
        <w:rPr>
          <w:b/>
        </w:rPr>
      </w:r>
      <w:r/>
    </w:p>
    <w:p>
      <w:pPr>
        <w:pStyle w:val="892"/>
        <w:ind w:left="-426" w:firstLine="710"/>
        <w:jc w:val="center"/>
        <w:tabs>
          <w:tab w:val="clear" w:pos="708" w:leader="none"/>
          <w:tab w:val="left" w:pos="770" w:leader="none"/>
        </w:tabs>
        <w:rPr>
          <w:b/>
        </w:rPr>
      </w:pPr>
      <w:r>
        <w:rPr>
          <w:b/>
        </w:rPr>
        <w:t xml:space="preserve">Сравнительный анализ успешности выполнения заданий экзаменационной работы</w:t>
      </w:r>
      <w:r/>
    </w:p>
    <w:p>
      <w:pPr>
        <w:pStyle w:val="892"/>
        <w:ind w:left="-426" w:firstLine="710"/>
        <w:jc w:val="center"/>
        <w:tabs>
          <w:tab w:val="clear" w:pos="708" w:leader="none"/>
          <w:tab w:val="left" w:pos="770" w:leader="none"/>
        </w:tabs>
        <w:rPr>
          <w:b/>
        </w:rPr>
      </w:pPr>
      <w:r>
        <w:rPr>
          <w:b/>
        </w:rPr>
        <w:t xml:space="preserve"> </w:t>
      </w:r>
      <w:r>
        <w:rPr>
          <w:b/>
        </w:rPr>
        <w:t xml:space="preserve">по видам предметной деятельности за три года</w:t>
      </w:r>
      <w:r/>
    </w:p>
    <w:p>
      <w:pPr>
        <w:pStyle w:val="892"/>
        <w:ind w:left="-426" w:firstLine="710"/>
        <w:tabs>
          <w:tab w:val="clear" w:pos="708" w:leader="none"/>
          <w:tab w:val="left" w:pos="770" w:leader="none"/>
        </w:tabs>
      </w:pPr>
      <w:r/>
      <w:r/>
    </w:p>
    <w:tbl>
      <w:tblPr>
        <w:tblW w:w="9822" w:type="dxa"/>
        <w:tblInd w:w="-34" w:type="dxa"/>
        <w:tblCellMar>
          <w:left w:w="108" w:type="dxa"/>
          <w:top w:w="0" w:type="dxa"/>
          <w:right w:w="108" w:type="dxa"/>
          <w:bottom w:w="0" w:type="dxa"/>
        </w:tblCellMar>
        <w:tblLook w:val="01E0" w:firstRow="1" w:lastRow="1" w:firstColumn="1" w:lastColumn="1" w:noHBand="0" w:noVBand="0"/>
      </w:tblPr>
      <w:tblGrid>
        <w:gridCol w:w="5383"/>
        <w:gridCol w:w="1480"/>
        <w:gridCol w:w="1345"/>
        <w:gridCol w:w="1613"/>
      </w:tblGrid>
      <w:tr>
        <w:trPr>
          <w:trHeight w:val="290"/>
        </w:trPr>
        <w:tc>
          <w:tcPr>
            <w:shd w:val="clear" w:color="auto" w:fill="auto"/>
            <w:tcBorders>
              <w:top w:val="single" w:color="000000" w:sz="4" w:space="0"/>
              <w:left w:val="single" w:color="000000" w:sz="4" w:space="0"/>
              <w:bottom w:val="single" w:color="000000" w:sz="4" w:space="0"/>
              <w:right w:val="single" w:color="000000" w:sz="4" w:space="0"/>
            </w:tcBorders>
            <w:tcW w:w="5383" w:type="dxa"/>
            <w:vAlign w:val="center"/>
            <w:vMerge w:val="restart"/>
            <w:textDirection w:val="lrTb"/>
            <w:noWrap w:val="false"/>
          </w:tcPr>
          <w:p>
            <w:pPr>
              <w:pStyle w:val="892"/>
              <w:ind w:left="-108" w:firstLine="284"/>
              <w:tabs>
                <w:tab w:val="clear" w:pos="708" w:leader="none"/>
                <w:tab w:val="left" w:pos="770" w:leader="none"/>
              </w:tabs>
            </w:pPr>
            <w:r>
              <w:t xml:space="preserve">Проверяемое содержание (содержательный раздел) предмета</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4438" w:type="dxa"/>
            <w:textDirection w:val="lrTb"/>
            <w:noWrap w:val="false"/>
          </w:tcPr>
          <w:p>
            <w:pPr>
              <w:pStyle w:val="892"/>
              <w:ind w:left="-426" w:firstLine="710"/>
              <w:jc w:val="center"/>
              <w:tabs>
                <w:tab w:val="clear" w:pos="708" w:leader="none"/>
                <w:tab w:val="left" w:pos="770" w:leader="none"/>
              </w:tabs>
            </w:pPr>
            <w:r>
              <w:t xml:space="preserve">Средний процент выполнения заданий</w:t>
            </w:r>
            <w:r/>
          </w:p>
        </w:tc>
      </w:tr>
      <w:tr>
        <w:trPr>
          <w:trHeight w:val="187"/>
        </w:trPr>
        <w:tc>
          <w:tcPr>
            <w:shd w:val="clear" w:color="auto" w:fill="auto"/>
            <w:tcBorders>
              <w:top w:val="single" w:color="000000" w:sz="4" w:space="0"/>
              <w:left w:val="single" w:color="000000" w:sz="4" w:space="0"/>
              <w:bottom w:val="single" w:color="000000" w:sz="4" w:space="0"/>
              <w:right w:val="single" w:color="000000" w:sz="4" w:space="0"/>
            </w:tcBorders>
            <w:tcW w:w="5383" w:type="dxa"/>
            <w:vAlign w:val="center"/>
            <w:vMerge w:val="continue"/>
            <w:textDirection w:val="lrTb"/>
            <w:noWrap w:val="false"/>
          </w:tcPr>
          <w:p>
            <w:pPr>
              <w:pStyle w:val="892"/>
              <w:ind w:left="-108" w:firstLine="284"/>
              <w:tabs>
                <w:tab w:val="clear" w:pos="708" w:leader="none"/>
                <w:tab w:val="left" w:pos="770" w:leader="none"/>
              </w:tabs>
            </w:pPr>
            <w:r/>
            <w:r/>
          </w:p>
        </w:tc>
        <w:tc>
          <w:tcPr>
            <w:shd w:val="clear" w:color="auto" w:fill="auto"/>
            <w:tcBorders>
              <w:top w:val="single" w:color="000000" w:sz="4" w:space="0"/>
              <w:left w:val="single" w:color="000000" w:sz="4" w:space="0"/>
              <w:bottom w:val="single" w:color="000000" w:sz="4" w:space="0"/>
              <w:right w:val="single" w:color="000000" w:sz="4" w:space="0"/>
            </w:tcBorders>
            <w:tcW w:w="1480" w:type="dxa"/>
            <w:textDirection w:val="lrTb"/>
            <w:noWrap w:val="false"/>
          </w:tcPr>
          <w:p>
            <w:pPr>
              <w:pStyle w:val="892"/>
              <w:ind w:left="-426" w:firstLine="710"/>
              <w:jc w:val="center"/>
              <w:tabs>
                <w:tab w:val="clear" w:pos="708" w:leader="none"/>
                <w:tab w:val="left" w:pos="770" w:leader="none"/>
              </w:tabs>
            </w:pPr>
            <w:r>
              <w:t xml:space="preserve">2017 г.</w:t>
            </w:r>
            <w:r/>
          </w:p>
        </w:tc>
        <w:tc>
          <w:tcPr>
            <w:shd w:val="clear" w:color="auto" w:fill="auto"/>
            <w:tcBorders>
              <w:top w:val="single" w:color="000000" w:sz="4" w:space="0"/>
              <w:left w:val="single" w:color="000000" w:sz="4" w:space="0"/>
              <w:bottom w:val="single" w:color="000000" w:sz="4" w:space="0"/>
              <w:right w:val="single" w:color="000000" w:sz="4" w:space="0"/>
            </w:tcBorders>
            <w:tcW w:w="1345" w:type="dxa"/>
            <w:textDirection w:val="lrTb"/>
            <w:noWrap w:val="false"/>
          </w:tcPr>
          <w:p>
            <w:pPr>
              <w:pStyle w:val="892"/>
              <w:ind w:left="-426" w:firstLine="710"/>
              <w:jc w:val="center"/>
              <w:tabs>
                <w:tab w:val="clear" w:pos="708" w:leader="none"/>
                <w:tab w:val="left" w:pos="770" w:leader="none"/>
              </w:tabs>
            </w:pPr>
            <w:r>
              <w:t xml:space="preserve">2018 г.</w:t>
            </w:r>
            <w:r/>
          </w:p>
        </w:tc>
        <w:tc>
          <w:tcPr>
            <w:shd w:val="clear" w:color="auto" w:fill="auto"/>
            <w:tcBorders>
              <w:top w:val="single" w:color="000000" w:sz="4" w:space="0"/>
              <w:left w:val="single" w:color="000000" w:sz="4" w:space="0"/>
              <w:bottom w:val="single" w:color="000000" w:sz="4" w:space="0"/>
              <w:right w:val="single" w:color="000000" w:sz="4" w:space="0"/>
            </w:tcBorders>
            <w:tcW w:w="1613" w:type="dxa"/>
            <w:textDirection w:val="lrTb"/>
            <w:noWrap w:val="false"/>
          </w:tcPr>
          <w:p>
            <w:pPr>
              <w:pStyle w:val="892"/>
              <w:ind w:left="-426" w:firstLine="710"/>
              <w:jc w:val="center"/>
              <w:tabs>
                <w:tab w:val="clear" w:pos="708" w:leader="none"/>
                <w:tab w:val="left" w:pos="770" w:leader="none"/>
              </w:tabs>
            </w:pPr>
            <w:r>
              <w:t xml:space="preserve">2019</w:t>
            </w:r>
            <w:r/>
          </w:p>
        </w:tc>
      </w:tr>
      <w:tr>
        <w:trPr>
          <w:trHeight w:val="251"/>
        </w:trPr>
        <w:tc>
          <w:tcPr>
            <w:shd w:val="clear" w:color="auto" w:fill="auto"/>
            <w:tcBorders>
              <w:top w:val="single" w:color="000000" w:sz="4" w:space="0"/>
              <w:left w:val="single" w:color="000000" w:sz="4" w:space="0"/>
              <w:bottom w:val="single" w:color="000000" w:sz="4" w:space="0"/>
              <w:right w:val="single" w:color="000000" w:sz="4" w:space="0"/>
            </w:tcBorders>
            <w:tcW w:w="5383" w:type="dxa"/>
            <w:vAlign w:val="center"/>
            <w:textDirection w:val="lrTb"/>
            <w:noWrap w:val="false"/>
          </w:tcPr>
          <w:p>
            <w:pPr>
              <w:pStyle w:val="892"/>
              <w:ind w:left="-108" w:firstLine="284"/>
              <w:tabs>
                <w:tab w:val="clear" w:pos="708" w:leader="none"/>
                <w:tab w:val="left" w:pos="770" w:leader="none"/>
              </w:tabs>
            </w:pPr>
            <w:r>
              <w:t xml:space="preserve">Практическая деятельность по информационной обработке письменных тестов    </w:t>
            </w:r>
            <w:r/>
          </w:p>
        </w:tc>
        <w:tc>
          <w:tcPr>
            <w:shd w:val="clear" w:color="auto" w:fill="auto"/>
            <w:tcBorders>
              <w:top w:val="single" w:color="000000" w:sz="4" w:space="0"/>
              <w:left w:val="single" w:color="000000" w:sz="4" w:space="0"/>
              <w:bottom w:val="single" w:color="000000" w:sz="4" w:space="0"/>
              <w:right w:val="single" w:color="000000" w:sz="4" w:space="0"/>
            </w:tcBorders>
            <w:tcW w:w="1480" w:type="dxa"/>
            <w:textDirection w:val="lrTb"/>
            <w:noWrap w:val="false"/>
          </w:tcPr>
          <w:p>
            <w:pPr>
              <w:pStyle w:val="892"/>
              <w:ind w:left="-426" w:firstLine="710"/>
              <w:jc w:val="center"/>
              <w:tabs>
                <w:tab w:val="clear" w:pos="708" w:leader="none"/>
                <w:tab w:val="left" w:pos="770" w:leader="none"/>
              </w:tabs>
            </w:pPr>
            <w:r>
              <w:t xml:space="preserve">91,0</w:t>
            </w:r>
            <w:r/>
          </w:p>
        </w:tc>
        <w:tc>
          <w:tcPr>
            <w:shd w:val="clear" w:color="auto" w:fill="auto"/>
            <w:tcBorders>
              <w:top w:val="single" w:color="000000" w:sz="4" w:space="0"/>
              <w:left w:val="single" w:color="000000" w:sz="4" w:space="0"/>
              <w:bottom w:val="single" w:color="000000" w:sz="4" w:space="0"/>
              <w:right w:val="single" w:color="000000" w:sz="4" w:space="0"/>
            </w:tcBorders>
            <w:tcW w:w="1345" w:type="dxa"/>
            <w:textDirection w:val="lrTb"/>
            <w:noWrap w:val="false"/>
          </w:tcPr>
          <w:p>
            <w:pPr>
              <w:pStyle w:val="892"/>
              <w:ind w:left="-426" w:firstLine="710"/>
              <w:jc w:val="center"/>
              <w:tabs>
                <w:tab w:val="clear" w:pos="708" w:leader="none"/>
                <w:tab w:val="left" w:pos="770" w:leader="none"/>
              </w:tabs>
            </w:pPr>
            <w:r>
              <w:t xml:space="preserve">91,7</w:t>
            </w:r>
            <w:r/>
          </w:p>
        </w:tc>
        <w:tc>
          <w:tcPr>
            <w:shd w:val="clear" w:color="auto" w:fill="auto"/>
            <w:tcBorders>
              <w:top w:val="single" w:color="000000" w:sz="4" w:space="0"/>
              <w:left w:val="single" w:color="000000" w:sz="4" w:space="0"/>
              <w:bottom w:val="single" w:color="000000" w:sz="4" w:space="0"/>
              <w:right w:val="single" w:color="000000" w:sz="4" w:space="0"/>
            </w:tcBorders>
            <w:tcW w:w="1613" w:type="dxa"/>
            <w:textDirection w:val="lrTb"/>
            <w:noWrap w:val="false"/>
          </w:tcPr>
          <w:p>
            <w:pPr>
              <w:pStyle w:val="892"/>
              <w:ind w:left="-426" w:firstLine="710"/>
              <w:jc w:val="center"/>
              <w:tabs>
                <w:tab w:val="clear" w:pos="708" w:leader="none"/>
                <w:tab w:val="left" w:pos="770" w:leader="none"/>
              </w:tabs>
            </w:pPr>
            <w:r>
              <w:t xml:space="preserve">88,23</w:t>
            </w:r>
            <w:r/>
          </w:p>
        </w:tc>
      </w:tr>
      <w:tr>
        <w:trPr>
          <w:trHeight w:val="251"/>
        </w:trPr>
        <w:tc>
          <w:tcPr>
            <w:shd w:val="clear" w:color="auto" w:fill="auto"/>
            <w:tcBorders>
              <w:top w:val="single" w:color="000000" w:sz="4" w:space="0"/>
              <w:left w:val="single" w:color="000000" w:sz="4" w:space="0"/>
              <w:bottom w:val="single" w:color="000000" w:sz="4" w:space="0"/>
              <w:right w:val="single" w:color="000000" w:sz="4" w:space="0"/>
            </w:tcBorders>
            <w:tcW w:w="5383" w:type="dxa"/>
            <w:vAlign w:val="center"/>
            <w:textDirection w:val="lrTb"/>
            <w:noWrap w:val="false"/>
          </w:tcPr>
          <w:p>
            <w:pPr>
              <w:pStyle w:val="892"/>
              <w:ind w:left="-108" w:firstLine="284"/>
              <w:tabs>
                <w:tab w:val="clear" w:pos="708" w:leader="none"/>
                <w:tab w:val="left" w:pos="770" w:leader="none"/>
              </w:tabs>
            </w:pPr>
            <w:r>
              <w:t xml:space="preserve">Умение находить средства связи предложений в тексте: установление связи между предложениями в тексте    </w:t>
            </w:r>
            <w:r/>
          </w:p>
        </w:tc>
        <w:tc>
          <w:tcPr>
            <w:shd w:val="clear" w:color="auto" w:fill="auto"/>
            <w:tcBorders>
              <w:top w:val="single" w:color="000000" w:sz="6" w:space="0"/>
              <w:left w:val="single" w:color="000000" w:sz="4" w:space="0"/>
              <w:bottom w:val="single" w:color="000000" w:sz="6" w:space="0"/>
              <w:right w:val="single" w:color="000000" w:sz="4" w:space="0"/>
            </w:tcBorders>
            <w:tcW w:w="1480" w:type="dxa"/>
            <w:textDirection w:val="lrTb"/>
            <w:noWrap w:val="false"/>
          </w:tcPr>
          <w:p>
            <w:pPr>
              <w:pStyle w:val="892"/>
              <w:ind w:left="-426" w:firstLine="710"/>
              <w:jc w:val="center"/>
              <w:tabs>
                <w:tab w:val="clear" w:pos="708" w:leader="none"/>
                <w:tab w:val="left" w:pos="770" w:leader="none"/>
              </w:tabs>
            </w:pPr>
            <w:r>
              <w:t xml:space="preserve">89,0</w:t>
            </w:r>
            <w:r/>
          </w:p>
        </w:tc>
        <w:tc>
          <w:tcPr>
            <w:shd w:val="clear" w:color="auto" w:fill="auto"/>
            <w:tcBorders>
              <w:top w:val="single" w:color="000000" w:sz="4" w:space="0"/>
              <w:left w:val="single" w:color="000000" w:sz="4" w:space="0"/>
              <w:bottom w:val="single" w:color="000000" w:sz="4" w:space="0"/>
              <w:right w:val="single" w:color="000000" w:sz="4" w:space="0"/>
            </w:tcBorders>
            <w:tcW w:w="1345" w:type="dxa"/>
            <w:textDirection w:val="lrTb"/>
            <w:noWrap w:val="false"/>
          </w:tcPr>
          <w:p>
            <w:pPr>
              <w:pStyle w:val="892"/>
              <w:ind w:left="-426" w:firstLine="710"/>
              <w:jc w:val="center"/>
              <w:tabs>
                <w:tab w:val="clear" w:pos="708" w:leader="none"/>
                <w:tab w:val="left" w:pos="770" w:leader="none"/>
              </w:tabs>
            </w:pPr>
            <w:r>
              <w:t xml:space="preserve">88,5</w:t>
            </w:r>
            <w:r/>
          </w:p>
        </w:tc>
        <w:tc>
          <w:tcPr>
            <w:shd w:val="clear" w:color="auto" w:fill="auto"/>
            <w:tcBorders>
              <w:top w:val="single" w:color="000000" w:sz="4" w:space="0"/>
              <w:left w:val="single" w:color="000000" w:sz="4" w:space="0"/>
              <w:bottom w:val="single" w:color="000000" w:sz="4" w:space="0"/>
              <w:right w:val="single" w:color="000000" w:sz="4" w:space="0"/>
            </w:tcBorders>
            <w:tcW w:w="1613" w:type="dxa"/>
            <w:textDirection w:val="lrTb"/>
            <w:noWrap w:val="false"/>
          </w:tcPr>
          <w:p>
            <w:pPr>
              <w:pStyle w:val="892"/>
              <w:ind w:left="-426" w:firstLine="710"/>
              <w:jc w:val="center"/>
              <w:tabs>
                <w:tab w:val="clear" w:pos="708" w:leader="none"/>
                <w:tab w:val="left" w:pos="770" w:leader="none"/>
              </w:tabs>
            </w:pPr>
            <w:r>
              <w:t xml:space="preserve">78,69</w:t>
            </w:r>
            <w:r/>
          </w:p>
        </w:tc>
      </w:tr>
      <w:tr>
        <w:trPr>
          <w:trHeight w:val="251"/>
        </w:trPr>
        <w:tc>
          <w:tcPr>
            <w:shd w:val="clear" w:color="auto" w:fill="auto"/>
            <w:tcBorders>
              <w:top w:val="single" w:color="000000" w:sz="4" w:space="0"/>
              <w:left w:val="single" w:color="000000" w:sz="4" w:space="0"/>
              <w:bottom w:val="single" w:color="000000" w:sz="4" w:space="0"/>
              <w:right w:val="single" w:color="000000" w:sz="4" w:space="0"/>
            </w:tcBorders>
            <w:tcW w:w="5383" w:type="dxa"/>
            <w:vAlign w:val="center"/>
            <w:textDirection w:val="lrTb"/>
            <w:noWrap w:val="false"/>
          </w:tcPr>
          <w:p>
            <w:pPr>
              <w:pStyle w:val="892"/>
              <w:ind w:left="-108" w:firstLine="284"/>
              <w:tabs>
                <w:tab w:val="clear" w:pos="708" w:leader="none"/>
                <w:tab w:val="left" w:pos="770" w:leader="none"/>
              </w:tabs>
            </w:pPr>
            <w:r>
              <w:t xml:space="preserve">Умение определять лексическое значение слова</w:t>
            </w:r>
            <w:r/>
          </w:p>
        </w:tc>
        <w:tc>
          <w:tcPr>
            <w:shd w:val="clear" w:color="auto" w:fill="auto"/>
            <w:tcBorders>
              <w:top w:val="single" w:color="000000" w:sz="6" w:space="0"/>
              <w:left w:val="single" w:color="000000" w:sz="4" w:space="0"/>
              <w:bottom w:val="single" w:color="000000" w:sz="6" w:space="0"/>
              <w:right w:val="single" w:color="000000" w:sz="4" w:space="0"/>
            </w:tcBorders>
            <w:tcW w:w="1480" w:type="dxa"/>
            <w:textDirection w:val="lrTb"/>
            <w:noWrap w:val="false"/>
          </w:tcPr>
          <w:p>
            <w:pPr>
              <w:pStyle w:val="892"/>
              <w:ind w:left="-426" w:firstLine="710"/>
              <w:jc w:val="center"/>
              <w:tabs>
                <w:tab w:val="clear" w:pos="708" w:leader="none"/>
                <w:tab w:val="left" w:pos="770" w:leader="none"/>
              </w:tabs>
            </w:pPr>
            <w:r>
              <w:t xml:space="preserve">84,0</w:t>
            </w:r>
            <w:r/>
          </w:p>
        </w:tc>
        <w:tc>
          <w:tcPr>
            <w:shd w:val="clear" w:color="auto" w:fill="auto"/>
            <w:tcBorders>
              <w:top w:val="single" w:color="000000" w:sz="4" w:space="0"/>
              <w:left w:val="single" w:color="000000" w:sz="4" w:space="0"/>
              <w:bottom w:val="single" w:color="000000" w:sz="4" w:space="0"/>
              <w:right w:val="single" w:color="000000" w:sz="4" w:space="0"/>
            </w:tcBorders>
            <w:tcW w:w="1345" w:type="dxa"/>
            <w:textDirection w:val="lrTb"/>
            <w:noWrap w:val="false"/>
          </w:tcPr>
          <w:p>
            <w:pPr>
              <w:pStyle w:val="892"/>
              <w:ind w:left="-426" w:firstLine="710"/>
              <w:jc w:val="center"/>
              <w:tabs>
                <w:tab w:val="clear" w:pos="708" w:leader="none"/>
                <w:tab w:val="left" w:pos="770" w:leader="none"/>
              </w:tabs>
            </w:pPr>
            <w:r>
              <w:t xml:space="preserve">86</w:t>
            </w:r>
            <w:r/>
          </w:p>
        </w:tc>
        <w:tc>
          <w:tcPr>
            <w:shd w:val="clear" w:color="auto" w:fill="auto"/>
            <w:tcBorders>
              <w:top w:val="single" w:color="000000" w:sz="4" w:space="0"/>
              <w:left w:val="single" w:color="000000" w:sz="4" w:space="0"/>
              <w:bottom w:val="single" w:color="000000" w:sz="4" w:space="0"/>
              <w:right w:val="single" w:color="000000" w:sz="4" w:space="0"/>
            </w:tcBorders>
            <w:tcW w:w="1613" w:type="dxa"/>
            <w:textDirection w:val="lrTb"/>
            <w:noWrap w:val="false"/>
          </w:tcPr>
          <w:p>
            <w:pPr>
              <w:pStyle w:val="892"/>
              <w:ind w:left="-426" w:firstLine="710"/>
              <w:jc w:val="center"/>
              <w:tabs>
                <w:tab w:val="clear" w:pos="708" w:leader="none"/>
                <w:tab w:val="left" w:pos="770" w:leader="none"/>
              </w:tabs>
            </w:pPr>
            <w:r>
              <w:t xml:space="preserve">94,01</w:t>
            </w:r>
            <w:r/>
          </w:p>
        </w:tc>
      </w:tr>
      <w:tr>
        <w:trPr>
          <w:trHeight w:val="251"/>
        </w:trPr>
        <w:tc>
          <w:tcPr>
            <w:shd w:val="clear" w:color="auto" w:fill="auto"/>
            <w:tcBorders>
              <w:top w:val="single" w:color="000000" w:sz="4" w:space="0"/>
              <w:left w:val="single" w:color="000000" w:sz="4" w:space="0"/>
              <w:bottom w:val="single" w:color="000000" w:sz="4" w:space="0"/>
              <w:right w:val="single" w:color="000000" w:sz="4" w:space="0"/>
            </w:tcBorders>
            <w:tcW w:w="5383" w:type="dxa"/>
            <w:vAlign w:val="center"/>
            <w:textDirection w:val="lrTb"/>
            <w:noWrap w:val="false"/>
          </w:tcPr>
          <w:p>
            <w:pPr>
              <w:pStyle w:val="892"/>
              <w:ind w:left="-108" w:firstLine="284"/>
              <w:tabs>
                <w:tab w:val="clear" w:pos="708" w:leader="none"/>
                <w:tab w:val="left" w:pos="770" w:leader="none"/>
              </w:tabs>
            </w:pPr>
            <w:r>
              <w:t xml:space="preserve">Практическое применение речевых норм в разных ситуациях общения</w:t>
            </w:r>
            <w:r/>
          </w:p>
        </w:tc>
        <w:tc>
          <w:tcPr>
            <w:shd w:val="clear" w:color="auto" w:fill="auto"/>
            <w:tcBorders>
              <w:top w:val="single" w:color="000000" w:sz="6" w:space="0"/>
              <w:left w:val="single" w:color="000000" w:sz="4" w:space="0"/>
              <w:bottom w:val="single" w:color="000000" w:sz="6" w:space="0"/>
              <w:right w:val="single" w:color="000000" w:sz="4" w:space="0"/>
            </w:tcBorders>
            <w:tcW w:w="1480" w:type="dxa"/>
            <w:textDirection w:val="lrTb"/>
            <w:noWrap w:val="false"/>
          </w:tcPr>
          <w:p>
            <w:pPr>
              <w:pStyle w:val="892"/>
              <w:ind w:left="-426" w:firstLine="710"/>
              <w:jc w:val="center"/>
              <w:tabs>
                <w:tab w:val="clear" w:pos="708" w:leader="none"/>
                <w:tab w:val="left" w:pos="770" w:leader="none"/>
              </w:tabs>
            </w:pPr>
            <w:r>
              <w:t xml:space="preserve">81,0</w:t>
            </w:r>
            <w:r/>
          </w:p>
        </w:tc>
        <w:tc>
          <w:tcPr>
            <w:shd w:val="clear" w:color="auto" w:fill="auto"/>
            <w:tcBorders>
              <w:top w:val="single" w:color="000000" w:sz="4" w:space="0"/>
              <w:left w:val="single" w:color="000000" w:sz="4" w:space="0"/>
              <w:bottom w:val="single" w:color="000000" w:sz="4" w:space="0"/>
              <w:right w:val="single" w:color="000000" w:sz="4" w:space="0"/>
            </w:tcBorders>
            <w:tcW w:w="1345" w:type="dxa"/>
            <w:textDirection w:val="lrTb"/>
            <w:noWrap w:val="false"/>
          </w:tcPr>
          <w:p>
            <w:pPr>
              <w:pStyle w:val="892"/>
              <w:ind w:left="-426" w:firstLine="710"/>
              <w:jc w:val="center"/>
              <w:tabs>
                <w:tab w:val="clear" w:pos="708" w:leader="none"/>
                <w:tab w:val="left" w:pos="770" w:leader="none"/>
              </w:tabs>
            </w:pPr>
            <w:r>
              <w:t xml:space="preserve">80</w:t>
            </w:r>
            <w:r/>
          </w:p>
        </w:tc>
        <w:tc>
          <w:tcPr>
            <w:shd w:val="clear" w:color="auto" w:fill="auto"/>
            <w:tcBorders>
              <w:top w:val="single" w:color="000000" w:sz="4" w:space="0"/>
              <w:left w:val="single" w:color="000000" w:sz="4" w:space="0"/>
              <w:bottom w:val="single" w:color="000000" w:sz="4" w:space="0"/>
              <w:right w:val="single" w:color="000000" w:sz="4" w:space="0"/>
            </w:tcBorders>
            <w:tcW w:w="1613" w:type="dxa"/>
            <w:textDirection w:val="lrTb"/>
            <w:noWrap w:val="false"/>
          </w:tcPr>
          <w:p>
            <w:pPr>
              <w:pStyle w:val="892"/>
              <w:ind w:left="-426" w:firstLine="710"/>
              <w:jc w:val="center"/>
              <w:tabs>
                <w:tab w:val="clear" w:pos="708" w:leader="none"/>
                <w:tab w:val="left" w:pos="770" w:leader="none"/>
              </w:tabs>
            </w:pPr>
            <w:r>
              <w:t xml:space="preserve">83,0</w:t>
            </w:r>
            <w:r/>
          </w:p>
        </w:tc>
      </w:tr>
      <w:tr>
        <w:trPr>
          <w:trHeight w:val="251"/>
        </w:trPr>
        <w:tc>
          <w:tcPr>
            <w:shd w:val="clear" w:color="auto" w:fill="auto"/>
            <w:tcBorders>
              <w:top w:val="single" w:color="000000" w:sz="4" w:space="0"/>
              <w:left w:val="single" w:color="000000" w:sz="4" w:space="0"/>
              <w:bottom w:val="single" w:color="000000" w:sz="4" w:space="0"/>
              <w:right w:val="single" w:color="000000" w:sz="4" w:space="0"/>
            </w:tcBorders>
            <w:tcW w:w="5383" w:type="dxa"/>
            <w:vAlign w:val="center"/>
            <w:textDirection w:val="lrTb"/>
            <w:noWrap w:val="false"/>
          </w:tcPr>
          <w:p>
            <w:pPr>
              <w:pStyle w:val="892"/>
              <w:ind w:left="-108" w:firstLine="284"/>
              <w:tabs>
                <w:tab w:val="clear" w:pos="708" w:leader="none"/>
                <w:tab w:val="left" w:pos="770" w:leader="none"/>
              </w:tabs>
            </w:pPr>
            <w:r>
              <w:t xml:space="preserve">Умение выявлять речевые ошибки, связанные с употреблением паронимов, и производить адекватную замену</w:t>
            </w:r>
            <w:r/>
          </w:p>
        </w:tc>
        <w:tc>
          <w:tcPr>
            <w:shd w:val="clear" w:color="auto" w:fill="auto"/>
            <w:tcBorders>
              <w:top w:val="single" w:color="000000" w:sz="6" w:space="0"/>
              <w:left w:val="single" w:color="000000" w:sz="4" w:space="0"/>
              <w:bottom w:val="single" w:color="000000" w:sz="6" w:space="0"/>
              <w:right w:val="single" w:color="000000" w:sz="4" w:space="0"/>
            </w:tcBorders>
            <w:tcW w:w="1480" w:type="dxa"/>
            <w:textDirection w:val="lrTb"/>
            <w:noWrap w:val="false"/>
          </w:tcPr>
          <w:p>
            <w:pPr>
              <w:pStyle w:val="892"/>
              <w:ind w:left="-426" w:firstLine="710"/>
              <w:jc w:val="center"/>
              <w:tabs>
                <w:tab w:val="clear" w:pos="708" w:leader="none"/>
                <w:tab w:val="left" w:pos="770" w:leader="none"/>
              </w:tabs>
            </w:pPr>
            <w:r>
              <w:t xml:space="preserve">81,0</w:t>
            </w:r>
            <w:r/>
          </w:p>
        </w:tc>
        <w:tc>
          <w:tcPr>
            <w:shd w:val="clear" w:color="auto" w:fill="auto"/>
            <w:tcBorders>
              <w:top w:val="single" w:color="000000" w:sz="4" w:space="0"/>
              <w:left w:val="single" w:color="000000" w:sz="4" w:space="0"/>
              <w:bottom w:val="single" w:color="000000" w:sz="4" w:space="0"/>
              <w:right w:val="single" w:color="000000" w:sz="4" w:space="0"/>
            </w:tcBorders>
            <w:tcW w:w="1345" w:type="dxa"/>
            <w:textDirection w:val="lrTb"/>
            <w:noWrap w:val="false"/>
          </w:tcPr>
          <w:p>
            <w:pPr>
              <w:pStyle w:val="892"/>
              <w:ind w:left="-426" w:firstLine="710"/>
              <w:jc w:val="center"/>
              <w:tabs>
                <w:tab w:val="clear" w:pos="708" w:leader="none"/>
                <w:tab w:val="left" w:pos="770" w:leader="none"/>
              </w:tabs>
            </w:pPr>
            <w:r>
              <w:t xml:space="preserve">81,6</w:t>
            </w:r>
            <w:r/>
          </w:p>
        </w:tc>
        <w:tc>
          <w:tcPr>
            <w:shd w:val="clear" w:color="auto" w:fill="auto"/>
            <w:tcBorders>
              <w:top w:val="single" w:color="000000" w:sz="4" w:space="0"/>
              <w:left w:val="single" w:color="000000" w:sz="4" w:space="0"/>
              <w:bottom w:val="single" w:color="000000" w:sz="4" w:space="0"/>
              <w:right w:val="single" w:color="000000" w:sz="4" w:space="0"/>
            </w:tcBorders>
            <w:tcW w:w="1613" w:type="dxa"/>
            <w:textDirection w:val="lrTb"/>
            <w:noWrap w:val="false"/>
          </w:tcPr>
          <w:p>
            <w:pPr>
              <w:pStyle w:val="892"/>
              <w:ind w:left="-426" w:firstLine="710"/>
              <w:jc w:val="center"/>
              <w:tabs>
                <w:tab w:val="clear" w:pos="708" w:leader="none"/>
                <w:tab w:val="left" w:pos="770" w:leader="none"/>
              </w:tabs>
            </w:pPr>
            <w:r>
              <w:t xml:space="preserve">84,0</w:t>
            </w:r>
            <w:r/>
          </w:p>
        </w:tc>
      </w:tr>
      <w:tr>
        <w:trPr>
          <w:trHeight w:val="251"/>
        </w:trPr>
        <w:tc>
          <w:tcPr>
            <w:shd w:val="clear" w:color="auto" w:fill="auto"/>
            <w:tcBorders>
              <w:top w:val="single" w:color="000000" w:sz="4" w:space="0"/>
              <w:left w:val="single" w:color="000000" w:sz="4" w:space="0"/>
              <w:bottom w:val="single" w:color="000000" w:sz="4" w:space="0"/>
              <w:right w:val="single" w:color="000000" w:sz="4" w:space="0"/>
            </w:tcBorders>
            <w:tcW w:w="5383" w:type="dxa"/>
            <w:vAlign w:val="center"/>
            <w:textDirection w:val="lrTb"/>
            <w:noWrap w:val="false"/>
          </w:tcPr>
          <w:p>
            <w:pPr>
              <w:pStyle w:val="892"/>
              <w:ind w:left="-108" w:firstLine="284"/>
              <w:tabs>
                <w:tab w:val="clear" w:pos="708" w:leader="none"/>
                <w:tab w:val="left" w:pos="770" w:leader="none"/>
              </w:tabs>
            </w:pPr>
            <w:r>
              <w:t xml:space="preserve">Умение опознать пример с ошибкой в образовании формы слова той или иной части речи.</w:t>
            </w:r>
            <w:r/>
          </w:p>
        </w:tc>
        <w:tc>
          <w:tcPr>
            <w:shd w:val="clear" w:color="auto" w:fill="auto"/>
            <w:tcBorders>
              <w:top w:val="single" w:color="000000" w:sz="6" w:space="0"/>
              <w:left w:val="single" w:color="000000" w:sz="4" w:space="0"/>
              <w:bottom w:val="single" w:color="000000" w:sz="6" w:space="0"/>
              <w:right w:val="single" w:color="000000" w:sz="4" w:space="0"/>
            </w:tcBorders>
            <w:tcW w:w="1480" w:type="dxa"/>
            <w:textDirection w:val="lrTb"/>
            <w:noWrap w:val="false"/>
          </w:tcPr>
          <w:p>
            <w:pPr>
              <w:pStyle w:val="892"/>
              <w:ind w:left="-426" w:firstLine="710"/>
              <w:jc w:val="center"/>
              <w:tabs>
                <w:tab w:val="clear" w:pos="708" w:leader="none"/>
                <w:tab w:val="left" w:pos="770" w:leader="none"/>
              </w:tabs>
            </w:pPr>
            <w:r>
              <w:t xml:space="preserve">83,0</w:t>
            </w:r>
            <w:r/>
          </w:p>
        </w:tc>
        <w:tc>
          <w:tcPr>
            <w:shd w:val="clear" w:color="auto" w:fill="auto"/>
            <w:tcBorders>
              <w:top w:val="single" w:color="000000" w:sz="4" w:space="0"/>
              <w:left w:val="single" w:color="000000" w:sz="4" w:space="0"/>
              <w:bottom w:val="single" w:color="000000" w:sz="4" w:space="0"/>
              <w:right w:val="single" w:color="000000" w:sz="4" w:space="0"/>
            </w:tcBorders>
            <w:tcW w:w="1345" w:type="dxa"/>
            <w:textDirection w:val="lrTb"/>
            <w:noWrap w:val="false"/>
          </w:tcPr>
          <w:p>
            <w:pPr>
              <w:pStyle w:val="892"/>
              <w:ind w:left="-426" w:firstLine="710"/>
              <w:jc w:val="center"/>
              <w:tabs>
                <w:tab w:val="clear" w:pos="708" w:leader="none"/>
                <w:tab w:val="left" w:pos="770" w:leader="none"/>
              </w:tabs>
            </w:pPr>
            <w:r>
              <w:t xml:space="preserve">79,0</w:t>
            </w:r>
            <w:r/>
          </w:p>
        </w:tc>
        <w:tc>
          <w:tcPr>
            <w:shd w:val="clear" w:color="auto" w:fill="auto"/>
            <w:tcBorders>
              <w:top w:val="single" w:color="000000" w:sz="4" w:space="0"/>
              <w:left w:val="single" w:color="000000" w:sz="4" w:space="0"/>
              <w:bottom w:val="single" w:color="000000" w:sz="4" w:space="0"/>
              <w:right w:val="single" w:color="000000" w:sz="4" w:space="0"/>
            </w:tcBorders>
            <w:tcW w:w="1613" w:type="dxa"/>
            <w:textDirection w:val="lrTb"/>
            <w:noWrap w:val="false"/>
          </w:tcPr>
          <w:p>
            <w:pPr>
              <w:pStyle w:val="892"/>
              <w:ind w:left="-426" w:firstLine="710"/>
              <w:jc w:val="center"/>
              <w:tabs>
                <w:tab w:val="clear" w:pos="708" w:leader="none"/>
                <w:tab w:val="left" w:pos="770" w:leader="none"/>
              </w:tabs>
            </w:pPr>
            <w:r>
              <w:t xml:space="preserve">84,48</w:t>
            </w:r>
            <w:r/>
          </w:p>
        </w:tc>
      </w:tr>
      <w:tr>
        <w:trPr>
          <w:trHeight w:val="251"/>
        </w:trPr>
        <w:tc>
          <w:tcPr>
            <w:shd w:val="clear" w:color="auto" w:fill="auto"/>
            <w:tcBorders>
              <w:top w:val="single" w:color="000000" w:sz="4" w:space="0"/>
              <w:left w:val="single" w:color="000000" w:sz="4" w:space="0"/>
              <w:bottom w:val="single" w:color="000000" w:sz="4" w:space="0"/>
              <w:right w:val="single" w:color="000000" w:sz="4" w:space="0"/>
            </w:tcBorders>
            <w:tcW w:w="5383" w:type="dxa"/>
            <w:vAlign w:val="center"/>
            <w:textDirection w:val="lrTb"/>
            <w:noWrap w:val="false"/>
          </w:tcPr>
          <w:p>
            <w:pPr>
              <w:pStyle w:val="892"/>
              <w:ind w:left="-108" w:firstLine="284"/>
              <w:tabs>
                <w:tab w:val="clear" w:pos="708" w:leader="none"/>
                <w:tab w:val="left" w:pos="770" w:leader="none"/>
              </w:tabs>
            </w:pPr>
            <w:r>
              <w:t xml:space="preserve">Умение квалифицировать грамматические (синтаксические) ошибки, допущенные в каждом из пяти предъявленных в задании предложений, и соотнести с указанным типом ошибки.</w:t>
            </w:r>
            <w:r/>
          </w:p>
        </w:tc>
        <w:tc>
          <w:tcPr>
            <w:shd w:val="clear" w:color="auto" w:fill="auto"/>
            <w:tcBorders>
              <w:top w:val="single" w:color="000000" w:sz="6" w:space="0"/>
              <w:left w:val="single" w:color="000000" w:sz="4" w:space="0"/>
              <w:bottom w:val="single" w:color="000000" w:sz="6" w:space="0"/>
              <w:right w:val="single" w:color="000000" w:sz="4" w:space="0"/>
            </w:tcBorders>
            <w:tcW w:w="1480" w:type="dxa"/>
            <w:textDirection w:val="lrTb"/>
            <w:noWrap w:val="false"/>
          </w:tcPr>
          <w:p>
            <w:pPr>
              <w:pStyle w:val="892"/>
              <w:ind w:left="-426" w:firstLine="710"/>
              <w:jc w:val="center"/>
              <w:tabs>
                <w:tab w:val="clear" w:pos="708" w:leader="none"/>
                <w:tab w:val="left" w:pos="770" w:leader="none"/>
              </w:tabs>
            </w:pPr>
            <w:r>
              <w:t xml:space="preserve">78,0</w:t>
            </w:r>
            <w:r/>
          </w:p>
        </w:tc>
        <w:tc>
          <w:tcPr>
            <w:shd w:val="clear" w:color="auto" w:fill="auto"/>
            <w:tcBorders>
              <w:top w:val="single" w:color="000000" w:sz="4" w:space="0"/>
              <w:left w:val="single" w:color="000000" w:sz="4" w:space="0"/>
              <w:bottom w:val="single" w:color="000000" w:sz="4" w:space="0"/>
              <w:right w:val="single" w:color="000000" w:sz="4" w:space="0"/>
            </w:tcBorders>
            <w:tcW w:w="1345" w:type="dxa"/>
            <w:textDirection w:val="lrTb"/>
            <w:noWrap w:val="false"/>
          </w:tcPr>
          <w:p>
            <w:pPr>
              <w:pStyle w:val="892"/>
              <w:ind w:left="-426" w:firstLine="710"/>
              <w:jc w:val="center"/>
              <w:tabs>
                <w:tab w:val="clear" w:pos="708" w:leader="none"/>
                <w:tab w:val="left" w:pos="770" w:leader="none"/>
              </w:tabs>
            </w:pPr>
            <w:r>
              <w:t xml:space="preserve">77,0</w:t>
            </w:r>
            <w:r/>
          </w:p>
        </w:tc>
        <w:tc>
          <w:tcPr>
            <w:shd w:val="clear" w:color="auto" w:fill="auto"/>
            <w:tcBorders>
              <w:top w:val="single" w:color="000000" w:sz="4" w:space="0"/>
              <w:left w:val="single" w:color="000000" w:sz="4" w:space="0"/>
              <w:bottom w:val="single" w:color="000000" w:sz="4" w:space="0"/>
              <w:right w:val="single" w:color="000000" w:sz="4" w:space="0"/>
            </w:tcBorders>
            <w:tcW w:w="1613" w:type="dxa"/>
            <w:textDirection w:val="lrTb"/>
            <w:noWrap w:val="false"/>
          </w:tcPr>
          <w:p>
            <w:pPr>
              <w:pStyle w:val="892"/>
              <w:ind w:left="-426" w:firstLine="710"/>
              <w:jc w:val="center"/>
              <w:tabs>
                <w:tab w:val="clear" w:pos="708" w:leader="none"/>
                <w:tab w:val="left" w:pos="770" w:leader="none"/>
              </w:tabs>
            </w:pPr>
            <w:r>
              <w:t xml:space="preserve">78,42</w:t>
            </w:r>
            <w:r/>
          </w:p>
        </w:tc>
      </w:tr>
      <w:tr>
        <w:trPr>
          <w:trHeight w:val="251"/>
        </w:trPr>
        <w:tc>
          <w:tcPr>
            <w:shd w:val="clear" w:color="auto" w:fill="auto"/>
            <w:tcBorders>
              <w:top w:val="single" w:color="000000" w:sz="4" w:space="0"/>
              <w:left w:val="single" w:color="000000" w:sz="4" w:space="0"/>
              <w:bottom w:val="single" w:color="000000" w:sz="4" w:space="0"/>
              <w:right w:val="single" w:color="000000" w:sz="4" w:space="0"/>
            </w:tcBorders>
            <w:tcW w:w="5383" w:type="dxa"/>
            <w:vAlign w:val="center"/>
            <w:textDirection w:val="lrTb"/>
            <w:noWrap w:val="false"/>
          </w:tcPr>
          <w:p>
            <w:pPr>
              <w:pStyle w:val="892"/>
              <w:ind w:left="-108" w:firstLine="284"/>
              <w:tabs>
                <w:tab w:val="clear" w:pos="708" w:leader="none"/>
                <w:tab w:val="left" w:pos="770" w:leader="none"/>
              </w:tabs>
            </w:pPr>
            <w:r>
              <w:t xml:space="preserve">Демонстрация уровня изучения орфографических норм и сформированности базовых орфографических умений</w:t>
            </w:r>
            <w:r/>
          </w:p>
        </w:tc>
        <w:tc>
          <w:tcPr>
            <w:shd w:val="clear" w:color="auto" w:fill="auto"/>
            <w:tcBorders>
              <w:top w:val="single" w:color="000000" w:sz="6" w:space="0"/>
              <w:left w:val="single" w:color="000000" w:sz="4" w:space="0"/>
              <w:bottom w:val="single" w:color="000000" w:sz="6" w:space="0"/>
              <w:right w:val="single" w:color="000000" w:sz="4" w:space="0"/>
            </w:tcBorders>
            <w:tcW w:w="1480" w:type="dxa"/>
            <w:textDirection w:val="lrTb"/>
            <w:noWrap w:val="false"/>
          </w:tcPr>
          <w:p>
            <w:pPr>
              <w:pStyle w:val="892"/>
              <w:jc w:val="center"/>
              <w:tabs>
                <w:tab w:val="clear" w:pos="708" w:leader="none"/>
                <w:tab w:val="left" w:pos="770" w:leader="none"/>
              </w:tabs>
            </w:pPr>
            <w:r>
              <w:t xml:space="preserve">88,7</w:t>
            </w:r>
            <w:r/>
          </w:p>
        </w:tc>
        <w:tc>
          <w:tcPr>
            <w:shd w:val="clear" w:color="auto" w:fill="auto"/>
            <w:tcBorders>
              <w:top w:val="single" w:color="000000" w:sz="4" w:space="0"/>
              <w:left w:val="single" w:color="000000" w:sz="4" w:space="0"/>
              <w:bottom w:val="single" w:color="000000" w:sz="4" w:space="0"/>
              <w:right w:val="single" w:color="000000" w:sz="4" w:space="0"/>
            </w:tcBorders>
            <w:tcW w:w="1345" w:type="dxa"/>
            <w:textDirection w:val="lrTb"/>
            <w:noWrap w:val="false"/>
          </w:tcPr>
          <w:p>
            <w:pPr>
              <w:pStyle w:val="892"/>
              <w:ind w:left="-426" w:firstLine="710"/>
              <w:jc w:val="center"/>
              <w:tabs>
                <w:tab w:val="clear" w:pos="708" w:leader="none"/>
                <w:tab w:val="left" w:pos="770" w:leader="none"/>
              </w:tabs>
            </w:pPr>
            <w:r>
              <w:t xml:space="preserve">88,0</w:t>
            </w:r>
            <w:r/>
          </w:p>
        </w:tc>
        <w:tc>
          <w:tcPr>
            <w:shd w:val="clear" w:color="auto" w:fill="auto"/>
            <w:tcBorders>
              <w:top w:val="single" w:color="000000" w:sz="4" w:space="0"/>
              <w:left w:val="single" w:color="000000" w:sz="4" w:space="0"/>
              <w:bottom w:val="single" w:color="000000" w:sz="4" w:space="0"/>
              <w:right w:val="single" w:color="000000" w:sz="4" w:space="0"/>
            </w:tcBorders>
            <w:tcW w:w="1613" w:type="dxa"/>
            <w:textDirection w:val="lrTb"/>
            <w:noWrap w:val="false"/>
          </w:tcPr>
          <w:p>
            <w:pPr>
              <w:pStyle w:val="892"/>
              <w:ind w:left="-426" w:firstLine="710"/>
              <w:jc w:val="center"/>
              <w:tabs>
                <w:tab w:val="clear" w:pos="708" w:leader="none"/>
                <w:tab w:val="left" w:pos="770" w:leader="none"/>
              </w:tabs>
            </w:pPr>
            <w:r>
              <w:t xml:space="preserve">81,49</w:t>
            </w:r>
            <w:r/>
          </w:p>
        </w:tc>
      </w:tr>
      <w:tr>
        <w:trPr>
          <w:trHeight w:val="251"/>
        </w:trPr>
        <w:tc>
          <w:tcPr>
            <w:shd w:val="clear" w:color="auto" w:fill="auto"/>
            <w:tcBorders>
              <w:top w:val="single" w:color="000000" w:sz="4" w:space="0"/>
              <w:left w:val="single" w:color="000000" w:sz="4" w:space="0"/>
              <w:bottom w:val="single" w:color="000000" w:sz="4" w:space="0"/>
              <w:right w:val="single" w:color="000000" w:sz="4" w:space="0"/>
            </w:tcBorders>
            <w:tcW w:w="5383" w:type="dxa"/>
            <w:vAlign w:val="center"/>
            <w:textDirection w:val="lrTb"/>
            <w:noWrap w:val="false"/>
          </w:tcPr>
          <w:p>
            <w:pPr>
              <w:pStyle w:val="892"/>
              <w:ind w:left="-108" w:firstLine="284"/>
              <w:tabs>
                <w:tab w:val="clear" w:pos="708" w:leader="none"/>
                <w:tab w:val="left" w:pos="770" w:leader="none"/>
              </w:tabs>
            </w:pPr>
            <w:r>
              <w:t xml:space="preserve">Демонстрация умения опознавать частеречную принадлежность слов с тем или иным суффиксом и применять соответствующие правила для выбора верного написания.</w:t>
            </w:r>
            <w:r/>
          </w:p>
        </w:tc>
        <w:tc>
          <w:tcPr>
            <w:shd w:val="clear" w:color="auto" w:fill="auto"/>
            <w:tcBorders>
              <w:top w:val="single" w:color="000000" w:sz="6" w:space="0"/>
              <w:left w:val="single" w:color="000000" w:sz="4" w:space="0"/>
              <w:bottom w:val="single" w:color="000000" w:sz="6" w:space="0"/>
              <w:right w:val="single" w:color="000000" w:sz="4" w:space="0"/>
            </w:tcBorders>
            <w:tcW w:w="1480" w:type="dxa"/>
            <w:textDirection w:val="lrTb"/>
            <w:noWrap w:val="false"/>
          </w:tcPr>
          <w:p>
            <w:pPr>
              <w:pStyle w:val="892"/>
              <w:ind w:left="-426" w:firstLine="710"/>
              <w:jc w:val="center"/>
              <w:tabs>
                <w:tab w:val="clear" w:pos="708" w:leader="none"/>
                <w:tab w:val="left" w:pos="770" w:leader="none"/>
              </w:tabs>
            </w:pPr>
            <w:r>
              <w:t xml:space="preserve">80,5</w:t>
            </w:r>
            <w:r/>
          </w:p>
          <w:p>
            <w:pPr>
              <w:pStyle w:val="892"/>
              <w:ind w:left="-426" w:firstLine="710"/>
              <w:jc w:val="center"/>
              <w:tabs>
                <w:tab w:val="clear" w:pos="708" w:leader="none"/>
                <w:tab w:val="left" w:pos="770" w:leader="none"/>
              </w:tabs>
            </w:pPr>
            <w:r/>
            <w:r/>
          </w:p>
          <w:p>
            <w:pPr>
              <w:pStyle w:val="892"/>
              <w:ind w:left="-426" w:firstLine="710"/>
              <w:jc w:val="center"/>
              <w:tabs>
                <w:tab w:val="clear" w:pos="708" w:leader="none"/>
                <w:tab w:val="left" w:pos="770" w:leader="none"/>
              </w:tabs>
            </w:pPr>
            <w:r/>
            <w:r/>
          </w:p>
          <w:p>
            <w:pPr>
              <w:pStyle w:val="892"/>
              <w:ind w:left="-426" w:firstLine="710"/>
              <w:jc w:val="center"/>
              <w:tabs>
                <w:tab w:val="clear" w:pos="708" w:leader="none"/>
                <w:tab w:val="left" w:pos="770" w:leader="none"/>
              </w:tabs>
            </w:pPr>
            <w:r/>
            <w:r/>
          </w:p>
        </w:tc>
        <w:tc>
          <w:tcPr>
            <w:shd w:val="clear" w:color="auto" w:fill="auto"/>
            <w:tcBorders>
              <w:top w:val="single" w:color="000000" w:sz="4" w:space="0"/>
              <w:left w:val="single" w:color="000000" w:sz="4" w:space="0"/>
              <w:bottom w:val="single" w:color="000000" w:sz="4" w:space="0"/>
              <w:right w:val="single" w:color="000000" w:sz="4" w:space="0"/>
            </w:tcBorders>
            <w:tcW w:w="1345" w:type="dxa"/>
            <w:textDirection w:val="lrTb"/>
            <w:noWrap w:val="false"/>
          </w:tcPr>
          <w:p>
            <w:pPr>
              <w:pStyle w:val="892"/>
              <w:ind w:left="-426" w:firstLine="710"/>
              <w:jc w:val="center"/>
              <w:tabs>
                <w:tab w:val="clear" w:pos="708" w:leader="none"/>
                <w:tab w:val="left" w:pos="770" w:leader="none"/>
              </w:tabs>
            </w:pPr>
            <w:r>
              <w:t xml:space="preserve">81,0</w:t>
            </w:r>
            <w:r/>
          </w:p>
        </w:tc>
        <w:tc>
          <w:tcPr>
            <w:shd w:val="clear" w:color="auto" w:fill="auto"/>
            <w:tcBorders>
              <w:top w:val="single" w:color="000000" w:sz="4" w:space="0"/>
              <w:left w:val="single" w:color="000000" w:sz="4" w:space="0"/>
              <w:bottom w:val="single" w:color="000000" w:sz="4" w:space="0"/>
              <w:right w:val="single" w:color="000000" w:sz="4" w:space="0"/>
            </w:tcBorders>
            <w:tcW w:w="1613" w:type="dxa"/>
            <w:textDirection w:val="lrTb"/>
            <w:noWrap w:val="false"/>
          </w:tcPr>
          <w:p>
            <w:pPr>
              <w:pStyle w:val="892"/>
              <w:ind w:left="-426" w:firstLine="710"/>
              <w:jc w:val="center"/>
              <w:tabs>
                <w:tab w:val="clear" w:pos="708" w:leader="none"/>
                <w:tab w:val="left" w:pos="770" w:leader="none"/>
              </w:tabs>
            </w:pPr>
            <w:r>
              <w:t xml:space="preserve">80,82</w:t>
            </w:r>
            <w:r/>
          </w:p>
        </w:tc>
      </w:tr>
      <w:tr>
        <w:trPr>
          <w:trHeight w:val="251"/>
        </w:trPr>
        <w:tc>
          <w:tcPr>
            <w:shd w:val="clear" w:color="auto" w:fill="auto"/>
            <w:tcBorders>
              <w:top w:val="single" w:color="000000" w:sz="4" w:space="0"/>
              <w:left w:val="single" w:color="000000" w:sz="4" w:space="0"/>
              <w:bottom w:val="single" w:color="000000" w:sz="4" w:space="0"/>
              <w:right w:val="single" w:color="000000" w:sz="4" w:space="0"/>
            </w:tcBorders>
            <w:tcW w:w="5383" w:type="dxa"/>
            <w:vAlign w:val="center"/>
            <w:textDirection w:val="lrTb"/>
            <w:noWrap w:val="false"/>
          </w:tcPr>
          <w:p>
            <w:pPr>
              <w:pStyle w:val="892"/>
              <w:ind w:left="-108" w:firstLine="284"/>
              <w:tabs>
                <w:tab w:val="clear" w:pos="708" w:leader="none"/>
                <w:tab w:val="left" w:pos="770" w:leader="none"/>
              </w:tabs>
            </w:pPr>
            <w:r>
              <w:t xml:space="preserve">Демонстрация умения применять грамматические (в частности, морфологические) знания для определения орфографических особенностей глагола и причастия.</w:t>
            </w:r>
            <w:r/>
          </w:p>
        </w:tc>
        <w:tc>
          <w:tcPr>
            <w:shd w:val="clear" w:color="auto" w:fill="auto"/>
            <w:tcBorders>
              <w:top w:val="single" w:color="000000" w:sz="6" w:space="0"/>
              <w:left w:val="single" w:color="000000" w:sz="4" w:space="0"/>
              <w:bottom w:val="single" w:color="000000" w:sz="6" w:space="0"/>
              <w:right w:val="single" w:color="000000" w:sz="4" w:space="0"/>
            </w:tcBorders>
            <w:tcW w:w="1480" w:type="dxa"/>
            <w:vAlign w:val="center"/>
            <w:textDirection w:val="lrTb"/>
            <w:noWrap w:val="false"/>
          </w:tcPr>
          <w:p>
            <w:pPr>
              <w:pStyle w:val="892"/>
              <w:ind w:left="-426" w:firstLine="710"/>
              <w:jc w:val="center"/>
              <w:tabs>
                <w:tab w:val="clear" w:pos="708" w:leader="none"/>
                <w:tab w:val="left" w:pos="770" w:leader="none"/>
              </w:tabs>
            </w:pPr>
            <w:r>
              <w:t xml:space="preserve">60,7</w:t>
            </w:r>
            <w:r/>
          </w:p>
          <w:p>
            <w:pPr>
              <w:pStyle w:val="892"/>
              <w:ind w:left="-426" w:firstLine="710"/>
              <w:jc w:val="center"/>
              <w:tabs>
                <w:tab w:val="clear" w:pos="708" w:leader="none"/>
                <w:tab w:val="left" w:pos="770" w:leader="none"/>
              </w:tabs>
            </w:pPr>
            <w:r/>
            <w:r/>
          </w:p>
          <w:p>
            <w:pPr>
              <w:pStyle w:val="892"/>
              <w:ind w:left="-426" w:firstLine="710"/>
              <w:jc w:val="center"/>
              <w:tabs>
                <w:tab w:val="clear" w:pos="708" w:leader="none"/>
                <w:tab w:val="left" w:pos="770" w:leader="none"/>
              </w:tabs>
            </w:pPr>
            <w:r/>
            <w:r/>
          </w:p>
          <w:p>
            <w:pPr>
              <w:pStyle w:val="892"/>
              <w:ind w:left="-426" w:firstLine="710"/>
              <w:jc w:val="center"/>
              <w:tabs>
                <w:tab w:val="clear" w:pos="708" w:leader="none"/>
                <w:tab w:val="left" w:pos="770" w:leader="none"/>
              </w:tabs>
            </w:pPr>
            <w:r/>
            <w:r/>
          </w:p>
        </w:tc>
        <w:tc>
          <w:tcPr>
            <w:shd w:val="clear" w:color="auto" w:fill="auto"/>
            <w:tcBorders>
              <w:top w:val="single" w:color="000000" w:sz="4" w:space="0"/>
              <w:left w:val="single" w:color="000000" w:sz="4" w:space="0"/>
              <w:bottom w:val="single" w:color="000000" w:sz="4" w:space="0"/>
              <w:right w:val="single" w:color="000000" w:sz="4" w:space="0"/>
            </w:tcBorders>
            <w:tcW w:w="1345" w:type="dxa"/>
            <w:textDirection w:val="lrTb"/>
            <w:noWrap w:val="false"/>
          </w:tcPr>
          <w:p>
            <w:pPr>
              <w:pStyle w:val="892"/>
              <w:ind w:left="-426" w:firstLine="710"/>
              <w:jc w:val="center"/>
              <w:tabs>
                <w:tab w:val="clear" w:pos="708" w:leader="none"/>
                <w:tab w:val="left" w:pos="770" w:leader="none"/>
              </w:tabs>
            </w:pPr>
            <w:r>
              <w:t xml:space="preserve">62,0</w:t>
            </w:r>
            <w:r/>
          </w:p>
        </w:tc>
        <w:tc>
          <w:tcPr>
            <w:shd w:val="clear" w:color="auto" w:fill="auto"/>
            <w:tcBorders>
              <w:top w:val="single" w:color="000000" w:sz="4" w:space="0"/>
              <w:left w:val="single" w:color="000000" w:sz="4" w:space="0"/>
              <w:bottom w:val="single" w:color="000000" w:sz="4" w:space="0"/>
              <w:right w:val="single" w:color="000000" w:sz="4" w:space="0"/>
            </w:tcBorders>
            <w:tcW w:w="1613" w:type="dxa"/>
            <w:textDirection w:val="lrTb"/>
            <w:noWrap w:val="false"/>
          </w:tcPr>
          <w:p>
            <w:pPr>
              <w:pStyle w:val="892"/>
              <w:ind w:left="-426" w:firstLine="710"/>
              <w:jc w:val="center"/>
              <w:tabs>
                <w:tab w:val="clear" w:pos="708" w:leader="none"/>
                <w:tab w:val="left" w:pos="770" w:leader="none"/>
              </w:tabs>
            </w:pPr>
            <w:r>
              <w:t xml:space="preserve">61,45</w:t>
            </w:r>
            <w:r/>
          </w:p>
        </w:tc>
      </w:tr>
      <w:tr>
        <w:trPr>
          <w:trHeight w:val="251"/>
        </w:trPr>
        <w:tc>
          <w:tcPr>
            <w:shd w:val="clear" w:color="auto" w:fill="auto"/>
            <w:tcBorders>
              <w:top w:val="single" w:color="000000" w:sz="4" w:space="0"/>
              <w:left w:val="single" w:color="000000" w:sz="4" w:space="0"/>
              <w:bottom w:val="single" w:color="000000" w:sz="4" w:space="0"/>
              <w:right w:val="single" w:color="000000" w:sz="4" w:space="0"/>
            </w:tcBorders>
            <w:tcW w:w="5383" w:type="dxa"/>
            <w:vAlign w:val="center"/>
            <w:textDirection w:val="lrTb"/>
            <w:noWrap w:val="false"/>
          </w:tcPr>
          <w:p>
            <w:pPr>
              <w:pStyle w:val="892"/>
              <w:ind w:left="-108" w:firstLine="284"/>
              <w:tabs>
                <w:tab w:val="clear" w:pos="708" w:leader="none"/>
                <w:tab w:val="left" w:pos="770" w:leader="none"/>
              </w:tabs>
            </w:pPr>
            <w:r>
              <w:t xml:space="preserve">Практическое применение базовых орфографических умений и навыков слитного и раздельного написания слов с частицей НЕ (НИ).</w:t>
            </w:r>
            <w:r/>
          </w:p>
        </w:tc>
        <w:tc>
          <w:tcPr>
            <w:shd w:val="clear" w:color="auto" w:fill="auto"/>
            <w:tcBorders>
              <w:top w:val="single" w:color="000000" w:sz="6" w:space="0"/>
              <w:left w:val="single" w:color="000000" w:sz="4" w:space="0"/>
              <w:bottom w:val="single" w:color="000000" w:sz="6" w:space="0"/>
              <w:right w:val="single" w:color="000000" w:sz="4" w:space="0"/>
            </w:tcBorders>
            <w:tcW w:w="1480" w:type="dxa"/>
            <w:vAlign w:val="center"/>
            <w:textDirection w:val="lrTb"/>
            <w:noWrap w:val="false"/>
          </w:tcPr>
          <w:p>
            <w:pPr>
              <w:pStyle w:val="892"/>
              <w:ind w:left="-426" w:firstLine="710"/>
              <w:jc w:val="center"/>
              <w:tabs>
                <w:tab w:val="clear" w:pos="708" w:leader="none"/>
                <w:tab w:val="left" w:pos="770" w:leader="none"/>
              </w:tabs>
            </w:pPr>
            <w:r>
              <w:t xml:space="preserve">82,0</w:t>
            </w:r>
            <w:r/>
          </w:p>
          <w:p>
            <w:pPr>
              <w:pStyle w:val="892"/>
              <w:ind w:left="-426" w:firstLine="710"/>
              <w:jc w:val="center"/>
              <w:tabs>
                <w:tab w:val="clear" w:pos="708" w:leader="none"/>
                <w:tab w:val="left" w:pos="770" w:leader="none"/>
              </w:tabs>
            </w:pPr>
            <w:r/>
            <w:r/>
          </w:p>
          <w:p>
            <w:pPr>
              <w:pStyle w:val="892"/>
              <w:ind w:left="-426" w:firstLine="710"/>
              <w:jc w:val="center"/>
              <w:tabs>
                <w:tab w:val="clear" w:pos="708" w:leader="none"/>
                <w:tab w:val="left" w:pos="770" w:leader="none"/>
              </w:tabs>
            </w:pPr>
            <w:r/>
            <w:r/>
          </w:p>
        </w:tc>
        <w:tc>
          <w:tcPr>
            <w:shd w:val="clear" w:color="auto" w:fill="auto"/>
            <w:tcBorders>
              <w:top w:val="single" w:color="000000" w:sz="4" w:space="0"/>
              <w:left w:val="single" w:color="000000" w:sz="4" w:space="0"/>
              <w:bottom w:val="single" w:color="000000" w:sz="4" w:space="0"/>
              <w:right w:val="single" w:color="000000" w:sz="4" w:space="0"/>
            </w:tcBorders>
            <w:tcW w:w="1345" w:type="dxa"/>
            <w:textDirection w:val="lrTb"/>
            <w:noWrap w:val="false"/>
          </w:tcPr>
          <w:p>
            <w:pPr>
              <w:pStyle w:val="892"/>
              <w:ind w:left="-426" w:firstLine="710"/>
              <w:jc w:val="center"/>
              <w:tabs>
                <w:tab w:val="clear" w:pos="708" w:leader="none"/>
                <w:tab w:val="left" w:pos="770" w:leader="none"/>
              </w:tabs>
            </w:pPr>
            <w:r>
              <w:t xml:space="preserve">81,7</w:t>
            </w:r>
            <w:r/>
          </w:p>
        </w:tc>
        <w:tc>
          <w:tcPr>
            <w:shd w:val="clear" w:color="auto" w:fill="auto"/>
            <w:tcBorders>
              <w:top w:val="single" w:color="000000" w:sz="4" w:space="0"/>
              <w:left w:val="single" w:color="000000" w:sz="4" w:space="0"/>
              <w:bottom w:val="single" w:color="000000" w:sz="4" w:space="0"/>
              <w:right w:val="single" w:color="000000" w:sz="4" w:space="0"/>
            </w:tcBorders>
            <w:tcW w:w="1613" w:type="dxa"/>
            <w:textDirection w:val="lrTb"/>
            <w:noWrap w:val="false"/>
          </w:tcPr>
          <w:p>
            <w:pPr>
              <w:pStyle w:val="892"/>
              <w:ind w:left="-426" w:firstLine="710"/>
              <w:jc w:val="center"/>
              <w:tabs>
                <w:tab w:val="clear" w:pos="708" w:leader="none"/>
                <w:tab w:val="left" w:pos="770" w:leader="none"/>
              </w:tabs>
            </w:pPr>
            <w:r>
              <w:t xml:space="preserve">79,94</w:t>
            </w:r>
            <w:r/>
          </w:p>
        </w:tc>
      </w:tr>
      <w:tr>
        <w:trPr>
          <w:trHeight w:val="251"/>
        </w:trPr>
        <w:tc>
          <w:tcPr>
            <w:shd w:val="clear" w:color="auto" w:fill="auto"/>
            <w:tcBorders>
              <w:top w:val="single" w:color="000000" w:sz="4" w:space="0"/>
              <w:left w:val="single" w:color="000000" w:sz="4" w:space="0"/>
              <w:bottom w:val="single" w:color="000000" w:sz="4" w:space="0"/>
              <w:right w:val="single" w:color="000000" w:sz="4" w:space="0"/>
            </w:tcBorders>
            <w:tcW w:w="5383" w:type="dxa"/>
            <w:vAlign w:val="center"/>
            <w:textDirection w:val="lrTb"/>
            <w:noWrap w:val="false"/>
          </w:tcPr>
          <w:p>
            <w:pPr>
              <w:pStyle w:val="892"/>
              <w:ind w:left="-108" w:firstLine="284"/>
              <w:tabs>
                <w:tab w:val="clear" w:pos="708" w:leader="none"/>
                <w:tab w:val="left" w:pos="770" w:leader="none"/>
              </w:tabs>
            </w:pPr>
            <w:r>
              <w:t xml:space="preserve">Практическое применение базовых орфографических умений и навыков - овладение экзаменуемыми всеми практическими способами разграничения производных союзов и омонимичных словосочетаний.</w:t>
            </w:r>
            <w:r/>
          </w:p>
        </w:tc>
        <w:tc>
          <w:tcPr>
            <w:shd w:val="clear" w:color="auto" w:fill="auto"/>
            <w:tcBorders>
              <w:top w:val="single" w:color="000000" w:sz="6" w:space="0"/>
              <w:left w:val="single" w:color="000000" w:sz="4" w:space="0"/>
              <w:bottom w:val="single" w:color="000000" w:sz="6" w:space="0"/>
              <w:right w:val="single" w:color="000000" w:sz="4" w:space="0"/>
            </w:tcBorders>
            <w:tcW w:w="1480" w:type="dxa"/>
            <w:vAlign w:val="center"/>
            <w:textDirection w:val="lrTb"/>
            <w:noWrap w:val="false"/>
          </w:tcPr>
          <w:p>
            <w:pPr>
              <w:pStyle w:val="892"/>
              <w:ind w:left="-426" w:firstLine="710"/>
              <w:jc w:val="center"/>
              <w:tabs>
                <w:tab w:val="clear" w:pos="708" w:leader="none"/>
                <w:tab w:val="left" w:pos="770" w:leader="none"/>
              </w:tabs>
            </w:pPr>
            <w:r>
              <w:t xml:space="preserve">80,5</w:t>
            </w:r>
            <w:r/>
          </w:p>
          <w:p>
            <w:pPr>
              <w:pStyle w:val="892"/>
              <w:ind w:left="-426" w:firstLine="710"/>
              <w:jc w:val="center"/>
              <w:tabs>
                <w:tab w:val="clear" w:pos="708" w:leader="none"/>
                <w:tab w:val="left" w:pos="770" w:leader="none"/>
              </w:tabs>
            </w:pPr>
            <w:r/>
            <w:r/>
          </w:p>
          <w:p>
            <w:pPr>
              <w:pStyle w:val="892"/>
              <w:ind w:left="-426" w:firstLine="710"/>
              <w:jc w:val="center"/>
              <w:tabs>
                <w:tab w:val="clear" w:pos="708" w:leader="none"/>
                <w:tab w:val="left" w:pos="770" w:leader="none"/>
              </w:tabs>
            </w:pPr>
            <w:r/>
            <w:r/>
          </w:p>
          <w:p>
            <w:pPr>
              <w:pStyle w:val="892"/>
              <w:ind w:left="-426" w:firstLine="710"/>
              <w:jc w:val="center"/>
              <w:tabs>
                <w:tab w:val="clear" w:pos="708" w:leader="none"/>
                <w:tab w:val="left" w:pos="770" w:leader="none"/>
              </w:tabs>
            </w:pPr>
            <w:r/>
            <w:r/>
          </w:p>
          <w:p>
            <w:pPr>
              <w:pStyle w:val="892"/>
              <w:ind w:left="-426" w:firstLine="710"/>
              <w:jc w:val="center"/>
              <w:tabs>
                <w:tab w:val="clear" w:pos="708" w:leader="none"/>
                <w:tab w:val="left" w:pos="770" w:leader="none"/>
              </w:tabs>
            </w:pPr>
            <w:r/>
            <w:r/>
          </w:p>
        </w:tc>
        <w:tc>
          <w:tcPr>
            <w:shd w:val="clear" w:color="auto" w:fill="auto"/>
            <w:tcBorders>
              <w:top w:val="single" w:color="000000" w:sz="4" w:space="0"/>
              <w:left w:val="single" w:color="000000" w:sz="4" w:space="0"/>
              <w:bottom w:val="single" w:color="000000" w:sz="4" w:space="0"/>
              <w:right w:val="single" w:color="000000" w:sz="4" w:space="0"/>
            </w:tcBorders>
            <w:tcW w:w="1345" w:type="dxa"/>
            <w:textDirection w:val="lrTb"/>
            <w:noWrap w:val="false"/>
          </w:tcPr>
          <w:p>
            <w:pPr>
              <w:pStyle w:val="892"/>
              <w:ind w:left="-426" w:firstLine="710"/>
              <w:jc w:val="center"/>
              <w:tabs>
                <w:tab w:val="clear" w:pos="708" w:leader="none"/>
                <w:tab w:val="left" w:pos="770" w:leader="none"/>
              </w:tabs>
            </w:pPr>
            <w:r>
              <w:t xml:space="preserve">81,0</w:t>
            </w:r>
            <w:r/>
          </w:p>
        </w:tc>
        <w:tc>
          <w:tcPr>
            <w:shd w:val="clear" w:color="auto" w:fill="auto"/>
            <w:tcBorders>
              <w:top w:val="single" w:color="000000" w:sz="4" w:space="0"/>
              <w:left w:val="single" w:color="000000" w:sz="4" w:space="0"/>
              <w:bottom w:val="single" w:color="000000" w:sz="4" w:space="0"/>
              <w:right w:val="single" w:color="000000" w:sz="4" w:space="0"/>
            </w:tcBorders>
            <w:tcW w:w="1613" w:type="dxa"/>
            <w:textDirection w:val="lrTb"/>
            <w:noWrap w:val="false"/>
          </w:tcPr>
          <w:p>
            <w:pPr>
              <w:pStyle w:val="892"/>
              <w:ind w:left="-426" w:firstLine="710"/>
              <w:jc w:val="center"/>
              <w:tabs>
                <w:tab w:val="clear" w:pos="708" w:leader="none"/>
                <w:tab w:val="left" w:pos="770" w:leader="none"/>
              </w:tabs>
            </w:pPr>
            <w:r>
              <w:t xml:space="preserve">80,0</w:t>
            </w:r>
            <w:r/>
          </w:p>
        </w:tc>
      </w:tr>
      <w:tr>
        <w:trPr>
          <w:trHeight w:val="251"/>
        </w:trPr>
        <w:tc>
          <w:tcPr>
            <w:shd w:val="clear" w:color="auto" w:fill="auto"/>
            <w:tcBorders>
              <w:top w:val="single" w:color="000000" w:sz="4" w:space="0"/>
              <w:left w:val="single" w:color="000000" w:sz="4" w:space="0"/>
              <w:bottom w:val="single" w:color="000000" w:sz="4" w:space="0"/>
              <w:right w:val="single" w:color="000000" w:sz="4" w:space="0"/>
            </w:tcBorders>
            <w:tcW w:w="5383" w:type="dxa"/>
            <w:vAlign w:val="center"/>
            <w:textDirection w:val="lrTb"/>
            <w:noWrap w:val="false"/>
          </w:tcPr>
          <w:p>
            <w:pPr>
              <w:pStyle w:val="892"/>
              <w:ind w:left="-108" w:firstLine="284"/>
              <w:tabs>
                <w:tab w:val="clear" w:pos="708" w:leader="none"/>
                <w:tab w:val="left" w:pos="770" w:leader="none"/>
              </w:tabs>
            </w:pPr>
            <w:r>
              <w:t xml:space="preserve">Практическое применения умения проводить языковой анализ в процессе письма: на этапе обнаружения орфограммы, на этапе языковой квалификации явления и на этапе применения правила.</w:t>
            </w:r>
            <w:r/>
          </w:p>
        </w:tc>
        <w:tc>
          <w:tcPr>
            <w:shd w:val="clear" w:color="auto" w:fill="auto"/>
            <w:tcBorders>
              <w:top w:val="single" w:color="000000" w:sz="6" w:space="0"/>
              <w:left w:val="single" w:color="000000" w:sz="4" w:space="0"/>
              <w:bottom w:val="single" w:color="000000" w:sz="6" w:space="0"/>
              <w:right w:val="single" w:color="000000" w:sz="4" w:space="0"/>
            </w:tcBorders>
            <w:tcW w:w="1480" w:type="dxa"/>
            <w:vAlign w:val="center"/>
            <w:textDirection w:val="lrTb"/>
            <w:noWrap w:val="false"/>
          </w:tcPr>
          <w:p>
            <w:pPr>
              <w:pStyle w:val="892"/>
              <w:ind w:left="-426" w:firstLine="710"/>
              <w:jc w:val="center"/>
              <w:tabs>
                <w:tab w:val="clear" w:pos="708" w:leader="none"/>
                <w:tab w:val="left" w:pos="770" w:leader="none"/>
              </w:tabs>
            </w:pPr>
            <w:r>
              <w:t xml:space="preserve">78,5</w:t>
            </w:r>
            <w:r/>
          </w:p>
          <w:p>
            <w:pPr>
              <w:pStyle w:val="892"/>
              <w:ind w:left="-426" w:firstLine="710"/>
              <w:jc w:val="center"/>
              <w:tabs>
                <w:tab w:val="clear" w:pos="708" w:leader="none"/>
                <w:tab w:val="left" w:pos="770" w:leader="none"/>
              </w:tabs>
            </w:pPr>
            <w:r/>
            <w:r/>
          </w:p>
          <w:p>
            <w:pPr>
              <w:pStyle w:val="892"/>
              <w:ind w:left="-426" w:firstLine="710"/>
              <w:jc w:val="center"/>
              <w:tabs>
                <w:tab w:val="clear" w:pos="708" w:leader="none"/>
                <w:tab w:val="left" w:pos="770" w:leader="none"/>
              </w:tabs>
            </w:pPr>
            <w:r/>
            <w:r/>
          </w:p>
          <w:p>
            <w:pPr>
              <w:pStyle w:val="892"/>
              <w:ind w:left="-426" w:firstLine="710"/>
              <w:jc w:val="center"/>
              <w:tabs>
                <w:tab w:val="clear" w:pos="708" w:leader="none"/>
                <w:tab w:val="left" w:pos="770" w:leader="none"/>
              </w:tabs>
            </w:pPr>
            <w:r/>
            <w:r/>
          </w:p>
          <w:p>
            <w:pPr>
              <w:pStyle w:val="892"/>
              <w:ind w:left="-426" w:firstLine="710"/>
              <w:jc w:val="center"/>
              <w:tabs>
                <w:tab w:val="clear" w:pos="708" w:leader="none"/>
                <w:tab w:val="left" w:pos="770" w:leader="none"/>
              </w:tabs>
            </w:pPr>
            <w:r/>
            <w:r/>
          </w:p>
        </w:tc>
        <w:tc>
          <w:tcPr>
            <w:shd w:val="clear" w:color="auto" w:fill="auto"/>
            <w:tcBorders>
              <w:top w:val="single" w:color="000000" w:sz="4" w:space="0"/>
              <w:left w:val="single" w:color="000000" w:sz="4" w:space="0"/>
              <w:bottom w:val="single" w:color="000000" w:sz="4" w:space="0"/>
              <w:right w:val="single" w:color="000000" w:sz="4" w:space="0"/>
            </w:tcBorders>
            <w:tcW w:w="1345" w:type="dxa"/>
            <w:textDirection w:val="lrTb"/>
            <w:noWrap w:val="false"/>
          </w:tcPr>
          <w:p>
            <w:pPr>
              <w:pStyle w:val="892"/>
              <w:ind w:left="-426" w:firstLine="710"/>
              <w:jc w:val="center"/>
              <w:tabs>
                <w:tab w:val="clear" w:pos="708" w:leader="none"/>
                <w:tab w:val="left" w:pos="770" w:leader="none"/>
              </w:tabs>
            </w:pPr>
            <w:r>
              <w:t xml:space="preserve">79,0</w:t>
            </w:r>
            <w:r/>
          </w:p>
        </w:tc>
        <w:tc>
          <w:tcPr>
            <w:shd w:val="clear" w:color="auto" w:fill="auto"/>
            <w:tcBorders>
              <w:top w:val="single" w:color="000000" w:sz="4" w:space="0"/>
              <w:left w:val="single" w:color="000000" w:sz="4" w:space="0"/>
              <w:bottom w:val="single" w:color="000000" w:sz="4" w:space="0"/>
              <w:right w:val="single" w:color="000000" w:sz="4" w:space="0"/>
            </w:tcBorders>
            <w:tcW w:w="1613" w:type="dxa"/>
            <w:textDirection w:val="lrTb"/>
            <w:noWrap w:val="false"/>
          </w:tcPr>
          <w:p>
            <w:pPr>
              <w:pStyle w:val="892"/>
              <w:ind w:left="-426" w:firstLine="710"/>
              <w:jc w:val="center"/>
              <w:tabs>
                <w:tab w:val="clear" w:pos="708" w:leader="none"/>
                <w:tab w:val="left" w:pos="770" w:leader="none"/>
              </w:tabs>
            </w:pPr>
            <w:r>
              <w:t xml:space="preserve">81,0</w:t>
            </w:r>
            <w:r/>
          </w:p>
        </w:tc>
      </w:tr>
      <w:tr>
        <w:trPr>
          <w:trHeight w:val="251"/>
        </w:trPr>
        <w:tc>
          <w:tcPr>
            <w:shd w:val="clear" w:color="auto" w:fill="auto"/>
            <w:tcBorders>
              <w:top w:val="single" w:color="000000" w:sz="4" w:space="0"/>
              <w:left w:val="single" w:color="000000" w:sz="4" w:space="0"/>
              <w:bottom w:val="single" w:color="000000" w:sz="4" w:space="0"/>
              <w:right w:val="single" w:color="000000" w:sz="4" w:space="0"/>
            </w:tcBorders>
            <w:tcW w:w="5383" w:type="dxa"/>
            <w:vAlign w:val="center"/>
            <w:textDirection w:val="lrTb"/>
            <w:noWrap w:val="false"/>
          </w:tcPr>
          <w:p>
            <w:pPr>
              <w:pStyle w:val="892"/>
              <w:ind w:left="-108" w:firstLine="284"/>
              <w:tabs>
                <w:tab w:val="clear" w:pos="708" w:leader="none"/>
                <w:tab w:val="left" w:pos="770" w:leader="none"/>
              </w:tabs>
              <w:rPr>
                <w:b/>
              </w:rPr>
            </w:pPr>
            <w:r>
              <w:t xml:space="preserve">Демонстрация уровня овладения нормами пунктуационного анализа. </w:t>
            </w:r>
            <w:r/>
          </w:p>
        </w:tc>
        <w:tc>
          <w:tcPr>
            <w:shd w:val="clear" w:color="auto" w:fill="auto"/>
            <w:tcBorders>
              <w:top w:val="single" w:color="000000" w:sz="6" w:space="0"/>
              <w:left w:val="single" w:color="000000" w:sz="4" w:space="0"/>
              <w:bottom w:val="single" w:color="000000" w:sz="6" w:space="0"/>
              <w:right w:val="single" w:color="000000" w:sz="4" w:space="0"/>
            </w:tcBorders>
            <w:tcW w:w="1480" w:type="dxa"/>
            <w:vAlign w:val="center"/>
            <w:textDirection w:val="lrTb"/>
            <w:noWrap w:val="false"/>
          </w:tcPr>
          <w:p>
            <w:pPr>
              <w:pStyle w:val="892"/>
              <w:ind w:left="-426" w:firstLine="710"/>
              <w:jc w:val="center"/>
              <w:tabs>
                <w:tab w:val="clear" w:pos="708" w:leader="none"/>
                <w:tab w:val="left" w:pos="770" w:leader="none"/>
              </w:tabs>
            </w:pPr>
            <w:r>
              <w:t xml:space="preserve">81,5</w:t>
            </w:r>
            <w:r/>
          </w:p>
          <w:p>
            <w:pPr>
              <w:pStyle w:val="892"/>
              <w:ind w:left="-426" w:firstLine="710"/>
              <w:jc w:val="center"/>
              <w:tabs>
                <w:tab w:val="clear" w:pos="708" w:leader="none"/>
                <w:tab w:val="left" w:pos="770" w:leader="none"/>
              </w:tabs>
            </w:pPr>
            <w:r/>
            <w:r/>
          </w:p>
        </w:tc>
        <w:tc>
          <w:tcPr>
            <w:shd w:val="clear" w:color="auto" w:fill="auto"/>
            <w:tcBorders>
              <w:top w:val="single" w:color="000000" w:sz="4" w:space="0"/>
              <w:left w:val="single" w:color="000000" w:sz="4" w:space="0"/>
              <w:bottom w:val="single" w:color="000000" w:sz="4" w:space="0"/>
              <w:right w:val="single" w:color="000000" w:sz="4" w:space="0"/>
            </w:tcBorders>
            <w:tcW w:w="1345" w:type="dxa"/>
            <w:textDirection w:val="lrTb"/>
            <w:noWrap w:val="false"/>
          </w:tcPr>
          <w:p>
            <w:pPr>
              <w:pStyle w:val="892"/>
              <w:ind w:left="-426" w:firstLine="710"/>
              <w:jc w:val="center"/>
              <w:tabs>
                <w:tab w:val="clear" w:pos="708" w:leader="none"/>
                <w:tab w:val="left" w:pos="770" w:leader="none"/>
              </w:tabs>
            </w:pPr>
            <w:r>
              <w:t xml:space="preserve">80,0</w:t>
            </w:r>
            <w:r/>
          </w:p>
        </w:tc>
        <w:tc>
          <w:tcPr>
            <w:shd w:val="clear" w:color="auto" w:fill="auto"/>
            <w:tcBorders>
              <w:top w:val="single" w:color="000000" w:sz="4" w:space="0"/>
              <w:left w:val="single" w:color="000000" w:sz="4" w:space="0"/>
              <w:bottom w:val="single" w:color="000000" w:sz="4" w:space="0"/>
              <w:right w:val="single" w:color="000000" w:sz="4" w:space="0"/>
            </w:tcBorders>
            <w:tcW w:w="1613" w:type="dxa"/>
            <w:textDirection w:val="lrTb"/>
            <w:noWrap w:val="false"/>
          </w:tcPr>
          <w:p>
            <w:pPr>
              <w:pStyle w:val="892"/>
              <w:ind w:left="-426" w:firstLine="710"/>
              <w:jc w:val="center"/>
              <w:tabs>
                <w:tab w:val="clear" w:pos="708" w:leader="none"/>
                <w:tab w:val="left" w:pos="770" w:leader="none"/>
              </w:tabs>
            </w:pPr>
            <w:r>
              <w:t xml:space="preserve">81,5</w:t>
            </w:r>
            <w:r/>
          </w:p>
        </w:tc>
      </w:tr>
      <w:tr>
        <w:trPr>
          <w:trHeight w:val="251"/>
        </w:trPr>
        <w:tc>
          <w:tcPr>
            <w:shd w:val="clear" w:color="auto" w:fill="auto"/>
            <w:tcBorders>
              <w:top w:val="single" w:color="000000" w:sz="4" w:space="0"/>
              <w:left w:val="single" w:color="000000" w:sz="4" w:space="0"/>
              <w:bottom w:val="single" w:color="000000" w:sz="4" w:space="0"/>
              <w:right w:val="single" w:color="000000" w:sz="4" w:space="0"/>
            </w:tcBorders>
            <w:tcW w:w="5383" w:type="dxa"/>
            <w:vAlign w:val="center"/>
            <w:textDirection w:val="lrTb"/>
            <w:noWrap w:val="false"/>
          </w:tcPr>
          <w:p>
            <w:pPr>
              <w:pStyle w:val="892"/>
              <w:ind w:left="-108" w:firstLine="284"/>
              <w:tabs>
                <w:tab w:val="clear" w:pos="708" w:leader="none"/>
                <w:tab w:val="left" w:pos="770" w:leader="none"/>
              </w:tabs>
            </w:pPr>
            <w:r>
              <w:t xml:space="preserve">Демонстрация способности проводить смысловой и композиционный анализ текста</w:t>
            </w:r>
            <w:r/>
          </w:p>
        </w:tc>
        <w:tc>
          <w:tcPr>
            <w:shd w:val="clear" w:color="auto" w:fill="auto"/>
            <w:tcBorders>
              <w:top w:val="single" w:color="000000" w:sz="6" w:space="0"/>
              <w:left w:val="single" w:color="000000" w:sz="4" w:space="0"/>
              <w:bottom w:val="single" w:color="000000" w:sz="6" w:space="0"/>
              <w:right w:val="single" w:color="000000" w:sz="4" w:space="0"/>
            </w:tcBorders>
            <w:tcW w:w="1480" w:type="dxa"/>
            <w:vAlign w:val="center"/>
            <w:textDirection w:val="lrTb"/>
            <w:noWrap w:val="false"/>
          </w:tcPr>
          <w:p>
            <w:pPr>
              <w:pStyle w:val="892"/>
              <w:ind w:left="-426" w:firstLine="710"/>
              <w:jc w:val="center"/>
              <w:tabs>
                <w:tab w:val="clear" w:pos="708" w:leader="none"/>
                <w:tab w:val="left" w:pos="770" w:leader="none"/>
              </w:tabs>
            </w:pPr>
            <w:r>
              <w:t xml:space="preserve">76,0</w:t>
            </w:r>
            <w:r/>
          </w:p>
          <w:p>
            <w:pPr>
              <w:pStyle w:val="892"/>
              <w:ind w:left="-426" w:firstLine="710"/>
              <w:jc w:val="center"/>
              <w:tabs>
                <w:tab w:val="clear" w:pos="708" w:leader="none"/>
                <w:tab w:val="left" w:pos="770" w:leader="none"/>
              </w:tabs>
            </w:pPr>
            <w:r/>
            <w:r/>
          </w:p>
        </w:tc>
        <w:tc>
          <w:tcPr>
            <w:shd w:val="clear" w:color="auto" w:fill="auto"/>
            <w:tcBorders>
              <w:top w:val="single" w:color="000000" w:sz="4" w:space="0"/>
              <w:left w:val="single" w:color="000000" w:sz="4" w:space="0"/>
              <w:bottom w:val="single" w:color="000000" w:sz="4" w:space="0"/>
              <w:right w:val="single" w:color="000000" w:sz="4" w:space="0"/>
            </w:tcBorders>
            <w:tcW w:w="1345" w:type="dxa"/>
            <w:textDirection w:val="lrTb"/>
            <w:noWrap w:val="false"/>
          </w:tcPr>
          <w:p>
            <w:pPr>
              <w:pStyle w:val="892"/>
              <w:ind w:left="-426" w:firstLine="710"/>
              <w:jc w:val="center"/>
              <w:tabs>
                <w:tab w:val="clear" w:pos="708" w:leader="none"/>
                <w:tab w:val="left" w:pos="770" w:leader="none"/>
              </w:tabs>
            </w:pPr>
            <w:r>
              <w:t xml:space="preserve">77,0</w:t>
            </w:r>
            <w:r/>
          </w:p>
        </w:tc>
        <w:tc>
          <w:tcPr>
            <w:shd w:val="clear" w:color="auto" w:fill="auto"/>
            <w:tcBorders>
              <w:top w:val="single" w:color="000000" w:sz="4" w:space="0"/>
              <w:left w:val="single" w:color="000000" w:sz="4" w:space="0"/>
              <w:bottom w:val="single" w:color="000000" w:sz="4" w:space="0"/>
              <w:right w:val="single" w:color="000000" w:sz="4" w:space="0"/>
            </w:tcBorders>
            <w:tcW w:w="1613" w:type="dxa"/>
            <w:textDirection w:val="lrTb"/>
            <w:noWrap w:val="false"/>
          </w:tcPr>
          <w:p>
            <w:pPr>
              <w:pStyle w:val="892"/>
              <w:ind w:left="-426" w:firstLine="710"/>
              <w:jc w:val="center"/>
              <w:tabs>
                <w:tab w:val="clear" w:pos="708" w:leader="none"/>
                <w:tab w:val="left" w:pos="770" w:leader="none"/>
              </w:tabs>
            </w:pPr>
            <w:r>
              <w:t xml:space="preserve">87,0</w:t>
            </w:r>
            <w:r/>
          </w:p>
        </w:tc>
      </w:tr>
      <w:tr>
        <w:trPr>
          <w:trHeight w:val="251"/>
        </w:trPr>
        <w:tc>
          <w:tcPr>
            <w:shd w:val="clear" w:color="auto" w:fill="auto"/>
            <w:tcBorders>
              <w:top w:val="single" w:color="000000" w:sz="4" w:space="0"/>
              <w:left w:val="single" w:color="000000" w:sz="4" w:space="0"/>
              <w:bottom w:val="single" w:color="000000" w:sz="4" w:space="0"/>
              <w:right w:val="single" w:color="000000" w:sz="4" w:space="0"/>
            </w:tcBorders>
            <w:tcW w:w="5383" w:type="dxa"/>
            <w:vAlign w:val="center"/>
            <w:textDirection w:val="lrTb"/>
            <w:noWrap w:val="false"/>
          </w:tcPr>
          <w:p>
            <w:pPr>
              <w:pStyle w:val="892"/>
              <w:ind w:left="-108" w:firstLine="284"/>
              <w:tabs>
                <w:tab w:val="clear" w:pos="708" w:leader="none"/>
                <w:tab w:val="left" w:pos="770" w:leader="none"/>
              </w:tabs>
            </w:pPr>
            <w:r>
              <w:t xml:space="preserve">Демонстрация умения соотнести функции изобразительно-выразительного средства, охарактеризованные в небольшой рецензии, с термином, указанным в списке. </w:t>
            </w:r>
            <w:r/>
          </w:p>
        </w:tc>
        <w:tc>
          <w:tcPr>
            <w:shd w:val="clear" w:color="auto" w:fill="auto"/>
            <w:tcBorders>
              <w:top w:val="single" w:color="000000" w:sz="6" w:space="0"/>
              <w:left w:val="single" w:color="000000" w:sz="4" w:space="0"/>
              <w:bottom w:val="single" w:color="000000" w:sz="6" w:space="0"/>
              <w:right w:val="single" w:color="000000" w:sz="4" w:space="0"/>
            </w:tcBorders>
            <w:tcW w:w="1480" w:type="dxa"/>
            <w:vAlign w:val="center"/>
            <w:textDirection w:val="lrTb"/>
            <w:noWrap w:val="false"/>
          </w:tcPr>
          <w:p>
            <w:pPr>
              <w:pStyle w:val="892"/>
              <w:ind w:left="-426" w:firstLine="710"/>
              <w:jc w:val="center"/>
              <w:tabs>
                <w:tab w:val="clear" w:pos="708" w:leader="none"/>
                <w:tab w:val="left" w:pos="770" w:leader="none"/>
              </w:tabs>
            </w:pPr>
            <w:r>
              <w:t xml:space="preserve">77,0</w:t>
            </w:r>
            <w:r/>
          </w:p>
          <w:p>
            <w:pPr>
              <w:pStyle w:val="892"/>
              <w:ind w:left="-426" w:firstLine="710"/>
              <w:jc w:val="center"/>
              <w:tabs>
                <w:tab w:val="clear" w:pos="708" w:leader="none"/>
                <w:tab w:val="left" w:pos="770" w:leader="none"/>
              </w:tabs>
            </w:pPr>
            <w:r/>
            <w:r/>
          </w:p>
          <w:p>
            <w:pPr>
              <w:pStyle w:val="892"/>
              <w:ind w:left="-426" w:firstLine="710"/>
              <w:jc w:val="center"/>
              <w:tabs>
                <w:tab w:val="clear" w:pos="708" w:leader="none"/>
                <w:tab w:val="left" w:pos="770" w:leader="none"/>
              </w:tabs>
            </w:pPr>
            <w:r/>
            <w:r/>
          </w:p>
          <w:p>
            <w:pPr>
              <w:pStyle w:val="892"/>
              <w:ind w:left="-426" w:firstLine="710"/>
              <w:jc w:val="center"/>
              <w:tabs>
                <w:tab w:val="clear" w:pos="708" w:leader="none"/>
                <w:tab w:val="left" w:pos="770" w:leader="none"/>
              </w:tabs>
            </w:pPr>
            <w:r/>
            <w:r/>
          </w:p>
        </w:tc>
        <w:tc>
          <w:tcPr>
            <w:shd w:val="clear" w:color="auto" w:fill="auto"/>
            <w:tcBorders>
              <w:top w:val="single" w:color="000000" w:sz="4" w:space="0"/>
              <w:left w:val="single" w:color="000000" w:sz="4" w:space="0"/>
              <w:bottom w:val="single" w:color="000000" w:sz="4" w:space="0"/>
              <w:right w:val="single" w:color="000000" w:sz="4" w:space="0"/>
            </w:tcBorders>
            <w:tcW w:w="1345" w:type="dxa"/>
            <w:textDirection w:val="lrTb"/>
            <w:noWrap w:val="false"/>
          </w:tcPr>
          <w:p>
            <w:pPr>
              <w:pStyle w:val="892"/>
              <w:ind w:left="-426" w:firstLine="710"/>
              <w:jc w:val="center"/>
              <w:tabs>
                <w:tab w:val="clear" w:pos="708" w:leader="none"/>
                <w:tab w:val="left" w:pos="770" w:leader="none"/>
              </w:tabs>
            </w:pPr>
            <w:r>
              <w:t xml:space="preserve">78,0</w:t>
            </w:r>
            <w:r/>
          </w:p>
        </w:tc>
        <w:tc>
          <w:tcPr>
            <w:shd w:val="clear" w:color="auto" w:fill="auto"/>
            <w:tcBorders>
              <w:top w:val="single" w:color="000000" w:sz="4" w:space="0"/>
              <w:left w:val="single" w:color="000000" w:sz="4" w:space="0"/>
              <w:bottom w:val="single" w:color="000000" w:sz="4" w:space="0"/>
              <w:right w:val="single" w:color="000000" w:sz="4" w:space="0"/>
            </w:tcBorders>
            <w:tcW w:w="1613" w:type="dxa"/>
            <w:textDirection w:val="lrTb"/>
            <w:noWrap w:val="false"/>
          </w:tcPr>
          <w:p>
            <w:pPr>
              <w:pStyle w:val="892"/>
              <w:ind w:left="-426" w:firstLine="710"/>
              <w:jc w:val="center"/>
              <w:tabs>
                <w:tab w:val="clear" w:pos="708" w:leader="none"/>
                <w:tab w:val="left" w:pos="770" w:leader="none"/>
              </w:tabs>
            </w:pPr>
            <w:r>
              <w:t xml:space="preserve">75,86</w:t>
            </w:r>
            <w:r/>
          </w:p>
        </w:tc>
      </w:tr>
    </w:tbl>
    <w:p>
      <w:pPr>
        <w:pStyle w:val="892"/>
        <w:ind w:left="-426" w:firstLine="710"/>
        <w:jc w:val="both"/>
        <w:tabs>
          <w:tab w:val="clear" w:pos="708" w:leader="none"/>
          <w:tab w:val="left" w:pos="770" w:leader="none"/>
        </w:tabs>
      </w:pPr>
      <w:r/>
      <w:r/>
    </w:p>
    <w:p>
      <w:pPr>
        <w:pStyle w:val="892"/>
        <w:ind w:left="-426" w:firstLine="710"/>
        <w:jc w:val="center"/>
        <w:tabs>
          <w:tab w:val="clear" w:pos="708" w:leader="none"/>
          <w:tab w:val="left" w:pos="770" w:leader="none"/>
        </w:tabs>
        <w:rPr>
          <w:b/>
        </w:rPr>
      </w:pPr>
      <w:r>
        <w:rPr>
          <w:b/>
        </w:rPr>
        <w:t xml:space="preserve">Сравнительный анализ успешности выполнения заданий экзаменационной работы по разделам курса (предмета) за три года</w:t>
      </w:r>
      <w:r/>
    </w:p>
    <w:p>
      <w:pPr>
        <w:pStyle w:val="892"/>
        <w:ind w:left="-426" w:firstLine="710"/>
        <w:jc w:val="both"/>
        <w:tabs>
          <w:tab w:val="clear" w:pos="708" w:leader="none"/>
          <w:tab w:val="left" w:pos="770" w:leader="none"/>
        </w:tabs>
      </w:pPr>
      <w:r>
        <w:t xml:space="preserve">       </w:t>
      </w:r>
      <w:r/>
    </w:p>
    <w:tbl>
      <w:tblPr>
        <w:tblW w:w="9806" w:type="dxa"/>
        <w:tblInd w:w="-34" w:type="dxa"/>
        <w:tblCellMar>
          <w:left w:w="108" w:type="dxa"/>
          <w:top w:w="0" w:type="dxa"/>
          <w:right w:w="108" w:type="dxa"/>
          <w:bottom w:w="0" w:type="dxa"/>
        </w:tblCellMar>
        <w:tblLook w:val="01E0" w:firstRow="1" w:lastRow="1" w:firstColumn="1" w:lastColumn="1" w:noHBand="0" w:noVBand="0"/>
      </w:tblPr>
      <w:tblGrid>
        <w:gridCol w:w="5372"/>
        <w:gridCol w:w="1477"/>
        <w:gridCol w:w="1477"/>
        <w:gridCol w:w="1479"/>
      </w:tblGrid>
      <w:tr>
        <w:trPr>
          <w:trHeight w:val="206"/>
        </w:trPr>
        <w:tc>
          <w:tcPr>
            <w:shd w:val="clear" w:color="auto" w:fill="auto"/>
            <w:tcBorders>
              <w:top w:val="single" w:color="000000" w:sz="4" w:space="0"/>
              <w:left w:val="single" w:color="000000" w:sz="4" w:space="0"/>
              <w:bottom w:val="single" w:color="000000" w:sz="4" w:space="0"/>
              <w:right w:val="single" w:color="000000" w:sz="4" w:space="0"/>
            </w:tcBorders>
            <w:tcW w:w="5372" w:type="dxa"/>
            <w:vAlign w:val="center"/>
            <w:vMerge w:val="restart"/>
            <w:textDirection w:val="lrTb"/>
            <w:noWrap w:val="false"/>
          </w:tcPr>
          <w:p>
            <w:pPr>
              <w:pStyle w:val="892"/>
              <w:ind w:left="34" w:firstLine="426"/>
              <w:jc w:val="center"/>
              <w:tabs>
                <w:tab w:val="left" w:pos="460" w:leader="none"/>
                <w:tab w:val="clear" w:pos="708" w:leader="none"/>
              </w:tabs>
            </w:pPr>
            <w:r>
              <w:t xml:space="preserve">Проверяемое содержание (содержательный раздел) предмета</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4433" w:type="dxa"/>
            <w:textDirection w:val="lrTb"/>
            <w:noWrap w:val="false"/>
          </w:tcPr>
          <w:p>
            <w:pPr>
              <w:pStyle w:val="892"/>
              <w:ind w:left="-426" w:firstLine="710"/>
              <w:jc w:val="center"/>
              <w:tabs>
                <w:tab w:val="clear" w:pos="708" w:leader="none"/>
                <w:tab w:val="left" w:pos="770" w:leader="none"/>
              </w:tabs>
            </w:pPr>
            <w:r>
              <w:t xml:space="preserve">Средний процент выполнения заданий</w:t>
            </w:r>
            <w:r/>
          </w:p>
        </w:tc>
      </w:tr>
      <w:tr>
        <w:trPr>
          <w:trHeight w:val="132"/>
        </w:trPr>
        <w:tc>
          <w:tcPr>
            <w:shd w:val="clear" w:color="auto" w:fill="auto"/>
            <w:tcBorders>
              <w:top w:val="single" w:color="000000" w:sz="4" w:space="0"/>
              <w:left w:val="single" w:color="000000" w:sz="4" w:space="0"/>
              <w:bottom w:val="single" w:color="000000" w:sz="4" w:space="0"/>
              <w:right w:val="single" w:color="000000" w:sz="4" w:space="0"/>
            </w:tcBorders>
            <w:tcW w:w="5372" w:type="dxa"/>
            <w:vAlign w:val="center"/>
            <w:vMerge w:val="continue"/>
            <w:textDirection w:val="lrTb"/>
            <w:noWrap w:val="false"/>
          </w:tcPr>
          <w:p>
            <w:pPr>
              <w:pStyle w:val="892"/>
              <w:ind w:left="34" w:firstLine="426"/>
              <w:tabs>
                <w:tab w:val="left" w:pos="460" w:leader="none"/>
                <w:tab w:val="clear" w:pos="708" w:leader="none"/>
              </w:tabs>
            </w:pPr>
            <w:r/>
            <w:r/>
          </w:p>
        </w:tc>
        <w:tc>
          <w:tcPr>
            <w:shd w:val="clear" w:color="auto" w:fill="auto"/>
            <w:tcBorders>
              <w:top w:val="single" w:color="000000" w:sz="4" w:space="0"/>
              <w:left w:val="single" w:color="000000" w:sz="4" w:space="0"/>
              <w:bottom w:val="single" w:color="000000" w:sz="4" w:space="0"/>
              <w:right w:val="single" w:color="000000" w:sz="4" w:space="0"/>
            </w:tcBorders>
            <w:tcW w:w="1477" w:type="dxa"/>
            <w:textDirection w:val="lrTb"/>
            <w:noWrap w:val="false"/>
          </w:tcPr>
          <w:p>
            <w:pPr>
              <w:pStyle w:val="892"/>
              <w:ind w:left="-426" w:firstLine="710"/>
              <w:jc w:val="center"/>
              <w:tabs>
                <w:tab w:val="clear" w:pos="708" w:leader="none"/>
                <w:tab w:val="left" w:pos="770" w:leader="none"/>
              </w:tabs>
            </w:pPr>
            <w:r>
              <w:t xml:space="preserve">2017 г.</w:t>
            </w:r>
            <w:r/>
          </w:p>
        </w:tc>
        <w:tc>
          <w:tcPr>
            <w:shd w:val="clear" w:color="auto" w:fill="auto"/>
            <w:tcBorders>
              <w:top w:val="single" w:color="000000" w:sz="4" w:space="0"/>
              <w:left w:val="single" w:color="000000" w:sz="4" w:space="0"/>
              <w:bottom w:val="single" w:color="000000" w:sz="4" w:space="0"/>
              <w:right w:val="single" w:color="000000" w:sz="4" w:space="0"/>
            </w:tcBorders>
            <w:tcW w:w="1477" w:type="dxa"/>
            <w:textDirection w:val="lrTb"/>
            <w:noWrap w:val="false"/>
          </w:tcPr>
          <w:p>
            <w:pPr>
              <w:pStyle w:val="892"/>
              <w:ind w:left="-426" w:firstLine="710"/>
              <w:jc w:val="center"/>
              <w:tabs>
                <w:tab w:val="clear" w:pos="708" w:leader="none"/>
                <w:tab w:val="left" w:pos="770" w:leader="none"/>
              </w:tabs>
            </w:pPr>
            <w:r>
              <w:t xml:space="preserve">2018 г.</w:t>
            </w:r>
            <w:r/>
          </w:p>
        </w:tc>
        <w:tc>
          <w:tcPr>
            <w:shd w:val="clear" w:color="auto" w:fill="auto"/>
            <w:tcBorders>
              <w:top w:val="single" w:color="000000" w:sz="4" w:space="0"/>
              <w:left w:val="single" w:color="000000" w:sz="4" w:space="0"/>
              <w:bottom w:val="single" w:color="000000" w:sz="4" w:space="0"/>
              <w:right w:val="single" w:color="000000" w:sz="4" w:space="0"/>
            </w:tcBorders>
            <w:tcW w:w="1479" w:type="dxa"/>
            <w:textDirection w:val="lrTb"/>
            <w:noWrap w:val="false"/>
          </w:tcPr>
          <w:p>
            <w:pPr>
              <w:pStyle w:val="892"/>
              <w:ind w:left="-426" w:firstLine="710"/>
              <w:jc w:val="center"/>
              <w:tabs>
                <w:tab w:val="clear" w:pos="708" w:leader="none"/>
                <w:tab w:val="left" w:pos="770" w:leader="none"/>
              </w:tabs>
            </w:pPr>
            <w:r>
              <w:t xml:space="preserve">2019 г.</w:t>
            </w:r>
            <w:r/>
          </w:p>
        </w:tc>
      </w:tr>
      <w:tr>
        <w:trPr>
          <w:trHeight w:val="178"/>
        </w:trPr>
        <w:tc>
          <w:tcPr>
            <w:shd w:val="clear" w:color="auto" w:fill="auto"/>
            <w:tcBorders>
              <w:top w:val="single" w:color="000000" w:sz="4" w:space="0"/>
              <w:left w:val="single" w:color="000000" w:sz="6" w:space="0"/>
              <w:bottom w:val="single" w:color="000000" w:sz="4" w:space="0"/>
              <w:right w:val="single" w:color="000000" w:sz="6" w:space="0"/>
            </w:tcBorders>
            <w:tcW w:w="5372" w:type="dxa"/>
            <w:textDirection w:val="lrTb"/>
            <w:noWrap w:val="false"/>
          </w:tcPr>
          <w:p>
            <w:pPr>
              <w:pStyle w:val="892"/>
              <w:ind w:left="34" w:right="499" w:firstLine="426"/>
              <w:shd w:val="clear" w:color="auto" w:fill="ffffff"/>
              <w:tabs>
                <w:tab w:val="left" w:pos="460" w:leader="none"/>
                <w:tab w:val="clear" w:pos="708" w:leader="none"/>
              </w:tabs>
              <w:rPr>
                <w:color w:val="000000"/>
              </w:rPr>
            </w:pPr>
            <w:r>
              <w:rPr>
                <w:color w:val="000000"/>
              </w:rPr>
              <w:t xml:space="preserve">Текст</w:t>
            </w:r>
            <w:r/>
          </w:p>
        </w:tc>
        <w:tc>
          <w:tcPr>
            <w:shd w:val="clear" w:color="auto" w:fill="auto"/>
            <w:tcBorders>
              <w:top w:val="single" w:color="000000" w:sz="4" w:space="0"/>
              <w:left w:val="single" w:color="000000" w:sz="4" w:space="0"/>
              <w:bottom w:val="single" w:color="000000" w:sz="4" w:space="0"/>
              <w:right w:val="single" w:color="000000" w:sz="4" w:space="0"/>
            </w:tcBorders>
            <w:tcW w:w="1477" w:type="dxa"/>
            <w:vAlign w:val="center"/>
            <w:textDirection w:val="lrTb"/>
            <w:noWrap w:val="false"/>
          </w:tcPr>
          <w:p>
            <w:pPr>
              <w:pStyle w:val="892"/>
              <w:ind w:left="-426" w:firstLine="710"/>
              <w:jc w:val="center"/>
              <w:tabs>
                <w:tab w:val="clear" w:pos="708" w:leader="none"/>
                <w:tab w:val="left" w:pos="770" w:leader="none"/>
              </w:tabs>
            </w:pPr>
            <w:r>
              <w:t xml:space="preserve">91,0</w:t>
            </w:r>
            <w:r/>
          </w:p>
        </w:tc>
        <w:tc>
          <w:tcPr>
            <w:shd w:val="clear" w:color="auto" w:fill="auto"/>
            <w:tcBorders>
              <w:top w:val="single" w:color="000000" w:sz="4" w:space="0"/>
              <w:left w:val="single" w:color="000000" w:sz="4" w:space="0"/>
              <w:bottom w:val="single" w:color="000000" w:sz="4" w:space="0"/>
              <w:right w:val="single" w:color="000000" w:sz="4" w:space="0"/>
            </w:tcBorders>
            <w:tcW w:w="1477" w:type="dxa"/>
            <w:textDirection w:val="lrTb"/>
            <w:noWrap w:val="false"/>
          </w:tcPr>
          <w:p>
            <w:pPr>
              <w:pStyle w:val="892"/>
              <w:ind w:left="-426" w:firstLine="710"/>
              <w:jc w:val="center"/>
              <w:tabs>
                <w:tab w:val="clear" w:pos="708" w:leader="none"/>
                <w:tab w:val="left" w:pos="770" w:leader="none"/>
              </w:tabs>
            </w:pPr>
            <w:r>
              <w:t xml:space="preserve">93,0</w:t>
            </w:r>
            <w:r/>
          </w:p>
        </w:tc>
        <w:tc>
          <w:tcPr>
            <w:shd w:val="clear" w:color="auto" w:fill="auto"/>
            <w:tcBorders>
              <w:top w:val="single" w:color="000000" w:sz="4" w:space="0"/>
              <w:left w:val="single" w:color="000000" w:sz="4" w:space="0"/>
              <w:bottom w:val="single" w:color="000000" w:sz="4" w:space="0"/>
              <w:right w:val="single" w:color="000000" w:sz="4" w:space="0"/>
            </w:tcBorders>
            <w:tcW w:w="1479" w:type="dxa"/>
            <w:textDirection w:val="lrTb"/>
            <w:noWrap w:val="false"/>
          </w:tcPr>
          <w:p>
            <w:pPr>
              <w:pStyle w:val="892"/>
              <w:ind w:left="-426" w:firstLine="710"/>
              <w:jc w:val="center"/>
              <w:tabs>
                <w:tab w:val="clear" w:pos="708" w:leader="none"/>
                <w:tab w:val="left" w:pos="770" w:leader="none"/>
              </w:tabs>
            </w:pPr>
            <w:r>
              <w:t xml:space="preserve">92,0</w:t>
            </w:r>
            <w:r/>
          </w:p>
        </w:tc>
      </w:tr>
      <w:tr>
        <w:trPr>
          <w:trHeight w:val="178"/>
        </w:trPr>
        <w:tc>
          <w:tcPr>
            <w:shd w:val="clear" w:color="auto" w:fill="auto"/>
            <w:tcBorders>
              <w:top w:val="single" w:color="000000" w:sz="6" w:space="0"/>
              <w:left w:val="single" w:color="000000" w:sz="6" w:space="0"/>
              <w:bottom w:val="single" w:color="000000" w:sz="6" w:space="0"/>
              <w:right w:val="single" w:color="000000" w:sz="6" w:space="0"/>
            </w:tcBorders>
            <w:tcW w:w="5372" w:type="dxa"/>
            <w:textDirection w:val="lrTb"/>
            <w:noWrap w:val="false"/>
          </w:tcPr>
          <w:p>
            <w:pPr>
              <w:pStyle w:val="892"/>
              <w:ind w:left="34" w:right="264" w:firstLine="426"/>
              <w:shd w:val="clear" w:color="auto" w:fill="ffffff"/>
              <w:tabs>
                <w:tab w:val="left" w:pos="460" w:leader="none"/>
                <w:tab w:val="clear" w:pos="708" w:leader="none"/>
              </w:tabs>
              <w:rPr>
                <w:color w:val="000000"/>
              </w:rPr>
            </w:pPr>
            <w:r>
              <w:rPr>
                <w:color w:val="000000"/>
              </w:rPr>
              <w:t xml:space="preserve">Средства связи предложений в тексте</w:t>
            </w:r>
            <w:r/>
          </w:p>
        </w:tc>
        <w:tc>
          <w:tcPr>
            <w:shd w:val="clear" w:color="auto" w:fill="auto"/>
            <w:tcBorders>
              <w:top w:val="single" w:color="000000" w:sz="6" w:space="0"/>
              <w:left w:val="single" w:color="000000" w:sz="4" w:space="0"/>
              <w:bottom w:val="single" w:color="000000" w:sz="6" w:space="0"/>
              <w:right w:val="single" w:color="000000" w:sz="4" w:space="0"/>
            </w:tcBorders>
            <w:tcW w:w="1477" w:type="dxa"/>
            <w:vAlign w:val="center"/>
            <w:textDirection w:val="lrTb"/>
            <w:noWrap w:val="false"/>
          </w:tcPr>
          <w:p>
            <w:pPr>
              <w:pStyle w:val="892"/>
              <w:ind w:left="-426" w:firstLine="710"/>
              <w:jc w:val="center"/>
              <w:tabs>
                <w:tab w:val="clear" w:pos="708" w:leader="none"/>
                <w:tab w:val="left" w:pos="770" w:leader="none"/>
              </w:tabs>
            </w:pPr>
            <w:r>
              <w:t xml:space="preserve">89,0</w:t>
            </w:r>
            <w:r/>
          </w:p>
        </w:tc>
        <w:tc>
          <w:tcPr>
            <w:shd w:val="clear" w:color="auto" w:fill="auto"/>
            <w:tcBorders>
              <w:top w:val="single" w:color="000000" w:sz="4" w:space="0"/>
              <w:left w:val="single" w:color="000000" w:sz="4" w:space="0"/>
              <w:bottom w:val="single" w:color="000000" w:sz="4" w:space="0"/>
              <w:right w:val="single" w:color="000000" w:sz="4" w:space="0"/>
            </w:tcBorders>
            <w:tcW w:w="1477" w:type="dxa"/>
            <w:textDirection w:val="lrTb"/>
            <w:noWrap w:val="false"/>
          </w:tcPr>
          <w:p>
            <w:pPr>
              <w:pStyle w:val="892"/>
              <w:ind w:left="-426" w:firstLine="710"/>
              <w:jc w:val="center"/>
              <w:tabs>
                <w:tab w:val="clear" w:pos="708" w:leader="none"/>
                <w:tab w:val="left" w:pos="770" w:leader="none"/>
              </w:tabs>
            </w:pPr>
            <w:r>
              <w:t xml:space="preserve">87,0</w:t>
            </w:r>
            <w:r/>
          </w:p>
        </w:tc>
        <w:tc>
          <w:tcPr>
            <w:shd w:val="clear" w:color="auto" w:fill="auto"/>
            <w:tcBorders>
              <w:top w:val="single" w:color="000000" w:sz="4" w:space="0"/>
              <w:left w:val="single" w:color="000000" w:sz="4" w:space="0"/>
              <w:bottom w:val="single" w:color="000000" w:sz="4" w:space="0"/>
              <w:right w:val="single" w:color="000000" w:sz="4" w:space="0"/>
            </w:tcBorders>
            <w:tcW w:w="1479" w:type="dxa"/>
            <w:textDirection w:val="lrTb"/>
            <w:noWrap w:val="false"/>
          </w:tcPr>
          <w:p>
            <w:pPr>
              <w:pStyle w:val="892"/>
              <w:ind w:left="-426" w:firstLine="710"/>
              <w:jc w:val="center"/>
              <w:tabs>
                <w:tab w:val="clear" w:pos="708" w:leader="none"/>
                <w:tab w:val="left" w:pos="770" w:leader="none"/>
              </w:tabs>
            </w:pPr>
            <w:r>
              <w:t xml:space="preserve">87,6</w:t>
            </w:r>
            <w:r/>
          </w:p>
        </w:tc>
      </w:tr>
      <w:tr>
        <w:trPr>
          <w:trHeight w:val="178"/>
        </w:trPr>
        <w:tc>
          <w:tcPr>
            <w:shd w:val="clear" w:color="auto" w:fill="auto"/>
            <w:tcBorders>
              <w:top w:val="single" w:color="000000" w:sz="6" w:space="0"/>
              <w:left w:val="single" w:color="000000" w:sz="6" w:space="0"/>
              <w:bottom w:val="single" w:color="000000" w:sz="6" w:space="0"/>
              <w:right w:val="single" w:color="000000" w:sz="6" w:space="0"/>
            </w:tcBorders>
            <w:tcW w:w="5372" w:type="dxa"/>
            <w:textDirection w:val="lrTb"/>
            <w:noWrap w:val="false"/>
          </w:tcPr>
          <w:p>
            <w:pPr>
              <w:pStyle w:val="892"/>
              <w:ind w:left="34" w:right="221" w:firstLine="426"/>
              <w:shd w:val="clear" w:color="auto" w:fill="ffffff"/>
              <w:tabs>
                <w:tab w:val="left" w:pos="460" w:leader="none"/>
                <w:tab w:val="clear" w:pos="708" w:leader="none"/>
              </w:tabs>
              <w:rPr>
                <w:color w:val="000000"/>
              </w:rPr>
            </w:pPr>
            <w:r>
              <w:rPr>
                <w:color w:val="000000"/>
              </w:rPr>
              <w:t xml:space="preserve">Лексическое значение слова</w:t>
            </w:r>
            <w:r/>
          </w:p>
        </w:tc>
        <w:tc>
          <w:tcPr>
            <w:shd w:val="clear" w:color="auto" w:fill="auto"/>
            <w:tcBorders>
              <w:top w:val="single" w:color="000000" w:sz="6" w:space="0"/>
              <w:left w:val="single" w:color="000000" w:sz="4" w:space="0"/>
              <w:bottom w:val="single" w:color="000000" w:sz="6" w:space="0"/>
              <w:right w:val="single" w:color="000000" w:sz="4" w:space="0"/>
            </w:tcBorders>
            <w:tcW w:w="1477" w:type="dxa"/>
            <w:vAlign w:val="center"/>
            <w:textDirection w:val="lrTb"/>
            <w:noWrap w:val="false"/>
          </w:tcPr>
          <w:p>
            <w:pPr>
              <w:pStyle w:val="892"/>
              <w:ind w:left="-426" w:firstLine="710"/>
              <w:jc w:val="center"/>
              <w:tabs>
                <w:tab w:val="clear" w:pos="708" w:leader="none"/>
                <w:tab w:val="left" w:pos="770" w:leader="none"/>
              </w:tabs>
            </w:pPr>
            <w:r>
              <w:t xml:space="preserve">84,0</w:t>
            </w:r>
            <w:r/>
          </w:p>
        </w:tc>
        <w:tc>
          <w:tcPr>
            <w:shd w:val="clear" w:color="auto" w:fill="auto"/>
            <w:tcBorders>
              <w:top w:val="single" w:color="000000" w:sz="4" w:space="0"/>
              <w:left w:val="single" w:color="000000" w:sz="4" w:space="0"/>
              <w:bottom w:val="single" w:color="000000" w:sz="4" w:space="0"/>
              <w:right w:val="single" w:color="000000" w:sz="4" w:space="0"/>
            </w:tcBorders>
            <w:tcW w:w="1477" w:type="dxa"/>
            <w:textDirection w:val="lrTb"/>
            <w:noWrap w:val="false"/>
          </w:tcPr>
          <w:p>
            <w:pPr>
              <w:pStyle w:val="892"/>
              <w:ind w:left="-426" w:firstLine="710"/>
              <w:jc w:val="center"/>
              <w:tabs>
                <w:tab w:val="clear" w:pos="708" w:leader="none"/>
                <w:tab w:val="left" w:pos="770" w:leader="none"/>
              </w:tabs>
            </w:pPr>
            <w:r>
              <w:t xml:space="preserve">82,0</w:t>
            </w:r>
            <w:r/>
          </w:p>
        </w:tc>
        <w:tc>
          <w:tcPr>
            <w:shd w:val="clear" w:color="auto" w:fill="auto"/>
            <w:tcBorders>
              <w:top w:val="single" w:color="000000" w:sz="4" w:space="0"/>
              <w:left w:val="single" w:color="000000" w:sz="4" w:space="0"/>
              <w:bottom w:val="single" w:color="000000" w:sz="4" w:space="0"/>
              <w:right w:val="single" w:color="000000" w:sz="4" w:space="0"/>
            </w:tcBorders>
            <w:tcW w:w="1479" w:type="dxa"/>
            <w:textDirection w:val="lrTb"/>
            <w:noWrap w:val="false"/>
          </w:tcPr>
          <w:p>
            <w:pPr>
              <w:pStyle w:val="892"/>
              <w:ind w:left="-426" w:firstLine="710"/>
              <w:jc w:val="center"/>
              <w:tabs>
                <w:tab w:val="clear" w:pos="708" w:leader="none"/>
                <w:tab w:val="left" w:pos="770" w:leader="none"/>
              </w:tabs>
            </w:pPr>
            <w:r>
              <w:t xml:space="preserve">94,01</w:t>
            </w:r>
            <w:r/>
          </w:p>
        </w:tc>
      </w:tr>
      <w:tr>
        <w:trPr>
          <w:trHeight w:val="178"/>
        </w:trPr>
        <w:tc>
          <w:tcPr>
            <w:shd w:val="clear" w:color="auto" w:fill="auto"/>
            <w:tcBorders>
              <w:top w:val="single" w:color="000000" w:sz="6" w:space="0"/>
              <w:left w:val="single" w:color="000000" w:sz="6" w:space="0"/>
              <w:bottom w:val="single" w:color="000000" w:sz="6" w:space="0"/>
              <w:right w:val="single" w:color="000000" w:sz="6" w:space="0"/>
            </w:tcBorders>
            <w:tcW w:w="5372" w:type="dxa"/>
            <w:textDirection w:val="lrTb"/>
            <w:noWrap w:val="false"/>
          </w:tcPr>
          <w:p>
            <w:pPr>
              <w:pStyle w:val="892"/>
              <w:ind w:left="34" w:right="115" w:firstLine="426"/>
              <w:shd w:val="clear" w:color="auto" w:fill="ffffff"/>
              <w:tabs>
                <w:tab w:val="left" w:pos="460" w:leader="none"/>
                <w:tab w:val="clear" w:pos="708" w:leader="none"/>
              </w:tabs>
              <w:rPr>
                <w:color w:val="000000"/>
              </w:rPr>
            </w:pPr>
            <w:r>
              <w:rPr>
                <w:color w:val="000000"/>
              </w:rPr>
              <w:t xml:space="preserve">Орфоэпические нормы</w:t>
            </w:r>
            <w:r/>
          </w:p>
        </w:tc>
        <w:tc>
          <w:tcPr>
            <w:shd w:val="clear" w:color="auto" w:fill="auto"/>
            <w:tcBorders>
              <w:top w:val="single" w:color="000000" w:sz="6" w:space="0"/>
              <w:left w:val="single" w:color="000000" w:sz="4" w:space="0"/>
              <w:bottom w:val="single" w:color="000000" w:sz="6" w:space="0"/>
              <w:right w:val="single" w:color="000000" w:sz="4" w:space="0"/>
            </w:tcBorders>
            <w:tcW w:w="1477" w:type="dxa"/>
            <w:vAlign w:val="center"/>
            <w:textDirection w:val="lrTb"/>
            <w:noWrap w:val="false"/>
          </w:tcPr>
          <w:p>
            <w:pPr>
              <w:pStyle w:val="892"/>
              <w:ind w:left="-426" w:firstLine="710"/>
              <w:jc w:val="center"/>
              <w:tabs>
                <w:tab w:val="clear" w:pos="708" w:leader="none"/>
                <w:tab w:val="left" w:pos="770" w:leader="none"/>
              </w:tabs>
            </w:pPr>
            <w:r>
              <w:t xml:space="preserve">81,0</w:t>
            </w:r>
            <w:r/>
          </w:p>
        </w:tc>
        <w:tc>
          <w:tcPr>
            <w:shd w:val="clear" w:color="auto" w:fill="auto"/>
            <w:tcBorders>
              <w:top w:val="single" w:color="000000" w:sz="4" w:space="0"/>
              <w:left w:val="single" w:color="000000" w:sz="4" w:space="0"/>
              <w:bottom w:val="single" w:color="000000" w:sz="4" w:space="0"/>
              <w:right w:val="single" w:color="000000" w:sz="4" w:space="0"/>
            </w:tcBorders>
            <w:tcW w:w="1477" w:type="dxa"/>
            <w:textDirection w:val="lrTb"/>
            <w:noWrap w:val="false"/>
          </w:tcPr>
          <w:p>
            <w:pPr>
              <w:pStyle w:val="892"/>
              <w:ind w:left="-426" w:firstLine="710"/>
              <w:jc w:val="center"/>
              <w:tabs>
                <w:tab w:val="clear" w:pos="708" w:leader="none"/>
                <w:tab w:val="left" w:pos="770" w:leader="none"/>
              </w:tabs>
            </w:pPr>
            <w:r>
              <w:t xml:space="preserve">78,0</w:t>
            </w:r>
            <w:r/>
          </w:p>
        </w:tc>
        <w:tc>
          <w:tcPr>
            <w:shd w:val="clear" w:color="auto" w:fill="auto"/>
            <w:tcBorders>
              <w:top w:val="single" w:color="000000" w:sz="4" w:space="0"/>
              <w:left w:val="single" w:color="000000" w:sz="4" w:space="0"/>
              <w:bottom w:val="single" w:color="000000" w:sz="4" w:space="0"/>
              <w:right w:val="single" w:color="000000" w:sz="4" w:space="0"/>
            </w:tcBorders>
            <w:tcW w:w="1479" w:type="dxa"/>
            <w:textDirection w:val="lrTb"/>
            <w:noWrap w:val="false"/>
          </w:tcPr>
          <w:p>
            <w:pPr>
              <w:pStyle w:val="892"/>
              <w:ind w:left="-426" w:firstLine="710"/>
              <w:jc w:val="center"/>
              <w:tabs>
                <w:tab w:val="clear" w:pos="708" w:leader="none"/>
                <w:tab w:val="left" w:pos="770" w:leader="none"/>
              </w:tabs>
            </w:pPr>
            <w:r>
              <w:t xml:space="preserve">98,24</w:t>
            </w:r>
            <w:r/>
          </w:p>
        </w:tc>
      </w:tr>
      <w:tr>
        <w:trPr>
          <w:trHeight w:val="178"/>
        </w:trPr>
        <w:tc>
          <w:tcPr>
            <w:shd w:val="clear" w:color="auto" w:fill="auto"/>
            <w:tcBorders>
              <w:top w:val="single" w:color="000000" w:sz="6" w:space="0"/>
              <w:left w:val="single" w:color="000000" w:sz="6" w:space="0"/>
              <w:bottom w:val="single" w:color="000000" w:sz="6" w:space="0"/>
              <w:right w:val="single" w:color="000000" w:sz="6" w:space="0"/>
            </w:tcBorders>
            <w:tcW w:w="5372" w:type="dxa"/>
            <w:textDirection w:val="lrTb"/>
            <w:noWrap w:val="false"/>
          </w:tcPr>
          <w:p>
            <w:pPr>
              <w:pStyle w:val="892"/>
              <w:ind w:left="34" w:right="130" w:firstLine="426"/>
              <w:shd w:val="clear" w:color="auto" w:fill="ffffff"/>
              <w:tabs>
                <w:tab w:val="left" w:pos="460" w:leader="none"/>
                <w:tab w:val="clear" w:pos="708" w:leader="none"/>
              </w:tabs>
              <w:rPr>
                <w:color w:val="000000"/>
              </w:rPr>
            </w:pPr>
            <w:r>
              <w:rPr>
                <w:color w:val="000000"/>
              </w:rPr>
              <w:t xml:space="preserve">Лексические нормы</w:t>
            </w:r>
            <w:r/>
          </w:p>
        </w:tc>
        <w:tc>
          <w:tcPr>
            <w:shd w:val="clear" w:color="auto" w:fill="auto"/>
            <w:tcBorders>
              <w:top w:val="single" w:color="000000" w:sz="6" w:space="0"/>
              <w:left w:val="single" w:color="000000" w:sz="4" w:space="0"/>
              <w:bottom w:val="single" w:color="000000" w:sz="6" w:space="0"/>
              <w:right w:val="single" w:color="000000" w:sz="4" w:space="0"/>
            </w:tcBorders>
            <w:tcW w:w="1477" w:type="dxa"/>
            <w:vAlign w:val="center"/>
            <w:textDirection w:val="lrTb"/>
            <w:noWrap w:val="false"/>
          </w:tcPr>
          <w:p>
            <w:pPr>
              <w:pStyle w:val="892"/>
              <w:ind w:left="-426" w:firstLine="710"/>
              <w:jc w:val="center"/>
              <w:tabs>
                <w:tab w:val="clear" w:pos="708" w:leader="none"/>
                <w:tab w:val="left" w:pos="770" w:leader="none"/>
              </w:tabs>
            </w:pPr>
            <w:r>
              <w:t xml:space="preserve">70,0</w:t>
            </w:r>
            <w:r/>
          </w:p>
        </w:tc>
        <w:tc>
          <w:tcPr>
            <w:shd w:val="clear" w:color="auto" w:fill="auto"/>
            <w:tcBorders>
              <w:top w:val="single" w:color="000000" w:sz="4" w:space="0"/>
              <w:left w:val="single" w:color="000000" w:sz="4" w:space="0"/>
              <w:bottom w:val="single" w:color="000000" w:sz="4" w:space="0"/>
              <w:right w:val="single" w:color="000000" w:sz="4" w:space="0"/>
            </w:tcBorders>
            <w:tcW w:w="1477" w:type="dxa"/>
            <w:textDirection w:val="lrTb"/>
            <w:noWrap w:val="false"/>
          </w:tcPr>
          <w:p>
            <w:pPr>
              <w:pStyle w:val="892"/>
              <w:ind w:left="-426" w:firstLine="710"/>
              <w:jc w:val="center"/>
              <w:tabs>
                <w:tab w:val="clear" w:pos="708" w:leader="none"/>
                <w:tab w:val="left" w:pos="770" w:leader="none"/>
              </w:tabs>
            </w:pPr>
            <w:r>
              <w:t xml:space="preserve">89,0</w:t>
            </w:r>
            <w:r/>
          </w:p>
        </w:tc>
        <w:tc>
          <w:tcPr>
            <w:shd w:val="clear" w:color="auto" w:fill="auto"/>
            <w:tcBorders>
              <w:top w:val="single" w:color="000000" w:sz="4" w:space="0"/>
              <w:left w:val="single" w:color="000000" w:sz="4" w:space="0"/>
              <w:bottom w:val="single" w:color="000000" w:sz="4" w:space="0"/>
              <w:right w:val="single" w:color="000000" w:sz="4" w:space="0"/>
            </w:tcBorders>
            <w:tcW w:w="1479" w:type="dxa"/>
            <w:textDirection w:val="lrTb"/>
            <w:noWrap w:val="false"/>
          </w:tcPr>
          <w:p>
            <w:pPr>
              <w:pStyle w:val="892"/>
              <w:ind w:left="-426" w:firstLine="710"/>
              <w:jc w:val="center"/>
              <w:tabs>
                <w:tab w:val="clear" w:pos="708" w:leader="none"/>
                <w:tab w:val="left" w:pos="770" w:leader="none"/>
              </w:tabs>
            </w:pPr>
            <w:r>
              <w:t xml:space="preserve">84,24</w:t>
            </w:r>
            <w:r/>
          </w:p>
        </w:tc>
      </w:tr>
      <w:tr>
        <w:trPr>
          <w:trHeight w:val="178"/>
        </w:trPr>
        <w:tc>
          <w:tcPr>
            <w:shd w:val="clear" w:color="auto" w:fill="auto"/>
            <w:tcBorders>
              <w:top w:val="single" w:color="000000" w:sz="6" w:space="0"/>
              <w:left w:val="single" w:color="000000" w:sz="6" w:space="0"/>
              <w:bottom w:val="single" w:color="000000" w:sz="6" w:space="0"/>
              <w:right w:val="single" w:color="000000" w:sz="6" w:space="0"/>
            </w:tcBorders>
            <w:tcW w:w="5372" w:type="dxa"/>
            <w:textDirection w:val="lrTb"/>
            <w:noWrap w:val="false"/>
          </w:tcPr>
          <w:p>
            <w:pPr>
              <w:pStyle w:val="892"/>
              <w:ind w:left="34" w:firstLine="426"/>
              <w:shd w:val="clear" w:color="auto" w:fill="ffffff"/>
              <w:tabs>
                <w:tab w:val="left" w:pos="460" w:leader="none"/>
                <w:tab w:val="clear" w:pos="708" w:leader="none"/>
              </w:tabs>
              <w:rPr>
                <w:color w:val="000000"/>
              </w:rPr>
            </w:pPr>
            <w:r>
              <w:rPr>
                <w:color w:val="000000"/>
              </w:rPr>
              <w:t xml:space="preserve">Морфологические нормы</w:t>
            </w:r>
            <w:r/>
          </w:p>
        </w:tc>
        <w:tc>
          <w:tcPr>
            <w:shd w:val="clear" w:color="auto" w:fill="auto"/>
            <w:tcBorders>
              <w:top w:val="single" w:color="000000" w:sz="6" w:space="0"/>
              <w:left w:val="single" w:color="000000" w:sz="4" w:space="0"/>
              <w:bottom w:val="single" w:color="000000" w:sz="6" w:space="0"/>
              <w:right w:val="single" w:color="000000" w:sz="4" w:space="0"/>
            </w:tcBorders>
            <w:tcW w:w="1477" w:type="dxa"/>
            <w:vAlign w:val="center"/>
            <w:textDirection w:val="lrTb"/>
            <w:noWrap w:val="false"/>
          </w:tcPr>
          <w:p>
            <w:pPr>
              <w:pStyle w:val="892"/>
              <w:ind w:left="-426" w:firstLine="710"/>
              <w:jc w:val="center"/>
              <w:tabs>
                <w:tab w:val="clear" w:pos="708" w:leader="none"/>
                <w:tab w:val="left" w:pos="770" w:leader="none"/>
              </w:tabs>
            </w:pPr>
            <w:r>
              <w:t xml:space="preserve">83,0</w:t>
            </w:r>
            <w:r/>
          </w:p>
        </w:tc>
        <w:tc>
          <w:tcPr>
            <w:shd w:val="clear" w:color="auto" w:fill="auto"/>
            <w:tcBorders>
              <w:top w:val="single" w:color="000000" w:sz="4" w:space="0"/>
              <w:left w:val="single" w:color="000000" w:sz="4" w:space="0"/>
              <w:bottom w:val="single" w:color="000000" w:sz="4" w:space="0"/>
              <w:right w:val="single" w:color="000000" w:sz="4" w:space="0"/>
            </w:tcBorders>
            <w:tcW w:w="1477" w:type="dxa"/>
            <w:textDirection w:val="lrTb"/>
            <w:noWrap w:val="false"/>
          </w:tcPr>
          <w:p>
            <w:pPr>
              <w:pStyle w:val="892"/>
              <w:ind w:left="-426" w:firstLine="710"/>
              <w:jc w:val="center"/>
              <w:tabs>
                <w:tab w:val="clear" w:pos="708" w:leader="none"/>
                <w:tab w:val="left" w:pos="770" w:leader="none"/>
              </w:tabs>
            </w:pPr>
            <w:r>
              <w:t xml:space="preserve">77,0</w:t>
            </w:r>
            <w:r/>
          </w:p>
        </w:tc>
        <w:tc>
          <w:tcPr>
            <w:shd w:val="clear" w:color="auto" w:fill="auto"/>
            <w:tcBorders>
              <w:top w:val="single" w:color="000000" w:sz="4" w:space="0"/>
              <w:left w:val="single" w:color="000000" w:sz="4" w:space="0"/>
              <w:bottom w:val="single" w:color="000000" w:sz="4" w:space="0"/>
              <w:right w:val="single" w:color="000000" w:sz="4" w:space="0"/>
            </w:tcBorders>
            <w:tcW w:w="1479" w:type="dxa"/>
            <w:textDirection w:val="lrTb"/>
            <w:noWrap w:val="false"/>
          </w:tcPr>
          <w:p>
            <w:pPr>
              <w:pStyle w:val="892"/>
              <w:ind w:left="-426" w:firstLine="710"/>
              <w:jc w:val="center"/>
              <w:tabs>
                <w:tab w:val="clear" w:pos="708" w:leader="none"/>
                <w:tab w:val="left" w:pos="770" w:leader="none"/>
              </w:tabs>
            </w:pPr>
            <w:r>
              <w:t xml:space="preserve">80,82</w:t>
            </w:r>
            <w:r/>
          </w:p>
        </w:tc>
      </w:tr>
      <w:tr>
        <w:trPr>
          <w:trHeight w:val="178"/>
        </w:trPr>
        <w:tc>
          <w:tcPr>
            <w:shd w:val="clear" w:color="auto" w:fill="auto"/>
            <w:tcBorders>
              <w:top w:val="single" w:color="000000" w:sz="6" w:space="0"/>
              <w:left w:val="single" w:color="000000" w:sz="6" w:space="0"/>
              <w:bottom w:val="single" w:color="000000" w:sz="6" w:space="0"/>
              <w:right w:val="single" w:color="000000" w:sz="6" w:space="0"/>
            </w:tcBorders>
            <w:tcW w:w="5372" w:type="dxa"/>
            <w:textDirection w:val="lrTb"/>
            <w:noWrap w:val="false"/>
          </w:tcPr>
          <w:p>
            <w:pPr>
              <w:pStyle w:val="892"/>
              <w:ind w:left="34" w:firstLine="426"/>
              <w:shd w:val="clear" w:color="auto" w:fill="ffffff"/>
              <w:tabs>
                <w:tab w:val="left" w:pos="460" w:leader="none"/>
                <w:tab w:val="clear" w:pos="708" w:leader="none"/>
              </w:tabs>
              <w:rPr>
                <w:color w:val="000000"/>
              </w:rPr>
            </w:pPr>
            <w:r>
              <w:rPr>
                <w:color w:val="000000"/>
              </w:rPr>
              <w:t xml:space="preserve">Синтаксические нормы </w:t>
            </w:r>
            <w:r/>
          </w:p>
        </w:tc>
        <w:tc>
          <w:tcPr>
            <w:shd w:val="clear" w:color="auto" w:fill="auto"/>
            <w:tcBorders>
              <w:top w:val="single" w:color="000000" w:sz="6" w:space="0"/>
              <w:left w:val="single" w:color="000000" w:sz="4" w:space="0"/>
              <w:bottom w:val="single" w:color="000000" w:sz="6" w:space="0"/>
              <w:right w:val="single" w:color="000000" w:sz="4" w:space="0"/>
            </w:tcBorders>
            <w:tcW w:w="1477" w:type="dxa"/>
            <w:vAlign w:val="center"/>
            <w:textDirection w:val="lrTb"/>
            <w:noWrap w:val="false"/>
          </w:tcPr>
          <w:p>
            <w:pPr>
              <w:pStyle w:val="892"/>
              <w:ind w:left="-426" w:firstLine="710"/>
              <w:jc w:val="center"/>
              <w:tabs>
                <w:tab w:val="clear" w:pos="708" w:leader="none"/>
                <w:tab w:val="left" w:pos="770" w:leader="none"/>
              </w:tabs>
            </w:pPr>
            <w:r>
              <w:t xml:space="preserve">78,0</w:t>
            </w:r>
            <w:r/>
          </w:p>
        </w:tc>
        <w:tc>
          <w:tcPr>
            <w:shd w:val="clear" w:color="auto" w:fill="auto"/>
            <w:tcBorders>
              <w:top w:val="single" w:color="000000" w:sz="4" w:space="0"/>
              <w:left w:val="single" w:color="000000" w:sz="4" w:space="0"/>
              <w:bottom w:val="single" w:color="000000" w:sz="4" w:space="0"/>
              <w:right w:val="single" w:color="000000" w:sz="4" w:space="0"/>
            </w:tcBorders>
            <w:tcW w:w="1477" w:type="dxa"/>
            <w:textDirection w:val="lrTb"/>
            <w:noWrap w:val="false"/>
          </w:tcPr>
          <w:p>
            <w:pPr>
              <w:pStyle w:val="892"/>
              <w:ind w:left="-426" w:firstLine="710"/>
              <w:jc w:val="center"/>
              <w:tabs>
                <w:tab w:val="clear" w:pos="708" w:leader="none"/>
                <w:tab w:val="left" w:pos="770" w:leader="none"/>
              </w:tabs>
            </w:pPr>
            <w:r>
              <w:t xml:space="preserve">82</w:t>
            </w:r>
            <w:r/>
          </w:p>
        </w:tc>
        <w:tc>
          <w:tcPr>
            <w:shd w:val="clear" w:color="auto" w:fill="auto"/>
            <w:tcBorders>
              <w:top w:val="single" w:color="000000" w:sz="4" w:space="0"/>
              <w:left w:val="single" w:color="000000" w:sz="4" w:space="0"/>
              <w:bottom w:val="single" w:color="000000" w:sz="4" w:space="0"/>
              <w:right w:val="single" w:color="000000" w:sz="4" w:space="0"/>
            </w:tcBorders>
            <w:tcW w:w="1479" w:type="dxa"/>
            <w:textDirection w:val="lrTb"/>
            <w:noWrap w:val="false"/>
          </w:tcPr>
          <w:p>
            <w:pPr>
              <w:pStyle w:val="892"/>
              <w:ind w:left="-426" w:firstLine="710"/>
              <w:jc w:val="center"/>
              <w:tabs>
                <w:tab w:val="clear" w:pos="708" w:leader="none"/>
                <w:tab w:val="left" w:pos="770" w:leader="none"/>
              </w:tabs>
            </w:pPr>
            <w:r>
              <w:t xml:space="preserve">78,42</w:t>
            </w:r>
            <w:r/>
          </w:p>
        </w:tc>
      </w:tr>
      <w:tr>
        <w:trPr>
          <w:trHeight w:val="178"/>
        </w:trPr>
        <w:tc>
          <w:tcPr>
            <w:shd w:val="clear" w:color="auto" w:fill="auto"/>
            <w:tcBorders>
              <w:top w:val="single" w:color="000000" w:sz="6" w:space="0"/>
              <w:left w:val="single" w:color="000000" w:sz="6" w:space="0"/>
              <w:bottom w:val="single" w:color="000000" w:sz="6" w:space="0"/>
              <w:right w:val="single" w:color="000000" w:sz="6" w:space="0"/>
            </w:tcBorders>
            <w:tcW w:w="5372" w:type="dxa"/>
            <w:textDirection w:val="lrTb"/>
            <w:noWrap w:val="false"/>
          </w:tcPr>
          <w:p>
            <w:pPr>
              <w:pStyle w:val="892"/>
              <w:ind w:left="34" w:firstLine="426"/>
              <w:shd w:val="clear" w:color="auto" w:fill="ffffff"/>
              <w:tabs>
                <w:tab w:val="left" w:pos="460" w:leader="none"/>
                <w:tab w:val="clear" w:pos="708" w:leader="none"/>
              </w:tabs>
              <w:rPr>
                <w:color w:val="000000"/>
              </w:rPr>
            </w:pPr>
            <w:r>
              <w:rPr>
                <w:color w:val="000000"/>
              </w:rPr>
              <w:t xml:space="preserve">Правописание корней</w:t>
            </w:r>
            <w:r/>
          </w:p>
        </w:tc>
        <w:tc>
          <w:tcPr>
            <w:shd w:val="clear" w:color="auto" w:fill="auto"/>
            <w:tcBorders>
              <w:top w:val="single" w:color="000000" w:sz="6" w:space="0"/>
              <w:left w:val="single" w:color="000000" w:sz="4" w:space="0"/>
              <w:bottom w:val="single" w:color="000000" w:sz="6" w:space="0"/>
              <w:right w:val="single" w:color="000000" w:sz="4" w:space="0"/>
            </w:tcBorders>
            <w:tcW w:w="1477" w:type="dxa"/>
            <w:vAlign w:val="center"/>
            <w:textDirection w:val="lrTb"/>
            <w:noWrap w:val="false"/>
          </w:tcPr>
          <w:p>
            <w:pPr>
              <w:pStyle w:val="892"/>
              <w:ind w:left="-426" w:firstLine="710"/>
              <w:jc w:val="center"/>
              <w:tabs>
                <w:tab w:val="clear" w:pos="708" w:leader="none"/>
                <w:tab w:val="left" w:pos="770" w:leader="none"/>
              </w:tabs>
            </w:pPr>
            <w:r>
              <w:t xml:space="preserve">88,7</w:t>
            </w:r>
            <w:r/>
          </w:p>
        </w:tc>
        <w:tc>
          <w:tcPr>
            <w:shd w:val="clear" w:color="auto" w:fill="auto"/>
            <w:tcBorders>
              <w:top w:val="single" w:color="000000" w:sz="4" w:space="0"/>
              <w:left w:val="single" w:color="000000" w:sz="4" w:space="0"/>
              <w:bottom w:val="single" w:color="000000" w:sz="4" w:space="0"/>
              <w:right w:val="single" w:color="000000" w:sz="4" w:space="0"/>
            </w:tcBorders>
            <w:tcW w:w="1477" w:type="dxa"/>
            <w:textDirection w:val="lrTb"/>
            <w:noWrap w:val="false"/>
          </w:tcPr>
          <w:p>
            <w:pPr>
              <w:pStyle w:val="892"/>
              <w:ind w:left="-426" w:firstLine="710"/>
              <w:jc w:val="center"/>
              <w:tabs>
                <w:tab w:val="clear" w:pos="708" w:leader="none"/>
                <w:tab w:val="left" w:pos="770" w:leader="none"/>
              </w:tabs>
            </w:pPr>
            <w:r>
              <w:t xml:space="preserve">84,0</w:t>
            </w:r>
            <w:r/>
          </w:p>
        </w:tc>
        <w:tc>
          <w:tcPr>
            <w:shd w:val="clear" w:color="auto" w:fill="auto"/>
            <w:tcBorders>
              <w:top w:val="single" w:color="000000" w:sz="4" w:space="0"/>
              <w:left w:val="single" w:color="000000" w:sz="4" w:space="0"/>
              <w:bottom w:val="single" w:color="000000" w:sz="4" w:space="0"/>
              <w:right w:val="single" w:color="000000" w:sz="4" w:space="0"/>
            </w:tcBorders>
            <w:tcW w:w="1479" w:type="dxa"/>
            <w:textDirection w:val="lrTb"/>
            <w:noWrap w:val="false"/>
          </w:tcPr>
          <w:p>
            <w:pPr>
              <w:pStyle w:val="892"/>
              <w:ind w:left="-426" w:firstLine="710"/>
              <w:jc w:val="center"/>
              <w:tabs>
                <w:tab w:val="clear" w:pos="708" w:leader="none"/>
                <w:tab w:val="left" w:pos="770" w:leader="none"/>
              </w:tabs>
            </w:pPr>
            <w:r>
              <w:t xml:space="preserve">71,94</w:t>
            </w:r>
            <w:r/>
          </w:p>
        </w:tc>
      </w:tr>
      <w:tr>
        <w:trPr>
          <w:trHeight w:val="178"/>
        </w:trPr>
        <w:tc>
          <w:tcPr>
            <w:shd w:val="clear" w:color="auto" w:fill="auto"/>
            <w:tcBorders>
              <w:top w:val="single" w:color="000000" w:sz="6" w:space="0"/>
              <w:left w:val="single" w:color="000000" w:sz="6" w:space="0"/>
              <w:bottom w:val="single" w:color="000000" w:sz="6" w:space="0"/>
              <w:right w:val="single" w:color="000000" w:sz="6" w:space="0"/>
            </w:tcBorders>
            <w:tcW w:w="5372" w:type="dxa"/>
            <w:textDirection w:val="lrTb"/>
            <w:noWrap w:val="false"/>
          </w:tcPr>
          <w:p>
            <w:pPr>
              <w:pStyle w:val="892"/>
              <w:ind w:left="34" w:firstLine="426"/>
              <w:shd w:val="clear" w:color="auto" w:fill="ffffff"/>
              <w:tabs>
                <w:tab w:val="left" w:pos="460" w:leader="none"/>
                <w:tab w:val="clear" w:pos="708" w:leader="none"/>
              </w:tabs>
              <w:rPr>
                <w:color w:val="000000"/>
              </w:rPr>
            </w:pPr>
            <w:r>
              <w:rPr>
                <w:color w:val="000000"/>
              </w:rPr>
              <w:t xml:space="preserve">Правописание приставок</w:t>
            </w:r>
            <w:r/>
          </w:p>
        </w:tc>
        <w:tc>
          <w:tcPr>
            <w:shd w:val="clear" w:color="auto" w:fill="auto"/>
            <w:tcBorders>
              <w:top w:val="single" w:color="000000" w:sz="6" w:space="0"/>
              <w:left w:val="single" w:color="000000" w:sz="4" w:space="0"/>
              <w:bottom w:val="single" w:color="000000" w:sz="6" w:space="0"/>
              <w:right w:val="single" w:color="000000" w:sz="4" w:space="0"/>
            </w:tcBorders>
            <w:tcW w:w="1477" w:type="dxa"/>
            <w:vAlign w:val="center"/>
            <w:textDirection w:val="lrTb"/>
            <w:noWrap w:val="false"/>
          </w:tcPr>
          <w:p>
            <w:pPr>
              <w:pStyle w:val="892"/>
              <w:ind w:left="-426" w:firstLine="710"/>
              <w:jc w:val="center"/>
              <w:tabs>
                <w:tab w:val="clear" w:pos="708" w:leader="none"/>
                <w:tab w:val="left" w:pos="770" w:leader="none"/>
              </w:tabs>
            </w:pPr>
            <w:r>
              <w:t xml:space="preserve">64,5</w:t>
            </w:r>
            <w:r/>
          </w:p>
        </w:tc>
        <w:tc>
          <w:tcPr>
            <w:shd w:val="clear" w:color="auto" w:fill="auto"/>
            <w:tcBorders>
              <w:top w:val="single" w:color="000000" w:sz="4" w:space="0"/>
              <w:left w:val="single" w:color="000000" w:sz="4" w:space="0"/>
              <w:bottom w:val="single" w:color="000000" w:sz="4" w:space="0"/>
              <w:right w:val="single" w:color="000000" w:sz="4" w:space="0"/>
            </w:tcBorders>
            <w:tcW w:w="1477" w:type="dxa"/>
            <w:textDirection w:val="lrTb"/>
            <w:noWrap w:val="false"/>
          </w:tcPr>
          <w:p>
            <w:pPr>
              <w:pStyle w:val="892"/>
              <w:ind w:left="-426" w:firstLine="710"/>
              <w:jc w:val="center"/>
              <w:tabs>
                <w:tab w:val="clear" w:pos="708" w:leader="none"/>
                <w:tab w:val="left" w:pos="770" w:leader="none"/>
              </w:tabs>
            </w:pPr>
            <w:r>
              <w:t xml:space="preserve">89,0</w:t>
            </w:r>
            <w:r/>
          </w:p>
        </w:tc>
        <w:tc>
          <w:tcPr>
            <w:shd w:val="clear" w:color="auto" w:fill="auto"/>
            <w:tcBorders>
              <w:top w:val="single" w:color="000000" w:sz="4" w:space="0"/>
              <w:left w:val="single" w:color="000000" w:sz="4" w:space="0"/>
              <w:bottom w:val="single" w:color="000000" w:sz="4" w:space="0"/>
              <w:right w:val="single" w:color="000000" w:sz="4" w:space="0"/>
            </w:tcBorders>
            <w:tcW w:w="1479" w:type="dxa"/>
            <w:textDirection w:val="lrTb"/>
            <w:noWrap w:val="false"/>
          </w:tcPr>
          <w:p>
            <w:pPr>
              <w:pStyle w:val="892"/>
              <w:ind w:left="-426" w:firstLine="710"/>
              <w:jc w:val="center"/>
              <w:tabs>
                <w:tab w:val="clear" w:pos="708" w:leader="none"/>
                <w:tab w:val="left" w:pos="770" w:leader="none"/>
              </w:tabs>
            </w:pPr>
            <w:r>
              <w:t xml:space="preserve">62,01</w:t>
            </w:r>
            <w:r/>
          </w:p>
        </w:tc>
      </w:tr>
      <w:tr>
        <w:trPr>
          <w:trHeight w:val="178"/>
        </w:trPr>
        <w:tc>
          <w:tcPr>
            <w:shd w:val="clear" w:color="auto" w:fill="auto"/>
            <w:tcBorders>
              <w:top w:val="single" w:color="000000" w:sz="6" w:space="0"/>
              <w:left w:val="single" w:color="000000" w:sz="6" w:space="0"/>
              <w:bottom w:val="single" w:color="000000" w:sz="6" w:space="0"/>
              <w:right w:val="single" w:color="000000" w:sz="6" w:space="0"/>
            </w:tcBorders>
            <w:tcW w:w="5372" w:type="dxa"/>
            <w:textDirection w:val="lrTb"/>
            <w:noWrap w:val="false"/>
          </w:tcPr>
          <w:p>
            <w:pPr>
              <w:pStyle w:val="892"/>
              <w:ind w:left="34" w:firstLine="426"/>
              <w:shd w:val="clear" w:color="auto" w:fill="ffffff"/>
              <w:tabs>
                <w:tab w:val="left" w:pos="460" w:leader="none"/>
                <w:tab w:val="clear" w:pos="708" w:leader="none"/>
              </w:tabs>
              <w:rPr>
                <w:color w:val="000000"/>
              </w:rPr>
            </w:pPr>
            <w:r>
              <w:rPr>
                <w:color w:val="000000"/>
              </w:rPr>
              <w:t xml:space="preserve">Правописание суффиксов различных частей речи (кроме –Н-НН)</w:t>
            </w:r>
            <w:r/>
          </w:p>
        </w:tc>
        <w:tc>
          <w:tcPr>
            <w:shd w:val="clear" w:color="auto" w:fill="auto"/>
            <w:tcBorders>
              <w:top w:val="single" w:color="000000" w:sz="6" w:space="0"/>
              <w:left w:val="single" w:color="000000" w:sz="4" w:space="0"/>
              <w:bottom w:val="single" w:color="000000" w:sz="6" w:space="0"/>
              <w:right w:val="single" w:color="000000" w:sz="4" w:space="0"/>
            </w:tcBorders>
            <w:tcW w:w="1477" w:type="dxa"/>
            <w:vAlign w:val="center"/>
            <w:textDirection w:val="lrTb"/>
            <w:noWrap w:val="false"/>
          </w:tcPr>
          <w:p>
            <w:pPr>
              <w:pStyle w:val="892"/>
              <w:ind w:left="-426" w:firstLine="710"/>
              <w:jc w:val="center"/>
              <w:tabs>
                <w:tab w:val="clear" w:pos="708" w:leader="none"/>
                <w:tab w:val="left" w:pos="770" w:leader="none"/>
              </w:tabs>
            </w:pPr>
            <w:r>
              <w:t xml:space="preserve">60,7</w:t>
            </w:r>
            <w:r/>
          </w:p>
          <w:p>
            <w:pPr>
              <w:pStyle w:val="892"/>
              <w:ind w:left="-426" w:firstLine="710"/>
              <w:jc w:val="center"/>
              <w:tabs>
                <w:tab w:val="clear" w:pos="708" w:leader="none"/>
                <w:tab w:val="left" w:pos="770" w:leader="none"/>
              </w:tabs>
            </w:pPr>
            <w:r/>
            <w:r/>
          </w:p>
        </w:tc>
        <w:tc>
          <w:tcPr>
            <w:shd w:val="clear" w:color="auto" w:fill="auto"/>
            <w:tcBorders>
              <w:top w:val="single" w:color="000000" w:sz="4" w:space="0"/>
              <w:left w:val="single" w:color="000000" w:sz="4" w:space="0"/>
              <w:bottom w:val="single" w:color="000000" w:sz="4" w:space="0"/>
              <w:right w:val="single" w:color="000000" w:sz="4" w:space="0"/>
            </w:tcBorders>
            <w:tcW w:w="1477" w:type="dxa"/>
            <w:textDirection w:val="lrTb"/>
            <w:noWrap w:val="false"/>
          </w:tcPr>
          <w:p>
            <w:pPr>
              <w:pStyle w:val="892"/>
              <w:ind w:left="-426" w:firstLine="710"/>
              <w:jc w:val="center"/>
              <w:tabs>
                <w:tab w:val="clear" w:pos="708" w:leader="none"/>
                <w:tab w:val="left" w:pos="770" w:leader="none"/>
              </w:tabs>
            </w:pPr>
            <w:r>
              <w:t xml:space="preserve">71,0</w:t>
            </w:r>
            <w:r/>
          </w:p>
        </w:tc>
        <w:tc>
          <w:tcPr>
            <w:shd w:val="clear" w:color="auto" w:fill="auto"/>
            <w:tcBorders>
              <w:top w:val="single" w:color="000000" w:sz="4" w:space="0"/>
              <w:left w:val="single" w:color="000000" w:sz="4" w:space="0"/>
              <w:bottom w:val="single" w:color="000000" w:sz="4" w:space="0"/>
              <w:right w:val="single" w:color="000000" w:sz="4" w:space="0"/>
            </w:tcBorders>
            <w:tcW w:w="1479" w:type="dxa"/>
            <w:textDirection w:val="lrTb"/>
            <w:noWrap w:val="false"/>
          </w:tcPr>
          <w:p>
            <w:pPr>
              <w:pStyle w:val="892"/>
              <w:ind w:left="-426" w:firstLine="710"/>
              <w:jc w:val="center"/>
              <w:tabs>
                <w:tab w:val="clear" w:pos="708" w:leader="none"/>
                <w:tab w:val="left" w:pos="770" w:leader="none"/>
              </w:tabs>
            </w:pPr>
            <w:r>
              <w:t xml:space="preserve">64,14</w:t>
            </w:r>
            <w:r/>
          </w:p>
        </w:tc>
      </w:tr>
      <w:tr>
        <w:trPr>
          <w:trHeight w:val="178"/>
        </w:trPr>
        <w:tc>
          <w:tcPr>
            <w:shd w:val="clear" w:color="auto" w:fill="auto"/>
            <w:tcBorders>
              <w:top w:val="single" w:color="000000" w:sz="6" w:space="0"/>
              <w:left w:val="single" w:color="000000" w:sz="6" w:space="0"/>
              <w:bottom w:val="single" w:color="000000" w:sz="6" w:space="0"/>
              <w:right w:val="single" w:color="000000" w:sz="6" w:space="0"/>
            </w:tcBorders>
            <w:tcW w:w="5372" w:type="dxa"/>
            <w:textDirection w:val="lrTb"/>
            <w:noWrap w:val="false"/>
          </w:tcPr>
          <w:p>
            <w:pPr>
              <w:pStyle w:val="892"/>
              <w:ind w:left="34" w:firstLine="426"/>
              <w:shd w:val="clear" w:color="auto" w:fill="ffffff"/>
              <w:tabs>
                <w:tab w:val="left" w:pos="460" w:leader="none"/>
                <w:tab w:val="clear" w:pos="708" w:leader="none"/>
              </w:tabs>
              <w:rPr>
                <w:color w:val="000000"/>
              </w:rPr>
            </w:pPr>
            <w:r>
              <w:rPr>
                <w:color w:val="000000"/>
              </w:rPr>
              <w:t xml:space="preserve">Правописание личных окончаний глаголов и суффиксов причастий)</w:t>
            </w:r>
            <w:r/>
          </w:p>
        </w:tc>
        <w:tc>
          <w:tcPr>
            <w:shd w:val="clear" w:color="auto" w:fill="auto"/>
            <w:tcBorders>
              <w:top w:val="single" w:color="000000" w:sz="6" w:space="0"/>
              <w:left w:val="single" w:color="000000" w:sz="4" w:space="0"/>
              <w:bottom w:val="single" w:color="000000" w:sz="6" w:space="0"/>
              <w:right w:val="single" w:color="000000" w:sz="4" w:space="0"/>
            </w:tcBorders>
            <w:tcW w:w="1477" w:type="dxa"/>
            <w:vAlign w:val="center"/>
            <w:textDirection w:val="lrTb"/>
            <w:noWrap w:val="false"/>
          </w:tcPr>
          <w:p>
            <w:pPr>
              <w:pStyle w:val="892"/>
              <w:ind w:left="-426" w:firstLine="710"/>
              <w:jc w:val="center"/>
              <w:tabs>
                <w:tab w:val="clear" w:pos="708" w:leader="none"/>
                <w:tab w:val="left" w:pos="770" w:leader="none"/>
              </w:tabs>
            </w:pPr>
            <w:r>
              <w:t xml:space="preserve">62,0</w:t>
            </w:r>
            <w:r/>
          </w:p>
          <w:p>
            <w:pPr>
              <w:pStyle w:val="892"/>
              <w:ind w:left="-426" w:firstLine="710"/>
              <w:jc w:val="center"/>
              <w:tabs>
                <w:tab w:val="clear" w:pos="708" w:leader="none"/>
                <w:tab w:val="left" w:pos="770" w:leader="none"/>
              </w:tabs>
            </w:pPr>
            <w:r/>
            <w:r/>
          </w:p>
        </w:tc>
        <w:tc>
          <w:tcPr>
            <w:shd w:val="clear" w:color="auto" w:fill="auto"/>
            <w:tcBorders>
              <w:top w:val="single" w:color="000000" w:sz="4" w:space="0"/>
              <w:left w:val="single" w:color="000000" w:sz="4" w:space="0"/>
              <w:bottom w:val="single" w:color="000000" w:sz="4" w:space="0"/>
              <w:right w:val="single" w:color="000000" w:sz="4" w:space="0"/>
            </w:tcBorders>
            <w:tcW w:w="1477" w:type="dxa"/>
            <w:textDirection w:val="lrTb"/>
            <w:noWrap w:val="false"/>
          </w:tcPr>
          <w:p>
            <w:pPr>
              <w:pStyle w:val="892"/>
              <w:ind w:left="-426" w:firstLine="710"/>
              <w:jc w:val="center"/>
              <w:tabs>
                <w:tab w:val="clear" w:pos="708" w:leader="none"/>
                <w:tab w:val="left" w:pos="770" w:leader="none"/>
              </w:tabs>
            </w:pPr>
            <w:r>
              <w:t xml:space="preserve">60,0</w:t>
            </w:r>
            <w:r/>
          </w:p>
        </w:tc>
        <w:tc>
          <w:tcPr>
            <w:shd w:val="clear" w:color="auto" w:fill="auto"/>
            <w:tcBorders>
              <w:top w:val="single" w:color="000000" w:sz="4" w:space="0"/>
              <w:left w:val="single" w:color="000000" w:sz="4" w:space="0"/>
              <w:bottom w:val="single" w:color="000000" w:sz="4" w:space="0"/>
              <w:right w:val="single" w:color="000000" w:sz="4" w:space="0"/>
            </w:tcBorders>
            <w:tcW w:w="1479" w:type="dxa"/>
            <w:textDirection w:val="lrTb"/>
            <w:noWrap w:val="false"/>
          </w:tcPr>
          <w:p>
            <w:pPr>
              <w:pStyle w:val="892"/>
              <w:ind w:left="-426" w:firstLine="710"/>
              <w:jc w:val="center"/>
              <w:tabs>
                <w:tab w:val="clear" w:pos="708" w:leader="none"/>
                <w:tab w:val="left" w:pos="770" w:leader="none"/>
              </w:tabs>
            </w:pPr>
            <w:r>
              <w:t xml:space="preserve">41,05</w:t>
            </w:r>
            <w:r/>
          </w:p>
        </w:tc>
      </w:tr>
      <w:tr>
        <w:trPr>
          <w:trHeight w:val="178"/>
        </w:trPr>
        <w:tc>
          <w:tcPr>
            <w:shd w:val="clear" w:color="auto" w:fill="auto"/>
            <w:tcBorders>
              <w:top w:val="single" w:color="000000" w:sz="6" w:space="0"/>
              <w:left w:val="single" w:color="000000" w:sz="6" w:space="0"/>
              <w:bottom w:val="single" w:color="000000" w:sz="6" w:space="0"/>
              <w:right w:val="single" w:color="000000" w:sz="6" w:space="0"/>
            </w:tcBorders>
            <w:tcW w:w="5372" w:type="dxa"/>
            <w:textDirection w:val="lrTb"/>
            <w:noWrap w:val="false"/>
          </w:tcPr>
          <w:p>
            <w:pPr>
              <w:pStyle w:val="892"/>
              <w:ind w:left="34" w:firstLine="426"/>
              <w:shd w:val="clear" w:color="auto" w:fill="ffffff"/>
              <w:tabs>
                <w:tab w:val="left" w:pos="460" w:leader="none"/>
                <w:tab w:val="clear" w:pos="708" w:leader="none"/>
              </w:tabs>
              <w:rPr>
                <w:color w:val="000000"/>
              </w:rPr>
            </w:pPr>
            <w:r>
              <w:rPr>
                <w:color w:val="000000"/>
              </w:rPr>
              <w:t xml:space="preserve">Правописание НЕ и НИ</w:t>
            </w:r>
            <w:r/>
          </w:p>
        </w:tc>
        <w:tc>
          <w:tcPr>
            <w:shd w:val="clear" w:color="auto" w:fill="auto"/>
            <w:tcBorders>
              <w:top w:val="single" w:color="000000" w:sz="6" w:space="0"/>
              <w:left w:val="single" w:color="000000" w:sz="4" w:space="0"/>
              <w:bottom w:val="single" w:color="000000" w:sz="6" w:space="0"/>
              <w:right w:val="single" w:color="000000" w:sz="4" w:space="0"/>
            </w:tcBorders>
            <w:tcW w:w="1477" w:type="dxa"/>
            <w:vAlign w:val="center"/>
            <w:textDirection w:val="lrTb"/>
            <w:noWrap w:val="false"/>
          </w:tcPr>
          <w:p>
            <w:pPr>
              <w:pStyle w:val="892"/>
              <w:ind w:left="-426" w:firstLine="710"/>
              <w:jc w:val="center"/>
              <w:tabs>
                <w:tab w:val="clear" w:pos="708" w:leader="none"/>
                <w:tab w:val="left" w:pos="770" w:leader="none"/>
              </w:tabs>
            </w:pPr>
            <w:r>
              <w:t xml:space="preserve">80,5</w:t>
            </w:r>
            <w:r/>
          </w:p>
          <w:p>
            <w:pPr>
              <w:pStyle w:val="892"/>
              <w:ind w:left="-426" w:firstLine="710"/>
              <w:jc w:val="center"/>
              <w:tabs>
                <w:tab w:val="clear" w:pos="708" w:leader="none"/>
                <w:tab w:val="left" w:pos="770" w:leader="none"/>
              </w:tabs>
            </w:pPr>
            <w:r/>
            <w:r/>
          </w:p>
        </w:tc>
        <w:tc>
          <w:tcPr>
            <w:shd w:val="clear" w:color="auto" w:fill="auto"/>
            <w:tcBorders>
              <w:top w:val="single" w:color="000000" w:sz="4" w:space="0"/>
              <w:left w:val="single" w:color="000000" w:sz="4" w:space="0"/>
              <w:bottom w:val="single" w:color="000000" w:sz="4" w:space="0"/>
              <w:right w:val="single" w:color="000000" w:sz="4" w:space="0"/>
            </w:tcBorders>
            <w:tcW w:w="1477" w:type="dxa"/>
            <w:textDirection w:val="lrTb"/>
            <w:noWrap w:val="false"/>
          </w:tcPr>
          <w:p>
            <w:pPr>
              <w:pStyle w:val="892"/>
              <w:ind w:left="-426" w:firstLine="710"/>
              <w:jc w:val="center"/>
              <w:tabs>
                <w:tab w:val="clear" w:pos="708" w:leader="none"/>
                <w:tab w:val="left" w:pos="770" w:leader="none"/>
              </w:tabs>
            </w:pPr>
            <w:r>
              <w:t xml:space="preserve">68,0</w:t>
            </w:r>
            <w:r/>
          </w:p>
        </w:tc>
        <w:tc>
          <w:tcPr>
            <w:shd w:val="clear" w:color="auto" w:fill="auto"/>
            <w:tcBorders>
              <w:top w:val="single" w:color="000000" w:sz="4" w:space="0"/>
              <w:left w:val="single" w:color="000000" w:sz="4" w:space="0"/>
              <w:bottom w:val="single" w:color="000000" w:sz="4" w:space="0"/>
              <w:right w:val="single" w:color="000000" w:sz="4" w:space="0"/>
            </w:tcBorders>
            <w:tcW w:w="1479" w:type="dxa"/>
            <w:textDirection w:val="lrTb"/>
            <w:noWrap w:val="false"/>
          </w:tcPr>
          <w:p>
            <w:pPr>
              <w:pStyle w:val="892"/>
              <w:ind w:left="-426" w:firstLine="710"/>
              <w:jc w:val="center"/>
              <w:tabs>
                <w:tab w:val="clear" w:pos="708" w:leader="none"/>
                <w:tab w:val="left" w:pos="770" w:leader="none"/>
              </w:tabs>
            </w:pPr>
            <w:r>
              <w:t xml:space="preserve">79,94</w:t>
            </w:r>
            <w:r/>
          </w:p>
        </w:tc>
      </w:tr>
      <w:tr>
        <w:trPr>
          <w:trHeight w:val="178"/>
        </w:trPr>
        <w:tc>
          <w:tcPr>
            <w:shd w:val="clear" w:color="auto" w:fill="auto"/>
            <w:tcBorders>
              <w:top w:val="single" w:color="000000" w:sz="6" w:space="0"/>
              <w:left w:val="single" w:color="000000" w:sz="6" w:space="0"/>
              <w:bottom w:val="single" w:color="000000" w:sz="6" w:space="0"/>
              <w:right w:val="single" w:color="000000" w:sz="6" w:space="0"/>
            </w:tcBorders>
            <w:tcW w:w="5372" w:type="dxa"/>
            <w:textDirection w:val="lrTb"/>
            <w:noWrap w:val="false"/>
          </w:tcPr>
          <w:p>
            <w:pPr>
              <w:pStyle w:val="892"/>
              <w:ind w:left="34" w:firstLine="426"/>
              <w:shd w:val="clear" w:color="auto" w:fill="ffffff"/>
              <w:tabs>
                <w:tab w:val="left" w:pos="460" w:leader="none"/>
                <w:tab w:val="clear" w:pos="708" w:leader="none"/>
              </w:tabs>
              <w:rPr>
                <w:color w:val="000000"/>
              </w:rPr>
            </w:pPr>
            <w:r>
              <w:rPr>
                <w:color w:val="000000"/>
              </w:rPr>
              <w:t xml:space="preserve">Слитное, дефисное, раздельное написание слов</w:t>
            </w:r>
            <w:r/>
          </w:p>
        </w:tc>
        <w:tc>
          <w:tcPr>
            <w:shd w:val="clear" w:color="auto" w:fill="auto"/>
            <w:tcBorders>
              <w:top w:val="single" w:color="000000" w:sz="6" w:space="0"/>
              <w:left w:val="single" w:color="000000" w:sz="4" w:space="0"/>
              <w:bottom w:val="single" w:color="000000" w:sz="6" w:space="0"/>
              <w:right w:val="single" w:color="000000" w:sz="4" w:space="0"/>
            </w:tcBorders>
            <w:tcW w:w="1477" w:type="dxa"/>
            <w:vAlign w:val="center"/>
            <w:textDirection w:val="lrTb"/>
            <w:noWrap w:val="false"/>
          </w:tcPr>
          <w:p>
            <w:pPr>
              <w:pStyle w:val="892"/>
              <w:ind w:left="-426" w:firstLine="710"/>
              <w:jc w:val="center"/>
              <w:tabs>
                <w:tab w:val="clear" w:pos="708" w:leader="none"/>
                <w:tab w:val="left" w:pos="770" w:leader="none"/>
              </w:tabs>
            </w:pPr>
            <w:r>
              <w:t xml:space="preserve">64,5</w:t>
            </w:r>
            <w:r/>
          </w:p>
        </w:tc>
        <w:tc>
          <w:tcPr>
            <w:shd w:val="clear" w:color="auto" w:fill="auto"/>
            <w:tcBorders>
              <w:top w:val="single" w:color="000000" w:sz="4" w:space="0"/>
              <w:left w:val="single" w:color="000000" w:sz="4" w:space="0"/>
              <w:bottom w:val="single" w:color="000000" w:sz="4" w:space="0"/>
              <w:right w:val="single" w:color="000000" w:sz="4" w:space="0"/>
            </w:tcBorders>
            <w:tcW w:w="1477" w:type="dxa"/>
            <w:textDirection w:val="lrTb"/>
            <w:noWrap w:val="false"/>
          </w:tcPr>
          <w:p>
            <w:pPr>
              <w:pStyle w:val="892"/>
              <w:ind w:left="-426" w:firstLine="710"/>
              <w:jc w:val="center"/>
              <w:tabs>
                <w:tab w:val="clear" w:pos="708" w:leader="none"/>
                <w:tab w:val="left" w:pos="770" w:leader="none"/>
              </w:tabs>
            </w:pPr>
            <w:r>
              <w:t xml:space="preserve">64,0</w:t>
            </w:r>
            <w:r/>
          </w:p>
        </w:tc>
        <w:tc>
          <w:tcPr>
            <w:shd w:val="clear" w:color="auto" w:fill="auto"/>
            <w:tcBorders>
              <w:top w:val="single" w:color="000000" w:sz="4" w:space="0"/>
              <w:left w:val="single" w:color="000000" w:sz="4" w:space="0"/>
              <w:bottom w:val="single" w:color="000000" w:sz="4" w:space="0"/>
              <w:right w:val="single" w:color="000000" w:sz="4" w:space="0"/>
            </w:tcBorders>
            <w:tcW w:w="1479" w:type="dxa"/>
            <w:textDirection w:val="lrTb"/>
            <w:noWrap w:val="false"/>
          </w:tcPr>
          <w:p>
            <w:pPr>
              <w:pStyle w:val="892"/>
              <w:ind w:left="-426" w:firstLine="710"/>
              <w:jc w:val="center"/>
              <w:tabs>
                <w:tab w:val="clear" w:pos="708" w:leader="none"/>
                <w:tab w:val="left" w:pos="770" w:leader="none"/>
              </w:tabs>
            </w:pPr>
            <w:r>
              <w:t xml:space="preserve">78,44</w:t>
            </w:r>
            <w:r/>
          </w:p>
        </w:tc>
      </w:tr>
      <w:tr>
        <w:trPr>
          <w:trHeight w:val="178"/>
        </w:trPr>
        <w:tc>
          <w:tcPr>
            <w:shd w:val="clear" w:color="auto" w:fill="auto"/>
            <w:tcBorders>
              <w:top w:val="single" w:color="000000" w:sz="6" w:space="0"/>
              <w:left w:val="single" w:color="000000" w:sz="6" w:space="0"/>
              <w:bottom w:val="single" w:color="000000" w:sz="6" w:space="0"/>
              <w:right w:val="single" w:color="000000" w:sz="6" w:space="0"/>
            </w:tcBorders>
            <w:tcW w:w="5372" w:type="dxa"/>
            <w:textDirection w:val="lrTb"/>
            <w:noWrap w:val="false"/>
          </w:tcPr>
          <w:p>
            <w:pPr>
              <w:pStyle w:val="892"/>
              <w:ind w:left="34" w:firstLine="426"/>
              <w:shd w:val="clear" w:color="auto" w:fill="ffffff"/>
              <w:tabs>
                <w:tab w:val="left" w:pos="460" w:leader="none"/>
                <w:tab w:val="clear" w:pos="708" w:leader="none"/>
              </w:tabs>
              <w:rPr>
                <w:color w:val="000000"/>
              </w:rPr>
            </w:pPr>
            <w:r>
              <w:rPr>
                <w:color w:val="000000"/>
              </w:rPr>
              <w:t xml:space="preserve">Правописание суффиксов различных частей речи –Н-/-НН</w:t>
            </w:r>
            <w:r/>
          </w:p>
        </w:tc>
        <w:tc>
          <w:tcPr>
            <w:shd w:val="clear" w:color="auto" w:fill="auto"/>
            <w:tcBorders>
              <w:top w:val="single" w:color="000000" w:sz="6" w:space="0"/>
              <w:left w:val="single" w:color="000000" w:sz="4" w:space="0"/>
              <w:bottom w:val="single" w:color="000000" w:sz="6" w:space="0"/>
              <w:right w:val="single" w:color="000000" w:sz="4" w:space="0"/>
            </w:tcBorders>
            <w:tcW w:w="1477" w:type="dxa"/>
            <w:vAlign w:val="center"/>
            <w:textDirection w:val="lrTb"/>
            <w:noWrap w:val="false"/>
          </w:tcPr>
          <w:p>
            <w:pPr>
              <w:pStyle w:val="892"/>
              <w:ind w:left="-426" w:firstLine="710"/>
              <w:jc w:val="center"/>
              <w:tabs>
                <w:tab w:val="clear" w:pos="708" w:leader="none"/>
                <w:tab w:val="left" w:pos="770" w:leader="none"/>
              </w:tabs>
            </w:pPr>
            <w:r>
              <w:t xml:space="preserve">81,5</w:t>
            </w:r>
            <w:r/>
          </w:p>
          <w:p>
            <w:pPr>
              <w:pStyle w:val="892"/>
              <w:ind w:left="-426" w:firstLine="710"/>
              <w:jc w:val="center"/>
              <w:tabs>
                <w:tab w:val="clear" w:pos="708" w:leader="none"/>
                <w:tab w:val="left" w:pos="770" w:leader="none"/>
              </w:tabs>
            </w:pPr>
            <w:r/>
            <w:r/>
          </w:p>
        </w:tc>
        <w:tc>
          <w:tcPr>
            <w:shd w:val="clear" w:color="auto" w:fill="auto"/>
            <w:tcBorders>
              <w:top w:val="single" w:color="000000" w:sz="4" w:space="0"/>
              <w:left w:val="single" w:color="000000" w:sz="4" w:space="0"/>
              <w:bottom w:val="single" w:color="000000" w:sz="4" w:space="0"/>
              <w:right w:val="single" w:color="000000" w:sz="4" w:space="0"/>
            </w:tcBorders>
            <w:tcW w:w="1477" w:type="dxa"/>
            <w:textDirection w:val="lrTb"/>
            <w:noWrap w:val="false"/>
          </w:tcPr>
          <w:p>
            <w:pPr>
              <w:pStyle w:val="892"/>
              <w:ind w:left="-426" w:firstLine="710"/>
              <w:jc w:val="center"/>
              <w:tabs>
                <w:tab w:val="clear" w:pos="708" w:leader="none"/>
                <w:tab w:val="left" w:pos="770" w:leader="none"/>
              </w:tabs>
            </w:pPr>
            <w:r>
              <w:t xml:space="preserve">75,0</w:t>
            </w:r>
            <w:r/>
          </w:p>
        </w:tc>
        <w:tc>
          <w:tcPr>
            <w:shd w:val="clear" w:color="auto" w:fill="auto"/>
            <w:tcBorders>
              <w:top w:val="single" w:color="000000" w:sz="4" w:space="0"/>
              <w:left w:val="single" w:color="000000" w:sz="4" w:space="0"/>
              <w:bottom w:val="single" w:color="000000" w:sz="4" w:space="0"/>
              <w:right w:val="single" w:color="000000" w:sz="4" w:space="0"/>
            </w:tcBorders>
            <w:tcW w:w="1479" w:type="dxa"/>
            <w:textDirection w:val="lrTb"/>
            <w:noWrap w:val="false"/>
          </w:tcPr>
          <w:p>
            <w:pPr>
              <w:pStyle w:val="892"/>
              <w:ind w:left="-426" w:firstLine="710"/>
              <w:jc w:val="center"/>
              <w:tabs>
                <w:tab w:val="clear" w:pos="708" w:leader="none"/>
                <w:tab w:val="left" w:pos="770" w:leader="none"/>
              </w:tabs>
            </w:pPr>
            <w:r>
              <w:t xml:space="preserve">54,41</w:t>
            </w:r>
            <w:r/>
          </w:p>
        </w:tc>
      </w:tr>
      <w:tr>
        <w:trPr>
          <w:trHeight w:val="178"/>
        </w:trPr>
        <w:tc>
          <w:tcPr>
            <w:shd w:val="clear" w:color="auto" w:fill="auto"/>
            <w:tcBorders>
              <w:top w:val="single" w:color="000000" w:sz="6" w:space="0"/>
              <w:left w:val="single" w:color="000000" w:sz="6" w:space="0"/>
              <w:bottom w:val="single" w:color="000000" w:sz="6" w:space="0"/>
              <w:right w:val="single" w:color="000000" w:sz="6" w:space="0"/>
            </w:tcBorders>
            <w:tcW w:w="5372" w:type="dxa"/>
            <w:textDirection w:val="lrTb"/>
            <w:noWrap w:val="false"/>
          </w:tcPr>
          <w:p>
            <w:pPr>
              <w:pStyle w:val="892"/>
              <w:ind w:left="34" w:firstLine="426"/>
              <w:shd w:val="clear" w:color="auto" w:fill="ffffff"/>
              <w:tabs>
                <w:tab w:val="left" w:pos="460" w:leader="none"/>
                <w:tab w:val="clear" w:pos="708" w:leader="none"/>
              </w:tabs>
              <w:rPr>
                <w:color w:val="000000"/>
              </w:rPr>
            </w:pPr>
            <w:r>
              <w:rPr>
                <w:color w:val="000000"/>
              </w:rPr>
              <w:t xml:space="preserve">Знаки препинания в простом осложнённом предложении (с однородными членами). Пунктуация в сложносочинённом предложении и простом предложении с однородными членами</w:t>
            </w:r>
            <w:r/>
          </w:p>
        </w:tc>
        <w:tc>
          <w:tcPr>
            <w:shd w:val="clear" w:color="auto" w:fill="auto"/>
            <w:tcBorders>
              <w:top w:val="single" w:color="000000" w:sz="6" w:space="0"/>
              <w:left w:val="single" w:color="000000" w:sz="4" w:space="0"/>
              <w:bottom w:val="single" w:color="000000" w:sz="6" w:space="0"/>
              <w:right w:val="single" w:color="000000" w:sz="4" w:space="0"/>
            </w:tcBorders>
            <w:tcW w:w="1477" w:type="dxa"/>
            <w:vAlign w:val="center"/>
            <w:textDirection w:val="lrTb"/>
            <w:noWrap w:val="false"/>
          </w:tcPr>
          <w:p>
            <w:pPr>
              <w:pStyle w:val="892"/>
              <w:ind w:left="-426" w:firstLine="710"/>
              <w:jc w:val="center"/>
              <w:tabs>
                <w:tab w:val="clear" w:pos="708" w:leader="none"/>
                <w:tab w:val="left" w:pos="770" w:leader="none"/>
              </w:tabs>
            </w:pPr>
            <w:r>
              <w:t xml:space="preserve">65,0</w:t>
            </w:r>
            <w:r/>
          </w:p>
          <w:p>
            <w:pPr>
              <w:pStyle w:val="892"/>
              <w:ind w:left="-426" w:firstLine="710"/>
              <w:jc w:val="center"/>
              <w:tabs>
                <w:tab w:val="clear" w:pos="708" w:leader="none"/>
                <w:tab w:val="left" w:pos="770" w:leader="none"/>
              </w:tabs>
            </w:pPr>
            <w:r/>
            <w:r/>
          </w:p>
          <w:p>
            <w:pPr>
              <w:pStyle w:val="892"/>
              <w:ind w:left="-426" w:firstLine="710"/>
              <w:jc w:val="center"/>
              <w:tabs>
                <w:tab w:val="clear" w:pos="708" w:leader="none"/>
                <w:tab w:val="left" w:pos="770" w:leader="none"/>
              </w:tabs>
            </w:pPr>
            <w:r/>
            <w:r/>
          </w:p>
          <w:p>
            <w:pPr>
              <w:pStyle w:val="892"/>
              <w:ind w:left="-426" w:firstLine="710"/>
              <w:jc w:val="center"/>
              <w:tabs>
                <w:tab w:val="clear" w:pos="708" w:leader="none"/>
                <w:tab w:val="left" w:pos="770" w:leader="none"/>
              </w:tabs>
            </w:pPr>
            <w:r/>
            <w:r/>
          </w:p>
        </w:tc>
        <w:tc>
          <w:tcPr>
            <w:shd w:val="clear" w:color="auto" w:fill="auto"/>
            <w:tcBorders>
              <w:top w:val="single" w:color="000000" w:sz="4" w:space="0"/>
              <w:left w:val="single" w:color="000000" w:sz="4" w:space="0"/>
              <w:bottom w:val="single" w:color="000000" w:sz="4" w:space="0"/>
              <w:right w:val="single" w:color="000000" w:sz="4" w:space="0"/>
            </w:tcBorders>
            <w:tcW w:w="1477" w:type="dxa"/>
            <w:textDirection w:val="lrTb"/>
            <w:noWrap w:val="false"/>
          </w:tcPr>
          <w:p>
            <w:pPr>
              <w:pStyle w:val="892"/>
              <w:ind w:left="-426" w:firstLine="710"/>
              <w:jc w:val="center"/>
              <w:tabs>
                <w:tab w:val="clear" w:pos="708" w:leader="none"/>
                <w:tab w:val="left" w:pos="770" w:leader="none"/>
              </w:tabs>
            </w:pPr>
            <w:r>
              <w:t xml:space="preserve">68,0</w:t>
            </w:r>
            <w:r/>
          </w:p>
        </w:tc>
        <w:tc>
          <w:tcPr>
            <w:shd w:val="clear" w:color="auto" w:fill="auto"/>
            <w:tcBorders>
              <w:top w:val="single" w:color="000000" w:sz="4" w:space="0"/>
              <w:left w:val="single" w:color="000000" w:sz="4" w:space="0"/>
              <w:bottom w:val="single" w:color="000000" w:sz="4" w:space="0"/>
              <w:right w:val="single" w:color="000000" w:sz="4" w:space="0"/>
            </w:tcBorders>
            <w:tcW w:w="1479" w:type="dxa"/>
            <w:textDirection w:val="lrTb"/>
            <w:noWrap w:val="false"/>
          </w:tcPr>
          <w:p>
            <w:pPr>
              <w:pStyle w:val="892"/>
              <w:ind w:left="-426" w:firstLine="710"/>
              <w:jc w:val="center"/>
              <w:tabs>
                <w:tab w:val="clear" w:pos="708" w:leader="none"/>
                <w:tab w:val="left" w:pos="770" w:leader="none"/>
              </w:tabs>
            </w:pPr>
            <w:r>
              <w:t xml:space="preserve">82,56</w:t>
            </w:r>
            <w:r/>
          </w:p>
        </w:tc>
      </w:tr>
      <w:tr>
        <w:trPr>
          <w:trHeight w:val="178"/>
        </w:trPr>
        <w:tc>
          <w:tcPr>
            <w:shd w:val="clear" w:color="auto" w:fill="auto"/>
            <w:tcBorders>
              <w:top w:val="single" w:color="000000" w:sz="6" w:space="0"/>
              <w:left w:val="single" w:color="000000" w:sz="6" w:space="0"/>
              <w:bottom w:val="single" w:color="000000" w:sz="6" w:space="0"/>
              <w:right w:val="single" w:color="000000" w:sz="6" w:space="0"/>
            </w:tcBorders>
            <w:tcW w:w="5372" w:type="dxa"/>
            <w:textDirection w:val="lrTb"/>
            <w:noWrap w:val="false"/>
          </w:tcPr>
          <w:p>
            <w:pPr>
              <w:pStyle w:val="892"/>
              <w:ind w:left="34" w:right="538" w:firstLine="426"/>
              <w:shd w:val="clear" w:color="auto" w:fill="ffffff"/>
              <w:tabs>
                <w:tab w:val="left" w:pos="460" w:leader="none"/>
                <w:tab w:val="clear" w:pos="708" w:leader="none"/>
              </w:tabs>
              <w:rPr>
                <w:color w:val="000000"/>
              </w:rPr>
            </w:pPr>
            <w:r>
              <w:rPr>
                <w:color w:val="000000"/>
              </w:rPr>
              <w:t xml:space="preserve">Знаки препинания в предложениях</w:t>
            </w:r>
            <w:r/>
          </w:p>
          <w:p>
            <w:pPr>
              <w:pStyle w:val="892"/>
              <w:ind w:left="34" w:right="538" w:firstLine="426"/>
              <w:shd w:val="clear" w:color="auto" w:fill="ffffff"/>
              <w:tabs>
                <w:tab w:val="left" w:pos="460" w:leader="none"/>
                <w:tab w:val="clear" w:pos="708" w:leader="none"/>
              </w:tabs>
              <w:rPr>
                <w:color w:val="000000"/>
              </w:rPr>
            </w:pPr>
            <w:r>
              <w:rPr>
                <w:color w:val="000000"/>
              </w:rPr>
              <w:t xml:space="preserve">с обособленными членами (определениями, обстоятельствами, приложениями, дополнениями)</w:t>
            </w:r>
            <w:r/>
          </w:p>
        </w:tc>
        <w:tc>
          <w:tcPr>
            <w:shd w:val="clear" w:color="auto" w:fill="auto"/>
            <w:tcBorders>
              <w:top w:val="single" w:color="000000" w:sz="6" w:space="0"/>
              <w:left w:val="single" w:color="000000" w:sz="4" w:space="0"/>
              <w:bottom w:val="single" w:color="000000" w:sz="6" w:space="0"/>
              <w:right w:val="single" w:color="000000" w:sz="4" w:space="0"/>
            </w:tcBorders>
            <w:tcW w:w="1477" w:type="dxa"/>
            <w:vAlign w:val="center"/>
            <w:textDirection w:val="lrTb"/>
            <w:noWrap w:val="false"/>
          </w:tcPr>
          <w:p>
            <w:pPr>
              <w:pStyle w:val="892"/>
              <w:ind w:left="-426" w:firstLine="710"/>
              <w:jc w:val="center"/>
              <w:tabs>
                <w:tab w:val="clear" w:pos="708" w:leader="none"/>
                <w:tab w:val="left" w:pos="770" w:leader="none"/>
              </w:tabs>
            </w:pPr>
            <w:r>
              <w:t xml:space="preserve">71,0</w:t>
            </w:r>
            <w:r/>
          </w:p>
          <w:p>
            <w:pPr>
              <w:pStyle w:val="892"/>
              <w:ind w:left="-426" w:firstLine="710"/>
              <w:jc w:val="center"/>
              <w:tabs>
                <w:tab w:val="clear" w:pos="708" w:leader="none"/>
                <w:tab w:val="left" w:pos="770" w:leader="none"/>
              </w:tabs>
            </w:pPr>
            <w:r/>
            <w:r/>
          </w:p>
          <w:p>
            <w:pPr>
              <w:pStyle w:val="892"/>
              <w:ind w:left="-426" w:firstLine="710"/>
              <w:jc w:val="center"/>
              <w:tabs>
                <w:tab w:val="clear" w:pos="708" w:leader="none"/>
                <w:tab w:val="left" w:pos="770" w:leader="none"/>
              </w:tabs>
            </w:pPr>
            <w:r/>
            <w:r/>
          </w:p>
        </w:tc>
        <w:tc>
          <w:tcPr>
            <w:shd w:val="clear" w:color="auto" w:fill="auto"/>
            <w:tcBorders>
              <w:top w:val="single" w:color="000000" w:sz="4" w:space="0"/>
              <w:left w:val="single" w:color="000000" w:sz="4" w:space="0"/>
              <w:bottom w:val="single" w:color="000000" w:sz="4" w:space="0"/>
              <w:right w:val="single" w:color="000000" w:sz="4" w:space="0"/>
            </w:tcBorders>
            <w:tcW w:w="1477" w:type="dxa"/>
            <w:textDirection w:val="lrTb"/>
            <w:noWrap w:val="false"/>
          </w:tcPr>
          <w:p>
            <w:pPr>
              <w:pStyle w:val="892"/>
              <w:ind w:left="-426" w:firstLine="710"/>
              <w:jc w:val="center"/>
              <w:tabs>
                <w:tab w:val="clear" w:pos="708" w:leader="none"/>
                <w:tab w:val="left" w:pos="770" w:leader="none"/>
              </w:tabs>
            </w:pPr>
            <w:r>
              <w:t xml:space="preserve">67,0</w:t>
            </w:r>
            <w:r/>
          </w:p>
        </w:tc>
        <w:tc>
          <w:tcPr>
            <w:shd w:val="clear" w:color="auto" w:fill="auto"/>
            <w:tcBorders>
              <w:top w:val="single" w:color="000000" w:sz="4" w:space="0"/>
              <w:left w:val="single" w:color="000000" w:sz="4" w:space="0"/>
              <w:bottom w:val="single" w:color="000000" w:sz="4" w:space="0"/>
              <w:right w:val="single" w:color="000000" w:sz="4" w:space="0"/>
            </w:tcBorders>
            <w:tcW w:w="1479" w:type="dxa"/>
            <w:textDirection w:val="lrTb"/>
            <w:noWrap w:val="false"/>
          </w:tcPr>
          <w:p>
            <w:pPr>
              <w:pStyle w:val="892"/>
              <w:ind w:left="-426" w:firstLine="710"/>
              <w:jc w:val="center"/>
              <w:tabs>
                <w:tab w:val="clear" w:pos="708" w:leader="none"/>
                <w:tab w:val="left" w:pos="770" w:leader="none"/>
              </w:tabs>
            </w:pPr>
            <w:r>
              <w:t xml:space="preserve">66,30</w:t>
            </w:r>
            <w:r/>
          </w:p>
        </w:tc>
      </w:tr>
      <w:tr>
        <w:trPr>
          <w:trHeight w:val="178"/>
        </w:trPr>
        <w:tc>
          <w:tcPr>
            <w:shd w:val="clear" w:color="auto" w:fill="auto"/>
            <w:tcBorders>
              <w:top w:val="single" w:color="000000" w:sz="6" w:space="0"/>
              <w:left w:val="single" w:color="000000" w:sz="6" w:space="0"/>
              <w:bottom w:val="single" w:color="000000" w:sz="6" w:space="0"/>
              <w:right w:val="single" w:color="000000" w:sz="6" w:space="0"/>
            </w:tcBorders>
            <w:tcW w:w="5372" w:type="dxa"/>
            <w:textDirection w:val="lrTb"/>
            <w:noWrap w:val="false"/>
          </w:tcPr>
          <w:p>
            <w:pPr>
              <w:pStyle w:val="892"/>
              <w:ind w:left="34" w:right="259" w:firstLine="426"/>
              <w:shd w:val="clear" w:color="auto" w:fill="ffffff"/>
              <w:tabs>
                <w:tab w:val="left" w:pos="460" w:leader="none"/>
                <w:tab w:val="clear" w:pos="708" w:leader="none"/>
              </w:tabs>
              <w:rPr>
                <w:color w:val="000000"/>
              </w:rPr>
            </w:pPr>
            <w:r>
              <w:rPr>
                <w:color w:val="000000"/>
              </w:rPr>
              <w:t xml:space="preserve">Знаки препинания в предложениях со словами и конструкциями, грамматически не связанными с членами предложения</w:t>
            </w:r>
            <w:r/>
          </w:p>
        </w:tc>
        <w:tc>
          <w:tcPr>
            <w:shd w:val="clear" w:color="auto" w:fill="auto"/>
            <w:tcBorders>
              <w:top w:val="single" w:color="000000" w:sz="6" w:space="0"/>
              <w:left w:val="single" w:color="000000" w:sz="4" w:space="0"/>
              <w:bottom w:val="single" w:color="000000" w:sz="6" w:space="0"/>
              <w:right w:val="single" w:color="000000" w:sz="4" w:space="0"/>
            </w:tcBorders>
            <w:tcW w:w="1477" w:type="dxa"/>
            <w:vAlign w:val="center"/>
            <w:textDirection w:val="lrTb"/>
            <w:noWrap w:val="false"/>
          </w:tcPr>
          <w:p>
            <w:pPr>
              <w:pStyle w:val="892"/>
              <w:ind w:left="-426" w:firstLine="710"/>
              <w:jc w:val="center"/>
              <w:tabs>
                <w:tab w:val="clear" w:pos="708" w:leader="none"/>
                <w:tab w:val="left" w:pos="770" w:leader="none"/>
              </w:tabs>
            </w:pPr>
            <w:r>
              <w:t xml:space="preserve">65,5</w:t>
            </w:r>
            <w:r/>
          </w:p>
          <w:p>
            <w:pPr>
              <w:pStyle w:val="892"/>
              <w:ind w:left="-426" w:firstLine="710"/>
              <w:jc w:val="center"/>
              <w:tabs>
                <w:tab w:val="clear" w:pos="708" w:leader="none"/>
                <w:tab w:val="left" w:pos="770" w:leader="none"/>
              </w:tabs>
            </w:pPr>
            <w:r/>
            <w:r/>
          </w:p>
        </w:tc>
        <w:tc>
          <w:tcPr>
            <w:shd w:val="clear" w:color="auto" w:fill="auto"/>
            <w:tcBorders>
              <w:top w:val="single" w:color="000000" w:sz="4" w:space="0"/>
              <w:left w:val="single" w:color="000000" w:sz="4" w:space="0"/>
              <w:bottom w:val="single" w:color="000000" w:sz="4" w:space="0"/>
              <w:right w:val="single" w:color="000000" w:sz="4" w:space="0"/>
            </w:tcBorders>
            <w:tcW w:w="1477" w:type="dxa"/>
            <w:textDirection w:val="lrTb"/>
            <w:noWrap w:val="false"/>
          </w:tcPr>
          <w:p>
            <w:pPr>
              <w:pStyle w:val="892"/>
              <w:ind w:left="-426" w:firstLine="710"/>
              <w:jc w:val="center"/>
              <w:tabs>
                <w:tab w:val="clear" w:pos="708" w:leader="none"/>
                <w:tab w:val="left" w:pos="770" w:leader="none"/>
              </w:tabs>
            </w:pPr>
            <w:r>
              <w:t xml:space="preserve">71,0</w:t>
            </w:r>
            <w:r/>
          </w:p>
        </w:tc>
        <w:tc>
          <w:tcPr>
            <w:shd w:val="clear" w:color="auto" w:fill="auto"/>
            <w:tcBorders>
              <w:top w:val="single" w:color="000000" w:sz="4" w:space="0"/>
              <w:left w:val="single" w:color="000000" w:sz="4" w:space="0"/>
              <w:bottom w:val="single" w:color="000000" w:sz="4" w:space="0"/>
              <w:right w:val="single" w:color="000000" w:sz="4" w:space="0"/>
            </w:tcBorders>
            <w:tcW w:w="1479" w:type="dxa"/>
            <w:textDirection w:val="lrTb"/>
            <w:noWrap w:val="false"/>
          </w:tcPr>
          <w:p>
            <w:pPr>
              <w:pStyle w:val="892"/>
              <w:ind w:left="-426" w:firstLine="710"/>
              <w:jc w:val="center"/>
              <w:tabs>
                <w:tab w:val="clear" w:pos="708" w:leader="none"/>
                <w:tab w:val="left" w:pos="770" w:leader="none"/>
              </w:tabs>
            </w:pPr>
            <w:r>
              <w:t xml:space="preserve">59,41</w:t>
            </w:r>
            <w:r/>
          </w:p>
        </w:tc>
      </w:tr>
      <w:tr>
        <w:trPr>
          <w:trHeight w:val="178"/>
        </w:trPr>
        <w:tc>
          <w:tcPr>
            <w:shd w:val="clear" w:color="auto" w:fill="auto"/>
            <w:tcBorders>
              <w:top w:val="single" w:color="000000" w:sz="6" w:space="0"/>
              <w:left w:val="single" w:color="000000" w:sz="6" w:space="0"/>
              <w:bottom w:val="single" w:color="000000" w:sz="6" w:space="0"/>
              <w:right w:val="single" w:color="000000" w:sz="6" w:space="0"/>
            </w:tcBorders>
            <w:tcW w:w="5372" w:type="dxa"/>
            <w:textDirection w:val="lrTb"/>
            <w:noWrap w:val="false"/>
          </w:tcPr>
          <w:p>
            <w:pPr>
              <w:pStyle w:val="892"/>
              <w:ind w:left="34" w:firstLine="426"/>
              <w:shd w:val="clear" w:color="auto" w:fill="ffffff"/>
              <w:tabs>
                <w:tab w:val="left" w:pos="460" w:leader="none"/>
                <w:tab w:val="clear" w:pos="708" w:leader="none"/>
              </w:tabs>
              <w:rPr>
                <w:color w:val="000000"/>
              </w:rPr>
            </w:pPr>
            <w:r>
              <w:rPr>
                <w:color w:val="000000"/>
              </w:rPr>
              <w:t xml:space="preserve">Знаки препинания в сложноподчинённом предложении</w:t>
            </w:r>
            <w:r/>
          </w:p>
        </w:tc>
        <w:tc>
          <w:tcPr>
            <w:shd w:val="clear" w:color="auto" w:fill="auto"/>
            <w:tcBorders>
              <w:top w:val="single" w:color="000000" w:sz="6" w:space="0"/>
              <w:left w:val="single" w:color="000000" w:sz="4" w:space="0"/>
              <w:bottom w:val="single" w:color="000000" w:sz="6" w:space="0"/>
              <w:right w:val="single" w:color="000000" w:sz="4" w:space="0"/>
            </w:tcBorders>
            <w:tcW w:w="1477" w:type="dxa"/>
            <w:vAlign w:val="center"/>
            <w:textDirection w:val="lrTb"/>
            <w:noWrap w:val="false"/>
          </w:tcPr>
          <w:p>
            <w:pPr>
              <w:pStyle w:val="892"/>
              <w:ind w:left="-426" w:firstLine="710"/>
              <w:jc w:val="center"/>
              <w:tabs>
                <w:tab w:val="clear" w:pos="708" w:leader="none"/>
                <w:tab w:val="left" w:pos="770" w:leader="none"/>
              </w:tabs>
            </w:pPr>
            <w:r>
              <w:t xml:space="preserve">68,0</w:t>
            </w:r>
            <w:r/>
          </w:p>
          <w:p>
            <w:pPr>
              <w:pStyle w:val="892"/>
              <w:ind w:left="-426" w:firstLine="710"/>
              <w:jc w:val="center"/>
              <w:tabs>
                <w:tab w:val="clear" w:pos="708" w:leader="none"/>
                <w:tab w:val="left" w:pos="770" w:leader="none"/>
              </w:tabs>
            </w:pPr>
            <w:r/>
            <w:r/>
          </w:p>
        </w:tc>
        <w:tc>
          <w:tcPr>
            <w:shd w:val="clear" w:color="auto" w:fill="auto"/>
            <w:tcBorders>
              <w:top w:val="single" w:color="000000" w:sz="4" w:space="0"/>
              <w:left w:val="single" w:color="000000" w:sz="4" w:space="0"/>
              <w:bottom w:val="single" w:color="000000" w:sz="4" w:space="0"/>
              <w:right w:val="single" w:color="000000" w:sz="4" w:space="0"/>
            </w:tcBorders>
            <w:tcW w:w="1477" w:type="dxa"/>
            <w:textDirection w:val="lrTb"/>
            <w:noWrap w:val="false"/>
          </w:tcPr>
          <w:p>
            <w:pPr>
              <w:pStyle w:val="892"/>
              <w:ind w:left="-426" w:firstLine="710"/>
              <w:jc w:val="center"/>
              <w:tabs>
                <w:tab w:val="clear" w:pos="708" w:leader="none"/>
                <w:tab w:val="left" w:pos="770" w:leader="none"/>
              </w:tabs>
            </w:pPr>
            <w:r>
              <w:t xml:space="preserve">70,0</w:t>
            </w:r>
            <w:r/>
          </w:p>
        </w:tc>
        <w:tc>
          <w:tcPr>
            <w:shd w:val="clear" w:color="auto" w:fill="auto"/>
            <w:tcBorders>
              <w:top w:val="single" w:color="000000" w:sz="4" w:space="0"/>
              <w:left w:val="single" w:color="000000" w:sz="4" w:space="0"/>
              <w:bottom w:val="single" w:color="000000" w:sz="4" w:space="0"/>
              <w:right w:val="single" w:color="000000" w:sz="4" w:space="0"/>
            </w:tcBorders>
            <w:tcW w:w="1479" w:type="dxa"/>
            <w:textDirection w:val="lrTb"/>
            <w:noWrap w:val="false"/>
          </w:tcPr>
          <w:p>
            <w:pPr>
              <w:pStyle w:val="892"/>
              <w:ind w:left="-426" w:firstLine="710"/>
              <w:jc w:val="center"/>
              <w:tabs>
                <w:tab w:val="clear" w:pos="708" w:leader="none"/>
                <w:tab w:val="left" w:pos="770" w:leader="none"/>
              </w:tabs>
            </w:pPr>
            <w:r>
              <w:t xml:space="preserve">80,34</w:t>
            </w:r>
            <w:r/>
          </w:p>
        </w:tc>
      </w:tr>
      <w:tr>
        <w:trPr>
          <w:trHeight w:val="178"/>
        </w:trPr>
        <w:tc>
          <w:tcPr>
            <w:shd w:val="clear" w:color="auto" w:fill="auto"/>
            <w:tcBorders>
              <w:top w:val="single" w:color="000000" w:sz="6" w:space="0"/>
              <w:left w:val="single" w:color="000000" w:sz="6" w:space="0"/>
              <w:bottom w:val="single" w:color="000000" w:sz="6" w:space="0"/>
              <w:right w:val="single" w:color="000000" w:sz="6" w:space="0"/>
            </w:tcBorders>
            <w:tcW w:w="5372" w:type="dxa"/>
            <w:textDirection w:val="lrTb"/>
            <w:noWrap w:val="false"/>
          </w:tcPr>
          <w:p>
            <w:pPr>
              <w:pStyle w:val="892"/>
              <w:ind w:left="34" w:right="120" w:firstLine="426"/>
              <w:shd w:val="clear" w:color="auto" w:fill="ffffff"/>
              <w:tabs>
                <w:tab w:val="left" w:pos="460" w:leader="none"/>
                <w:tab w:val="clear" w:pos="708" w:leader="none"/>
              </w:tabs>
              <w:rPr>
                <w:color w:val="000000"/>
              </w:rPr>
            </w:pPr>
            <w:r>
              <w:rPr>
                <w:color w:val="000000"/>
              </w:rPr>
              <w:t xml:space="preserve">Знаки препинания в сложном предложении с разными видами связи</w:t>
            </w:r>
            <w:r/>
          </w:p>
        </w:tc>
        <w:tc>
          <w:tcPr>
            <w:shd w:val="clear" w:color="auto" w:fill="auto"/>
            <w:tcBorders>
              <w:top w:val="single" w:color="000000" w:sz="6" w:space="0"/>
              <w:left w:val="single" w:color="000000" w:sz="4" w:space="0"/>
              <w:bottom w:val="single" w:color="000000" w:sz="6" w:space="0"/>
              <w:right w:val="single" w:color="000000" w:sz="4" w:space="0"/>
            </w:tcBorders>
            <w:tcW w:w="1477" w:type="dxa"/>
            <w:vAlign w:val="center"/>
            <w:textDirection w:val="lrTb"/>
            <w:noWrap w:val="false"/>
          </w:tcPr>
          <w:p>
            <w:pPr>
              <w:pStyle w:val="892"/>
              <w:ind w:left="-426" w:firstLine="710"/>
              <w:jc w:val="center"/>
              <w:tabs>
                <w:tab w:val="clear" w:pos="708" w:leader="none"/>
                <w:tab w:val="left" w:pos="770" w:leader="none"/>
              </w:tabs>
            </w:pPr>
            <w:r>
              <w:t xml:space="preserve">64,5</w:t>
            </w:r>
            <w:r/>
          </w:p>
          <w:p>
            <w:pPr>
              <w:pStyle w:val="892"/>
              <w:ind w:left="-426" w:firstLine="710"/>
              <w:jc w:val="center"/>
              <w:tabs>
                <w:tab w:val="clear" w:pos="708" w:leader="none"/>
                <w:tab w:val="left" w:pos="770" w:leader="none"/>
              </w:tabs>
            </w:pPr>
            <w:r/>
            <w:r/>
          </w:p>
        </w:tc>
        <w:tc>
          <w:tcPr>
            <w:shd w:val="clear" w:color="auto" w:fill="auto"/>
            <w:tcBorders>
              <w:top w:val="single" w:color="000000" w:sz="4" w:space="0"/>
              <w:left w:val="single" w:color="000000" w:sz="4" w:space="0"/>
              <w:bottom w:val="single" w:color="000000" w:sz="4" w:space="0"/>
              <w:right w:val="single" w:color="000000" w:sz="4" w:space="0"/>
            </w:tcBorders>
            <w:tcW w:w="1477" w:type="dxa"/>
            <w:textDirection w:val="lrTb"/>
            <w:noWrap w:val="false"/>
          </w:tcPr>
          <w:p>
            <w:pPr>
              <w:pStyle w:val="892"/>
              <w:ind w:left="-426" w:firstLine="710"/>
              <w:jc w:val="center"/>
              <w:tabs>
                <w:tab w:val="clear" w:pos="708" w:leader="none"/>
                <w:tab w:val="left" w:pos="770" w:leader="none"/>
              </w:tabs>
            </w:pPr>
            <w:r>
              <w:t xml:space="preserve">68,0</w:t>
            </w:r>
            <w:r/>
          </w:p>
        </w:tc>
        <w:tc>
          <w:tcPr>
            <w:shd w:val="clear" w:color="auto" w:fill="auto"/>
            <w:tcBorders>
              <w:top w:val="single" w:color="000000" w:sz="4" w:space="0"/>
              <w:left w:val="single" w:color="000000" w:sz="4" w:space="0"/>
              <w:bottom w:val="single" w:color="000000" w:sz="4" w:space="0"/>
              <w:right w:val="single" w:color="000000" w:sz="4" w:space="0"/>
            </w:tcBorders>
            <w:tcW w:w="1479" w:type="dxa"/>
            <w:textDirection w:val="lrTb"/>
            <w:noWrap w:val="false"/>
          </w:tcPr>
          <w:p>
            <w:pPr>
              <w:pStyle w:val="892"/>
              <w:ind w:left="-426" w:firstLine="710"/>
              <w:jc w:val="center"/>
              <w:tabs>
                <w:tab w:val="clear" w:pos="708" w:leader="none"/>
                <w:tab w:val="left" w:pos="770" w:leader="none"/>
              </w:tabs>
            </w:pPr>
            <w:r>
              <w:t xml:space="preserve">61,74</w:t>
            </w:r>
            <w:r/>
          </w:p>
        </w:tc>
      </w:tr>
      <w:tr>
        <w:trPr>
          <w:trHeight w:val="178"/>
        </w:trPr>
        <w:tc>
          <w:tcPr>
            <w:shd w:val="clear" w:color="auto" w:fill="auto"/>
            <w:tcBorders>
              <w:top w:val="single" w:color="000000" w:sz="6" w:space="0"/>
              <w:left w:val="single" w:color="000000" w:sz="6" w:space="0"/>
              <w:bottom w:val="single" w:color="000000" w:sz="6" w:space="0"/>
              <w:right w:val="single" w:color="000000" w:sz="6" w:space="0"/>
            </w:tcBorders>
            <w:tcW w:w="5372" w:type="dxa"/>
            <w:textDirection w:val="lrTb"/>
            <w:noWrap w:val="false"/>
          </w:tcPr>
          <w:p>
            <w:pPr>
              <w:pStyle w:val="892"/>
              <w:ind w:left="34" w:right="120" w:firstLine="426"/>
              <w:shd w:val="clear" w:color="auto" w:fill="ffffff"/>
              <w:tabs>
                <w:tab w:val="left" w:pos="460" w:leader="none"/>
                <w:tab w:val="clear" w:pos="708" w:leader="none"/>
              </w:tabs>
              <w:rPr>
                <w:color w:val="000000"/>
              </w:rPr>
            </w:pPr>
            <w:r>
              <w:rPr>
                <w:color w:val="000000"/>
              </w:rPr>
              <w:t xml:space="preserve">Лексическая норма</w:t>
            </w:r>
            <w:r/>
          </w:p>
        </w:tc>
        <w:tc>
          <w:tcPr>
            <w:shd w:val="clear" w:color="auto" w:fill="auto"/>
            <w:tcBorders>
              <w:top w:val="single" w:color="000000" w:sz="6" w:space="0"/>
              <w:left w:val="single" w:color="000000" w:sz="4" w:space="0"/>
              <w:bottom w:val="single" w:color="000000" w:sz="6" w:space="0"/>
              <w:right w:val="single" w:color="000000" w:sz="4" w:space="0"/>
            </w:tcBorders>
            <w:tcW w:w="1477" w:type="dxa"/>
            <w:vAlign w:val="center"/>
            <w:textDirection w:val="lrTb"/>
            <w:noWrap w:val="false"/>
          </w:tcPr>
          <w:p>
            <w:pPr>
              <w:pStyle w:val="892"/>
              <w:ind w:left="-426" w:firstLine="710"/>
              <w:jc w:val="center"/>
              <w:tabs>
                <w:tab w:val="clear" w:pos="708" w:leader="none"/>
                <w:tab w:val="left" w:pos="770" w:leader="none"/>
              </w:tabs>
            </w:pPr>
            <w:r>
              <w:t xml:space="preserve">нет данных,</w:t>
            </w:r>
            <w:r/>
          </w:p>
          <w:p>
            <w:pPr>
              <w:pStyle w:val="892"/>
              <w:ind w:left="-426" w:firstLine="710"/>
              <w:jc w:val="center"/>
              <w:tabs>
                <w:tab w:val="clear" w:pos="708" w:leader="none"/>
                <w:tab w:val="left" w:pos="770" w:leader="none"/>
              </w:tabs>
            </w:pPr>
            <w:r>
              <w:t xml:space="preserve">новое задание</w:t>
            </w:r>
            <w:r/>
          </w:p>
        </w:tc>
        <w:tc>
          <w:tcPr>
            <w:shd w:val="clear" w:color="auto" w:fill="auto"/>
            <w:tcBorders>
              <w:top w:val="single" w:color="000000" w:sz="4" w:space="0"/>
              <w:left w:val="single" w:color="000000" w:sz="4" w:space="0"/>
              <w:bottom w:val="single" w:color="000000" w:sz="4" w:space="0"/>
              <w:right w:val="single" w:color="000000" w:sz="4" w:space="0"/>
            </w:tcBorders>
            <w:tcW w:w="1477" w:type="dxa"/>
            <w:textDirection w:val="lrTb"/>
            <w:noWrap w:val="false"/>
          </w:tcPr>
          <w:p>
            <w:pPr>
              <w:pStyle w:val="892"/>
              <w:ind w:left="-426" w:firstLine="710"/>
              <w:jc w:val="center"/>
              <w:tabs>
                <w:tab w:val="clear" w:pos="708" w:leader="none"/>
                <w:tab w:val="left" w:pos="770" w:leader="none"/>
              </w:tabs>
            </w:pPr>
            <w:r>
              <w:t xml:space="preserve">78,0</w:t>
            </w:r>
            <w:r/>
          </w:p>
        </w:tc>
        <w:tc>
          <w:tcPr>
            <w:shd w:val="clear" w:color="auto" w:fill="auto"/>
            <w:tcBorders>
              <w:top w:val="single" w:color="000000" w:sz="4" w:space="0"/>
              <w:left w:val="single" w:color="000000" w:sz="4" w:space="0"/>
              <w:bottom w:val="single" w:color="000000" w:sz="4" w:space="0"/>
              <w:right w:val="single" w:color="000000" w:sz="4" w:space="0"/>
            </w:tcBorders>
            <w:tcW w:w="1479" w:type="dxa"/>
            <w:textDirection w:val="lrTb"/>
            <w:noWrap w:val="false"/>
          </w:tcPr>
          <w:p>
            <w:pPr>
              <w:pStyle w:val="892"/>
              <w:ind w:left="-426" w:firstLine="710"/>
              <w:jc w:val="center"/>
              <w:tabs>
                <w:tab w:val="clear" w:pos="708" w:leader="none"/>
                <w:tab w:val="left" w:pos="770" w:leader="none"/>
              </w:tabs>
            </w:pPr>
            <w:r>
              <w:t xml:space="preserve">78,26</w:t>
            </w:r>
            <w:r/>
          </w:p>
        </w:tc>
      </w:tr>
      <w:tr>
        <w:trPr>
          <w:trHeight w:val="178"/>
        </w:trPr>
        <w:tc>
          <w:tcPr>
            <w:shd w:val="clear" w:color="auto" w:fill="auto"/>
            <w:tcBorders>
              <w:top w:val="single" w:color="000000" w:sz="6" w:space="0"/>
              <w:left w:val="single" w:color="000000" w:sz="6" w:space="0"/>
              <w:bottom w:val="single" w:color="000000" w:sz="6" w:space="0"/>
              <w:right w:val="single" w:color="000000" w:sz="6" w:space="0"/>
            </w:tcBorders>
            <w:tcW w:w="5372" w:type="dxa"/>
            <w:textDirection w:val="lrTb"/>
            <w:noWrap w:val="false"/>
          </w:tcPr>
          <w:p>
            <w:pPr>
              <w:pStyle w:val="892"/>
              <w:ind w:left="34" w:right="120" w:firstLine="426"/>
              <w:shd w:val="clear" w:color="auto" w:fill="ffffff"/>
              <w:tabs>
                <w:tab w:val="left" w:pos="460" w:leader="none"/>
                <w:tab w:val="clear" w:pos="708" w:leader="none"/>
              </w:tabs>
              <w:rPr>
                <w:color w:val="000000"/>
              </w:rPr>
            </w:pPr>
            <w:r>
              <w:rPr>
                <w:color w:val="000000"/>
              </w:rPr>
              <w:t xml:space="preserve">Пунктуационный анализ текста</w:t>
            </w:r>
            <w:r/>
          </w:p>
        </w:tc>
        <w:tc>
          <w:tcPr>
            <w:shd w:val="clear" w:color="auto" w:fill="auto"/>
            <w:tcBorders>
              <w:top w:val="single" w:color="000000" w:sz="6" w:space="0"/>
              <w:left w:val="single" w:color="000000" w:sz="4" w:space="0"/>
              <w:bottom w:val="single" w:color="000000" w:sz="6" w:space="0"/>
              <w:right w:val="single" w:color="000000" w:sz="4" w:space="0"/>
            </w:tcBorders>
            <w:tcW w:w="1477" w:type="dxa"/>
            <w:vAlign w:val="center"/>
            <w:textDirection w:val="lrTb"/>
            <w:noWrap w:val="false"/>
          </w:tcPr>
          <w:p>
            <w:pPr>
              <w:pStyle w:val="892"/>
              <w:ind w:left="-426" w:firstLine="710"/>
              <w:jc w:val="center"/>
              <w:tabs>
                <w:tab w:val="clear" w:pos="708" w:leader="none"/>
                <w:tab w:val="left" w:pos="770" w:leader="none"/>
              </w:tabs>
            </w:pPr>
            <w:r>
              <w:t xml:space="preserve">нет данных,</w:t>
            </w:r>
            <w:r/>
          </w:p>
          <w:p>
            <w:pPr>
              <w:pStyle w:val="892"/>
              <w:ind w:left="-426" w:firstLine="710"/>
              <w:jc w:val="center"/>
              <w:tabs>
                <w:tab w:val="clear" w:pos="708" w:leader="none"/>
                <w:tab w:val="left" w:pos="770" w:leader="none"/>
              </w:tabs>
            </w:pPr>
            <w:r>
              <w:t xml:space="preserve">новое задание</w:t>
            </w:r>
            <w:r/>
          </w:p>
        </w:tc>
        <w:tc>
          <w:tcPr>
            <w:shd w:val="clear" w:color="auto" w:fill="auto"/>
            <w:tcBorders>
              <w:top w:val="single" w:color="000000" w:sz="4" w:space="0"/>
              <w:left w:val="single" w:color="000000" w:sz="4" w:space="0"/>
              <w:bottom w:val="single" w:color="000000" w:sz="4" w:space="0"/>
              <w:right w:val="single" w:color="000000" w:sz="4" w:space="0"/>
            </w:tcBorders>
            <w:tcW w:w="1477" w:type="dxa"/>
            <w:textDirection w:val="lrTb"/>
            <w:noWrap w:val="false"/>
          </w:tcPr>
          <w:p>
            <w:pPr>
              <w:pStyle w:val="892"/>
              <w:ind w:left="-426" w:firstLine="710"/>
              <w:jc w:val="center"/>
              <w:tabs>
                <w:tab w:val="clear" w:pos="708" w:leader="none"/>
                <w:tab w:val="left" w:pos="770" w:leader="none"/>
              </w:tabs>
            </w:pPr>
            <w:r>
              <w:t xml:space="preserve">нет данных,</w:t>
            </w:r>
            <w:r/>
          </w:p>
          <w:p>
            <w:pPr>
              <w:pStyle w:val="892"/>
              <w:ind w:left="-426" w:firstLine="710"/>
              <w:jc w:val="center"/>
              <w:tabs>
                <w:tab w:val="clear" w:pos="708" w:leader="none"/>
                <w:tab w:val="left" w:pos="770" w:leader="none"/>
              </w:tabs>
            </w:pPr>
            <w:r>
              <w:t xml:space="preserve">новое задание</w:t>
            </w:r>
            <w:r/>
          </w:p>
        </w:tc>
        <w:tc>
          <w:tcPr>
            <w:shd w:val="clear" w:color="auto" w:fill="auto"/>
            <w:tcBorders>
              <w:top w:val="single" w:color="000000" w:sz="4" w:space="0"/>
              <w:left w:val="single" w:color="000000" w:sz="4" w:space="0"/>
              <w:bottom w:val="single" w:color="000000" w:sz="4" w:space="0"/>
              <w:right w:val="single" w:color="000000" w:sz="4" w:space="0"/>
            </w:tcBorders>
            <w:tcW w:w="1479" w:type="dxa"/>
            <w:textDirection w:val="lrTb"/>
            <w:noWrap w:val="false"/>
          </w:tcPr>
          <w:p>
            <w:pPr>
              <w:pStyle w:val="892"/>
              <w:ind w:left="-426" w:firstLine="710"/>
              <w:jc w:val="center"/>
              <w:tabs>
                <w:tab w:val="clear" w:pos="708" w:leader="none"/>
                <w:tab w:val="left" w:pos="770" w:leader="none"/>
              </w:tabs>
            </w:pPr>
            <w:r>
              <w:t xml:space="preserve">30,62</w:t>
            </w:r>
            <w:r/>
          </w:p>
        </w:tc>
      </w:tr>
      <w:tr>
        <w:trPr>
          <w:trHeight w:val="178"/>
        </w:trPr>
        <w:tc>
          <w:tcPr>
            <w:shd w:val="clear" w:color="auto" w:fill="auto"/>
            <w:tcBorders>
              <w:top w:val="single" w:color="000000" w:sz="6" w:space="0"/>
              <w:left w:val="single" w:color="000000" w:sz="6" w:space="0"/>
              <w:bottom w:val="single" w:color="000000" w:sz="6" w:space="0"/>
              <w:right w:val="single" w:color="000000" w:sz="6" w:space="0"/>
            </w:tcBorders>
            <w:tcW w:w="5372" w:type="dxa"/>
            <w:textDirection w:val="lrTb"/>
            <w:noWrap w:val="false"/>
          </w:tcPr>
          <w:p>
            <w:pPr>
              <w:pStyle w:val="892"/>
              <w:ind w:left="34" w:firstLine="426"/>
              <w:shd w:val="clear" w:color="auto" w:fill="ffffff"/>
              <w:tabs>
                <w:tab w:val="left" w:pos="460" w:leader="none"/>
                <w:tab w:val="clear" w:pos="708" w:leader="none"/>
              </w:tabs>
              <w:rPr>
                <w:color w:val="000000"/>
              </w:rPr>
            </w:pPr>
            <w:r>
              <w:rPr>
                <w:color w:val="000000"/>
              </w:rPr>
              <w:t xml:space="preserve">Текст как речевое произведение. Смысловая и композиционная целостность текста</w:t>
            </w:r>
            <w:r/>
          </w:p>
        </w:tc>
        <w:tc>
          <w:tcPr>
            <w:shd w:val="clear" w:color="auto" w:fill="auto"/>
            <w:tcBorders>
              <w:top w:val="single" w:color="000000" w:sz="6" w:space="0"/>
              <w:left w:val="single" w:color="000000" w:sz="4" w:space="0"/>
              <w:bottom w:val="single" w:color="000000" w:sz="6" w:space="0"/>
              <w:right w:val="single" w:color="000000" w:sz="4" w:space="0"/>
            </w:tcBorders>
            <w:tcW w:w="1477" w:type="dxa"/>
            <w:vAlign w:val="center"/>
            <w:textDirection w:val="lrTb"/>
            <w:noWrap w:val="false"/>
          </w:tcPr>
          <w:p>
            <w:pPr>
              <w:pStyle w:val="892"/>
              <w:ind w:left="-426" w:firstLine="710"/>
              <w:jc w:val="center"/>
              <w:tabs>
                <w:tab w:val="clear" w:pos="708" w:leader="none"/>
                <w:tab w:val="left" w:pos="770" w:leader="none"/>
              </w:tabs>
            </w:pPr>
            <w:r>
              <w:t xml:space="preserve">82,0</w:t>
            </w:r>
            <w:r/>
          </w:p>
          <w:p>
            <w:pPr>
              <w:pStyle w:val="892"/>
              <w:ind w:left="-426" w:firstLine="710"/>
              <w:jc w:val="center"/>
              <w:tabs>
                <w:tab w:val="clear" w:pos="708" w:leader="none"/>
                <w:tab w:val="left" w:pos="770" w:leader="none"/>
              </w:tabs>
            </w:pPr>
            <w:r/>
            <w:r/>
          </w:p>
        </w:tc>
        <w:tc>
          <w:tcPr>
            <w:shd w:val="clear" w:color="auto" w:fill="auto"/>
            <w:tcBorders>
              <w:top w:val="single" w:color="000000" w:sz="4" w:space="0"/>
              <w:left w:val="single" w:color="000000" w:sz="4" w:space="0"/>
              <w:bottom w:val="single" w:color="000000" w:sz="4" w:space="0"/>
              <w:right w:val="single" w:color="000000" w:sz="4" w:space="0"/>
            </w:tcBorders>
            <w:tcW w:w="1477" w:type="dxa"/>
            <w:textDirection w:val="lrTb"/>
            <w:noWrap w:val="false"/>
          </w:tcPr>
          <w:p>
            <w:pPr>
              <w:pStyle w:val="892"/>
              <w:ind w:left="-426" w:firstLine="710"/>
              <w:jc w:val="center"/>
              <w:tabs>
                <w:tab w:val="clear" w:pos="708" w:leader="none"/>
                <w:tab w:val="left" w:pos="770" w:leader="none"/>
              </w:tabs>
            </w:pPr>
            <w:r>
              <w:t xml:space="preserve">84,0</w:t>
            </w:r>
            <w:r/>
          </w:p>
        </w:tc>
        <w:tc>
          <w:tcPr>
            <w:shd w:val="clear" w:color="auto" w:fill="auto"/>
            <w:tcBorders>
              <w:top w:val="single" w:color="000000" w:sz="4" w:space="0"/>
              <w:left w:val="single" w:color="000000" w:sz="4" w:space="0"/>
              <w:bottom w:val="single" w:color="000000" w:sz="4" w:space="0"/>
              <w:right w:val="single" w:color="000000" w:sz="4" w:space="0"/>
            </w:tcBorders>
            <w:tcW w:w="1479" w:type="dxa"/>
            <w:textDirection w:val="lrTb"/>
            <w:noWrap w:val="false"/>
          </w:tcPr>
          <w:p>
            <w:pPr>
              <w:pStyle w:val="892"/>
              <w:ind w:left="-426" w:firstLine="710"/>
              <w:jc w:val="center"/>
              <w:tabs>
                <w:tab w:val="clear" w:pos="708" w:leader="none"/>
                <w:tab w:val="left" w:pos="770" w:leader="none"/>
              </w:tabs>
            </w:pPr>
            <w:r>
              <w:t xml:space="preserve">63,33</w:t>
            </w:r>
            <w:r/>
          </w:p>
        </w:tc>
      </w:tr>
      <w:tr>
        <w:trPr>
          <w:trHeight w:val="178"/>
        </w:trPr>
        <w:tc>
          <w:tcPr>
            <w:shd w:val="clear" w:color="auto" w:fill="auto"/>
            <w:tcBorders>
              <w:top w:val="single" w:color="000000" w:sz="6" w:space="0"/>
              <w:left w:val="single" w:color="000000" w:sz="6" w:space="0"/>
              <w:bottom w:val="single" w:color="000000" w:sz="6" w:space="0"/>
              <w:right w:val="single" w:color="000000" w:sz="6" w:space="0"/>
            </w:tcBorders>
            <w:tcW w:w="5372" w:type="dxa"/>
            <w:textDirection w:val="lrTb"/>
            <w:noWrap w:val="false"/>
          </w:tcPr>
          <w:p>
            <w:pPr>
              <w:pStyle w:val="892"/>
              <w:ind w:left="34" w:right="341" w:firstLine="426"/>
              <w:shd w:val="clear" w:color="auto" w:fill="ffffff"/>
              <w:tabs>
                <w:tab w:val="left" w:pos="460" w:leader="none"/>
                <w:tab w:val="clear" w:pos="708" w:leader="none"/>
              </w:tabs>
              <w:rPr>
                <w:color w:val="000000"/>
              </w:rPr>
            </w:pPr>
            <w:r>
              <w:rPr>
                <w:color w:val="000000"/>
              </w:rPr>
              <w:t xml:space="preserve">Функционально-смысловые типы речи</w:t>
            </w:r>
            <w:r/>
          </w:p>
        </w:tc>
        <w:tc>
          <w:tcPr>
            <w:shd w:val="clear" w:color="auto" w:fill="auto"/>
            <w:tcBorders>
              <w:top w:val="single" w:color="000000" w:sz="6" w:space="0"/>
              <w:left w:val="single" w:color="000000" w:sz="4" w:space="0"/>
              <w:bottom w:val="single" w:color="000000" w:sz="6" w:space="0"/>
              <w:right w:val="single" w:color="000000" w:sz="4" w:space="0"/>
            </w:tcBorders>
            <w:tcW w:w="1477" w:type="dxa"/>
            <w:vAlign w:val="center"/>
            <w:textDirection w:val="lrTb"/>
            <w:noWrap w:val="false"/>
          </w:tcPr>
          <w:p>
            <w:pPr>
              <w:pStyle w:val="892"/>
              <w:ind w:left="-426" w:firstLine="710"/>
              <w:jc w:val="center"/>
              <w:tabs>
                <w:tab w:val="clear" w:pos="708" w:leader="none"/>
                <w:tab w:val="left" w:pos="770" w:leader="none"/>
              </w:tabs>
            </w:pPr>
            <w:r>
              <w:t xml:space="preserve">77,5</w:t>
            </w:r>
            <w:r/>
          </w:p>
          <w:p>
            <w:pPr>
              <w:pStyle w:val="892"/>
              <w:ind w:left="-426" w:firstLine="710"/>
              <w:jc w:val="center"/>
              <w:tabs>
                <w:tab w:val="clear" w:pos="708" w:leader="none"/>
                <w:tab w:val="left" w:pos="770" w:leader="none"/>
              </w:tabs>
            </w:pPr>
            <w:r/>
            <w:r/>
          </w:p>
        </w:tc>
        <w:tc>
          <w:tcPr>
            <w:shd w:val="clear" w:color="auto" w:fill="auto"/>
            <w:tcBorders>
              <w:top w:val="single" w:color="000000" w:sz="4" w:space="0"/>
              <w:left w:val="single" w:color="000000" w:sz="4" w:space="0"/>
              <w:bottom w:val="single" w:color="000000" w:sz="4" w:space="0"/>
              <w:right w:val="single" w:color="000000" w:sz="4" w:space="0"/>
            </w:tcBorders>
            <w:tcW w:w="1477" w:type="dxa"/>
            <w:textDirection w:val="lrTb"/>
            <w:noWrap w:val="false"/>
          </w:tcPr>
          <w:p>
            <w:pPr>
              <w:pStyle w:val="892"/>
              <w:ind w:left="-426" w:firstLine="710"/>
              <w:jc w:val="center"/>
              <w:tabs>
                <w:tab w:val="clear" w:pos="708" w:leader="none"/>
                <w:tab w:val="left" w:pos="770" w:leader="none"/>
              </w:tabs>
            </w:pPr>
            <w:r>
              <w:t xml:space="preserve">77,0</w:t>
            </w:r>
            <w:r/>
          </w:p>
        </w:tc>
        <w:tc>
          <w:tcPr>
            <w:shd w:val="clear" w:color="auto" w:fill="auto"/>
            <w:tcBorders>
              <w:top w:val="single" w:color="000000" w:sz="4" w:space="0"/>
              <w:left w:val="single" w:color="000000" w:sz="4" w:space="0"/>
              <w:bottom w:val="single" w:color="000000" w:sz="4" w:space="0"/>
              <w:right w:val="single" w:color="000000" w:sz="4" w:space="0"/>
            </w:tcBorders>
            <w:tcW w:w="1479" w:type="dxa"/>
            <w:textDirection w:val="lrTb"/>
            <w:noWrap w:val="false"/>
          </w:tcPr>
          <w:p>
            <w:pPr>
              <w:pStyle w:val="892"/>
              <w:ind w:left="-426" w:firstLine="710"/>
              <w:jc w:val="center"/>
              <w:tabs>
                <w:tab w:val="clear" w:pos="708" w:leader="none"/>
                <w:tab w:val="left" w:pos="770" w:leader="none"/>
              </w:tabs>
            </w:pPr>
            <w:r>
              <w:t xml:space="preserve">29,61</w:t>
            </w:r>
            <w:r/>
          </w:p>
        </w:tc>
      </w:tr>
      <w:tr>
        <w:trPr>
          <w:trHeight w:val="178"/>
        </w:trPr>
        <w:tc>
          <w:tcPr>
            <w:shd w:val="clear" w:color="auto" w:fill="auto"/>
            <w:tcBorders>
              <w:top w:val="single" w:color="000000" w:sz="6" w:space="0"/>
              <w:left w:val="single" w:color="000000" w:sz="6" w:space="0"/>
              <w:bottom w:val="single" w:color="000000" w:sz="6" w:space="0"/>
              <w:right w:val="single" w:color="000000" w:sz="6" w:space="0"/>
            </w:tcBorders>
            <w:tcW w:w="5372" w:type="dxa"/>
            <w:textDirection w:val="lrTb"/>
            <w:noWrap w:val="false"/>
          </w:tcPr>
          <w:p>
            <w:pPr>
              <w:pStyle w:val="892"/>
              <w:ind w:left="34" w:firstLine="426"/>
              <w:shd w:val="clear" w:color="auto" w:fill="ffffff"/>
              <w:tabs>
                <w:tab w:val="left" w:pos="460" w:leader="none"/>
                <w:tab w:val="clear" w:pos="708" w:leader="none"/>
              </w:tabs>
              <w:rPr>
                <w:color w:val="000000"/>
              </w:rPr>
            </w:pPr>
            <w:r>
              <w:rPr>
                <w:color w:val="000000"/>
              </w:rPr>
              <w:t xml:space="preserve">Лексическое значение слова. Синонимы. Антонимы.</w:t>
            </w:r>
            <w:r/>
          </w:p>
          <w:p>
            <w:pPr>
              <w:pStyle w:val="892"/>
              <w:ind w:left="34" w:firstLine="426"/>
              <w:shd w:val="clear" w:color="auto" w:fill="ffffff"/>
              <w:tabs>
                <w:tab w:val="left" w:pos="460" w:leader="none"/>
                <w:tab w:val="clear" w:pos="708" w:leader="none"/>
              </w:tabs>
              <w:rPr>
                <w:color w:val="000000"/>
              </w:rPr>
            </w:pPr>
            <w:r>
              <w:rPr>
                <w:color w:val="000000"/>
              </w:rPr>
              <w:t xml:space="preserve">Омонимы. Фразеологические обороты. Группы слов по происхождению.</w:t>
            </w:r>
            <w:r/>
          </w:p>
        </w:tc>
        <w:tc>
          <w:tcPr>
            <w:shd w:val="clear" w:color="auto" w:fill="auto"/>
            <w:tcBorders>
              <w:top w:val="single" w:color="000000" w:sz="6" w:space="0"/>
              <w:left w:val="single" w:color="000000" w:sz="4" w:space="0"/>
              <w:bottom w:val="single" w:color="000000" w:sz="6" w:space="0"/>
              <w:right w:val="single" w:color="000000" w:sz="4" w:space="0"/>
            </w:tcBorders>
            <w:tcW w:w="1477" w:type="dxa"/>
            <w:vAlign w:val="center"/>
            <w:textDirection w:val="lrTb"/>
            <w:noWrap w:val="false"/>
          </w:tcPr>
          <w:p>
            <w:pPr>
              <w:pStyle w:val="892"/>
              <w:ind w:left="-426" w:firstLine="710"/>
              <w:jc w:val="center"/>
              <w:tabs>
                <w:tab w:val="clear" w:pos="708" w:leader="none"/>
                <w:tab w:val="left" w:pos="770" w:leader="none"/>
              </w:tabs>
            </w:pPr>
            <w:r>
              <w:t xml:space="preserve">83,0</w:t>
            </w:r>
            <w:r/>
          </w:p>
          <w:p>
            <w:pPr>
              <w:pStyle w:val="892"/>
              <w:ind w:left="-426" w:firstLine="710"/>
              <w:jc w:val="center"/>
              <w:tabs>
                <w:tab w:val="clear" w:pos="708" w:leader="none"/>
                <w:tab w:val="left" w:pos="770" w:leader="none"/>
              </w:tabs>
            </w:pPr>
            <w:r/>
            <w:r/>
          </w:p>
        </w:tc>
        <w:tc>
          <w:tcPr>
            <w:shd w:val="clear" w:color="auto" w:fill="auto"/>
            <w:tcBorders>
              <w:top w:val="single" w:color="000000" w:sz="4" w:space="0"/>
              <w:left w:val="single" w:color="000000" w:sz="4" w:space="0"/>
              <w:bottom w:val="single" w:color="000000" w:sz="4" w:space="0"/>
              <w:right w:val="single" w:color="000000" w:sz="4" w:space="0"/>
            </w:tcBorders>
            <w:tcW w:w="1477" w:type="dxa"/>
            <w:textDirection w:val="lrTb"/>
            <w:noWrap w:val="false"/>
          </w:tcPr>
          <w:p>
            <w:pPr>
              <w:pStyle w:val="892"/>
              <w:ind w:left="-426" w:firstLine="710"/>
              <w:jc w:val="center"/>
              <w:tabs>
                <w:tab w:val="clear" w:pos="708" w:leader="none"/>
                <w:tab w:val="left" w:pos="770" w:leader="none"/>
              </w:tabs>
            </w:pPr>
            <w:r>
              <w:t xml:space="preserve">84,0</w:t>
            </w:r>
            <w:r/>
          </w:p>
        </w:tc>
        <w:tc>
          <w:tcPr>
            <w:shd w:val="clear" w:color="auto" w:fill="auto"/>
            <w:tcBorders>
              <w:top w:val="single" w:color="000000" w:sz="4" w:space="0"/>
              <w:left w:val="single" w:color="000000" w:sz="4" w:space="0"/>
              <w:bottom w:val="single" w:color="000000" w:sz="4" w:space="0"/>
              <w:right w:val="single" w:color="000000" w:sz="4" w:space="0"/>
            </w:tcBorders>
            <w:tcW w:w="1479" w:type="dxa"/>
            <w:textDirection w:val="lrTb"/>
            <w:noWrap w:val="false"/>
          </w:tcPr>
          <w:p>
            <w:pPr>
              <w:pStyle w:val="892"/>
              <w:ind w:left="-426" w:firstLine="710"/>
              <w:jc w:val="center"/>
              <w:tabs>
                <w:tab w:val="clear" w:pos="708" w:leader="none"/>
                <w:tab w:val="left" w:pos="770" w:leader="none"/>
              </w:tabs>
            </w:pPr>
            <w:r>
              <w:t xml:space="preserve">78,26</w:t>
            </w:r>
            <w:r/>
          </w:p>
        </w:tc>
      </w:tr>
      <w:tr>
        <w:trPr>
          <w:trHeight w:val="178"/>
        </w:trPr>
        <w:tc>
          <w:tcPr>
            <w:shd w:val="clear" w:color="auto" w:fill="auto"/>
            <w:tcBorders>
              <w:top w:val="single" w:color="000000" w:sz="6" w:space="0"/>
              <w:left w:val="single" w:color="000000" w:sz="6" w:space="0"/>
              <w:bottom w:val="single" w:color="000000" w:sz="6" w:space="0"/>
              <w:right w:val="single" w:color="000000" w:sz="6" w:space="0"/>
            </w:tcBorders>
            <w:tcW w:w="5372" w:type="dxa"/>
            <w:textDirection w:val="lrTb"/>
            <w:noWrap w:val="false"/>
          </w:tcPr>
          <w:p>
            <w:pPr>
              <w:pStyle w:val="892"/>
              <w:ind w:left="34" w:right="19" w:firstLine="426"/>
              <w:shd w:val="clear" w:color="auto" w:fill="ffffff"/>
              <w:tabs>
                <w:tab w:val="left" w:pos="460" w:leader="none"/>
                <w:tab w:val="clear" w:pos="708" w:leader="none"/>
              </w:tabs>
              <w:rPr>
                <w:color w:val="000000"/>
              </w:rPr>
            </w:pPr>
            <w:r>
              <w:rPr>
                <w:color w:val="000000"/>
              </w:rPr>
              <w:t xml:space="preserve">Средства связи предложений в тексте</w:t>
            </w:r>
            <w:r/>
          </w:p>
        </w:tc>
        <w:tc>
          <w:tcPr>
            <w:shd w:val="clear" w:color="auto" w:fill="auto"/>
            <w:tcBorders>
              <w:top w:val="single" w:color="000000" w:sz="6" w:space="0"/>
              <w:left w:val="single" w:color="000000" w:sz="4" w:space="0"/>
              <w:bottom w:val="single" w:color="000000" w:sz="6" w:space="0"/>
              <w:right w:val="single" w:color="000000" w:sz="4" w:space="0"/>
            </w:tcBorders>
            <w:tcW w:w="1477" w:type="dxa"/>
            <w:vAlign w:val="center"/>
            <w:textDirection w:val="lrTb"/>
            <w:noWrap w:val="false"/>
          </w:tcPr>
          <w:p>
            <w:pPr>
              <w:pStyle w:val="892"/>
              <w:ind w:left="-426" w:firstLine="710"/>
              <w:jc w:val="center"/>
              <w:tabs>
                <w:tab w:val="clear" w:pos="708" w:leader="none"/>
                <w:tab w:val="left" w:pos="770" w:leader="none"/>
              </w:tabs>
            </w:pPr>
            <w:r>
              <w:t xml:space="preserve">75,5</w:t>
            </w:r>
            <w:r/>
          </w:p>
          <w:p>
            <w:pPr>
              <w:pStyle w:val="892"/>
              <w:ind w:left="-426" w:firstLine="710"/>
              <w:jc w:val="center"/>
              <w:tabs>
                <w:tab w:val="clear" w:pos="708" w:leader="none"/>
                <w:tab w:val="left" w:pos="770" w:leader="none"/>
              </w:tabs>
            </w:pPr>
            <w:r/>
            <w:r/>
          </w:p>
        </w:tc>
        <w:tc>
          <w:tcPr>
            <w:shd w:val="clear" w:color="auto" w:fill="auto"/>
            <w:tcBorders>
              <w:top w:val="single" w:color="000000" w:sz="4" w:space="0"/>
              <w:left w:val="single" w:color="000000" w:sz="4" w:space="0"/>
              <w:bottom w:val="single" w:color="000000" w:sz="4" w:space="0"/>
              <w:right w:val="single" w:color="000000" w:sz="4" w:space="0"/>
            </w:tcBorders>
            <w:tcW w:w="1477" w:type="dxa"/>
            <w:textDirection w:val="lrTb"/>
            <w:noWrap w:val="false"/>
          </w:tcPr>
          <w:p>
            <w:pPr>
              <w:pStyle w:val="892"/>
              <w:ind w:left="-426" w:firstLine="710"/>
              <w:jc w:val="center"/>
              <w:tabs>
                <w:tab w:val="clear" w:pos="708" w:leader="none"/>
                <w:tab w:val="left" w:pos="770" w:leader="none"/>
              </w:tabs>
            </w:pPr>
            <w:r>
              <w:t xml:space="preserve">75,0</w:t>
            </w:r>
            <w:r/>
          </w:p>
        </w:tc>
        <w:tc>
          <w:tcPr>
            <w:shd w:val="clear" w:color="auto" w:fill="auto"/>
            <w:tcBorders>
              <w:top w:val="single" w:color="000000" w:sz="4" w:space="0"/>
              <w:left w:val="single" w:color="000000" w:sz="4" w:space="0"/>
              <w:bottom w:val="single" w:color="000000" w:sz="4" w:space="0"/>
              <w:right w:val="single" w:color="000000" w:sz="4" w:space="0"/>
            </w:tcBorders>
            <w:tcW w:w="1479" w:type="dxa"/>
            <w:textDirection w:val="lrTb"/>
            <w:noWrap w:val="false"/>
          </w:tcPr>
          <w:p>
            <w:pPr>
              <w:pStyle w:val="892"/>
              <w:ind w:left="-426" w:firstLine="710"/>
              <w:jc w:val="center"/>
              <w:tabs>
                <w:tab w:val="clear" w:pos="708" w:leader="none"/>
                <w:tab w:val="left" w:pos="770" w:leader="none"/>
              </w:tabs>
            </w:pPr>
            <w:r>
              <w:t xml:space="preserve">44,98</w:t>
            </w:r>
            <w:r/>
          </w:p>
        </w:tc>
      </w:tr>
      <w:tr>
        <w:trPr>
          <w:trHeight w:val="178"/>
        </w:trPr>
        <w:tc>
          <w:tcPr>
            <w:shd w:val="clear" w:color="auto" w:fill="auto"/>
            <w:tcBorders>
              <w:top w:val="single" w:color="000000" w:sz="6" w:space="0"/>
              <w:left w:val="single" w:color="000000" w:sz="6" w:space="0"/>
              <w:bottom w:val="single" w:color="000000" w:sz="6" w:space="0"/>
              <w:right w:val="single" w:color="000000" w:sz="6" w:space="0"/>
            </w:tcBorders>
            <w:tcW w:w="5372" w:type="dxa"/>
            <w:textDirection w:val="lrTb"/>
            <w:noWrap w:val="false"/>
          </w:tcPr>
          <w:p>
            <w:pPr>
              <w:pStyle w:val="892"/>
              <w:ind w:left="34" w:right="624" w:firstLine="426"/>
              <w:shd w:val="clear" w:color="auto" w:fill="ffffff"/>
              <w:tabs>
                <w:tab w:val="left" w:pos="460" w:leader="none"/>
                <w:tab w:val="clear" w:pos="708" w:leader="none"/>
              </w:tabs>
              <w:rPr>
                <w:color w:val="000000"/>
              </w:rPr>
            </w:pPr>
            <w:r>
              <w:rPr>
                <w:color w:val="000000"/>
              </w:rPr>
              <w:t xml:space="preserve">Речь. Языковые средства выразительности </w:t>
            </w:r>
            <w:r/>
          </w:p>
          <w:p>
            <w:pPr>
              <w:pStyle w:val="892"/>
              <w:ind w:left="34" w:right="624" w:firstLine="426"/>
              <w:shd w:val="clear" w:color="auto" w:fill="ffffff"/>
              <w:tabs>
                <w:tab w:val="left" w:pos="460" w:leader="none"/>
                <w:tab w:val="clear" w:pos="708" w:leader="none"/>
              </w:tabs>
              <w:rPr>
                <w:b/>
                <w:color w:val="000000"/>
              </w:rPr>
            </w:pPr>
            <w:r>
              <w:rPr>
                <w:b/>
                <w:color w:val="000000"/>
              </w:rPr>
            </w:r>
            <w:r/>
          </w:p>
        </w:tc>
        <w:tc>
          <w:tcPr>
            <w:shd w:val="clear" w:color="auto" w:fill="auto"/>
            <w:tcBorders>
              <w:top w:val="single" w:color="000000" w:sz="6" w:space="0"/>
              <w:left w:val="single" w:color="000000" w:sz="4" w:space="0"/>
              <w:bottom w:val="single" w:color="000000" w:sz="6" w:space="0"/>
              <w:right w:val="single" w:color="000000" w:sz="4" w:space="0"/>
            </w:tcBorders>
            <w:tcW w:w="1477" w:type="dxa"/>
            <w:vAlign w:val="center"/>
            <w:textDirection w:val="lrTb"/>
            <w:noWrap w:val="false"/>
          </w:tcPr>
          <w:p>
            <w:pPr>
              <w:pStyle w:val="892"/>
              <w:ind w:left="-426" w:firstLine="710"/>
              <w:jc w:val="center"/>
              <w:tabs>
                <w:tab w:val="clear" w:pos="708" w:leader="none"/>
                <w:tab w:val="left" w:pos="770" w:leader="none"/>
              </w:tabs>
            </w:pPr>
            <w:r>
              <w:t xml:space="preserve">80,0</w:t>
            </w:r>
            <w:r/>
          </w:p>
          <w:p>
            <w:pPr>
              <w:pStyle w:val="892"/>
              <w:ind w:left="-426" w:firstLine="710"/>
              <w:jc w:val="center"/>
              <w:tabs>
                <w:tab w:val="clear" w:pos="708" w:leader="none"/>
                <w:tab w:val="left" w:pos="770" w:leader="none"/>
              </w:tabs>
            </w:pPr>
            <w:r/>
            <w:r/>
          </w:p>
        </w:tc>
        <w:tc>
          <w:tcPr>
            <w:shd w:val="clear" w:color="auto" w:fill="auto"/>
            <w:tcBorders>
              <w:top w:val="single" w:color="000000" w:sz="4" w:space="0"/>
              <w:left w:val="single" w:color="000000" w:sz="4" w:space="0"/>
              <w:bottom w:val="single" w:color="000000" w:sz="4" w:space="0"/>
              <w:right w:val="single" w:color="000000" w:sz="4" w:space="0"/>
            </w:tcBorders>
            <w:tcW w:w="1477" w:type="dxa"/>
            <w:textDirection w:val="lrTb"/>
            <w:noWrap w:val="false"/>
          </w:tcPr>
          <w:p>
            <w:pPr>
              <w:pStyle w:val="892"/>
              <w:ind w:left="-426" w:firstLine="710"/>
              <w:jc w:val="center"/>
              <w:tabs>
                <w:tab w:val="clear" w:pos="708" w:leader="none"/>
                <w:tab w:val="left" w:pos="770" w:leader="none"/>
              </w:tabs>
            </w:pPr>
            <w:r>
              <w:t xml:space="preserve">81,0</w:t>
            </w:r>
            <w:r/>
          </w:p>
        </w:tc>
        <w:tc>
          <w:tcPr>
            <w:shd w:val="clear" w:color="auto" w:fill="auto"/>
            <w:tcBorders>
              <w:top w:val="single" w:color="000000" w:sz="4" w:space="0"/>
              <w:left w:val="single" w:color="000000" w:sz="4" w:space="0"/>
              <w:bottom w:val="single" w:color="000000" w:sz="4" w:space="0"/>
              <w:right w:val="single" w:color="000000" w:sz="4" w:space="0"/>
            </w:tcBorders>
            <w:tcW w:w="1479" w:type="dxa"/>
            <w:textDirection w:val="lrTb"/>
            <w:noWrap w:val="false"/>
          </w:tcPr>
          <w:p>
            <w:pPr>
              <w:pStyle w:val="892"/>
              <w:ind w:left="-426" w:firstLine="710"/>
              <w:jc w:val="center"/>
              <w:tabs>
                <w:tab w:val="clear" w:pos="708" w:leader="none"/>
                <w:tab w:val="left" w:pos="770" w:leader="none"/>
              </w:tabs>
            </w:pPr>
            <w:r>
              <w:t xml:space="preserve">75,86</w:t>
            </w:r>
            <w:r/>
          </w:p>
        </w:tc>
      </w:tr>
    </w:tbl>
    <w:p>
      <w:pPr>
        <w:pStyle w:val="892"/>
        <w:ind w:left="-426" w:firstLine="710"/>
        <w:jc w:val="center"/>
        <w:tabs>
          <w:tab w:val="clear" w:pos="708" w:leader="none"/>
          <w:tab w:val="left" w:pos="770" w:leader="none"/>
        </w:tabs>
      </w:pPr>
      <w:r/>
      <w:r/>
    </w:p>
    <w:p>
      <w:pPr>
        <w:pStyle w:val="892"/>
        <w:ind w:left="-426" w:firstLine="710"/>
        <w:jc w:val="both"/>
        <w:tabs>
          <w:tab w:val="clear" w:pos="708" w:leader="none"/>
          <w:tab w:val="left" w:pos="770" w:leader="none"/>
        </w:tabs>
        <w:rPr>
          <w:b/>
        </w:rPr>
      </w:pPr>
      <w:r>
        <w:rPr>
          <w:b/>
        </w:rPr>
        <w:t xml:space="preserve">Перечень элементов содержания / умений и видов деятельности, усвоение которых всеми школьниками региона в целом можно считать достаточным</w:t>
      </w:r>
      <w:r/>
    </w:p>
    <w:p>
      <w:pPr>
        <w:pStyle w:val="892"/>
        <w:ind w:left="-426" w:firstLine="710"/>
        <w:jc w:val="both"/>
        <w:tabs>
          <w:tab w:val="clear" w:pos="708" w:leader="none"/>
          <w:tab w:val="left" w:pos="770" w:leader="none"/>
        </w:tabs>
      </w:pPr>
      <w:r/>
      <w:r/>
    </w:p>
    <w:tbl>
      <w:tblPr>
        <w:tblW w:w="5000" w:type="pct"/>
        <w:tblInd w:w="-318" w:type="dxa"/>
        <w:tblCellMar>
          <w:left w:w="108" w:type="dxa"/>
          <w:top w:w="0" w:type="dxa"/>
          <w:right w:w="108" w:type="dxa"/>
          <w:bottom w:w="0" w:type="dxa"/>
        </w:tblCellMar>
        <w:tblLook w:val="0000" w:firstRow="0" w:lastRow="0" w:firstColumn="0" w:lastColumn="0" w:noHBand="0" w:noVBand="0"/>
      </w:tblPr>
      <w:tblGrid>
        <w:gridCol w:w="995"/>
        <w:gridCol w:w="4364"/>
        <w:gridCol w:w="1620"/>
        <w:gridCol w:w="2375"/>
      </w:tblGrid>
      <w:tr>
        <w:trPr>
          <w:cantSplit/>
          <w:trHeight w:val="322"/>
          <w:tblHeader/>
        </w:trPr>
        <w:tc>
          <w:tcPr>
            <w:shd w:val="clear" w:color="auto" w:fill="auto"/>
            <w:tcBorders>
              <w:top w:val="single" w:color="000000" w:sz="8" w:space="0"/>
              <w:left w:val="single" w:color="000000" w:sz="8" w:space="0"/>
              <w:right w:val="single" w:color="000000" w:sz="8" w:space="0"/>
            </w:tcBorders>
            <w:tcW w:w="995" w:type="dxa"/>
            <w:vAlign w:val="center"/>
            <w:textDirection w:val="lrTb"/>
            <w:noWrap w:val="false"/>
          </w:tcPr>
          <w:p>
            <w:pPr>
              <w:pStyle w:val="892"/>
              <w:ind w:left="-10" w:firstLine="41"/>
              <w:jc w:val="center"/>
              <w:tabs>
                <w:tab w:val="clear" w:pos="708" w:leader="none"/>
                <w:tab w:val="left" w:pos="770" w:leader="none"/>
              </w:tabs>
            </w:pPr>
            <w:r>
              <w:rPr>
                <w:bCs/>
              </w:rPr>
              <w:t xml:space="preserve">Обозначение</w:t>
            </w:r>
            <w:r/>
          </w:p>
          <w:p>
            <w:pPr>
              <w:pStyle w:val="892"/>
              <w:ind w:left="-111" w:firstLine="101"/>
              <w:jc w:val="center"/>
              <w:tabs>
                <w:tab w:val="clear" w:pos="708" w:leader="none"/>
                <w:tab w:val="left" w:pos="770" w:leader="none"/>
              </w:tabs>
            </w:pPr>
            <w:r>
              <w:rPr>
                <w:bCs/>
              </w:rPr>
              <w:t xml:space="preserve">задания в работе</w:t>
            </w:r>
            <w:r/>
          </w:p>
        </w:tc>
        <w:tc>
          <w:tcPr>
            <w:shd w:val="clear" w:color="auto" w:fill="auto"/>
            <w:tcBorders>
              <w:top w:val="single" w:color="000000" w:sz="8" w:space="0"/>
              <w:left w:val="single" w:color="000000" w:sz="8" w:space="0"/>
              <w:right w:val="single" w:color="000000" w:sz="8" w:space="0"/>
            </w:tcBorders>
            <w:tcW w:w="4364" w:type="dxa"/>
            <w:vAlign w:val="center"/>
            <w:textDirection w:val="lrTb"/>
            <w:noWrap w:val="false"/>
          </w:tcPr>
          <w:p>
            <w:pPr>
              <w:pStyle w:val="892"/>
              <w:ind w:left="132" w:firstLine="5"/>
              <w:jc w:val="center"/>
              <w:tabs>
                <w:tab w:val="clear" w:pos="708" w:leader="none"/>
                <w:tab w:val="left" w:pos="770" w:leader="none"/>
              </w:tabs>
            </w:pPr>
            <w:r>
              <w:rPr>
                <w:bCs/>
              </w:rPr>
              <w:t xml:space="preserve">Проверяемые элементы содержания / умения</w:t>
            </w:r>
            <w:r/>
          </w:p>
        </w:tc>
        <w:tc>
          <w:tcPr>
            <w:shd w:val="clear" w:color="auto" w:fill="auto"/>
            <w:tcBorders>
              <w:top w:val="single" w:color="000000" w:sz="8" w:space="0"/>
              <w:left w:val="single" w:color="000000" w:sz="8" w:space="0"/>
              <w:right w:val="single" w:color="000000" w:sz="8" w:space="0"/>
            </w:tcBorders>
            <w:tcW w:w="1620" w:type="dxa"/>
            <w:textDirection w:val="lrTb"/>
            <w:noWrap w:val="false"/>
          </w:tcPr>
          <w:p>
            <w:pPr>
              <w:pStyle w:val="892"/>
              <w:ind w:left="168" w:firstLine="0"/>
              <w:jc w:val="center"/>
              <w:tabs>
                <w:tab w:val="clear" w:pos="708" w:leader="none"/>
                <w:tab w:val="left" w:pos="770" w:leader="none"/>
              </w:tabs>
            </w:pPr>
            <w:r>
              <w:rPr>
                <w:bCs/>
              </w:rPr>
              <w:t xml:space="preserve">Уровень сложности задания</w:t>
            </w:r>
            <w:r/>
          </w:p>
          <w:p>
            <w:pPr>
              <w:pStyle w:val="892"/>
              <w:ind w:left="-426" w:firstLine="710"/>
              <w:jc w:val="center"/>
              <w:tabs>
                <w:tab w:val="clear" w:pos="708" w:leader="none"/>
                <w:tab w:val="left" w:pos="770" w:leader="none"/>
              </w:tabs>
            </w:pPr>
            <w:r/>
            <w:r/>
          </w:p>
        </w:tc>
        <w:tc>
          <w:tcPr>
            <w:shd w:val="clear" w:color="auto" w:fill="auto"/>
            <w:tcBorders>
              <w:top w:val="single" w:color="000000" w:sz="8" w:space="0"/>
              <w:left w:val="single" w:color="000000" w:sz="8" w:space="0"/>
              <w:right w:val="single" w:color="000000" w:sz="4" w:space="0"/>
            </w:tcBorders>
            <w:tcW w:w="2375" w:type="dxa"/>
            <w:vAlign w:val="center"/>
            <w:textDirection w:val="lrTb"/>
            <w:noWrap w:val="false"/>
          </w:tcPr>
          <w:p>
            <w:pPr>
              <w:pStyle w:val="892"/>
              <w:ind w:left="47" w:hanging="47"/>
              <w:jc w:val="center"/>
              <w:tabs>
                <w:tab w:val="clear" w:pos="708" w:leader="none"/>
                <w:tab w:val="left" w:pos="2237" w:leader="none"/>
              </w:tabs>
              <w:rPr>
                <w:bCs/>
              </w:rPr>
            </w:pPr>
            <w:r>
              <w:rPr>
                <w:bCs/>
              </w:rPr>
              <w:t xml:space="preserve">Процент выполнения задания в субъекте РФ</w:t>
            </w:r>
            <w:r/>
          </w:p>
        </w:tc>
      </w:tr>
      <w:tr>
        <w:trPr>
          <w:cantSplit/>
          <w:trHeight w:val="70"/>
        </w:trPr>
        <w:tc>
          <w:tcPr>
            <w:shd w:val="clear" w:color="auto" w:fill="auto"/>
            <w:tcBorders>
              <w:top w:val="single" w:color="000000" w:sz="8" w:space="0"/>
              <w:left w:val="single" w:color="000000" w:sz="8" w:space="0"/>
              <w:bottom w:val="single" w:color="000000" w:sz="8" w:space="0"/>
              <w:right w:val="single" w:color="000000" w:sz="8" w:space="0"/>
            </w:tcBorders>
            <w:tcW w:w="995" w:type="dxa"/>
            <w:vAlign w:val="center"/>
            <w:textDirection w:val="lrTb"/>
            <w:noWrap w:val="false"/>
          </w:tcPr>
          <w:p>
            <w:pPr>
              <w:pStyle w:val="892"/>
              <w:ind w:left="-426" w:firstLine="710"/>
              <w:tabs>
                <w:tab w:val="clear" w:pos="708" w:leader="none"/>
                <w:tab w:val="left" w:pos="770" w:leader="none"/>
              </w:tabs>
            </w:pPr>
            <w:r>
              <w:t xml:space="preserve">1</w:t>
            </w:r>
            <w:r/>
          </w:p>
        </w:tc>
        <w:tc>
          <w:tcPr>
            <w:shd w:val="clear" w:color="auto" w:fill="auto"/>
            <w:tcBorders>
              <w:top w:val="single" w:color="000000" w:sz="8" w:space="0"/>
              <w:left w:val="single" w:color="000000" w:sz="8" w:space="0"/>
              <w:bottom w:val="single" w:color="000000" w:sz="8" w:space="0"/>
              <w:right w:val="single" w:color="000000" w:sz="8" w:space="0"/>
            </w:tcBorders>
            <w:tcW w:w="4364" w:type="dxa"/>
            <w:vAlign w:val="center"/>
            <w:textDirection w:val="lrTb"/>
            <w:noWrap w:val="false"/>
          </w:tcPr>
          <w:p>
            <w:pPr>
              <w:pStyle w:val="892"/>
              <w:ind w:left="132" w:firstLine="5"/>
              <w:tabs>
                <w:tab w:val="clear" w:pos="708" w:leader="none"/>
                <w:tab w:val="left" w:pos="770" w:leader="none"/>
              </w:tabs>
            </w:pPr>
            <w:r>
              <w:t xml:space="preserve">Информационная обработка письменных текстов различных стилей и жанров</w:t>
            </w:r>
            <w:r/>
          </w:p>
        </w:tc>
        <w:tc>
          <w:tcPr>
            <w:shd w:val="clear" w:color="auto" w:fill="auto"/>
            <w:tcBorders>
              <w:top w:val="single" w:color="000000" w:sz="8" w:space="0"/>
              <w:left w:val="single" w:color="000000" w:sz="8" w:space="0"/>
              <w:bottom w:val="single" w:color="000000" w:sz="8" w:space="0"/>
              <w:right w:val="single" w:color="000000" w:sz="8" w:space="0"/>
            </w:tcBorders>
            <w:tcW w:w="1620" w:type="dxa"/>
            <w:textDirection w:val="lrTb"/>
            <w:noWrap w:val="false"/>
          </w:tcPr>
          <w:p>
            <w:pPr>
              <w:pStyle w:val="892"/>
              <w:ind w:left="-426" w:firstLine="710"/>
              <w:jc w:val="center"/>
              <w:tabs>
                <w:tab w:val="clear" w:pos="708" w:leader="none"/>
                <w:tab w:val="left" w:pos="770" w:leader="none"/>
              </w:tabs>
              <w:rPr>
                <w:b/>
              </w:rPr>
            </w:pPr>
            <w:r>
              <w:rPr>
                <w:b/>
              </w:rPr>
              <w:t xml:space="preserve">Б</w:t>
            </w:r>
            <w:r/>
          </w:p>
        </w:tc>
        <w:tc>
          <w:tcPr>
            <w:shd w:val="clear" w:color="auto" w:fill="auto"/>
            <w:tcBorders>
              <w:top w:val="single" w:color="000000" w:sz="4" w:space="0"/>
              <w:left w:val="single" w:color="000000" w:sz="4" w:space="0"/>
              <w:bottom w:val="single" w:color="000000" w:sz="4" w:space="0"/>
              <w:right w:val="single" w:color="000000" w:sz="4" w:space="0"/>
            </w:tcBorders>
            <w:tcW w:w="2375" w:type="dxa"/>
            <w:textDirection w:val="lrTb"/>
            <w:noWrap w:val="false"/>
          </w:tcPr>
          <w:p>
            <w:pPr>
              <w:pStyle w:val="892"/>
              <w:ind w:left="-426" w:firstLine="710"/>
              <w:jc w:val="center"/>
              <w:tabs>
                <w:tab w:val="clear" w:pos="708" w:leader="none"/>
                <w:tab w:val="left" w:pos="770" w:leader="none"/>
              </w:tabs>
              <w:rPr>
                <w:color w:val="000000"/>
              </w:rPr>
            </w:pPr>
            <w:r>
              <w:rPr>
                <w:color w:val="000000"/>
              </w:rPr>
              <w:t xml:space="preserve">86,23</w:t>
            </w:r>
            <w:r/>
          </w:p>
          <w:p>
            <w:pPr>
              <w:pStyle w:val="892"/>
              <w:ind w:left="-426" w:firstLine="710"/>
              <w:jc w:val="center"/>
              <w:tabs>
                <w:tab w:val="clear" w:pos="708" w:leader="none"/>
                <w:tab w:val="left" w:pos="770" w:leader="none"/>
              </w:tabs>
              <w:rPr>
                <w:color w:val="000000"/>
              </w:rPr>
            </w:pPr>
            <w:r>
              <w:rPr>
                <w:color w:val="000000"/>
              </w:rPr>
            </w:r>
            <w:r/>
          </w:p>
        </w:tc>
      </w:tr>
      <w:tr>
        <w:trPr>
          <w:cantSplit/>
          <w:trHeight w:val="70"/>
        </w:trPr>
        <w:tc>
          <w:tcPr>
            <w:shd w:val="clear" w:color="auto" w:fill="auto"/>
            <w:tcBorders>
              <w:top w:val="single" w:color="000000" w:sz="8" w:space="0"/>
              <w:left w:val="single" w:color="000000" w:sz="8" w:space="0"/>
              <w:bottom w:val="single" w:color="000000" w:sz="8" w:space="0"/>
              <w:right w:val="single" w:color="000000" w:sz="8" w:space="0"/>
            </w:tcBorders>
            <w:tcW w:w="995" w:type="dxa"/>
            <w:vAlign w:val="center"/>
            <w:textDirection w:val="lrTb"/>
            <w:noWrap w:val="false"/>
          </w:tcPr>
          <w:p>
            <w:pPr>
              <w:pStyle w:val="892"/>
              <w:ind w:left="-426" w:firstLine="710"/>
              <w:tabs>
                <w:tab w:val="clear" w:pos="708" w:leader="none"/>
                <w:tab w:val="left" w:pos="770" w:leader="none"/>
              </w:tabs>
            </w:pPr>
            <w:r>
              <w:t xml:space="preserve">2</w:t>
            </w:r>
            <w:r/>
          </w:p>
        </w:tc>
        <w:tc>
          <w:tcPr>
            <w:shd w:val="clear" w:color="auto" w:fill="auto"/>
            <w:tcBorders>
              <w:top w:val="single" w:color="000000" w:sz="8" w:space="0"/>
              <w:left w:val="single" w:color="000000" w:sz="8" w:space="0"/>
              <w:bottom w:val="single" w:color="000000" w:sz="8" w:space="0"/>
              <w:right w:val="single" w:color="000000" w:sz="8" w:space="0"/>
            </w:tcBorders>
            <w:tcW w:w="4364" w:type="dxa"/>
            <w:vAlign w:val="center"/>
            <w:textDirection w:val="lrTb"/>
            <w:noWrap w:val="false"/>
          </w:tcPr>
          <w:p>
            <w:pPr>
              <w:pStyle w:val="892"/>
              <w:ind w:left="132" w:firstLine="5"/>
              <w:tabs>
                <w:tab w:val="clear" w:pos="708" w:leader="none"/>
                <w:tab w:val="left" w:pos="770" w:leader="none"/>
              </w:tabs>
            </w:pPr>
            <w:r>
              <w:t xml:space="preserve">Средства связи предложений в тексте. </w:t>
            </w:r>
            <w:r/>
          </w:p>
          <w:p>
            <w:pPr>
              <w:pStyle w:val="892"/>
              <w:ind w:left="132" w:firstLine="5"/>
              <w:tabs>
                <w:tab w:val="clear" w:pos="708" w:leader="none"/>
                <w:tab w:val="left" w:pos="770" w:leader="none"/>
              </w:tabs>
            </w:pPr>
            <w:r>
              <w:t xml:space="preserve">Отбор языковых средств в тексте в зависимости от темы, цели, адресата и ситуации общения</w:t>
            </w:r>
            <w:r/>
          </w:p>
        </w:tc>
        <w:tc>
          <w:tcPr>
            <w:shd w:val="clear" w:color="auto" w:fill="auto"/>
            <w:tcBorders>
              <w:top w:val="single" w:color="000000" w:sz="8" w:space="0"/>
              <w:left w:val="single" w:color="000000" w:sz="8" w:space="0"/>
              <w:bottom w:val="single" w:color="000000" w:sz="8" w:space="0"/>
              <w:right w:val="single" w:color="000000" w:sz="8" w:space="0"/>
            </w:tcBorders>
            <w:tcW w:w="1620" w:type="dxa"/>
            <w:textDirection w:val="lrTb"/>
            <w:noWrap w:val="false"/>
          </w:tcPr>
          <w:p>
            <w:pPr>
              <w:pStyle w:val="892"/>
              <w:ind w:left="-426" w:firstLine="710"/>
              <w:jc w:val="center"/>
              <w:tabs>
                <w:tab w:val="clear" w:pos="708" w:leader="none"/>
                <w:tab w:val="left" w:pos="770" w:leader="none"/>
              </w:tabs>
              <w:rPr>
                <w:b/>
              </w:rPr>
            </w:pPr>
            <w:r>
              <w:rPr>
                <w:b/>
              </w:rPr>
              <w:t xml:space="preserve">Б</w:t>
            </w:r>
            <w:r/>
          </w:p>
        </w:tc>
        <w:tc>
          <w:tcPr>
            <w:shd w:val="clear" w:color="auto" w:fill="auto"/>
            <w:tcBorders>
              <w:top w:val="single" w:color="000000" w:sz="4" w:space="0"/>
              <w:left w:val="single" w:color="000000" w:sz="4" w:space="0"/>
              <w:bottom w:val="single" w:color="000000" w:sz="4" w:space="0"/>
              <w:right w:val="single" w:color="000000" w:sz="4" w:space="0"/>
            </w:tcBorders>
            <w:tcW w:w="2375" w:type="dxa"/>
            <w:textDirection w:val="lrTb"/>
            <w:noWrap w:val="false"/>
          </w:tcPr>
          <w:p>
            <w:pPr>
              <w:pStyle w:val="892"/>
              <w:ind w:left="-426" w:firstLine="710"/>
              <w:jc w:val="center"/>
              <w:tabs>
                <w:tab w:val="clear" w:pos="708" w:leader="none"/>
                <w:tab w:val="left" w:pos="770" w:leader="none"/>
              </w:tabs>
              <w:rPr>
                <w:color w:val="000000"/>
              </w:rPr>
            </w:pPr>
            <w:r>
              <w:rPr>
                <w:color w:val="000000"/>
              </w:rPr>
              <w:t xml:space="preserve">78,69</w:t>
            </w:r>
            <w:r/>
          </w:p>
          <w:p>
            <w:pPr>
              <w:pStyle w:val="892"/>
              <w:ind w:left="-426" w:firstLine="710"/>
              <w:jc w:val="center"/>
              <w:tabs>
                <w:tab w:val="clear" w:pos="708" w:leader="none"/>
                <w:tab w:val="left" w:pos="770" w:leader="none"/>
              </w:tabs>
              <w:rPr>
                <w:color w:val="000000"/>
              </w:rPr>
            </w:pPr>
            <w:r>
              <w:rPr>
                <w:color w:val="000000"/>
              </w:rPr>
            </w:r>
            <w:r/>
          </w:p>
        </w:tc>
      </w:tr>
      <w:tr>
        <w:trPr>
          <w:cantSplit/>
          <w:trHeight w:val="92"/>
        </w:trPr>
        <w:tc>
          <w:tcPr>
            <w:shd w:val="clear" w:color="auto" w:fill="auto"/>
            <w:tcBorders>
              <w:top w:val="single" w:color="000000" w:sz="8" w:space="0"/>
              <w:left w:val="single" w:color="000000" w:sz="8" w:space="0"/>
              <w:bottom w:val="single" w:color="000000" w:sz="8" w:space="0"/>
              <w:right w:val="single" w:color="000000" w:sz="8" w:space="0"/>
            </w:tcBorders>
            <w:tcW w:w="995" w:type="dxa"/>
            <w:vAlign w:val="center"/>
            <w:textDirection w:val="lrTb"/>
            <w:noWrap w:val="false"/>
          </w:tcPr>
          <w:p>
            <w:pPr>
              <w:pStyle w:val="892"/>
              <w:ind w:left="-426" w:firstLine="710"/>
              <w:tabs>
                <w:tab w:val="clear" w:pos="708" w:leader="none"/>
                <w:tab w:val="left" w:pos="770" w:leader="none"/>
              </w:tabs>
            </w:pPr>
            <w:r>
              <w:t xml:space="preserve">3</w:t>
            </w:r>
            <w:r/>
          </w:p>
        </w:tc>
        <w:tc>
          <w:tcPr>
            <w:shd w:val="clear" w:color="auto" w:fill="auto"/>
            <w:tcBorders>
              <w:top w:val="single" w:color="000000" w:sz="8" w:space="0"/>
              <w:left w:val="single" w:color="000000" w:sz="8" w:space="0"/>
              <w:bottom w:val="single" w:color="000000" w:sz="8" w:space="0"/>
              <w:right w:val="single" w:color="000000" w:sz="8" w:space="0"/>
            </w:tcBorders>
            <w:tcW w:w="4364" w:type="dxa"/>
            <w:vAlign w:val="center"/>
            <w:textDirection w:val="lrTb"/>
            <w:noWrap w:val="false"/>
          </w:tcPr>
          <w:p>
            <w:pPr>
              <w:pStyle w:val="892"/>
              <w:ind w:left="132" w:firstLine="5"/>
              <w:tabs>
                <w:tab w:val="clear" w:pos="708" w:leader="none"/>
                <w:tab w:val="left" w:pos="770" w:leader="none"/>
              </w:tabs>
            </w:pPr>
            <w:r>
              <w:t xml:space="preserve">Лексическое значение слова</w:t>
            </w:r>
            <w:r/>
          </w:p>
        </w:tc>
        <w:tc>
          <w:tcPr>
            <w:shd w:val="clear" w:color="auto" w:fill="auto"/>
            <w:tcBorders>
              <w:top w:val="single" w:color="000000" w:sz="8" w:space="0"/>
              <w:left w:val="single" w:color="000000" w:sz="8" w:space="0"/>
              <w:bottom w:val="single" w:color="000000" w:sz="8" w:space="0"/>
              <w:right w:val="single" w:color="000000" w:sz="8" w:space="0"/>
            </w:tcBorders>
            <w:tcW w:w="1620" w:type="dxa"/>
            <w:textDirection w:val="lrTb"/>
            <w:noWrap w:val="false"/>
          </w:tcPr>
          <w:p>
            <w:pPr>
              <w:pStyle w:val="892"/>
              <w:ind w:left="-426" w:firstLine="710"/>
              <w:jc w:val="center"/>
              <w:tabs>
                <w:tab w:val="clear" w:pos="708" w:leader="none"/>
                <w:tab w:val="left" w:pos="770" w:leader="none"/>
              </w:tabs>
              <w:rPr>
                <w:b/>
              </w:rPr>
            </w:pPr>
            <w:r>
              <w:rPr>
                <w:b/>
              </w:rPr>
              <w:t xml:space="preserve">Б</w:t>
            </w:r>
            <w:r/>
          </w:p>
        </w:tc>
        <w:tc>
          <w:tcPr>
            <w:shd w:val="clear" w:color="auto" w:fill="auto"/>
            <w:tcBorders>
              <w:left w:val="single" w:color="000000" w:sz="4" w:space="0"/>
              <w:bottom w:val="single" w:color="000000" w:sz="4" w:space="0"/>
              <w:right w:val="single" w:color="000000" w:sz="4" w:space="0"/>
            </w:tcBorders>
            <w:tcW w:w="2375" w:type="dxa"/>
            <w:textDirection w:val="lrTb"/>
            <w:noWrap w:val="false"/>
          </w:tcPr>
          <w:p>
            <w:pPr>
              <w:pStyle w:val="892"/>
              <w:ind w:left="-426" w:firstLine="710"/>
              <w:jc w:val="center"/>
              <w:tabs>
                <w:tab w:val="clear" w:pos="708" w:leader="none"/>
                <w:tab w:val="left" w:pos="770" w:leader="none"/>
              </w:tabs>
              <w:rPr>
                <w:color w:val="000000"/>
              </w:rPr>
            </w:pPr>
            <w:r>
              <w:rPr>
                <w:color w:val="000000"/>
              </w:rPr>
              <w:t xml:space="preserve">94,01</w:t>
            </w:r>
            <w:r/>
          </w:p>
          <w:p>
            <w:pPr>
              <w:pStyle w:val="892"/>
              <w:ind w:left="-426" w:firstLine="710"/>
              <w:jc w:val="center"/>
              <w:tabs>
                <w:tab w:val="clear" w:pos="708" w:leader="none"/>
                <w:tab w:val="left" w:pos="770" w:leader="none"/>
              </w:tabs>
              <w:rPr>
                <w:color w:val="000000"/>
              </w:rPr>
            </w:pPr>
            <w:r>
              <w:rPr>
                <w:color w:val="000000"/>
              </w:rPr>
            </w:r>
            <w:r/>
          </w:p>
        </w:tc>
      </w:tr>
      <w:tr>
        <w:trPr>
          <w:cantSplit/>
          <w:trHeight w:val="70"/>
        </w:trPr>
        <w:tc>
          <w:tcPr>
            <w:shd w:val="clear" w:color="auto" w:fill="auto"/>
            <w:tcBorders>
              <w:top w:val="single" w:color="000000" w:sz="8" w:space="0"/>
              <w:left w:val="single" w:color="000000" w:sz="8" w:space="0"/>
              <w:bottom w:val="single" w:color="000000" w:sz="8" w:space="0"/>
              <w:right w:val="single" w:color="000000" w:sz="8" w:space="0"/>
            </w:tcBorders>
            <w:tcW w:w="995" w:type="dxa"/>
            <w:vAlign w:val="center"/>
            <w:textDirection w:val="lrTb"/>
            <w:noWrap w:val="false"/>
          </w:tcPr>
          <w:p>
            <w:pPr>
              <w:pStyle w:val="892"/>
              <w:ind w:left="-426" w:firstLine="710"/>
              <w:tabs>
                <w:tab w:val="clear" w:pos="708" w:leader="none"/>
                <w:tab w:val="left" w:pos="770" w:leader="none"/>
              </w:tabs>
            </w:pPr>
            <w:r>
              <w:t xml:space="preserve">4</w:t>
            </w:r>
            <w:r/>
          </w:p>
        </w:tc>
        <w:tc>
          <w:tcPr>
            <w:shd w:val="clear" w:color="auto" w:fill="auto"/>
            <w:tcBorders>
              <w:top w:val="single" w:color="000000" w:sz="8" w:space="0"/>
              <w:left w:val="single" w:color="000000" w:sz="8" w:space="0"/>
              <w:bottom w:val="single" w:color="000000" w:sz="8" w:space="0"/>
              <w:right w:val="single" w:color="000000" w:sz="8" w:space="0"/>
            </w:tcBorders>
            <w:tcW w:w="4364" w:type="dxa"/>
            <w:vAlign w:val="center"/>
            <w:textDirection w:val="lrTb"/>
            <w:noWrap w:val="false"/>
          </w:tcPr>
          <w:p>
            <w:pPr>
              <w:pStyle w:val="892"/>
              <w:ind w:left="132" w:firstLine="5"/>
              <w:tabs>
                <w:tab w:val="clear" w:pos="708" w:leader="none"/>
                <w:tab w:val="left" w:pos="770" w:leader="none"/>
              </w:tabs>
            </w:pPr>
            <w:r>
              <w:t xml:space="preserve">Орфоэпические нормы (постановка ударения)</w:t>
            </w:r>
            <w:r/>
          </w:p>
        </w:tc>
        <w:tc>
          <w:tcPr>
            <w:shd w:val="clear" w:color="auto" w:fill="auto"/>
            <w:tcBorders>
              <w:top w:val="single" w:color="000000" w:sz="8" w:space="0"/>
              <w:left w:val="single" w:color="000000" w:sz="8" w:space="0"/>
              <w:bottom w:val="single" w:color="000000" w:sz="8" w:space="0"/>
              <w:right w:val="single" w:color="000000" w:sz="8" w:space="0"/>
            </w:tcBorders>
            <w:tcW w:w="1620" w:type="dxa"/>
            <w:textDirection w:val="lrTb"/>
            <w:noWrap w:val="false"/>
          </w:tcPr>
          <w:p>
            <w:pPr>
              <w:pStyle w:val="892"/>
              <w:ind w:left="-426" w:firstLine="710"/>
              <w:jc w:val="center"/>
              <w:tabs>
                <w:tab w:val="clear" w:pos="708" w:leader="none"/>
                <w:tab w:val="left" w:pos="770" w:leader="none"/>
              </w:tabs>
              <w:rPr>
                <w:b/>
              </w:rPr>
            </w:pPr>
            <w:r>
              <w:rPr>
                <w:b/>
              </w:rPr>
              <w:t xml:space="preserve">Б</w:t>
            </w:r>
            <w:r/>
          </w:p>
        </w:tc>
        <w:tc>
          <w:tcPr>
            <w:shd w:val="clear" w:color="auto" w:fill="auto"/>
            <w:tcBorders>
              <w:left w:val="single" w:color="000000" w:sz="4" w:space="0"/>
              <w:bottom w:val="single" w:color="000000" w:sz="4" w:space="0"/>
              <w:right w:val="single" w:color="000000" w:sz="4" w:space="0"/>
            </w:tcBorders>
            <w:tcW w:w="2375" w:type="dxa"/>
            <w:textDirection w:val="lrTb"/>
            <w:noWrap w:val="false"/>
          </w:tcPr>
          <w:p>
            <w:pPr>
              <w:pStyle w:val="892"/>
              <w:ind w:left="-426" w:firstLine="710"/>
              <w:jc w:val="center"/>
              <w:tabs>
                <w:tab w:val="clear" w:pos="708" w:leader="none"/>
                <w:tab w:val="left" w:pos="770" w:leader="none"/>
              </w:tabs>
              <w:rPr>
                <w:color w:val="000000"/>
              </w:rPr>
            </w:pPr>
            <w:r>
              <w:rPr>
                <w:color w:val="000000"/>
              </w:rPr>
              <w:t xml:space="preserve">89,24</w:t>
            </w:r>
            <w:r/>
          </w:p>
          <w:p>
            <w:pPr>
              <w:pStyle w:val="892"/>
              <w:ind w:left="-426" w:firstLine="710"/>
              <w:jc w:val="center"/>
              <w:tabs>
                <w:tab w:val="clear" w:pos="708" w:leader="none"/>
                <w:tab w:val="left" w:pos="770" w:leader="none"/>
              </w:tabs>
              <w:rPr>
                <w:color w:val="000000"/>
              </w:rPr>
            </w:pPr>
            <w:r>
              <w:rPr>
                <w:color w:val="000000"/>
              </w:rPr>
            </w:r>
            <w:r/>
          </w:p>
        </w:tc>
      </w:tr>
      <w:tr>
        <w:trPr>
          <w:cantSplit/>
          <w:trHeight w:val="70"/>
        </w:trPr>
        <w:tc>
          <w:tcPr>
            <w:shd w:val="clear" w:color="auto" w:fill="auto"/>
            <w:tcBorders>
              <w:top w:val="single" w:color="000000" w:sz="8" w:space="0"/>
              <w:left w:val="single" w:color="000000" w:sz="8" w:space="0"/>
              <w:bottom w:val="single" w:color="000000" w:sz="8" w:space="0"/>
              <w:right w:val="single" w:color="000000" w:sz="8" w:space="0"/>
            </w:tcBorders>
            <w:tcW w:w="995" w:type="dxa"/>
            <w:vAlign w:val="center"/>
            <w:textDirection w:val="lrTb"/>
            <w:noWrap w:val="false"/>
          </w:tcPr>
          <w:p>
            <w:pPr>
              <w:pStyle w:val="892"/>
              <w:ind w:left="-426" w:firstLine="710"/>
              <w:tabs>
                <w:tab w:val="clear" w:pos="708" w:leader="none"/>
                <w:tab w:val="left" w:pos="770" w:leader="none"/>
              </w:tabs>
            </w:pPr>
            <w:r>
              <w:t xml:space="preserve">6</w:t>
            </w:r>
            <w:r/>
          </w:p>
        </w:tc>
        <w:tc>
          <w:tcPr>
            <w:shd w:val="clear" w:color="auto" w:fill="auto"/>
            <w:tcBorders>
              <w:top w:val="single" w:color="000000" w:sz="8" w:space="0"/>
              <w:left w:val="single" w:color="000000" w:sz="8" w:space="0"/>
              <w:bottom w:val="single" w:color="000000" w:sz="8" w:space="0"/>
              <w:right w:val="single" w:color="000000" w:sz="8" w:space="0"/>
            </w:tcBorders>
            <w:tcW w:w="4364" w:type="dxa"/>
            <w:vAlign w:val="center"/>
            <w:textDirection w:val="lrTb"/>
            <w:noWrap w:val="false"/>
          </w:tcPr>
          <w:p>
            <w:pPr>
              <w:pStyle w:val="892"/>
              <w:ind w:left="132" w:firstLine="5"/>
              <w:tabs>
                <w:tab w:val="clear" w:pos="708" w:leader="none"/>
                <w:tab w:val="left" w:pos="770" w:leader="none"/>
              </w:tabs>
            </w:pPr>
            <w:r>
              <w:t xml:space="preserve">Лексические нормы</w:t>
            </w:r>
            <w:r/>
          </w:p>
        </w:tc>
        <w:tc>
          <w:tcPr>
            <w:shd w:val="clear" w:color="auto" w:fill="auto"/>
            <w:tcBorders>
              <w:top w:val="single" w:color="000000" w:sz="8" w:space="0"/>
              <w:left w:val="single" w:color="000000" w:sz="8" w:space="0"/>
              <w:bottom w:val="single" w:color="000000" w:sz="8" w:space="0"/>
              <w:right w:val="single" w:color="000000" w:sz="8" w:space="0"/>
            </w:tcBorders>
            <w:tcW w:w="1620" w:type="dxa"/>
            <w:textDirection w:val="lrTb"/>
            <w:noWrap w:val="false"/>
          </w:tcPr>
          <w:p>
            <w:pPr>
              <w:pStyle w:val="892"/>
              <w:ind w:left="-426" w:firstLine="710"/>
              <w:jc w:val="center"/>
              <w:tabs>
                <w:tab w:val="clear" w:pos="708" w:leader="none"/>
                <w:tab w:val="left" w:pos="770" w:leader="none"/>
              </w:tabs>
              <w:rPr>
                <w:b/>
              </w:rPr>
            </w:pPr>
            <w:r>
              <w:rPr>
                <w:b/>
              </w:rPr>
              <w:t xml:space="preserve">Б</w:t>
            </w:r>
            <w:r/>
          </w:p>
        </w:tc>
        <w:tc>
          <w:tcPr>
            <w:shd w:val="clear" w:color="auto" w:fill="auto"/>
            <w:tcBorders>
              <w:top w:val="single" w:color="000000" w:sz="6" w:space="0"/>
              <w:left w:val="single" w:color="000000" w:sz="6" w:space="0"/>
              <w:bottom w:val="single" w:color="000000" w:sz="6" w:space="0"/>
              <w:right w:val="single" w:color="000000" w:sz="6" w:space="0"/>
            </w:tcBorders>
            <w:tcW w:w="2375" w:type="dxa"/>
            <w:textDirection w:val="lrTb"/>
            <w:noWrap w:val="false"/>
          </w:tcPr>
          <w:p>
            <w:pPr>
              <w:pStyle w:val="892"/>
              <w:ind w:left="-426" w:firstLine="710"/>
              <w:jc w:val="center"/>
              <w:tabs>
                <w:tab w:val="clear" w:pos="708" w:leader="none"/>
                <w:tab w:val="left" w:pos="770" w:leader="none"/>
              </w:tabs>
              <w:rPr>
                <w:color w:val="000000"/>
                <w:lang w:eastAsia="en-US"/>
              </w:rPr>
            </w:pPr>
            <w:r>
              <w:rPr>
                <w:color w:val="000000"/>
                <w:lang w:eastAsia="en-US"/>
              </w:rPr>
              <w:t xml:space="preserve">84,48</w:t>
            </w:r>
            <w:r/>
          </w:p>
        </w:tc>
      </w:tr>
      <w:tr>
        <w:trPr>
          <w:cantSplit/>
          <w:trHeight w:val="70"/>
        </w:trPr>
        <w:tc>
          <w:tcPr>
            <w:shd w:val="clear" w:color="auto" w:fill="auto"/>
            <w:tcBorders>
              <w:top w:val="single" w:color="000000" w:sz="8" w:space="0"/>
              <w:left w:val="single" w:color="000000" w:sz="8" w:space="0"/>
              <w:bottom w:val="single" w:color="000000" w:sz="8" w:space="0"/>
              <w:right w:val="single" w:color="000000" w:sz="8" w:space="0"/>
            </w:tcBorders>
            <w:tcW w:w="995" w:type="dxa"/>
            <w:vAlign w:val="center"/>
            <w:textDirection w:val="lrTb"/>
            <w:noWrap w:val="false"/>
          </w:tcPr>
          <w:p>
            <w:pPr>
              <w:pStyle w:val="892"/>
              <w:ind w:left="-426" w:firstLine="710"/>
              <w:tabs>
                <w:tab w:val="clear" w:pos="708" w:leader="none"/>
                <w:tab w:val="left" w:pos="770" w:leader="none"/>
              </w:tabs>
            </w:pPr>
            <w:r>
              <w:t xml:space="preserve">7</w:t>
            </w:r>
            <w:r/>
          </w:p>
        </w:tc>
        <w:tc>
          <w:tcPr>
            <w:shd w:val="clear" w:color="auto" w:fill="auto"/>
            <w:tcBorders>
              <w:top w:val="single" w:color="000000" w:sz="8" w:space="0"/>
              <w:left w:val="single" w:color="000000" w:sz="8" w:space="0"/>
              <w:bottom w:val="single" w:color="000000" w:sz="8" w:space="0"/>
              <w:right w:val="single" w:color="000000" w:sz="8" w:space="0"/>
            </w:tcBorders>
            <w:tcW w:w="4364" w:type="dxa"/>
            <w:vAlign w:val="center"/>
            <w:textDirection w:val="lrTb"/>
            <w:noWrap w:val="false"/>
          </w:tcPr>
          <w:p>
            <w:pPr>
              <w:pStyle w:val="892"/>
              <w:ind w:left="132" w:firstLine="5"/>
              <w:tabs>
                <w:tab w:val="clear" w:pos="708" w:leader="none"/>
                <w:tab w:val="left" w:pos="770" w:leader="none"/>
              </w:tabs>
            </w:pPr>
            <w:r>
              <w:t xml:space="preserve">Морфологические нормы (образование форм слова)</w:t>
            </w:r>
            <w:r/>
          </w:p>
        </w:tc>
        <w:tc>
          <w:tcPr>
            <w:shd w:val="clear" w:color="auto" w:fill="auto"/>
            <w:tcBorders>
              <w:top w:val="single" w:color="000000" w:sz="8" w:space="0"/>
              <w:left w:val="single" w:color="000000" w:sz="8" w:space="0"/>
              <w:bottom w:val="single" w:color="000000" w:sz="8" w:space="0"/>
              <w:right w:val="single" w:color="000000" w:sz="8" w:space="0"/>
            </w:tcBorders>
            <w:tcW w:w="1620" w:type="dxa"/>
            <w:textDirection w:val="lrTb"/>
            <w:noWrap w:val="false"/>
          </w:tcPr>
          <w:p>
            <w:pPr>
              <w:pStyle w:val="892"/>
              <w:ind w:left="-426" w:firstLine="710"/>
              <w:jc w:val="center"/>
              <w:tabs>
                <w:tab w:val="clear" w:pos="708" w:leader="none"/>
                <w:tab w:val="left" w:pos="770" w:leader="none"/>
              </w:tabs>
              <w:rPr>
                <w:b/>
              </w:rPr>
            </w:pPr>
            <w:r>
              <w:rPr>
                <w:b/>
              </w:rP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2375" w:type="dxa"/>
            <w:textDirection w:val="lrTb"/>
            <w:noWrap w:val="false"/>
          </w:tcPr>
          <w:p>
            <w:pPr>
              <w:pStyle w:val="892"/>
              <w:ind w:left="-426" w:firstLine="710"/>
              <w:jc w:val="center"/>
              <w:tabs>
                <w:tab w:val="clear" w:pos="708" w:leader="none"/>
                <w:tab w:val="left" w:pos="770" w:leader="none"/>
              </w:tabs>
            </w:pPr>
            <w:r>
              <w:t xml:space="preserve">80,82</w:t>
            </w:r>
            <w:r/>
          </w:p>
        </w:tc>
      </w:tr>
      <w:tr>
        <w:trPr>
          <w:cantSplit/>
          <w:trHeight w:val="70"/>
        </w:trPr>
        <w:tc>
          <w:tcPr>
            <w:shd w:val="clear" w:color="auto" w:fill="auto"/>
            <w:tcBorders>
              <w:top w:val="single" w:color="000000" w:sz="8" w:space="0"/>
              <w:left w:val="single" w:color="000000" w:sz="8" w:space="0"/>
              <w:bottom w:val="single" w:color="000000" w:sz="8" w:space="0"/>
              <w:right w:val="single" w:color="000000" w:sz="8" w:space="0"/>
            </w:tcBorders>
            <w:tcW w:w="995" w:type="dxa"/>
            <w:vAlign w:val="center"/>
            <w:textDirection w:val="lrTb"/>
            <w:noWrap w:val="false"/>
          </w:tcPr>
          <w:p>
            <w:pPr>
              <w:pStyle w:val="892"/>
              <w:ind w:left="-426" w:firstLine="710"/>
              <w:tabs>
                <w:tab w:val="clear" w:pos="708" w:leader="none"/>
                <w:tab w:val="left" w:pos="770" w:leader="none"/>
              </w:tabs>
            </w:pPr>
            <w:r>
              <w:t xml:space="preserve">8</w:t>
            </w:r>
            <w:r/>
          </w:p>
        </w:tc>
        <w:tc>
          <w:tcPr>
            <w:shd w:val="clear" w:color="auto" w:fill="auto"/>
            <w:tcBorders>
              <w:top w:val="single" w:color="000000" w:sz="8" w:space="0"/>
              <w:left w:val="single" w:color="000000" w:sz="8" w:space="0"/>
              <w:bottom w:val="single" w:color="000000" w:sz="8" w:space="0"/>
              <w:right w:val="single" w:color="000000" w:sz="8" w:space="0"/>
            </w:tcBorders>
            <w:tcW w:w="4364" w:type="dxa"/>
            <w:vAlign w:val="center"/>
            <w:textDirection w:val="lrTb"/>
            <w:noWrap w:val="false"/>
          </w:tcPr>
          <w:p>
            <w:pPr>
              <w:pStyle w:val="892"/>
              <w:ind w:left="132" w:firstLine="5"/>
              <w:tabs>
                <w:tab w:val="clear" w:pos="708" w:leader="none"/>
                <w:tab w:val="left" w:pos="770" w:leader="none"/>
              </w:tabs>
            </w:pPr>
            <w:r>
              <w:t xml:space="preserve">Синтаксические нормы. </w:t>
            </w:r>
            <w:r/>
          </w:p>
          <w:p>
            <w:pPr>
              <w:pStyle w:val="892"/>
              <w:ind w:left="132" w:firstLine="5"/>
              <w:tabs>
                <w:tab w:val="clear" w:pos="708" w:leader="none"/>
                <w:tab w:val="left" w:pos="770" w:leader="none"/>
              </w:tabs>
            </w:pPr>
            <w:r>
              <w:t xml:space="preserve">Нормы согласования.</w:t>
            </w:r>
            <w:r/>
          </w:p>
          <w:p>
            <w:pPr>
              <w:pStyle w:val="892"/>
              <w:ind w:left="132" w:firstLine="5"/>
              <w:tabs>
                <w:tab w:val="clear" w:pos="708" w:leader="none"/>
                <w:tab w:val="left" w:pos="770" w:leader="none"/>
              </w:tabs>
            </w:pPr>
            <w:r>
              <w:t xml:space="preserve">Нормы управления</w:t>
            </w:r>
            <w:r/>
          </w:p>
        </w:tc>
        <w:tc>
          <w:tcPr>
            <w:shd w:val="clear" w:color="auto" w:fill="auto"/>
            <w:tcBorders>
              <w:top w:val="single" w:color="000000" w:sz="8" w:space="0"/>
              <w:left w:val="single" w:color="000000" w:sz="8" w:space="0"/>
              <w:bottom w:val="single" w:color="000000" w:sz="8" w:space="0"/>
              <w:right w:val="single" w:color="000000" w:sz="8" w:space="0"/>
            </w:tcBorders>
            <w:tcW w:w="1620" w:type="dxa"/>
            <w:textDirection w:val="lrTb"/>
            <w:noWrap w:val="false"/>
          </w:tcPr>
          <w:p>
            <w:pPr>
              <w:pStyle w:val="892"/>
              <w:ind w:left="-426" w:firstLine="710"/>
              <w:jc w:val="center"/>
              <w:tabs>
                <w:tab w:val="clear" w:pos="708" w:leader="none"/>
                <w:tab w:val="left" w:pos="770" w:leader="none"/>
              </w:tabs>
              <w:rPr>
                <w:b/>
              </w:rPr>
            </w:pPr>
            <w:r>
              <w:rPr>
                <w:b/>
              </w:rP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2375" w:type="dxa"/>
            <w:textDirection w:val="lrTb"/>
            <w:noWrap w:val="false"/>
          </w:tcPr>
          <w:p>
            <w:pPr>
              <w:pStyle w:val="892"/>
              <w:ind w:left="-426" w:firstLine="710"/>
              <w:jc w:val="center"/>
              <w:tabs>
                <w:tab w:val="clear" w:pos="708" w:leader="none"/>
                <w:tab w:val="left" w:pos="770" w:leader="none"/>
              </w:tabs>
            </w:pPr>
            <w:r>
              <w:t xml:space="preserve">78,42</w:t>
            </w:r>
            <w:r/>
          </w:p>
        </w:tc>
      </w:tr>
      <w:tr>
        <w:trPr>
          <w:cantSplit/>
          <w:trHeight w:val="70"/>
        </w:trPr>
        <w:tc>
          <w:tcPr>
            <w:shd w:val="clear" w:color="auto" w:fill="auto"/>
            <w:tcBorders>
              <w:top w:val="single" w:color="000000" w:sz="8" w:space="0"/>
              <w:left w:val="single" w:color="000000" w:sz="8" w:space="0"/>
              <w:bottom w:val="single" w:color="000000" w:sz="8" w:space="0"/>
              <w:right w:val="single" w:color="000000" w:sz="8" w:space="0"/>
            </w:tcBorders>
            <w:tcW w:w="995" w:type="dxa"/>
            <w:vAlign w:val="center"/>
            <w:textDirection w:val="lrTb"/>
            <w:noWrap w:val="false"/>
          </w:tcPr>
          <w:p>
            <w:pPr>
              <w:pStyle w:val="892"/>
              <w:ind w:left="-426" w:firstLine="710"/>
              <w:tabs>
                <w:tab w:val="clear" w:pos="708" w:leader="none"/>
                <w:tab w:val="left" w:pos="770" w:leader="none"/>
              </w:tabs>
            </w:pPr>
            <w:r>
              <w:t xml:space="preserve">13</w:t>
            </w:r>
            <w:r/>
          </w:p>
        </w:tc>
        <w:tc>
          <w:tcPr>
            <w:shd w:val="clear" w:color="auto" w:fill="auto"/>
            <w:tcBorders>
              <w:top w:val="single" w:color="000000" w:sz="8" w:space="0"/>
              <w:left w:val="single" w:color="000000" w:sz="8" w:space="0"/>
              <w:bottom w:val="single" w:color="000000" w:sz="8" w:space="0"/>
              <w:right w:val="single" w:color="000000" w:sz="8" w:space="0"/>
            </w:tcBorders>
            <w:tcW w:w="4364" w:type="dxa"/>
            <w:vAlign w:val="center"/>
            <w:textDirection w:val="lrTb"/>
            <w:noWrap w:val="false"/>
          </w:tcPr>
          <w:p>
            <w:pPr>
              <w:pStyle w:val="892"/>
              <w:ind w:left="132" w:firstLine="5"/>
              <w:tabs>
                <w:tab w:val="clear" w:pos="708" w:leader="none"/>
                <w:tab w:val="left" w:pos="770" w:leader="none"/>
              </w:tabs>
            </w:pPr>
            <w:r>
              <w:t xml:space="preserve">Правописание НЕ и НИ</w:t>
            </w:r>
            <w:r/>
          </w:p>
        </w:tc>
        <w:tc>
          <w:tcPr>
            <w:shd w:val="clear" w:color="auto" w:fill="auto"/>
            <w:tcBorders>
              <w:top w:val="single" w:color="000000" w:sz="8" w:space="0"/>
              <w:left w:val="single" w:color="000000" w:sz="8" w:space="0"/>
              <w:bottom w:val="single" w:color="000000" w:sz="8" w:space="0"/>
              <w:right w:val="single" w:color="000000" w:sz="8" w:space="0"/>
            </w:tcBorders>
            <w:tcW w:w="1620" w:type="dxa"/>
            <w:textDirection w:val="lrTb"/>
            <w:noWrap w:val="false"/>
          </w:tcPr>
          <w:p>
            <w:pPr>
              <w:pStyle w:val="892"/>
              <w:ind w:left="-426" w:firstLine="710"/>
              <w:jc w:val="center"/>
              <w:tabs>
                <w:tab w:val="clear" w:pos="708" w:leader="none"/>
                <w:tab w:val="left" w:pos="770" w:leader="none"/>
              </w:tabs>
              <w:rPr>
                <w:b/>
              </w:rPr>
            </w:pPr>
            <w:r>
              <w:rPr>
                <w:b/>
              </w:rP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2375" w:type="dxa"/>
            <w:textDirection w:val="lrTb"/>
            <w:noWrap w:val="false"/>
          </w:tcPr>
          <w:p>
            <w:pPr>
              <w:pStyle w:val="892"/>
              <w:ind w:left="-426" w:firstLine="710"/>
              <w:jc w:val="center"/>
              <w:tabs>
                <w:tab w:val="clear" w:pos="708" w:leader="none"/>
                <w:tab w:val="left" w:pos="770" w:leader="none"/>
              </w:tabs>
            </w:pPr>
            <w:r>
              <w:t xml:space="preserve">79,94</w:t>
            </w:r>
            <w:r/>
          </w:p>
        </w:tc>
      </w:tr>
      <w:tr>
        <w:trPr>
          <w:cantSplit/>
          <w:trHeight w:val="70"/>
        </w:trPr>
        <w:tc>
          <w:tcPr>
            <w:shd w:val="clear" w:color="auto" w:fill="auto"/>
            <w:tcBorders>
              <w:top w:val="single" w:color="000000" w:sz="8" w:space="0"/>
              <w:left w:val="single" w:color="000000" w:sz="8" w:space="0"/>
              <w:bottom w:val="single" w:color="000000" w:sz="8" w:space="0"/>
              <w:right w:val="single" w:color="000000" w:sz="8" w:space="0"/>
            </w:tcBorders>
            <w:tcW w:w="995" w:type="dxa"/>
            <w:vAlign w:val="center"/>
            <w:textDirection w:val="lrTb"/>
            <w:noWrap w:val="false"/>
          </w:tcPr>
          <w:p>
            <w:pPr>
              <w:pStyle w:val="892"/>
              <w:ind w:left="-426" w:firstLine="710"/>
              <w:tabs>
                <w:tab w:val="clear" w:pos="708" w:leader="none"/>
                <w:tab w:val="left" w:pos="770" w:leader="none"/>
              </w:tabs>
            </w:pPr>
            <w:r>
              <w:t xml:space="preserve">14</w:t>
            </w:r>
            <w:r/>
          </w:p>
        </w:tc>
        <w:tc>
          <w:tcPr>
            <w:shd w:val="clear" w:color="auto" w:fill="auto"/>
            <w:tcBorders>
              <w:top w:val="single" w:color="000000" w:sz="8" w:space="0"/>
              <w:left w:val="single" w:color="000000" w:sz="8" w:space="0"/>
              <w:bottom w:val="single" w:color="000000" w:sz="8" w:space="0"/>
              <w:right w:val="single" w:color="000000" w:sz="8" w:space="0"/>
            </w:tcBorders>
            <w:tcW w:w="4364" w:type="dxa"/>
            <w:vAlign w:val="center"/>
            <w:textDirection w:val="lrTb"/>
            <w:noWrap w:val="false"/>
          </w:tcPr>
          <w:p>
            <w:pPr>
              <w:pStyle w:val="892"/>
              <w:ind w:left="132" w:firstLine="5"/>
              <w:tabs>
                <w:tab w:val="clear" w:pos="708" w:leader="none"/>
                <w:tab w:val="left" w:pos="770" w:leader="none"/>
              </w:tabs>
            </w:pPr>
            <w:r>
              <w:t xml:space="preserve">Слитное, дефисное, раздельное написание слов</w:t>
            </w:r>
            <w:r/>
          </w:p>
        </w:tc>
        <w:tc>
          <w:tcPr>
            <w:shd w:val="clear" w:color="auto" w:fill="auto"/>
            <w:tcBorders>
              <w:top w:val="single" w:color="000000" w:sz="8" w:space="0"/>
              <w:left w:val="single" w:color="000000" w:sz="8" w:space="0"/>
              <w:bottom w:val="single" w:color="000000" w:sz="8" w:space="0"/>
              <w:right w:val="single" w:color="000000" w:sz="8" w:space="0"/>
            </w:tcBorders>
            <w:tcW w:w="1620" w:type="dxa"/>
            <w:textDirection w:val="lrTb"/>
            <w:noWrap w:val="false"/>
          </w:tcPr>
          <w:p>
            <w:pPr>
              <w:pStyle w:val="892"/>
              <w:ind w:left="-426" w:firstLine="710"/>
              <w:jc w:val="center"/>
              <w:tabs>
                <w:tab w:val="clear" w:pos="708" w:leader="none"/>
                <w:tab w:val="left" w:pos="770" w:leader="none"/>
              </w:tabs>
              <w:rPr>
                <w:b/>
              </w:rPr>
            </w:pPr>
            <w:r>
              <w:rPr>
                <w:b/>
              </w:rP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2375" w:type="dxa"/>
            <w:textDirection w:val="lrTb"/>
            <w:noWrap w:val="false"/>
          </w:tcPr>
          <w:p>
            <w:pPr>
              <w:pStyle w:val="892"/>
              <w:ind w:left="-426" w:firstLine="710"/>
              <w:jc w:val="center"/>
              <w:tabs>
                <w:tab w:val="clear" w:pos="708" w:leader="none"/>
                <w:tab w:val="left" w:pos="770" w:leader="none"/>
              </w:tabs>
            </w:pPr>
            <w:r>
              <w:t xml:space="preserve">78,44</w:t>
            </w:r>
            <w:r/>
          </w:p>
        </w:tc>
      </w:tr>
      <w:tr>
        <w:trPr>
          <w:cantSplit/>
          <w:trHeight w:val="70"/>
        </w:trPr>
        <w:tc>
          <w:tcPr>
            <w:shd w:val="clear" w:color="auto" w:fill="auto"/>
            <w:tcBorders>
              <w:top w:val="single" w:color="000000" w:sz="8" w:space="0"/>
              <w:left w:val="single" w:color="000000" w:sz="8" w:space="0"/>
              <w:bottom w:val="single" w:color="000000" w:sz="8" w:space="0"/>
              <w:right w:val="single" w:color="000000" w:sz="8" w:space="0"/>
            </w:tcBorders>
            <w:tcW w:w="995" w:type="dxa"/>
            <w:vAlign w:val="center"/>
            <w:textDirection w:val="lrTb"/>
            <w:noWrap w:val="false"/>
          </w:tcPr>
          <w:p>
            <w:pPr>
              <w:pStyle w:val="892"/>
              <w:ind w:left="-426" w:firstLine="710"/>
              <w:tabs>
                <w:tab w:val="clear" w:pos="708" w:leader="none"/>
                <w:tab w:val="left" w:pos="770" w:leader="none"/>
              </w:tabs>
            </w:pPr>
            <w:r>
              <w:t xml:space="preserve">16</w:t>
            </w:r>
            <w:r/>
          </w:p>
        </w:tc>
        <w:tc>
          <w:tcPr>
            <w:shd w:val="clear" w:color="auto" w:fill="auto"/>
            <w:tcBorders>
              <w:top w:val="single" w:color="000000" w:sz="8" w:space="0"/>
              <w:left w:val="single" w:color="000000" w:sz="8" w:space="0"/>
              <w:bottom w:val="single" w:color="000000" w:sz="8" w:space="0"/>
              <w:right w:val="single" w:color="000000" w:sz="8" w:space="0"/>
            </w:tcBorders>
            <w:tcW w:w="4364" w:type="dxa"/>
            <w:vAlign w:val="center"/>
            <w:textDirection w:val="lrTb"/>
            <w:noWrap w:val="false"/>
          </w:tcPr>
          <w:p>
            <w:pPr>
              <w:pStyle w:val="892"/>
              <w:ind w:left="132" w:firstLine="5"/>
              <w:tabs>
                <w:tab w:val="clear" w:pos="708" w:leader="none"/>
                <w:tab w:val="left" w:pos="770" w:leader="none"/>
              </w:tabs>
            </w:pPr>
            <w:r>
              <w:t xml:space="preserve">Знаки препинания в простом осложнённом предложении (с однородными членами).</w:t>
            </w:r>
            <w:r/>
          </w:p>
          <w:p>
            <w:pPr>
              <w:pStyle w:val="892"/>
              <w:ind w:left="132" w:firstLine="5"/>
              <w:tabs>
                <w:tab w:val="clear" w:pos="708" w:leader="none"/>
                <w:tab w:val="left" w:pos="770" w:leader="none"/>
              </w:tabs>
            </w:pPr>
            <w:r>
              <w:t xml:space="preserve">Пунктуация в сложносочинённом предложении и простом предложении с однородными членами</w:t>
            </w:r>
            <w:r/>
          </w:p>
        </w:tc>
        <w:tc>
          <w:tcPr>
            <w:shd w:val="clear" w:color="auto" w:fill="auto"/>
            <w:tcBorders>
              <w:top w:val="single" w:color="000000" w:sz="8" w:space="0"/>
              <w:left w:val="single" w:color="000000" w:sz="8" w:space="0"/>
              <w:bottom w:val="single" w:color="000000" w:sz="8" w:space="0"/>
              <w:right w:val="single" w:color="000000" w:sz="8" w:space="0"/>
            </w:tcBorders>
            <w:tcW w:w="1620" w:type="dxa"/>
            <w:textDirection w:val="lrTb"/>
            <w:noWrap w:val="false"/>
          </w:tcPr>
          <w:p>
            <w:pPr>
              <w:pStyle w:val="892"/>
              <w:ind w:left="-426" w:firstLine="710"/>
              <w:jc w:val="center"/>
              <w:tabs>
                <w:tab w:val="clear" w:pos="708" w:leader="none"/>
                <w:tab w:val="left" w:pos="770" w:leader="none"/>
              </w:tabs>
              <w:rPr>
                <w:b/>
              </w:rPr>
            </w:pPr>
            <w:r>
              <w:rPr>
                <w:b/>
              </w:rP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2375" w:type="dxa"/>
            <w:textDirection w:val="lrTb"/>
            <w:noWrap w:val="false"/>
          </w:tcPr>
          <w:p>
            <w:pPr>
              <w:pStyle w:val="892"/>
              <w:ind w:left="-426" w:firstLine="710"/>
              <w:jc w:val="center"/>
              <w:tabs>
                <w:tab w:val="clear" w:pos="708" w:leader="none"/>
                <w:tab w:val="left" w:pos="770" w:leader="none"/>
              </w:tabs>
            </w:pPr>
            <w:r>
              <w:t xml:space="preserve">82,56</w:t>
            </w:r>
            <w:r/>
          </w:p>
        </w:tc>
      </w:tr>
      <w:tr>
        <w:trPr>
          <w:cantSplit/>
          <w:trHeight w:val="70"/>
        </w:trPr>
        <w:tc>
          <w:tcPr>
            <w:shd w:val="clear" w:color="auto" w:fill="auto"/>
            <w:tcBorders>
              <w:top w:val="single" w:color="000000" w:sz="8" w:space="0"/>
              <w:left w:val="single" w:color="000000" w:sz="8" w:space="0"/>
              <w:bottom w:val="single" w:color="000000" w:sz="8" w:space="0"/>
              <w:right w:val="single" w:color="000000" w:sz="8" w:space="0"/>
            </w:tcBorders>
            <w:tcW w:w="995" w:type="dxa"/>
            <w:vAlign w:val="center"/>
            <w:textDirection w:val="lrTb"/>
            <w:noWrap w:val="false"/>
          </w:tcPr>
          <w:p>
            <w:pPr>
              <w:pStyle w:val="892"/>
              <w:ind w:left="-426" w:firstLine="710"/>
              <w:tabs>
                <w:tab w:val="clear" w:pos="708" w:leader="none"/>
                <w:tab w:val="left" w:pos="770" w:leader="none"/>
              </w:tabs>
            </w:pPr>
            <w:r>
              <w:t xml:space="preserve">19</w:t>
            </w:r>
            <w:r/>
          </w:p>
        </w:tc>
        <w:tc>
          <w:tcPr>
            <w:shd w:val="clear" w:color="auto" w:fill="auto"/>
            <w:tcBorders>
              <w:top w:val="single" w:color="000000" w:sz="8" w:space="0"/>
              <w:left w:val="single" w:color="000000" w:sz="8" w:space="0"/>
              <w:bottom w:val="single" w:color="000000" w:sz="8" w:space="0"/>
              <w:right w:val="single" w:color="000000" w:sz="8" w:space="0"/>
            </w:tcBorders>
            <w:tcW w:w="4364" w:type="dxa"/>
            <w:vAlign w:val="center"/>
            <w:textDirection w:val="lrTb"/>
            <w:noWrap w:val="false"/>
          </w:tcPr>
          <w:p>
            <w:pPr>
              <w:pStyle w:val="892"/>
              <w:ind w:left="132" w:firstLine="5"/>
              <w:tabs>
                <w:tab w:val="clear" w:pos="708" w:leader="none"/>
                <w:tab w:val="left" w:pos="770" w:leader="none"/>
              </w:tabs>
            </w:pPr>
            <w:r>
              <w:t xml:space="preserve">Знаки препинания в сложноподчинённом предложении</w:t>
            </w:r>
            <w:r/>
          </w:p>
        </w:tc>
        <w:tc>
          <w:tcPr>
            <w:shd w:val="clear" w:color="auto" w:fill="auto"/>
            <w:tcBorders>
              <w:top w:val="single" w:color="000000" w:sz="8" w:space="0"/>
              <w:left w:val="single" w:color="000000" w:sz="8" w:space="0"/>
              <w:bottom w:val="single" w:color="000000" w:sz="8" w:space="0"/>
              <w:right w:val="single" w:color="000000" w:sz="8" w:space="0"/>
            </w:tcBorders>
            <w:tcW w:w="1620" w:type="dxa"/>
            <w:textDirection w:val="lrTb"/>
            <w:noWrap w:val="false"/>
          </w:tcPr>
          <w:p>
            <w:pPr>
              <w:pStyle w:val="892"/>
              <w:ind w:left="-426" w:firstLine="710"/>
              <w:jc w:val="center"/>
              <w:tabs>
                <w:tab w:val="clear" w:pos="708" w:leader="none"/>
                <w:tab w:val="left" w:pos="770" w:leader="none"/>
              </w:tabs>
              <w:rPr>
                <w:b/>
              </w:rPr>
            </w:pPr>
            <w:r>
              <w:rPr>
                <w:b/>
              </w:rP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2375" w:type="dxa"/>
            <w:textDirection w:val="lrTb"/>
            <w:noWrap w:val="false"/>
          </w:tcPr>
          <w:p>
            <w:pPr>
              <w:pStyle w:val="892"/>
              <w:ind w:left="-426" w:firstLine="710"/>
              <w:jc w:val="center"/>
              <w:tabs>
                <w:tab w:val="clear" w:pos="708" w:leader="none"/>
                <w:tab w:val="left" w:pos="770" w:leader="none"/>
              </w:tabs>
            </w:pPr>
            <w:r>
              <w:t xml:space="preserve">80,34</w:t>
            </w:r>
            <w:r/>
          </w:p>
        </w:tc>
      </w:tr>
      <w:tr>
        <w:trPr>
          <w:cantSplit/>
          <w:trHeight w:val="70"/>
        </w:trPr>
        <w:tc>
          <w:tcPr>
            <w:shd w:val="clear" w:color="auto" w:fill="auto"/>
            <w:tcBorders>
              <w:top w:val="single" w:color="000000" w:sz="8" w:space="0"/>
              <w:left w:val="single" w:color="000000" w:sz="8" w:space="0"/>
              <w:bottom w:val="single" w:color="000000" w:sz="8" w:space="0"/>
              <w:right w:val="single" w:color="000000" w:sz="8" w:space="0"/>
            </w:tcBorders>
            <w:tcW w:w="995" w:type="dxa"/>
            <w:vAlign w:val="center"/>
            <w:textDirection w:val="lrTb"/>
            <w:noWrap w:val="false"/>
          </w:tcPr>
          <w:p>
            <w:pPr>
              <w:pStyle w:val="892"/>
              <w:ind w:left="-426" w:firstLine="710"/>
              <w:tabs>
                <w:tab w:val="clear" w:pos="708" w:leader="none"/>
                <w:tab w:val="left" w:pos="770" w:leader="none"/>
              </w:tabs>
            </w:pPr>
            <w:r>
              <w:t xml:space="preserve">24</w:t>
            </w:r>
            <w:r/>
          </w:p>
        </w:tc>
        <w:tc>
          <w:tcPr>
            <w:shd w:val="clear" w:color="auto" w:fill="auto"/>
            <w:tcBorders>
              <w:top w:val="single" w:color="000000" w:sz="8" w:space="0"/>
              <w:left w:val="single" w:color="000000" w:sz="8" w:space="0"/>
              <w:bottom w:val="single" w:color="000000" w:sz="8" w:space="0"/>
              <w:right w:val="single" w:color="000000" w:sz="8" w:space="0"/>
            </w:tcBorders>
            <w:tcW w:w="4364" w:type="dxa"/>
            <w:vAlign w:val="center"/>
            <w:textDirection w:val="lrTb"/>
            <w:noWrap w:val="false"/>
          </w:tcPr>
          <w:p>
            <w:pPr>
              <w:pStyle w:val="892"/>
              <w:ind w:left="132" w:firstLine="5"/>
              <w:tabs>
                <w:tab w:val="clear" w:pos="708" w:leader="none"/>
                <w:tab w:val="left" w:pos="770" w:leader="none"/>
              </w:tabs>
            </w:pPr>
            <w:r>
              <w:t xml:space="preserve">Лексическое значение слова.</w:t>
            </w:r>
            <w:r/>
          </w:p>
          <w:p>
            <w:pPr>
              <w:pStyle w:val="892"/>
              <w:ind w:left="132" w:firstLine="5"/>
              <w:tabs>
                <w:tab w:val="clear" w:pos="708" w:leader="none"/>
                <w:tab w:val="left" w:pos="770" w:leader="none"/>
              </w:tabs>
            </w:pPr>
            <w:r>
              <w:t xml:space="preserve">Синонимы. Антонимы. Омонимы.</w:t>
            </w:r>
            <w:r/>
          </w:p>
          <w:p>
            <w:pPr>
              <w:pStyle w:val="892"/>
              <w:ind w:left="132" w:firstLine="5"/>
              <w:tabs>
                <w:tab w:val="clear" w:pos="708" w:leader="none"/>
                <w:tab w:val="left" w:pos="770" w:leader="none"/>
              </w:tabs>
            </w:pPr>
            <w:r>
              <w:t xml:space="preserve">Фразеологические обороты.</w:t>
            </w:r>
            <w:r/>
          </w:p>
          <w:p>
            <w:pPr>
              <w:pStyle w:val="892"/>
              <w:ind w:left="132" w:firstLine="5"/>
              <w:tabs>
                <w:tab w:val="clear" w:pos="708" w:leader="none"/>
                <w:tab w:val="left" w:pos="770" w:leader="none"/>
              </w:tabs>
            </w:pPr>
            <w:r>
              <w:t xml:space="preserve">Группы слов по происхождению и употреблению</w:t>
            </w:r>
            <w:r/>
          </w:p>
        </w:tc>
        <w:tc>
          <w:tcPr>
            <w:shd w:val="clear" w:color="auto" w:fill="auto"/>
            <w:tcBorders>
              <w:top w:val="single" w:color="000000" w:sz="8" w:space="0"/>
              <w:left w:val="single" w:color="000000" w:sz="8" w:space="0"/>
              <w:bottom w:val="single" w:color="000000" w:sz="8" w:space="0"/>
              <w:right w:val="single" w:color="000000" w:sz="8" w:space="0"/>
            </w:tcBorders>
            <w:tcW w:w="1620" w:type="dxa"/>
            <w:textDirection w:val="lrTb"/>
            <w:noWrap w:val="false"/>
          </w:tcPr>
          <w:p>
            <w:pPr>
              <w:pStyle w:val="892"/>
              <w:ind w:left="-426" w:firstLine="710"/>
              <w:jc w:val="center"/>
              <w:tabs>
                <w:tab w:val="clear" w:pos="708" w:leader="none"/>
                <w:tab w:val="left" w:pos="770" w:leader="none"/>
              </w:tabs>
              <w:rPr>
                <w:b/>
              </w:rPr>
            </w:pPr>
            <w:r>
              <w:rPr>
                <w:b/>
              </w:rP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2375" w:type="dxa"/>
            <w:textDirection w:val="lrTb"/>
            <w:noWrap w:val="false"/>
          </w:tcPr>
          <w:p>
            <w:pPr>
              <w:pStyle w:val="892"/>
              <w:ind w:left="-426" w:firstLine="710"/>
              <w:jc w:val="center"/>
              <w:tabs>
                <w:tab w:val="clear" w:pos="708" w:leader="none"/>
                <w:tab w:val="left" w:pos="770" w:leader="none"/>
              </w:tabs>
            </w:pPr>
            <w:r>
              <w:t xml:space="preserve">78,26</w:t>
            </w:r>
            <w:r/>
          </w:p>
        </w:tc>
      </w:tr>
      <w:tr>
        <w:trPr>
          <w:cantSplit/>
          <w:trHeight w:val="141"/>
        </w:trPr>
        <w:tc>
          <w:tcPr>
            <w:shd w:val="clear" w:color="auto" w:fill="auto"/>
            <w:tcBorders>
              <w:top w:val="single" w:color="000000" w:sz="8" w:space="0"/>
              <w:left w:val="single" w:color="000000" w:sz="8" w:space="0"/>
              <w:bottom w:val="single" w:color="000000" w:sz="4" w:space="0"/>
              <w:right w:val="single" w:color="000000" w:sz="8" w:space="0"/>
            </w:tcBorders>
            <w:tcW w:w="995" w:type="dxa"/>
            <w:vAlign w:val="center"/>
            <w:textDirection w:val="lrTb"/>
            <w:noWrap w:val="false"/>
          </w:tcPr>
          <w:p>
            <w:pPr>
              <w:pStyle w:val="892"/>
              <w:ind w:left="-426" w:firstLine="710"/>
              <w:tabs>
                <w:tab w:val="clear" w:pos="708" w:leader="none"/>
                <w:tab w:val="left" w:pos="770" w:leader="none"/>
              </w:tabs>
            </w:pPr>
            <w:r>
              <w:t xml:space="preserve">26</w:t>
            </w:r>
            <w:r/>
          </w:p>
        </w:tc>
        <w:tc>
          <w:tcPr>
            <w:shd w:val="clear" w:color="auto" w:fill="auto"/>
            <w:tcBorders>
              <w:top w:val="single" w:color="000000" w:sz="8" w:space="0"/>
              <w:left w:val="single" w:color="000000" w:sz="8" w:space="0"/>
              <w:bottom w:val="single" w:color="000000" w:sz="4" w:space="0"/>
              <w:right w:val="single" w:color="000000" w:sz="8" w:space="0"/>
            </w:tcBorders>
            <w:tcW w:w="4364" w:type="dxa"/>
            <w:vAlign w:val="center"/>
            <w:textDirection w:val="lrTb"/>
            <w:noWrap w:val="false"/>
          </w:tcPr>
          <w:p>
            <w:pPr>
              <w:pStyle w:val="892"/>
              <w:ind w:left="132" w:firstLine="5"/>
              <w:tabs>
                <w:tab w:val="clear" w:pos="708" w:leader="none"/>
                <w:tab w:val="left" w:pos="770" w:leader="none"/>
              </w:tabs>
            </w:pPr>
            <w:r>
              <w:t xml:space="preserve">Речь. Языковые средства</w:t>
            </w:r>
            <w:r/>
          </w:p>
          <w:p>
            <w:pPr>
              <w:pStyle w:val="892"/>
              <w:ind w:left="132" w:firstLine="5"/>
              <w:tabs>
                <w:tab w:val="clear" w:pos="708" w:leader="none"/>
                <w:tab w:val="left" w:pos="770" w:leader="none"/>
              </w:tabs>
            </w:pPr>
            <w:r>
              <w:t xml:space="preserve">Выразительности</w:t>
            </w:r>
            <w:r/>
          </w:p>
        </w:tc>
        <w:tc>
          <w:tcPr>
            <w:shd w:val="clear" w:color="auto" w:fill="auto"/>
            <w:tcBorders>
              <w:top w:val="single" w:color="000000" w:sz="8" w:space="0"/>
              <w:left w:val="single" w:color="000000" w:sz="8" w:space="0"/>
              <w:bottom w:val="single" w:color="000000" w:sz="4" w:space="0"/>
              <w:right w:val="single" w:color="000000" w:sz="8" w:space="0"/>
            </w:tcBorders>
            <w:tcW w:w="1620" w:type="dxa"/>
            <w:textDirection w:val="lrTb"/>
            <w:noWrap w:val="false"/>
          </w:tcPr>
          <w:p>
            <w:pPr>
              <w:pStyle w:val="892"/>
              <w:ind w:left="-426" w:firstLine="710"/>
              <w:jc w:val="center"/>
              <w:tabs>
                <w:tab w:val="clear" w:pos="708" w:leader="none"/>
                <w:tab w:val="left" w:pos="770" w:leader="none"/>
              </w:tabs>
              <w:rPr>
                <w:b/>
              </w:rPr>
            </w:pPr>
            <w:r>
              <w:rPr>
                <w:b/>
              </w:rPr>
              <w:t xml:space="preserve">П</w:t>
            </w:r>
            <w:r/>
          </w:p>
        </w:tc>
        <w:tc>
          <w:tcPr>
            <w:shd w:val="clear" w:color="auto" w:fill="auto"/>
            <w:tcBorders>
              <w:top w:val="single" w:color="000000" w:sz="8" w:space="0"/>
              <w:left w:val="single" w:color="000000" w:sz="8" w:space="0"/>
              <w:bottom w:val="single" w:color="000000" w:sz="4" w:space="0"/>
              <w:right w:val="single" w:color="000000" w:sz="8" w:space="0"/>
            </w:tcBorders>
            <w:tcW w:w="2375" w:type="dxa"/>
            <w:textDirection w:val="lrTb"/>
            <w:noWrap w:val="false"/>
          </w:tcPr>
          <w:p>
            <w:pPr>
              <w:pStyle w:val="892"/>
              <w:ind w:left="-426" w:firstLine="710"/>
              <w:jc w:val="center"/>
              <w:tabs>
                <w:tab w:val="clear" w:pos="708" w:leader="none"/>
                <w:tab w:val="left" w:pos="770" w:leader="none"/>
              </w:tabs>
            </w:pPr>
            <w:r>
              <w:t xml:space="preserve">75,86</w:t>
            </w:r>
            <w:r/>
          </w:p>
        </w:tc>
      </w:tr>
      <w:tr>
        <w:trPr>
          <w:cantSplit/>
          <w:trHeight w:val="70"/>
        </w:trPr>
        <w:tc>
          <w:tcPr>
            <w:gridSpan w:val="4"/>
            <w:shd w:val="clear" w:color="auto" w:fill="auto"/>
            <w:tcBorders>
              <w:top w:val="single" w:color="000000" w:sz="8" w:space="0"/>
              <w:left w:val="single" w:color="000000" w:sz="8" w:space="0"/>
              <w:bottom w:val="single" w:color="000000" w:sz="8" w:space="0"/>
              <w:right w:val="single" w:color="000000" w:sz="8" w:space="0"/>
            </w:tcBorders>
            <w:tcW w:w="9354" w:type="dxa"/>
            <w:textDirection w:val="lrTb"/>
            <w:noWrap w:val="false"/>
          </w:tcPr>
          <w:p>
            <w:pPr>
              <w:pStyle w:val="892"/>
              <w:ind w:left="132" w:firstLine="5"/>
              <w:jc w:val="center"/>
              <w:tabs>
                <w:tab w:val="clear" w:pos="708" w:leader="none"/>
                <w:tab w:val="left" w:pos="770" w:leader="none"/>
              </w:tabs>
              <w:rPr>
                <w:b/>
              </w:rPr>
            </w:pPr>
            <w:r>
              <w:rPr>
                <w:b/>
              </w:rPr>
              <w:t xml:space="preserve">Часть 2</w:t>
            </w:r>
            <w:r/>
          </w:p>
        </w:tc>
      </w:tr>
      <w:tr>
        <w:trPr>
          <w:cantSplit/>
          <w:trHeight w:val="70"/>
        </w:trPr>
        <w:tc>
          <w:tcPr>
            <w:shd w:val="clear" w:color="auto" w:fill="auto"/>
            <w:tcBorders>
              <w:top w:val="single" w:color="000000" w:sz="8" w:space="0"/>
              <w:left w:val="single" w:color="000000" w:sz="8" w:space="0"/>
              <w:bottom w:val="single" w:color="000000" w:sz="8" w:space="0"/>
              <w:right w:val="single" w:color="000000" w:sz="8" w:space="0"/>
            </w:tcBorders>
            <w:tcW w:w="995" w:type="dxa"/>
            <w:vAlign w:val="center"/>
            <w:textDirection w:val="lrTb"/>
            <w:noWrap w:val="false"/>
          </w:tcPr>
          <w:p>
            <w:pPr>
              <w:pStyle w:val="892"/>
              <w:ind w:left="-426" w:firstLine="710"/>
              <w:tabs>
                <w:tab w:val="clear" w:pos="708" w:leader="none"/>
                <w:tab w:val="left" w:pos="770" w:leader="none"/>
              </w:tabs>
            </w:pPr>
            <w:r>
              <w:t xml:space="preserve">27</w:t>
            </w:r>
            <w:r/>
          </w:p>
        </w:tc>
        <w:tc>
          <w:tcPr>
            <w:shd w:val="clear" w:color="auto" w:fill="auto"/>
            <w:tcBorders>
              <w:top w:val="single" w:color="000000" w:sz="8" w:space="0"/>
              <w:left w:val="single" w:color="000000" w:sz="8" w:space="0"/>
              <w:bottom w:val="single" w:color="000000" w:sz="8" w:space="0"/>
              <w:right w:val="single" w:color="000000" w:sz="8" w:space="0"/>
            </w:tcBorders>
            <w:tcW w:w="4364" w:type="dxa"/>
            <w:vAlign w:val="center"/>
            <w:textDirection w:val="lrTb"/>
            <w:noWrap w:val="false"/>
          </w:tcPr>
          <w:p>
            <w:pPr>
              <w:pStyle w:val="892"/>
              <w:ind w:left="132" w:firstLine="5"/>
              <w:tabs>
                <w:tab w:val="clear" w:pos="708" w:leader="none"/>
                <w:tab w:val="left" w:pos="770" w:leader="none"/>
              </w:tabs>
            </w:pPr>
            <w:r>
              <w:t xml:space="preserve">Сочинение. Информационная обработка текста. Употребление языковых средств в зависимости от речевой ситуации</w:t>
            </w:r>
            <w:r/>
          </w:p>
        </w:tc>
        <w:tc>
          <w:tcPr>
            <w:shd w:val="clear" w:color="auto" w:fill="auto"/>
            <w:tcBorders>
              <w:top w:val="single" w:color="000000" w:sz="8" w:space="0"/>
              <w:left w:val="single" w:color="000000" w:sz="8" w:space="0"/>
              <w:bottom w:val="single" w:color="000000" w:sz="8" w:space="0"/>
              <w:right w:val="single" w:color="000000" w:sz="8" w:space="0"/>
            </w:tcBorders>
            <w:tcW w:w="1620" w:type="dxa"/>
            <w:textDirection w:val="lrTb"/>
            <w:noWrap w:val="false"/>
          </w:tcPr>
          <w:p>
            <w:pPr>
              <w:pStyle w:val="892"/>
              <w:ind w:left="-426" w:firstLine="710"/>
              <w:jc w:val="center"/>
              <w:tabs>
                <w:tab w:val="clear" w:pos="708" w:leader="none"/>
                <w:tab w:val="left" w:pos="770" w:leader="none"/>
              </w:tabs>
              <w:rPr>
                <w:b/>
              </w:rPr>
            </w:pPr>
            <w:r>
              <w:rPr>
                <w:b/>
              </w:rP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2375" w:type="dxa"/>
            <w:textDirection w:val="lrTb"/>
            <w:noWrap w:val="false"/>
          </w:tcPr>
          <w:p>
            <w:pPr>
              <w:pStyle w:val="892"/>
              <w:ind w:left="-426" w:firstLine="710"/>
              <w:jc w:val="center"/>
              <w:tabs>
                <w:tab w:val="clear" w:pos="708" w:leader="none"/>
                <w:tab w:val="left" w:pos="770" w:leader="none"/>
              </w:tabs>
            </w:pPr>
            <w:r/>
            <w:r/>
          </w:p>
        </w:tc>
      </w:tr>
      <w:tr>
        <w:trPr>
          <w:cantSplit/>
          <w:trHeight w:val="70"/>
        </w:trPr>
        <w:tc>
          <w:tcPr>
            <w:shd w:val="clear" w:color="auto" w:fill="auto"/>
            <w:tcBorders>
              <w:top w:val="single" w:color="000000" w:sz="8" w:space="0"/>
              <w:left w:val="single" w:color="000000" w:sz="8" w:space="0"/>
              <w:bottom w:val="single" w:color="000000" w:sz="8" w:space="0"/>
              <w:right w:val="single" w:color="000000" w:sz="8" w:space="0"/>
            </w:tcBorders>
            <w:tcW w:w="995" w:type="dxa"/>
            <w:vAlign w:val="center"/>
            <w:textDirection w:val="lrTb"/>
            <w:noWrap w:val="false"/>
          </w:tcPr>
          <w:p>
            <w:pPr>
              <w:pStyle w:val="892"/>
              <w:ind w:left="-426" w:firstLine="710"/>
              <w:tabs>
                <w:tab w:val="clear" w:pos="708" w:leader="none"/>
                <w:tab w:val="left" w:pos="770" w:leader="none"/>
              </w:tabs>
            </w:pPr>
            <w:r>
              <w:t xml:space="preserve">К1</w:t>
            </w:r>
            <w:r/>
          </w:p>
        </w:tc>
        <w:tc>
          <w:tcPr>
            <w:shd w:val="clear" w:color="auto" w:fill="auto"/>
            <w:tcBorders>
              <w:top w:val="single" w:color="000000" w:sz="8" w:space="0"/>
              <w:left w:val="single" w:color="000000" w:sz="8" w:space="0"/>
              <w:bottom w:val="single" w:color="000000" w:sz="8" w:space="0"/>
              <w:right w:val="single" w:color="000000" w:sz="8" w:space="0"/>
            </w:tcBorders>
            <w:tcW w:w="4364" w:type="dxa"/>
            <w:vAlign w:val="center"/>
            <w:textDirection w:val="lrTb"/>
            <w:noWrap w:val="false"/>
          </w:tcPr>
          <w:p>
            <w:pPr>
              <w:pStyle w:val="892"/>
              <w:ind w:left="132" w:firstLine="5"/>
              <w:tabs>
                <w:tab w:val="clear" w:pos="708" w:leader="none"/>
                <w:tab w:val="left" w:pos="770" w:leader="none"/>
              </w:tabs>
            </w:pPr>
            <w:r>
              <w:t xml:space="preserve">Формулировка проблем исходного текста</w:t>
            </w:r>
            <w:r/>
          </w:p>
        </w:tc>
        <w:tc>
          <w:tcPr>
            <w:shd w:val="clear" w:color="auto" w:fill="auto"/>
            <w:tcBorders>
              <w:top w:val="single" w:color="000000" w:sz="8" w:space="0"/>
              <w:left w:val="single" w:color="000000" w:sz="8" w:space="0"/>
              <w:bottom w:val="single" w:color="000000" w:sz="8" w:space="0"/>
              <w:right w:val="single" w:color="000000" w:sz="8" w:space="0"/>
            </w:tcBorders>
            <w:tcW w:w="1620" w:type="dxa"/>
            <w:textDirection w:val="lrTb"/>
            <w:noWrap w:val="false"/>
          </w:tcPr>
          <w:p>
            <w:pPr>
              <w:pStyle w:val="892"/>
              <w:ind w:left="-426" w:firstLine="710"/>
              <w:jc w:val="center"/>
              <w:tabs>
                <w:tab w:val="clear" w:pos="708" w:leader="none"/>
                <w:tab w:val="left" w:pos="770" w:leader="none"/>
              </w:tabs>
              <w:rPr>
                <w:b/>
              </w:rPr>
            </w:pPr>
            <w:r>
              <w:rPr>
                <w:b/>
              </w:rP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2375" w:type="dxa"/>
            <w:textDirection w:val="lrTb"/>
            <w:noWrap w:val="false"/>
          </w:tcPr>
          <w:p>
            <w:pPr>
              <w:pStyle w:val="892"/>
              <w:ind w:left="-426" w:firstLine="710"/>
              <w:jc w:val="center"/>
              <w:tabs>
                <w:tab w:val="clear" w:pos="708" w:leader="none"/>
                <w:tab w:val="left" w:pos="770" w:leader="none"/>
              </w:tabs>
            </w:pPr>
            <w:r>
              <w:t xml:space="preserve">97,29</w:t>
            </w:r>
            <w:r/>
          </w:p>
        </w:tc>
      </w:tr>
      <w:tr>
        <w:trPr>
          <w:cantSplit/>
          <w:trHeight w:val="70"/>
        </w:trPr>
        <w:tc>
          <w:tcPr>
            <w:shd w:val="clear" w:color="auto" w:fill="auto"/>
            <w:tcBorders>
              <w:top w:val="single" w:color="000000" w:sz="8" w:space="0"/>
              <w:left w:val="single" w:color="000000" w:sz="8" w:space="0"/>
              <w:bottom w:val="single" w:color="000000" w:sz="8" w:space="0"/>
              <w:right w:val="single" w:color="000000" w:sz="8" w:space="0"/>
            </w:tcBorders>
            <w:tcW w:w="995" w:type="dxa"/>
            <w:textDirection w:val="lrTb"/>
            <w:noWrap w:val="false"/>
          </w:tcPr>
          <w:p>
            <w:pPr>
              <w:pStyle w:val="892"/>
              <w:ind w:left="-426" w:firstLine="710"/>
              <w:tabs>
                <w:tab w:val="clear" w:pos="708" w:leader="none"/>
                <w:tab w:val="left" w:pos="770" w:leader="none"/>
              </w:tabs>
            </w:pPr>
            <w:r>
              <w:t xml:space="preserve">К2</w:t>
            </w:r>
            <w:r/>
          </w:p>
        </w:tc>
        <w:tc>
          <w:tcPr>
            <w:shd w:val="clear" w:color="auto" w:fill="auto"/>
            <w:tcBorders>
              <w:top w:val="single" w:color="000000" w:sz="8" w:space="0"/>
              <w:left w:val="single" w:color="000000" w:sz="8" w:space="0"/>
              <w:bottom w:val="single" w:color="000000" w:sz="8" w:space="0"/>
              <w:right w:val="single" w:color="000000" w:sz="8" w:space="0"/>
            </w:tcBorders>
            <w:tcW w:w="4364" w:type="dxa"/>
            <w:vAlign w:val="center"/>
            <w:textDirection w:val="lrTb"/>
            <w:noWrap w:val="false"/>
          </w:tcPr>
          <w:p>
            <w:pPr>
              <w:pStyle w:val="892"/>
              <w:ind w:left="132" w:firstLine="5"/>
              <w:tabs>
                <w:tab w:val="clear" w:pos="708" w:leader="none"/>
                <w:tab w:val="left" w:pos="770" w:leader="none"/>
              </w:tabs>
            </w:pPr>
            <w:r>
              <w:t xml:space="preserve">Комментарий к сформулированной проблеме исходного текста</w:t>
            </w:r>
            <w:r/>
          </w:p>
        </w:tc>
        <w:tc>
          <w:tcPr>
            <w:shd w:val="clear" w:color="auto" w:fill="auto"/>
            <w:tcBorders>
              <w:top w:val="single" w:color="000000" w:sz="8" w:space="0"/>
              <w:left w:val="single" w:color="000000" w:sz="8" w:space="0"/>
              <w:bottom w:val="single" w:color="000000" w:sz="8" w:space="0"/>
              <w:right w:val="single" w:color="000000" w:sz="8" w:space="0"/>
            </w:tcBorders>
            <w:tcW w:w="1620" w:type="dxa"/>
            <w:textDirection w:val="lrTb"/>
            <w:noWrap w:val="false"/>
          </w:tcPr>
          <w:p>
            <w:pPr>
              <w:pStyle w:val="892"/>
              <w:ind w:left="-426" w:firstLine="710"/>
              <w:jc w:val="center"/>
              <w:tabs>
                <w:tab w:val="clear" w:pos="708" w:leader="none"/>
                <w:tab w:val="left" w:pos="770" w:leader="none"/>
              </w:tabs>
              <w:rPr>
                <w:b/>
              </w:rPr>
            </w:pPr>
            <w:r>
              <w:rPr>
                <w:b/>
              </w:rP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2375" w:type="dxa"/>
            <w:textDirection w:val="lrTb"/>
            <w:noWrap w:val="false"/>
          </w:tcPr>
          <w:p>
            <w:pPr>
              <w:pStyle w:val="892"/>
              <w:ind w:left="-426" w:firstLine="710"/>
              <w:jc w:val="center"/>
              <w:tabs>
                <w:tab w:val="clear" w:pos="708" w:leader="none"/>
                <w:tab w:val="left" w:pos="770" w:leader="none"/>
              </w:tabs>
            </w:pPr>
            <w:r>
              <w:t xml:space="preserve">74,72</w:t>
            </w:r>
            <w:r/>
          </w:p>
        </w:tc>
      </w:tr>
      <w:tr>
        <w:trPr>
          <w:cantSplit/>
          <w:trHeight w:val="70"/>
        </w:trPr>
        <w:tc>
          <w:tcPr>
            <w:shd w:val="clear" w:color="auto" w:fill="auto"/>
            <w:tcBorders>
              <w:top w:val="single" w:color="000000" w:sz="8" w:space="0"/>
              <w:left w:val="single" w:color="000000" w:sz="8" w:space="0"/>
              <w:bottom w:val="single" w:color="000000" w:sz="8" w:space="0"/>
              <w:right w:val="single" w:color="000000" w:sz="8" w:space="0"/>
            </w:tcBorders>
            <w:tcW w:w="995" w:type="dxa"/>
            <w:textDirection w:val="lrTb"/>
            <w:noWrap w:val="false"/>
          </w:tcPr>
          <w:p>
            <w:pPr>
              <w:pStyle w:val="892"/>
              <w:ind w:left="-426" w:firstLine="710"/>
              <w:tabs>
                <w:tab w:val="clear" w:pos="708" w:leader="none"/>
                <w:tab w:val="left" w:pos="770" w:leader="none"/>
              </w:tabs>
            </w:pPr>
            <w:r>
              <w:t xml:space="preserve">К3</w:t>
            </w:r>
            <w:r/>
          </w:p>
        </w:tc>
        <w:tc>
          <w:tcPr>
            <w:shd w:val="clear" w:color="auto" w:fill="auto"/>
            <w:tcBorders>
              <w:top w:val="single" w:color="000000" w:sz="8" w:space="0"/>
              <w:left w:val="single" w:color="000000" w:sz="8" w:space="0"/>
              <w:bottom w:val="single" w:color="000000" w:sz="8" w:space="0"/>
              <w:right w:val="single" w:color="000000" w:sz="8" w:space="0"/>
            </w:tcBorders>
            <w:tcW w:w="4364" w:type="dxa"/>
            <w:vAlign w:val="center"/>
            <w:textDirection w:val="lrTb"/>
            <w:noWrap w:val="false"/>
          </w:tcPr>
          <w:p>
            <w:pPr>
              <w:pStyle w:val="892"/>
              <w:ind w:left="132" w:firstLine="5"/>
              <w:tabs>
                <w:tab w:val="clear" w:pos="708" w:leader="none"/>
                <w:tab w:val="left" w:pos="770" w:leader="none"/>
              </w:tabs>
            </w:pPr>
            <w:r>
              <w:t xml:space="preserve">Отражение позиции автора исходного текста</w:t>
            </w:r>
            <w:r/>
          </w:p>
        </w:tc>
        <w:tc>
          <w:tcPr>
            <w:shd w:val="clear" w:color="auto" w:fill="auto"/>
            <w:tcBorders>
              <w:top w:val="single" w:color="000000" w:sz="8" w:space="0"/>
              <w:left w:val="single" w:color="000000" w:sz="8" w:space="0"/>
              <w:bottom w:val="single" w:color="000000" w:sz="8" w:space="0"/>
              <w:right w:val="single" w:color="000000" w:sz="8" w:space="0"/>
            </w:tcBorders>
            <w:tcW w:w="1620" w:type="dxa"/>
            <w:textDirection w:val="lrTb"/>
            <w:noWrap w:val="false"/>
          </w:tcPr>
          <w:p>
            <w:pPr>
              <w:pStyle w:val="892"/>
              <w:ind w:left="-426" w:firstLine="710"/>
              <w:jc w:val="center"/>
              <w:tabs>
                <w:tab w:val="clear" w:pos="708" w:leader="none"/>
                <w:tab w:val="left" w:pos="770" w:leader="none"/>
              </w:tabs>
              <w:rPr>
                <w:b/>
              </w:rPr>
            </w:pPr>
            <w:r>
              <w:rPr>
                <w:b/>
              </w:rP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2375" w:type="dxa"/>
            <w:textDirection w:val="lrTb"/>
            <w:noWrap w:val="false"/>
          </w:tcPr>
          <w:p>
            <w:pPr>
              <w:pStyle w:val="892"/>
              <w:ind w:left="-426" w:firstLine="710"/>
              <w:jc w:val="center"/>
              <w:tabs>
                <w:tab w:val="clear" w:pos="708" w:leader="none"/>
                <w:tab w:val="left" w:pos="770" w:leader="none"/>
              </w:tabs>
            </w:pPr>
            <w:r>
              <w:t xml:space="preserve">93,93</w:t>
            </w:r>
            <w:r/>
          </w:p>
        </w:tc>
      </w:tr>
      <w:tr>
        <w:trPr>
          <w:cantSplit/>
          <w:trHeight w:val="70"/>
        </w:trPr>
        <w:tc>
          <w:tcPr>
            <w:shd w:val="clear" w:color="auto" w:fill="auto"/>
            <w:tcBorders>
              <w:top w:val="single" w:color="000000" w:sz="8" w:space="0"/>
              <w:left w:val="single" w:color="000000" w:sz="8" w:space="0"/>
              <w:bottom w:val="single" w:color="000000" w:sz="8" w:space="0"/>
              <w:right w:val="single" w:color="000000" w:sz="8" w:space="0"/>
            </w:tcBorders>
            <w:tcW w:w="995" w:type="dxa"/>
            <w:textDirection w:val="lrTb"/>
            <w:noWrap w:val="false"/>
          </w:tcPr>
          <w:p>
            <w:pPr>
              <w:pStyle w:val="892"/>
              <w:ind w:left="-426" w:firstLine="710"/>
              <w:tabs>
                <w:tab w:val="clear" w:pos="708" w:leader="none"/>
                <w:tab w:val="left" w:pos="770" w:leader="none"/>
              </w:tabs>
            </w:pPr>
            <w:r>
              <w:t xml:space="preserve">К4</w:t>
            </w:r>
            <w:r/>
          </w:p>
        </w:tc>
        <w:tc>
          <w:tcPr>
            <w:shd w:val="clear" w:color="auto" w:fill="auto"/>
            <w:tcBorders>
              <w:top w:val="single" w:color="000000" w:sz="8" w:space="0"/>
              <w:left w:val="single" w:color="000000" w:sz="8" w:space="0"/>
              <w:bottom w:val="single" w:color="000000" w:sz="8" w:space="0"/>
              <w:right w:val="single" w:color="000000" w:sz="8" w:space="0"/>
            </w:tcBorders>
            <w:tcW w:w="4364" w:type="dxa"/>
            <w:vAlign w:val="center"/>
            <w:textDirection w:val="lrTb"/>
            <w:noWrap w:val="false"/>
          </w:tcPr>
          <w:p>
            <w:pPr>
              <w:pStyle w:val="892"/>
              <w:ind w:left="132" w:firstLine="5"/>
              <w:tabs>
                <w:tab w:val="clear" w:pos="708" w:leader="none"/>
                <w:tab w:val="left" w:pos="770" w:leader="none"/>
              </w:tabs>
            </w:pPr>
            <w:r>
              <w:t xml:space="preserve">Отношение к позиции автора по проблеме исходного текста</w:t>
            </w:r>
            <w:r/>
          </w:p>
        </w:tc>
        <w:tc>
          <w:tcPr>
            <w:shd w:val="clear" w:color="auto" w:fill="auto"/>
            <w:tcBorders>
              <w:top w:val="single" w:color="000000" w:sz="8" w:space="0"/>
              <w:left w:val="single" w:color="000000" w:sz="8" w:space="0"/>
              <w:bottom w:val="single" w:color="000000" w:sz="8" w:space="0"/>
              <w:right w:val="single" w:color="000000" w:sz="8" w:space="0"/>
            </w:tcBorders>
            <w:tcW w:w="1620" w:type="dxa"/>
            <w:textDirection w:val="lrTb"/>
            <w:noWrap w:val="false"/>
          </w:tcPr>
          <w:p>
            <w:pPr>
              <w:pStyle w:val="892"/>
              <w:ind w:left="-426" w:firstLine="710"/>
              <w:jc w:val="center"/>
              <w:tabs>
                <w:tab w:val="clear" w:pos="708" w:leader="none"/>
                <w:tab w:val="left" w:pos="770" w:leader="none"/>
              </w:tabs>
              <w:rPr>
                <w:b/>
              </w:rPr>
            </w:pPr>
            <w:r>
              <w:rPr>
                <w:b/>
              </w:rP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2375" w:type="dxa"/>
            <w:textDirection w:val="lrTb"/>
            <w:noWrap w:val="false"/>
          </w:tcPr>
          <w:p>
            <w:pPr>
              <w:pStyle w:val="892"/>
              <w:ind w:left="-426" w:firstLine="710"/>
              <w:jc w:val="center"/>
              <w:tabs>
                <w:tab w:val="clear" w:pos="708" w:leader="none"/>
                <w:tab w:val="left" w:pos="770" w:leader="none"/>
              </w:tabs>
            </w:pPr>
            <w:r>
              <w:t xml:space="preserve">92,05</w:t>
            </w:r>
            <w:r/>
          </w:p>
        </w:tc>
      </w:tr>
      <w:tr>
        <w:trPr>
          <w:cantSplit/>
          <w:trHeight w:val="70"/>
        </w:trPr>
        <w:tc>
          <w:tcPr>
            <w:shd w:val="clear" w:color="auto" w:fill="auto"/>
            <w:tcBorders>
              <w:top w:val="single" w:color="000000" w:sz="8" w:space="0"/>
              <w:left w:val="single" w:color="000000" w:sz="8" w:space="0"/>
              <w:bottom w:val="single" w:color="000000" w:sz="8" w:space="0"/>
              <w:right w:val="single" w:color="000000" w:sz="8" w:space="0"/>
            </w:tcBorders>
            <w:tcW w:w="995" w:type="dxa"/>
            <w:textDirection w:val="lrTb"/>
            <w:noWrap w:val="false"/>
          </w:tcPr>
          <w:p>
            <w:pPr>
              <w:pStyle w:val="892"/>
              <w:ind w:left="-426" w:firstLine="710"/>
              <w:tabs>
                <w:tab w:val="clear" w:pos="708" w:leader="none"/>
                <w:tab w:val="left" w:pos="770" w:leader="none"/>
              </w:tabs>
            </w:pPr>
            <w:r>
              <w:t xml:space="preserve">К5</w:t>
            </w:r>
            <w:r/>
          </w:p>
        </w:tc>
        <w:tc>
          <w:tcPr>
            <w:shd w:val="clear" w:color="auto" w:fill="auto"/>
            <w:tcBorders>
              <w:top w:val="single" w:color="000000" w:sz="8" w:space="0"/>
              <w:left w:val="single" w:color="000000" w:sz="8" w:space="0"/>
              <w:bottom w:val="single" w:color="000000" w:sz="8" w:space="0"/>
              <w:right w:val="single" w:color="000000" w:sz="8" w:space="0"/>
            </w:tcBorders>
            <w:tcW w:w="4364" w:type="dxa"/>
            <w:vAlign w:val="center"/>
            <w:textDirection w:val="lrTb"/>
            <w:noWrap w:val="false"/>
          </w:tcPr>
          <w:p>
            <w:pPr>
              <w:pStyle w:val="892"/>
              <w:ind w:left="132" w:firstLine="5"/>
              <w:tabs>
                <w:tab w:val="clear" w:pos="708" w:leader="none"/>
                <w:tab w:val="left" w:pos="770" w:leader="none"/>
              </w:tabs>
            </w:pPr>
            <w:r>
              <w:t xml:space="preserve">Смысловая цельность, речевая связность и последовательность изложения</w:t>
            </w:r>
            <w:r/>
          </w:p>
        </w:tc>
        <w:tc>
          <w:tcPr>
            <w:shd w:val="clear" w:color="auto" w:fill="auto"/>
            <w:tcBorders>
              <w:top w:val="single" w:color="000000" w:sz="8" w:space="0"/>
              <w:left w:val="single" w:color="000000" w:sz="8" w:space="0"/>
              <w:bottom w:val="single" w:color="000000" w:sz="8" w:space="0"/>
              <w:right w:val="single" w:color="000000" w:sz="8" w:space="0"/>
            </w:tcBorders>
            <w:tcW w:w="1620" w:type="dxa"/>
            <w:textDirection w:val="lrTb"/>
            <w:noWrap w:val="false"/>
          </w:tcPr>
          <w:p>
            <w:pPr>
              <w:pStyle w:val="892"/>
              <w:ind w:left="-426" w:firstLine="710"/>
              <w:jc w:val="center"/>
              <w:tabs>
                <w:tab w:val="clear" w:pos="708" w:leader="none"/>
                <w:tab w:val="left" w:pos="770" w:leader="none"/>
              </w:tabs>
              <w:rPr>
                <w:b/>
              </w:rPr>
            </w:pPr>
            <w:r>
              <w:rPr>
                <w:b/>
              </w:rP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2375" w:type="dxa"/>
            <w:textDirection w:val="lrTb"/>
            <w:noWrap w:val="false"/>
          </w:tcPr>
          <w:p>
            <w:pPr>
              <w:pStyle w:val="892"/>
              <w:ind w:left="-426" w:firstLine="710"/>
              <w:jc w:val="center"/>
              <w:tabs>
                <w:tab w:val="clear" w:pos="708" w:leader="none"/>
                <w:tab w:val="left" w:pos="770" w:leader="none"/>
              </w:tabs>
            </w:pPr>
            <w:r>
              <w:t xml:space="preserve">79,48</w:t>
            </w:r>
            <w:r/>
          </w:p>
        </w:tc>
      </w:tr>
      <w:tr>
        <w:trPr>
          <w:cantSplit/>
          <w:trHeight w:val="70"/>
        </w:trPr>
        <w:tc>
          <w:tcPr>
            <w:shd w:val="clear" w:color="auto" w:fill="auto"/>
            <w:tcBorders>
              <w:top w:val="single" w:color="000000" w:sz="8" w:space="0"/>
              <w:left w:val="single" w:color="000000" w:sz="8" w:space="0"/>
              <w:bottom w:val="single" w:color="000000" w:sz="8" w:space="0"/>
              <w:right w:val="single" w:color="000000" w:sz="8" w:space="0"/>
            </w:tcBorders>
            <w:tcW w:w="995" w:type="dxa"/>
            <w:textDirection w:val="lrTb"/>
            <w:noWrap w:val="false"/>
          </w:tcPr>
          <w:p>
            <w:pPr>
              <w:pStyle w:val="892"/>
              <w:ind w:left="-426" w:firstLine="710"/>
              <w:tabs>
                <w:tab w:val="clear" w:pos="708" w:leader="none"/>
                <w:tab w:val="left" w:pos="770" w:leader="none"/>
              </w:tabs>
            </w:pPr>
            <w:r>
              <w:t xml:space="preserve">К11</w:t>
            </w:r>
            <w:r/>
          </w:p>
        </w:tc>
        <w:tc>
          <w:tcPr>
            <w:shd w:val="clear" w:color="auto" w:fill="auto"/>
            <w:tcBorders>
              <w:top w:val="single" w:color="000000" w:sz="8" w:space="0"/>
              <w:left w:val="single" w:color="000000" w:sz="8" w:space="0"/>
              <w:bottom w:val="single" w:color="000000" w:sz="8" w:space="0"/>
              <w:right w:val="single" w:color="000000" w:sz="8" w:space="0"/>
            </w:tcBorders>
            <w:tcW w:w="4364" w:type="dxa"/>
            <w:vAlign w:val="center"/>
            <w:textDirection w:val="lrTb"/>
            <w:noWrap w:val="false"/>
          </w:tcPr>
          <w:p>
            <w:pPr>
              <w:pStyle w:val="892"/>
              <w:ind w:left="132" w:firstLine="5"/>
              <w:tabs>
                <w:tab w:val="clear" w:pos="708" w:leader="none"/>
                <w:tab w:val="left" w:pos="770" w:leader="none"/>
              </w:tabs>
            </w:pPr>
            <w:r>
              <w:t xml:space="preserve">Соблюдение этических норм</w:t>
            </w:r>
            <w:r/>
          </w:p>
        </w:tc>
        <w:tc>
          <w:tcPr>
            <w:shd w:val="clear" w:color="auto" w:fill="auto"/>
            <w:tcBorders>
              <w:top w:val="single" w:color="000000" w:sz="8" w:space="0"/>
              <w:left w:val="single" w:color="000000" w:sz="8" w:space="0"/>
              <w:bottom w:val="single" w:color="000000" w:sz="8" w:space="0"/>
              <w:right w:val="single" w:color="000000" w:sz="8" w:space="0"/>
            </w:tcBorders>
            <w:tcW w:w="1620" w:type="dxa"/>
            <w:textDirection w:val="lrTb"/>
            <w:noWrap w:val="false"/>
          </w:tcPr>
          <w:p>
            <w:pPr>
              <w:pStyle w:val="892"/>
              <w:ind w:left="-426" w:firstLine="710"/>
              <w:jc w:val="center"/>
              <w:tabs>
                <w:tab w:val="clear" w:pos="708" w:leader="none"/>
                <w:tab w:val="left" w:pos="770" w:leader="none"/>
              </w:tabs>
              <w:rPr>
                <w:b/>
              </w:rPr>
            </w:pPr>
            <w:r>
              <w:rPr>
                <w:b/>
              </w:rP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2375" w:type="dxa"/>
            <w:textDirection w:val="lrTb"/>
            <w:noWrap w:val="false"/>
          </w:tcPr>
          <w:p>
            <w:pPr>
              <w:pStyle w:val="892"/>
              <w:ind w:left="-426" w:firstLine="710"/>
              <w:jc w:val="center"/>
              <w:tabs>
                <w:tab w:val="clear" w:pos="708" w:leader="none"/>
                <w:tab w:val="left" w:pos="770" w:leader="none"/>
              </w:tabs>
            </w:pPr>
            <w:r>
              <w:t xml:space="preserve">98,22</w:t>
            </w:r>
            <w:r/>
          </w:p>
        </w:tc>
      </w:tr>
      <w:tr>
        <w:trPr>
          <w:cantSplit/>
          <w:trHeight w:val="70"/>
        </w:trPr>
        <w:tc>
          <w:tcPr>
            <w:shd w:val="clear" w:color="auto" w:fill="auto"/>
            <w:tcBorders>
              <w:top w:val="single" w:color="000000" w:sz="8" w:space="0"/>
              <w:left w:val="single" w:color="000000" w:sz="8" w:space="0"/>
              <w:bottom w:val="single" w:color="000000" w:sz="8" w:space="0"/>
              <w:right w:val="single" w:color="000000" w:sz="8" w:space="0"/>
            </w:tcBorders>
            <w:tcW w:w="995" w:type="dxa"/>
            <w:textDirection w:val="lrTb"/>
            <w:noWrap w:val="false"/>
          </w:tcPr>
          <w:p>
            <w:pPr>
              <w:pStyle w:val="892"/>
              <w:ind w:left="-426" w:firstLine="710"/>
              <w:tabs>
                <w:tab w:val="clear" w:pos="708" w:leader="none"/>
                <w:tab w:val="left" w:pos="770" w:leader="none"/>
              </w:tabs>
            </w:pPr>
            <w:r>
              <w:t xml:space="preserve">К12</w:t>
            </w:r>
            <w:r/>
          </w:p>
        </w:tc>
        <w:tc>
          <w:tcPr>
            <w:shd w:val="clear" w:color="auto" w:fill="auto"/>
            <w:tcBorders>
              <w:top w:val="single" w:color="000000" w:sz="8" w:space="0"/>
              <w:left w:val="single" w:color="000000" w:sz="8" w:space="0"/>
              <w:bottom w:val="single" w:color="000000" w:sz="8" w:space="0"/>
              <w:right w:val="single" w:color="000000" w:sz="8" w:space="0"/>
            </w:tcBorders>
            <w:tcW w:w="4364" w:type="dxa"/>
            <w:vAlign w:val="center"/>
            <w:textDirection w:val="lrTb"/>
            <w:noWrap w:val="false"/>
          </w:tcPr>
          <w:p>
            <w:pPr>
              <w:pStyle w:val="892"/>
              <w:ind w:left="132" w:firstLine="5"/>
              <w:tabs>
                <w:tab w:val="clear" w:pos="708" w:leader="none"/>
                <w:tab w:val="left" w:pos="770" w:leader="none"/>
              </w:tabs>
            </w:pPr>
            <w:r>
              <w:t xml:space="preserve">Соблюдение фактологической точности в фоновом материале</w:t>
            </w:r>
            <w:r/>
          </w:p>
        </w:tc>
        <w:tc>
          <w:tcPr>
            <w:shd w:val="clear" w:color="auto" w:fill="auto"/>
            <w:tcBorders>
              <w:top w:val="single" w:color="000000" w:sz="8" w:space="0"/>
              <w:left w:val="single" w:color="000000" w:sz="8" w:space="0"/>
              <w:bottom w:val="single" w:color="000000" w:sz="8" w:space="0"/>
              <w:right w:val="single" w:color="000000" w:sz="8" w:space="0"/>
            </w:tcBorders>
            <w:tcW w:w="1620" w:type="dxa"/>
            <w:textDirection w:val="lrTb"/>
            <w:noWrap w:val="false"/>
          </w:tcPr>
          <w:p>
            <w:pPr>
              <w:pStyle w:val="892"/>
              <w:ind w:left="-426" w:firstLine="710"/>
              <w:jc w:val="center"/>
              <w:tabs>
                <w:tab w:val="clear" w:pos="708" w:leader="none"/>
                <w:tab w:val="left" w:pos="770" w:leader="none"/>
              </w:tabs>
              <w:rPr>
                <w:b/>
              </w:rPr>
            </w:pPr>
            <w:r>
              <w:rPr>
                <w:b/>
              </w:rP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2375" w:type="dxa"/>
            <w:textDirection w:val="lrTb"/>
            <w:noWrap w:val="false"/>
          </w:tcPr>
          <w:p>
            <w:pPr>
              <w:pStyle w:val="892"/>
              <w:ind w:left="-426" w:firstLine="710"/>
              <w:jc w:val="center"/>
              <w:tabs>
                <w:tab w:val="clear" w:pos="708" w:leader="none"/>
                <w:tab w:val="left" w:pos="770" w:leader="none"/>
              </w:tabs>
            </w:pPr>
            <w:r>
              <w:t xml:space="preserve">96,56</w:t>
            </w:r>
            <w:r/>
          </w:p>
        </w:tc>
      </w:tr>
    </w:tbl>
    <w:p>
      <w:pPr>
        <w:pStyle w:val="892"/>
        <w:ind w:left="-426" w:firstLine="710"/>
        <w:jc w:val="both"/>
        <w:tabs>
          <w:tab w:val="clear" w:pos="708" w:leader="none"/>
          <w:tab w:val="left" w:pos="770" w:leader="none"/>
        </w:tabs>
      </w:pPr>
      <w:r/>
      <w:r/>
    </w:p>
    <w:p>
      <w:pPr>
        <w:pStyle w:val="2599"/>
        <w:ind w:left="-426" w:firstLine="710"/>
        <w:jc w:val="both"/>
        <w:tabs>
          <w:tab w:val="clear" w:pos="708" w:leader="none"/>
          <w:tab w:val="left" w:pos="770" w:leader="none"/>
        </w:tabs>
      </w:pPr>
      <w:r>
        <w:t xml:space="preserve">Успешное в целом выполнение данных заданий экзаменационной работы выпускниками 2019 года, положительная динамика результатов ЕГЭ по русскому языку в Астраханской области обусловлена несколькими факторами: </w:t>
      </w:r>
      <w:r/>
    </w:p>
    <w:p>
      <w:pPr>
        <w:pStyle w:val="2599"/>
        <w:ind w:left="-426" w:firstLine="710"/>
        <w:jc w:val="both"/>
        <w:tabs>
          <w:tab w:val="clear" w:pos="708" w:leader="none"/>
          <w:tab w:val="left" w:pos="770" w:leader="none"/>
        </w:tabs>
      </w:pPr>
      <w:r>
        <w:t xml:space="preserve">1</w:t>
      </w:r>
      <w:r>
        <w:t xml:space="preserve">) действующей системой подготовки и переподготовки учителей, ориентированной на существующую систему оценивания выпускников: анализ особенностей КИМ, наличие оптимальных способов подготовки учащихся для сдачи ЕГЭ, проведение курсов повышения квалификации э</w:t>
      </w:r>
      <w:r>
        <w:t xml:space="preserve">кспертов ПК по русскому языку. РЦОИ организовало максимально широкую аудиторию для занятий, проводившихся по вопросам подготовки и оценивания работ ЕГЭ, что, несомненно, положительно сказалось на качестве работы учителей русского языка в городе и области; </w:t>
      </w:r>
      <w:r/>
    </w:p>
    <w:p>
      <w:pPr>
        <w:pStyle w:val="2599"/>
        <w:ind w:left="-426" w:firstLine="710"/>
        <w:jc w:val="both"/>
        <w:tabs>
          <w:tab w:val="clear" w:pos="708" w:leader="none"/>
          <w:tab w:val="left" w:pos="770" w:leader="none"/>
        </w:tabs>
      </w:pPr>
      <w:r>
        <w:t xml:space="preserve">2) опытом написания школь</w:t>
      </w:r>
      <w:r>
        <w:t xml:space="preserve">никами итогового сочинения, которое оценивалось по критериям, схожим с параметрами оценивания задания 27 ЕГЭ. Подготовка к этому виду испытаний положительно отразилась как на развитии умений анализировать текст, так и на качестве связной речи выпускников; </w:t>
      </w:r>
      <w:r/>
    </w:p>
    <w:p>
      <w:pPr>
        <w:pStyle w:val="2599"/>
        <w:ind w:left="-426" w:firstLine="710"/>
        <w:jc w:val="both"/>
        <w:tabs>
          <w:tab w:val="clear" w:pos="708" w:leader="none"/>
          <w:tab w:val="left" w:pos="770" w:leader="none"/>
        </w:tabs>
      </w:pPr>
      <w:r>
        <w:t xml:space="preserve">3) возможностью пробной сдачи экзамена. Сама форма экзамена может вызвать затруднения у испытуемых, и знакомство с ней в ходе пробной сдачи снижает количество ошибок, вызванных неумением верно заполнить бланки ответов; </w:t>
      </w:r>
      <w:r/>
    </w:p>
    <w:p>
      <w:pPr>
        <w:pStyle w:val="2599"/>
        <w:ind w:left="-426" w:firstLine="710"/>
        <w:jc w:val="both"/>
        <w:tabs>
          <w:tab w:val="clear" w:pos="708" w:leader="none"/>
          <w:tab w:val="left" w:pos="770" w:leader="none"/>
        </w:tabs>
      </w:pPr>
      <w:r>
        <w:t xml:space="preserve">4) во</w:t>
      </w:r>
      <w:r>
        <w:t xml:space="preserve">зможностями самостоятельной подготовки учащихся к экзамену, прежде всего, доступностью информационно-справочных материалов ресурсов Интернет (сайт Федерального института педагогических измерений, официальный портал единого государственного экзамена и др.).</w:t>
      </w:r>
      <w:r/>
    </w:p>
    <w:p>
      <w:pPr>
        <w:pStyle w:val="892"/>
        <w:ind w:left="-426" w:firstLine="710"/>
        <w:jc w:val="both"/>
        <w:tabs>
          <w:tab w:val="clear" w:pos="708" w:leader="none"/>
          <w:tab w:val="left" w:pos="770" w:leader="none"/>
        </w:tabs>
      </w:pPr>
      <w:r/>
      <w:r/>
    </w:p>
    <w:p>
      <w:pPr>
        <w:pStyle w:val="892"/>
        <w:ind w:left="-426" w:firstLine="710"/>
        <w:jc w:val="both"/>
        <w:tabs>
          <w:tab w:val="clear" w:pos="708" w:leader="none"/>
          <w:tab w:val="left" w:pos="770" w:leader="none"/>
        </w:tabs>
        <w:rPr>
          <w:b/>
        </w:rPr>
      </w:pPr>
      <w:r>
        <w:rPr>
          <w:b/>
        </w:rPr>
        <w:t xml:space="preserve">Перечень элементов содержания / умений и видов деятельности, усвоение которых всеми школьниками региона в целом, школьниками с разным уровнем подготовки нельзя считать достаточным</w:t>
      </w:r>
      <w:r/>
    </w:p>
    <w:p>
      <w:pPr>
        <w:pStyle w:val="892"/>
        <w:ind w:left="-426" w:firstLine="710"/>
        <w:jc w:val="both"/>
        <w:tabs>
          <w:tab w:val="clear" w:pos="708" w:leader="none"/>
          <w:tab w:val="left" w:pos="770" w:leader="none"/>
        </w:tabs>
      </w:pPr>
      <w:r/>
      <w:r/>
    </w:p>
    <w:tbl>
      <w:tblPr>
        <w:tblW w:w="4600" w:type="pct"/>
        <w:jc w:val="center"/>
        <w:tblInd w:w="0" w:type="dxa"/>
        <w:tblCellMar>
          <w:left w:w="108" w:type="dxa"/>
          <w:top w:w="0" w:type="dxa"/>
          <w:right w:w="108" w:type="dxa"/>
          <w:bottom w:w="0" w:type="dxa"/>
        </w:tblCellMar>
        <w:tblLook w:val="0000" w:firstRow="0" w:lastRow="0" w:firstColumn="0" w:lastColumn="0" w:noHBand="0" w:noVBand="0"/>
      </w:tblPr>
      <w:tblGrid>
        <w:gridCol w:w="927"/>
        <w:gridCol w:w="3886"/>
        <w:gridCol w:w="1607"/>
        <w:gridCol w:w="2185"/>
      </w:tblGrid>
      <w:tr>
        <w:trPr>
          <w:cantSplit/>
          <w:trHeight w:val="1472"/>
          <w:tblHeader/>
        </w:trPr>
        <w:tc>
          <w:tcPr>
            <w:shd w:val="clear" w:color="auto" w:fill="auto"/>
            <w:tcBorders>
              <w:top w:val="single" w:color="000000" w:sz="8" w:space="0"/>
              <w:left w:val="single" w:color="000000" w:sz="8" w:space="0"/>
              <w:right w:val="single" w:color="000000" w:sz="8" w:space="0"/>
            </w:tcBorders>
            <w:tcW w:w="927" w:type="dxa"/>
            <w:vAlign w:val="center"/>
            <w:textDirection w:val="lrTb"/>
            <w:noWrap w:val="false"/>
          </w:tcPr>
          <w:p>
            <w:pPr>
              <w:pStyle w:val="892"/>
              <w:ind w:left="-426" w:firstLine="710"/>
              <w:jc w:val="center"/>
              <w:tabs>
                <w:tab w:val="clear" w:pos="708" w:leader="none"/>
                <w:tab w:val="left" w:pos="770" w:leader="none"/>
              </w:tabs>
            </w:pPr>
            <w:r>
              <w:rPr>
                <w:bCs/>
              </w:rPr>
              <w:t xml:space="preserve">Обозначение</w:t>
            </w:r>
            <w:r/>
          </w:p>
          <w:p>
            <w:pPr>
              <w:pStyle w:val="892"/>
              <w:ind w:left="-426" w:firstLine="710"/>
              <w:jc w:val="center"/>
              <w:tabs>
                <w:tab w:val="clear" w:pos="708" w:leader="none"/>
                <w:tab w:val="left" w:pos="770" w:leader="none"/>
              </w:tabs>
            </w:pPr>
            <w:r>
              <w:rPr>
                <w:bCs/>
              </w:rPr>
              <w:t xml:space="preserve">задания в работе</w:t>
            </w:r>
            <w:r/>
          </w:p>
        </w:tc>
        <w:tc>
          <w:tcPr>
            <w:shd w:val="clear" w:color="auto" w:fill="auto"/>
            <w:tcBorders>
              <w:top w:val="single" w:color="000000" w:sz="8" w:space="0"/>
              <w:left w:val="single" w:color="000000" w:sz="8" w:space="0"/>
              <w:right w:val="single" w:color="000000" w:sz="8" w:space="0"/>
            </w:tcBorders>
            <w:tcW w:w="3886" w:type="dxa"/>
            <w:vAlign w:val="center"/>
            <w:textDirection w:val="lrTb"/>
            <w:noWrap w:val="false"/>
          </w:tcPr>
          <w:p>
            <w:pPr>
              <w:pStyle w:val="892"/>
              <w:ind w:left="-426" w:firstLine="710"/>
              <w:jc w:val="center"/>
              <w:tabs>
                <w:tab w:val="clear" w:pos="708" w:leader="none"/>
                <w:tab w:val="left" w:pos="770" w:leader="none"/>
              </w:tabs>
            </w:pPr>
            <w:r>
              <w:rPr>
                <w:bCs/>
              </w:rPr>
              <w:t xml:space="preserve">Проверяемые элементы содержания / умения</w:t>
            </w:r>
            <w:r/>
          </w:p>
        </w:tc>
        <w:tc>
          <w:tcPr>
            <w:shd w:val="clear" w:color="auto" w:fill="auto"/>
            <w:tcBorders>
              <w:top w:val="single" w:color="000000" w:sz="8" w:space="0"/>
              <w:left w:val="single" w:color="000000" w:sz="8" w:space="0"/>
              <w:right w:val="single" w:color="000000" w:sz="8" w:space="0"/>
            </w:tcBorders>
            <w:tcW w:w="1607" w:type="dxa"/>
            <w:vAlign w:val="center"/>
            <w:textDirection w:val="lrTb"/>
            <w:noWrap w:val="false"/>
          </w:tcPr>
          <w:p>
            <w:pPr>
              <w:pStyle w:val="892"/>
              <w:ind w:left="-426" w:firstLine="710"/>
              <w:jc w:val="center"/>
              <w:tabs>
                <w:tab w:val="clear" w:pos="708" w:leader="none"/>
                <w:tab w:val="left" w:pos="770" w:leader="none"/>
              </w:tabs>
            </w:pPr>
            <w:r>
              <w:rPr>
                <w:bCs/>
              </w:rPr>
              <w:t xml:space="preserve">Уровень сложности задания</w:t>
            </w:r>
            <w:r/>
          </w:p>
          <w:p>
            <w:pPr>
              <w:pStyle w:val="892"/>
              <w:ind w:left="-426" w:firstLine="710"/>
              <w:jc w:val="center"/>
              <w:tabs>
                <w:tab w:val="clear" w:pos="708" w:leader="none"/>
                <w:tab w:val="left" w:pos="770" w:leader="none"/>
              </w:tabs>
            </w:pPr>
            <w:r/>
            <w:r/>
          </w:p>
        </w:tc>
        <w:tc>
          <w:tcPr>
            <w:shd w:val="clear" w:color="auto" w:fill="auto"/>
            <w:tcBorders>
              <w:top w:val="single" w:color="000000" w:sz="8" w:space="0"/>
              <w:left w:val="single" w:color="000000" w:sz="8" w:space="0"/>
              <w:right w:val="single" w:color="000000" w:sz="4" w:space="0"/>
            </w:tcBorders>
            <w:tcW w:w="2185" w:type="dxa"/>
            <w:vAlign w:val="center"/>
            <w:textDirection w:val="lrTb"/>
            <w:noWrap w:val="false"/>
          </w:tcPr>
          <w:p>
            <w:pPr>
              <w:pStyle w:val="892"/>
              <w:ind w:left="-426" w:firstLine="710"/>
              <w:jc w:val="center"/>
              <w:tabs>
                <w:tab w:val="clear" w:pos="708" w:leader="none"/>
                <w:tab w:val="left" w:pos="770" w:leader="none"/>
              </w:tabs>
              <w:rPr>
                <w:bCs/>
              </w:rPr>
            </w:pPr>
            <w:r>
              <w:rPr>
                <w:bCs/>
              </w:rPr>
              <w:t xml:space="preserve">Процент выполнения задания в субъекте РФ</w:t>
            </w:r>
            <w:r/>
          </w:p>
        </w:tc>
      </w:tr>
      <w:tr>
        <w:trPr>
          <w:cantSplit/>
          <w:trHeight w:val="322"/>
        </w:trPr>
        <w:tc>
          <w:tcPr>
            <w:shd w:val="clear" w:color="auto" w:fill="auto"/>
            <w:tcBorders>
              <w:top w:val="single" w:color="000000" w:sz="8" w:space="0"/>
              <w:left w:val="single" w:color="000000" w:sz="8" w:space="0"/>
              <w:bottom w:val="single" w:color="000000" w:sz="8" w:space="0"/>
              <w:right w:val="single" w:color="000000" w:sz="8" w:space="0"/>
            </w:tcBorders>
            <w:tcW w:w="927" w:type="dxa"/>
            <w:vAlign w:val="center"/>
            <w:textDirection w:val="lrTb"/>
            <w:noWrap w:val="false"/>
          </w:tcPr>
          <w:p>
            <w:pPr>
              <w:pStyle w:val="892"/>
              <w:ind w:left="-426" w:firstLine="710"/>
              <w:jc w:val="center"/>
              <w:tabs>
                <w:tab w:val="clear" w:pos="708" w:leader="none"/>
                <w:tab w:val="left" w:pos="770" w:leader="none"/>
              </w:tabs>
            </w:pPr>
            <w:r>
              <w:t xml:space="preserve">12</w:t>
            </w:r>
            <w:r/>
          </w:p>
        </w:tc>
        <w:tc>
          <w:tcPr>
            <w:shd w:val="clear" w:color="auto" w:fill="auto"/>
            <w:tcBorders>
              <w:top w:val="single" w:color="000000" w:sz="8" w:space="0"/>
              <w:left w:val="single" w:color="000000" w:sz="8" w:space="0"/>
              <w:bottom w:val="single" w:color="000000" w:sz="8" w:space="0"/>
              <w:right w:val="single" w:color="000000" w:sz="8" w:space="0"/>
            </w:tcBorders>
            <w:tcW w:w="3886" w:type="dxa"/>
            <w:vAlign w:val="center"/>
            <w:textDirection w:val="lrTb"/>
            <w:noWrap w:val="false"/>
          </w:tcPr>
          <w:p>
            <w:pPr>
              <w:pStyle w:val="892"/>
              <w:tabs>
                <w:tab w:val="clear" w:pos="708" w:leader="none"/>
                <w:tab w:val="left" w:pos="770" w:leader="none"/>
              </w:tabs>
            </w:pPr>
            <w:r>
              <w:t xml:space="preserve">Правописание личных окончаний глаголов и суффиксов причастий</w:t>
            </w:r>
            <w:r/>
          </w:p>
        </w:tc>
        <w:tc>
          <w:tcPr>
            <w:shd w:val="clear" w:color="auto" w:fill="auto"/>
            <w:tcBorders>
              <w:top w:val="single" w:color="000000" w:sz="8" w:space="0"/>
              <w:left w:val="single" w:color="000000" w:sz="8" w:space="0"/>
              <w:bottom w:val="single" w:color="000000" w:sz="8" w:space="0"/>
              <w:right w:val="single" w:color="000000" w:sz="8" w:space="0"/>
            </w:tcBorders>
            <w:tcW w:w="1607" w:type="dxa"/>
            <w:textDirection w:val="lrTb"/>
            <w:noWrap w:val="false"/>
          </w:tcPr>
          <w:p>
            <w:pPr>
              <w:pStyle w:val="892"/>
              <w:ind w:left="-426" w:firstLine="710"/>
              <w:jc w:val="center"/>
              <w:tabs>
                <w:tab w:val="clear" w:pos="708" w:leader="none"/>
                <w:tab w:val="left" w:pos="770" w:leader="none"/>
              </w:tabs>
              <w:rPr>
                <w:b/>
              </w:rPr>
            </w:pPr>
            <w:r>
              <w:rPr>
                <w:b/>
              </w:rP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2185" w:type="dxa"/>
            <w:textDirection w:val="lrTb"/>
            <w:noWrap w:val="false"/>
          </w:tcPr>
          <w:p>
            <w:pPr>
              <w:pStyle w:val="892"/>
              <w:ind w:left="-426" w:firstLine="710"/>
              <w:jc w:val="center"/>
              <w:tabs>
                <w:tab w:val="clear" w:pos="708" w:leader="none"/>
                <w:tab w:val="left" w:pos="770" w:leader="none"/>
              </w:tabs>
            </w:pPr>
            <w:r>
              <w:t xml:space="preserve">41,05</w:t>
            </w:r>
            <w:r/>
          </w:p>
        </w:tc>
      </w:tr>
      <w:tr>
        <w:trPr>
          <w:cantSplit/>
          <w:trHeight w:val="322"/>
        </w:trPr>
        <w:tc>
          <w:tcPr>
            <w:shd w:val="clear" w:color="auto" w:fill="auto"/>
            <w:tcBorders>
              <w:top w:val="single" w:color="000000" w:sz="8" w:space="0"/>
              <w:left w:val="single" w:color="000000" w:sz="8" w:space="0"/>
              <w:bottom w:val="single" w:color="000000" w:sz="8" w:space="0"/>
              <w:right w:val="single" w:color="000000" w:sz="8" w:space="0"/>
            </w:tcBorders>
            <w:tcW w:w="927" w:type="dxa"/>
            <w:vAlign w:val="center"/>
            <w:textDirection w:val="lrTb"/>
            <w:noWrap w:val="false"/>
          </w:tcPr>
          <w:p>
            <w:pPr>
              <w:pStyle w:val="892"/>
              <w:ind w:left="-426" w:firstLine="710"/>
              <w:jc w:val="center"/>
              <w:tabs>
                <w:tab w:val="clear" w:pos="708" w:leader="none"/>
                <w:tab w:val="left" w:pos="770" w:leader="none"/>
              </w:tabs>
            </w:pPr>
            <w:r>
              <w:t xml:space="preserve">15</w:t>
            </w:r>
            <w:r/>
          </w:p>
        </w:tc>
        <w:tc>
          <w:tcPr>
            <w:shd w:val="clear" w:color="auto" w:fill="auto"/>
            <w:tcBorders>
              <w:top w:val="single" w:color="000000" w:sz="8" w:space="0"/>
              <w:left w:val="single" w:color="000000" w:sz="8" w:space="0"/>
              <w:bottom w:val="single" w:color="000000" w:sz="8" w:space="0"/>
              <w:right w:val="single" w:color="000000" w:sz="8" w:space="0"/>
            </w:tcBorders>
            <w:tcW w:w="3886" w:type="dxa"/>
            <w:vAlign w:val="center"/>
            <w:textDirection w:val="lrTb"/>
            <w:noWrap w:val="false"/>
          </w:tcPr>
          <w:p>
            <w:pPr>
              <w:pStyle w:val="892"/>
              <w:tabs>
                <w:tab w:val="clear" w:pos="708" w:leader="none"/>
                <w:tab w:val="left" w:pos="770" w:leader="none"/>
              </w:tabs>
            </w:pPr>
            <w:r>
              <w:t xml:space="preserve">Правописание –Н/НН- в различных частях речи</w:t>
            </w:r>
            <w:r/>
          </w:p>
        </w:tc>
        <w:tc>
          <w:tcPr>
            <w:shd w:val="clear" w:color="auto" w:fill="auto"/>
            <w:tcBorders>
              <w:top w:val="single" w:color="000000" w:sz="8" w:space="0"/>
              <w:left w:val="single" w:color="000000" w:sz="8" w:space="0"/>
              <w:bottom w:val="single" w:color="000000" w:sz="8" w:space="0"/>
              <w:right w:val="single" w:color="000000" w:sz="8" w:space="0"/>
            </w:tcBorders>
            <w:tcW w:w="1607" w:type="dxa"/>
            <w:textDirection w:val="lrTb"/>
            <w:noWrap w:val="false"/>
          </w:tcPr>
          <w:p>
            <w:pPr>
              <w:pStyle w:val="892"/>
              <w:ind w:left="-426" w:firstLine="710"/>
              <w:jc w:val="center"/>
              <w:tabs>
                <w:tab w:val="clear" w:pos="708" w:leader="none"/>
                <w:tab w:val="left" w:pos="770" w:leader="none"/>
              </w:tabs>
              <w:rPr>
                <w:b/>
              </w:rPr>
            </w:pPr>
            <w:r>
              <w:rPr>
                <w:b/>
              </w:rPr>
              <w:t xml:space="preserve">Б</w:t>
            </w:r>
            <w:r/>
          </w:p>
        </w:tc>
        <w:tc>
          <w:tcPr>
            <w:shd w:val="clear" w:color="auto" w:fill="auto"/>
            <w:tcBorders>
              <w:top w:val="single" w:color="000000" w:sz="6" w:space="0"/>
              <w:left w:val="single" w:color="000000" w:sz="6" w:space="0"/>
              <w:bottom w:val="single" w:color="000000" w:sz="6" w:space="0"/>
              <w:right w:val="single" w:color="000000" w:sz="6" w:space="0"/>
            </w:tcBorders>
            <w:tcW w:w="2185" w:type="dxa"/>
            <w:textDirection w:val="lrTb"/>
            <w:noWrap w:val="false"/>
          </w:tcPr>
          <w:p>
            <w:pPr>
              <w:pStyle w:val="892"/>
              <w:ind w:left="-426" w:firstLine="710"/>
              <w:jc w:val="center"/>
              <w:tabs>
                <w:tab w:val="clear" w:pos="708" w:leader="none"/>
                <w:tab w:val="left" w:pos="770" w:leader="none"/>
              </w:tabs>
              <w:rPr>
                <w:color w:val="000000"/>
                <w:lang w:eastAsia="en-US"/>
              </w:rPr>
            </w:pPr>
            <w:r>
              <w:rPr>
                <w:color w:val="000000"/>
                <w:lang w:eastAsia="en-US"/>
              </w:rPr>
              <w:t xml:space="preserve">54,41</w:t>
            </w:r>
            <w:r/>
          </w:p>
        </w:tc>
      </w:tr>
      <w:tr>
        <w:trPr>
          <w:cantSplit/>
          <w:trHeight w:val="322"/>
        </w:trPr>
        <w:tc>
          <w:tcPr>
            <w:shd w:val="clear" w:color="auto" w:fill="auto"/>
            <w:tcBorders>
              <w:top w:val="single" w:color="000000" w:sz="8" w:space="0"/>
              <w:left w:val="single" w:color="000000" w:sz="8" w:space="0"/>
              <w:bottom w:val="single" w:color="000000" w:sz="8" w:space="0"/>
              <w:right w:val="single" w:color="000000" w:sz="8" w:space="0"/>
            </w:tcBorders>
            <w:tcW w:w="927" w:type="dxa"/>
            <w:vAlign w:val="center"/>
            <w:textDirection w:val="lrTb"/>
            <w:noWrap w:val="false"/>
          </w:tcPr>
          <w:p>
            <w:pPr>
              <w:pStyle w:val="892"/>
              <w:ind w:left="-426" w:firstLine="710"/>
              <w:jc w:val="center"/>
              <w:tabs>
                <w:tab w:val="clear" w:pos="708" w:leader="none"/>
                <w:tab w:val="left" w:pos="770" w:leader="none"/>
              </w:tabs>
            </w:pPr>
            <w:r>
              <w:t xml:space="preserve">18</w:t>
            </w:r>
            <w:r/>
          </w:p>
        </w:tc>
        <w:tc>
          <w:tcPr>
            <w:shd w:val="clear" w:color="auto" w:fill="auto"/>
            <w:tcBorders>
              <w:top w:val="single" w:color="000000" w:sz="8" w:space="0"/>
              <w:left w:val="single" w:color="000000" w:sz="8" w:space="0"/>
              <w:bottom w:val="single" w:color="000000" w:sz="8" w:space="0"/>
              <w:right w:val="single" w:color="000000" w:sz="8" w:space="0"/>
            </w:tcBorders>
            <w:tcW w:w="3886" w:type="dxa"/>
            <w:vAlign w:val="center"/>
            <w:textDirection w:val="lrTb"/>
            <w:noWrap w:val="false"/>
          </w:tcPr>
          <w:p>
            <w:pPr>
              <w:pStyle w:val="892"/>
              <w:tabs>
                <w:tab w:val="clear" w:pos="708" w:leader="none"/>
                <w:tab w:val="left" w:pos="770" w:leader="none"/>
              </w:tabs>
            </w:pPr>
            <w:r>
              <w:t xml:space="preserve">Знаки препинания в предложениях со словами и конструкциями, грамматически не связанными с членами предложения</w:t>
            </w:r>
            <w:r/>
          </w:p>
        </w:tc>
        <w:tc>
          <w:tcPr>
            <w:shd w:val="clear" w:color="auto" w:fill="auto"/>
            <w:tcBorders>
              <w:top w:val="single" w:color="000000" w:sz="8" w:space="0"/>
              <w:left w:val="single" w:color="000000" w:sz="8" w:space="0"/>
              <w:bottom w:val="single" w:color="000000" w:sz="8" w:space="0"/>
              <w:right w:val="single" w:color="000000" w:sz="8" w:space="0"/>
            </w:tcBorders>
            <w:tcW w:w="1607" w:type="dxa"/>
            <w:textDirection w:val="lrTb"/>
            <w:noWrap w:val="false"/>
          </w:tcPr>
          <w:p>
            <w:pPr>
              <w:pStyle w:val="892"/>
              <w:ind w:left="-426" w:firstLine="710"/>
              <w:jc w:val="center"/>
              <w:tabs>
                <w:tab w:val="clear" w:pos="708" w:leader="none"/>
                <w:tab w:val="left" w:pos="770" w:leader="none"/>
              </w:tabs>
              <w:rPr>
                <w:b/>
              </w:rPr>
            </w:pPr>
            <w:r>
              <w:rPr>
                <w:b/>
              </w:rPr>
              <w:t xml:space="preserve">Б</w:t>
            </w:r>
            <w:r/>
          </w:p>
        </w:tc>
        <w:tc>
          <w:tcPr>
            <w:shd w:val="clear" w:color="auto" w:fill="auto"/>
            <w:tcBorders>
              <w:top w:val="single" w:color="000000" w:sz="6" w:space="0"/>
              <w:left w:val="single" w:color="000000" w:sz="6" w:space="0"/>
              <w:bottom w:val="single" w:color="000000" w:sz="6" w:space="0"/>
              <w:right w:val="single" w:color="000000" w:sz="6" w:space="0"/>
            </w:tcBorders>
            <w:tcW w:w="2185" w:type="dxa"/>
            <w:textDirection w:val="lrTb"/>
            <w:noWrap w:val="false"/>
          </w:tcPr>
          <w:p>
            <w:pPr>
              <w:pStyle w:val="892"/>
              <w:ind w:left="-426" w:firstLine="710"/>
              <w:jc w:val="center"/>
              <w:tabs>
                <w:tab w:val="clear" w:pos="708" w:leader="none"/>
                <w:tab w:val="left" w:pos="770" w:leader="none"/>
              </w:tabs>
              <w:rPr>
                <w:color w:val="000000"/>
                <w:lang w:eastAsia="en-US"/>
              </w:rPr>
            </w:pPr>
            <w:r>
              <w:rPr>
                <w:color w:val="000000"/>
                <w:lang w:eastAsia="en-US"/>
              </w:rPr>
              <w:t xml:space="preserve">59,41</w:t>
            </w:r>
            <w:r/>
          </w:p>
        </w:tc>
      </w:tr>
      <w:tr>
        <w:trPr>
          <w:cantSplit/>
          <w:trHeight w:val="322"/>
        </w:trPr>
        <w:tc>
          <w:tcPr>
            <w:shd w:val="clear" w:color="auto" w:fill="auto"/>
            <w:tcBorders>
              <w:top w:val="single" w:color="000000" w:sz="8" w:space="0"/>
              <w:left w:val="single" w:color="000000" w:sz="8" w:space="0"/>
              <w:bottom w:val="single" w:color="000000" w:sz="8" w:space="0"/>
              <w:right w:val="single" w:color="000000" w:sz="8" w:space="0"/>
            </w:tcBorders>
            <w:tcW w:w="927" w:type="dxa"/>
            <w:vAlign w:val="center"/>
            <w:textDirection w:val="lrTb"/>
            <w:noWrap w:val="false"/>
          </w:tcPr>
          <w:p>
            <w:pPr>
              <w:pStyle w:val="892"/>
              <w:ind w:left="-426" w:firstLine="710"/>
              <w:jc w:val="center"/>
              <w:tabs>
                <w:tab w:val="clear" w:pos="708" w:leader="none"/>
                <w:tab w:val="left" w:pos="770" w:leader="none"/>
              </w:tabs>
            </w:pPr>
            <w:r>
              <w:t xml:space="preserve">21</w:t>
            </w:r>
            <w:r/>
          </w:p>
        </w:tc>
        <w:tc>
          <w:tcPr>
            <w:shd w:val="clear" w:color="auto" w:fill="auto"/>
            <w:tcBorders>
              <w:top w:val="single" w:color="000000" w:sz="8" w:space="0"/>
              <w:left w:val="single" w:color="000000" w:sz="8" w:space="0"/>
              <w:bottom w:val="single" w:color="000000" w:sz="8" w:space="0"/>
              <w:right w:val="single" w:color="000000" w:sz="8" w:space="0"/>
            </w:tcBorders>
            <w:tcW w:w="3886" w:type="dxa"/>
            <w:vAlign w:val="center"/>
            <w:textDirection w:val="lrTb"/>
            <w:noWrap w:val="false"/>
          </w:tcPr>
          <w:p>
            <w:pPr>
              <w:pStyle w:val="892"/>
              <w:tabs>
                <w:tab w:val="clear" w:pos="708" w:leader="none"/>
                <w:tab w:val="left" w:pos="770" w:leader="none"/>
              </w:tabs>
            </w:pPr>
            <w:r>
              <w:t xml:space="preserve">Пунктуационный анализ</w:t>
            </w:r>
            <w:r/>
          </w:p>
        </w:tc>
        <w:tc>
          <w:tcPr>
            <w:shd w:val="clear" w:color="auto" w:fill="auto"/>
            <w:tcBorders>
              <w:top w:val="single" w:color="000000" w:sz="8" w:space="0"/>
              <w:left w:val="single" w:color="000000" w:sz="8" w:space="0"/>
              <w:bottom w:val="single" w:color="000000" w:sz="8" w:space="0"/>
              <w:right w:val="single" w:color="000000" w:sz="8" w:space="0"/>
            </w:tcBorders>
            <w:tcW w:w="1607" w:type="dxa"/>
            <w:textDirection w:val="lrTb"/>
            <w:noWrap w:val="false"/>
          </w:tcPr>
          <w:p>
            <w:pPr>
              <w:pStyle w:val="892"/>
              <w:ind w:left="-426" w:firstLine="710"/>
              <w:jc w:val="center"/>
              <w:tabs>
                <w:tab w:val="clear" w:pos="708" w:leader="none"/>
                <w:tab w:val="left" w:pos="770" w:leader="none"/>
              </w:tabs>
              <w:rPr>
                <w:b/>
              </w:rPr>
            </w:pPr>
            <w:r>
              <w:rPr>
                <w:b/>
              </w:rP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2185" w:type="dxa"/>
            <w:textDirection w:val="lrTb"/>
            <w:noWrap w:val="false"/>
          </w:tcPr>
          <w:p>
            <w:pPr>
              <w:pStyle w:val="892"/>
              <w:ind w:left="-426" w:firstLine="710"/>
              <w:jc w:val="center"/>
              <w:tabs>
                <w:tab w:val="clear" w:pos="708" w:leader="none"/>
                <w:tab w:val="left" w:pos="770" w:leader="none"/>
              </w:tabs>
            </w:pPr>
            <w:r>
              <w:t xml:space="preserve">30,62</w:t>
            </w:r>
            <w:r/>
          </w:p>
        </w:tc>
      </w:tr>
      <w:tr>
        <w:trPr>
          <w:cantSplit/>
          <w:trHeight w:val="322"/>
        </w:trPr>
        <w:tc>
          <w:tcPr>
            <w:shd w:val="clear" w:color="auto" w:fill="auto"/>
            <w:tcBorders>
              <w:top w:val="single" w:color="000000" w:sz="8" w:space="0"/>
              <w:left w:val="single" w:color="000000" w:sz="8" w:space="0"/>
              <w:bottom w:val="single" w:color="000000" w:sz="8" w:space="0"/>
              <w:right w:val="single" w:color="000000" w:sz="8" w:space="0"/>
            </w:tcBorders>
            <w:tcW w:w="927" w:type="dxa"/>
            <w:vAlign w:val="center"/>
            <w:textDirection w:val="lrTb"/>
            <w:noWrap w:val="false"/>
          </w:tcPr>
          <w:p>
            <w:pPr>
              <w:pStyle w:val="892"/>
              <w:ind w:left="-426" w:firstLine="710"/>
              <w:jc w:val="center"/>
              <w:tabs>
                <w:tab w:val="clear" w:pos="708" w:leader="none"/>
                <w:tab w:val="left" w:pos="770" w:leader="none"/>
              </w:tabs>
            </w:pPr>
            <w:r>
              <w:t xml:space="preserve">23</w:t>
            </w:r>
            <w:r/>
          </w:p>
        </w:tc>
        <w:tc>
          <w:tcPr>
            <w:shd w:val="clear" w:color="auto" w:fill="auto"/>
            <w:tcBorders>
              <w:top w:val="single" w:color="000000" w:sz="8" w:space="0"/>
              <w:left w:val="single" w:color="000000" w:sz="8" w:space="0"/>
              <w:bottom w:val="single" w:color="000000" w:sz="8" w:space="0"/>
              <w:right w:val="single" w:color="000000" w:sz="8" w:space="0"/>
            </w:tcBorders>
            <w:tcW w:w="3886" w:type="dxa"/>
            <w:vAlign w:val="center"/>
            <w:textDirection w:val="lrTb"/>
            <w:noWrap w:val="false"/>
          </w:tcPr>
          <w:p>
            <w:pPr>
              <w:pStyle w:val="892"/>
              <w:tabs>
                <w:tab w:val="clear" w:pos="708" w:leader="none"/>
                <w:tab w:val="left" w:pos="770" w:leader="none"/>
              </w:tabs>
            </w:pPr>
            <w:r>
              <w:t xml:space="preserve">Функционально-смысловые типы речи</w:t>
            </w:r>
            <w:r/>
          </w:p>
        </w:tc>
        <w:tc>
          <w:tcPr>
            <w:shd w:val="clear" w:color="auto" w:fill="auto"/>
            <w:tcBorders>
              <w:top w:val="single" w:color="000000" w:sz="8" w:space="0"/>
              <w:left w:val="single" w:color="000000" w:sz="8" w:space="0"/>
              <w:bottom w:val="single" w:color="000000" w:sz="8" w:space="0"/>
              <w:right w:val="single" w:color="000000" w:sz="8" w:space="0"/>
            </w:tcBorders>
            <w:tcW w:w="1607" w:type="dxa"/>
            <w:vAlign w:val="center"/>
            <w:textDirection w:val="lrTb"/>
            <w:noWrap w:val="false"/>
          </w:tcPr>
          <w:p>
            <w:pPr>
              <w:pStyle w:val="892"/>
              <w:ind w:left="-426" w:firstLine="710"/>
              <w:jc w:val="center"/>
              <w:tabs>
                <w:tab w:val="clear" w:pos="708" w:leader="none"/>
                <w:tab w:val="left" w:pos="770" w:leader="none"/>
              </w:tabs>
              <w:rPr>
                <w:b/>
              </w:rPr>
            </w:pPr>
            <w:r>
              <w:rPr>
                <w:b/>
              </w:rPr>
              <w:t xml:space="preserve"> </w:t>
            </w:r>
            <w:r>
              <w:rPr>
                <w:b/>
              </w:rPr>
              <w:t xml:space="preserve">Б</w:t>
            </w:r>
            <w:r/>
          </w:p>
        </w:tc>
        <w:tc>
          <w:tcPr>
            <w:shd w:val="clear" w:color="auto" w:fill="auto"/>
            <w:tcBorders>
              <w:top w:val="single" w:color="000000" w:sz="6" w:space="0"/>
              <w:left w:val="single" w:color="000000" w:sz="6" w:space="0"/>
              <w:bottom w:val="single" w:color="000000" w:sz="6" w:space="0"/>
              <w:right w:val="single" w:color="000000" w:sz="6" w:space="0"/>
            </w:tcBorders>
            <w:tcW w:w="2185" w:type="dxa"/>
            <w:textDirection w:val="lrTb"/>
            <w:noWrap w:val="false"/>
          </w:tcPr>
          <w:p>
            <w:pPr>
              <w:pStyle w:val="892"/>
              <w:ind w:left="-426" w:firstLine="710"/>
              <w:jc w:val="center"/>
              <w:tabs>
                <w:tab w:val="clear" w:pos="708" w:leader="none"/>
                <w:tab w:val="left" w:pos="770" w:leader="none"/>
              </w:tabs>
              <w:rPr>
                <w:color w:val="000000"/>
                <w:lang w:eastAsia="en-US"/>
              </w:rPr>
            </w:pPr>
            <w:r>
              <w:rPr>
                <w:color w:val="000000"/>
                <w:lang w:eastAsia="en-US"/>
              </w:rPr>
              <w:t xml:space="preserve">29,61</w:t>
            </w:r>
            <w:r/>
          </w:p>
        </w:tc>
      </w:tr>
      <w:tr>
        <w:trPr>
          <w:cantSplit/>
          <w:trHeight w:val="322"/>
        </w:trPr>
        <w:tc>
          <w:tcPr>
            <w:shd w:val="clear" w:color="auto" w:fill="auto"/>
            <w:tcBorders>
              <w:top w:val="single" w:color="000000" w:sz="8" w:space="0"/>
              <w:left w:val="single" w:color="000000" w:sz="8" w:space="0"/>
              <w:bottom w:val="single" w:color="000000" w:sz="8" w:space="0"/>
              <w:right w:val="single" w:color="000000" w:sz="8" w:space="0"/>
            </w:tcBorders>
            <w:tcW w:w="927" w:type="dxa"/>
            <w:vAlign w:val="center"/>
            <w:textDirection w:val="lrTb"/>
            <w:noWrap w:val="false"/>
          </w:tcPr>
          <w:p>
            <w:pPr>
              <w:pStyle w:val="892"/>
              <w:ind w:left="-426" w:firstLine="710"/>
              <w:jc w:val="center"/>
              <w:tabs>
                <w:tab w:val="clear" w:pos="708" w:leader="none"/>
                <w:tab w:val="left" w:pos="770" w:leader="none"/>
              </w:tabs>
            </w:pPr>
            <w:r>
              <w:t xml:space="preserve">25</w:t>
            </w:r>
            <w:r/>
          </w:p>
        </w:tc>
        <w:tc>
          <w:tcPr>
            <w:shd w:val="clear" w:color="auto" w:fill="auto"/>
            <w:tcBorders>
              <w:top w:val="single" w:color="000000" w:sz="8" w:space="0"/>
              <w:left w:val="single" w:color="000000" w:sz="8" w:space="0"/>
              <w:bottom w:val="single" w:color="000000" w:sz="8" w:space="0"/>
              <w:right w:val="single" w:color="000000" w:sz="8" w:space="0"/>
            </w:tcBorders>
            <w:tcW w:w="3886" w:type="dxa"/>
            <w:vAlign w:val="center"/>
            <w:textDirection w:val="lrTb"/>
            <w:noWrap w:val="false"/>
          </w:tcPr>
          <w:p>
            <w:pPr>
              <w:pStyle w:val="892"/>
              <w:tabs>
                <w:tab w:val="clear" w:pos="708" w:leader="none"/>
                <w:tab w:val="left" w:pos="770" w:leader="none"/>
              </w:tabs>
            </w:pPr>
            <w:r>
              <w:t xml:space="preserve">Средства связи предложений в тексте</w:t>
            </w:r>
            <w:r/>
          </w:p>
        </w:tc>
        <w:tc>
          <w:tcPr>
            <w:shd w:val="clear" w:color="auto" w:fill="auto"/>
            <w:tcBorders>
              <w:top w:val="single" w:color="000000" w:sz="8" w:space="0"/>
              <w:left w:val="single" w:color="000000" w:sz="8" w:space="0"/>
              <w:bottom w:val="single" w:color="000000" w:sz="8" w:space="0"/>
              <w:right w:val="single" w:color="000000" w:sz="8" w:space="0"/>
            </w:tcBorders>
            <w:tcW w:w="1607" w:type="dxa"/>
            <w:vAlign w:val="center"/>
            <w:textDirection w:val="lrTb"/>
            <w:noWrap w:val="false"/>
          </w:tcPr>
          <w:p>
            <w:pPr>
              <w:pStyle w:val="892"/>
              <w:ind w:left="-426" w:firstLine="710"/>
              <w:jc w:val="center"/>
              <w:tabs>
                <w:tab w:val="clear" w:pos="708" w:leader="none"/>
                <w:tab w:val="left" w:pos="770" w:leader="none"/>
              </w:tabs>
              <w:rPr>
                <w:b/>
              </w:rPr>
            </w:pPr>
            <w:r>
              <w:rPr>
                <w:b/>
              </w:rPr>
              <w:t xml:space="preserve"> </w:t>
            </w:r>
            <w:r>
              <w:rPr>
                <w:b/>
              </w:rP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2185" w:type="dxa"/>
            <w:textDirection w:val="lrTb"/>
            <w:noWrap w:val="false"/>
          </w:tcPr>
          <w:p>
            <w:pPr>
              <w:pStyle w:val="892"/>
              <w:ind w:left="-426" w:firstLine="710"/>
              <w:jc w:val="center"/>
              <w:tabs>
                <w:tab w:val="clear" w:pos="708" w:leader="none"/>
                <w:tab w:val="left" w:pos="770" w:leader="none"/>
              </w:tabs>
            </w:pPr>
            <w:r>
              <w:t xml:space="preserve">44,98</w:t>
            </w:r>
            <w:r/>
          </w:p>
        </w:tc>
      </w:tr>
      <w:tr>
        <w:trPr>
          <w:cantSplit/>
          <w:trHeight w:val="322"/>
        </w:trPr>
        <w:tc>
          <w:tcPr>
            <w:gridSpan w:val="4"/>
            <w:shd w:val="clear" w:color="auto" w:fill="auto"/>
            <w:tcBorders>
              <w:top w:val="single" w:color="000000" w:sz="8" w:space="0"/>
              <w:left w:val="single" w:color="000000" w:sz="8" w:space="0"/>
              <w:bottom w:val="single" w:color="000000" w:sz="8" w:space="0"/>
              <w:right w:val="single" w:color="000000" w:sz="4" w:space="0"/>
            </w:tcBorders>
            <w:tcW w:w="8605" w:type="dxa"/>
            <w:vAlign w:val="center"/>
            <w:textDirection w:val="lrTb"/>
            <w:noWrap w:val="false"/>
          </w:tcPr>
          <w:p>
            <w:pPr>
              <w:pStyle w:val="892"/>
              <w:jc w:val="center"/>
              <w:tabs>
                <w:tab w:val="clear" w:pos="708" w:leader="none"/>
                <w:tab w:val="left" w:pos="770" w:leader="none"/>
              </w:tabs>
              <w:rPr>
                <w:b/>
              </w:rPr>
            </w:pPr>
            <w:r>
              <w:rPr>
                <w:b/>
              </w:rPr>
              <w:t xml:space="preserve">Часть 2</w:t>
            </w:r>
            <w:r/>
          </w:p>
        </w:tc>
      </w:tr>
      <w:tr>
        <w:trPr>
          <w:cantSplit/>
          <w:trHeight w:val="322"/>
        </w:trPr>
        <w:tc>
          <w:tcPr>
            <w:shd w:val="clear" w:color="auto" w:fill="auto"/>
            <w:tcBorders>
              <w:top w:val="single" w:color="000000" w:sz="8" w:space="0"/>
              <w:left w:val="single" w:color="000000" w:sz="8" w:space="0"/>
              <w:bottom w:val="single" w:color="000000" w:sz="8" w:space="0"/>
              <w:right w:val="single" w:color="000000" w:sz="8" w:space="0"/>
            </w:tcBorders>
            <w:tcW w:w="927" w:type="dxa"/>
            <w:vAlign w:val="center"/>
            <w:textDirection w:val="lrTb"/>
            <w:noWrap w:val="false"/>
          </w:tcPr>
          <w:p>
            <w:pPr>
              <w:pStyle w:val="892"/>
              <w:ind w:left="-426" w:firstLine="710"/>
              <w:jc w:val="center"/>
              <w:tabs>
                <w:tab w:val="clear" w:pos="708" w:leader="none"/>
                <w:tab w:val="left" w:pos="770" w:leader="none"/>
              </w:tabs>
            </w:pPr>
            <w:r>
              <w:t xml:space="preserve">27</w:t>
            </w:r>
            <w:r/>
          </w:p>
        </w:tc>
        <w:tc>
          <w:tcPr>
            <w:shd w:val="clear" w:color="auto" w:fill="auto"/>
            <w:tcBorders>
              <w:top w:val="single" w:color="000000" w:sz="8" w:space="0"/>
              <w:left w:val="single" w:color="000000" w:sz="8" w:space="0"/>
              <w:bottom w:val="single" w:color="000000" w:sz="8" w:space="0"/>
              <w:right w:val="single" w:color="000000" w:sz="8" w:space="0"/>
            </w:tcBorders>
            <w:tcW w:w="3886" w:type="dxa"/>
            <w:vAlign w:val="center"/>
            <w:textDirection w:val="lrTb"/>
            <w:noWrap w:val="false"/>
          </w:tcPr>
          <w:p>
            <w:pPr>
              <w:pStyle w:val="892"/>
              <w:tabs>
                <w:tab w:val="clear" w:pos="708" w:leader="none"/>
                <w:tab w:val="left" w:pos="770" w:leader="none"/>
              </w:tabs>
            </w:pPr>
            <w:r>
              <w:t xml:space="preserve">Сочинение. Информационная обработка текста. Употребление языковых средств в зависимости от речевой ситуации</w:t>
            </w:r>
            <w:r/>
          </w:p>
        </w:tc>
        <w:tc>
          <w:tcPr>
            <w:shd w:val="clear" w:color="auto" w:fill="auto"/>
            <w:tcBorders>
              <w:top w:val="single" w:color="000000" w:sz="8" w:space="0"/>
              <w:left w:val="single" w:color="000000" w:sz="8" w:space="0"/>
              <w:bottom w:val="single" w:color="000000" w:sz="8" w:space="0"/>
              <w:right w:val="single" w:color="000000" w:sz="8" w:space="0"/>
            </w:tcBorders>
            <w:tcW w:w="1607" w:type="dxa"/>
            <w:vAlign w:val="center"/>
            <w:textDirection w:val="lrTb"/>
            <w:noWrap w:val="false"/>
          </w:tcPr>
          <w:p>
            <w:pPr>
              <w:pStyle w:val="892"/>
              <w:ind w:left="-426" w:firstLine="710"/>
              <w:jc w:val="center"/>
              <w:tabs>
                <w:tab w:val="clear" w:pos="708" w:leader="none"/>
                <w:tab w:val="left" w:pos="770" w:leader="none"/>
              </w:tabs>
              <w:rPr>
                <w:b/>
              </w:rPr>
            </w:pPr>
            <w:r>
              <w:rPr>
                <w:b/>
              </w:rPr>
              <w:t xml:space="preserve"> </w:t>
            </w:r>
            <w:r>
              <w:rPr>
                <w:b/>
              </w:rPr>
              <w:t xml:space="preserve">П</w:t>
            </w:r>
            <w:r/>
          </w:p>
        </w:tc>
        <w:tc>
          <w:tcPr>
            <w:shd w:val="clear" w:color="auto" w:fill="auto"/>
            <w:tcBorders>
              <w:top w:val="single" w:color="000000" w:sz="8" w:space="0"/>
              <w:left w:val="single" w:color="000000" w:sz="8" w:space="0"/>
              <w:bottom w:val="single" w:color="000000" w:sz="8" w:space="0"/>
              <w:right w:val="single" w:color="000000" w:sz="4" w:space="0"/>
            </w:tcBorders>
            <w:tcW w:w="2185" w:type="dxa"/>
            <w:vAlign w:val="center"/>
            <w:textDirection w:val="lrTb"/>
            <w:noWrap w:val="false"/>
          </w:tcPr>
          <w:p>
            <w:pPr>
              <w:pStyle w:val="892"/>
              <w:ind w:left="-426" w:firstLine="710"/>
              <w:jc w:val="center"/>
              <w:tabs>
                <w:tab w:val="clear" w:pos="708" w:leader="none"/>
                <w:tab w:val="left" w:pos="770" w:leader="none"/>
              </w:tabs>
            </w:pPr>
            <w:r/>
            <w:r/>
          </w:p>
        </w:tc>
      </w:tr>
      <w:tr>
        <w:trPr>
          <w:cantSplit/>
          <w:trHeight w:val="322"/>
        </w:trPr>
        <w:tc>
          <w:tcPr>
            <w:shd w:val="clear" w:color="auto" w:fill="auto"/>
            <w:tcBorders>
              <w:top w:val="single" w:color="000000" w:sz="8" w:space="0"/>
              <w:left w:val="single" w:color="000000" w:sz="8" w:space="0"/>
              <w:bottom w:val="single" w:color="000000" w:sz="8" w:space="0"/>
              <w:right w:val="single" w:color="000000" w:sz="8" w:space="0"/>
            </w:tcBorders>
            <w:tcW w:w="927" w:type="dxa"/>
            <w:textDirection w:val="lrTb"/>
            <w:noWrap w:val="false"/>
          </w:tcPr>
          <w:p>
            <w:pPr>
              <w:pStyle w:val="892"/>
              <w:ind w:left="-426" w:firstLine="710"/>
              <w:jc w:val="center"/>
              <w:tabs>
                <w:tab w:val="clear" w:pos="708" w:leader="none"/>
                <w:tab w:val="left" w:pos="770" w:leader="none"/>
              </w:tabs>
            </w:pPr>
            <w:r>
              <w:t xml:space="preserve">К8</w:t>
            </w:r>
            <w:r/>
          </w:p>
        </w:tc>
        <w:tc>
          <w:tcPr>
            <w:shd w:val="clear" w:color="auto" w:fill="auto"/>
            <w:tcBorders>
              <w:top w:val="single" w:color="000000" w:sz="8" w:space="0"/>
              <w:left w:val="single" w:color="000000" w:sz="8" w:space="0"/>
              <w:bottom w:val="single" w:color="000000" w:sz="8" w:space="0"/>
              <w:right w:val="single" w:color="000000" w:sz="8" w:space="0"/>
            </w:tcBorders>
            <w:tcW w:w="3886" w:type="dxa"/>
            <w:vAlign w:val="center"/>
            <w:textDirection w:val="lrTb"/>
            <w:noWrap w:val="false"/>
          </w:tcPr>
          <w:p>
            <w:pPr>
              <w:pStyle w:val="892"/>
              <w:tabs>
                <w:tab w:val="clear" w:pos="708" w:leader="none"/>
                <w:tab w:val="left" w:pos="770" w:leader="none"/>
              </w:tabs>
            </w:pPr>
            <w:r>
              <w:t xml:space="preserve">Соблюдение пунктуационных норм</w:t>
            </w:r>
            <w:r/>
          </w:p>
        </w:tc>
        <w:tc>
          <w:tcPr>
            <w:shd w:val="clear" w:color="auto" w:fill="auto"/>
            <w:tcBorders>
              <w:top w:val="single" w:color="000000" w:sz="8" w:space="0"/>
              <w:left w:val="single" w:color="000000" w:sz="8" w:space="0"/>
              <w:bottom w:val="single" w:color="000000" w:sz="8" w:space="0"/>
              <w:right w:val="single" w:color="000000" w:sz="8" w:space="0"/>
            </w:tcBorders>
            <w:tcW w:w="1607" w:type="dxa"/>
            <w:textDirection w:val="lrTb"/>
            <w:noWrap w:val="false"/>
          </w:tcPr>
          <w:p>
            <w:pPr>
              <w:pStyle w:val="892"/>
              <w:ind w:left="-426" w:firstLine="710"/>
              <w:jc w:val="center"/>
              <w:tabs>
                <w:tab w:val="clear" w:pos="708" w:leader="none"/>
                <w:tab w:val="left" w:pos="770" w:leader="none"/>
              </w:tabs>
              <w:rPr>
                <w:b/>
              </w:rPr>
            </w:pPr>
            <w:r>
              <w:rPr>
                <w:b/>
              </w:rP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2185" w:type="dxa"/>
            <w:textDirection w:val="lrTb"/>
            <w:noWrap w:val="false"/>
          </w:tcPr>
          <w:p>
            <w:pPr>
              <w:pStyle w:val="892"/>
              <w:ind w:left="-426" w:firstLine="710"/>
              <w:jc w:val="center"/>
              <w:tabs>
                <w:tab w:val="clear" w:pos="708" w:leader="none"/>
                <w:tab w:val="left" w:pos="770" w:leader="none"/>
              </w:tabs>
            </w:pPr>
            <w:r>
              <w:t xml:space="preserve">55,27</w:t>
            </w:r>
            <w:r/>
          </w:p>
        </w:tc>
      </w:tr>
    </w:tbl>
    <w:p>
      <w:pPr>
        <w:pStyle w:val="2599"/>
        <w:ind w:left="-426" w:firstLine="710"/>
        <w:tabs>
          <w:tab w:val="clear" w:pos="708" w:leader="none"/>
          <w:tab w:val="left" w:pos="770" w:leader="none"/>
        </w:tabs>
        <w:rPr>
          <w:b/>
        </w:rPr>
      </w:pPr>
      <w:r>
        <w:rPr>
          <w:b/>
        </w:rPr>
      </w:r>
      <w:r/>
    </w:p>
    <w:p>
      <w:pPr>
        <w:pStyle w:val="2599"/>
        <w:ind w:left="-426" w:firstLine="710"/>
        <w:jc w:val="both"/>
        <w:tabs>
          <w:tab w:val="clear" w:pos="708" w:leader="none"/>
          <w:tab w:val="left" w:pos="770" w:leader="none"/>
        </w:tabs>
      </w:pPr>
      <w:r>
        <w:t xml:space="preserve">В 2019 году наиболее трудными для выпус</w:t>
      </w:r>
      <w:r>
        <w:t xml:space="preserve">кников остаются задания, связанные с анализом текста («Функционально-смысловые типы речи», «Средства связи предложений в тексте») По всей видимости, это можно связать с тем, что школьники очень мало читают текстов художественной литературы, привыкнув к раз</w:t>
      </w:r>
      <w:r>
        <w:t xml:space="preserve">личного рода эрзац-продуктам, которые в изобилии предоставляет интернет, к примеру, к кратким пересказам программных художественных произведений. Школьники с трудом воспринимают связные тексты, и несложные по сути задания превращаются для них в серьезное и</w:t>
      </w:r>
      <w:r>
        <w:t xml:space="preserve">спытание. В используемых учебниках мало внимания уделяется строению текста. Также вредит развитию умений работы с текстом и ориентация многих учителей русского языка на «натаскивание по тестам» - подобный подход не предполагает обучение вдумчивому чтению. </w:t>
      </w:r>
      <w:r/>
    </w:p>
    <w:p>
      <w:pPr>
        <w:pStyle w:val="2599"/>
        <w:ind w:left="-426" w:firstLine="710"/>
        <w:jc w:val="both"/>
        <w:tabs>
          <w:tab w:val="clear" w:pos="708" w:leader="none"/>
          <w:tab w:val="left" w:pos="770" w:leader="none"/>
        </w:tabs>
      </w:pPr>
      <w:r>
        <w:t xml:space="preserve">Традиционно вызывает трудности правило на правописание Н- и -НН- в различных частях речи (54,41%)-</w:t>
      </w:r>
      <w:r>
        <w:rPr>
          <w:b/>
        </w:rPr>
        <w:t xml:space="preserve">задание 15</w:t>
      </w:r>
      <w:r>
        <w:t xml:space="preserve">. Невысок и в этом году процент выполнения </w:t>
      </w:r>
      <w:r>
        <w:rPr>
          <w:b/>
        </w:rPr>
        <w:t xml:space="preserve">задания 12</w:t>
      </w:r>
      <w:r>
        <w:t xml:space="preserve">, проверяющее такой элемент содержания, как </w:t>
      </w:r>
      <w:r>
        <w:t xml:space="preserve">«личных окончаний глаголов и суффиксов причастий». Подобные затруднения свидетельствуют о недостаточной сформированности умения проводить лингвистический анализ языковых единиц, прежде всего морфологический (определение части речи в структуре предложения).</w:t>
      </w:r>
      <w:r/>
    </w:p>
    <w:p>
      <w:pPr>
        <w:pStyle w:val="2599"/>
        <w:ind w:left="-426" w:firstLine="710"/>
        <w:jc w:val="both"/>
        <w:tabs>
          <w:tab w:val="clear" w:pos="708" w:leader="none"/>
          <w:tab w:val="left" w:pos="770" w:leader="none"/>
        </w:tabs>
      </w:pPr>
      <w:r>
        <w:t xml:space="preserve">Низким показал себя результат выполнения </w:t>
      </w:r>
      <w:r>
        <w:rPr>
          <w:b/>
        </w:rPr>
        <w:t xml:space="preserve">задания 21</w:t>
      </w:r>
      <w:r>
        <w:t xml:space="preserve">(Пунктуационный анализ) – 33,62%.</w:t>
      </w:r>
      <w:r>
        <w:t xml:space="preserve"> Для успешного выполнения задания требуется умение проводить лингвистический анализ синтаксической структуры: устанавливать количество предикативных единиц в конструкции, отношения между ними, выявлять средства связи, определять границы частей предложения.</w:t>
      </w:r>
      <w:r/>
    </w:p>
    <w:p>
      <w:pPr>
        <w:pStyle w:val="2599"/>
        <w:ind w:left="-426" w:firstLine="710"/>
        <w:jc w:val="both"/>
        <w:tabs>
          <w:tab w:val="clear" w:pos="708" w:leader="none"/>
          <w:tab w:val="left" w:pos="770" w:leader="none"/>
        </w:tabs>
      </w:pPr>
      <w:r>
        <w:t xml:space="preserve">Относительно плохое понимание средств связи (</w:t>
      </w:r>
      <w:r>
        <w:rPr>
          <w:b/>
        </w:rPr>
        <w:t xml:space="preserve">задание 25</w:t>
      </w:r>
      <w:r>
        <w:t xml:space="preserve">) в тексте демонстрируют все группы испытуемых. То, что большинство испытуемых затрудняются пр</w:t>
      </w:r>
      <w:r>
        <w:t xml:space="preserve">и выполнении этого задания, убедительно свидетельствует о недостатках в сложившейся системе преподавания русского языка в области изучения текста, межфразовой связи. В подтверждение этого вывода можно привести и следующее наблюдение: выпускники также испыт</w:t>
      </w:r>
      <w:r>
        <w:t xml:space="preserve">ывают сложности с соблюдением грамматических норм речи, и значительная часть ошибок приходится именно на нарушение связи между предложениями. Эти данные свидетельствуют об отсутствии должного внимания на занятиях к формированию лингвистической компетенции.</w:t>
      </w:r>
      <w:r/>
    </w:p>
    <w:p>
      <w:pPr>
        <w:pStyle w:val="2599"/>
        <w:ind w:left="-426" w:firstLine="710"/>
        <w:jc w:val="both"/>
        <w:tabs>
          <w:tab w:val="clear" w:pos="708" w:leader="none"/>
          <w:tab w:val="left" w:pos="770" w:leader="none"/>
        </w:tabs>
      </w:pPr>
      <w:r>
        <w:t xml:space="preserve">Также «слабым местом» в подготовке выпускников остается владение нормами расстановки знаков препинания в тексте. И если в тестовой части испытуемые с данным заданием относительно справляются, то в самостоятельно написанных текстах (</w:t>
      </w:r>
      <w:r>
        <w:rPr>
          <w:b/>
        </w:rPr>
        <w:t xml:space="preserve">задание 27</w:t>
      </w:r>
      <w:r>
        <w:t xml:space="preserve">) соблюсти пунктуационные нормы уд</w:t>
      </w:r>
      <w:r>
        <w:t xml:space="preserve">ается только 55,27% экзаменующихся. Можно отметить, что задания, связанные с соблюдение пунктуационных норм, оказываются сложным для всех групп, следовательно, это также связано с проблемами в практике организации преподавания этого раздела русского языка.</w:t>
      </w:r>
      <w:r/>
    </w:p>
    <w:p>
      <w:pPr>
        <w:pStyle w:val="2599"/>
        <w:ind w:left="-426" w:firstLine="710"/>
        <w:jc w:val="both"/>
        <w:tabs>
          <w:tab w:val="clear" w:pos="708" w:leader="none"/>
          <w:tab w:val="left" w:pos="770" w:leader="none"/>
        </w:tabs>
      </w:pPr>
      <w:r>
        <w:t xml:space="preserve">Учителям русского языка неоднократно было рекомендовано обратить серьезное внимание на системное повторен</w:t>
      </w:r>
      <w:r>
        <w:t xml:space="preserve">ие синтаксиса в старших классах, обеспечивать формирование пунктуационных навыков не за счет выполнения однотипных заданий, а за счет глубокого изучения синтаксиса. Однако анализ результатов показывает, что далеко не все педагоги учли данные рекомендации. </w:t>
      </w:r>
      <w:r/>
    </w:p>
    <w:p>
      <w:pPr>
        <w:pStyle w:val="2599"/>
        <w:ind w:left="-426" w:firstLine="710"/>
        <w:jc w:val="both"/>
        <w:tabs>
          <w:tab w:val="clear" w:pos="708" w:leader="none"/>
          <w:tab w:val="left" w:pos="770" w:leader="none"/>
        </w:tabs>
      </w:pPr>
      <w:r>
        <w:t xml:space="preserve">Выполнение </w:t>
      </w:r>
      <w:r>
        <w:rPr>
          <w:b/>
        </w:rPr>
        <w:t xml:space="preserve">задания 27</w:t>
      </w:r>
      <w:r>
        <w:t xml:space="preserve"> (задание с развернутым ответом) в целом можно считать успешным, однако следует отметить некоторые возникши</w:t>
      </w:r>
      <w:r>
        <w:t xml:space="preserve">е в этом году проблемы. Явный прогресс достигнут в определении проблематики текстов. С этой задачей справились 97,29% от общего числа экзаменуемых. Это значительно лучше, чем в 2018 году. Группы обучающихся, получивших 81-100 и 61-80 баллов, имеют 99,48% и</w:t>
      </w:r>
      <w:r>
        <w:t xml:space="preserve"> 100% результаты по этому критерию. Таким образом, можно говорить об успешном решении поставленной по итогам ЕГЭ 2018 года задачи по формированию умения извлекать из текста не только содержательно-фактическую, но и содержательно-концептуальную информацию. </w:t>
      </w:r>
      <w:r/>
    </w:p>
    <w:p>
      <w:pPr>
        <w:pStyle w:val="2599"/>
        <w:ind w:left="-426" w:firstLine="710"/>
        <w:jc w:val="both"/>
        <w:tabs>
          <w:tab w:val="clear" w:pos="708" w:leader="none"/>
          <w:tab w:val="left" w:pos="770" w:leader="none"/>
        </w:tabs>
      </w:pPr>
      <w:r>
        <w:t xml:space="preserve">Однако не может не тревожить снижение результатов по </w:t>
      </w:r>
      <w:r>
        <w:rPr>
          <w:b/>
        </w:rPr>
        <w:t xml:space="preserve">критерию К8</w:t>
      </w:r>
      <w:r>
        <w:t xml:space="preserve">. </w:t>
      </w:r>
      <w:r/>
    </w:p>
    <w:p>
      <w:pPr>
        <w:pStyle w:val="2599"/>
        <w:ind w:left="-426" w:firstLine="710"/>
        <w:jc w:val="both"/>
        <w:tabs>
          <w:tab w:val="clear" w:pos="708" w:leader="none"/>
          <w:tab w:val="left" w:pos="770" w:leader="none"/>
        </w:tabs>
      </w:pPr>
      <w:r>
        <w:t xml:space="preserve">Общая языковая, орфографическая и пункту</w:t>
      </w:r>
      <w:r>
        <w:t xml:space="preserve">ационная грамотность в работах улучшилась. Однако огорчает следующая тенденция: подавляющее большинство работ строятся по одной схеме, шаблонны, не демонстрируют индивидуальность автора: при отсутствии недочетов и ошибок работы, тем не менее, поверхностны.</w:t>
      </w:r>
      <w:r/>
    </w:p>
    <w:p>
      <w:pPr>
        <w:pStyle w:val="2599"/>
        <w:ind w:left="-426" w:firstLine="0"/>
        <w:jc w:val="both"/>
        <w:tabs>
          <w:tab w:val="clear" w:pos="708" w:leader="none"/>
          <w:tab w:val="left" w:pos="770" w:leader="none"/>
        </w:tabs>
        <w:rPr>
          <w:b/>
        </w:rPr>
      </w:pPr>
      <w:r>
        <w:rPr>
          <w:b/>
        </w:rPr>
      </w:r>
      <w:r/>
    </w:p>
    <w:p>
      <w:pPr>
        <w:pStyle w:val="2599"/>
        <w:ind w:left="-426" w:firstLine="710"/>
        <w:jc w:val="both"/>
        <w:tabs>
          <w:tab w:val="clear" w:pos="708" w:leader="none"/>
          <w:tab w:val="left" w:pos="770" w:leader="none"/>
        </w:tabs>
      </w:pPr>
      <w:r>
        <w:rPr>
          <w:b/>
        </w:rPr>
        <w:t xml:space="preserve">Предложения по возможным направлениям совершенствования организации и методики обучения школьников, а также по диагностике учебных достижений по предмету.</w:t>
      </w:r>
      <w:r/>
    </w:p>
    <w:p>
      <w:pPr>
        <w:pStyle w:val="2599"/>
        <w:ind w:left="-426" w:firstLine="710"/>
        <w:jc w:val="both"/>
        <w:tabs>
          <w:tab w:val="clear" w:pos="708" w:leader="none"/>
          <w:tab w:val="left" w:pos="770" w:leader="none"/>
        </w:tabs>
      </w:pPr>
      <w:r>
        <w:t xml:space="preserve">В целом государственная итоговая аттестация показала неплохую подготовку выпускников и свидетельствует о серьезной работе педагогиче</w:t>
      </w:r>
      <w:r>
        <w:t xml:space="preserve">ских коллективов и методических служб. Однако общая тенденция к снижению результатов, пусть и незначительное, по заданиям и критериям настораживает и требует глубокого анализа, определения стратегии и проведения системы мероприятий по подготовке педагогов.</w:t>
      </w:r>
      <w:r/>
    </w:p>
    <w:p>
      <w:pPr>
        <w:pStyle w:val="2599"/>
        <w:ind w:left="-426" w:firstLine="710"/>
        <w:jc w:val="both"/>
        <w:tabs>
          <w:tab w:val="clear" w:pos="708" w:leader="none"/>
          <w:tab w:val="left" w:pos="770" w:leader="none"/>
        </w:tabs>
      </w:pPr>
      <w:r>
        <w:t xml:space="preserve">Особое внимание следует уделить работе с текстом: комплексный анализ текста, изучение лингвистических явлений на текстовом материале, формирование навыков разграничения функционально-смысловых типов речи.</w:t>
      </w:r>
      <w:r/>
    </w:p>
    <w:p>
      <w:pPr>
        <w:pStyle w:val="2599"/>
        <w:ind w:left="-426" w:firstLine="710"/>
        <w:jc w:val="both"/>
        <w:tabs>
          <w:tab w:val="clear" w:pos="708" w:leader="none"/>
          <w:tab w:val="left" w:pos="770" w:leader="none"/>
        </w:tabs>
      </w:pPr>
      <w:r>
        <w:t xml:space="preserve">Повседневное внимание к устной и письменной речи обучающихся, к использованию ими синонимичных констр</w:t>
      </w:r>
      <w:r>
        <w:t xml:space="preserve">укций и форм, борьба с «общими местами» и штампами в мыслях и речи, систематическая работа по преодолению различных несовершенств в создаваемых высказываниях не могут «работать» отдельно от изучения других школьных дисциплин. Именно поэтому проблемы, выявл</w:t>
      </w:r>
      <w:r>
        <w:t xml:space="preserve">енные при анализе результатов единого государственного экзамена, которые отражают уровень владения различными языковыми и речевыми нормами, могут быть устранены только в том случае, если в школе при изучении всех предметов будут соблюдаться единые подходы </w:t>
      </w:r>
      <w:r>
        <w:t xml:space="preserve">к формированию и оцениванию основных видов речевой деятельности (слушания, письма, чтения, говорения), будет проводиться работа по предупреждению ошибок, связанных с нарушением лексической сочетаемости слов, употреблением слов в несвойственном им значении.</w:t>
      </w:r>
      <w:r/>
    </w:p>
    <w:p>
      <w:pPr>
        <w:pStyle w:val="2599"/>
        <w:ind w:left="-426" w:firstLine="710"/>
        <w:jc w:val="both"/>
        <w:tabs>
          <w:tab w:val="clear" w:pos="708" w:leader="none"/>
          <w:tab w:val="left" w:pos="770" w:leader="none"/>
        </w:tabs>
      </w:pPr>
      <w:r>
        <w:t xml:space="preserve">Результаты ЕГЭ по русскому языку также убеждают в необходимости использования в работе учителя современных способов проверки знаний, умений и навыков обучающихся.</w:t>
      </w:r>
      <w:r/>
    </w:p>
    <w:p>
      <w:pPr>
        <w:pStyle w:val="2599"/>
        <w:ind w:left="-426" w:firstLine="710"/>
        <w:jc w:val="both"/>
        <w:tabs>
          <w:tab w:val="clear" w:pos="708" w:leader="none"/>
          <w:tab w:val="left" w:pos="770" w:leader="none"/>
        </w:tabs>
      </w:pPr>
      <w:r>
        <w:t xml:space="preserve">Единый государственный экзамен является в первую очередь испытанием, прове</w:t>
      </w:r>
      <w:r>
        <w:t xml:space="preserve">ряющим индивидуальные достижения участника экзамена по предмету. И поэтому трудно переоценить значение учета индивидуальности обучающихся в освоении школьного курса при дифференцированном подходе к обучению русскому языку. Главными вопросами каждого учител</w:t>
      </w:r>
      <w:r>
        <w:t xml:space="preserve">я должны стать следующие: как учится ученик и как лучше его обучать; каковы сильные стороны конкретного ученика и как их можно развить; в чем ученик испытывает трудности и как они могут быть преодолены; каковы сильные стороны конкретного ученика и как их м</w:t>
      </w:r>
      <w:r>
        <w:t xml:space="preserve">ожно развить; в чем ученик испытывает трудности и как они могут быть преодолены; есть ли в обучении и учении школьников положительная динамика и в чем ее причина; происходит ли переход обучающихся в освоение предметного содержания на более высокий уровень?</w:t>
      </w:r>
      <w:r/>
    </w:p>
    <w:p>
      <w:pPr>
        <w:pStyle w:val="2599"/>
        <w:ind w:left="-426" w:firstLine="710"/>
        <w:jc w:val="both"/>
        <w:tabs>
          <w:tab w:val="clear" w:pos="708" w:leader="none"/>
          <w:tab w:val="left" w:pos="770" w:leader="none"/>
        </w:tabs>
      </w:pPr>
      <w:r>
        <w:t xml:space="preserve">Таким образом, ученику должна быть предоставлена возможность: </w:t>
      </w:r>
      <w:r/>
    </w:p>
    <w:p>
      <w:pPr>
        <w:pStyle w:val="2599"/>
        <w:ind w:left="-426" w:firstLine="710"/>
        <w:jc w:val="both"/>
        <w:tabs>
          <w:tab w:val="clear" w:pos="708" w:leader="none"/>
          <w:tab w:val="left" w:pos="770" w:leader="none"/>
        </w:tabs>
      </w:pPr>
      <w:r>
        <w:t xml:space="preserve">- учиться в зоне своего ближайшего развития; </w:t>
      </w:r>
      <w:r/>
    </w:p>
    <w:p>
      <w:pPr>
        <w:pStyle w:val="2599"/>
        <w:ind w:left="-426" w:firstLine="710"/>
        <w:jc w:val="both"/>
        <w:tabs>
          <w:tab w:val="clear" w:pos="708" w:leader="none"/>
          <w:tab w:val="left" w:pos="770" w:leader="none"/>
        </w:tabs>
      </w:pPr>
      <w:r>
        <w:t xml:space="preserve">- осуществлять самоуправление и взаимоуправление учебно-познавательной деятельностью; </w:t>
      </w:r>
      <w:r/>
    </w:p>
    <w:p>
      <w:pPr>
        <w:pStyle w:val="2599"/>
        <w:ind w:left="-426" w:firstLine="710"/>
        <w:jc w:val="both"/>
        <w:tabs>
          <w:tab w:val="clear" w:pos="708" w:leader="none"/>
          <w:tab w:val="left" w:pos="770" w:leader="none"/>
        </w:tabs>
      </w:pPr>
      <w:r>
        <w:t xml:space="preserve">- учиться общаться со своими товарищами и с учителем; </w:t>
      </w:r>
      <w:r/>
    </w:p>
    <w:p>
      <w:pPr>
        <w:pStyle w:val="2599"/>
        <w:ind w:left="-426" w:firstLine="710"/>
        <w:jc w:val="both"/>
        <w:tabs>
          <w:tab w:val="clear" w:pos="708" w:leader="none"/>
          <w:tab w:val="left" w:pos="770" w:leader="none"/>
        </w:tabs>
      </w:pPr>
      <w:r>
        <w:t xml:space="preserve">- работать в своем темпе, но учиться распределять свое время; </w:t>
      </w:r>
      <w:r/>
    </w:p>
    <w:p>
      <w:pPr>
        <w:pStyle w:val="2599"/>
        <w:ind w:left="-426" w:firstLine="710"/>
        <w:jc w:val="both"/>
        <w:tabs>
          <w:tab w:val="clear" w:pos="708" w:leader="none"/>
          <w:tab w:val="left" w:pos="770" w:leader="none"/>
        </w:tabs>
      </w:pPr>
      <w:r>
        <w:t xml:space="preserve">- осуществлять рефлексию по ходу учения и в конце каждого учебного занятия.</w:t>
      </w:r>
      <w:r/>
    </w:p>
    <w:p>
      <w:pPr>
        <w:pStyle w:val="2599"/>
        <w:ind w:left="-426" w:firstLine="710"/>
        <w:jc w:val="both"/>
        <w:tabs>
          <w:tab w:val="clear" w:pos="708" w:leader="none"/>
          <w:tab w:val="left" w:pos="770" w:leader="none"/>
        </w:tabs>
      </w:pPr>
      <w:r>
        <w:t xml:space="preserve">Важно понимать, что школьник должен иметь право на ошибку, на подробный, совместный с учителем анализ последовательности учебных действий. Это определяет педагогическую нецелесообразность поспешности в примене</w:t>
      </w:r>
      <w:r>
        <w:t xml:space="preserve">нии цифровой оценки – отметки, карающей за любую ошибку, и усиление значения оценки в виде аналитических суждений, объясняющих возможные пути исправления ошибок. Такой подход поддерживает ситуацию успеха и формирует правильное отношение ученика к контролю.</w:t>
      </w:r>
      <w:r/>
    </w:p>
    <w:p>
      <w:pPr>
        <w:pStyle w:val="2599"/>
        <w:ind w:left="-426" w:firstLine="710"/>
        <w:jc w:val="both"/>
        <w:tabs>
          <w:tab w:val="clear" w:pos="708" w:leader="none"/>
          <w:tab w:val="left" w:pos="770" w:leader="none"/>
        </w:tabs>
      </w:pPr>
      <w:r>
        <w:t xml:space="preserve">Важнейшей составляющей</w:t>
      </w:r>
      <w:r>
        <w:t xml:space="preserve"> описанного подхода к обучению является использование в процессе изучения языка формирующего оценивания. Формирующее (формативное) оценивание – оценивание для обучения. Оно помогает ученику и учителю получить информацию о том, как много и насколько успешно</w:t>
      </w:r>
      <w:r>
        <w:t xml:space="preserve"> идут процессы учения и обучения. Формирующее оценивание имеет свои особенности: ориентировано на оценивание отдельного ученика «относительно его самого», а не на оценивание его относительно других; направлено на проверку развития навыков, а не умственных </w:t>
      </w:r>
      <w:r>
        <w:t xml:space="preserve">способностей ученика; осуществляется в относительно естественных условиях и, следовательно, не порождает «послушных» данных; нацелено на поиск «лучших», а не «типичных» учебных и внеучебных достижений; предполагает ослабление правил и инструкций, присущих </w:t>
      </w:r>
      <w:r>
        <w:t xml:space="preserve">стандартизованному тестированию; оказывает реальную помощь школьнику и не «навешивает» на него изначально заданных «ярлыков». Вместе с тем в отечественной методике накоплен немалый опыт выявления и описания педагогических условий индивидуализации обучения.</w:t>
      </w:r>
      <w:r/>
    </w:p>
    <w:p>
      <w:pPr>
        <w:pStyle w:val="2599"/>
        <w:ind w:left="-426" w:firstLine="710"/>
        <w:jc w:val="both"/>
        <w:tabs>
          <w:tab w:val="clear" w:pos="708" w:leader="none"/>
          <w:tab w:val="left" w:pos="770" w:leader="none"/>
        </w:tabs>
      </w:pPr>
      <w:r>
        <w:t xml:space="preserve">Чтобы обучать всех, надо учитывать индивидуальные особенности учащихся и дифференцировать подлежащий усвоению материал на обязательный, дополнительный и факульт</w:t>
      </w:r>
      <w:r>
        <w:t xml:space="preserve">ативный. Конечно, такая дифференциация содержится в программах, учебниках, что значительно облегчает работу учителя. Однако в учебном процессе каждый учитель должен решать проблему дифференцированного подхода индивидуально, применительно к каждому ученику.</w:t>
      </w:r>
      <w:r/>
    </w:p>
    <w:p>
      <w:pPr>
        <w:pStyle w:val="2599"/>
        <w:ind w:left="-426" w:firstLine="710"/>
        <w:jc w:val="both"/>
        <w:tabs>
          <w:tab w:val="clear" w:pos="708" w:leader="none"/>
          <w:tab w:val="left" w:pos="770" w:leader="none"/>
        </w:tabs>
      </w:pPr>
      <w:r>
        <w:t xml:space="preserve">С данным вопросом тесно соприкасается другой – о дидактическом материале. Каким он должен быть, чтобы уровень подготовки обучающихся по языку постепенно возрастал за счет совершенствования уже приобрет</w:t>
      </w:r>
      <w:r>
        <w:t xml:space="preserve">енных умений, навыков и прочного усвоения вновь изучаемого материала? Следует обратить внимание на то, что возможность диагностики и дифференцированного подхода к обучению русскому языку заложена в самой модели экзамена в целом и каждой темы в отдельности.</w:t>
      </w:r>
      <w:r/>
    </w:p>
    <w:p>
      <w:pPr>
        <w:pStyle w:val="2599"/>
        <w:ind w:left="-426" w:firstLine="710"/>
        <w:jc w:val="both"/>
        <w:tabs>
          <w:tab w:val="clear" w:pos="708" w:leader="none"/>
          <w:tab w:val="left" w:pos="770" w:leader="none"/>
        </w:tabs>
      </w:pPr>
      <w:r>
        <w:t xml:space="preserve">Описанный подход к оцениванию устраняет дефициты действующей системы оценки, доминантой которой является контроль, и способен принципиально изменить сложившуюся педагогическую практику.</w:t>
      </w:r>
      <w:r/>
    </w:p>
    <w:p>
      <w:pPr>
        <w:pStyle w:val="2599"/>
        <w:ind w:left="-426" w:firstLine="710"/>
        <w:tabs>
          <w:tab w:val="clear" w:pos="708" w:leader="none"/>
          <w:tab w:val="left" w:pos="770" w:leader="none"/>
        </w:tabs>
      </w:pPr>
      <w:r/>
      <w:r/>
    </w:p>
    <w:p>
      <w:pPr>
        <w:pStyle w:val="2599"/>
        <w:ind w:left="-426" w:firstLine="710"/>
        <w:tabs>
          <w:tab w:val="clear" w:pos="708" w:leader="none"/>
          <w:tab w:val="left" w:pos="770" w:leader="none"/>
        </w:tabs>
        <w:rPr>
          <w:b/>
        </w:rPr>
      </w:pPr>
      <w:r>
        <w:rPr>
          <w:b/>
        </w:rPr>
        <w:t xml:space="preserve">Раздел 5. РЕКОМЕНДАЦИИ</w:t>
      </w:r>
      <w:r/>
    </w:p>
    <w:p>
      <w:pPr>
        <w:pStyle w:val="2599"/>
        <w:ind w:left="-426" w:firstLine="710"/>
        <w:jc w:val="both"/>
        <w:tabs>
          <w:tab w:val="clear" w:pos="708" w:leader="none"/>
          <w:tab w:val="left" w:pos="770" w:leader="none"/>
        </w:tabs>
      </w:pPr>
      <w:r>
        <w:t xml:space="preserve">Анализ результатов единого государственного экзамена по русскому языку в 2019 году позволяет дать некоторые рекомендации по совершенствованию процесса преподавания русского языка.</w:t>
      </w:r>
      <w:r/>
    </w:p>
    <w:p>
      <w:pPr>
        <w:pStyle w:val="2599"/>
        <w:ind w:left="-426" w:firstLine="710"/>
        <w:jc w:val="both"/>
        <w:tabs>
          <w:tab w:val="clear" w:pos="708" w:leader="none"/>
          <w:tab w:val="left" w:pos="770" w:leader="none"/>
        </w:tabs>
      </w:pPr>
      <w:r>
        <w:t xml:space="preserve">1. Можно предположить, что многие недостатки подготовки экзаменуемых связаны с сохраняющимся в школьной практике вербально-информационным стилем обучения, что приводит к неу</w:t>
      </w:r>
      <w:r>
        <w:t xml:space="preserve">мению выпускников мыслить самостоятельно, излагать свою точку зрения, аргументировать её. При этом на уроках русского языка в старшей школе необходимо учитывать объективные закономерности педагогического процесса: усложнение тематики и проблематики общения</w:t>
      </w:r>
      <w:r>
        <w:t xml:space="preserve">, необходимость работы с текстами различных стилей и типов речи, потребность овладения в условиях профильной школы навыками работы с информацией, представленной в различной форме, а также умениями, связанными с созданием собственного речевого высказывания.</w:t>
      </w:r>
      <w:r/>
    </w:p>
    <w:p>
      <w:pPr>
        <w:pStyle w:val="2599"/>
        <w:ind w:left="-426" w:firstLine="710"/>
        <w:jc w:val="both"/>
        <w:tabs>
          <w:tab w:val="clear" w:pos="708" w:leader="none"/>
          <w:tab w:val="left" w:pos="770" w:leader="none"/>
        </w:tabs>
      </w:pPr>
      <w:r>
        <w:t xml:space="preserve">2. Весьма актуальной проблемой для современной методики преподавания русского языка становится проблема интеграции с</w:t>
      </w:r>
      <w:r>
        <w:t xml:space="preserve">одержания образования. Обучение языкам, изучение литературы происходит по сложившейся традиции автономно, недостаточно реализуются принципы преемственности, межпредметных связей, не всегда согласуется содержание и структура дисциплин филологического цикла.</w:t>
      </w:r>
      <w:r/>
    </w:p>
    <w:p>
      <w:pPr>
        <w:pStyle w:val="2599"/>
        <w:ind w:left="-426" w:firstLine="710"/>
        <w:jc w:val="both"/>
        <w:tabs>
          <w:tab w:val="clear" w:pos="708" w:leader="none"/>
          <w:tab w:val="left" w:pos="770" w:leader="none"/>
        </w:tabs>
      </w:pPr>
      <w:r>
        <w:t xml:space="preserve">3. Как и в предыдущие годы, актуальной остаётся работа с текстом на уроках русского я</w:t>
      </w:r>
      <w:r>
        <w:t xml:space="preserve">зыка. Текст, с одной стороны, должен стать стимулом для обсуждения различных проблем, с другой стороны – предоставить необходимый фактический и языковой материал для создания собственного речевого высказывания (смысловая информация, структура и набор языко</w:t>
      </w:r>
      <w:r>
        <w:t xml:space="preserve">вых средств). Следует разнообразить дидактический материал, включая в работу на уроке неадаптированные тексты. Резервом повышения эффективности формирования коммуникативной компетенции может быть усиление внимания к вопросам структурной организации текста.</w:t>
      </w:r>
      <w:r/>
    </w:p>
    <w:p>
      <w:pPr>
        <w:pStyle w:val="2599"/>
        <w:ind w:left="-426" w:firstLine="710"/>
        <w:jc w:val="both"/>
        <w:tabs>
          <w:tab w:val="clear" w:pos="708" w:leader="none"/>
          <w:tab w:val="left" w:pos="770" w:leader="none"/>
        </w:tabs>
      </w:pPr>
      <w:r>
        <w:t xml:space="preserve">4. Результаты экзамена говорят о том, что в процессе обучения следует более последовательно реализовывать в школе сознательно-коммуникативный принцип обучения родному языку, основная </w:t>
      </w:r>
      <w:r>
        <w:t xml:space="preserve">идея которого заключается в признании важности теоретических (лингвистических) знаний для успешного формирования практических речевых умений. Особое внимание следует обратить на формирование аналитических умений. При этом необходимо постоянное внимание к с</w:t>
      </w:r>
      <w:r>
        <w:t xml:space="preserve">мысловой стороне рассматриваемых языковых явлений (лексических, грамматических, словообразовательных и др.), использование разнообразных видов деятельности, нацеленных на применение знаний и умений в различных ситуациях, а не на простое их воспроизведение.</w:t>
      </w:r>
      <w:r/>
    </w:p>
    <w:p>
      <w:pPr>
        <w:pStyle w:val="2599"/>
        <w:ind w:left="-426" w:firstLine="710"/>
        <w:jc w:val="both"/>
        <w:tabs>
          <w:tab w:val="clear" w:pos="708" w:leader="none"/>
          <w:tab w:val="left" w:pos="770" w:leader="none"/>
        </w:tabs>
      </w:pPr>
      <w:r>
        <w:t xml:space="preserve">5. Методика работы на уроках русского языка по предупреждению речевых ошибок должна основываться, во-</w:t>
      </w:r>
      <w:r>
        <w:t xml:space="preserve">первых, на распознавании ошибок различных типов и, во-вторых, на их устранении (с помощью специальных приемов). Причем сам этап распознавания ошибки должен строиться на понимании семантического противоречия, спровоцированного ошибкой в данном предложении. </w:t>
      </w:r>
      <w:r/>
    </w:p>
    <w:p>
      <w:pPr>
        <w:pStyle w:val="2599"/>
        <w:ind w:left="-426" w:firstLine="710"/>
        <w:jc w:val="both"/>
        <w:tabs>
          <w:tab w:val="clear" w:pos="708" w:leader="none"/>
          <w:tab w:val="left" w:pos="770" w:leader="none"/>
        </w:tabs>
      </w:pPr>
      <w:r>
        <w:t xml:space="preserve">6. Результаты ЕГЭ по русскому языку убеждают в н</w:t>
      </w:r>
      <w:r>
        <w:t xml:space="preserve">еобходимости использования в работе учителя современных способов проверки знаний, умений и навыков учащихся, освоения критериального подхода к оценке творческих работ учащихся, в необходимости выработки единых требований к подготовке педагогических кадров.</w:t>
      </w:r>
      <w:r/>
    </w:p>
    <w:p>
      <w:pPr>
        <w:pStyle w:val="2599"/>
        <w:ind w:left="-426" w:firstLine="710"/>
        <w:jc w:val="both"/>
        <w:tabs>
          <w:tab w:val="clear" w:pos="708" w:leader="none"/>
          <w:tab w:val="left" w:pos="770" w:leader="none"/>
        </w:tabs>
      </w:pPr>
      <w:r>
        <w:t xml:space="preserve">В целях дальнейшего сове</w:t>
      </w:r>
      <w:r>
        <w:t xml:space="preserve">ршенствования контрольных измерительных материалов целесообразна разработка новых моделей заданий на проверку различных видов речевой деятельности. При этом необходима работа по конкретизации требований стандартов школьного образования, примерных программ.</w:t>
      </w:r>
      <w:r/>
    </w:p>
    <w:p>
      <w:pPr>
        <w:pStyle w:val="2599"/>
        <w:ind w:left="-426" w:firstLine="710"/>
        <w:jc w:val="both"/>
        <w:tabs>
          <w:tab w:val="clear" w:pos="708" w:leader="none"/>
          <w:tab w:val="left" w:pos="770" w:leader="none"/>
        </w:tabs>
        <w:rPr>
          <w:b/>
        </w:rPr>
      </w:pPr>
      <w:r>
        <w:rPr>
          <w:b/>
        </w:rPr>
        <w:t xml:space="preserve">Таким образом определим общие принципы работы при подготовке к ЕГЭ по русскому языку:</w:t>
      </w:r>
      <w:r/>
    </w:p>
    <w:p>
      <w:pPr>
        <w:pStyle w:val="2599"/>
        <w:ind w:left="-426" w:firstLine="710"/>
        <w:jc w:val="both"/>
        <w:tabs>
          <w:tab w:val="clear" w:pos="708" w:leader="none"/>
          <w:tab w:val="left" w:pos="770" w:leader="none"/>
        </w:tabs>
        <w:rPr>
          <w:b/>
        </w:rPr>
      </w:pPr>
      <w:r>
        <w:rPr>
          <w:b/>
        </w:rPr>
        <w:t xml:space="preserve">1. Систематизация работы по подготовке к ЕГЭ на раннем этапе обучения. </w:t>
      </w:r>
      <w:r/>
    </w:p>
    <w:p>
      <w:pPr>
        <w:pStyle w:val="2599"/>
        <w:ind w:left="-426" w:firstLine="710"/>
        <w:jc w:val="both"/>
        <w:tabs>
          <w:tab w:val="clear" w:pos="708" w:leader="none"/>
          <w:tab w:val="left" w:pos="770" w:leader="none"/>
        </w:tabs>
      </w:pPr>
      <w:r>
        <w:t xml:space="preserve">Особое внимание следует уделять формированию орфографических и пунктуационных навыков(5-9 классы).</w:t>
      </w:r>
      <w:r/>
    </w:p>
    <w:p>
      <w:pPr>
        <w:pStyle w:val="2599"/>
        <w:ind w:left="-426" w:firstLine="710"/>
        <w:jc w:val="both"/>
        <w:tabs>
          <w:tab w:val="clear" w:pos="708" w:leader="none"/>
          <w:tab w:val="left" w:pos="770" w:leader="none"/>
        </w:tabs>
      </w:pPr>
      <w:r>
        <w:t xml:space="preserve">Ежедневная работа на уроках и во внеурочной деятельности приучает детей к качественном выполнению заданий. Поэтому одна из первых задач – уч</w:t>
      </w:r>
      <w:r>
        <w:t xml:space="preserve">ить распознавать части речи, научить видеть орфограммы, знать их «в лицо». Этого необходимо добиваться, приучая детей работать графически даже там, где нет пропуска букв, а орфограмма есть. Эту же работу можно выполнять и при письме контрольных диктантов. </w:t>
      </w:r>
      <w:r/>
    </w:p>
    <w:p>
      <w:pPr>
        <w:pStyle w:val="2599"/>
        <w:ind w:left="-426" w:firstLine="710"/>
        <w:jc w:val="both"/>
        <w:tabs>
          <w:tab w:val="clear" w:pos="708" w:leader="none"/>
          <w:tab w:val="left" w:pos="770" w:leader="none"/>
        </w:tabs>
      </w:pPr>
      <w:r>
        <w:t xml:space="preserve">При изучении правил орфографии и пунктуации необходимо нацеливать детей, мотивировать их на внимательное и глубокое изучение материала, т.е. сделать акцент на то, что этот материал встретится в КИМах ЕГЭ.</w:t>
      </w:r>
      <w:r/>
    </w:p>
    <w:p>
      <w:pPr>
        <w:pStyle w:val="2599"/>
        <w:ind w:left="-426" w:firstLine="852"/>
        <w:jc w:val="both"/>
        <w:tabs>
          <w:tab w:val="clear" w:pos="708" w:leader="none"/>
          <w:tab w:val="left" w:pos="770" w:leader="none"/>
        </w:tabs>
      </w:pPr>
      <w:r>
        <w:t xml:space="preserve">Начиная с 5 класса, рекомендую заводить тетрадь для опорных конспектов, в которую до 11 класса включительно собирает с помощью учителя весь теоретический материал, необходимый для сдачи ОГЭ и ЕГЭ в виде схем, таблиц, алгоритмов</w:t>
      </w:r>
      <w:r>
        <w:t xml:space="preserve">, моделей, блоков, правил. На этой стадии подготовки к экзамену используется методика структурирования учебного материала. Она ориентирована на укрупнение дидактической единицы учебной информации, сведения ее к единым логическим и дидактическим основаниям.</w:t>
      </w:r>
      <w:r>
        <w:t xml:space="preserve"> В результате логической обработки материала и установления последовательности его изучения создаются благоприятные условия для формирования у учащихся обобщенных знаний, позволяющих успешно готовиться к выполнению первой части в системе подготовки к ЕГЭ. </w:t>
      </w:r>
      <w:r/>
    </w:p>
    <w:p>
      <w:pPr>
        <w:pStyle w:val="2599"/>
        <w:ind w:left="-426" w:firstLine="710"/>
        <w:jc w:val="both"/>
        <w:tabs>
          <w:tab w:val="clear" w:pos="708" w:leader="none"/>
          <w:tab w:val="left" w:pos="770" w:leader="none"/>
        </w:tabs>
      </w:pPr>
      <w:r>
        <w:t xml:space="preserve">Материал в схеме может отражать и те моменты, которые либо вовсе не изучаются по школьной программе, либо изучаются в старших классах. Сильный ребенок обязательно обратит на это внимание, использует полученные знания при решении олимпиадных заданий. </w:t>
      </w:r>
      <w:r/>
    </w:p>
    <w:p>
      <w:pPr>
        <w:pStyle w:val="2599"/>
        <w:ind w:left="-426" w:firstLine="710"/>
        <w:tabs>
          <w:tab w:val="clear" w:pos="708" w:leader="none"/>
          <w:tab w:val="left" w:pos="770" w:leader="none"/>
        </w:tabs>
        <w:rPr>
          <w:b/>
        </w:rPr>
      </w:pPr>
      <w:r>
        <w:rPr>
          <w:b/>
        </w:rPr>
      </w:r>
      <w:r/>
    </w:p>
    <w:p>
      <w:pPr>
        <w:pStyle w:val="2599"/>
        <w:ind w:left="-426" w:firstLine="710"/>
        <w:tabs>
          <w:tab w:val="clear" w:pos="708" w:leader="none"/>
          <w:tab w:val="left" w:pos="770" w:leader="none"/>
        </w:tabs>
        <w:rPr>
          <w:b/>
        </w:rPr>
      </w:pPr>
      <w:r>
        <w:rPr>
          <w:b/>
        </w:rPr>
        <w:t xml:space="preserve">2. Организация систематического повторения пройденного</w:t>
      </w:r>
      <w:r/>
    </w:p>
    <w:p>
      <w:pPr>
        <w:pStyle w:val="2599"/>
        <w:ind w:left="-426" w:firstLine="710"/>
        <w:jc w:val="both"/>
        <w:tabs>
          <w:tab w:val="clear" w:pos="708" w:leader="none"/>
          <w:tab w:val="left" w:pos="770" w:leader="none"/>
        </w:tabs>
      </w:pPr>
      <w:r>
        <w:t xml:space="preserve">При проектировании уроков русского языка важна преемственность, основывающаяся на комплексном изучении языка, которое предполагает системное повторение материала на каждом уроке, т.е., кроме изучения нового материала, попутно </w:t>
      </w:r>
      <w:r>
        <w:t xml:space="preserve">повторяются другие темы. Опыт работы показывает, что такое повторение должно быть основано на анализе ошибок, допущенных во входящем диагностическом тесте или диктанте и далее в последующих контрольных работах, текущих работах, выполненных самостоятельно. </w:t>
      </w:r>
      <w:r/>
    </w:p>
    <w:p>
      <w:pPr>
        <w:pStyle w:val="2599"/>
        <w:ind w:left="-426" w:firstLine="710"/>
        <w:jc w:val="both"/>
        <w:tabs>
          <w:tab w:val="clear" w:pos="708" w:leader="none"/>
          <w:tab w:val="left" w:pos="770" w:leader="none"/>
        </w:tabs>
      </w:pPr>
      <w:r>
        <w:t xml:space="preserve">Каждый урок (по возможнос</w:t>
      </w:r>
      <w:r>
        <w:t xml:space="preserve">ти) необходимо вести работу по орфоэпии, лексике. В кабинетах русского языка каждый год должны обновляться стенды, освещающие трудные вопросы ЕГЭ. Работе по лексике также способствует частое обращение к словарям, имеющимся в классе и в школьной библиотеке.</w:t>
      </w:r>
      <w:r/>
    </w:p>
    <w:p>
      <w:pPr>
        <w:pStyle w:val="2599"/>
        <w:ind w:left="-426" w:firstLine="710"/>
        <w:jc w:val="both"/>
        <w:tabs>
          <w:tab w:val="clear" w:pos="708" w:leader="none"/>
          <w:tab w:val="left" w:pos="770" w:leader="none"/>
        </w:tabs>
      </w:pPr>
      <w:r>
        <w:t xml:space="preserve">Для отработки навыков выполнения заданий первой части КИМа очень полезно уже в основном звене при проверке усвоения материала включать тестовые задания, в которых формулировка вопроса приближена к ЕГЭ</w:t>
      </w:r>
      <w:r/>
    </w:p>
    <w:p>
      <w:pPr>
        <w:pStyle w:val="2599"/>
        <w:ind w:left="-426" w:firstLine="710"/>
        <w:jc w:val="both"/>
        <w:tabs>
          <w:tab w:val="clear" w:pos="708" w:leader="none"/>
          <w:tab w:val="left" w:pos="770" w:leader="none"/>
        </w:tabs>
      </w:pPr>
      <w:r>
        <w:t xml:space="preserve">Тестовые формы контроля следует </w:t>
      </w:r>
      <w:r>
        <w:t xml:space="preserve">начинать применять с 5-го класса, учитывая при этом, что не все дети к этому моменту владеют навыками решения тестов, поэтому нужно помочь им овладеть этой техникой, постепенно готовя к формату ЕГЭ. Регулярно проводимое тематическое тестирование позволяет </w:t>
      </w:r>
      <w:r>
        <w:t xml:space="preserve">быстро установить обратную связь, определить пробелы в подготовке учащихся по каждой теме курса и оперативно реагировать на них. Как итоговый и промежуточный контроль тестирование обеспечивает такие качества результатов проверки, как надежность и объективн</w:t>
      </w:r>
      <w:r>
        <w:t xml:space="preserve">ость. Использование материалов, аналогичных материалам ЕГЭ, составленных в соответствии с Программой общеобразовательных учреждений по русскому языку и учитывающих возрастные особенности учащихся, позволяет начать системную подготовку к ЕГЭ уже с 5 класса.</w:t>
      </w:r>
      <w:r/>
    </w:p>
    <w:p>
      <w:pPr>
        <w:pStyle w:val="2599"/>
        <w:ind w:left="-426" w:firstLine="710"/>
        <w:jc w:val="both"/>
        <w:tabs>
          <w:tab w:val="clear" w:pos="708" w:leader="none"/>
          <w:tab w:val="left" w:pos="770" w:leader="none"/>
        </w:tabs>
      </w:pPr>
      <w:r>
        <w:t xml:space="preserve"> </w:t>
      </w:r>
      <w:r>
        <w:t xml:space="preserve">В схему уроков русского языка необходимо вводить комплексный анализ текста, который помогает построить урок в формате ЕГЭ.</w:t>
      </w:r>
      <w:r/>
    </w:p>
    <w:p>
      <w:pPr>
        <w:pStyle w:val="2599"/>
        <w:ind w:left="-426" w:firstLine="710"/>
        <w:jc w:val="both"/>
        <w:tabs>
          <w:tab w:val="clear" w:pos="708" w:leader="none"/>
          <w:tab w:val="left" w:pos="770" w:leader="none"/>
        </w:tabs>
      </w:pPr>
      <w:r>
        <w:t xml:space="preserve">Комплексный анализ</w:t>
      </w:r>
      <w:r>
        <w:t xml:space="preserve"> текста помогает исследовать текст с разных сторон. От класса к классу объемы исследования текста увеличиваются, формируются навыки анализа текста, повторяются темы всех разделов лингвистики, оттачиваются умения в создании письменных высказываний учащихся.</w:t>
      </w:r>
      <w:r/>
    </w:p>
    <w:p>
      <w:pPr>
        <w:pStyle w:val="2599"/>
        <w:ind w:left="-426" w:firstLine="710"/>
        <w:jc w:val="both"/>
        <w:tabs>
          <w:tab w:val="clear" w:pos="708" w:leader="none"/>
          <w:tab w:val="left" w:pos="770" w:leader="none"/>
        </w:tabs>
      </w:pPr>
      <w:r>
        <w:t xml:space="preserve">На помощь приходят уроки литературы, где художественные тексты, а также их фраг</w:t>
      </w:r>
      <w:r>
        <w:t xml:space="preserve">менты становятся предметом размышлений для учащихся: письменный ответ на вопрос, размышление, пересказ небольшого фрагмента, сочинение. Школьники постепенно привыкают к такому режиму работы. Умение интерпретации, анализа текста необходимо как на ЕГЭ по рус</w:t>
      </w:r>
      <w:r>
        <w:t xml:space="preserve">скому языку и литературе, так и при выполнении олимпиадных заданий. В этом случае сочинения по литературе учащиеся не списывают с «просторов Интернета» или сборника «Тысяча лучших сочинений», они заинтересованы в том, чтобы научиться писать самостоятельно.</w:t>
      </w:r>
      <w:r/>
    </w:p>
    <w:p>
      <w:pPr>
        <w:pStyle w:val="2599"/>
        <w:ind w:left="-426" w:firstLine="710"/>
        <w:jc w:val="both"/>
        <w:tabs>
          <w:tab w:val="clear" w:pos="708" w:leader="none"/>
          <w:tab w:val="left" w:pos="770" w:leader="none"/>
        </w:tabs>
      </w:pPr>
      <w:r>
        <w:t xml:space="preserve">При подготовке к написанию сочинения (задание 27 КИМ) также необходима системность в работе:</w:t>
      </w:r>
      <w:r/>
    </w:p>
    <w:p>
      <w:pPr>
        <w:pStyle w:val="2599"/>
        <w:ind w:left="-426" w:firstLine="710"/>
        <w:jc w:val="both"/>
        <w:tabs>
          <w:tab w:val="clear" w:pos="708" w:leader="none"/>
          <w:tab w:val="left" w:pos="770" w:leader="none"/>
        </w:tabs>
      </w:pPr>
      <w:r>
        <w:t xml:space="preserve">- с 5-6 класса необходимо учить детей определять проблему каждого изучаемого произведения, авторскую позицию;</w:t>
      </w:r>
      <w:r/>
    </w:p>
    <w:p>
      <w:pPr>
        <w:pStyle w:val="2599"/>
        <w:ind w:left="-426" w:firstLine="710"/>
        <w:jc w:val="both"/>
        <w:tabs>
          <w:tab w:val="clear" w:pos="708" w:leader="none"/>
          <w:tab w:val="left" w:pos="770" w:leader="none"/>
        </w:tabs>
      </w:pPr>
      <w:r>
        <w:t xml:space="preserve">- учить составлять свой банк аргументов (определение проблем, поднятых автором в тексте изучаемых произведений, записывается в отдельную тетрадь);</w:t>
      </w:r>
      <w:r/>
    </w:p>
    <w:p>
      <w:pPr>
        <w:pStyle w:val="2599"/>
        <w:ind w:left="-426" w:firstLine="710"/>
        <w:jc w:val="both"/>
        <w:tabs>
          <w:tab w:val="clear" w:pos="708" w:leader="none"/>
          <w:tab w:val="left" w:pos="770" w:leader="none"/>
        </w:tabs>
      </w:pPr>
      <w:r>
        <w:t xml:space="preserve">-учить вести читательский дневник (начин</w:t>
      </w:r>
      <w:r>
        <w:t xml:space="preserve">ать вести читательский дневник следует уже с пятого класса, записывая туда всё прочитанное как по курсу школьной программы, так и сверх неё). Это способствует формированию читательского опыта учащихся, является подспорьем при выборе аргументов в сочинении;</w:t>
      </w:r>
      <w:r/>
    </w:p>
    <w:p>
      <w:pPr>
        <w:pStyle w:val="2599"/>
        <w:ind w:left="-426" w:firstLine="710"/>
        <w:jc w:val="both"/>
        <w:tabs>
          <w:tab w:val="clear" w:pos="708" w:leader="none"/>
          <w:tab w:val="left" w:pos="770" w:leader="none"/>
        </w:tabs>
      </w:pPr>
      <w:r>
        <w:t xml:space="preserve">- вести поэтапную работу при подготовке к написанию сочинения-рассуждения.</w:t>
      </w:r>
      <w:r/>
    </w:p>
    <w:p>
      <w:pPr>
        <w:pStyle w:val="2599"/>
        <w:ind w:left="-426" w:firstLine="710"/>
        <w:jc w:val="both"/>
        <w:tabs>
          <w:tab w:val="clear" w:pos="708" w:leader="none"/>
          <w:tab w:val="left" w:pos="770" w:leader="none"/>
        </w:tabs>
      </w:pPr>
      <w:r>
        <w:t xml:space="preserve">- проектировать уроки с учетом принципов дифференциации и индивидуализации обучения.</w:t>
      </w:r>
      <w:r/>
    </w:p>
    <w:p>
      <w:pPr>
        <w:pStyle w:val="2599"/>
        <w:ind w:left="-426" w:firstLine="710"/>
        <w:jc w:val="both"/>
        <w:tabs>
          <w:tab w:val="clear" w:pos="708" w:leader="none"/>
          <w:tab w:val="left" w:pos="770" w:leader="none"/>
        </w:tabs>
      </w:pPr>
      <w:r>
        <w:t xml:space="preserve">В каждом классе есть несколько групп детей с разной мотивацией к обучению. Конечно, этот фактор также необходимо учитывать при проектировании урока. Мотивированные на учение дети, как правило, работают самостоятельно (самостояте</w:t>
      </w:r>
      <w:r>
        <w:t xml:space="preserve">льное изучение темы, карточки по теме, сообщение, работа со словарем и др.) или выступают в роли консультантов, помощников. Олимпиадное задание в русле определенной темы – обязательное домашнее задание для сильных учащихся, для всех остальных – по желанию.</w:t>
      </w:r>
      <w:r/>
    </w:p>
    <w:p>
      <w:pPr>
        <w:pStyle w:val="2599"/>
        <w:ind w:left="-426" w:firstLine="710"/>
        <w:jc w:val="both"/>
        <w:tabs>
          <w:tab w:val="clear" w:pos="708" w:leader="none"/>
          <w:tab w:val="left" w:pos="770" w:leader="none"/>
        </w:tabs>
      </w:pPr>
      <w:r>
        <w:t xml:space="preserve"> </w:t>
      </w:r>
      <w:r/>
    </w:p>
    <w:p>
      <w:pPr>
        <w:pStyle w:val="2599"/>
        <w:ind w:left="-426" w:firstLine="710"/>
        <w:jc w:val="both"/>
        <w:tabs>
          <w:tab w:val="clear" w:pos="708" w:leader="none"/>
          <w:tab w:val="left" w:pos="770" w:leader="none"/>
        </w:tabs>
        <w:rPr>
          <w:b/>
        </w:rPr>
      </w:pPr>
      <w:r>
        <w:rPr>
          <w:b/>
        </w:rPr>
        <w:t xml:space="preserve">3.  Организация контроля (со стороны учителя), самоконтроля (со стороны учащегося)</w:t>
      </w:r>
      <w:r/>
    </w:p>
    <w:p>
      <w:pPr>
        <w:pStyle w:val="2599"/>
        <w:ind w:left="-426" w:firstLine="710"/>
        <w:jc w:val="both"/>
        <w:tabs>
          <w:tab w:val="clear" w:pos="708" w:leader="none"/>
          <w:tab w:val="left" w:pos="770" w:leader="none"/>
        </w:tabs>
      </w:pPr>
      <w:r>
        <w:t xml:space="preserve">Грамотная организация контроля приучает школьников к дис</w:t>
      </w:r>
      <w:r>
        <w:t xml:space="preserve">циплине, к тому, что нужно учить, к требованиям по предмету. Кроме этого, ученик видит результаты своего труда, оценивает уровень своих знаний. Учитель обязан систематически проверять рабочие тетради, выполненные учеником карточки, творческие работы и т.д.</w:t>
      </w:r>
      <w:r/>
    </w:p>
    <w:p>
      <w:pPr>
        <w:pStyle w:val="2599"/>
        <w:ind w:left="-426" w:firstLine="710"/>
        <w:jc w:val="both"/>
        <w:tabs>
          <w:tab w:val="clear" w:pos="708" w:leader="none"/>
          <w:tab w:val="left" w:pos="770" w:leader="none"/>
        </w:tabs>
      </w:pPr>
      <w:r>
        <w:t xml:space="preserve">Таким образом, к дес</w:t>
      </w:r>
      <w:r>
        <w:t xml:space="preserve">ятому классу учащиеся подходят уже со знанием структуры ЕГЭ, содержания заданий, умеют выполнять задания первой части КИМа. В 10-11 классе остается текущее повторение, практическая отработка полученных умений и навыков и тщательная подготовка к сочинению. </w:t>
      </w:r>
      <w:r/>
    </w:p>
    <w:p>
      <w:pPr>
        <w:pStyle w:val="2599"/>
        <w:ind w:left="-426" w:firstLine="710"/>
        <w:jc w:val="both"/>
        <w:tabs>
          <w:tab w:val="clear" w:pos="708" w:leader="none"/>
          <w:tab w:val="left" w:pos="770" w:leader="none"/>
        </w:tabs>
      </w:pPr>
      <w:r>
        <w:t xml:space="preserve">Рекомендую коллегам-предметникам обратить своё внимание на мультимедийные уроки.</w:t>
      </w:r>
      <w:r/>
    </w:p>
    <w:p>
      <w:pPr>
        <w:pStyle w:val="2599"/>
        <w:ind w:left="-426" w:firstLine="710"/>
        <w:jc w:val="both"/>
        <w:tabs>
          <w:tab w:val="clear" w:pos="708" w:leader="none"/>
          <w:tab w:val="left" w:pos="770" w:leader="none"/>
        </w:tabs>
      </w:pPr>
      <w:r>
        <w:t xml:space="preserve">Мультимедийные уроки по подготовке к ЕГЭ по русскому языку, спроектированны</w:t>
      </w:r>
      <w:r>
        <w:t xml:space="preserve">е на основе авторских компьютерных презентаций в форме лекций, семинаров, докладов учащихся, позволяют интегрировать аудиовизуальную информацию, представленную в различной форме (видеофильм, текст, графика, анимация, слайды, музыка), стимулируют внимание. </w:t>
      </w:r>
      <w:r/>
    </w:p>
    <w:p>
      <w:pPr>
        <w:pStyle w:val="2599"/>
        <w:ind w:left="-426" w:firstLine="710"/>
        <w:jc w:val="both"/>
        <w:tabs>
          <w:tab w:val="clear" w:pos="708" w:leader="none"/>
          <w:tab w:val="left" w:pos="770" w:leader="none"/>
        </w:tabs>
      </w:pPr>
      <w:r>
        <w:t xml:space="preserve">Практика использования ИКТ при подготовке к ЕГЭ позволяет сделать следующий вывод - использование ИКТ имеет следующие преимущества по сравнению с традиционным обучением: </w:t>
      </w:r>
      <w:r/>
    </w:p>
    <w:p>
      <w:pPr>
        <w:pStyle w:val="2599"/>
        <w:ind w:left="-426" w:firstLine="710"/>
        <w:jc w:val="both"/>
        <w:tabs>
          <w:tab w:val="clear" w:pos="708" w:leader="none"/>
          <w:tab w:val="left" w:pos="770" w:leader="none"/>
        </w:tabs>
      </w:pPr>
      <w:r>
        <w:t xml:space="preserve">1. Современность и актуальность учебного материала.</w:t>
      </w:r>
      <w:r/>
    </w:p>
    <w:p>
      <w:pPr>
        <w:pStyle w:val="2599"/>
        <w:ind w:left="-426" w:firstLine="710"/>
        <w:jc w:val="both"/>
        <w:tabs>
          <w:tab w:val="clear" w:pos="708" w:leader="none"/>
          <w:tab w:val="left" w:pos="770" w:leader="none"/>
        </w:tabs>
      </w:pPr>
      <w:r>
        <w:t xml:space="preserve">2. Наличие дополнительного и сопутствующего материала.</w:t>
      </w:r>
      <w:r/>
    </w:p>
    <w:p>
      <w:pPr>
        <w:pStyle w:val="2599"/>
        <w:ind w:left="-426" w:firstLine="710"/>
        <w:jc w:val="both"/>
        <w:tabs>
          <w:tab w:val="clear" w:pos="708" w:leader="none"/>
          <w:tab w:val="left" w:pos="770" w:leader="none"/>
        </w:tabs>
      </w:pPr>
      <w:r>
        <w:t xml:space="preserve">3. Эстетичность и наглядность.</w:t>
      </w:r>
      <w:r/>
    </w:p>
    <w:p>
      <w:pPr>
        <w:pStyle w:val="2599"/>
        <w:ind w:left="-426" w:firstLine="710"/>
        <w:jc w:val="both"/>
        <w:tabs>
          <w:tab w:val="clear" w:pos="708" w:leader="none"/>
          <w:tab w:val="left" w:pos="770" w:leader="none"/>
        </w:tabs>
      </w:pPr>
      <w:r>
        <w:t xml:space="preserve">4. Возможность распечатки материала для последующей индивидуальной работы.</w:t>
      </w:r>
      <w:r/>
    </w:p>
    <w:p>
      <w:pPr>
        <w:pStyle w:val="2599"/>
        <w:ind w:left="-426" w:firstLine="710"/>
        <w:jc w:val="both"/>
        <w:tabs>
          <w:tab w:val="clear" w:pos="708" w:leader="none"/>
          <w:tab w:val="left" w:pos="770" w:leader="none"/>
        </w:tabs>
      </w:pPr>
      <w:r>
        <w:t xml:space="preserve">5. Возможность блочного обозрения темы, опережения знаний.</w:t>
      </w:r>
      <w:r/>
    </w:p>
    <w:p>
      <w:pPr>
        <w:pStyle w:val="2599"/>
        <w:ind w:left="-426" w:firstLine="710"/>
        <w:jc w:val="both"/>
        <w:tabs>
          <w:tab w:val="clear" w:pos="708" w:leader="none"/>
          <w:tab w:val="left" w:pos="770" w:leader="none"/>
        </w:tabs>
      </w:pPr>
      <w:r>
        <w:t xml:space="preserve">6. Обучение через игровую или практическую деятельность.</w:t>
      </w:r>
      <w:r/>
    </w:p>
    <w:p>
      <w:pPr>
        <w:pStyle w:val="2599"/>
        <w:ind w:left="-426" w:firstLine="710"/>
        <w:jc w:val="both"/>
        <w:tabs>
          <w:tab w:val="clear" w:pos="708" w:leader="none"/>
          <w:tab w:val="left" w:pos="770" w:leader="none"/>
        </w:tabs>
      </w:pPr>
      <w:r>
        <w:t xml:space="preserve">7. Повышение интереса учащихся к учёбе.</w:t>
      </w:r>
      <w:r/>
    </w:p>
    <w:p>
      <w:pPr>
        <w:pStyle w:val="2599"/>
        <w:ind w:left="-426" w:firstLine="710"/>
        <w:jc w:val="both"/>
        <w:tabs>
          <w:tab w:val="clear" w:pos="708" w:leader="none"/>
          <w:tab w:val="left" w:pos="770" w:leader="none"/>
        </w:tabs>
      </w:pPr>
      <w:r>
        <w:t xml:space="preserve">8. Более чёткая организация деятельности учителя, облегчение его труда.</w:t>
      </w:r>
      <w:r/>
    </w:p>
    <w:p>
      <w:pPr>
        <w:pStyle w:val="2599"/>
        <w:ind w:left="-426" w:firstLine="710"/>
        <w:jc w:val="both"/>
        <w:tabs>
          <w:tab w:val="clear" w:pos="708" w:leader="none"/>
          <w:tab w:val="left" w:pos="770" w:leader="none"/>
        </w:tabs>
      </w:pPr>
      <w:r>
        <w:t xml:space="preserve">От учителя требуется создание целой системы уроков по подготовке к ЕГЭ. Разработать такую систему позволяют задания КИМ. Рекоме</w:t>
      </w:r>
      <w:r>
        <w:t xml:space="preserve">ндую использовать простую методику, в основе которой алгоритмы рассуждения. Вспоминаем и восстанавливаем, систематизируем необходимые теоретические знания с помощью лекций, презентаций, семинаров. Считаю целесообразным, чтобы старшеклассники самостоятельно</w:t>
      </w:r>
      <w:r>
        <w:t xml:space="preserve"> находили и повторяли материал по определенной теме или блоку. Подобная работа более эффективна, чем, скажем, лекция учителя. Поэтому при повторении той или иной темы можно давать учащимся только опорные сведения о том, где можно найти нужный материал.    </w:t>
      </w:r>
      <w:r/>
    </w:p>
    <w:p>
      <w:pPr>
        <w:pStyle w:val="2599"/>
        <w:ind w:left="-426" w:firstLine="710"/>
        <w:jc w:val="both"/>
        <w:tabs>
          <w:tab w:val="clear" w:pos="708" w:leader="none"/>
          <w:tab w:val="left" w:pos="770" w:leader="none"/>
        </w:tabs>
      </w:pPr>
      <w:r>
        <w:t xml:space="preserve">Тесты к заданиям позволяют детально проработать каждую тему. Но не следует ожидать быстрого успеха, некоторым ученикам необходимо решить то или иное задание по алгоритму 30-40 раз, только тогда появится уверенность и четкость в его выполнении. </w:t>
      </w:r>
      <w:r/>
    </w:p>
    <w:p>
      <w:pPr>
        <w:pStyle w:val="2599"/>
        <w:ind w:left="-426" w:firstLine="710"/>
        <w:jc w:val="both"/>
        <w:tabs>
          <w:tab w:val="clear" w:pos="708" w:leader="none"/>
          <w:tab w:val="left" w:pos="770" w:leader="none"/>
        </w:tabs>
      </w:pPr>
      <w:r>
        <w:t xml:space="preserve">Каждый тематическ</w:t>
      </w:r>
      <w:r>
        <w:t xml:space="preserve">ий блок традиционно нужно завершать проверочной работой, результаты анализировать, чтобы затем каждый ученик мог работать над заданиями, которые стали проблемными именно для него. Это помогает целенаправленно организовать индивидуальную работу с учащимися.</w:t>
      </w:r>
      <w:r/>
    </w:p>
    <w:p>
      <w:pPr>
        <w:pStyle w:val="2599"/>
        <w:ind w:left="-426" w:firstLine="710"/>
        <w:jc w:val="both"/>
        <w:tabs>
          <w:tab w:val="clear" w:pos="708" w:leader="none"/>
          <w:tab w:val="left" w:pos="770" w:leader="none"/>
        </w:tabs>
      </w:pPr>
      <w:r>
        <w:t xml:space="preserve">Чере</w:t>
      </w:r>
      <w:r>
        <w:t xml:space="preserve">з некоторое время необходимо вновь провести промежуточный тест, проверить его результаты и по итогам вновь организовать работу над ошибками. Система внешнего мониторинга показывает реальную картину качества знаний учащихся, помогает скорректировать работу.</w:t>
      </w:r>
      <w:r/>
    </w:p>
    <w:p>
      <w:pPr>
        <w:pStyle w:val="2599"/>
        <w:ind w:left="-426" w:firstLine="710"/>
        <w:jc w:val="both"/>
        <w:tabs>
          <w:tab w:val="clear" w:pos="708" w:leader="none"/>
          <w:tab w:val="left" w:pos="770" w:leader="none"/>
        </w:tabs>
      </w:pPr>
      <w:r>
        <w:t xml:space="preserve">Таким образом, система подготовки к ЕГЭ, включающая современные методы обучения и традиционную</w:t>
      </w:r>
      <w:r>
        <w:t xml:space="preserve"> подготовку, позволяет индивидуализировать и усилить процесс подготовки, систематизировать и обобщать предметные компетенции учащихся, мотивировать выпускников на успешное освоение учебного материала и подготовить их к успешной сдаче ЕГЭ по русскому языку.</w:t>
      </w:r>
      <w:r/>
    </w:p>
    <w:p>
      <w:pPr>
        <w:pStyle w:val="2599"/>
        <w:ind w:left="-426" w:firstLine="710"/>
        <w:jc w:val="both"/>
        <w:tabs>
          <w:tab w:val="clear" w:pos="708" w:leader="none"/>
          <w:tab w:val="left" w:pos="770" w:leader="none"/>
        </w:tabs>
      </w:pPr>
      <w:r>
        <w:t xml:space="preserve">Методическую помощь учителям и обучающимся при подготовке к ЕГЭ могут оказать материалы с сайта ФИПИ (www.fipi.ru):</w:t>
      </w:r>
      <w:r/>
    </w:p>
    <w:p>
      <w:pPr>
        <w:pStyle w:val="2599"/>
        <w:ind w:left="-426" w:firstLine="710"/>
        <w:jc w:val="both"/>
        <w:tabs>
          <w:tab w:val="clear" w:pos="708" w:leader="none"/>
          <w:tab w:val="left" w:pos="770" w:leader="none"/>
        </w:tabs>
      </w:pPr>
      <w:r>
        <w:t xml:space="preserve">− </w:t>
      </w:r>
      <w:r>
        <w:t xml:space="preserve">документы, определяющие структуру и содержание КИМ ЕГЭ 2019 г.;</w:t>
      </w:r>
      <w:r/>
    </w:p>
    <w:p>
      <w:pPr>
        <w:pStyle w:val="2599"/>
        <w:ind w:left="-426" w:firstLine="710"/>
        <w:jc w:val="both"/>
        <w:tabs>
          <w:tab w:val="clear" w:pos="708" w:leader="none"/>
          <w:tab w:val="left" w:pos="770" w:leader="none"/>
        </w:tabs>
      </w:pPr>
      <w:r>
        <w:t xml:space="preserve">− </w:t>
      </w:r>
      <w:r>
        <w:t xml:space="preserve">Открытый банк заданий ЕГЭ;</w:t>
      </w:r>
      <w:r/>
    </w:p>
    <w:p>
      <w:pPr>
        <w:pStyle w:val="2599"/>
        <w:ind w:left="-426" w:firstLine="710"/>
        <w:jc w:val="both"/>
        <w:tabs>
          <w:tab w:val="clear" w:pos="708" w:leader="none"/>
          <w:tab w:val="left" w:pos="770" w:leader="none"/>
        </w:tabs>
      </w:pPr>
      <w:r>
        <w:t xml:space="preserve">− </w:t>
      </w:r>
      <w:r>
        <w:t xml:space="preserve">Учебно-методические материалы для председателей и членов региональных предметных комиссий по проверке выполнения заданий с развернутым ответом экзаменационных работ ЕГЭ;</w:t>
      </w:r>
      <w:r/>
    </w:p>
    <w:p>
      <w:pPr>
        <w:pStyle w:val="2599"/>
        <w:ind w:left="-426" w:firstLine="710"/>
        <w:jc w:val="both"/>
        <w:tabs>
          <w:tab w:val="clear" w:pos="708" w:leader="none"/>
          <w:tab w:val="left" w:pos="770" w:leader="none"/>
        </w:tabs>
      </w:pPr>
      <w:r>
        <w:t xml:space="preserve">− </w:t>
      </w:r>
      <w:r>
        <w:t xml:space="preserve">Методические рекомендации прошлых лет.</w:t>
      </w:r>
      <w:r/>
    </w:p>
    <w:p>
      <w:pPr>
        <w:pStyle w:val="892"/>
        <w:spacing w:before="0" w:after="200" w:line="276" w:lineRule="auto"/>
        <w:rPr>
          <w:b/>
        </w:rPr>
      </w:pPr>
      <w:r>
        <w:rPr>
          <w:b/>
        </w:rPr>
      </w:r>
      <w:r/>
    </w:p>
    <w:p>
      <w:pPr>
        <w:pStyle w:val="892"/>
        <w:spacing w:before="0" w:after="200" w:line="276" w:lineRule="auto"/>
        <w:rPr>
          <w:b/>
        </w:rPr>
      </w:pPr>
      <w:r>
        <w:rPr>
          <w:b/>
        </w:rPr>
      </w:r>
      <w:r/>
    </w:p>
    <w:p>
      <w:pPr>
        <w:pStyle w:val="892"/>
        <w:spacing w:before="0" w:after="200" w:line="276" w:lineRule="auto"/>
        <w:rPr>
          <w:b/>
        </w:rPr>
      </w:pPr>
      <w:r>
        <w:rPr>
          <w:b/>
        </w:rPr>
      </w:r>
      <w:r/>
    </w:p>
    <w:p>
      <w:pPr>
        <w:pStyle w:val="892"/>
        <w:spacing w:before="0" w:after="200" w:line="276" w:lineRule="auto"/>
        <w:rPr>
          <w:b/>
        </w:rPr>
      </w:pPr>
      <w:r>
        <w:rPr>
          <w:b/>
        </w:rPr>
      </w:r>
      <w:r/>
    </w:p>
    <w:p>
      <w:pPr>
        <w:pStyle w:val="892"/>
        <w:spacing w:before="0" w:after="200" w:line="276" w:lineRule="auto"/>
        <w:rPr>
          <w:b/>
        </w:rPr>
      </w:pPr>
      <w:r>
        <w:rPr>
          <w:b/>
        </w:rPr>
      </w:r>
      <w:r/>
    </w:p>
    <w:p>
      <w:pPr>
        <w:pStyle w:val="892"/>
        <w:spacing w:before="0" w:after="200" w:line="276" w:lineRule="auto"/>
        <w:rPr>
          <w:b/>
        </w:rPr>
      </w:pPr>
      <w:r>
        <w:rPr>
          <w:b/>
        </w:rPr>
      </w:r>
      <w:r/>
    </w:p>
    <w:p>
      <w:pPr>
        <w:pStyle w:val="894"/>
        <w:jc w:val="center"/>
        <w:rPr>
          <w:u w:val="single"/>
        </w:rPr>
      </w:pPr>
      <w:r/>
      <w:bookmarkStart w:id="13" w:name="_Toc15908683"/>
      <w:r>
        <w:rPr>
          <w:color w:val="000000" w:themeColor="text1"/>
        </w:rPr>
        <w:t xml:space="preserve">Методический анализ результатов ГИА -11 по </w:t>
      </w:r>
      <w:r>
        <w:rPr>
          <w:color w:val="000000" w:themeColor="text1"/>
          <w:u w:val="single"/>
        </w:rPr>
        <w:t xml:space="preserve">МАТЕМАТИКЕ (профильный уровень)</w:t>
      </w:r>
      <w:bookmarkEnd w:id="13"/>
      <w:r/>
      <w:r/>
    </w:p>
    <w:p>
      <w:pPr>
        <w:pStyle w:val="892"/>
        <w:ind w:left="568" w:firstLine="0"/>
        <w:jc w:val="center"/>
        <w:rPr>
          <w:b/>
          <w:sz w:val="28"/>
          <w:szCs w:val="28"/>
          <w:u w:val="single"/>
        </w:rPr>
      </w:pPr>
      <w:r>
        <w:rPr>
          <w:b/>
          <w:sz w:val="28"/>
          <w:szCs w:val="28"/>
          <w:u w:val="single"/>
        </w:rPr>
      </w:r>
      <w:r/>
    </w:p>
    <w:p>
      <w:pPr>
        <w:pStyle w:val="892"/>
        <w:jc w:val="both"/>
        <w:rPr>
          <w:b/>
        </w:rPr>
      </w:pPr>
      <w:r>
        <w:rPr>
          <w:b/>
        </w:rPr>
        <w:t xml:space="preserve">РАЗДЕЛ 1. ХАРАКТЕРИСТИКА УЧАСТНИКОВ ЕГЭ ПО МАТЕМАТИКЕ (ПРОФИЛЬНЫЙ УРОВЕНЬ)*</w:t>
      </w:r>
      <w:r/>
    </w:p>
    <w:p>
      <w:pPr>
        <w:pStyle w:val="892"/>
        <w:rPr>
          <w:b/>
        </w:rPr>
      </w:pPr>
      <w:r>
        <w:rPr>
          <w:b/>
        </w:rPr>
      </w:r>
      <w:r/>
    </w:p>
    <w:p>
      <w:pPr>
        <w:pStyle w:val="892"/>
        <w:numPr>
          <w:ilvl w:val="1"/>
          <w:numId w:val="3"/>
        </w:numPr>
      </w:pPr>
      <w:r>
        <w:t xml:space="preserve"> </w:t>
      </w:r>
      <w:r>
        <w:t xml:space="preserve">Количество участников ЕГЭ по математике (за последние 3 года)</w:t>
      </w:r>
      <w:r/>
    </w:p>
    <w:p>
      <w:pPr>
        <w:pStyle w:val="892"/>
        <w:jc w:val="right"/>
        <w:rPr>
          <w:i/>
          <w:sz w:val="22"/>
          <w:szCs w:val="22"/>
        </w:rPr>
      </w:pPr>
      <w:r>
        <w:rPr>
          <w:i/>
          <w:sz w:val="22"/>
          <w:szCs w:val="22"/>
        </w:rPr>
        <w:t xml:space="preserve">Таблица 4</w:t>
      </w:r>
      <w:r/>
    </w:p>
    <w:tbl>
      <w:tblPr>
        <w:tblStyle w:val="2611"/>
        <w:tblpPr w:horzAnchor="margin" w:tblpXSpec="left" w:vertAnchor="text" w:tblpY="186" w:leftFromText="180" w:topFromText="0" w:rightFromText="180" w:bottomFromText="0"/>
        <w:tblW w:w="9345" w:type="dxa"/>
        <w:tblInd w:w="0" w:type="dxa"/>
        <w:tblCellMar>
          <w:left w:w="108" w:type="dxa"/>
          <w:top w:w="0" w:type="dxa"/>
          <w:right w:w="108" w:type="dxa"/>
          <w:bottom w:w="0" w:type="dxa"/>
        </w:tblCellMar>
        <w:tblLook w:val="04A0" w:firstRow="1" w:lastRow="0" w:firstColumn="1" w:lastColumn="0" w:noHBand="0" w:noVBand="1"/>
      </w:tblPr>
      <w:tblGrid>
        <w:gridCol w:w="2073"/>
        <w:gridCol w:w="944"/>
        <w:gridCol w:w="1412"/>
        <w:gridCol w:w="945"/>
        <w:gridCol w:w="1412"/>
        <w:gridCol w:w="1"/>
        <w:gridCol w:w="1041"/>
        <w:gridCol w:w="1516"/>
      </w:tblGrid>
      <w:tr>
        <w:trPr/>
        <w:tc>
          <w:tcPr>
            <w:shd w:val="clear" w:color="auto" w:fill="auto"/>
            <w:tcW w:w="2073" w:type="dxa"/>
            <w:vMerge w:val="restart"/>
            <w:textDirection w:val="lrTb"/>
            <w:noWrap w:val="false"/>
          </w:tcPr>
          <w:p>
            <w:pPr>
              <w:pStyle w:val="892"/>
              <w:ind w:right="-1" w:firstLine="0"/>
              <w:jc w:val="center"/>
              <w:spacing w:before="0" w:after="0" w:line="240" w:lineRule="auto"/>
              <w:rPr>
                <w:b/>
              </w:rPr>
            </w:pPr>
            <w:r>
              <w:rPr>
                <w:b/>
              </w:rPr>
              <w:t xml:space="preserve">Предмет</w:t>
            </w:r>
            <w:r/>
          </w:p>
        </w:tc>
        <w:tc>
          <w:tcPr>
            <w:gridSpan w:val="2"/>
            <w:shd w:val="clear" w:color="auto" w:fill="auto"/>
            <w:tcW w:w="2356" w:type="dxa"/>
            <w:textDirection w:val="lrTb"/>
            <w:noWrap w:val="false"/>
          </w:tcPr>
          <w:p>
            <w:pPr>
              <w:pStyle w:val="892"/>
              <w:ind w:right="-1" w:firstLine="0"/>
              <w:jc w:val="center"/>
              <w:spacing w:before="0" w:after="0" w:line="240" w:lineRule="auto"/>
              <w:rPr>
                <w:b/>
              </w:rPr>
            </w:pPr>
            <w:r>
              <w:rPr>
                <w:b/>
              </w:rPr>
              <w:t xml:space="preserve">2017</w:t>
            </w:r>
            <w:r/>
          </w:p>
        </w:tc>
        <w:tc>
          <w:tcPr>
            <w:gridSpan w:val="3"/>
            <w:shd w:val="clear" w:color="auto" w:fill="auto"/>
            <w:tcW w:w="2358" w:type="dxa"/>
            <w:textDirection w:val="lrTb"/>
            <w:noWrap w:val="false"/>
          </w:tcPr>
          <w:p>
            <w:pPr>
              <w:pStyle w:val="892"/>
              <w:ind w:right="-1" w:firstLine="0"/>
              <w:jc w:val="center"/>
              <w:spacing w:before="0" w:after="0" w:line="240" w:lineRule="auto"/>
              <w:rPr>
                <w:b/>
              </w:rPr>
            </w:pPr>
            <w:r>
              <w:rPr>
                <w:b/>
              </w:rPr>
              <w:t xml:space="preserve">2018</w:t>
            </w:r>
            <w:r/>
          </w:p>
        </w:tc>
        <w:tc>
          <w:tcPr>
            <w:gridSpan w:val="2"/>
            <w:shd w:val="clear" w:color="auto" w:fill="auto"/>
            <w:tcW w:w="2557" w:type="dxa"/>
            <w:textDirection w:val="lrTb"/>
            <w:noWrap w:val="false"/>
          </w:tcPr>
          <w:p>
            <w:pPr>
              <w:pStyle w:val="892"/>
              <w:ind w:right="-1" w:firstLine="0"/>
              <w:jc w:val="center"/>
              <w:spacing w:before="0" w:after="0" w:line="240" w:lineRule="auto"/>
              <w:rPr>
                <w:b/>
              </w:rPr>
            </w:pPr>
            <w:r>
              <w:rPr>
                <w:b/>
              </w:rPr>
              <w:t xml:space="preserve">2019</w:t>
            </w:r>
            <w:r/>
          </w:p>
        </w:tc>
      </w:tr>
      <w:tr>
        <w:trPr/>
        <w:tc>
          <w:tcPr>
            <w:shd w:val="clear" w:color="auto" w:fill="auto"/>
            <w:tcW w:w="2073" w:type="dxa"/>
            <w:vMerge w:val="continue"/>
            <w:textDirection w:val="lrTb"/>
            <w:noWrap w:val="false"/>
          </w:tcPr>
          <w:p>
            <w:pPr>
              <w:pStyle w:val="892"/>
              <w:ind w:right="-1" w:firstLine="0"/>
              <w:jc w:val="center"/>
              <w:spacing w:before="0" w:after="0" w:line="240" w:lineRule="auto"/>
            </w:pPr>
            <w:r/>
            <w:r/>
          </w:p>
        </w:tc>
        <w:tc>
          <w:tcPr>
            <w:shd w:val="clear" w:color="auto" w:fill="auto"/>
            <w:tcW w:w="944" w:type="dxa"/>
            <w:textDirection w:val="lrTb"/>
            <w:noWrap w:val="false"/>
          </w:tcPr>
          <w:p>
            <w:pPr>
              <w:pStyle w:val="892"/>
              <w:ind w:right="-1" w:firstLine="0"/>
              <w:jc w:val="center"/>
              <w:spacing w:before="0" w:after="0" w:line="240" w:lineRule="auto"/>
            </w:pPr>
            <w:r>
              <w:t xml:space="preserve">чел.</w:t>
            </w:r>
            <w:r/>
          </w:p>
        </w:tc>
        <w:tc>
          <w:tcPr>
            <w:shd w:val="clear" w:color="auto" w:fill="auto"/>
            <w:tcW w:w="1412" w:type="dxa"/>
            <w:textDirection w:val="lrTb"/>
            <w:noWrap w:val="false"/>
          </w:tcPr>
          <w:p>
            <w:pPr>
              <w:pStyle w:val="892"/>
              <w:ind w:right="-1" w:firstLine="0"/>
              <w:spacing w:before="0" w:after="0" w:line="240" w:lineRule="auto"/>
            </w:pPr>
            <w:r>
              <w:t xml:space="preserve">% от общего числа участников</w:t>
            </w:r>
            <w:r/>
          </w:p>
        </w:tc>
        <w:tc>
          <w:tcPr>
            <w:shd w:val="clear" w:color="auto" w:fill="auto"/>
            <w:tcW w:w="945" w:type="dxa"/>
            <w:textDirection w:val="lrTb"/>
            <w:noWrap w:val="false"/>
          </w:tcPr>
          <w:p>
            <w:pPr>
              <w:pStyle w:val="892"/>
              <w:ind w:right="-1" w:firstLine="0"/>
              <w:jc w:val="center"/>
              <w:spacing w:before="0" w:after="0" w:line="240" w:lineRule="auto"/>
            </w:pPr>
            <w:r>
              <w:t xml:space="preserve">чел.</w:t>
            </w:r>
            <w:r/>
          </w:p>
        </w:tc>
        <w:tc>
          <w:tcPr>
            <w:shd w:val="clear" w:color="auto" w:fill="auto"/>
            <w:tcW w:w="1412" w:type="dxa"/>
            <w:textDirection w:val="lrTb"/>
            <w:noWrap w:val="false"/>
          </w:tcPr>
          <w:p>
            <w:pPr>
              <w:pStyle w:val="892"/>
              <w:ind w:right="-1" w:firstLine="0"/>
              <w:jc w:val="center"/>
              <w:spacing w:before="0" w:after="0" w:line="240" w:lineRule="auto"/>
            </w:pPr>
            <w:r>
              <w:t xml:space="preserve">% от общего числа участников</w:t>
            </w:r>
            <w:r/>
          </w:p>
        </w:tc>
        <w:tc>
          <w:tcPr>
            <w:gridSpan w:val="2"/>
            <w:shd w:val="clear" w:color="auto" w:fill="auto"/>
            <w:tcW w:w="1042" w:type="dxa"/>
            <w:textDirection w:val="lrTb"/>
            <w:noWrap w:val="false"/>
          </w:tcPr>
          <w:p>
            <w:pPr>
              <w:pStyle w:val="892"/>
              <w:ind w:right="-1" w:firstLine="0"/>
              <w:jc w:val="center"/>
              <w:spacing w:before="0" w:after="0" w:line="240" w:lineRule="auto"/>
            </w:pPr>
            <w:r>
              <w:t xml:space="preserve">чел.</w:t>
            </w:r>
            <w:r/>
          </w:p>
        </w:tc>
        <w:tc>
          <w:tcPr>
            <w:shd w:val="clear" w:color="auto" w:fill="auto"/>
            <w:tcW w:w="1516" w:type="dxa"/>
            <w:textDirection w:val="lrTb"/>
            <w:noWrap w:val="false"/>
          </w:tcPr>
          <w:p>
            <w:pPr>
              <w:pStyle w:val="892"/>
              <w:ind w:right="-1" w:firstLine="0"/>
              <w:jc w:val="center"/>
              <w:spacing w:before="0" w:after="0" w:line="240" w:lineRule="auto"/>
            </w:pPr>
            <w:r>
              <w:t xml:space="preserve">% от общего числа участников</w:t>
            </w:r>
            <w:r/>
          </w:p>
          <w:p>
            <w:pPr>
              <w:pStyle w:val="892"/>
              <w:jc w:val="center"/>
              <w:spacing w:before="0" w:after="0" w:line="240" w:lineRule="auto"/>
            </w:pPr>
            <w:r/>
            <w:r/>
          </w:p>
        </w:tc>
      </w:tr>
      <w:tr>
        <w:trPr>
          <w:trHeight w:val="573"/>
        </w:trPr>
        <w:tc>
          <w:tcPr>
            <w:shd w:val="clear" w:color="auto" w:fill="auto"/>
            <w:tcW w:w="2073" w:type="dxa"/>
            <w:textDirection w:val="lrTb"/>
            <w:noWrap w:val="false"/>
          </w:tcPr>
          <w:p>
            <w:pPr>
              <w:pStyle w:val="892"/>
              <w:ind w:left="360" w:firstLine="0"/>
              <w:jc w:val="center"/>
              <w:spacing w:before="0" w:after="0" w:line="240" w:lineRule="auto"/>
              <w:rPr>
                <w:b/>
              </w:rPr>
            </w:pPr>
            <w:r>
              <w:rPr>
                <w:b/>
              </w:rPr>
              <w:t xml:space="preserve">Математика</w:t>
            </w:r>
            <w:r/>
          </w:p>
          <w:p>
            <w:pPr>
              <w:pStyle w:val="892"/>
              <w:ind w:left="360" w:firstLine="0"/>
              <w:jc w:val="center"/>
              <w:spacing w:before="0" w:after="0" w:line="240" w:lineRule="auto"/>
            </w:pPr>
            <w:r>
              <w:rPr>
                <w:b/>
              </w:rPr>
              <w:t xml:space="preserve">(профильный уровень)</w:t>
            </w:r>
            <w:r/>
          </w:p>
        </w:tc>
        <w:tc>
          <w:tcPr>
            <w:shd w:val="clear" w:color="auto" w:fill="auto"/>
            <w:tcW w:w="944" w:type="dxa"/>
            <w:textDirection w:val="lrTb"/>
            <w:noWrap w:val="false"/>
          </w:tcPr>
          <w:p>
            <w:pPr>
              <w:pStyle w:val="892"/>
              <w:ind w:right="-1" w:firstLine="0"/>
              <w:jc w:val="center"/>
              <w:spacing w:before="0" w:after="0" w:line="240" w:lineRule="auto"/>
            </w:pPr>
            <w:r>
              <w:t xml:space="preserve">2622</w:t>
            </w:r>
            <w:r/>
          </w:p>
        </w:tc>
        <w:tc>
          <w:tcPr>
            <w:shd w:val="clear" w:color="auto" w:fill="auto"/>
            <w:tcW w:w="1412" w:type="dxa"/>
            <w:textDirection w:val="lrTb"/>
            <w:noWrap w:val="false"/>
          </w:tcPr>
          <w:p>
            <w:pPr>
              <w:pStyle w:val="892"/>
              <w:ind w:right="-1" w:firstLine="0"/>
              <w:jc w:val="center"/>
              <w:spacing w:before="0" w:after="0" w:line="240" w:lineRule="auto"/>
            </w:pPr>
            <w:r>
              <w:t xml:space="preserve">67,3</w:t>
            </w:r>
            <w:r/>
          </w:p>
        </w:tc>
        <w:tc>
          <w:tcPr>
            <w:shd w:val="clear" w:color="auto" w:fill="auto"/>
            <w:tcW w:w="945" w:type="dxa"/>
            <w:textDirection w:val="lrTb"/>
            <w:noWrap w:val="false"/>
          </w:tcPr>
          <w:p>
            <w:pPr>
              <w:pStyle w:val="892"/>
              <w:ind w:right="-1" w:firstLine="0"/>
              <w:jc w:val="center"/>
              <w:spacing w:before="0" w:after="0" w:line="240" w:lineRule="auto"/>
            </w:pPr>
            <w:r>
              <w:t xml:space="preserve">2621</w:t>
            </w:r>
            <w:r/>
          </w:p>
        </w:tc>
        <w:tc>
          <w:tcPr>
            <w:shd w:val="clear" w:color="auto" w:fill="auto"/>
            <w:tcW w:w="1412" w:type="dxa"/>
            <w:textDirection w:val="lrTb"/>
            <w:noWrap w:val="false"/>
          </w:tcPr>
          <w:p>
            <w:pPr>
              <w:pStyle w:val="892"/>
              <w:ind w:right="-1" w:firstLine="0"/>
              <w:jc w:val="center"/>
              <w:spacing w:before="0" w:after="0" w:line="240" w:lineRule="auto"/>
            </w:pPr>
            <w:r>
              <w:t xml:space="preserve">62,6</w:t>
            </w:r>
            <w:r/>
          </w:p>
        </w:tc>
        <w:tc>
          <w:tcPr>
            <w:gridSpan w:val="2"/>
            <w:shd w:val="clear" w:color="auto" w:fill="auto"/>
            <w:tcW w:w="1042" w:type="dxa"/>
            <w:textDirection w:val="lrTb"/>
            <w:noWrap w:val="false"/>
          </w:tcPr>
          <w:p>
            <w:pPr>
              <w:pStyle w:val="892"/>
              <w:ind w:right="-1" w:firstLine="0"/>
              <w:jc w:val="center"/>
              <w:spacing w:before="0" w:after="0" w:line="240" w:lineRule="auto"/>
            </w:pPr>
            <w:r>
              <w:t xml:space="preserve">2375</w:t>
            </w:r>
            <w:r/>
          </w:p>
        </w:tc>
        <w:tc>
          <w:tcPr>
            <w:shd w:val="clear" w:color="auto" w:fill="auto"/>
            <w:tcW w:w="1516" w:type="dxa"/>
            <w:textDirection w:val="lrTb"/>
            <w:noWrap w:val="false"/>
          </w:tcPr>
          <w:p>
            <w:pPr>
              <w:pStyle w:val="892"/>
              <w:ind w:right="-1" w:firstLine="0"/>
              <w:jc w:val="center"/>
              <w:spacing w:before="0" w:after="0" w:line="240" w:lineRule="auto"/>
            </w:pPr>
            <w:r>
              <w:t xml:space="preserve">55,0</w:t>
            </w:r>
            <w:r/>
          </w:p>
        </w:tc>
      </w:tr>
    </w:tbl>
    <w:p>
      <w:pPr>
        <w:pStyle w:val="892"/>
      </w:pPr>
      <w:r/>
      <w:r/>
    </w:p>
    <w:p>
      <w:pPr>
        <w:pStyle w:val="892"/>
        <w:numPr>
          <w:ilvl w:val="1"/>
          <w:numId w:val="3"/>
        </w:numPr>
      </w:pPr>
      <w:r>
        <w:t xml:space="preserve"> </w:t>
      </w:r>
      <w:r>
        <w:t xml:space="preserve">Процентное соотношение юношей и девушек, участвующих в ЕГЭ</w:t>
      </w:r>
      <w:r/>
    </w:p>
    <w:p>
      <w:pPr>
        <w:pStyle w:val="892"/>
        <w:jc w:val="right"/>
        <w:rPr>
          <w:i/>
          <w:sz w:val="22"/>
          <w:szCs w:val="22"/>
        </w:rPr>
      </w:pPr>
      <w:r>
        <w:rPr>
          <w:i/>
          <w:sz w:val="22"/>
          <w:szCs w:val="22"/>
        </w:rPr>
        <w:t xml:space="preserve">Таблица 5</w:t>
      </w:r>
      <w:r/>
    </w:p>
    <w:tbl>
      <w:tblPr>
        <w:tblStyle w:val="2611"/>
        <w:tblW w:w="9345" w:type="dxa"/>
        <w:tblInd w:w="0" w:type="dxa"/>
        <w:tblCellMar>
          <w:left w:w="108" w:type="dxa"/>
          <w:top w:w="0" w:type="dxa"/>
          <w:right w:w="108" w:type="dxa"/>
          <w:bottom w:w="0" w:type="dxa"/>
        </w:tblCellMar>
        <w:tblLook w:val="04A0" w:firstRow="1" w:lastRow="0" w:firstColumn="1" w:lastColumn="0" w:noHBand="0" w:noVBand="1"/>
      </w:tblPr>
      <w:tblGrid>
        <w:gridCol w:w="1712"/>
        <w:gridCol w:w="1275"/>
        <w:gridCol w:w="720"/>
        <w:gridCol w:w="1382"/>
        <w:gridCol w:w="2"/>
        <w:gridCol w:w="726"/>
        <w:gridCol w:w="1382"/>
        <w:gridCol w:w="2"/>
        <w:gridCol w:w="750"/>
        <w:gridCol w:w="1393"/>
      </w:tblGrid>
      <w:tr>
        <w:trPr/>
        <w:tc>
          <w:tcPr>
            <w:shd w:val="clear" w:color="auto" w:fill="auto"/>
            <w:tcW w:w="1712" w:type="dxa"/>
            <w:vMerge w:val="restart"/>
            <w:textDirection w:val="lrTb"/>
            <w:noWrap w:val="false"/>
          </w:tcPr>
          <w:p>
            <w:pPr>
              <w:pStyle w:val="892"/>
              <w:jc w:val="center"/>
              <w:spacing w:before="0" w:after="0" w:line="240" w:lineRule="auto"/>
              <w:rPr>
                <w:b/>
              </w:rPr>
            </w:pPr>
            <w:r>
              <w:rPr>
                <w:b/>
              </w:rPr>
            </w:r>
            <w:r/>
          </w:p>
          <w:p>
            <w:pPr>
              <w:pStyle w:val="892"/>
              <w:jc w:val="center"/>
              <w:spacing w:before="0" w:after="0" w:line="240" w:lineRule="auto"/>
              <w:rPr>
                <w:b/>
              </w:rPr>
            </w:pPr>
            <w:r>
              <w:rPr>
                <w:b/>
              </w:rPr>
            </w:r>
            <w:r/>
          </w:p>
          <w:p>
            <w:pPr>
              <w:pStyle w:val="892"/>
              <w:jc w:val="center"/>
              <w:spacing w:before="0" w:after="0" w:line="240" w:lineRule="auto"/>
              <w:rPr>
                <w:b/>
              </w:rPr>
            </w:pPr>
            <w:r>
              <w:rPr>
                <w:b/>
              </w:rPr>
              <w:t xml:space="preserve">Предмет</w:t>
            </w:r>
            <w:r/>
          </w:p>
        </w:tc>
        <w:tc>
          <w:tcPr>
            <w:shd w:val="clear" w:color="auto" w:fill="auto"/>
            <w:tcW w:w="1275" w:type="dxa"/>
            <w:vMerge w:val="restart"/>
            <w:textDirection w:val="lrTb"/>
            <w:noWrap w:val="false"/>
          </w:tcPr>
          <w:p>
            <w:pPr>
              <w:pStyle w:val="892"/>
              <w:jc w:val="center"/>
              <w:spacing w:before="0" w:after="0" w:line="240" w:lineRule="auto"/>
              <w:rPr>
                <w:b/>
              </w:rPr>
            </w:pPr>
            <w:r>
              <w:rPr>
                <w:b/>
              </w:rPr>
            </w:r>
            <w:r/>
          </w:p>
          <w:p>
            <w:pPr>
              <w:pStyle w:val="892"/>
              <w:jc w:val="center"/>
              <w:spacing w:before="0" w:after="0" w:line="240" w:lineRule="auto"/>
              <w:rPr>
                <w:b/>
              </w:rPr>
            </w:pPr>
            <w:r>
              <w:rPr>
                <w:b/>
              </w:rPr>
            </w:r>
            <w:r/>
          </w:p>
          <w:p>
            <w:pPr>
              <w:pStyle w:val="892"/>
              <w:jc w:val="center"/>
              <w:spacing w:before="0" w:after="0" w:line="240" w:lineRule="auto"/>
              <w:rPr>
                <w:b/>
              </w:rPr>
            </w:pPr>
            <w:r>
              <w:rPr>
                <w:b/>
              </w:rPr>
              <w:t xml:space="preserve">Пол</w:t>
            </w:r>
            <w:r/>
          </w:p>
        </w:tc>
        <w:tc>
          <w:tcPr>
            <w:gridSpan w:val="3"/>
            <w:shd w:val="clear" w:color="auto" w:fill="auto"/>
            <w:tcW w:w="2104" w:type="dxa"/>
            <w:textDirection w:val="lrTb"/>
            <w:noWrap w:val="false"/>
          </w:tcPr>
          <w:p>
            <w:pPr>
              <w:pStyle w:val="892"/>
              <w:spacing w:before="0" w:after="0" w:line="240" w:lineRule="auto"/>
              <w:rPr>
                <w:b/>
              </w:rPr>
            </w:pPr>
            <w:r>
              <w:rPr>
                <w:b/>
              </w:rPr>
              <w:t xml:space="preserve">2017</w:t>
            </w:r>
            <w:r/>
          </w:p>
        </w:tc>
        <w:tc>
          <w:tcPr>
            <w:gridSpan w:val="3"/>
            <w:shd w:val="clear" w:color="auto" w:fill="auto"/>
            <w:tcW w:w="2110" w:type="dxa"/>
            <w:textDirection w:val="lrTb"/>
            <w:noWrap w:val="false"/>
          </w:tcPr>
          <w:p>
            <w:pPr>
              <w:pStyle w:val="892"/>
              <w:spacing w:before="0" w:after="0" w:line="240" w:lineRule="auto"/>
              <w:rPr>
                <w:b/>
              </w:rPr>
            </w:pPr>
            <w:r>
              <w:rPr>
                <w:b/>
              </w:rPr>
              <w:t xml:space="preserve">2018</w:t>
            </w:r>
            <w:r/>
          </w:p>
        </w:tc>
        <w:tc>
          <w:tcPr>
            <w:gridSpan w:val="2"/>
            <w:shd w:val="clear" w:color="auto" w:fill="auto"/>
            <w:tcW w:w="2143" w:type="dxa"/>
            <w:textDirection w:val="lrTb"/>
            <w:noWrap w:val="false"/>
          </w:tcPr>
          <w:p>
            <w:pPr>
              <w:pStyle w:val="892"/>
              <w:spacing w:before="0" w:after="0" w:line="240" w:lineRule="auto"/>
              <w:rPr>
                <w:b/>
              </w:rPr>
            </w:pPr>
            <w:r>
              <w:rPr>
                <w:b/>
              </w:rPr>
              <w:t xml:space="preserve">2019</w:t>
            </w:r>
            <w:r/>
          </w:p>
        </w:tc>
      </w:tr>
      <w:tr>
        <w:trPr/>
        <w:tc>
          <w:tcPr>
            <w:shd w:val="clear" w:color="auto" w:fill="auto"/>
            <w:tcW w:w="1712" w:type="dxa"/>
            <w:vMerge w:val="continue"/>
            <w:textDirection w:val="lrTb"/>
            <w:noWrap w:val="false"/>
          </w:tcPr>
          <w:p>
            <w:pPr>
              <w:pStyle w:val="892"/>
              <w:jc w:val="center"/>
              <w:spacing w:before="0" w:after="0" w:line="240" w:lineRule="auto"/>
            </w:pPr>
            <w:r/>
            <w:r/>
          </w:p>
        </w:tc>
        <w:tc>
          <w:tcPr>
            <w:shd w:val="clear" w:color="auto" w:fill="auto"/>
            <w:tcW w:w="1275" w:type="dxa"/>
            <w:vMerge w:val="continue"/>
            <w:textDirection w:val="lrTb"/>
            <w:noWrap w:val="false"/>
          </w:tcPr>
          <w:p>
            <w:pPr>
              <w:pStyle w:val="892"/>
              <w:jc w:val="center"/>
              <w:spacing w:before="0" w:after="0" w:line="240" w:lineRule="auto"/>
            </w:pPr>
            <w:r/>
            <w:r/>
          </w:p>
        </w:tc>
        <w:tc>
          <w:tcPr>
            <w:shd w:val="clear" w:color="auto" w:fill="auto"/>
            <w:tcW w:w="720" w:type="dxa"/>
            <w:textDirection w:val="lrTb"/>
            <w:noWrap w:val="false"/>
          </w:tcPr>
          <w:p>
            <w:pPr>
              <w:pStyle w:val="892"/>
              <w:spacing w:before="0" w:after="0" w:line="240" w:lineRule="auto"/>
            </w:pPr>
            <w:r>
              <w:t xml:space="preserve">чел.</w:t>
            </w:r>
            <w:r/>
          </w:p>
        </w:tc>
        <w:tc>
          <w:tcPr>
            <w:shd w:val="clear" w:color="auto" w:fill="auto"/>
            <w:tcW w:w="1382" w:type="dxa"/>
            <w:textDirection w:val="lrTb"/>
            <w:noWrap w:val="false"/>
          </w:tcPr>
          <w:p>
            <w:pPr>
              <w:pStyle w:val="892"/>
              <w:spacing w:before="0" w:after="0" w:line="240" w:lineRule="auto"/>
            </w:pPr>
            <w:r>
              <w:t xml:space="preserve">% от общего числа участников</w:t>
            </w:r>
            <w:r/>
          </w:p>
        </w:tc>
        <w:tc>
          <w:tcPr>
            <w:gridSpan w:val="2"/>
            <w:shd w:val="clear" w:color="auto" w:fill="auto"/>
            <w:tcW w:w="728" w:type="dxa"/>
            <w:textDirection w:val="lrTb"/>
            <w:noWrap w:val="false"/>
          </w:tcPr>
          <w:p>
            <w:pPr>
              <w:pStyle w:val="892"/>
              <w:spacing w:before="0" w:after="0" w:line="240" w:lineRule="auto"/>
            </w:pPr>
            <w:r>
              <w:t xml:space="preserve">чел.</w:t>
            </w:r>
            <w:r/>
          </w:p>
        </w:tc>
        <w:tc>
          <w:tcPr>
            <w:shd w:val="clear" w:color="auto" w:fill="auto"/>
            <w:tcW w:w="1382" w:type="dxa"/>
            <w:textDirection w:val="lrTb"/>
            <w:noWrap w:val="false"/>
          </w:tcPr>
          <w:p>
            <w:pPr>
              <w:pStyle w:val="892"/>
              <w:spacing w:before="0" w:after="0" w:line="240" w:lineRule="auto"/>
            </w:pPr>
            <w:r>
              <w:t xml:space="preserve">% от общего числа участников</w:t>
            </w:r>
            <w:r/>
          </w:p>
        </w:tc>
        <w:tc>
          <w:tcPr>
            <w:gridSpan w:val="2"/>
            <w:shd w:val="clear" w:color="auto" w:fill="auto"/>
            <w:tcW w:w="752" w:type="dxa"/>
            <w:textDirection w:val="lrTb"/>
            <w:noWrap w:val="false"/>
          </w:tcPr>
          <w:p>
            <w:pPr>
              <w:pStyle w:val="892"/>
              <w:spacing w:before="0" w:after="0" w:line="240" w:lineRule="auto"/>
            </w:pPr>
            <w:r>
              <w:t xml:space="preserve">чел.</w:t>
            </w:r>
            <w:r/>
          </w:p>
        </w:tc>
        <w:tc>
          <w:tcPr>
            <w:shd w:val="clear" w:color="auto" w:fill="auto"/>
            <w:tcW w:w="1393" w:type="dxa"/>
            <w:textDirection w:val="lrTb"/>
            <w:noWrap w:val="false"/>
          </w:tcPr>
          <w:p>
            <w:pPr>
              <w:pStyle w:val="892"/>
              <w:spacing w:before="0" w:after="0" w:line="240" w:lineRule="auto"/>
            </w:pPr>
            <w:r>
              <w:t xml:space="preserve">% от общего числа участников</w:t>
            </w:r>
            <w:r/>
          </w:p>
        </w:tc>
      </w:tr>
      <w:tr>
        <w:trPr/>
        <w:tc>
          <w:tcPr>
            <w:shd w:val="clear" w:color="auto" w:fill="auto"/>
            <w:tcW w:w="1712" w:type="dxa"/>
            <w:vMerge w:val="restart"/>
            <w:textDirection w:val="lrTb"/>
            <w:noWrap w:val="false"/>
          </w:tcPr>
          <w:p>
            <w:pPr>
              <w:pStyle w:val="892"/>
              <w:jc w:val="center"/>
              <w:spacing w:before="0" w:after="0" w:line="240" w:lineRule="auto"/>
              <w:rPr>
                <w:b/>
              </w:rPr>
            </w:pPr>
            <w:r>
              <w:rPr>
                <w:b/>
              </w:rPr>
              <w:t xml:space="preserve">Математика (профильный уровень)</w:t>
            </w:r>
            <w:r/>
          </w:p>
        </w:tc>
        <w:tc>
          <w:tcPr>
            <w:shd w:val="clear" w:color="auto" w:fill="auto"/>
            <w:tcW w:w="1275" w:type="dxa"/>
            <w:textDirection w:val="lrTb"/>
            <w:noWrap w:val="false"/>
          </w:tcPr>
          <w:p>
            <w:pPr>
              <w:pStyle w:val="892"/>
              <w:jc w:val="center"/>
              <w:spacing w:before="0" w:after="0" w:line="240" w:lineRule="auto"/>
            </w:pPr>
            <w:r>
              <w:t xml:space="preserve">Женский</w:t>
            </w:r>
            <w:r/>
          </w:p>
        </w:tc>
        <w:tc>
          <w:tcPr>
            <w:shd w:val="clear" w:color="auto" w:fill="auto"/>
            <w:tcW w:w="720" w:type="dxa"/>
            <w:textDirection w:val="lrTb"/>
            <w:noWrap w:val="false"/>
          </w:tcPr>
          <w:p>
            <w:pPr>
              <w:pStyle w:val="892"/>
              <w:spacing w:before="0" w:after="0" w:line="240" w:lineRule="auto"/>
            </w:pPr>
            <w:r>
              <w:t xml:space="preserve">1285</w:t>
            </w:r>
            <w:r/>
          </w:p>
        </w:tc>
        <w:tc>
          <w:tcPr>
            <w:shd w:val="clear" w:color="auto" w:fill="auto"/>
            <w:tcW w:w="1382" w:type="dxa"/>
            <w:textDirection w:val="lrTb"/>
            <w:noWrap w:val="false"/>
          </w:tcPr>
          <w:p>
            <w:pPr>
              <w:pStyle w:val="892"/>
              <w:jc w:val="center"/>
              <w:spacing w:before="0" w:after="0" w:line="240" w:lineRule="auto"/>
            </w:pPr>
            <w:r>
              <w:t xml:space="preserve">49,0</w:t>
            </w:r>
            <w:r/>
          </w:p>
        </w:tc>
        <w:tc>
          <w:tcPr>
            <w:gridSpan w:val="2"/>
            <w:shd w:val="clear" w:color="auto" w:fill="auto"/>
            <w:tcW w:w="728" w:type="dxa"/>
            <w:textDirection w:val="lrTb"/>
            <w:noWrap w:val="false"/>
          </w:tcPr>
          <w:p>
            <w:pPr>
              <w:pStyle w:val="892"/>
              <w:jc w:val="center"/>
              <w:spacing w:before="0" w:after="0" w:line="240" w:lineRule="auto"/>
            </w:pPr>
            <w:r>
              <w:t xml:space="preserve">1255</w:t>
            </w:r>
            <w:r/>
          </w:p>
        </w:tc>
        <w:tc>
          <w:tcPr>
            <w:shd w:val="clear" w:color="auto" w:fill="auto"/>
            <w:tcW w:w="1382" w:type="dxa"/>
            <w:textDirection w:val="lrTb"/>
            <w:noWrap w:val="false"/>
          </w:tcPr>
          <w:p>
            <w:pPr>
              <w:pStyle w:val="892"/>
              <w:jc w:val="center"/>
              <w:spacing w:before="0" w:after="0" w:line="240" w:lineRule="auto"/>
            </w:pPr>
            <w:r>
              <w:t xml:space="preserve">47,9</w:t>
            </w:r>
            <w:r/>
          </w:p>
        </w:tc>
        <w:tc>
          <w:tcPr>
            <w:gridSpan w:val="2"/>
            <w:shd w:val="clear" w:color="auto" w:fill="auto"/>
            <w:tcW w:w="752" w:type="dxa"/>
            <w:textDirection w:val="lrTb"/>
            <w:noWrap w:val="false"/>
          </w:tcPr>
          <w:p>
            <w:pPr>
              <w:pStyle w:val="892"/>
              <w:jc w:val="center"/>
              <w:spacing w:before="0" w:after="0" w:line="240" w:lineRule="auto"/>
            </w:pPr>
            <w:r>
              <w:t xml:space="preserve">1084</w:t>
            </w:r>
            <w:r/>
          </w:p>
        </w:tc>
        <w:tc>
          <w:tcPr>
            <w:shd w:val="clear" w:color="auto" w:fill="auto"/>
            <w:tcW w:w="1393" w:type="dxa"/>
            <w:textDirection w:val="lrTb"/>
            <w:noWrap w:val="false"/>
          </w:tcPr>
          <w:p>
            <w:pPr>
              <w:pStyle w:val="892"/>
              <w:jc w:val="center"/>
              <w:spacing w:before="0" w:after="0" w:line="240" w:lineRule="auto"/>
            </w:pPr>
            <w:r>
              <w:t xml:space="preserve">45,6</w:t>
            </w:r>
            <w:r/>
          </w:p>
        </w:tc>
      </w:tr>
      <w:tr>
        <w:trPr/>
        <w:tc>
          <w:tcPr>
            <w:shd w:val="clear" w:color="auto" w:fill="auto"/>
            <w:tcW w:w="1712" w:type="dxa"/>
            <w:vMerge w:val="continue"/>
            <w:textDirection w:val="lrTb"/>
            <w:noWrap w:val="false"/>
          </w:tcPr>
          <w:p>
            <w:pPr>
              <w:pStyle w:val="892"/>
              <w:jc w:val="center"/>
              <w:spacing w:before="0" w:after="0" w:line="240" w:lineRule="auto"/>
            </w:pPr>
            <w:r/>
            <w:r/>
          </w:p>
        </w:tc>
        <w:tc>
          <w:tcPr>
            <w:shd w:val="clear" w:color="auto" w:fill="auto"/>
            <w:tcW w:w="1275" w:type="dxa"/>
            <w:textDirection w:val="lrTb"/>
            <w:noWrap w:val="false"/>
          </w:tcPr>
          <w:p>
            <w:pPr>
              <w:pStyle w:val="892"/>
              <w:jc w:val="center"/>
              <w:spacing w:before="0" w:after="0" w:line="240" w:lineRule="auto"/>
            </w:pPr>
            <w:r>
              <w:t xml:space="preserve">Мужской</w:t>
            </w:r>
            <w:r/>
          </w:p>
        </w:tc>
        <w:tc>
          <w:tcPr>
            <w:shd w:val="clear" w:color="auto" w:fill="auto"/>
            <w:tcW w:w="720" w:type="dxa"/>
            <w:textDirection w:val="lrTb"/>
            <w:noWrap w:val="false"/>
          </w:tcPr>
          <w:p>
            <w:pPr>
              <w:pStyle w:val="892"/>
              <w:spacing w:before="0" w:after="0" w:line="240" w:lineRule="auto"/>
            </w:pPr>
            <w:r>
              <w:t xml:space="preserve">1337</w:t>
            </w:r>
            <w:r/>
          </w:p>
        </w:tc>
        <w:tc>
          <w:tcPr>
            <w:shd w:val="clear" w:color="auto" w:fill="auto"/>
            <w:tcW w:w="1382" w:type="dxa"/>
            <w:textDirection w:val="lrTb"/>
            <w:noWrap w:val="false"/>
          </w:tcPr>
          <w:p>
            <w:pPr>
              <w:pStyle w:val="892"/>
              <w:jc w:val="center"/>
              <w:spacing w:before="0" w:after="0" w:line="240" w:lineRule="auto"/>
            </w:pPr>
            <w:r>
              <w:t xml:space="preserve">51,0</w:t>
            </w:r>
            <w:r/>
          </w:p>
        </w:tc>
        <w:tc>
          <w:tcPr>
            <w:gridSpan w:val="2"/>
            <w:shd w:val="clear" w:color="auto" w:fill="auto"/>
            <w:tcW w:w="728" w:type="dxa"/>
            <w:textDirection w:val="lrTb"/>
            <w:noWrap w:val="false"/>
          </w:tcPr>
          <w:p>
            <w:pPr>
              <w:pStyle w:val="892"/>
              <w:jc w:val="center"/>
              <w:spacing w:before="0" w:after="0" w:line="240" w:lineRule="auto"/>
            </w:pPr>
            <w:r>
              <w:t xml:space="preserve">1366</w:t>
            </w:r>
            <w:r/>
          </w:p>
        </w:tc>
        <w:tc>
          <w:tcPr>
            <w:shd w:val="clear" w:color="auto" w:fill="auto"/>
            <w:tcW w:w="1382" w:type="dxa"/>
            <w:textDirection w:val="lrTb"/>
            <w:noWrap w:val="false"/>
          </w:tcPr>
          <w:p>
            <w:pPr>
              <w:pStyle w:val="892"/>
              <w:jc w:val="center"/>
              <w:spacing w:before="0" w:after="0" w:line="240" w:lineRule="auto"/>
            </w:pPr>
            <w:r>
              <w:t xml:space="preserve">52,1</w:t>
            </w:r>
            <w:r/>
          </w:p>
        </w:tc>
        <w:tc>
          <w:tcPr>
            <w:gridSpan w:val="2"/>
            <w:shd w:val="clear" w:color="auto" w:fill="auto"/>
            <w:tcW w:w="752" w:type="dxa"/>
            <w:textDirection w:val="lrTb"/>
            <w:noWrap w:val="false"/>
          </w:tcPr>
          <w:p>
            <w:pPr>
              <w:pStyle w:val="892"/>
              <w:jc w:val="center"/>
              <w:spacing w:before="0" w:after="0" w:line="240" w:lineRule="auto"/>
            </w:pPr>
            <w:r>
              <w:t xml:space="preserve">1291</w:t>
            </w:r>
            <w:r/>
          </w:p>
        </w:tc>
        <w:tc>
          <w:tcPr>
            <w:shd w:val="clear" w:color="auto" w:fill="auto"/>
            <w:tcW w:w="1393" w:type="dxa"/>
            <w:textDirection w:val="lrTb"/>
            <w:noWrap w:val="false"/>
          </w:tcPr>
          <w:p>
            <w:pPr>
              <w:pStyle w:val="892"/>
              <w:jc w:val="center"/>
              <w:spacing w:before="0" w:after="0" w:line="240" w:lineRule="auto"/>
            </w:pPr>
            <w:r>
              <w:t xml:space="preserve">54,4</w:t>
            </w:r>
            <w:r/>
          </w:p>
        </w:tc>
      </w:tr>
    </w:tbl>
    <w:p>
      <w:pPr>
        <w:pStyle w:val="892"/>
      </w:pPr>
      <w:r/>
      <w:r/>
    </w:p>
    <w:p>
      <w:pPr>
        <w:pStyle w:val="892"/>
        <w:ind w:right="-1" w:firstLine="0"/>
      </w:pPr>
      <w:r/>
      <w:r/>
    </w:p>
    <w:p>
      <w:pPr>
        <w:pStyle w:val="892"/>
        <w:ind w:right="-1" w:firstLine="0"/>
      </w:pPr>
      <w:r>
        <w:t xml:space="preserve">1.3. Количество участников ЕГЭ в регионе по категориям</w:t>
      </w:r>
      <w:r/>
    </w:p>
    <w:p>
      <w:pPr>
        <w:pStyle w:val="892"/>
        <w:ind w:right="-1" w:firstLine="0"/>
        <w:jc w:val="right"/>
        <w:rPr>
          <w:i/>
          <w:sz w:val="22"/>
          <w:szCs w:val="22"/>
        </w:rPr>
      </w:pPr>
      <w:r>
        <w:rPr>
          <w:i/>
          <w:sz w:val="22"/>
          <w:szCs w:val="22"/>
        </w:rPr>
        <w:t xml:space="preserve">Таблица 6</w:t>
      </w:r>
      <w:r/>
    </w:p>
    <w:tbl>
      <w:tblPr>
        <w:tblStyle w:val="2611"/>
        <w:tblW w:w="9345" w:type="dxa"/>
        <w:tblInd w:w="0" w:type="dxa"/>
        <w:tblCellMar>
          <w:left w:w="108" w:type="dxa"/>
          <w:top w:w="0" w:type="dxa"/>
          <w:right w:w="108" w:type="dxa"/>
          <w:bottom w:w="0" w:type="dxa"/>
        </w:tblCellMar>
        <w:tblLook w:val="04A0" w:firstRow="1" w:lastRow="0" w:firstColumn="1" w:lastColumn="0" w:noHBand="0" w:noVBand="1"/>
      </w:tblPr>
      <w:tblGrid>
        <w:gridCol w:w="6334"/>
        <w:gridCol w:w="3010"/>
      </w:tblGrid>
      <w:tr>
        <w:trPr/>
        <w:tc>
          <w:tcPr>
            <w:shd w:val="clear" w:color="auto" w:fill="auto"/>
            <w:tcW w:w="6334" w:type="dxa"/>
            <w:textDirection w:val="lrTb"/>
            <w:noWrap w:val="false"/>
          </w:tcPr>
          <w:p>
            <w:pPr>
              <w:pStyle w:val="892"/>
              <w:ind w:right="-1" w:firstLine="0"/>
              <w:spacing w:before="0" w:after="0" w:line="240" w:lineRule="auto"/>
              <w:rPr>
                <w:b/>
              </w:rPr>
            </w:pPr>
            <w:r>
              <w:rPr>
                <w:b/>
              </w:rPr>
              <w:t xml:space="preserve">Всего участников ЕГЭ по предмету математика (профильный уровень)</w:t>
            </w:r>
            <w:r/>
          </w:p>
        </w:tc>
        <w:tc>
          <w:tcPr>
            <w:shd w:val="clear" w:color="auto" w:fill="auto"/>
            <w:tcW w:w="3010" w:type="dxa"/>
            <w:textDirection w:val="lrTb"/>
            <w:noWrap w:val="false"/>
          </w:tcPr>
          <w:p>
            <w:pPr>
              <w:pStyle w:val="892"/>
              <w:ind w:right="-1" w:firstLine="0"/>
              <w:jc w:val="center"/>
              <w:spacing w:before="0" w:after="0" w:line="240" w:lineRule="auto"/>
            </w:pPr>
            <w:r>
              <w:t xml:space="preserve">2375</w:t>
            </w:r>
            <w:r/>
          </w:p>
        </w:tc>
      </w:tr>
      <w:tr>
        <w:trPr/>
        <w:tc>
          <w:tcPr>
            <w:shd w:val="clear" w:color="auto" w:fill="auto"/>
            <w:tcW w:w="6334" w:type="dxa"/>
            <w:textDirection w:val="lrTb"/>
            <w:noWrap w:val="false"/>
          </w:tcPr>
          <w:p>
            <w:pPr>
              <w:pStyle w:val="892"/>
              <w:ind w:right="-1" w:firstLine="0"/>
              <w:spacing w:before="0" w:after="0" w:line="240" w:lineRule="auto"/>
            </w:pPr>
            <w:r>
              <w:t xml:space="preserve">Из них:</w:t>
            </w:r>
            <w:r/>
          </w:p>
          <w:p>
            <w:pPr>
              <w:pStyle w:val="892"/>
              <w:ind w:right="-1" w:firstLine="0"/>
              <w:spacing w:before="0" w:after="0" w:line="240" w:lineRule="auto"/>
            </w:pPr>
            <w:r>
              <w:t xml:space="preserve">выпускников текущего года, обучающихся по программам СОО</w:t>
            </w:r>
            <w:r/>
          </w:p>
        </w:tc>
        <w:tc>
          <w:tcPr>
            <w:shd w:val="clear" w:color="auto" w:fill="auto"/>
            <w:tcW w:w="3010" w:type="dxa"/>
            <w:textDirection w:val="lrTb"/>
            <w:noWrap w:val="false"/>
          </w:tcPr>
          <w:p>
            <w:pPr>
              <w:pStyle w:val="892"/>
              <w:ind w:right="-1" w:firstLine="0"/>
              <w:jc w:val="center"/>
              <w:spacing w:before="0" w:after="0" w:line="240" w:lineRule="auto"/>
            </w:pPr>
            <w:r>
              <w:t xml:space="preserve">2225</w:t>
            </w:r>
            <w:r/>
          </w:p>
        </w:tc>
      </w:tr>
      <w:tr>
        <w:trPr/>
        <w:tc>
          <w:tcPr>
            <w:shd w:val="clear" w:color="auto" w:fill="auto"/>
            <w:tcW w:w="6334" w:type="dxa"/>
            <w:textDirection w:val="lrTb"/>
            <w:noWrap w:val="false"/>
          </w:tcPr>
          <w:p>
            <w:pPr>
              <w:pStyle w:val="892"/>
              <w:ind w:right="-1" w:firstLine="0"/>
              <w:spacing w:before="0" w:after="0" w:line="240" w:lineRule="auto"/>
            </w:pPr>
            <w:r>
              <w:t xml:space="preserve">выпускников текущего года, обучающихся по программам СПО</w:t>
            </w:r>
            <w:r/>
          </w:p>
        </w:tc>
        <w:tc>
          <w:tcPr>
            <w:shd w:val="clear" w:color="auto" w:fill="auto"/>
            <w:tcW w:w="3010" w:type="dxa"/>
            <w:textDirection w:val="lrTb"/>
            <w:noWrap w:val="false"/>
          </w:tcPr>
          <w:p>
            <w:pPr>
              <w:pStyle w:val="892"/>
              <w:ind w:right="-1" w:firstLine="0"/>
              <w:jc w:val="center"/>
              <w:spacing w:before="0" w:after="0" w:line="240" w:lineRule="auto"/>
            </w:pPr>
            <w:r>
              <w:t xml:space="preserve">0</w:t>
            </w:r>
            <w:r/>
          </w:p>
        </w:tc>
      </w:tr>
      <w:tr>
        <w:trPr/>
        <w:tc>
          <w:tcPr>
            <w:shd w:val="clear" w:color="auto" w:fill="auto"/>
            <w:tcW w:w="6334" w:type="dxa"/>
            <w:textDirection w:val="lrTb"/>
            <w:noWrap w:val="false"/>
          </w:tcPr>
          <w:p>
            <w:pPr>
              <w:pStyle w:val="892"/>
              <w:ind w:right="-1" w:firstLine="0"/>
              <w:spacing w:before="0" w:after="0" w:line="240" w:lineRule="auto"/>
            </w:pPr>
            <w:r>
              <w:t xml:space="preserve">выпускников прошлых лет</w:t>
            </w:r>
            <w:r/>
          </w:p>
        </w:tc>
        <w:tc>
          <w:tcPr>
            <w:shd w:val="clear" w:color="auto" w:fill="auto"/>
            <w:tcW w:w="3010" w:type="dxa"/>
            <w:textDirection w:val="lrTb"/>
            <w:noWrap w:val="false"/>
          </w:tcPr>
          <w:p>
            <w:pPr>
              <w:pStyle w:val="892"/>
              <w:ind w:right="-1" w:firstLine="0"/>
              <w:jc w:val="center"/>
              <w:spacing w:before="0" w:after="0" w:line="240" w:lineRule="auto"/>
            </w:pPr>
            <w:r>
              <w:t xml:space="preserve">127</w:t>
            </w:r>
            <w:r/>
          </w:p>
        </w:tc>
      </w:tr>
      <w:tr>
        <w:trPr/>
        <w:tc>
          <w:tcPr>
            <w:shd w:val="clear" w:color="auto" w:fill="auto"/>
            <w:tcW w:w="6334" w:type="dxa"/>
            <w:textDirection w:val="lrTb"/>
            <w:noWrap w:val="false"/>
          </w:tcPr>
          <w:p>
            <w:pPr>
              <w:pStyle w:val="892"/>
              <w:ind w:right="-1" w:firstLine="0"/>
              <w:spacing w:before="0" w:after="0" w:line="240" w:lineRule="auto"/>
            </w:pPr>
            <w:r>
              <w:t xml:space="preserve">участников с ограниченными возможностями здоровья</w:t>
            </w:r>
            <w:r/>
          </w:p>
        </w:tc>
        <w:tc>
          <w:tcPr>
            <w:shd w:val="clear" w:color="auto" w:fill="auto"/>
            <w:tcW w:w="3010" w:type="dxa"/>
            <w:textDirection w:val="lrTb"/>
            <w:noWrap w:val="false"/>
          </w:tcPr>
          <w:p>
            <w:pPr>
              <w:pStyle w:val="892"/>
              <w:ind w:right="-1" w:firstLine="0"/>
              <w:jc w:val="center"/>
              <w:spacing w:before="0" w:after="0" w:line="240" w:lineRule="auto"/>
            </w:pPr>
            <w:r>
              <w:t xml:space="preserve">8</w:t>
            </w:r>
            <w:r/>
          </w:p>
        </w:tc>
      </w:tr>
      <w:tr>
        <w:trPr/>
        <w:tc>
          <w:tcPr>
            <w:shd w:val="clear" w:color="auto" w:fill="auto"/>
            <w:tcW w:w="6334" w:type="dxa"/>
            <w:textDirection w:val="lrTb"/>
            <w:noWrap w:val="false"/>
          </w:tcPr>
          <w:p>
            <w:pPr>
              <w:pStyle w:val="892"/>
              <w:ind w:right="-1" w:firstLine="0"/>
              <w:spacing w:before="0" w:after="0" w:line="240" w:lineRule="auto"/>
            </w:pPr>
            <w:r>
              <w:t xml:space="preserve">обучающиеся по программам СПО</w:t>
            </w:r>
            <w:r/>
          </w:p>
        </w:tc>
        <w:tc>
          <w:tcPr>
            <w:shd w:val="clear" w:color="auto" w:fill="auto"/>
            <w:tcW w:w="3010" w:type="dxa"/>
            <w:textDirection w:val="lrTb"/>
            <w:noWrap w:val="false"/>
          </w:tcPr>
          <w:p>
            <w:pPr>
              <w:pStyle w:val="892"/>
              <w:ind w:right="-1" w:firstLine="0"/>
              <w:jc w:val="center"/>
              <w:spacing w:before="0" w:after="0" w:line="240" w:lineRule="auto"/>
            </w:pPr>
            <w:r>
              <w:t xml:space="preserve">17</w:t>
            </w:r>
            <w:r/>
          </w:p>
        </w:tc>
      </w:tr>
      <w:tr>
        <w:trPr/>
        <w:tc>
          <w:tcPr>
            <w:shd w:val="clear" w:color="auto" w:fill="auto"/>
            <w:tcW w:w="6334" w:type="dxa"/>
            <w:textDirection w:val="lrTb"/>
            <w:noWrap w:val="false"/>
          </w:tcPr>
          <w:p>
            <w:pPr>
              <w:pStyle w:val="892"/>
              <w:ind w:right="-1" w:firstLine="0"/>
              <w:spacing w:before="0" w:after="0" w:line="240" w:lineRule="auto"/>
            </w:pPr>
            <w:r>
              <w:t xml:space="preserve">обучающиеся иностранного государства</w:t>
            </w:r>
            <w:r/>
          </w:p>
        </w:tc>
        <w:tc>
          <w:tcPr>
            <w:shd w:val="clear" w:color="auto" w:fill="auto"/>
            <w:tcW w:w="3010" w:type="dxa"/>
            <w:textDirection w:val="lrTb"/>
            <w:noWrap w:val="false"/>
          </w:tcPr>
          <w:p>
            <w:pPr>
              <w:pStyle w:val="892"/>
              <w:ind w:right="-1" w:firstLine="0"/>
              <w:jc w:val="center"/>
              <w:spacing w:before="0" w:after="0" w:line="240" w:lineRule="auto"/>
            </w:pPr>
            <w:r>
              <w:t xml:space="preserve">6</w:t>
            </w:r>
            <w:r/>
          </w:p>
        </w:tc>
      </w:tr>
    </w:tbl>
    <w:p>
      <w:pPr>
        <w:pStyle w:val="892"/>
        <w:ind w:right="-1" w:firstLine="0"/>
      </w:pPr>
      <w:r/>
      <w:r/>
    </w:p>
    <w:p>
      <w:pPr>
        <w:pStyle w:val="892"/>
        <w:numPr>
          <w:ilvl w:val="1"/>
          <w:numId w:val="4"/>
        </w:numPr>
        <w:ind w:left="360" w:right="-1" w:hanging="360"/>
      </w:pPr>
      <w:r>
        <w:t xml:space="preserve"> </w:t>
      </w:r>
      <w:r>
        <w:t xml:space="preserve">Количество участников ЕГЭ по типам ОО</w:t>
      </w:r>
      <w:r/>
    </w:p>
    <w:p>
      <w:pPr>
        <w:pStyle w:val="892"/>
        <w:ind w:right="-1" w:firstLine="0"/>
        <w:jc w:val="right"/>
        <w:rPr>
          <w:i/>
          <w:sz w:val="22"/>
          <w:szCs w:val="22"/>
        </w:rPr>
      </w:pPr>
      <w:r>
        <w:rPr>
          <w:i/>
          <w:sz w:val="22"/>
          <w:szCs w:val="22"/>
        </w:rPr>
        <w:t xml:space="preserve">Таблица 7</w:t>
      </w:r>
      <w:r/>
    </w:p>
    <w:tbl>
      <w:tblPr>
        <w:tblStyle w:val="2611"/>
        <w:tblW w:w="9606" w:type="dxa"/>
        <w:tblInd w:w="0" w:type="dxa"/>
        <w:tblCellMar>
          <w:left w:w="108" w:type="dxa"/>
          <w:top w:w="0" w:type="dxa"/>
          <w:right w:w="108" w:type="dxa"/>
          <w:bottom w:w="0" w:type="dxa"/>
        </w:tblCellMar>
        <w:tblLook w:val="04A0" w:firstRow="1" w:lastRow="0" w:firstColumn="1" w:lastColumn="0" w:noHBand="0" w:noVBand="1"/>
      </w:tblPr>
      <w:tblGrid>
        <w:gridCol w:w="7679"/>
        <w:gridCol w:w="1926"/>
      </w:tblGrid>
      <w:tr>
        <w:trPr>
          <w:trHeight w:val="313"/>
        </w:trPr>
        <w:tc>
          <w:tcPr>
            <w:shd w:val="clear" w:color="auto" w:fill="auto"/>
            <w:tcW w:w="7679" w:type="dxa"/>
            <w:textDirection w:val="lrTb"/>
            <w:noWrap w:val="false"/>
          </w:tcPr>
          <w:p>
            <w:pPr>
              <w:pStyle w:val="892"/>
              <w:ind w:left="284" w:firstLine="0"/>
              <w:spacing w:before="0" w:after="0" w:line="240" w:lineRule="auto"/>
              <w:rPr>
                <w:b/>
                <w:bCs/>
              </w:rPr>
            </w:pPr>
            <w:r>
              <w:rPr>
                <w:b/>
                <w:bCs/>
              </w:rPr>
              <w:t xml:space="preserve">Математика (профильный уровень)</w:t>
            </w:r>
            <w:r/>
          </w:p>
        </w:tc>
        <w:tc>
          <w:tcPr>
            <w:shd w:val="clear" w:color="auto" w:fill="auto"/>
            <w:tcW w:w="1926" w:type="dxa"/>
            <w:textDirection w:val="lrTb"/>
            <w:noWrap w:val="false"/>
          </w:tcPr>
          <w:p>
            <w:pPr>
              <w:pStyle w:val="892"/>
              <w:ind w:left="284" w:firstLine="0"/>
              <w:spacing w:before="0" w:after="0" w:line="240" w:lineRule="auto"/>
            </w:pPr>
            <w:r/>
            <w:r/>
          </w:p>
        </w:tc>
      </w:tr>
      <w:tr>
        <w:trPr>
          <w:trHeight w:val="313"/>
        </w:trPr>
        <w:tc>
          <w:tcPr>
            <w:shd w:val="clear" w:color="auto" w:fill="auto"/>
            <w:tcW w:w="7679" w:type="dxa"/>
            <w:textDirection w:val="lrTb"/>
            <w:noWrap w:val="false"/>
          </w:tcPr>
          <w:p>
            <w:pPr>
              <w:pStyle w:val="892"/>
              <w:ind w:left="284" w:firstLine="0"/>
              <w:spacing w:before="0" w:after="0" w:line="240" w:lineRule="auto"/>
              <w:rPr>
                <w:b/>
                <w:bCs/>
              </w:rPr>
            </w:pPr>
            <w:r>
              <w:rPr>
                <w:b/>
                <w:bCs/>
              </w:rPr>
              <w:t xml:space="preserve">Всего ВТГ</w:t>
            </w:r>
            <w:r/>
          </w:p>
        </w:tc>
        <w:tc>
          <w:tcPr>
            <w:shd w:val="clear" w:color="auto" w:fill="auto"/>
            <w:tcW w:w="1926" w:type="dxa"/>
            <w:textDirection w:val="lrTb"/>
            <w:noWrap w:val="false"/>
          </w:tcPr>
          <w:p>
            <w:pPr>
              <w:pStyle w:val="892"/>
              <w:ind w:left="284" w:firstLine="0"/>
              <w:spacing w:before="0" w:after="0" w:line="240" w:lineRule="auto"/>
            </w:pPr>
            <w:r>
              <w:t xml:space="preserve">2225</w:t>
            </w:r>
            <w:r/>
          </w:p>
        </w:tc>
      </w:tr>
      <w:tr>
        <w:trPr>
          <w:trHeight w:val="313"/>
        </w:trPr>
        <w:tc>
          <w:tcPr>
            <w:shd w:val="clear" w:color="auto" w:fill="auto"/>
            <w:tcW w:w="7679" w:type="dxa"/>
            <w:textDirection w:val="lrTb"/>
            <w:noWrap w:val="false"/>
          </w:tcPr>
          <w:p>
            <w:pPr>
              <w:pStyle w:val="892"/>
              <w:ind w:left="284" w:firstLine="0"/>
              <w:spacing w:before="0" w:after="0" w:line="240" w:lineRule="auto"/>
            </w:pPr>
            <w:r>
              <w:t xml:space="preserve">Из них:</w:t>
            </w:r>
            <w:r/>
          </w:p>
        </w:tc>
        <w:tc>
          <w:tcPr>
            <w:shd w:val="clear" w:color="auto" w:fill="auto"/>
            <w:tcW w:w="1926" w:type="dxa"/>
            <w:textDirection w:val="lrTb"/>
            <w:noWrap w:val="false"/>
          </w:tcPr>
          <w:p>
            <w:pPr>
              <w:pStyle w:val="892"/>
              <w:ind w:left="284" w:firstLine="0"/>
              <w:spacing w:before="0" w:after="0" w:line="240" w:lineRule="auto"/>
            </w:pPr>
            <w:r>
              <w:t xml:space="preserve"> </w:t>
            </w:r>
            <w:r/>
          </w:p>
        </w:tc>
      </w:tr>
      <w:tr>
        <w:trPr>
          <w:trHeight w:val="313"/>
        </w:trPr>
        <w:tc>
          <w:tcPr>
            <w:shd w:val="clear" w:color="auto" w:fill="auto"/>
            <w:tcW w:w="7679" w:type="dxa"/>
            <w:textDirection w:val="lrTb"/>
            <w:noWrap w:val="false"/>
          </w:tcPr>
          <w:p>
            <w:pPr>
              <w:pStyle w:val="892"/>
              <w:ind w:left="284" w:firstLine="0"/>
              <w:spacing w:before="0" w:after="0" w:line="240" w:lineRule="auto"/>
            </w:pPr>
            <w:r>
              <w:t xml:space="preserve">-        выпускники лицеев и гимназий</w:t>
            </w:r>
            <w:r/>
          </w:p>
        </w:tc>
        <w:tc>
          <w:tcPr>
            <w:shd w:val="clear" w:color="auto" w:fill="auto"/>
            <w:tcW w:w="1926" w:type="dxa"/>
            <w:textDirection w:val="lrTb"/>
            <w:noWrap w:val="false"/>
          </w:tcPr>
          <w:p>
            <w:pPr>
              <w:pStyle w:val="892"/>
              <w:ind w:left="284" w:firstLine="0"/>
              <w:spacing w:before="0" w:after="0" w:line="240" w:lineRule="auto"/>
            </w:pPr>
            <w:r>
              <w:t xml:space="preserve">436</w:t>
            </w:r>
            <w:r/>
          </w:p>
        </w:tc>
      </w:tr>
      <w:tr>
        <w:trPr>
          <w:trHeight w:val="313"/>
        </w:trPr>
        <w:tc>
          <w:tcPr>
            <w:shd w:val="clear" w:color="auto" w:fill="auto"/>
            <w:tcW w:w="7679" w:type="dxa"/>
            <w:textDirection w:val="lrTb"/>
            <w:noWrap w:val="false"/>
          </w:tcPr>
          <w:p>
            <w:pPr>
              <w:pStyle w:val="892"/>
              <w:ind w:left="284" w:firstLine="0"/>
              <w:spacing w:before="0" w:after="0" w:line="240" w:lineRule="auto"/>
            </w:pPr>
            <w:r>
              <w:t xml:space="preserve">-        выпускники СОШ</w:t>
            </w:r>
            <w:r/>
          </w:p>
        </w:tc>
        <w:tc>
          <w:tcPr>
            <w:shd w:val="clear" w:color="auto" w:fill="auto"/>
            <w:tcW w:w="1926" w:type="dxa"/>
            <w:textDirection w:val="lrTb"/>
            <w:noWrap w:val="false"/>
          </w:tcPr>
          <w:p>
            <w:pPr>
              <w:pStyle w:val="892"/>
              <w:ind w:left="284" w:firstLine="0"/>
              <w:spacing w:before="0" w:after="0" w:line="240" w:lineRule="auto"/>
            </w:pPr>
            <w:r>
              <w:t xml:space="preserve">1656</w:t>
            </w:r>
            <w:r/>
          </w:p>
        </w:tc>
      </w:tr>
      <w:tr>
        <w:trPr>
          <w:trHeight w:val="313"/>
        </w:trPr>
        <w:tc>
          <w:tcPr>
            <w:shd w:val="clear" w:color="auto" w:fill="auto"/>
            <w:tcW w:w="7679" w:type="dxa"/>
            <w:textDirection w:val="lrTb"/>
            <w:noWrap w:val="false"/>
          </w:tcPr>
          <w:p>
            <w:pPr>
              <w:pStyle w:val="892"/>
              <w:ind w:left="284" w:firstLine="0"/>
              <w:spacing w:before="0" w:after="0" w:line="240" w:lineRule="auto"/>
            </w:pPr>
            <w:r>
              <w:t xml:space="preserve">-        выпускники школ-интернатов</w:t>
            </w:r>
            <w:r/>
          </w:p>
        </w:tc>
        <w:tc>
          <w:tcPr>
            <w:shd w:val="clear" w:color="auto" w:fill="auto"/>
            <w:tcW w:w="1926" w:type="dxa"/>
            <w:textDirection w:val="lrTb"/>
            <w:noWrap w:val="false"/>
          </w:tcPr>
          <w:p>
            <w:pPr>
              <w:pStyle w:val="892"/>
              <w:ind w:left="284" w:firstLine="0"/>
              <w:spacing w:before="0" w:after="0" w:line="240" w:lineRule="auto"/>
            </w:pPr>
            <w:r>
              <w:t xml:space="preserve">105</w:t>
            </w:r>
            <w:r/>
          </w:p>
        </w:tc>
      </w:tr>
      <w:tr>
        <w:trPr>
          <w:trHeight w:val="313"/>
        </w:trPr>
        <w:tc>
          <w:tcPr>
            <w:shd w:val="clear" w:color="auto" w:fill="auto"/>
            <w:tcW w:w="7679" w:type="dxa"/>
            <w:textDirection w:val="lrTb"/>
            <w:noWrap w:val="false"/>
          </w:tcPr>
          <w:p>
            <w:pPr>
              <w:pStyle w:val="892"/>
              <w:ind w:left="284" w:firstLine="0"/>
              <w:spacing w:before="0" w:after="0" w:line="240" w:lineRule="auto"/>
            </w:pPr>
            <w:r>
              <w:t xml:space="preserve">-        выпускники О(с)ОШ</w:t>
            </w:r>
            <w:r/>
          </w:p>
        </w:tc>
        <w:tc>
          <w:tcPr>
            <w:shd w:val="clear" w:color="auto" w:fill="auto"/>
            <w:tcW w:w="1926" w:type="dxa"/>
            <w:textDirection w:val="lrTb"/>
            <w:noWrap w:val="false"/>
          </w:tcPr>
          <w:p>
            <w:pPr>
              <w:pStyle w:val="892"/>
              <w:ind w:left="284" w:firstLine="0"/>
              <w:spacing w:before="0" w:after="0" w:line="240" w:lineRule="auto"/>
            </w:pPr>
            <w:r>
              <w:t xml:space="preserve">10</w:t>
            </w:r>
            <w:r/>
          </w:p>
        </w:tc>
      </w:tr>
      <w:tr>
        <w:trPr>
          <w:trHeight w:val="313"/>
        </w:trPr>
        <w:tc>
          <w:tcPr>
            <w:shd w:val="clear" w:color="auto" w:fill="auto"/>
            <w:tcW w:w="7679" w:type="dxa"/>
            <w:textDirection w:val="lrTb"/>
            <w:noWrap w:val="false"/>
          </w:tcPr>
          <w:p>
            <w:pPr>
              <w:pStyle w:val="892"/>
              <w:ind w:left="284" w:firstLine="0"/>
              <w:spacing w:before="0" w:after="0" w:line="240" w:lineRule="auto"/>
            </w:pPr>
            <w:r>
              <w:t xml:space="preserve">-        выпускники иных ОО (ЧГК, ККК, МВД)</w:t>
            </w:r>
            <w:r/>
          </w:p>
        </w:tc>
        <w:tc>
          <w:tcPr>
            <w:shd w:val="clear" w:color="auto" w:fill="auto"/>
            <w:tcW w:w="1926" w:type="dxa"/>
            <w:textDirection w:val="lrTb"/>
            <w:noWrap w:val="false"/>
          </w:tcPr>
          <w:p>
            <w:pPr>
              <w:pStyle w:val="892"/>
              <w:ind w:left="284" w:firstLine="0"/>
              <w:spacing w:before="0" w:after="0" w:line="240" w:lineRule="auto"/>
            </w:pPr>
            <w:r>
              <w:t xml:space="preserve">18</w:t>
            </w:r>
            <w:r/>
          </w:p>
        </w:tc>
      </w:tr>
    </w:tbl>
    <w:p>
      <w:pPr>
        <w:pStyle w:val="892"/>
        <w:ind w:right="-1" w:firstLine="0"/>
      </w:pPr>
      <w:r/>
      <w:r/>
    </w:p>
    <w:p>
      <w:pPr>
        <w:pStyle w:val="892"/>
        <w:numPr>
          <w:ilvl w:val="1"/>
          <w:numId w:val="4"/>
        </w:numPr>
        <w:ind w:left="360" w:right="-1" w:hanging="360"/>
      </w:pPr>
      <w:r>
        <w:t xml:space="preserve"> </w:t>
      </w:r>
      <w:r>
        <w:t xml:space="preserve">Количество участников ЕГЭ по математике (профильный уровень) по АТЕ региона</w:t>
      </w:r>
      <w:r/>
    </w:p>
    <w:p>
      <w:pPr>
        <w:pStyle w:val="892"/>
        <w:ind w:right="-1" w:firstLine="0"/>
      </w:pPr>
      <w:r/>
      <w:r/>
    </w:p>
    <w:p>
      <w:pPr>
        <w:pStyle w:val="892"/>
        <w:ind w:right="-1" w:firstLine="0"/>
        <w:jc w:val="right"/>
        <w:rPr>
          <w:i/>
          <w:sz w:val="22"/>
          <w:szCs w:val="22"/>
        </w:rPr>
      </w:pPr>
      <w:r>
        <w:rPr>
          <w:i/>
          <w:sz w:val="22"/>
          <w:szCs w:val="22"/>
        </w:rPr>
        <w:t xml:space="preserve">Таблица 8</w:t>
      </w:r>
      <w:r/>
    </w:p>
    <w:tbl>
      <w:tblPr>
        <w:tblW w:w="9639" w:type="dxa"/>
        <w:jc w:val="center"/>
        <w:tblInd w:w="0" w:type="dxa"/>
        <w:tblCellMar>
          <w:left w:w="108" w:type="dxa"/>
          <w:top w:w="0" w:type="dxa"/>
          <w:right w:w="108" w:type="dxa"/>
          <w:bottom w:w="0" w:type="dxa"/>
        </w:tblCellMar>
        <w:tblLook w:val="04A0" w:firstRow="1" w:lastRow="0" w:firstColumn="1" w:lastColumn="0" w:noHBand="0" w:noVBand="1"/>
      </w:tblPr>
      <w:tblGrid>
        <w:gridCol w:w="3292"/>
        <w:gridCol w:w="3083"/>
        <w:gridCol w:w="3264"/>
      </w:tblGrid>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292" w:type="dxa"/>
            <w:vAlign w:val="center"/>
            <w:textDirection w:val="lrTb"/>
            <w:noWrap w:val="false"/>
          </w:tcPr>
          <w:p>
            <w:pPr>
              <w:pStyle w:val="892"/>
              <w:jc w:val="center"/>
            </w:pPr>
            <w:r>
              <w:t xml:space="preserve">АТЕ</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vAlign w:val="center"/>
            <w:textDirection w:val="lrTb"/>
            <w:noWrap w:val="false"/>
          </w:tcPr>
          <w:p>
            <w:pPr>
              <w:pStyle w:val="892"/>
              <w:jc w:val="center"/>
            </w:pPr>
            <w:r>
              <w:t xml:space="preserve">Количество участников ЕГЭ по учебному  предмету</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264" w:type="dxa"/>
            <w:vAlign w:val="center"/>
            <w:textDirection w:val="lrTb"/>
            <w:noWrap w:val="false"/>
          </w:tcPr>
          <w:p>
            <w:pPr>
              <w:pStyle w:val="892"/>
              <w:jc w:val="center"/>
            </w:pPr>
            <w:r>
              <w:t xml:space="preserve">% от общего числа участников в регионе</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292" w:type="dxa"/>
            <w:textDirection w:val="lrTb"/>
            <w:noWrap w:val="false"/>
          </w:tcPr>
          <w:p>
            <w:pPr>
              <w:pStyle w:val="892"/>
            </w:pPr>
            <w:r>
              <w:t xml:space="preserve">г. Астрахань</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1189</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264" w:type="dxa"/>
            <w:textDirection w:val="lrTb"/>
            <w:noWrap w:val="false"/>
          </w:tcPr>
          <w:p>
            <w:pPr>
              <w:pStyle w:val="892"/>
              <w:jc w:val="center"/>
            </w:pPr>
            <w:r>
              <w:t xml:space="preserve">50,1</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292" w:type="dxa"/>
            <w:textDirection w:val="lrTb"/>
            <w:noWrap w:val="false"/>
          </w:tcPr>
          <w:p>
            <w:pPr>
              <w:pStyle w:val="892"/>
            </w:pPr>
            <w:r>
              <w:t xml:space="preserve">Ахтубинский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305</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264" w:type="dxa"/>
            <w:textDirection w:val="lrTb"/>
            <w:noWrap w:val="false"/>
          </w:tcPr>
          <w:p>
            <w:pPr>
              <w:pStyle w:val="892"/>
              <w:jc w:val="center"/>
            </w:pPr>
            <w:r>
              <w:t xml:space="preserve">12,8</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292" w:type="dxa"/>
            <w:textDirection w:val="lrTb"/>
            <w:noWrap w:val="false"/>
          </w:tcPr>
          <w:p>
            <w:pPr>
              <w:pStyle w:val="892"/>
            </w:pPr>
            <w:r>
              <w:t xml:space="preserve">ЗАТО Знаменск</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114</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264" w:type="dxa"/>
            <w:textDirection w:val="lrTb"/>
            <w:noWrap w:val="false"/>
          </w:tcPr>
          <w:p>
            <w:pPr>
              <w:pStyle w:val="892"/>
              <w:jc w:val="center"/>
            </w:pPr>
            <w:r>
              <w:t xml:space="preserve">4,8</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292" w:type="dxa"/>
            <w:textDirection w:val="lrTb"/>
            <w:noWrap w:val="false"/>
          </w:tcPr>
          <w:p>
            <w:pPr>
              <w:pStyle w:val="892"/>
            </w:pPr>
            <w:r>
              <w:t xml:space="preserve">Володарский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96</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264" w:type="dxa"/>
            <w:textDirection w:val="lrTb"/>
            <w:noWrap w:val="false"/>
          </w:tcPr>
          <w:p>
            <w:pPr>
              <w:pStyle w:val="892"/>
              <w:jc w:val="center"/>
            </w:pPr>
            <w:r>
              <w:t xml:space="preserve">4,0</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292" w:type="dxa"/>
            <w:textDirection w:val="lrTb"/>
            <w:noWrap w:val="false"/>
          </w:tcPr>
          <w:p>
            <w:pPr>
              <w:pStyle w:val="892"/>
            </w:pPr>
            <w:r>
              <w:t xml:space="preserve">Енотаевский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27</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264" w:type="dxa"/>
            <w:textDirection w:val="lrTb"/>
            <w:noWrap w:val="false"/>
          </w:tcPr>
          <w:p>
            <w:pPr>
              <w:pStyle w:val="892"/>
              <w:jc w:val="center"/>
            </w:pPr>
            <w:r>
              <w:t xml:space="preserve">1,1</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292" w:type="dxa"/>
            <w:textDirection w:val="lrTb"/>
            <w:noWrap w:val="false"/>
          </w:tcPr>
          <w:p>
            <w:pPr>
              <w:pStyle w:val="892"/>
            </w:pPr>
            <w:r>
              <w:t xml:space="preserve">Икрянинский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48</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264" w:type="dxa"/>
            <w:textDirection w:val="lrTb"/>
            <w:noWrap w:val="false"/>
          </w:tcPr>
          <w:p>
            <w:pPr>
              <w:pStyle w:val="892"/>
              <w:jc w:val="center"/>
            </w:pPr>
            <w:r>
              <w:t xml:space="preserve">2,0</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292" w:type="dxa"/>
            <w:textDirection w:val="lrTb"/>
            <w:noWrap w:val="false"/>
          </w:tcPr>
          <w:p>
            <w:pPr>
              <w:pStyle w:val="892"/>
            </w:pPr>
            <w:r>
              <w:t xml:space="preserve">Камызякский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81</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264" w:type="dxa"/>
            <w:textDirection w:val="lrTb"/>
            <w:noWrap w:val="false"/>
          </w:tcPr>
          <w:p>
            <w:pPr>
              <w:pStyle w:val="892"/>
              <w:jc w:val="center"/>
            </w:pPr>
            <w:r>
              <w:t xml:space="preserve">3,4</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292" w:type="dxa"/>
            <w:textDirection w:val="lrTb"/>
            <w:noWrap w:val="false"/>
          </w:tcPr>
          <w:p>
            <w:pPr>
              <w:pStyle w:val="892"/>
            </w:pPr>
            <w:r>
              <w:t xml:space="preserve">Красноярский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63</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264" w:type="dxa"/>
            <w:textDirection w:val="lrTb"/>
            <w:noWrap w:val="false"/>
          </w:tcPr>
          <w:p>
            <w:pPr>
              <w:pStyle w:val="892"/>
              <w:jc w:val="center"/>
            </w:pPr>
            <w:r>
              <w:t xml:space="preserve">2,7</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292" w:type="dxa"/>
            <w:textDirection w:val="lrTb"/>
            <w:noWrap w:val="false"/>
          </w:tcPr>
          <w:p>
            <w:pPr>
              <w:pStyle w:val="892"/>
            </w:pPr>
            <w:r>
              <w:t xml:space="preserve">Лиманский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65</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264" w:type="dxa"/>
            <w:textDirection w:val="lrTb"/>
            <w:noWrap w:val="false"/>
          </w:tcPr>
          <w:p>
            <w:pPr>
              <w:pStyle w:val="892"/>
              <w:jc w:val="center"/>
            </w:pPr>
            <w:r>
              <w:t xml:space="preserve">2,7</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292" w:type="dxa"/>
            <w:textDirection w:val="lrTb"/>
            <w:noWrap w:val="false"/>
          </w:tcPr>
          <w:p>
            <w:pPr>
              <w:pStyle w:val="892"/>
            </w:pPr>
            <w:r>
              <w:t xml:space="preserve">Наримановский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48</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264" w:type="dxa"/>
            <w:textDirection w:val="lrTb"/>
            <w:noWrap w:val="false"/>
          </w:tcPr>
          <w:p>
            <w:pPr>
              <w:pStyle w:val="892"/>
              <w:jc w:val="center"/>
            </w:pPr>
            <w:r>
              <w:t xml:space="preserve">2,0</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292" w:type="dxa"/>
            <w:textDirection w:val="lrTb"/>
            <w:noWrap w:val="false"/>
          </w:tcPr>
          <w:p>
            <w:pPr>
              <w:pStyle w:val="892"/>
            </w:pPr>
            <w:r>
              <w:t xml:space="preserve">Приволжский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60</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264" w:type="dxa"/>
            <w:textDirection w:val="lrTb"/>
            <w:noWrap w:val="false"/>
          </w:tcPr>
          <w:p>
            <w:pPr>
              <w:pStyle w:val="892"/>
              <w:jc w:val="center"/>
            </w:pPr>
            <w:r>
              <w:t xml:space="preserve">2,5</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292" w:type="dxa"/>
            <w:textDirection w:val="lrTb"/>
            <w:noWrap w:val="false"/>
          </w:tcPr>
          <w:p>
            <w:pPr>
              <w:pStyle w:val="892"/>
            </w:pPr>
            <w:r>
              <w:t xml:space="preserve">Харабалинский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88</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264" w:type="dxa"/>
            <w:textDirection w:val="lrTb"/>
            <w:noWrap w:val="false"/>
          </w:tcPr>
          <w:p>
            <w:pPr>
              <w:pStyle w:val="892"/>
              <w:jc w:val="center"/>
            </w:pPr>
            <w:r>
              <w:t xml:space="preserve">3,7</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292" w:type="dxa"/>
            <w:textDirection w:val="lrTb"/>
            <w:noWrap w:val="false"/>
          </w:tcPr>
          <w:p>
            <w:pPr>
              <w:pStyle w:val="892"/>
            </w:pPr>
            <w:r>
              <w:t xml:space="preserve">Черноярский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41</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264" w:type="dxa"/>
            <w:textDirection w:val="lrTb"/>
            <w:noWrap w:val="false"/>
          </w:tcPr>
          <w:p>
            <w:pPr>
              <w:pStyle w:val="892"/>
              <w:jc w:val="center"/>
            </w:pPr>
            <w:r>
              <w:t xml:space="preserve">1,7</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292" w:type="dxa"/>
            <w:textDirection w:val="lrTb"/>
            <w:noWrap w:val="false"/>
          </w:tcPr>
          <w:p>
            <w:pPr>
              <w:pStyle w:val="892"/>
            </w:pPr>
            <w:r>
              <w:t xml:space="preserve">ВПЛ</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127</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264" w:type="dxa"/>
            <w:textDirection w:val="lrTb"/>
            <w:noWrap w:val="false"/>
          </w:tcPr>
          <w:p>
            <w:pPr>
              <w:pStyle w:val="892"/>
              <w:jc w:val="center"/>
            </w:pPr>
            <w:r>
              <w:t xml:space="preserve">5,3</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292" w:type="dxa"/>
            <w:textDirection w:val="lrTb"/>
            <w:noWrap w:val="false"/>
          </w:tcPr>
          <w:p>
            <w:pPr>
              <w:pStyle w:val="892"/>
            </w:pPr>
            <w:r>
              <w:t xml:space="preserve">СПО</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17</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264" w:type="dxa"/>
            <w:textDirection w:val="lrTb"/>
            <w:noWrap w:val="false"/>
          </w:tcPr>
          <w:p>
            <w:pPr>
              <w:pStyle w:val="892"/>
              <w:jc w:val="center"/>
            </w:pPr>
            <w:r>
              <w:t xml:space="preserve">0,7</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292" w:type="dxa"/>
            <w:textDirection w:val="lrTb"/>
            <w:noWrap w:val="false"/>
          </w:tcPr>
          <w:p>
            <w:pPr>
              <w:pStyle w:val="892"/>
            </w:pPr>
            <w:r>
              <w:t xml:space="preserve">ИОО</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6</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264" w:type="dxa"/>
            <w:textDirection w:val="lrTb"/>
            <w:noWrap w:val="false"/>
          </w:tcPr>
          <w:p>
            <w:pPr>
              <w:pStyle w:val="892"/>
              <w:jc w:val="center"/>
            </w:pPr>
            <w:r>
              <w:t xml:space="preserve">0,3</w:t>
            </w:r>
            <w:r/>
          </w:p>
        </w:tc>
      </w:tr>
    </w:tbl>
    <w:p>
      <w:pPr>
        <w:pStyle w:val="892"/>
        <w:ind w:right="-1" w:firstLine="0"/>
      </w:pPr>
      <w:r/>
      <w:r/>
    </w:p>
    <w:p>
      <w:pPr>
        <w:pStyle w:val="892"/>
        <w:ind w:right="-1" w:firstLine="0"/>
        <w:rPr>
          <w:i/>
        </w:rPr>
      </w:pPr>
      <w:r>
        <w:t xml:space="preserve">*- </w:t>
      </w:r>
      <w:r>
        <w:rPr>
          <w:i/>
        </w:rPr>
        <w:t xml:space="preserve">при формировании раздела 1 использовался полный массив данных о результатах ГИА-11 (и действительные, и аннулированные результаты)</w:t>
      </w:r>
      <w:r/>
    </w:p>
    <w:p>
      <w:pPr>
        <w:pStyle w:val="892"/>
        <w:ind w:right="-1" w:firstLine="0"/>
      </w:pPr>
      <w:r/>
      <w:r/>
    </w:p>
    <w:p>
      <w:pPr>
        <w:pStyle w:val="892"/>
        <w:ind w:right="-1" w:firstLine="0"/>
        <w:jc w:val="both"/>
        <w:rPr>
          <w:b/>
          <w:color w:val="000000"/>
        </w:rPr>
      </w:pPr>
      <w:r>
        <w:rPr>
          <w:b/>
          <w:color w:val="000000" w:themeColor="text1"/>
        </w:rPr>
        <w:t xml:space="preserve">РАЗДЕЛ 2. ВЫВОДЫ о характере изменения количества участников ЕГЭ по математике профильной </w:t>
      </w:r>
      <w:r/>
    </w:p>
    <w:p>
      <w:pPr>
        <w:pStyle w:val="892"/>
        <w:ind w:right="-1" w:firstLine="0"/>
        <w:jc w:val="both"/>
        <w:rPr>
          <w:color w:val="000000"/>
        </w:rPr>
      </w:pPr>
      <w:r>
        <w:rPr>
          <w:color w:val="000000" w:themeColor="text1"/>
        </w:rPr>
      </w:r>
      <w:r/>
    </w:p>
    <w:p>
      <w:pPr>
        <w:pStyle w:val="892"/>
        <w:ind w:right="-1" w:firstLine="567"/>
        <w:jc w:val="both"/>
      </w:pPr>
      <w:r>
        <w:t xml:space="preserve">Прослеживается возрастающая тенденция на снижение количества участников, выбирающих профильную математику.</w:t>
      </w:r>
      <w:r/>
    </w:p>
    <w:p>
      <w:pPr>
        <w:pStyle w:val="892"/>
        <w:ind w:right="-1" w:firstLine="567"/>
        <w:jc w:val="both"/>
      </w:pPr>
      <w:r>
        <w:t xml:space="preserve">По гендерному признаку по данным направлениям подготовки имеется существенное превышение количества юношей над девушками и данный разрыв ежегодно увеличивается.</w:t>
      </w:r>
      <w:r/>
    </w:p>
    <w:p>
      <w:pPr>
        <w:pStyle w:val="892"/>
        <w:ind w:right="-1" w:firstLine="567"/>
        <w:jc w:val="both"/>
      </w:pPr>
      <w:r>
        <w:t xml:space="preserve">Распределение участников по категориям и типам ОО стабильное, полностью соответствует прошлому году, при увеличении участников ЕГЭ, обучавшихся в иностранных государствах.</w:t>
      </w:r>
      <w:r/>
    </w:p>
    <w:p>
      <w:pPr>
        <w:pStyle w:val="892"/>
        <w:ind w:right="-1" w:firstLine="567"/>
        <w:jc w:val="both"/>
      </w:pPr>
      <w:r>
        <w:t xml:space="preserve">Изменение числа участников ЕГЭ по АТЕ, незначительное, в рамках статистической погрешности.</w:t>
      </w:r>
      <w:r/>
    </w:p>
    <w:p>
      <w:pPr>
        <w:pStyle w:val="892"/>
        <w:ind w:right="-1" w:firstLine="0"/>
        <w:jc w:val="both"/>
      </w:pPr>
      <w:r/>
      <w:r/>
    </w:p>
    <w:p>
      <w:pPr>
        <w:pStyle w:val="892"/>
        <w:spacing w:before="0" w:after="200" w:line="276" w:lineRule="auto"/>
      </w:pPr>
      <w:r/>
      <w:r>
        <w:br w:type="page"/>
      </w:r>
      <w:r/>
    </w:p>
    <w:p>
      <w:pPr>
        <w:pStyle w:val="892"/>
        <w:rPr>
          <w:b/>
        </w:rPr>
      </w:pPr>
      <w:r>
        <w:rPr>
          <w:b/>
        </w:rPr>
        <w:t xml:space="preserve">РАЗДЕЛ 3. ОСНОВНЫЕ РЕЗУЛЬТАТЫ ЕГЭ ПО МАТЕМАТИКЕ (ПРОФИЛЬНЫЙ УРОВЕНЬ)</w:t>
      </w:r>
      <w:r/>
    </w:p>
    <w:p>
      <w:pPr>
        <w:pStyle w:val="892"/>
        <w:rPr>
          <w:b/>
        </w:rPr>
      </w:pPr>
      <w:r>
        <w:rPr>
          <w:b/>
        </w:rPr>
      </w:r>
      <w:r/>
    </w:p>
    <w:p>
      <w:pPr>
        <w:pStyle w:val="892"/>
      </w:pPr>
      <w:r>
        <w:t xml:space="preserve">3.1. Диаграмма распределения тестовых баллов по математике в 2019 г. (количество участников, получивших тот или иной тестовый балл)</w:t>
      </w:r>
      <w:r/>
    </w:p>
    <w:p>
      <w:pPr>
        <w:pStyle w:val="892"/>
      </w:pPr>
      <w:r/>
      <w:r/>
    </w:p>
    <w:p>
      <w:pPr>
        <w:pStyle w:val="892"/>
        <w:jc w:val="center"/>
      </w:pPr>
      <w:r>
        <w:drawing>
          <wp:inline distT="0" distB="0" distL="0" distR="0">
            <wp:extent cx="4657725" cy="2828925"/>
            <wp:effectExtent l="0" t="0" r="0" b="0"/>
            <wp:docPr id="2" name="Объект2" hidden="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p>
    <w:p>
      <w:pPr>
        <w:pStyle w:val="892"/>
      </w:pPr>
      <w:r/>
      <w:r/>
    </w:p>
    <w:p>
      <w:pPr>
        <w:pStyle w:val="892"/>
      </w:pPr>
      <w:r>
        <w:t xml:space="preserve">3.2. Динамика результатов ЕГЭ по математике за последние 3 года</w:t>
      </w:r>
      <w:r/>
    </w:p>
    <w:p>
      <w:pPr>
        <w:pStyle w:val="892"/>
        <w:rPr>
          <w:b/>
          <w:bCs/>
        </w:rPr>
      </w:pPr>
      <w:r>
        <w:rPr>
          <w:b/>
          <w:bCs/>
        </w:rPr>
      </w:r>
      <w:r/>
    </w:p>
    <w:p>
      <w:pPr>
        <w:pStyle w:val="892"/>
      </w:pPr>
      <w:r/>
      <w:r/>
    </w:p>
    <w:p>
      <w:pPr>
        <w:pStyle w:val="892"/>
        <w:jc w:val="right"/>
        <w:rPr>
          <w:i/>
          <w:sz w:val="22"/>
          <w:szCs w:val="22"/>
        </w:rPr>
      </w:pPr>
      <w:r>
        <w:rPr>
          <w:i/>
          <w:sz w:val="22"/>
          <w:szCs w:val="22"/>
        </w:rPr>
        <w:t xml:space="preserve">Таблица 9</w:t>
      </w:r>
      <w:r/>
    </w:p>
    <w:tbl>
      <w:tblPr>
        <w:tblStyle w:val="2611"/>
        <w:tblW w:w="9345" w:type="dxa"/>
        <w:tblInd w:w="0" w:type="dxa"/>
        <w:tblCellMar>
          <w:left w:w="108" w:type="dxa"/>
          <w:top w:w="0" w:type="dxa"/>
          <w:right w:w="108" w:type="dxa"/>
          <w:bottom w:w="0" w:type="dxa"/>
        </w:tblCellMar>
        <w:tblLook w:val="04A0" w:firstRow="1" w:lastRow="0" w:firstColumn="1" w:lastColumn="0" w:noHBand="0" w:noVBand="1"/>
      </w:tblPr>
      <w:tblGrid>
        <w:gridCol w:w="4665"/>
        <w:gridCol w:w="1557"/>
        <w:gridCol w:w="1561"/>
        <w:gridCol w:w="1561"/>
      </w:tblGrid>
      <w:tr>
        <w:trPr/>
        <w:tc>
          <w:tcPr>
            <w:shd w:val="clear" w:color="auto" w:fill="auto"/>
            <w:tcW w:w="4665" w:type="dxa"/>
            <w:vMerge w:val="restart"/>
            <w:textDirection w:val="lrTb"/>
            <w:noWrap w:val="false"/>
          </w:tcPr>
          <w:p>
            <w:pPr>
              <w:pStyle w:val="892"/>
              <w:jc w:val="center"/>
              <w:spacing w:before="0" w:after="0" w:line="240" w:lineRule="auto"/>
            </w:pPr>
            <w:r>
              <w:rPr>
                <w:b/>
                <w:bCs/>
              </w:rPr>
              <w:t xml:space="preserve">Математика (профильный уровень)</w:t>
            </w:r>
            <w:r/>
          </w:p>
          <w:p>
            <w:pPr>
              <w:pStyle w:val="892"/>
              <w:jc w:val="center"/>
              <w:spacing w:before="0" w:after="0" w:line="240" w:lineRule="auto"/>
            </w:pPr>
            <w:r/>
            <w:r/>
          </w:p>
        </w:tc>
        <w:tc>
          <w:tcPr>
            <w:gridSpan w:val="3"/>
            <w:shd w:val="clear" w:color="auto" w:fill="auto"/>
            <w:tcW w:w="4679" w:type="dxa"/>
            <w:textDirection w:val="lrTb"/>
            <w:noWrap w:val="false"/>
          </w:tcPr>
          <w:p>
            <w:pPr>
              <w:pStyle w:val="892"/>
              <w:jc w:val="center"/>
              <w:spacing w:before="0" w:after="0" w:line="240" w:lineRule="auto"/>
            </w:pPr>
            <w:r>
              <w:t xml:space="preserve">Астраханская область</w:t>
            </w:r>
            <w:r/>
          </w:p>
        </w:tc>
      </w:tr>
      <w:tr>
        <w:trPr/>
        <w:tc>
          <w:tcPr>
            <w:shd w:val="clear" w:color="auto" w:fill="auto"/>
            <w:tcW w:w="4665" w:type="dxa"/>
            <w:vMerge w:val="continue"/>
            <w:textDirection w:val="lrTb"/>
            <w:noWrap w:val="false"/>
          </w:tcPr>
          <w:p>
            <w:pPr>
              <w:pStyle w:val="892"/>
              <w:spacing w:before="0" w:after="0" w:line="240" w:lineRule="auto"/>
            </w:pPr>
            <w:r/>
            <w:r/>
          </w:p>
        </w:tc>
        <w:tc>
          <w:tcPr>
            <w:shd w:val="clear" w:color="auto" w:fill="auto"/>
            <w:tcW w:w="1557" w:type="dxa"/>
            <w:textDirection w:val="lrTb"/>
            <w:noWrap w:val="false"/>
          </w:tcPr>
          <w:p>
            <w:pPr>
              <w:pStyle w:val="892"/>
              <w:jc w:val="center"/>
              <w:spacing w:before="0" w:after="0" w:line="240" w:lineRule="auto"/>
            </w:pPr>
            <w:r>
              <w:t xml:space="preserve">2017 г.</w:t>
            </w:r>
            <w:r/>
          </w:p>
        </w:tc>
        <w:tc>
          <w:tcPr>
            <w:shd w:val="clear" w:color="auto" w:fill="auto"/>
            <w:tcW w:w="1561" w:type="dxa"/>
            <w:textDirection w:val="lrTb"/>
            <w:noWrap w:val="false"/>
          </w:tcPr>
          <w:p>
            <w:pPr>
              <w:pStyle w:val="892"/>
              <w:jc w:val="center"/>
              <w:spacing w:before="0" w:after="0" w:line="240" w:lineRule="auto"/>
            </w:pPr>
            <w:r>
              <w:t xml:space="preserve">2018 г.</w:t>
            </w:r>
            <w:r/>
          </w:p>
        </w:tc>
        <w:tc>
          <w:tcPr>
            <w:shd w:val="clear" w:color="auto" w:fill="auto"/>
            <w:tcW w:w="1561" w:type="dxa"/>
            <w:textDirection w:val="lrTb"/>
            <w:noWrap w:val="false"/>
          </w:tcPr>
          <w:p>
            <w:pPr>
              <w:pStyle w:val="892"/>
              <w:jc w:val="center"/>
              <w:spacing w:before="0" w:after="0" w:line="240" w:lineRule="auto"/>
            </w:pPr>
            <w:r>
              <w:t xml:space="preserve">2019 г.</w:t>
            </w:r>
            <w:r/>
          </w:p>
        </w:tc>
      </w:tr>
      <w:tr>
        <w:trPr/>
        <w:tc>
          <w:tcPr>
            <w:shd w:val="clear" w:color="auto" w:fill="auto"/>
            <w:tcW w:w="4665" w:type="dxa"/>
            <w:textDirection w:val="lrTb"/>
            <w:noWrap w:val="false"/>
          </w:tcPr>
          <w:p>
            <w:pPr>
              <w:pStyle w:val="892"/>
              <w:spacing w:before="0" w:after="0" w:line="240" w:lineRule="auto"/>
            </w:pPr>
            <w:r>
              <w:t xml:space="preserve">Не преодолели минимального балла</w:t>
            </w:r>
            <w:r/>
          </w:p>
        </w:tc>
        <w:tc>
          <w:tcPr>
            <w:shd w:val="clear" w:color="auto" w:fill="auto"/>
            <w:tcW w:w="1557" w:type="dxa"/>
            <w:textDirection w:val="lrTb"/>
            <w:noWrap w:val="false"/>
          </w:tcPr>
          <w:p>
            <w:pPr>
              <w:pStyle w:val="892"/>
              <w:jc w:val="center"/>
              <w:spacing w:before="0" w:after="0" w:line="240" w:lineRule="auto"/>
            </w:pPr>
            <w:r>
              <w:t xml:space="preserve">342</w:t>
            </w:r>
            <w:r/>
          </w:p>
        </w:tc>
        <w:tc>
          <w:tcPr>
            <w:shd w:val="clear" w:color="auto" w:fill="auto"/>
            <w:tcW w:w="1561" w:type="dxa"/>
            <w:textDirection w:val="lrTb"/>
            <w:noWrap w:val="false"/>
          </w:tcPr>
          <w:p>
            <w:pPr>
              <w:pStyle w:val="892"/>
              <w:jc w:val="center"/>
              <w:spacing w:before="0" w:after="0" w:line="240" w:lineRule="auto"/>
            </w:pPr>
            <w:r>
              <w:t xml:space="preserve">258</w:t>
            </w:r>
            <w:r/>
          </w:p>
        </w:tc>
        <w:tc>
          <w:tcPr>
            <w:shd w:val="clear" w:color="auto" w:fill="auto"/>
            <w:tcW w:w="1561" w:type="dxa"/>
            <w:textDirection w:val="lrTb"/>
            <w:noWrap w:val="false"/>
          </w:tcPr>
          <w:p>
            <w:pPr>
              <w:pStyle w:val="892"/>
              <w:jc w:val="center"/>
              <w:spacing w:before="0" w:after="0" w:line="240" w:lineRule="auto"/>
            </w:pPr>
            <w:r>
              <w:t xml:space="preserve">72</w:t>
            </w:r>
            <w:r/>
          </w:p>
        </w:tc>
      </w:tr>
      <w:tr>
        <w:trPr/>
        <w:tc>
          <w:tcPr>
            <w:shd w:val="clear" w:color="auto" w:fill="auto"/>
            <w:tcW w:w="4665" w:type="dxa"/>
            <w:textDirection w:val="lrTb"/>
            <w:noWrap w:val="false"/>
          </w:tcPr>
          <w:p>
            <w:pPr>
              <w:pStyle w:val="892"/>
              <w:spacing w:before="0" w:after="0" w:line="240" w:lineRule="auto"/>
            </w:pPr>
            <w:r>
              <w:t xml:space="preserve">Средний тестовый балл</w:t>
            </w:r>
            <w:r/>
          </w:p>
        </w:tc>
        <w:tc>
          <w:tcPr>
            <w:shd w:val="clear" w:color="auto" w:fill="auto"/>
            <w:tcW w:w="1557" w:type="dxa"/>
            <w:textDirection w:val="lrTb"/>
            <w:noWrap w:val="false"/>
          </w:tcPr>
          <w:p>
            <w:pPr>
              <w:pStyle w:val="892"/>
              <w:jc w:val="center"/>
              <w:spacing w:before="0" w:after="0" w:line="240" w:lineRule="auto"/>
            </w:pPr>
            <w:r>
              <w:t xml:space="preserve">45,7</w:t>
            </w:r>
            <w:r/>
          </w:p>
        </w:tc>
        <w:tc>
          <w:tcPr>
            <w:shd w:val="clear" w:color="auto" w:fill="auto"/>
            <w:tcW w:w="1561" w:type="dxa"/>
            <w:textDirection w:val="lrTb"/>
            <w:noWrap w:val="false"/>
          </w:tcPr>
          <w:p>
            <w:pPr>
              <w:pStyle w:val="892"/>
              <w:jc w:val="center"/>
              <w:spacing w:before="0" w:after="0" w:line="240" w:lineRule="auto"/>
            </w:pPr>
            <w:r>
              <w:t xml:space="preserve">47,2</w:t>
            </w:r>
            <w:r/>
          </w:p>
        </w:tc>
        <w:tc>
          <w:tcPr>
            <w:shd w:val="clear" w:color="auto" w:fill="auto"/>
            <w:tcW w:w="1561" w:type="dxa"/>
            <w:textDirection w:val="lrTb"/>
            <w:noWrap w:val="false"/>
          </w:tcPr>
          <w:p>
            <w:pPr>
              <w:pStyle w:val="892"/>
              <w:jc w:val="center"/>
              <w:spacing w:before="0" w:after="0" w:line="240" w:lineRule="auto"/>
            </w:pPr>
            <w:r>
              <w:t xml:space="preserve">54,3</w:t>
            </w:r>
            <w:r/>
          </w:p>
        </w:tc>
      </w:tr>
      <w:tr>
        <w:trPr/>
        <w:tc>
          <w:tcPr>
            <w:shd w:val="clear" w:color="auto" w:fill="auto"/>
            <w:tcW w:w="4665" w:type="dxa"/>
            <w:textDirection w:val="lrTb"/>
            <w:noWrap w:val="false"/>
          </w:tcPr>
          <w:p>
            <w:pPr>
              <w:pStyle w:val="892"/>
              <w:spacing w:before="0" w:after="0" w:line="240" w:lineRule="auto"/>
            </w:pPr>
            <w:r>
              <w:t xml:space="preserve">Получили от 81 до 99 баллов</w:t>
            </w:r>
            <w:r/>
          </w:p>
        </w:tc>
        <w:tc>
          <w:tcPr>
            <w:shd w:val="clear" w:color="auto" w:fill="auto"/>
            <w:tcW w:w="1557" w:type="dxa"/>
            <w:textDirection w:val="lrTb"/>
            <w:noWrap w:val="false"/>
          </w:tcPr>
          <w:p>
            <w:pPr>
              <w:pStyle w:val="892"/>
              <w:jc w:val="center"/>
              <w:spacing w:before="0" w:after="0" w:line="240" w:lineRule="auto"/>
            </w:pPr>
            <w:r>
              <w:t xml:space="preserve">40</w:t>
            </w:r>
            <w:r/>
          </w:p>
        </w:tc>
        <w:tc>
          <w:tcPr>
            <w:shd w:val="clear" w:color="auto" w:fill="auto"/>
            <w:tcW w:w="1561" w:type="dxa"/>
            <w:textDirection w:val="lrTb"/>
            <w:noWrap w:val="false"/>
          </w:tcPr>
          <w:p>
            <w:pPr>
              <w:pStyle w:val="892"/>
              <w:jc w:val="center"/>
              <w:spacing w:before="0" w:after="0" w:line="240" w:lineRule="auto"/>
            </w:pPr>
            <w:r>
              <w:t xml:space="preserve">20</w:t>
            </w:r>
            <w:r/>
          </w:p>
        </w:tc>
        <w:tc>
          <w:tcPr>
            <w:shd w:val="clear" w:color="auto" w:fill="auto"/>
            <w:tcW w:w="1561" w:type="dxa"/>
            <w:textDirection w:val="lrTb"/>
            <w:noWrap w:val="false"/>
          </w:tcPr>
          <w:p>
            <w:pPr>
              <w:pStyle w:val="892"/>
              <w:jc w:val="center"/>
              <w:spacing w:before="0" w:after="0" w:line="240" w:lineRule="auto"/>
            </w:pPr>
            <w:r>
              <w:t xml:space="preserve">115</w:t>
            </w:r>
            <w:r/>
          </w:p>
        </w:tc>
      </w:tr>
      <w:tr>
        <w:trPr/>
        <w:tc>
          <w:tcPr>
            <w:shd w:val="clear" w:color="auto" w:fill="auto"/>
            <w:tcW w:w="4665" w:type="dxa"/>
            <w:textDirection w:val="lrTb"/>
            <w:noWrap w:val="false"/>
          </w:tcPr>
          <w:p>
            <w:pPr>
              <w:pStyle w:val="892"/>
              <w:spacing w:before="0" w:after="0" w:line="240" w:lineRule="auto"/>
            </w:pPr>
            <w:r>
              <w:t xml:space="preserve">Получили 100 баллов</w:t>
            </w:r>
            <w:r/>
          </w:p>
        </w:tc>
        <w:tc>
          <w:tcPr>
            <w:shd w:val="clear" w:color="auto" w:fill="auto"/>
            <w:tcW w:w="1557" w:type="dxa"/>
            <w:textDirection w:val="lrTb"/>
            <w:noWrap w:val="false"/>
          </w:tcPr>
          <w:p>
            <w:pPr>
              <w:pStyle w:val="892"/>
              <w:jc w:val="center"/>
              <w:spacing w:before="0" w:after="0" w:line="240" w:lineRule="auto"/>
            </w:pPr>
            <w:r>
              <w:t xml:space="preserve">-</w:t>
            </w:r>
            <w:r/>
          </w:p>
        </w:tc>
        <w:tc>
          <w:tcPr>
            <w:shd w:val="clear" w:color="auto" w:fill="auto"/>
            <w:tcW w:w="1561" w:type="dxa"/>
            <w:textDirection w:val="lrTb"/>
            <w:noWrap w:val="false"/>
          </w:tcPr>
          <w:p>
            <w:pPr>
              <w:pStyle w:val="892"/>
              <w:jc w:val="center"/>
              <w:spacing w:before="0" w:after="0" w:line="240" w:lineRule="auto"/>
            </w:pPr>
            <w:r>
              <w:t xml:space="preserve">-</w:t>
            </w:r>
            <w:r/>
          </w:p>
        </w:tc>
        <w:tc>
          <w:tcPr>
            <w:shd w:val="clear" w:color="auto" w:fill="auto"/>
            <w:tcW w:w="1561" w:type="dxa"/>
            <w:textDirection w:val="lrTb"/>
            <w:noWrap w:val="false"/>
          </w:tcPr>
          <w:p>
            <w:pPr>
              <w:pStyle w:val="892"/>
              <w:jc w:val="center"/>
              <w:spacing w:before="0" w:after="0" w:line="240" w:lineRule="auto"/>
            </w:pPr>
            <w:r>
              <w:t xml:space="preserve">2</w:t>
            </w:r>
            <w:r/>
          </w:p>
        </w:tc>
      </w:tr>
    </w:tbl>
    <w:p>
      <w:pPr>
        <w:pStyle w:val="892"/>
      </w:pPr>
      <w:r/>
      <w:r/>
    </w:p>
    <w:p>
      <w:pPr>
        <w:pStyle w:val="892"/>
        <w:ind w:right="-1" w:firstLine="0"/>
      </w:pPr>
      <w:r>
        <w:t xml:space="preserve">3.3. Результаты по группам участников экзамена с различным уровнем подготовки:</w:t>
      </w:r>
      <w:r/>
    </w:p>
    <w:p>
      <w:pPr>
        <w:pStyle w:val="892"/>
        <w:ind w:right="-1" w:firstLine="0"/>
      </w:pPr>
      <w:r/>
      <w:r/>
    </w:p>
    <w:p>
      <w:pPr>
        <w:pStyle w:val="892"/>
        <w:ind w:right="-1" w:firstLine="0"/>
      </w:pPr>
      <w:r>
        <w:t xml:space="preserve">А) с учетом категории участников ЕГЭ</w:t>
      </w:r>
      <w:r/>
    </w:p>
    <w:p>
      <w:pPr>
        <w:pStyle w:val="892"/>
        <w:ind w:right="-1" w:firstLine="0"/>
        <w:jc w:val="right"/>
        <w:rPr>
          <w:i/>
          <w:sz w:val="22"/>
          <w:szCs w:val="22"/>
        </w:rPr>
      </w:pPr>
      <w:r>
        <w:rPr>
          <w:i/>
          <w:sz w:val="22"/>
          <w:szCs w:val="22"/>
        </w:rPr>
        <w:t xml:space="preserve">Таблица 10</w:t>
      </w:r>
      <w:r/>
    </w:p>
    <w:tbl>
      <w:tblPr>
        <w:tblStyle w:val="2611"/>
        <w:tblW w:w="9606" w:type="dxa"/>
        <w:tblInd w:w="0" w:type="dxa"/>
        <w:tblCellMar>
          <w:left w:w="108" w:type="dxa"/>
          <w:top w:w="0" w:type="dxa"/>
          <w:right w:w="108" w:type="dxa"/>
          <w:bottom w:w="0" w:type="dxa"/>
        </w:tblCellMar>
        <w:tblLook w:val="04A0" w:firstRow="1" w:lastRow="0" w:firstColumn="1" w:lastColumn="0" w:noHBand="0" w:noVBand="1"/>
      </w:tblPr>
      <w:tblGrid>
        <w:gridCol w:w="1526"/>
        <w:gridCol w:w="1417"/>
        <w:gridCol w:w="1418"/>
        <w:gridCol w:w="1417"/>
        <w:gridCol w:w="1268"/>
        <w:gridCol w:w="1277"/>
        <w:gridCol w:w="1282"/>
      </w:tblGrid>
      <w:tr>
        <w:trPr/>
        <w:tc>
          <w:tcPr>
            <w:shd w:val="clear" w:color="auto" w:fill="auto"/>
            <w:tcW w:w="1526" w:type="dxa"/>
            <w:textDirection w:val="lrTb"/>
            <w:noWrap w:val="false"/>
          </w:tcPr>
          <w:p>
            <w:pPr>
              <w:pStyle w:val="892"/>
              <w:ind w:right="-1" w:firstLine="0"/>
              <w:spacing w:before="0" w:after="0" w:line="240" w:lineRule="auto"/>
            </w:pPr>
            <w:r/>
            <w:r/>
          </w:p>
        </w:tc>
        <w:tc>
          <w:tcPr>
            <w:shd w:val="clear" w:color="auto" w:fill="auto"/>
            <w:tcW w:w="1417" w:type="dxa"/>
            <w:textDirection w:val="lrTb"/>
            <w:noWrap w:val="false"/>
          </w:tcPr>
          <w:p>
            <w:pPr>
              <w:pStyle w:val="892"/>
              <w:ind w:right="-1" w:firstLine="0"/>
              <w:spacing w:before="0" w:after="0" w:line="240" w:lineRule="auto"/>
            </w:pPr>
            <w:r>
              <w:t xml:space="preserve">Выпускники текущего года, обучающиеся по программам СОО</w:t>
            </w:r>
            <w:r/>
          </w:p>
        </w:tc>
        <w:tc>
          <w:tcPr>
            <w:shd w:val="clear" w:color="auto" w:fill="auto"/>
            <w:tcW w:w="1418" w:type="dxa"/>
            <w:textDirection w:val="lrTb"/>
            <w:noWrap w:val="false"/>
          </w:tcPr>
          <w:p>
            <w:pPr>
              <w:pStyle w:val="892"/>
              <w:ind w:right="-1" w:firstLine="0"/>
              <w:spacing w:before="0" w:after="0" w:line="240" w:lineRule="auto"/>
            </w:pPr>
            <w:r>
              <w:t xml:space="preserve">Выпускники текущего года, обучающиеся по программам СПО</w:t>
            </w:r>
            <w:r/>
          </w:p>
        </w:tc>
        <w:tc>
          <w:tcPr>
            <w:shd w:val="clear" w:color="auto" w:fill="auto"/>
            <w:tcW w:w="1417" w:type="dxa"/>
            <w:textDirection w:val="lrTb"/>
            <w:noWrap w:val="false"/>
          </w:tcPr>
          <w:p>
            <w:pPr>
              <w:pStyle w:val="892"/>
              <w:ind w:right="-1" w:firstLine="0"/>
              <w:spacing w:before="0" w:after="0" w:line="240" w:lineRule="auto"/>
            </w:pPr>
            <w:r>
              <w:t xml:space="preserve">Выпускники прошлых лет</w:t>
            </w:r>
            <w:r/>
          </w:p>
        </w:tc>
        <w:tc>
          <w:tcPr>
            <w:shd w:val="clear" w:color="auto" w:fill="auto"/>
            <w:tcW w:w="1268" w:type="dxa"/>
            <w:textDirection w:val="lrTb"/>
            <w:noWrap w:val="false"/>
          </w:tcPr>
          <w:p>
            <w:pPr>
              <w:pStyle w:val="892"/>
              <w:ind w:right="-1" w:firstLine="0"/>
              <w:spacing w:before="0" w:after="0" w:line="240" w:lineRule="auto"/>
            </w:pPr>
            <w:r>
              <w:t xml:space="preserve">Участники ЕГЭ с ОВЗ</w:t>
            </w:r>
            <w:r/>
          </w:p>
        </w:tc>
        <w:tc>
          <w:tcPr>
            <w:shd w:val="clear" w:color="auto" w:fill="auto"/>
            <w:tcW w:w="1277" w:type="dxa"/>
            <w:textDirection w:val="lrTb"/>
            <w:noWrap w:val="false"/>
          </w:tcPr>
          <w:p>
            <w:pPr>
              <w:pStyle w:val="892"/>
              <w:ind w:right="-1" w:firstLine="0"/>
              <w:spacing w:before="0" w:after="0" w:line="240" w:lineRule="auto"/>
            </w:pPr>
            <w:r>
              <w:t xml:space="preserve">Обучающиеся по программам СПО</w:t>
            </w:r>
            <w:r/>
          </w:p>
        </w:tc>
        <w:tc>
          <w:tcPr>
            <w:shd w:val="clear" w:color="auto" w:fill="auto"/>
            <w:tcW w:w="1282" w:type="dxa"/>
            <w:textDirection w:val="lrTb"/>
            <w:noWrap w:val="false"/>
          </w:tcPr>
          <w:p>
            <w:pPr>
              <w:pStyle w:val="892"/>
              <w:ind w:right="-1" w:firstLine="0"/>
              <w:spacing w:before="0" w:after="0" w:line="240" w:lineRule="auto"/>
            </w:pPr>
            <w:r>
              <w:t xml:space="preserve">Обучающиеся иностранного государства</w:t>
            </w:r>
            <w:r/>
          </w:p>
        </w:tc>
      </w:tr>
      <w:tr>
        <w:trPr/>
        <w:tc>
          <w:tcPr>
            <w:shd w:val="clear" w:color="auto" w:fill="auto"/>
            <w:tcW w:w="1526" w:type="dxa"/>
            <w:textDirection w:val="lrTb"/>
            <w:noWrap w:val="false"/>
          </w:tcPr>
          <w:p>
            <w:pPr>
              <w:pStyle w:val="892"/>
              <w:ind w:right="-1" w:firstLine="0"/>
              <w:spacing w:before="0" w:after="0" w:line="240" w:lineRule="auto"/>
            </w:pPr>
            <w:r>
              <w:t xml:space="preserve">Доля участников, набравших балл ниже минимального</w:t>
            </w:r>
            <w:r/>
          </w:p>
        </w:tc>
        <w:tc>
          <w:tcPr>
            <w:shd w:val="clear" w:color="auto" w:fill="auto"/>
            <w:tcW w:w="1417" w:type="dxa"/>
            <w:textDirection w:val="lrTb"/>
            <w:noWrap w:val="false"/>
          </w:tcPr>
          <w:p>
            <w:pPr>
              <w:pStyle w:val="892"/>
              <w:ind w:right="-1" w:firstLine="0"/>
              <w:jc w:val="center"/>
              <w:spacing w:before="0" w:after="0" w:line="240" w:lineRule="auto"/>
            </w:pPr>
            <w:r>
              <w:t xml:space="preserve">0,48</w:t>
            </w:r>
            <w:r/>
          </w:p>
        </w:tc>
        <w:tc>
          <w:tcPr>
            <w:shd w:val="clear" w:color="auto" w:fill="auto"/>
            <w:tcW w:w="1418" w:type="dxa"/>
            <w:textDirection w:val="lrTb"/>
            <w:noWrap w:val="false"/>
          </w:tcPr>
          <w:p>
            <w:pPr>
              <w:pStyle w:val="892"/>
              <w:ind w:right="-1" w:firstLine="0"/>
              <w:jc w:val="center"/>
              <w:spacing w:before="0" w:after="0" w:line="240" w:lineRule="auto"/>
            </w:pPr>
            <w:r>
              <w:t xml:space="preserve">-</w:t>
            </w:r>
            <w:r/>
          </w:p>
        </w:tc>
        <w:tc>
          <w:tcPr>
            <w:shd w:val="clear" w:color="auto" w:fill="auto"/>
            <w:tcW w:w="1417" w:type="dxa"/>
            <w:textDirection w:val="lrTb"/>
            <w:noWrap w:val="false"/>
          </w:tcPr>
          <w:p>
            <w:pPr>
              <w:pStyle w:val="892"/>
              <w:ind w:right="-1" w:firstLine="0"/>
              <w:jc w:val="center"/>
              <w:spacing w:before="0" w:after="0" w:line="240" w:lineRule="auto"/>
            </w:pPr>
            <w:r>
              <w:t xml:space="preserve">2,21</w:t>
            </w:r>
            <w:r/>
          </w:p>
        </w:tc>
        <w:tc>
          <w:tcPr>
            <w:shd w:val="clear" w:color="auto" w:fill="auto"/>
            <w:tcW w:w="1268" w:type="dxa"/>
            <w:textDirection w:val="lrTb"/>
            <w:noWrap w:val="false"/>
          </w:tcPr>
          <w:p>
            <w:pPr>
              <w:pStyle w:val="892"/>
              <w:ind w:right="-1" w:firstLine="0"/>
              <w:jc w:val="center"/>
              <w:spacing w:before="0" w:after="0" w:line="240" w:lineRule="auto"/>
            </w:pPr>
            <w:r>
              <w:t xml:space="preserve">-</w:t>
            </w:r>
            <w:r/>
          </w:p>
        </w:tc>
        <w:tc>
          <w:tcPr>
            <w:shd w:val="clear" w:color="auto" w:fill="auto"/>
            <w:tcW w:w="1277" w:type="dxa"/>
            <w:textDirection w:val="lrTb"/>
            <w:noWrap w:val="false"/>
          </w:tcPr>
          <w:p>
            <w:pPr>
              <w:pStyle w:val="892"/>
              <w:ind w:right="-1" w:firstLine="0"/>
              <w:jc w:val="center"/>
              <w:spacing w:before="0" w:after="0" w:line="240" w:lineRule="auto"/>
            </w:pPr>
            <w:r>
              <w:t xml:space="preserve">0,39</w:t>
            </w:r>
            <w:r/>
          </w:p>
        </w:tc>
        <w:tc>
          <w:tcPr>
            <w:shd w:val="clear" w:color="auto" w:fill="auto"/>
            <w:tcW w:w="1282" w:type="dxa"/>
            <w:textDirection w:val="lrTb"/>
            <w:noWrap w:val="false"/>
          </w:tcPr>
          <w:p>
            <w:pPr>
              <w:pStyle w:val="892"/>
              <w:ind w:right="-1" w:firstLine="0"/>
              <w:jc w:val="center"/>
              <w:spacing w:before="0" w:after="0" w:line="240" w:lineRule="auto"/>
            </w:pPr>
            <w:r>
              <w:t xml:space="preserve">0,04</w:t>
            </w:r>
            <w:r/>
          </w:p>
        </w:tc>
      </w:tr>
      <w:tr>
        <w:trPr/>
        <w:tc>
          <w:tcPr>
            <w:shd w:val="clear" w:color="auto" w:fill="auto"/>
            <w:tcW w:w="1526" w:type="dxa"/>
            <w:textDirection w:val="lrTb"/>
            <w:noWrap w:val="false"/>
          </w:tcPr>
          <w:p>
            <w:pPr>
              <w:pStyle w:val="892"/>
              <w:ind w:right="-1" w:firstLine="0"/>
              <w:spacing w:before="0" w:after="0" w:line="240" w:lineRule="auto"/>
            </w:pPr>
            <w:r>
              <w:t xml:space="preserve">Доля участников, получивших тестовый балл от минимального балла до 60 баллов</w:t>
            </w:r>
            <w:r/>
          </w:p>
        </w:tc>
        <w:tc>
          <w:tcPr>
            <w:shd w:val="clear" w:color="auto" w:fill="auto"/>
            <w:tcW w:w="1417" w:type="dxa"/>
            <w:textDirection w:val="lrTb"/>
            <w:noWrap w:val="false"/>
          </w:tcPr>
          <w:p>
            <w:pPr>
              <w:pStyle w:val="892"/>
              <w:ind w:right="-1" w:firstLine="0"/>
              <w:jc w:val="center"/>
              <w:spacing w:before="0" w:after="0" w:line="240" w:lineRule="auto"/>
            </w:pPr>
            <w:r>
              <w:t xml:space="preserve">51,91</w:t>
            </w:r>
            <w:r/>
          </w:p>
        </w:tc>
        <w:tc>
          <w:tcPr>
            <w:shd w:val="clear" w:color="auto" w:fill="auto"/>
            <w:tcW w:w="1418" w:type="dxa"/>
            <w:textDirection w:val="lrTb"/>
            <w:noWrap w:val="false"/>
          </w:tcPr>
          <w:p>
            <w:pPr>
              <w:pStyle w:val="892"/>
              <w:ind w:right="-1" w:firstLine="0"/>
              <w:jc w:val="center"/>
              <w:spacing w:before="0" w:after="0" w:line="240" w:lineRule="auto"/>
            </w:pPr>
            <w:r>
              <w:t xml:space="preserve">-</w:t>
            </w:r>
            <w:r/>
          </w:p>
        </w:tc>
        <w:tc>
          <w:tcPr>
            <w:shd w:val="clear" w:color="auto" w:fill="auto"/>
            <w:tcW w:w="1417" w:type="dxa"/>
            <w:textDirection w:val="lrTb"/>
            <w:noWrap w:val="false"/>
          </w:tcPr>
          <w:p>
            <w:pPr>
              <w:pStyle w:val="892"/>
              <w:ind w:right="-1" w:firstLine="0"/>
              <w:jc w:val="center"/>
              <w:spacing w:before="0" w:after="0" w:line="240" w:lineRule="auto"/>
            </w:pPr>
            <w:r>
              <w:t xml:space="preserve">2,47</w:t>
            </w:r>
            <w:r/>
          </w:p>
        </w:tc>
        <w:tc>
          <w:tcPr>
            <w:shd w:val="clear" w:color="auto" w:fill="auto"/>
            <w:tcW w:w="1268" w:type="dxa"/>
            <w:textDirection w:val="lrTb"/>
            <w:noWrap w:val="false"/>
          </w:tcPr>
          <w:p>
            <w:pPr>
              <w:pStyle w:val="892"/>
              <w:ind w:right="-1" w:firstLine="0"/>
              <w:jc w:val="center"/>
              <w:spacing w:before="0" w:after="0" w:line="240" w:lineRule="auto"/>
            </w:pPr>
            <w:r>
              <w:t xml:space="preserve">0,09</w:t>
            </w:r>
            <w:r/>
          </w:p>
        </w:tc>
        <w:tc>
          <w:tcPr>
            <w:shd w:val="clear" w:color="auto" w:fill="auto"/>
            <w:tcW w:w="1277" w:type="dxa"/>
            <w:textDirection w:val="lrTb"/>
            <w:noWrap w:val="false"/>
          </w:tcPr>
          <w:p>
            <w:pPr>
              <w:pStyle w:val="892"/>
              <w:ind w:right="-1" w:firstLine="0"/>
              <w:jc w:val="center"/>
              <w:spacing w:before="0" w:after="0" w:line="240" w:lineRule="auto"/>
            </w:pPr>
            <w:r>
              <w:t xml:space="preserve">0,30</w:t>
            </w:r>
            <w:r/>
          </w:p>
        </w:tc>
        <w:tc>
          <w:tcPr>
            <w:shd w:val="clear" w:color="auto" w:fill="auto"/>
            <w:tcW w:w="1282" w:type="dxa"/>
            <w:textDirection w:val="lrTb"/>
            <w:noWrap w:val="false"/>
          </w:tcPr>
          <w:p>
            <w:pPr>
              <w:pStyle w:val="892"/>
              <w:ind w:right="-1" w:firstLine="0"/>
              <w:jc w:val="center"/>
              <w:spacing w:before="0" w:after="0" w:line="240" w:lineRule="auto"/>
            </w:pPr>
            <w:r>
              <w:t xml:space="preserve">0,09</w:t>
            </w:r>
            <w:r/>
          </w:p>
        </w:tc>
      </w:tr>
      <w:tr>
        <w:trPr/>
        <w:tc>
          <w:tcPr>
            <w:shd w:val="clear" w:color="auto" w:fill="auto"/>
            <w:tcW w:w="1526" w:type="dxa"/>
            <w:textDirection w:val="lrTb"/>
            <w:noWrap w:val="false"/>
          </w:tcPr>
          <w:p>
            <w:pPr>
              <w:pStyle w:val="892"/>
              <w:ind w:right="-1" w:firstLine="0"/>
              <w:spacing w:before="0" w:after="0" w:line="240" w:lineRule="auto"/>
            </w:pPr>
            <w:r>
              <w:t xml:space="preserve">Доля участников, получивших от 61 до 80 баллов    </w:t>
            </w:r>
            <w:r/>
          </w:p>
        </w:tc>
        <w:tc>
          <w:tcPr>
            <w:shd w:val="clear" w:color="auto" w:fill="auto"/>
            <w:tcW w:w="1417" w:type="dxa"/>
            <w:textDirection w:val="lrTb"/>
            <w:noWrap w:val="false"/>
          </w:tcPr>
          <w:p>
            <w:pPr>
              <w:pStyle w:val="892"/>
              <w:ind w:right="-1" w:firstLine="0"/>
              <w:jc w:val="center"/>
              <w:spacing w:before="0" w:after="0" w:line="240" w:lineRule="auto"/>
            </w:pPr>
            <w:r>
              <w:t xml:space="preserve">36,21</w:t>
            </w:r>
            <w:r/>
          </w:p>
        </w:tc>
        <w:tc>
          <w:tcPr>
            <w:shd w:val="clear" w:color="auto" w:fill="auto"/>
            <w:tcW w:w="1418" w:type="dxa"/>
            <w:textDirection w:val="lrTb"/>
            <w:noWrap w:val="false"/>
          </w:tcPr>
          <w:p>
            <w:pPr>
              <w:pStyle w:val="892"/>
              <w:ind w:right="-1" w:firstLine="0"/>
              <w:jc w:val="center"/>
              <w:spacing w:before="0" w:after="0" w:line="240" w:lineRule="auto"/>
            </w:pPr>
            <w:r>
              <w:t xml:space="preserve">-</w:t>
            </w:r>
            <w:r/>
          </w:p>
        </w:tc>
        <w:tc>
          <w:tcPr>
            <w:shd w:val="clear" w:color="auto" w:fill="auto"/>
            <w:tcW w:w="1417" w:type="dxa"/>
            <w:textDirection w:val="lrTb"/>
            <w:noWrap w:val="false"/>
          </w:tcPr>
          <w:p>
            <w:pPr>
              <w:pStyle w:val="892"/>
              <w:ind w:right="-1" w:firstLine="0"/>
              <w:jc w:val="center"/>
              <w:spacing w:before="0" w:after="0" w:line="240" w:lineRule="auto"/>
            </w:pPr>
            <w:r>
              <w:t xml:space="preserve">0,69</w:t>
            </w:r>
            <w:r/>
          </w:p>
        </w:tc>
        <w:tc>
          <w:tcPr>
            <w:shd w:val="clear" w:color="auto" w:fill="auto"/>
            <w:tcW w:w="1268" w:type="dxa"/>
            <w:textDirection w:val="lrTb"/>
            <w:noWrap w:val="false"/>
          </w:tcPr>
          <w:p>
            <w:pPr>
              <w:pStyle w:val="892"/>
              <w:ind w:right="-1" w:firstLine="0"/>
              <w:jc w:val="center"/>
              <w:spacing w:before="0" w:after="0" w:line="240" w:lineRule="auto"/>
            </w:pPr>
            <w:r>
              <w:t xml:space="preserve">0,26</w:t>
            </w:r>
            <w:r/>
          </w:p>
        </w:tc>
        <w:tc>
          <w:tcPr>
            <w:shd w:val="clear" w:color="auto" w:fill="auto"/>
            <w:tcW w:w="1277" w:type="dxa"/>
            <w:textDirection w:val="lrTb"/>
            <w:noWrap w:val="false"/>
          </w:tcPr>
          <w:p>
            <w:pPr>
              <w:pStyle w:val="892"/>
              <w:ind w:right="-1" w:firstLine="0"/>
              <w:jc w:val="center"/>
              <w:spacing w:before="0" w:after="0" w:line="240" w:lineRule="auto"/>
            </w:pPr>
            <w:r>
              <w:t xml:space="preserve">0,04</w:t>
            </w:r>
            <w:r/>
          </w:p>
        </w:tc>
        <w:tc>
          <w:tcPr>
            <w:shd w:val="clear" w:color="auto" w:fill="auto"/>
            <w:tcW w:w="1282" w:type="dxa"/>
            <w:textDirection w:val="lrTb"/>
            <w:noWrap w:val="false"/>
          </w:tcPr>
          <w:p>
            <w:pPr>
              <w:pStyle w:val="892"/>
              <w:ind w:right="-1" w:firstLine="0"/>
              <w:jc w:val="center"/>
              <w:spacing w:before="0" w:after="0" w:line="240" w:lineRule="auto"/>
            </w:pPr>
            <w:r>
              <w:t xml:space="preserve">0,09</w:t>
            </w:r>
            <w:r/>
          </w:p>
        </w:tc>
      </w:tr>
      <w:tr>
        <w:trPr/>
        <w:tc>
          <w:tcPr>
            <w:shd w:val="clear" w:color="auto" w:fill="auto"/>
            <w:tcW w:w="1526" w:type="dxa"/>
            <w:textDirection w:val="lrTb"/>
            <w:noWrap w:val="false"/>
          </w:tcPr>
          <w:p>
            <w:pPr>
              <w:pStyle w:val="892"/>
              <w:ind w:right="-1" w:firstLine="0"/>
              <w:spacing w:before="0" w:after="0" w:line="240" w:lineRule="auto"/>
            </w:pPr>
            <w:r>
              <w:t xml:space="preserve">Доля участников, получивших от 81 до 99 баллов    </w:t>
            </w:r>
            <w:r/>
          </w:p>
        </w:tc>
        <w:tc>
          <w:tcPr>
            <w:shd w:val="clear" w:color="auto" w:fill="auto"/>
            <w:tcW w:w="1417" w:type="dxa"/>
            <w:textDirection w:val="lrTb"/>
            <w:noWrap w:val="false"/>
          </w:tcPr>
          <w:p>
            <w:pPr>
              <w:pStyle w:val="892"/>
              <w:ind w:right="-1" w:firstLine="0"/>
              <w:jc w:val="center"/>
              <w:spacing w:before="0" w:after="0" w:line="240" w:lineRule="auto"/>
            </w:pPr>
            <w:r>
              <w:t xml:space="preserve">4,86</w:t>
            </w:r>
            <w:r/>
          </w:p>
        </w:tc>
        <w:tc>
          <w:tcPr>
            <w:shd w:val="clear" w:color="auto" w:fill="auto"/>
            <w:tcW w:w="1418" w:type="dxa"/>
            <w:textDirection w:val="lrTb"/>
            <w:noWrap w:val="false"/>
          </w:tcPr>
          <w:p>
            <w:pPr>
              <w:pStyle w:val="892"/>
              <w:ind w:right="-1" w:firstLine="0"/>
              <w:jc w:val="center"/>
              <w:spacing w:before="0" w:after="0" w:line="240" w:lineRule="auto"/>
            </w:pPr>
            <w:r>
              <w:t xml:space="preserve">-</w:t>
            </w:r>
            <w:r/>
          </w:p>
        </w:tc>
        <w:tc>
          <w:tcPr>
            <w:shd w:val="clear" w:color="auto" w:fill="auto"/>
            <w:tcW w:w="1417" w:type="dxa"/>
            <w:textDirection w:val="lrTb"/>
            <w:noWrap w:val="false"/>
          </w:tcPr>
          <w:p>
            <w:pPr>
              <w:pStyle w:val="892"/>
              <w:ind w:right="-1" w:firstLine="0"/>
              <w:jc w:val="center"/>
              <w:spacing w:before="0" w:after="0" w:line="240" w:lineRule="auto"/>
            </w:pPr>
            <w:r>
              <w:t xml:space="preserve">0,09</w:t>
            </w:r>
            <w:r/>
          </w:p>
        </w:tc>
        <w:tc>
          <w:tcPr>
            <w:shd w:val="clear" w:color="auto" w:fill="auto"/>
            <w:tcW w:w="1268" w:type="dxa"/>
            <w:textDirection w:val="lrTb"/>
            <w:noWrap w:val="false"/>
          </w:tcPr>
          <w:p>
            <w:pPr>
              <w:pStyle w:val="892"/>
              <w:ind w:right="-1" w:firstLine="0"/>
              <w:jc w:val="center"/>
              <w:spacing w:before="0" w:after="0" w:line="240" w:lineRule="auto"/>
            </w:pPr>
            <w:r>
              <w:t xml:space="preserve">-</w:t>
            </w:r>
            <w:r/>
          </w:p>
        </w:tc>
        <w:tc>
          <w:tcPr>
            <w:shd w:val="clear" w:color="auto" w:fill="auto"/>
            <w:tcW w:w="1277" w:type="dxa"/>
            <w:textDirection w:val="lrTb"/>
            <w:noWrap w:val="false"/>
          </w:tcPr>
          <w:p>
            <w:pPr>
              <w:pStyle w:val="892"/>
              <w:ind w:right="-1" w:firstLine="0"/>
              <w:jc w:val="center"/>
              <w:spacing w:before="0" w:after="0" w:line="240" w:lineRule="auto"/>
            </w:pPr>
            <w:r>
              <w:t xml:space="preserve">-</w:t>
            </w:r>
            <w:r/>
          </w:p>
        </w:tc>
        <w:tc>
          <w:tcPr>
            <w:shd w:val="clear" w:color="auto" w:fill="auto"/>
            <w:tcW w:w="1282" w:type="dxa"/>
            <w:textDirection w:val="lrTb"/>
            <w:noWrap w:val="false"/>
          </w:tcPr>
          <w:p>
            <w:pPr>
              <w:pStyle w:val="892"/>
              <w:ind w:right="-1" w:firstLine="0"/>
              <w:jc w:val="center"/>
              <w:spacing w:before="0" w:after="0" w:line="240" w:lineRule="auto"/>
            </w:pPr>
            <w:r>
              <w:t xml:space="preserve">0,04</w:t>
            </w:r>
            <w:r/>
          </w:p>
        </w:tc>
      </w:tr>
      <w:tr>
        <w:trPr/>
        <w:tc>
          <w:tcPr>
            <w:shd w:val="clear" w:color="auto" w:fill="auto"/>
            <w:tcW w:w="1526" w:type="dxa"/>
            <w:textDirection w:val="lrTb"/>
            <w:noWrap w:val="false"/>
          </w:tcPr>
          <w:p>
            <w:pPr>
              <w:pStyle w:val="892"/>
              <w:ind w:right="-1" w:firstLine="0"/>
              <w:spacing w:before="0" w:after="0" w:line="240" w:lineRule="auto"/>
            </w:pPr>
            <w:r>
              <w:t xml:space="preserve">Количество выпускников, получивших 100 баллов</w:t>
            </w:r>
            <w:r/>
          </w:p>
        </w:tc>
        <w:tc>
          <w:tcPr>
            <w:shd w:val="clear" w:color="auto" w:fill="auto"/>
            <w:tcW w:w="1417" w:type="dxa"/>
            <w:textDirection w:val="lrTb"/>
            <w:noWrap w:val="false"/>
          </w:tcPr>
          <w:p>
            <w:pPr>
              <w:pStyle w:val="892"/>
              <w:ind w:right="-1" w:firstLine="0"/>
              <w:jc w:val="center"/>
              <w:spacing w:before="0" w:after="0" w:line="240" w:lineRule="auto"/>
            </w:pPr>
            <w:r>
              <w:t xml:space="preserve">2</w:t>
            </w:r>
            <w:r/>
          </w:p>
        </w:tc>
        <w:tc>
          <w:tcPr>
            <w:shd w:val="clear" w:color="auto" w:fill="auto"/>
            <w:tcW w:w="1418" w:type="dxa"/>
            <w:textDirection w:val="lrTb"/>
            <w:noWrap w:val="false"/>
          </w:tcPr>
          <w:p>
            <w:pPr>
              <w:pStyle w:val="892"/>
              <w:ind w:right="-1" w:firstLine="0"/>
              <w:jc w:val="center"/>
              <w:spacing w:before="0" w:after="0" w:line="240" w:lineRule="auto"/>
            </w:pPr>
            <w:r>
              <w:t xml:space="preserve">-</w:t>
            </w:r>
            <w:r/>
          </w:p>
        </w:tc>
        <w:tc>
          <w:tcPr>
            <w:shd w:val="clear" w:color="auto" w:fill="auto"/>
            <w:tcW w:w="1417" w:type="dxa"/>
            <w:textDirection w:val="lrTb"/>
            <w:noWrap w:val="false"/>
          </w:tcPr>
          <w:p>
            <w:pPr>
              <w:pStyle w:val="892"/>
              <w:ind w:right="-1" w:firstLine="0"/>
              <w:jc w:val="center"/>
              <w:spacing w:before="0" w:after="0" w:line="240" w:lineRule="auto"/>
            </w:pPr>
            <w:r>
              <w:t xml:space="preserve">-</w:t>
            </w:r>
            <w:r/>
          </w:p>
        </w:tc>
        <w:tc>
          <w:tcPr>
            <w:shd w:val="clear" w:color="auto" w:fill="auto"/>
            <w:tcW w:w="1268" w:type="dxa"/>
            <w:textDirection w:val="lrTb"/>
            <w:noWrap w:val="false"/>
          </w:tcPr>
          <w:p>
            <w:pPr>
              <w:pStyle w:val="892"/>
              <w:ind w:right="-1" w:firstLine="0"/>
              <w:jc w:val="center"/>
              <w:spacing w:before="0" w:after="0" w:line="240" w:lineRule="auto"/>
            </w:pPr>
            <w:r>
              <w:t xml:space="preserve">-</w:t>
            </w:r>
            <w:r/>
          </w:p>
        </w:tc>
        <w:tc>
          <w:tcPr>
            <w:shd w:val="clear" w:color="auto" w:fill="auto"/>
            <w:tcW w:w="1277" w:type="dxa"/>
            <w:textDirection w:val="lrTb"/>
            <w:noWrap w:val="false"/>
          </w:tcPr>
          <w:p>
            <w:pPr>
              <w:pStyle w:val="892"/>
              <w:ind w:right="-1" w:firstLine="0"/>
              <w:jc w:val="center"/>
              <w:spacing w:before="0" w:after="0" w:line="240" w:lineRule="auto"/>
            </w:pPr>
            <w:r>
              <w:t xml:space="preserve">-</w:t>
            </w:r>
            <w:r/>
          </w:p>
        </w:tc>
        <w:tc>
          <w:tcPr>
            <w:shd w:val="clear" w:color="auto" w:fill="auto"/>
            <w:tcW w:w="1282" w:type="dxa"/>
            <w:textDirection w:val="lrTb"/>
            <w:noWrap w:val="false"/>
          </w:tcPr>
          <w:p>
            <w:pPr>
              <w:pStyle w:val="892"/>
              <w:ind w:right="-1" w:firstLine="0"/>
              <w:jc w:val="center"/>
              <w:spacing w:before="0" w:after="0" w:line="240" w:lineRule="auto"/>
            </w:pPr>
            <w:r>
              <w:t xml:space="preserve">-</w:t>
            </w:r>
            <w:r/>
          </w:p>
        </w:tc>
      </w:tr>
    </w:tbl>
    <w:p>
      <w:pPr>
        <w:pStyle w:val="892"/>
        <w:ind w:right="-1" w:firstLine="0"/>
      </w:pPr>
      <w:r/>
      <w:r/>
    </w:p>
    <w:p>
      <w:pPr>
        <w:pStyle w:val="892"/>
      </w:pPr>
      <w:r>
        <w:t xml:space="preserve">Б) с учетом типа ОО</w:t>
      </w:r>
      <w:r/>
    </w:p>
    <w:p>
      <w:pPr>
        <w:pStyle w:val="892"/>
        <w:jc w:val="right"/>
        <w:rPr>
          <w:sz w:val="22"/>
          <w:szCs w:val="22"/>
        </w:rPr>
      </w:pPr>
      <w:r>
        <w:rPr>
          <w:i/>
          <w:sz w:val="22"/>
          <w:szCs w:val="22"/>
        </w:rPr>
        <w:t xml:space="preserve">Таблица 11</w:t>
      </w:r>
      <w:r/>
    </w:p>
    <w:tbl>
      <w:tblPr>
        <w:tblStyle w:val="2611"/>
        <w:tblW w:w="9345" w:type="dxa"/>
        <w:tblInd w:w="0" w:type="dxa"/>
        <w:tblCellMar>
          <w:left w:w="108" w:type="dxa"/>
          <w:top w:w="0" w:type="dxa"/>
          <w:right w:w="108" w:type="dxa"/>
          <w:bottom w:w="0" w:type="dxa"/>
        </w:tblCellMar>
        <w:tblLook w:val="04A0" w:firstRow="1" w:lastRow="0" w:firstColumn="1" w:lastColumn="0" w:noHBand="0" w:noVBand="1"/>
      </w:tblPr>
      <w:tblGrid>
        <w:gridCol w:w="2219"/>
        <w:gridCol w:w="1478"/>
        <w:gridCol w:w="1576"/>
        <w:gridCol w:w="984"/>
        <w:gridCol w:w="994"/>
        <w:gridCol w:w="6"/>
        <w:gridCol w:w="2087"/>
      </w:tblGrid>
      <w:tr>
        <w:trPr>
          <w:trHeight w:val="300"/>
        </w:trPr>
        <w:tc>
          <w:tcPr>
            <w:shd w:val="clear" w:color="auto" w:fill="auto"/>
            <w:tcW w:w="2219" w:type="dxa"/>
            <w:vMerge w:val="restart"/>
            <w:textDirection w:val="lrTb"/>
            <w:noWrap w:val="false"/>
          </w:tcPr>
          <w:p>
            <w:pPr>
              <w:pStyle w:val="892"/>
              <w:spacing w:before="0" w:after="0" w:line="240" w:lineRule="auto"/>
            </w:pPr>
            <w:r>
              <w:t xml:space="preserve"> </w:t>
            </w:r>
            <w:r/>
          </w:p>
        </w:tc>
        <w:tc>
          <w:tcPr>
            <w:gridSpan w:val="5"/>
            <w:shd w:val="clear" w:color="auto" w:fill="auto"/>
            <w:tcW w:w="5038" w:type="dxa"/>
            <w:textDirection w:val="lrTb"/>
            <w:noWrap w:val="false"/>
          </w:tcPr>
          <w:p>
            <w:pPr>
              <w:pStyle w:val="892"/>
              <w:spacing w:before="0" w:after="0" w:line="240" w:lineRule="auto"/>
            </w:pPr>
            <w:r>
              <w:t xml:space="preserve">Доля участников, получивших тестовый балл</w:t>
            </w:r>
            <w:r/>
          </w:p>
        </w:tc>
        <w:tc>
          <w:tcPr>
            <w:shd w:val="clear" w:color="auto" w:fill="auto"/>
            <w:tcW w:w="2087" w:type="dxa"/>
            <w:textDirection w:val="lrTb"/>
            <w:noWrap w:val="false"/>
          </w:tcPr>
          <w:p>
            <w:pPr>
              <w:pStyle w:val="892"/>
              <w:spacing w:before="0" w:after="0" w:line="240" w:lineRule="auto"/>
            </w:pPr>
            <w:r>
              <w:t xml:space="preserve">Количество участников, получивших 100 баллов</w:t>
            </w:r>
            <w:r/>
          </w:p>
        </w:tc>
      </w:tr>
      <w:tr>
        <w:trPr>
          <w:trHeight w:val="600"/>
        </w:trPr>
        <w:tc>
          <w:tcPr>
            <w:shd w:val="clear" w:color="auto" w:fill="auto"/>
            <w:tcW w:w="2219" w:type="dxa"/>
            <w:vMerge w:val="continue"/>
            <w:textDirection w:val="lrTb"/>
            <w:noWrap w:val="false"/>
          </w:tcPr>
          <w:p>
            <w:pPr>
              <w:pStyle w:val="892"/>
              <w:spacing w:before="0" w:after="0" w:line="240" w:lineRule="auto"/>
            </w:pPr>
            <w:r/>
            <w:r/>
          </w:p>
        </w:tc>
        <w:tc>
          <w:tcPr>
            <w:shd w:val="clear" w:color="auto" w:fill="auto"/>
            <w:tcW w:w="1478" w:type="dxa"/>
            <w:textDirection w:val="lrTb"/>
            <w:noWrap w:val="false"/>
          </w:tcPr>
          <w:p>
            <w:pPr>
              <w:pStyle w:val="892"/>
              <w:spacing w:before="0" w:after="0" w:line="240" w:lineRule="auto"/>
            </w:pPr>
            <w:r>
              <w:t xml:space="preserve">ниже минимального</w:t>
            </w:r>
            <w:r/>
          </w:p>
        </w:tc>
        <w:tc>
          <w:tcPr>
            <w:shd w:val="clear" w:color="auto" w:fill="auto"/>
            <w:tcW w:w="1576" w:type="dxa"/>
            <w:textDirection w:val="lrTb"/>
            <w:noWrap w:val="false"/>
          </w:tcPr>
          <w:p>
            <w:pPr>
              <w:pStyle w:val="892"/>
              <w:spacing w:before="0" w:after="0" w:line="240" w:lineRule="auto"/>
            </w:pPr>
            <w:r>
              <w:t xml:space="preserve">от минимального до 60 баллов</w:t>
            </w:r>
            <w:r/>
          </w:p>
        </w:tc>
        <w:tc>
          <w:tcPr>
            <w:shd w:val="clear" w:color="auto" w:fill="auto"/>
            <w:tcW w:w="984" w:type="dxa"/>
            <w:textDirection w:val="lrTb"/>
            <w:noWrap w:val="false"/>
          </w:tcPr>
          <w:p>
            <w:pPr>
              <w:pStyle w:val="892"/>
              <w:spacing w:before="0" w:after="0" w:line="240" w:lineRule="auto"/>
            </w:pPr>
            <w:r>
              <w:t xml:space="preserve">от 61 до 80 баллов</w:t>
            </w:r>
            <w:r/>
          </w:p>
        </w:tc>
        <w:tc>
          <w:tcPr>
            <w:shd w:val="clear" w:color="auto" w:fill="auto"/>
            <w:tcW w:w="994" w:type="dxa"/>
            <w:textDirection w:val="lrTb"/>
            <w:noWrap w:val="false"/>
          </w:tcPr>
          <w:p>
            <w:pPr>
              <w:pStyle w:val="892"/>
              <w:spacing w:before="0" w:after="0" w:line="240" w:lineRule="auto"/>
            </w:pPr>
            <w:r>
              <w:t xml:space="preserve">от 81 до 99 баллов</w:t>
            </w:r>
            <w:r/>
          </w:p>
        </w:tc>
        <w:tc>
          <w:tcPr>
            <w:gridSpan w:val="2"/>
            <w:shd w:val="clear" w:color="auto" w:fill="auto"/>
            <w:tcW w:w="2093" w:type="dxa"/>
            <w:textDirection w:val="lrTb"/>
            <w:noWrap w:val="false"/>
          </w:tcPr>
          <w:p>
            <w:pPr>
              <w:pStyle w:val="892"/>
              <w:spacing w:before="0" w:after="0" w:line="240" w:lineRule="auto"/>
            </w:pPr>
            <w:r/>
            <w:r/>
          </w:p>
        </w:tc>
      </w:tr>
      <w:tr>
        <w:trPr>
          <w:trHeight w:val="300"/>
        </w:trPr>
        <w:tc>
          <w:tcPr>
            <w:shd w:val="clear" w:color="auto" w:fill="auto"/>
            <w:tcW w:w="2219" w:type="dxa"/>
            <w:textDirection w:val="lrTb"/>
            <w:noWrap w:val="false"/>
          </w:tcPr>
          <w:p>
            <w:pPr>
              <w:pStyle w:val="892"/>
              <w:spacing w:before="0" w:after="0" w:line="240" w:lineRule="auto"/>
            </w:pPr>
            <w:r>
              <w:t xml:space="preserve">СОШ</w:t>
            </w:r>
            <w:r/>
          </w:p>
        </w:tc>
        <w:tc>
          <w:tcPr>
            <w:shd w:val="clear" w:color="auto" w:fill="auto"/>
            <w:tcW w:w="1478" w:type="dxa"/>
            <w:textDirection w:val="lrTb"/>
            <w:noWrap w:val="false"/>
          </w:tcPr>
          <w:p>
            <w:pPr>
              <w:pStyle w:val="892"/>
              <w:jc w:val="center"/>
              <w:spacing w:before="0" w:after="0" w:line="240" w:lineRule="auto"/>
            </w:pPr>
            <w:r>
              <w:t xml:space="preserve">0,42</w:t>
            </w:r>
            <w:r/>
          </w:p>
        </w:tc>
        <w:tc>
          <w:tcPr>
            <w:shd w:val="clear" w:color="auto" w:fill="auto"/>
            <w:tcW w:w="1576" w:type="dxa"/>
            <w:textDirection w:val="lrTb"/>
            <w:noWrap w:val="false"/>
          </w:tcPr>
          <w:p>
            <w:pPr>
              <w:pStyle w:val="892"/>
              <w:jc w:val="center"/>
              <w:spacing w:before="0" w:after="0" w:line="240" w:lineRule="auto"/>
            </w:pPr>
            <w:r>
              <w:t xml:space="preserve">44,41</w:t>
            </w:r>
            <w:r/>
          </w:p>
        </w:tc>
        <w:tc>
          <w:tcPr>
            <w:shd w:val="clear" w:color="auto" w:fill="auto"/>
            <w:tcW w:w="984" w:type="dxa"/>
            <w:textDirection w:val="lrTb"/>
            <w:noWrap w:val="false"/>
          </w:tcPr>
          <w:p>
            <w:pPr>
              <w:pStyle w:val="892"/>
              <w:jc w:val="center"/>
              <w:spacing w:before="0" w:after="0" w:line="240" w:lineRule="auto"/>
            </w:pPr>
            <w:r>
              <w:t xml:space="preserve">27,03</w:t>
            </w:r>
            <w:r/>
          </w:p>
        </w:tc>
        <w:tc>
          <w:tcPr>
            <w:shd w:val="clear" w:color="auto" w:fill="auto"/>
            <w:tcW w:w="994" w:type="dxa"/>
            <w:textDirection w:val="lrTb"/>
            <w:noWrap w:val="false"/>
          </w:tcPr>
          <w:p>
            <w:pPr>
              <w:pStyle w:val="892"/>
              <w:jc w:val="center"/>
              <w:spacing w:before="0" w:after="0" w:line="240" w:lineRule="auto"/>
            </w:pPr>
            <w:r>
              <w:t xml:space="preserve">2,18</w:t>
            </w:r>
            <w:r/>
          </w:p>
        </w:tc>
        <w:tc>
          <w:tcPr>
            <w:gridSpan w:val="2"/>
            <w:shd w:val="clear" w:color="auto" w:fill="auto"/>
            <w:tcW w:w="2093" w:type="dxa"/>
            <w:textDirection w:val="lrTb"/>
            <w:noWrap w:val="false"/>
          </w:tcPr>
          <w:p>
            <w:pPr>
              <w:pStyle w:val="892"/>
              <w:jc w:val="center"/>
              <w:spacing w:before="0" w:after="0" w:line="240" w:lineRule="auto"/>
            </w:pPr>
            <w:r>
              <w:t xml:space="preserve">1</w:t>
            </w:r>
            <w:r/>
          </w:p>
        </w:tc>
      </w:tr>
      <w:tr>
        <w:trPr>
          <w:trHeight w:val="300"/>
        </w:trPr>
        <w:tc>
          <w:tcPr>
            <w:shd w:val="clear" w:color="auto" w:fill="auto"/>
            <w:tcW w:w="2219" w:type="dxa"/>
            <w:textDirection w:val="lrTb"/>
            <w:noWrap w:val="false"/>
          </w:tcPr>
          <w:p>
            <w:pPr>
              <w:pStyle w:val="892"/>
              <w:spacing w:before="0" w:after="0" w:line="240" w:lineRule="auto"/>
            </w:pPr>
            <w:r>
              <w:t xml:space="preserve">Лицеи, гимназии</w:t>
            </w:r>
            <w:r/>
          </w:p>
        </w:tc>
        <w:tc>
          <w:tcPr>
            <w:shd w:val="clear" w:color="auto" w:fill="auto"/>
            <w:tcW w:w="1478" w:type="dxa"/>
            <w:textDirection w:val="lrTb"/>
            <w:noWrap w:val="false"/>
          </w:tcPr>
          <w:p>
            <w:pPr>
              <w:pStyle w:val="892"/>
              <w:jc w:val="center"/>
              <w:spacing w:before="0" w:after="0" w:line="240" w:lineRule="auto"/>
            </w:pPr>
            <w:r>
              <w:t xml:space="preserve">-</w:t>
            </w:r>
            <w:r/>
          </w:p>
        </w:tc>
        <w:tc>
          <w:tcPr>
            <w:shd w:val="clear" w:color="auto" w:fill="auto"/>
            <w:tcW w:w="1576" w:type="dxa"/>
            <w:textDirection w:val="lrTb"/>
            <w:noWrap w:val="false"/>
          </w:tcPr>
          <w:p>
            <w:pPr>
              <w:pStyle w:val="892"/>
              <w:jc w:val="center"/>
              <w:spacing w:before="0" w:after="0" w:line="240" w:lineRule="auto"/>
            </w:pPr>
            <w:r>
              <w:t xml:space="preserve">6,82</w:t>
            </w:r>
            <w:r/>
          </w:p>
        </w:tc>
        <w:tc>
          <w:tcPr>
            <w:shd w:val="clear" w:color="auto" w:fill="auto"/>
            <w:tcW w:w="984" w:type="dxa"/>
            <w:textDirection w:val="lrTb"/>
            <w:noWrap w:val="false"/>
          </w:tcPr>
          <w:p>
            <w:pPr>
              <w:pStyle w:val="892"/>
              <w:jc w:val="center"/>
              <w:spacing w:before="0" w:after="0" w:line="240" w:lineRule="auto"/>
            </w:pPr>
            <w:r>
              <w:t xml:space="preserve">10,43</w:t>
            </w:r>
            <w:r/>
          </w:p>
        </w:tc>
        <w:tc>
          <w:tcPr>
            <w:shd w:val="clear" w:color="auto" w:fill="auto"/>
            <w:tcW w:w="994" w:type="dxa"/>
            <w:textDirection w:val="lrTb"/>
            <w:noWrap w:val="false"/>
          </w:tcPr>
          <w:p>
            <w:pPr>
              <w:pStyle w:val="892"/>
              <w:jc w:val="center"/>
              <w:spacing w:before="0" w:after="0" w:line="240" w:lineRule="auto"/>
            </w:pPr>
            <w:r>
              <w:t xml:space="preserve">2,83</w:t>
            </w:r>
            <w:r/>
          </w:p>
        </w:tc>
        <w:tc>
          <w:tcPr>
            <w:gridSpan w:val="2"/>
            <w:shd w:val="clear" w:color="auto" w:fill="auto"/>
            <w:tcW w:w="2093" w:type="dxa"/>
            <w:textDirection w:val="lrTb"/>
            <w:noWrap w:val="false"/>
          </w:tcPr>
          <w:p>
            <w:pPr>
              <w:pStyle w:val="892"/>
              <w:jc w:val="center"/>
              <w:spacing w:before="0" w:after="0" w:line="240" w:lineRule="auto"/>
            </w:pPr>
            <w:r>
              <w:t xml:space="preserve">1</w:t>
            </w:r>
            <w:r/>
          </w:p>
        </w:tc>
      </w:tr>
      <w:tr>
        <w:trPr>
          <w:trHeight w:val="300"/>
        </w:trPr>
        <w:tc>
          <w:tcPr>
            <w:shd w:val="clear" w:color="auto" w:fill="auto"/>
            <w:tcW w:w="2219" w:type="dxa"/>
            <w:textDirection w:val="lrTb"/>
            <w:noWrap w:val="false"/>
          </w:tcPr>
          <w:p>
            <w:pPr>
              <w:pStyle w:val="892"/>
              <w:spacing w:before="0" w:after="0" w:line="240" w:lineRule="auto"/>
            </w:pPr>
            <w:r>
              <w:t xml:space="preserve">Школы-интернаты</w:t>
            </w:r>
            <w:r/>
          </w:p>
        </w:tc>
        <w:tc>
          <w:tcPr>
            <w:shd w:val="clear" w:color="auto" w:fill="auto"/>
            <w:tcW w:w="1478" w:type="dxa"/>
            <w:textDirection w:val="lrTb"/>
            <w:noWrap w:val="false"/>
          </w:tcPr>
          <w:p>
            <w:pPr>
              <w:pStyle w:val="892"/>
              <w:jc w:val="center"/>
              <w:spacing w:before="0" w:after="0" w:line="240" w:lineRule="auto"/>
            </w:pPr>
            <w:r>
              <w:t xml:space="preserve">-</w:t>
            </w:r>
            <w:r/>
          </w:p>
        </w:tc>
        <w:tc>
          <w:tcPr>
            <w:shd w:val="clear" w:color="auto" w:fill="auto"/>
            <w:tcW w:w="1576" w:type="dxa"/>
            <w:textDirection w:val="lrTb"/>
            <w:noWrap w:val="false"/>
          </w:tcPr>
          <w:p>
            <w:pPr>
              <w:pStyle w:val="892"/>
              <w:jc w:val="center"/>
              <w:spacing w:before="0" w:after="0" w:line="240" w:lineRule="auto"/>
            </w:pPr>
            <w:r>
              <w:t xml:space="preserve">3,52</w:t>
            </w:r>
            <w:r/>
          </w:p>
        </w:tc>
        <w:tc>
          <w:tcPr>
            <w:shd w:val="clear" w:color="auto" w:fill="auto"/>
            <w:tcW w:w="984" w:type="dxa"/>
            <w:textDirection w:val="lrTb"/>
            <w:noWrap w:val="false"/>
          </w:tcPr>
          <w:p>
            <w:pPr>
              <w:pStyle w:val="892"/>
              <w:jc w:val="center"/>
              <w:spacing w:before="0" w:after="0" w:line="240" w:lineRule="auto"/>
            </w:pPr>
            <w:r>
              <w:t xml:space="preserve">1,07</w:t>
            </w:r>
            <w:r/>
          </w:p>
        </w:tc>
        <w:tc>
          <w:tcPr>
            <w:shd w:val="clear" w:color="auto" w:fill="auto"/>
            <w:tcW w:w="994" w:type="dxa"/>
            <w:textDirection w:val="lrTb"/>
            <w:noWrap w:val="false"/>
          </w:tcPr>
          <w:p>
            <w:pPr>
              <w:pStyle w:val="892"/>
              <w:jc w:val="center"/>
              <w:spacing w:before="0" w:after="0" w:line="240" w:lineRule="auto"/>
            </w:pPr>
            <w:r>
              <w:t xml:space="preserve">0,19</w:t>
            </w:r>
            <w:r/>
          </w:p>
        </w:tc>
        <w:tc>
          <w:tcPr>
            <w:gridSpan w:val="2"/>
            <w:shd w:val="clear" w:color="auto" w:fill="auto"/>
            <w:tcW w:w="2093" w:type="dxa"/>
            <w:textDirection w:val="lrTb"/>
            <w:noWrap w:val="false"/>
          </w:tcPr>
          <w:p>
            <w:pPr>
              <w:pStyle w:val="892"/>
              <w:jc w:val="center"/>
              <w:spacing w:before="0" w:after="0" w:line="240" w:lineRule="auto"/>
            </w:pPr>
            <w:r>
              <w:t xml:space="preserve">-</w:t>
            </w:r>
            <w:r/>
          </w:p>
        </w:tc>
      </w:tr>
      <w:tr>
        <w:trPr>
          <w:trHeight w:val="300"/>
        </w:trPr>
        <w:tc>
          <w:tcPr>
            <w:shd w:val="clear" w:color="auto" w:fill="auto"/>
            <w:tcW w:w="2219" w:type="dxa"/>
            <w:textDirection w:val="lrTb"/>
            <w:noWrap w:val="false"/>
          </w:tcPr>
          <w:p>
            <w:pPr>
              <w:pStyle w:val="892"/>
              <w:spacing w:before="0" w:after="0" w:line="240" w:lineRule="auto"/>
            </w:pPr>
            <w:r>
              <w:t xml:space="preserve">О(с)ОШ</w:t>
            </w:r>
            <w:r/>
          </w:p>
        </w:tc>
        <w:tc>
          <w:tcPr>
            <w:shd w:val="clear" w:color="auto" w:fill="auto"/>
            <w:tcW w:w="1478" w:type="dxa"/>
            <w:textDirection w:val="lrTb"/>
            <w:noWrap w:val="false"/>
          </w:tcPr>
          <w:p>
            <w:pPr>
              <w:pStyle w:val="892"/>
              <w:jc w:val="center"/>
              <w:spacing w:before="0" w:after="0" w:line="240" w:lineRule="auto"/>
            </w:pPr>
            <w:r>
              <w:t xml:space="preserve">-</w:t>
            </w:r>
            <w:r/>
          </w:p>
        </w:tc>
        <w:tc>
          <w:tcPr>
            <w:shd w:val="clear" w:color="auto" w:fill="auto"/>
            <w:tcW w:w="1576" w:type="dxa"/>
            <w:textDirection w:val="lrTb"/>
            <w:noWrap w:val="false"/>
          </w:tcPr>
          <w:p>
            <w:pPr>
              <w:pStyle w:val="892"/>
              <w:jc w:val="center"/>
              <w:spacing w:before="0" w:after="0" w:line="240" w:lineRule="auto"/>
            </w:pPr>
            <w:r>
              <w:t xml:space="preserve">0,28</w:t>
            </w:r>
            <w:r/>
          </w:p>
        </w:tc>
        <w:tc>
          <w:tcPr>
            <w:shd w:val="clear" w:color="auto" w:fill="auto"/>
            <w:tcW w:w="984" w:type="dxa"/>
            <w:textDirection w:val="lrTb"/>
            <w:noWrap w:val="false"/>
          </w:tcPr>
          <w:p>
            <w:pPr>
              <w:pStyle w:val="892"/>
              <w:jc w:val="center"/>
              <w:spacing w:before="0" w:after="0" w:line="240" w:lineRule="auto"/>
            </w:pPr>
            <w:r>
              <w:t xml:space="preserve">-</w:t>
            </w:r>
            <w:r/>
          </w:p>
        </w:tc>
        <w:tc>
          <w:tcPr>
            <w:shd w:val="clear" w:color="auto" w:fill="auto"/>
            <w:tcW w:w="994" w:type="dxa"/>
            <w:textDirection w:val="lrTb"/>
            <w:noWrap w:val="false"/>
          </w:tcPr>
          <w:p>
            <w:pPr>
              <w:pStyle w:val="892"/>
              <w:jc w:val="center"/>
              <w:spacing w:before="0" w:after="0" w:line="240" w:lineRule="auto"/>
            </w:pPr>
            <w:r>
              <w:t xml:space="preserve">-</w:t>
            </w:r>
            <w:r/>
          </w:p>
        </w:tc>
        <w:tc>
          <w:tcPr>
            <w:gridSpan w:val="2"/>
            <w:shd w:val="clear" w:color="auto" w:fill="auto"/>
            <w:tcW w:w="2093" w:type="dxa"/>
            <w:textDirection w:val="lrTb"/>
            <w:noWrap w:val="false"/>
          </w:tcPr>
          <w:p>
            <w:pPr>
              <w:pStyle w:val="892"/>
              <w:jc w:val="center"/>
              <w:spacing w:before="0" w:after="0" w:line="240" w:lineRule="auto"/>
            </w:pPr>
            <w:r>
              <w:t xml:space="preserve">-</w:t>
            </w:r>
            <w:r/>
          </w:p>
        </w:tc>
      </w:tr>
      <w:tr>
        <w:trPr>
          <w:trHeight w:val="300"/>
        </w:trPr>
        <w:tc>
          <w:tcPr>
            <w:shd w:val="clear" w:color="auto" w:fill="auto"/>
            <w:tcW w:w="2219" w:type="dxa"/>
            <w:textDirection w:val="lrTb"/>
            <w:noWrap w:val="false"/>
          </w:tcPr>
          <w:p>
            <w:pPr>
              <w:pStyle w:val="892"/>
              <w:spacing w:before="0" w:after="0" w:line="240" w:lineRule="auto"/>
            </w:pPr>
            <w:r>
              <w:t xml:space="preserve">Иные ОО</w:t>
            </w:r>
            <w:r/>
          </w:p>
        </w:tc>
        <w:tc>
          <w:tcPr>
            <w:shd w:val="clear" w:color="auto" w:fill="auto"/>
            <w:tcW w:w="1478" w:type="dxa"/>
            <w:textDirection w:val="lrTb"/>
            <w:noWrap w:val="false"/>
          </w:tcPr>
          <w:p>
            <w:pPr>
              <w:pStyle w:val="892"/>
              <w:jc w:val="center"/>
              <w:spacing w:before="0" w:after="0" w:line="240" w:lineRule="auto"/>
            </w:pPr>
            <w:r>
              <w:t xml:space="preserve">0,09</w:t>
            </w:r>
            <w:r/>
          </w:p>
        </w:tc>
        <w:tc>
          <w:tcPr>
            <w:shd w:val="clear" w:color="auto" w:fill="auto"/>
            <w:tcW w:w="1576" w:type="dxa"/>
            <w:textDirection w:val="lrTb"/>
            <w:noWrap w:val="false"/>
          </w:tcPr>
          <w:p>
            <w:pPr>
              <w:pStyle w:val="892"/>
              <w:jc w:val="center"/>
              <w:spacing w:before="0" w:after="0" w:line="240" w:lineRule="auto"/>
            </w:pPr>
            <w:r>
              <w:t xml:space="preserve">0,46</w:t>
            </w:r>
            <w:r/>
          </w:p>
        </w:tc>
        <w:tc>
          <w:tcPr>
            <w:shd w:val="clear" w:color="auto" w:fill="auto"/>
            <w:tcW w:w="984" w:type="dxa"/>
            <w:textDirection w:val="lrTb"/>
            <w:noWrap w:val="false"/>
          </w:tcPr>
          <w:p>
            <w:pPr>
              <w:pStyle w:val="892"/>
              <w:jc w:val="center"/>
              <w:spacing w:before="0" w:after="0" w:line="240" w:lineRule="auto"/>
            </w:pPr>
            <w:r>
              <w:t xml:space="preserve">0,19</w:t>
            </w:r>
            <w:r/>
          </w:p>
        </w:tc>
        <w:tc>
          <w:tcPr>
            <w:shd w:val="clear" w:color="auto" w:fill="auto"/>
            <w:tcW w:w="994" w:type="dxa"/>
            <w:textDirection w:val="lrTb"/>
            <w:noWrap w:val="false"/>
          </w:tcPr>
          <w:p>
            <w:pPr>
              <w:pStyle w:val="892"/>
              <w:jc w:val="center"/>
              <w:spacing w:before="0" w:after="0" w:line="240" w:lineRule="auto"/>
            </w:pPr>
            <w:r>
              <w:t xml:space="preserve">-</w:t>
            </w:r>
            <w:r/>
          </w:p>
        </w:tc>
        <w:tc>
          <w:tcPr>
            <w:gridSpan w:val="2"/>
            <w:shd w:val="clear" w:color="auto" w:fill="auto"/>
            <w:tcW w:w="2093" w:type="dxa"/>
            <w:textDirection w:val="lrTb"/>
            <w:noWrap w:val="false"/>
          </w:tcPr>
          <w:p>
            <w:pPr>
              <w:pStyle w:val="892"/>
              <w:jc w:val="center"/>
              <w:spacing w:before="0" w:after="0" w:line="240" w:lineRule="auto"/>
            </w:pPr>
            <w:r>
              <w:t xml:space="preserve">-</w:t>
            </w:r>
            <w:r/>
          </w:p>
        </w:tc>
      </w:tr>
    </w:tbl>
    <w:p>
      <w:pPr>
        <w:pStyle w:val="892"/>
      </w:pPr>
      <w:r/>
      <w:r/>
    </w:p>
    <w:p>
      <w:pPr>
        <w:pStyle w:val="892"/>
      </w:pPr>
      <w:r>
        <w:t xml:space="preserve">В) основные результаты ЕГЭ по математике в сравнении по АТЕ</w:t>
      </w:r>
      <w:r/>
    </w:p>
    <w:p>
      <w:pPr>
        <w:pStyle w:val="892"/>
        <w:jc w:val="right"/>
        <w:rPr>
          <w:sz w:val="22"/>
          <w:szCs w:val="22"/>
        </w:rPr>
      </w:pPr>
      <w:r>
        <w:rPr>
          <w:i/>
          <w:sz w:val="22"/>
          <w:szCs w:val="22"/>
        </w:rPr>
        <w:t xml:space="preserve">Таблица 12</w:t>
      </w:r>
      <w:r/>
    </w:p>
    <w:tbl>
      <w:tblPr>
        <w:tblStyle w:val="2611"/>
        <w:tblW w:w="9676" w:type="dxa"/>
        <w:jc w:val="center"/>
        <w:tblInd w:w="0" w:type="dxa"/>
        <w:tblCellMar>
          <w:left w:w="108" w:type="dxa"/>
          <w:top w:w="0" w:type="dxa"/>
          <w:right w:w="108" w:type="dxa"/>
          <w:bottom w:w="0" w:type="dxa"/>
        </w:tblCellMar>
        <w:tblLook w:val="04A0" w:firstRow="1" w:lastRow="0" w:firstColumn="1" w:lastColumn="0" w:noHBand="0" w:noVBand="1"/>
      </w:tblPr>
      <w:tblGrid>
        <w:gridCol w:w="743"/>
        <w:gridCol w:w="1679"/>
        <w:gridCol w:w="977"/>
        <w:gridCol w:w="1670"/>
        <w:gridCol w:w="1607"/>
        <w:gridCol w:w="1417"/>
        <w:gridCol w:w="1582"/>
      </w:tblGrid>
      <w:tr>
        <w:trPr/>
        <w:tc>
          <w:tcPr>
            <w:shd w:val="clear" w:color="auto" w:fill="auto"/>
            <w:tcW w:w="743" w:type="dxa"/>
            <w:vMerge w:val="restart"/>
            <w:textDirection w:val="lrTb"/>
            <w:noWrap w:val="false"/>
          </w:tcPr>
          <w:p>
            <w:pPr>
              <w:pStyle w:val="892"/>
              <w:spacing w:before="0" w:after="0" w:line="240" w:lineRule="auto"/>
            </w:pPr>
            <w:r/>
            <w:r/>
          </w:p>
          <w:p>
            <w:pPr>
              <w:pStyle w:val="892"/>
              <w:spacing w:before="0" w:after="0" w:line="240" w:lineRule="auto"/>
            </w:pPr>
            <w:r/>
            <w:r/>
          </w:p>
          <w:p>
            <w:pPr>
              <w:pStyle w:val="892"/>
              <w:jc w:val="center"/>
              <w:spacing w:before="0" w:after="0" w:line="240" w:lineRule="auto"/>
            </w:pPr>
            <w:r>
              <w:t xml:space="preserve">№</w:t>
            </w:r>
            <w:r/>
          </w:p>
        </w:tc>
        <w:tc>
          <w:tcPr>
            <w:shd w:val="clear" w:color="auto" w:fill="auto"/>
            <w:tcW w:w="1679" w:type="dxa"/>
            <w:vAlign w:val="center"/>
            <w:vMerge w:val="restart"/>
            <w:textDirection w:val="lrTb"/>
            <w:noWrap w:val="false"/>
          </w:tcPr>
          <w:p>
            <w:pPr>
              <w:pStyle w:val="892"/>
              <w:spacing w:before="0" w:after="0" w:line="240" w:lineRule="auto"/>
            </w:pPr>
            <w:r>
              <w:t xml:space="preserve">Наименование АТЕ</w:t>
            </w:r>
            <w:r/>
          </w:p>
        </w:tc>
        <w:tc>
          <w:tcPr>
            <w:gridSpan w:val="4"/>
            <w:shd w:val="clear" w:color="auto" w:fill="auto"/>
            <w:tcW w:w="5671" w:type="dxa"/>
            <w:vAlign w:val="center"/>
            <w:textDirection w:val="lrTb"/>
            <w:noWrap w:val="false"/>
          </w:tcPr>
          <w:p>
            <w:pPr>
              <w:pStyle w:val="892"/>
              <w:jc w:val="center"/>
              <w:spacing w:before="0" w:after="0" w:line="240" w:lineRule="auto"/>
              <w:rPr>
                <w:rFonts w:eastAsia="Times New Roman"/>
                <w:bCs/>
              </w:rPr>
            </w:pPr>
            <w:r>
              <w:rPr>
                <w:rFonts w:eastAsia="Times New Roman"/>
                <w:bCs/>
              </w:rPr>
              <w:t xml:space="preserve">Доля участников, получивших тестовый балл</w:t>
            </w:r>
            <w:r/>
          </w:p>
        </w:tc>
        <w:tc>
          <w:tcPr>
            <w:shd w:val="clear" w:color="auto" w:fill="auto"/>
            <w:tcW w:w="1582" w:type="dxa"/>
            <w:vAlign w:val="center"/>
            <w:textDirection w:val="lrTb"/>
            <w:noWrap w:val="false"/>
          </w:tcPr>
          <w:p>
            <w:pPr>
              <w:pStyle w:val="892"/>
              <w:jc w:val="center"/>
              <w:spacing w:before="0" w:after="0" w:line="240" w:lineRule="auto"/>
            </w:pPr>
            <w:r>
              <w:t xml:space="preserve">Количество участников, получивших 100 баллов</w:t>
            </w:r>
            <w:r/>
          </w:p>
        </w:tc>
      </w:tr>
      <w:tr>
        <w:trPr/>
        <w:tc>
          <w:tcPr>
            <w:shd w:val="clear" w:color="auto" w:fill="auto"/>
            <w:tcW w:w="743" w:type="dxa"/>
            <w:vMerge w:val="continue"/>
            <w:textDirection w:val="lrTb"/>
            <w:noWrap w:val="false"/>
          </w:tcPr>
          <w:p>
            <w:pPr>
              <w:pStyle w:val="892"/>
              <w:jc w:val="center"/>
              <w:spacing w:before="0" w:after="0" w:line="240" w:lineRule="auto"/>
            </w:pPr>
            <w:r/>
            <w:r/>
          </w:p>
        </w:tc>
        <w:tc>
          <w:tcPr>
            <w:shd w:val="clear" w:color="auto" w:fill="auto"/>
            <w:tcW w:w="1679" w:type="dxa"/>
            <w:vAlign w:val="center"/>
            <w:vMerge w:val="continue"/>
            <w:textDirection w:val="lrTb"/>
            <w:noWrap w:val="false"/>
          </w:tcPr>
          <w:p>
            <w:pPr>
              <w:pStyle w:val="892"/>
              <w:spacing w:before="0" w:after="0" w:line="240" w:lineRule="auto"/>
            </w:pPr>
            <w:r/>
            <w:r/>
          </w:p>
        </w:tc>
        <w:tc>
          <w:tcPr>
            <w:shd w:val="clear" w:color="auto" w:fill="auto"/>
            <w:tcW w:w="977" w:type="dxa"/>
            <w:vAlign w:val="center"/>
            <w:textDirection w:val="lrTb"/>
            <w:noWrap w:val="false"/>
          </w:tcPr>
          <w:p>
            <w:pPr>
              <w:pStyle w:val="892"/>
              <w:jc w:val="center"/>
              <w:spacing w:before="0" w:after="0" w:line="240" w:lineRule="auto"/>
            </w:pPr>
            <w:r>
              <w:t xml:space="preserve">ниже минимального</w:t>
            </w:r>
            <w:r/>
          </w:p>
        </w:tc>
        <w:tc>
          <w:tcPr>
            <w:shd w:val="clear" w:color="auto" w:fill="auto"/>
            <w:tcW w:w="1670" w:type="dxa"/>
            <w:vAlign w:val="center"/>
            <w:textDirection w:val="lrTb"/>
            <w:noWrap w:val="false"/>
          </w:tcPr>
          <w:p>
            <w:pPr>
              <w:pStyle w:val="892"/>
              <w:jc w:val="center"/>
              <w:spacing w:before="0" w:after="0" w:line="240" w:lineRule="auto"/>
            </w:pPr>
            <w:r>
              <w:t xml:space="preserve">от минимального балла до 60 баллов</w:t>
            </w:r>
            <w:r/>
          </w:p>
        </w:tc>
        <w:tc>
          <w:tcPr>
            <w:shd w:val="clear" w:color="auto" w:fill="auto"/>
            <w:tcW w:w="1607" w:type="dxa"/>
            <w:vAlign w:val="center"/>
            <w:textDirection w:val="lrTb"/>
            <w:noWrap w:val="false"/>
          </w:tcPr>
          <w:p>
            <w:pPr>
              <w:pStyle w:val="892"/>
              <w:jc w:val="center"/>
              <w:spacing w:before="0" w:after="0" w:line="240" w:lineRule="auto"/>
            </w:pPr>
            <w:r>
              <w:t xml:space="preserve">от 61 до 80 баллов</w:t>
            </w:r>
            <w:r/>
          </w:p>
        </w:tc>
        <w:tc>
          <w:tcPr>
            <w:shd w:val="clear" w:color="auto" w:fill="auto"/>
            <w:tcW w:w="1417" w:type="dxa"/>
            <w:vAlign w:val="center"/>
            <w:textDirection w:val="lrTb"/>
            <w:noWrap w:val="false"/>
          </w:tcPr>
          <w:p>
            <w:pPr>
              <w:pStyle w:val="892"/>
              <w:jc w:val="center"/>
              <w:spacing w:before="0" w:after="0" w:line="240" w:lineRule="auto"/>
            </w:pPr>
            <w:r>
              <w:t xml:space="preserve">от 81 до 100 баллов</w:t>
            </w:r>
            <w:r/>
          </w:p>
        </w:tc>
        <w:tc>
          <w:tcPr>
            <w:shd w:val="clear" w:color="auto" w:fill="auto"/>
            <w:tcW w:w="1582" w:type="dxa"/>
            <w:vAlign w:val="center"/>
            <w:textDirection w:val="lrTb"/>
            <w:noWrap w:val="false"/>
          </w:tcPr>
          <w:p>
            <w:pPr>
              <w:pStyle w:val="892"/>
              <w:jc w:val="center"/>
              <w:spacing w:before="0" w:after="0" w:line="240" w:lineRule="auto"/>
            </w:pPr>
            <w:r/>
            <w:r/>
          </w:p>
        </w:tc>
      </w:tr>
      <w:tr>
        <w:trPr/>
        <w:tc>
          <w:tcPr>
            <w:shd w:val="clear" w:color="auto" w:fill="auto"/>
            <w:tcW w:w="743" w:type="dxa"/>
            <w:textDirection w:val="lrTb"/>
            <w:noWrap w:val="false"/>
          </w:tcPr>
          <w:p>
            <w:pPr>
              <w:pStyle w:val="892"/>
              <w:numPr>
                <w:ilvl w:val="0"/>
                <w:numId w:val="23"/>
              </w:numPr>
              <w:spacing w:before="0" w:after="0" w:line="240" w:lineRule="auto"/>
            </w:pPr>
            <w:r/>
            <w:r/>
          </w:p>
        </w:tc>
        <w:tc>
          <w:tcPr>
            <w:shd w:val="clear" w:color="auto" w:fill="auto"/>
            <w:tcW w:w="1679" w:type="dxa"/>
            <w:vAlign w:val="center"/>
            <w:textDirection w:val="lrTb"/>
            <w:noWrap w:val="false"/>
          </w:tcPr>
          <w:p>
            <w:pPr>
              <w:pStyle w:val="892"/>
              <w:spacing w:before="0" w:after="0" w:line="240" w:lineRule="auto"/>
            </w:pPr>
            <w:r>
              <w:t xml:space="preserve">г. Астрахань</w:t>
            </w:r>
            <w:r/>
          </w:p>
        </w:tc>
        <w:tc>
          <w:tcPr>
            <w:shd w:val="clear" w:color="auto" w:fill="auto"/>
            <w:tcW w:w="977" w:type="dxa"/>
            <w:vAlign w:val="center"/>
            <w:textDirection w:val="lrTb"/>
            <w:noWrap w:val="false"/>
          </w:tcPr>
          <w:p>
            <w:pPr>
              <w:pStyle w:val="892"/>
              <w:jc w:val="center"/>
              <w:spacing w:before="0" w:after="0" w:line="240" w:lineRule="auto"/>
              <w:rPr>
                <w:color w:val="000000"/>
              </w:rPr>
            </w:pPr>
            <w:r>
              <w:rPr>
                <w:color w:val="000000"/>
              </w:rPr>
              <w:t xml:space="preserve">0,22</w:t>
            </w:r>
            <w:r/>
          </w:p>
        </w:tc>
        <w:tc>
          <w:tcPr>
            <w:shd w:val="clear" w:color="auto" w:fill="auto"/>
            <w:tcW w:w="1670" w:type="dxa"/>
            <w:vAlign w:val="center"/>
            <w:textDirection w:val="lrTb"/>
            <w:noWrap w:val="false"/>
          </w:tcPr>
          <w:p>
            <w:pPr>
              <w:pStyle w:val="892"/>
              <w:jc w:val="center"/>
              <w:spacing w:before="0" w:after="0" w:line="240" w:lineRule="auto"/>
              <w:rPr>
                <w:color w:val="000000"/>
              </w:rPr>
            </w:pPr>
            <w:r>
              <w:rPr>
                <w:color w:val="000000"/>
              </w:rPr>
              <w:t xml:space="preserve">25,41</w:t>
            </w:r>
            <w:r/>
          </w:p>
        </w:tc>
        <w:tc>
          <w:tcPr>
            <w:shd w:val="clear" w:color="auto" w:fill="auto"/>
            <w:tcW w:w="1607" w:type="dxa"/>
            <w:vAlign w:val="center"/>
            <w:textDirection w:val="lrTb"/>
            <w:noWrap w:val="false"/>
          </w:tcPr>
          <w:p>
            <w:pPr>
              <w:pStyle w:val="892"/>
              <w:jc w:val="center"/>
              <w:spacing w:before="0" w:after="0" w:line="240" w:lineRule="auto"/>
              <w:rPr>
                <w:color w:val="000000"/>
              </w:rPr>
            </w:pPr>
            <w:r>
              <w:rPr>
                <w:color w:val="000000"/>
              </w:rPr>
              <w:t xml:space="preserve">20,82</w:t>
            </w:r>
            <w:r/>
          </w:p>
        </w:tc>
        <w:tc>
          <w:tcPr>
            <w:shd w:val="clear" w:color="auto" w:fill="auto"/>
            <w:tcW w:w="1417" w:type="dxa"/>
            <w:vAlign w:val="center"/>
            <w:textDirection w:val="lrTb"/>
            <w:noWrap w:val="false"/>
          </w:tcPr>
          <w:p>
            <w:pPr>
              <w:pStyle w:val="892"/>
              <w:jc w:val="center"/>
              <w:spacing w:before="0" w:after="0" w:line="240" w:lineRule="auto"/>
              <w:rPr>
                <w:color w:val="000000"/>
              </w:rPr>
            </w:pPr>
            <w:r>
              <w:rPr>
                <w:color w:val="000000"/>
              </w:rPr>
              <w:t xml:space="preserve">3,99</w:t>
            </w:r>
            <w:r/>
          </w:p>
        </w:tc>
        <w:tc>
          <w:tcPr>
            <w:shd w:val="clear" w:color="auto" w:fill="auto"/>
            <w:tcW w:w="1582" w:type="dxa"/>
            <w:vAlign w:val="center"/>
            <w:textDirection w:val="lrTb"/>
            <w:noWrap w:val="false"/>
          </w:tcPr>
          <w:p>
            <w:pPr>
              <w:pStyle w:val="892"/>
              <w:jc w:val="center"/>
              <w:spacing w:before="0" w:after="0" w:line="240" w:lineRule="auto"/>
              <w:rPr>
                <w:color w:val="000000"/>
              </w:rPr>
            </w:pPr>
            <w:r>
              <w:rPr>
                <w:color w:val="000000"/>
              </w:rPr>
              <w:t xml:space="preserve">2</w:t>
            </w:r>
            <w:r/>
          </w:p>
        </w:tc>
      </w:tr>
      <w:tr>
        <w:trPr/>
        <w:tc>
          <w:tcPr>
            <w:shd w:val="clear" w:color="auto" w:fill="auto"/>
            <w:tcW w:w="743" w:type="dxa"/>
            <w:textDirection w:val="lrTb"/>
            <w:noWrap w:val="false"/>
          </w:tcPr>
          <w:p>
            <w:pPr>
              <w:pStyle w:val="892"/>
              <w:numPr>
                <w:ilvl w:val="0"/>
                <w:numId w:val="23"/>
              </w:numPr>
              <w:spacing w:before="0" w:after="0" w:line="240" w:lineRule="auto"/>
            </w:pPr>
            <w:r/>
            <w:r/>
          </w:p>
        </w:tc>
        <w:tc>
          <w:tcPr>
            <w:shd w:val="clear" w:color="auto" w:fill="auto"/>
            <w:tcW w:w="1679" w:type="dxa"/>
            <w:vAlign w:val="center"/>
            <w:textDirection w:val="lrTb"/>
            <w:noWrap w:val="false"/>
          </w:tcPr>
          <w:p>
            <w:pPr>
              <w:pStyle w:val="892"/>
              <w:spacing w:before="0" w:after="0" w:line="240" w:lineRule="auto"/>
            </w:pPr>
            <w:r>
              <w:t xml:space="preserve">Ахтубинский район</w:t>
            </w:r>
            <w:r/>
          </w:p>
        </w:tc>
        <w:tc>
          <w:tcPr>
            <w:shd w:val="clear" w:color="auto" w:fill="auto"/>
            <w:tcW w:w="977" w:type="dxa"/>
            <w:vAlign w:val="center"/>
            <w:textDirection w:val="lrTb"/>
            <w:noWrap w:val="false"/>
          </w:tcPr>
          <w:p>
            <w:pPr>
              <w:pStyle w:val="892"/>
              <w:jc w:val="center"/>
              <w:spacing w:before="0" w:after="0" w:line="240" w:lineRule="auto"/>
              <w:rPr>
                <w:color w:val="000000"/>
              </w:rPr>
            </w:pPr>
            <w:r>
              <w:rPr>
                <w:color w:val="000000"/>
              </w:rPr>
              <w:t xml:space="preserve">0,13</w:t>
            </w:r>
            <w:r/>
          </w:p>
        </w:tc>
        <w:tc>
          <w:tcPr>
            <w:shd w:val="clear" w:color="auto" w:fill="auto"/>
            <w:tcW w:w="1670" w:type="dxa"/>
            <w:vAlign w:val="center"/>
            <w:textDirection w:val="lrTb"/>
            <w:noWrap w:val="false"/>
          </w:tcPr>
          <w:p>
            <w:pPr>
              <w:pStyle w:val="892"/>
              <w:jc w:val="center"/>
              <w:spacing w:before="0" w:after="0" w:line="240" w:lineRule="auto"/>
              <w:rPr>
                <w:color w:val="000000"/>
              </w:rPr>
            </w:pPr>
            <w:r>
              <w:rPr>
                <w:color w:val="000000"/>
              </w:rPr>
              <w:t xml:space="preserve">8,11</w:t>
            </w:r>
            <w:r/>
          </w:p>
        </w:tc>
        <w:tc>
          <w:tcPr>
            <w:shd w:val="clear" w:color="auto" w:fill="auto"/>
            <w:tcW w:w="1607" w:type="dxa"/>
            <w:vAlign w:val="center"/>
            <w:textDirection w:val="lrTb"/>
            <w:noWrap w:val="false"/>
          </w:tcPr>
          <w:p>
            <w:pPr>
              <w:pStyle w:val="892"/>
              <w:jc w:val="center"/>
              <w:spacing w:before="0" w:after="0" w:line="240" w:lineRule="auto"/>
              <w:rPr>
                <w:color w:val="000000"/>
              </w:rPr>
            </w:pPr>
            <w:r>
              <w:rPr>
                <w:color w:val="000000"/>
              </w:rPr>
              <w:t xml:space="preserve">4,12</w:t>
            </w:r>
            <w:r/>
          </w:p>
        </w:tc>
        <w:tc>
          <w:tcPr>
            <w:shd w:val="clear" w:color="auto" w:fill="auto"/>
            <w:tcW w:w="1417" w:type="dxa"/>
            <w:vAlign w:val="center"/>
            <w:textDirection w:val="lrTb"/>
            <w:noWrap w:val="false"/>
          </w:tcPr>
          <w:p>
            <w:pPr>
              <w:pStyle w:val="892"/>
              <w:jc w:val="center"/>
              <w:spacing w:before="0" w:after="0" w:line="240" w:lineRule="auto"/>
              <w:rPr>
                <w:color w:val="000000"/>
              </w:rPr>
            </w:pPr>
            <w:r>
              <w:rPr>
                <w:color w:val="000000"/>
              </w:rPr>
              <w:t xml:space="preserve">0,22</w:t>
            </w:r>
            <w:r/>
          </w:p>
        </w:tc>
        <w:tc>
          <w:tcPr>
            <w:shd w:val="clear" w:color="auto" w:fill="auto"/>
            <w:tcW w:w="1582"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743" w:type="dxa"/>
            <w:textDirection w:val="lrTb"/>
            <w:noWrap w:val="false"/>
          </w:tcPr>
          <w:p>
            <w:pPr>
              <w:pStyle w:val="892"/>
              <w:numPr>
                <w:ilvl w:val="0"/>
                <w:numId w:val="23"/>
              </w:numPr>
              <w:spacing w:before="0" w:after="0" w:line="240" w:lineRule="auto"/>
            </w:pPr>
            <w:r/>
            <w:r/>
          </w:p>
        </w:tc>
        <w:tc>
          <w:tcPr>
            <w:shd w:val="clear" w:color="auto" w:fill="auto"/>
            <w:tcW w:w="1679" w:type="dxa"/>
            <w:vAlign w:val="center"/>
            <w:textDirection w:val="lrTb"/>
            <w:noWrap w:val="false"/>
          </w:tcPr>
          <w:p>
            <w:pPr>
              <w:pStyle w:val="892"/>
              <w:spacing w:before="0" w:after="0" w:line="240" w:lineRule="auto"/>
            </w:pPr>
            <w:r>
              <w:t xml:space="preserve">ЗАТО Знаменск</w:t>
            </w:r>
            <w:r/>
          </w:p>
        </w:tc>
        <w:tc>
          <w:tcPr>
            <w:shd w:val="clear" w:color="auto" w:fill="auto"/>
            <w:tcW w:w="977"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670" w:type="dxa"/>
            <w:vAlign w:val="center"/>
            <w:textDirection w:val="lrTb"/>
            <w:noWrap w:val="false"/>
          </w:tcPr>
          <w:p>
            <w:pPr>
              <w:pStyle w:val="892"/>
              <w:jc w:val="center"/>
              <w:spacing w:before="0" w:after="0" w:line="240" w:lineRule="auto"/>
              <w:rPr>
                <w:color w:val="000000"/>
              </w:rPr>
            </w:pPr>
            <w:r>
              <w:rPr>
                <w:color w:val="000000"/>
              </w:rPr>
              <w:t xml:space="preserve">2,86</w:t>
            </w:r>
            <w:r/>
          </w:p>
        </w:tc>
        <w:tc>
          <w:tcPr>
            <w:shd w:val="clear" w:color="auto" w:fill="auto"/>
            <w:tcW w:w="1607" w:type="dxa"/>
            <w:vAlign w:val="center"/>
            <w:textDirection w:val="lrTb"/>
            <w:noWrap w:val="false"/>
          </w:tcPr>
          <w:p>
            <w:pPr>
              <w:pStyle w:val="892"/>
              <w:jc w:val="center"/>
              <w:spacing w:before="0" w:after="0" w:line="240" w:lineRule="auto"/>
              <w:rPr>
                <w:color w:val="000000"/>
              </w:rPr>
            </w:pPr>
            <w:r>
              <w:rPr>
                <w:color w:val="000000"/>
              </w:rPr>
              <w:t xml:space="preserve">1,82</w:t>
            </w:r>
            <w:r/>
          </w:p>
        </w:tc>
        <w:tc>
          <w:tcPr>
            <w:shd w:val="clear" w:color="auto" w:fill="auto"/>
            <w:tcW w:w="1417" w:type="dxa"/>
            <w:vAlign w:val="center"/>
            <w:textDirection w:val="lrTb"/>
            <w:noWrap w:val="false"/>
          </w:tcPr>
          <w:p>
            <w:pPr>
              <w:pStyle w:val="892"/>
              <w:jc w:val="center"/>
              <w:spacing w:before="0" w:after="0" w:line="240" w:lineRule="auto"/>
              <w:rPr>
                <w:color w:val="000000"/>
              </w:rPr>
            </w:pPr>
            <w:r>
              <w:rPr>
                <w:color w:val="000000"/>
              </w:rPr>
              <w:t xml:space="preserve">0,22</w:t>
            </w:r>
            <w:r/>
          </w:p>
        </w:tc>
        <w:tc>
          <w:tcPr>
            <w:shd w:val="clear" w:color="auto" w:fill="auto"/>
            <w:tcW w:w="1582"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743" w:type="dxa"/>
            <w:textDirection w:val="lrTb"/>
            <w:noWrap w:val="false"/>
          </w:tcPr>
          <w:p>
            <w:pPr>
              <w:pStyle w:val="892"/>
              <w:numPr>
                <w:ilvl w:val="0"/>
                <w:numId w:val="23"/>
              </w:numPr>
              <w:spacing w:before="0" w:after="0" w:line="240" w:lineRule="auto"/>
            </w:pPr>
            <w:r/>
            <w:r/>
          </w:p>
        </w:tc>
        <w:tc>
          <w:tcPr>
            <w:shd w:val="clear" w:color="auto" w:fill="auto"/>
            <w:tcW w:w="1679" w:type="dxa"/>
            <w:vAlign w:val="center"/>
            <w:textDirection w:val="lrTb"/>
            <w:noWrap w:val="false"/>
          </w:tcPr>
          <w:p>
            <w:pPr>
              <w:pStyle w:val="892"/>
              <w:spacing w:before="0" w:after="0" w:line="240" w:lineRule="auto"/>
            </w:pPr>
            <w:r>
              <w:t xml:space="preserve">Володарский район</w:t>
            </w:r>
            <w:r/>
          </w:p>
        </w:tc>
        <w:tc>
          <w:tcPr>
            <w:shd w:val="clear" w:color="auto" w:fill="auto"/>
            <w:tcW w:w="977"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670" w:type="dxa"/>
            <w:vAlign w:val="center"/>
            <w:textDirection w:val="lrTb"/>
            <w:noWrap w:val="false"/>
          </w:tcPr>
          <w:p>
            <w:pPr>
              <w:pStyle w:val="892"/>
              <w:jc w:val="center"/>
              <w:spacing w:before="0" w:after="0" w:line="240" w:lineRule="auto"/>
              <w:rPr>
                <w:color w:val="000000"/>
              </w:rPr>
            </w:pPr>
            <w:r>
              <w:rPr>
                <w:color w:val="000000"/>
              </w:rPr>
              <w:t xml:space="preserve">2,34</w:t>
            </w:r>
            <w:r/>
          </w:p>
        </w:tc>
        <w:tc>
          <w:tcPr>
            <w:shd w:val="clear" w:color="auto" w:fill="auto"/>
            <w:tcW w:w="1607" w:type="dxa"/>
            <w:vAlign w:val="center"/>
            <w:textDirection w:val="lrTb"/>
            <w:noWrap w:val="false"/>
          </w:tcPr>
          <w:p>
            <w:pPr>
              <w:pStyle w:val="892"/>
              <w:jc w:val="center"/>
              <w:spacing w:before="0" w:after="0" w:line="240" w:lineRule="auto"/>
              <w:rPr>
                <w:color w:val="000000"/>
              </w:rPr>
            </w:pPr>
            <w:r>
              <w:rPr>
                <w:color w:val="000000"/>
              </w:rPr>
              <w:t xml:space="preserve">1,82</w:t>
            </w:r>
            <w:r/>
          </w:p>
        </w:tc>
        <w:tc>
          <w:tcPr>
            <w:shd w:val="clear" w:color="auto" w:fill="auto"/>
            <w:tcW w:w="1417"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582"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743" w:type="dxa"/>
            <w:textDirection w:val="lrTb"/>
            <w:noWrap w:val="false"/>
          </w:tcPr>
          <w:p>
            <w:pPr>
              <w:pStyle w:val="892"/>
              <w:numPr>
                <w:ilvl w:val="0"/>
                <w:numId w:val="23"/>
              </w:numPr>
              <w:spacing w:before="0" w:after="0" w:line="240" w:lineRule="auto"/>
            </w:pPr>
            <w:r/>
            <w:r/>
          </w:p>
        </w:tc>
        <w:tc>
          <w:tcPr>
            <w:shd w:val="clear" w:color="auto" w:fill="auto"/>
            <w:tcW w:w="1679" w:type="dxa"/>
            <w:vAlign w:val="center"/>
            <w:textDirection w:val="lrTb"/>
            <w:noWrap w:val="false"/>
          </w:tcPr>
          <w:p>
            <w:pPr>
              <w:pStyle w:val="892"/>
              <w:spacing w:before="0" w:after="0" w:line="240" w:lineRule="auto"/>
            </w:pPr>
            <w:r>
              <w:t xml:space="preserve">Енотаевский район</w:t>
            </w:r>
            <w:r/>
          </w:p>
        </w:tc>
        <w:tc>
          <w:tcPr>
            <w:shd w:val="clear" w:color="auto" w:fill="auto"/>
            <w:tcW w:w="977"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670" w:type="dxa"/>
            <w:vAlign w:val="center"/>
            <w:textDirection w:val="lrTb"/>
            <w:noWrap w:val="false"/>
          </w:tcPr>
          <w:p>
            <w:pPr>
              <w:pStyle w:val="892"/>
              <w:jc w:val="center"/>
              <w:spacing w:before="0" w:after="0" w:line="240" w:lineRule="auto"/>
              <w:rPr>
                <w:color w:val="000000"/>
              </w:rPr>
            </w:pPr>
            <w:r>
              <w:rPr>
                <w:color w:val="000000"/>
              </w:rPr>
              <w:t xml:space="preserve">0,82</w:t>
            </w:r>
            <w:r/>
          </w:p>
        </w:tc>
        <w:tc>
          <w:tcPr>
            <w:shd w:val="clear" w:color="auto" w:fill="auto"/>
            <w:tcW w:w="1607" w:type="dxa"/>
            <w:vAlign w:val="center"/>
            <w:textDirection w:val="lrTb"/>
            <w:noWrap w:val="false"/>
          </w:tcPr>
          <w:p>
            <w:pPr>
              <w:pStyle w:val="892"/>
              <w:jc w:val="center"/>
              <w:spacing w:before="0" w:after="0" w:line="240" w:lineRule="auto"/>
              <w:rPr>
                <w:color w:val="000000"/>
              </w:rPr>
            </w:pPr>
            <w:r>
              <w:rPr>
                <w:color w:val="000000"/>
              </w:rPr>
              <w:t xml:space="preserve">0,30</w:t>
            </w:r>
            <w:r/>
          </w:p>
        </w:tc>
        <w:tc>
          <w:tcPr>
            <w:shd w:val="clear" w:color="auto" w:fill="auto"/>
            <w:tcW w:w="1417" w:type="dxa"/>
            <w:vAlign w:val="center"/>
            <w:textDirection w:val="lrTb"/>
            <w:noWrap w:val="false"/>
          </w:tcPr>
          <w:p>
            <w:pPr>
              <w:pStyle w:val="892"/>
              <w:jc w:val="center"/>
              <w:spacing w:before="0" w:after="0" w:line="240" w:lineRule="auto"/>
              <w:rPr>
                <w:color w:val="000000"/>
              </w:rPr>
            </w:pPr>
            <w:r>
              <w:rPr>
                <w:color w:val="000000"/>
              </w:rPr>
              <w:t xml:space="preserve">0,04</w:t>
            </w:r>
            <w:r/>
          </w:p>
        </w:tc>
        <w:tc>
          <w:tcPr>
            <w:shd w:val="clear" w:color="auto" w:fill="auto"/>
            <w:tcW w:w="1582"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743" w:type="dxa"/>
            <w:textDirection w:val="lrTb"/>
            <w:noWrap w:val="false"/>
          </w:tcPr>
          <w:p>
            <w:pPr>
              <w:pStyle w:val="892"/>
              <w:numPr>
                <w:ilvl w:val="0"/>
                <w:numId w:val="23"/>
              </w:numPr>
              <w:spacing w:before="0" w:after="0" w:line="240" w:lineRule="auto"/>
            </w:pPr>
            <w:r/>
            <w:r/>
          </w:p>
        </w:tc>
        <w:tc>
          <w:tcPr>
            <w:shd w:val="clear" w:color="auto" w:fill="auto"/>
            <w:tcW w:w="1679" w:type="dxa"/>
            <w:vAlign w:val="center"/>
            <w:textDirection w:val="lrTb"/>
            <w:noWrap w:val="false"/>
          </w:tcPr>
          <w:p>
            <w:pPr>
              <w:pStyle w:val="892"/>
              <w:spacing w:before="0" w:after="0" w:line="240" w:lineRule="auto"/>
            </w:pPr>
            <w:r>
              <w:t xml:space="preserve">Икрянинский район</w:t>
            </w:r>
            <w:r/>
          </w:p>
        </w:tc>
        <w:tc>
          <w:tcPr>
            <w:shd w:val="clear" w:color="auto" w:fill="auto"/>
            <w:tcW w:w="977"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670" w:type="dxa"/>
            <w:vAlign w:val="center"/>
            <w:textDirection w:val="lrTb"/>
            <w:noWrap w:val="false"/>
          </w:tcPr>
          <w:p>
            <w:pPr>
              <w:pStyle w:val="892"/>
              <w:jc w:val="center"/>
              <w:spacing w:before="0" w:after="0" w:line="240" w:lineRule="auto"/>
              <w:rPr>
                <w:color w:val="000000"/>
              </w:rPr>
            </w:pPr>
            <w:r>
              <w:rPr>
                <w:color w:val="000000"/>
              </w:rPr>
              <w:t xml:space="preserve">1,08</w:t>
            </w:r>
            <w:r/>
          </w:p>
        </w:tc>
        <w:tc>
          <w:tcPr>
            <w:shd w:val="clear" w:color="auto" w:fill="auto"/>
            <w:tcW w:w="1607" w:type="dxa"/>
            <w:vAlign w:val="center"/>
            <w:textDirection w:val="lrTb"/>
            <w:noWrap w:val="false"/>
          </w:tcPr>
          <w:p>
            <w:pPr>
              <w:pStyle w:val="892"/>
              <w:jc w:val="center"/>
              <w:spacing w:before="0" w:after="0" w:line="240" w:lineRule="auto"/>
              <w:rPr>
                <w:color w:val="000000"/>
              </w:rPr>
            </w:pPr>
            <w:r>
              <w:rPr>
                <w:color w:val="000000"/>
              </w:rPr>
              <w:t xml:space="preserve">0,87</w:t>
            </w:r>
            <w:r/>
          </w:p>
        </w:tc>
        <w:tc>
          <w:tcPr>
            <w:shd w:val="clear" w:color="auto" w:fill="auto"/>
            <w:tcW w:w="1417"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582"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743" w:type="dxa"/>
            <w:textDirection w:val="lrTb"/>
            <w:noWrap w:val="false"/>
          </w:tcPr>
          <w:p>
            <w:pPr>
              <w:pStyle w:val="892"/>
              <w:numPr>
                <w:ilvl w:val="0"/>
                <w:numId w:val="23"/>
              </w:numPr>
              <w:spacing w:before="0" w:after="0" w:line="240" w:lineRule="auto"/>
            </w:pPr>
            <w:r/>
            <w:r/>
          </w:p>
        </w:tc>
        <w:tc>
          <w:tcPr>
            <w:shd w:val="clear" w:color="auto" w:fill="auto"/>
            <w:tcW w:w="1679" w:type="dxa"/>
            <w:vAlign w:val="center"/>
            <w:textDirection w:val="lrTb"/>
            <w:noWrap w:val="false"/>
          </w:tcPr>
          <w:p>
            <w:pPr>
              <w:pStyle w:val="892"/>
              <w:spacing w:before="0" w:after="0" w:line="240" w:lineRule="auto"/>
            </w:pPr>
            <w:r>
              <w:t xml:space="preserve">Камызякский район</w:t>
            </w:r>
            <w:r/>
          </w:p>
        </w:tc>
        <w:tc>
          <w:tcPr>
            <w:shd w:val="clear" w:color="auto" w:fill="auto"/>
            <w:tcW w:w="977"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670" w:type="dxa"/>
            <w:vAlign w:val="center"/>
            <w:textDirection w:val="lrTb"/>
            <w:noWrap w:val="false"/>
          </w:tcPr>
          <w:p>
            <w:pPr>
              <w:pStyle w:val="892"/>
              <w:jc w:val="center"/>
              <w:spacing w:before="0" w:after="0" w:line="240" w:lineRule="auto"/>
              <w:rPr>
                <w:color w:val="000000"/>
              </w:rPr>
            </w:pPr>
            <w:r>
              <w:rPr>
                <w:color w:val="000000"/>
              </w:rPr>
              <w:t xml:space="preserve">1,99</w:t>
            </w:r>
            <w:r/>
          </w:p>
        </w:tc>
        <w:tc>
          <w:tcPr>
            <w:shd w:val="clear" w:color="auto" w:fill="auto"/>
            <w:tcW w:w="1607" w:type="dxa"/>
            <w:vAlign w:val="center"/>
            <w:textDirection w:val="lrTb"/>
            <w:noWrap w:val="false"/>
          </w:tcPr>
          <w:p>
            <w:pPr>
              <w:pStyle w:val="892"/>
              <w:jc w:val="center"/>
              <w:spacing w:before="0" w:after="0" w:line="240" w:lineRule="auto"/>
              <w:rPr>
                <w:color w:val="000000"/>
              </w:rPr>
            </w:pPr>
            <w:r>
              <w:rPr>
                <w:color w:val="000000"/>
              </w:rPr>
              <w:t xml:space="preserve">1,39</w:t>
            </w:r>
            <w:r/>
          </w:p>
        </w:tc>
        <w:tc>
          <w:tcPr>
            <w:shd w:val="clear" w:color="auto" w:fill="auto"/>
            <w:tcW w:w="1417" w:type="dxa"/>
            <w:vAlign w:val="center"/>
            <w:textDirection w:val="lrTb"/>
            <w:noWrap w:val="false"/>
          </w:tcPr>
          <w:p>
            <w:pPr>
              <w:pStyle w:val="892"/>
              <w:jc w:val="center"/>
              <w:spacing w:before="0" w:after="0" w:line="240" w:lineRule="auto"/>
              <w:rPr>
                <w:color w:val="000000"/>
              </w:rPr>
            </w:pPr>
            <w:r>
              <w:rPr>
                <w:color w:val="000000"/>
              </w:rPr>
              <w:t xml:space="preserve">0,04</w:t>
            </w:r>
            <w:r/>
          </w:p>
        </w:tc>
        <w:tc>
          <w:tcPr>
            <w:shd w:val="clear" w:color="auto" w:fill="auto"/>
            <w:tcW w:w="1582"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743" w:type="dxa"/>
            <w:textDirection w:val="lrTb"/>
            <w:noWrap w:val="false"/>
          </w:tcPr>
          <w:p>
            <w:pPr>
              <w:pStyle w:val="892"/>
              <w:numPr>
                <w:ilvl w:val="0"/>
                <w:numId w:val="23"/>
              </w:numPr>
              <w:spacing w:before="0" w:after="0" w:line="240" w:lineRule="auto"/>
            </w:pPr>
            <w:r/>
            <w:r/>
          </w:p>
        </w:tc>
        <w:tc>
          <w:tcPr>
            <w:shd w:val="clear" w:color="auto" w:fill="auto"/>
            <w:tcW w:w="1679" w:type="dxa"/>
            <w:vAlign w:val="center"/>
            <w:textDirection w:val="lrTb"/>
            <w:noWrap w:val="false"/>
          </w:tcPr>
          <w:p>
            <w:pPr>
              <w:pStyle w:val="892"/>
              <w:spacing w:before="0" w:after="0" w:line="240" w:lineRule="auto"/>
            </w:pPr>
            <w:r>
              <w:t xml:space="preserve">Красноярский район</w:t>
            </w:r>
            <w:r/>
          </w:p>
        </w:tc>
        <w:tc>
          <w:tcPr>
            <w:shd w:val="clear" w:color="auto" w:fill="auto"/>
            <w:tcW w:w="977"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670" w:type="dxa"/>
            <w:vAlign w:val="center"/>
            <w:textDirection w:val="lrTb"/>
            <w:noWrap w:val="false"/>
          </w:tcPr>
          <w:p>
            <w:pPr>
              <w:pStyle w:val="892"/>
              <w:jc w:val="center"/>
              <w:spacing w:before="0" w:after="0" w:line="240" w:lineRule="auto"/>
              <w:rPr>
                <w:color w:val="000000"/>
              </w:rPr>
            </w:pPr>
            <w:r>
              <w:rPr>
                <w:color w:val="000000"/>
              </w:rPr>
              <w:t xml:space="preserve">1,65</w:t>
            </w:r>
            <w:r/>
          </w:p>
        </w:tc>
        <w:tc>
          <w:tcPr>
            <w:shd w:val="clear" w:color="auto" w:fill="auto"/>
            <w:tcW w:w="1607" w:type="dxa"/>
            <w:vAlign w:val="center"/>
            <w:textDirection w:val="lrTb"/>
            <w:noWrap w:val="false"/>
          </w:tcPr>
          <w:p>
            <w:pPr>
              <w:pStyle w:val="892"/>
              <w:jc w:val="center"/>
              <w:spacing w:before="0" w:after="0" w:line="240" w:lineRule="auto"/>
              <w:rPr>
                <w:color w:val="000000"/>
              </w:rPr>
            </w:pPr>
            <w:r>
              <w:rPr>
                <w:color w:val="000000"/>
              </w:rPr>
              <w:t xml:space="preserve">1,04</w:t>
            </w:r>
            <w:r/>
          </w:p>
        </w:tc>
        <w:tc>
          <w:tcPr>
            <w:shd w:val="clear" w:color="auto" w:fill="auto"/>
            <w:tcW w:w="1417" w:type="dxa"/>
            <w:vAlign w:val="center"/>
            <w:textDirection w:val="lrTb"/>
            <w:noWrap w:val="false"/>
          </w:tcPr>
          <w:p>
            <w:pPr>
              <w:pStyle w:val="892"/>
              <w:jc w:val="center"/>
              <w:spacing w:before="0" w:after="0" w:line="240" w:lineRule="auto"/>
              <w:rPr>
                <w:color w:val="000000"/>
              </w:rPr>
            </w:pPr>
            <w:r>
              <w:rPr>
                <w:color w:val="000000"/>
              </w:rPr>
              <w:t xml:space="preserve">0,04</w:t>
            </w:r>
            <w:r/>
          </w:p>
        </w:tc>
        <w:tc>
          <w:tcPr>
            <w:shd w:val="clear" w:color="auto" w:fill="auto"/>
            <w:tcW w:w="1582"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743" w:type="dxa"/>
            <w:textDirection w:val="lrTb"/>
            <w:noWrap w:val="false"/>
          </w:tcPr>
          <w:p>
            <w:pPr>
              <w:pStyle w:val="892"/>
              <w:numPr>
                <w:ilvl w:val="0"/>
                <w:numId w:val="23"/>
              </w:numPr>
              <w:spacing w:before="0" w:after="0" w:line="240" w:lineRule="auto"/>
            </w:pPr>
            <w:r/>
            <w:r/>
          </w:p>
        </w:tc>
        <w:tc>
          <w:tcPr>
            <w:shd w:val="clear" w:color="auto" w:fill="auto"/>
            <w:tcW w:w="1679" w:type="dxa"/>
            <w:vAlign w:val="center"/>
            <w:textDirection w:val="lrTb"/>
            <w:noWrap w:val="false"/>
          </w:tcPr>
          <w:p>
            <w:pPr>
              <w:pStyle w:val="892"/>
              <w:spacing w:before="0" w:after="0" w:line="240" w:lineRule="auto"/>
            </w:pPr>
            <w:r>
              <w:t xml:space="preserve">Лиманский район</w:t>
            </w:r>
            <w:r/>
          </w:p>
        </w:tc>
        <w:tc>
          <w:tcPr>
            <w:shd w:val="clear" w:color="auto" w:fill="auto"/>
            <w:tcW w:w="977"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670" w:type="dxa"/>
            <w:vAlign w:val="center"/>
            <w:textDirection w:val="lrTb"/>
            <w:noWrap w:val="false"/>
          </w:tcPr>
          <w:p>
            <w:pPr>
              <w:pStyle w:val="892"/>
              <w:jc w:val="center"/>
              <w:spacing w:before="0" w:after="0" w:line="240" w:lineRule="auto"/>
              <w:rPr>
                <w:color w:val="000000"/>
              </w:rPr>
            </w:pPr>
            <w:r>
              <w:rPr>
                <w:color w:val="000000"/>
              </w:rPr>
              <w:t xml:space="preserve">1,65</w:t>
            </w:r>
            <w:r/>
          </w:p>
        </w:tc>
        <w:tc>
          <w:tcPr>
            <w:shd w:val="clear" w:color="auto" w:fill="auto"/>
            <w:tcW w:w="1607" w:type="dxa"/>
            <w:vAlign w:val="center"/>
            <w:textDirection w:val="lrTb"/>
            <w:noWrap w:val="false"/>
          </w:tcPr>
          <w:p>
            <w:pPr>
              <w:pStyle w:val="892"/>
              <w:jc w:val="center"/>
              <w:spacing w:before="0" w:after="0" w:line="240" w:lineRule="auto"/>
              <w:rPr>
                <w:color w:val="000000"/>
              </w:rPr>
            </w:pPr>
            <w:r>
              <w:rPr>
                <w:color w:val="000000"/>
              </w:rPr>
              <w:t xml:space="preserve">1,00</w:t>
            </w:r>
            <w:r/>
          </w:p>
        </w:tc>
        <w:tc>
          <w:tcPr>
            <w:shd w:val="clear" w:color="auto" w:fill="auto"/>
            <w:tcW w:w="1417" w:type="dxa"/>
            <w:vAlign w:val="center"/>
            <w:textDirection w:val="lrTb"/>
            <w:noWrap w:val="false"/>
          </w:tcPr>
          <w:p>
            <w:pPr>
              <w:pStyle w:val="892"/>
              <w:jc w:val="center"/>
              <w:spacing w:before="0" w:after="0" w:line="240" w:lineRule="auto"/>
              <w:rPr>
                <w:color w:val="000000"/>
              </w:rPr>
            </w:pPr>
            <w:r>
              <w:rPr>
                <w:color w:val="000000"/>
              </w:rPr>
              <w:t xml:space="preserve">0,09</w:t>
            </w:r>
            <w:r/>
          </w:p>
        </w:tc>
        <w:tc>
          <w:tcPr>
            <w:shd w:val="clear" w:color="auto" w:fill="auto"/>
            <w:tcW w:w="1582"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743" w:type="dxa"/>
            <w:textDirection w:val="lrTb"/>
            <w:noWrap w:val="false"/>
          </w:tcPr>
          <w:p>
            <w:pPr>
              <w:pStyle w:val="892"/>
              <w:numPr>
                <w:ilvl w:val="0"/>
                <w:numId w:val="23"/>
              </w:numPr>
              <w:spacing w:before="0" w:after="0" w:line="240" w:lineRule="auto"/>
            </w:pPr>
            <w:r/>
            <w:r/>
          </w:p>
        </w:tc>
        <w:tc>
          <w:tcPr>
            <w:shd w:val="clear" w:color="auto" w:fill="auto"/>
            <w:tcW w:w="1679" w:type="dxa"/>
            <w:vAlign w:val="center"/>
            <w:textDirection w:val="lrTb"/>
            <w:noWrap w:val="false"/>
          </w:tcPr>
          <w:p>
            <w:pPr>
              <w:pStyle w:val="892"/>
              <w:spacing w:before="0" w:after="0" w:line="240" w:lineRule="auto"/>
            </w:pPr>
            <w:r>
              <w:t xml:space="preserve">Наримановский район</w:t>
            </w:r>
            <w:r/>
          </w:p>
        </w:tc>
        <w:tc>
          <w:tcPr>
            <w:shd w:val="clear" w:color="auto" w:fill="auto"/>
            <w:tcW w:w="977"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670" w:type="dxa"/>
            <w:vAlign w:val="center"/>
            <w:textDirection w:val="lrTb"/>
            <w:noWrap w:val="false"/>
          </w:tcPr>
          <w:p>
            <w:pPr>
              <w:pStyle w:val="892"/>
              <w:jc w:val="center"/>
              <w:spacing w:before="0" w:after="0" w:line="240" w:lineRule="auto"/>
              <w:rPr>
                <w:color w:val="000000"/>
              </w:rPr>
            </w:pPr>
            <w:r>
              <w:rPr>
                <w:color w:val="000000"/>
              </w:rPr>
              <w:t xml:space="preserve">1,17</w:t>
            </w:r>
            <w:r/>
          </w:p>
        </w:tc>
        <w:tc>
          <w:tcPr>
            <w:shd w:val="clear" w:color="auto" w:fill="auto"/>
            <w:tcW w:w="1607" w:type="dxa"/>
            <w:vAlign w:val="center"/>
            <w:textDirection w:val="lrTb"/>
            <w:noWrap w:val="false"/>
          </w:tcPr>
          <w:p>
            <w:pPr>
              <w:pStyle w:val="892"/>
              <w:jc w:val="center"/>
              <w:spacing w:before="0" w:after="0" w:line="240" w:lineRule="auto"/>
              <w:rPr>
                <w:color w:val="000000"/>
              </w:rPr>
            </w:pPr>
            <w:r>
              <w:rPr>
                <w:color w:val="000000"/>
              </w:rPr>
              <w:t xml:space="preserve">0,78</w:t>
            </w:r>
            <w:r/>
          </w:p>
        </w:tc>
        <w:tc>
          <w:tcPr>
            <w:shd w:val="clear" w:color="auto" w:fill="auto"/>
            <w:tcW w:w="1417" w:type="dxa"/>
            <w:vAlign w:val="center"/>
            <w:textDirection w:val="lrTb"/>
            <w:noWrap w:val="false"/>
          </w:tcPr>
          <w:p>
            <w:pPr>
              <w:pStyle w:val="892"/>
              <w:jc w:val="center"/>
              <w:spacing w:before="0" w:after="0" w:line="240" w:lineRule="auto"/>
              <w:rPr>
                <w:color w:val="000000"/>
              </w:rPr>
            </w:pPr>
            <w:r>
              <w:rPr>
                <w:color w:val="000000"/>
              </w:rPr>
              <w:t xml:space="preserve">0,04</w:t>
            </w:r>
            <w:r/>
          </w:p>
        </w:tc>
        <w:tc>
          <w:tcPr>
            <w:shd w:val="clear" w:color="auto" w:fill="auto"/>
            <w:tcW w:w="1582"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743" w:type="dxa"/>
            <w:textDirection w:val="lrTb"/>
            <w:noWrap w:val="false"/>
          </w:tcPr>
          <w:p>
            <w:pPr>
              <w:pStyle w:val="892"/>
              <w:numPr>
                <w:ilvl w:val="0"/>
                <w:numId w:val="23"/>
              </w:numPr>
              <w:spacing w:before="0" w:after="0" w:line="240" w:lineRule="auto"/>
            </w:pPr>
            <w:r/>
            <w:r/>
          </w:p>
        </w:tc>
        <w:tc>
          <w:tcPr>
            <w:shd w:val="clear" w:color="auto" w:fill="auto"/>
            <w:tcW w:w="1679" w:type="dxa"/>
            <w:vAlign w:val="center"/>
            <w:textDirection w:val="lrTb"/>
            <w:noWrap w:val="false"/>
          </w:tcPr>
          <w:p>
            <w:pPr>
              <w:pStyle w:val="892"/>
              <w:spacing w:before="0" w:after="0" w:line="240" w:lineRule="auto"/>
            </w:pPr>
            <w:r>
              <w:t xml:space="preserve">Приволжский район</w:t>
            </w:r>
            <w:r/>
          </w:p>
        </w:tc>
        <w:tc>
          <w:tcPr>
            <w:shd w:val="clear" w:color="auto" w:fill="auto"/>
            <w:tcW w:w="977"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670" w:type="dxa"/>
            <w:vAlign w:val="center"/>
            <w:textDirection w:val="lrTb"/>
            <w:noWrap w:val="false"/>
          </w:tcPr>
          <w:p>
            <w:pPr>
              <w:pStyle w:val="892"/>
              <w:jc w:val="center"/>
              <w:spacing w:before="0" w:after="0" w:line="240" w:lineRule="auto"/>
              <w:rPr>
                <w:color w:val="000000"/>
              </w:rPr>
            </w:pPr>
            <w:r>
              <w:rPr>
                <w:color w:val="000000"/>
              </w:rPr>
              <w:t xml:space="preserve">1,17</w:t>
            </w:r>
            <w:r/>
          </w:p>
        </w:tc>
        <w:tc>
          <w:tcPr>
            <w:shd w:val="clear" w:color="auto" w:fill="auto"/>
            <w:tcW w:w="1607" w:type="dxa"/>
            <w:vAlign w:val="center"/>
            <w:textDirection w:val="lrTb"/>
            <w:noWrap w:val="false"/>
          </w:tcPr>
          <w:p>
            <w:pPr>
              <w:pStyle w:val="892"/>
              <w:jc w:val="center"/>
              <w:spacing w:before="0" w:after="0" w:line="240" w:lineRule="auto"/>
              <w:rPr>
                <w:color w:val="000000"/>
              </w:rPr>
            </w:pPr>
            <w:r>
              <w:rPr>
                <w:color w:val="000000"/>
              </w:rPr>
              <w:t xml:space="preserve">1,17</w:t>
            </w:r>
            <w:r/>
          </w:p>
        </w:tc>
        <w:tc>
          <w:tcPr>
            <w:shd w:val="clear" w:color="auto" w:fill="auto"/>
            <w:tcW w:w="1417" w:type="dxa"/>
            <w:vAlign w:val="center"/>
            <w:textDirection w:val="lrTb"/>
            <w:noWrap w:val="false"/>
          </w:tcPr>
          <w:p>
            <w:pPr>
              <w:pStyle w:val="892"/>
              <w:jc w:val="center"/>
              <w:spacing w:before="0" w:after="0" w:line="240" w:lineRule="auto"/>
              <w:rPr>
                <w:color w:val="000000"/>
              </w:rPr>
            </w:pPr>
            <w:r>
              <w:rPr>
                <w:color w:val="000000"/>
              </w:rPr>
              <w:t xml:space="preserve">0,13</w:t>
            </w:r>
            <w:r/>
          </w:p>
        </w:tc>
        <w:tc>
          <w:tcPr>
            <w:shd w:val="clear" w:color="auto" w:fill="auto"/>
            <w:tcW w:w="1582"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743" w:type="dxa"/>
            <w:textDirection w:val="lrTb"/>
            <w:noWrap w:val="false"/>
          </w:tcPr>
          <w:p>
            <w:pPr>
              <w:pStyle w:val="892"/>
              <w:numPr>
                <w:ilvl w:val="0"/>
                <w:numId w:val="23"/>
              </w:numPr>
              <w:spacing w:before="0" w:after="0" w:line="240" w:lineRule="auto"/>
            </w:pPr>
            <w:r/>
            <w:r/>
          </w:p>
        </w:tc>
        <w:tc>
          <w:tcPr>
            <w:shd w:val="clear" w:color="auto" w:fill="auto"/>
            <w:tcW w:w="1679" w:type="dxa"/>
            <w:vAlign w:val="center"/>
            <w:textDirection w:val="lrTb"/>
            <w:noWrap w:val="false"/>
          </w:tcPr>
          <w:p>
            <w:pPr>
              <w:pStyle w:val="892"/>
              <w:spacing w:before="0" w:after="0" w:line="240" w:lineRule="auto"/>
            </w:pPr>
            <w:r>
              <w:t xml:space="preserve">Харабалинский район</w:t>
            </w:r>
            <w:r/>
          </w:p>
        </w:tc>
        <w:tc>
          <w:tcPr>
            <w:shd w:val="clear" w:color="auto" w:fill="auto"/>
            <w:tcW w:w="977" w:type="dxa"/>
            <w:vAlign w:val="center"/>
            <w:textDirection w:val="lrTb"/>
            <w:noWrap w:val="false"/>
          </w:tcPr>
          <w:p>
            <w:pPr>
              <w:pStyle w:val="892"/>
              <w:jc w:val="center"/>
              <w:spacing w:before="0" w:after="0" w:line="240" w:lineRule="auto"/>
              <w:rPr>
                <w:color w:val="000000"/>
              </w:rPr>
            </w:pPr>
            <w:r>
              <w:rPr>
                <w:color w:val="000000"/>
              </w:rPr>
              <w:t xml:space="preserve">0,04</w:t>
            </w:r>
            <w:r/>
          </w:p>
        </w:tc>
        <w:tc>
          <w:tcPr>
            <w:shd w:val="clear" w:color="auto" w:fill="auto"/>
            <w:tcW w:w="1670" w:type="dxa"/>
            <w:vAlign w:val="center"/>
            <w:textDirection w:val="lrTb"/>
            <w:noWrap w:val="false"/>
          </w:tcPr>
          <w:p>
            <w:pPr>
              <w:pStyle w:val="892"/>
              <w:jc w:val="center"/>
              <w:spacing w:before="0" w:after="0" w:line="240" w:lineRule="auto"/>
              <w:rPr>
                <w:color w:val="000000"/>
              </w:rPr>
            </w:pPr>
            <w:r>
              <w:rPr>
                <w:color w:val="000000"/>
              </w:rPr>
              <w:t xml:space="preserve">2,34</w:t>
            </w:r>
            <w:r/>
          </w:p>
        </w:tc>
        <w:tc>
          <w:tcPr>
            <w:shd w:val="clear" w:color="auto" w:fill="auto"/>
            <w:tcW w:w="1607" w:type="dxa"/>
            <w:vAlign w:val="center"/>
            <w:textDirection w:val="lrTb"/>
            <w:noWrap w:val="false"/>
          </w:tcPr>
          <w:p>
            <w:pPr>
              <w:pStyle w:val="892"/>
              <w:jc w:val="center"/>
              <w:spacing w:before="0" w:after="0" w:line="240" w:lineRule="auto"/>
              <w:rPr>
                <w:color w:val="000000"/>
              </w:rPr>
            </w:pPr>
            <w:r>
              <w:rPr>
                <w:color w:val="000000"/>
              </w:rPr>
              <w:t xml:space="preserve">0,87</w:t>
            </w:r>
            <w:r/>
          </w:p>
        </w:tc>
        <w:tc>
          <w:tcPr>
            <w:shd w:val="clear" w:color="auto" w:fill="auto"/>
            <w:tcW w:w="1417" w:type="dxa"/>
            <w:vAlign w:val="center"/>
            <w:textDirection w:val="lrTb"/>
            <w:noWrap w:val="false"/>
          </w:tcPr>
          <w:p>
            <w:pPr>
              <w:pStyle w:val="892"/>
              <w:jc w:val="center"/>
              <w:spacing w:before="0" w:after="0" w:line="240" w:lineRule="auto"/>
              <w:rPr>
                <w:color w:val="000000"/>
              </w:rPr>
            </w:pPr>
            <w:r>
              <w:rPr>
                <w:color w:val="000000"/>
              </w:rPr>
              <w:t xml:space="preserve">0,13</w:t>
            </w:r>
            <w:r/>
          </w:p>
        </w:tc>
        <w:tc>
          <w:tcPr>
            <w:shd w:val="clear" w:color="auto" w:fill="auto"/>
            <w:tcW w:w="1582"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743" w:type="dxa"/>
            <w:textDirection w:val="lrTb"/>
            <w:noWrap w:val="false"/>
          </w:tcPr>
          <w:p>
            <w:pPr>
              <w:pStyle w:val="892"/>
              <w:numPr>
                <w:ilvl w:val="0"/>
                <w:numId w:val="23"/>
              </w:numPr>
              <w:spacing w:before="0" w:after="0" w:line="240" w:lineRule="auto"/>
            </w:pPr>
            <w:r/>
            <w:r/>
          </w:p>
        </w:tc>
        <w:tc>
          <w:tcPr>
            <w:shd w:val="clear" w:color="auto" w:fill="auto"/>
            <w:tcW w:w="1679" w:type="dxa"/>
            <w:vAlign w:val="center"/>
            <w:textDirection w:val="lrTb"/>
            <w:noWrap w:val="false"/>
          </w:tcPr>
          <w:p>
            <w:pPr>
              <w:pStyle w:val="892"/>
              <w:spacing w:before="0" w:after="0" w:line="240" w:lineRule="auto"/>
            </w:pPr>
            <w:r>
              <w:t xml:space="preserve">Черноярский район</w:t>
            </w:r>
            <w:r/>
          </w:p>
        </w:tc>
        <w:tc>
          <w:tcPr>
            <w:shd w:val="clear" w:color="auto" w:fill="auto"/>
            <w:tcW w:w="977" w:type="dxa"/>
            <w:vAlign w:val="center"/>
            <w:textDirection w:val="lrTb"/>
            <w:noWrap w:val="false"/>
          </w:tcPr>
          <w:p>
            <w:pPr>
              <w:pStyle w:val="892"/>
              <w:jc w:val="center"/>
              <w:spacing w:before="0" w:after="0" w:line="240" w:lineRule="auto"/>
              <w:rPr>
                <w:color w:val="000000"/>
              </w:rPr>
            </w:pPr>
            <w:r>
              <w:rPr>
                <w:color w:val="000000"/>
              </w:rPr>
              <w:t xml:space="preserve">0,09</w:t>
            </w:r>
            <w:r/>
          </w:p>
        </w:tc>
        <w:tc>
          <w:tcPr>
            <w:shd w:val="clear" w:color="auto" w:fill="auto"/>
            <w:tcW w:w="1670" w:type="dxa"/>
            <w:vAlign w:val="center"/>
            <w:textDirection w:val="lrTb"/>
            <w:noWrap w:val="false"/>
          </w:tcPr>
          <w:p>
            <w:pPr>
              <w:pStyle w:val="892"/>
              <w:jc w:val="center"/>
              <w:spacing w:before="0" w:after="0" w:line="240" w:lineRule="auto"/>
              <w:rPr>
                <w:color w:val="000000"/>
              </w:rPr>
            </w:pPr>
            <w:r>
              <w:rPr>
                <w:color w:val="000000"/>
              </w:rPr>
              <w:t xml:space="preserve">1,30</w:t>
            </w:r>
            <w:r/>
          </w:p>
        </w:tc>
        <w:tc>
          <w:tcPr>
            <w:shd w:val="clear" w:color="auto" w:fill="auto"/>
            <w:tcW w:w="1607" w:type="dxa"/>
            <w:vAlign w:val="center"/>
            <w:textDirection w:val="lrTb"/>
            <w:noWrap w:val="false"/>
          </w:tcPr>
          <w:p>
            <w:pPr>
              <w:pStyle w:val="892"/>
              <w:jc w:val="center"/>
              <w:spacing w:before="0" w:after="0" w:line="240" w:lineRule="auto"/>
              <w:rPr>
                <w:color w:val="000000"/>
              </w:rPr>
            </w:pPr>
            <w:r>
              <w:rPr>
                <w:color w:val="000000"/>
              </w:rPr>
              <w:t xml:space="preserve">0,22</w:t>
            </w:r>
            <w:r/>
          </w:p>
        </w:tc>
        <w:tc>
          <w:tcPr>
            <w:shd w:val="clear" w:color="auto" w:fill="auto"/>
            <w:tcW w:w="1417"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582"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743" w:type="dxa"/>
            <w:textDirection w:val="lrTb"/>
            <w:noWrap w:val="false"/>
          </w:tcPr>
          <w:p>
            <w:pPr>
              <w:pStyle w:val="892"/>
              <w:numPr>
                <w:ilvl w:val="0"/>
                <w:numId w:val="23"/>
              </w:numPr>
              <w:spacing w:before="0" w:after="0" w:line="240" w:lineRule="auto"/>
            </w:pPr>
            <w:r/>
            <w:r/>
          </w:p>
        </w:tc>
        <w:tc>
          <w:tcPr>
            <w:shd w:val="clear" w:color="auto" w:fill="auto"/>
            <w:tcW w:w="1679" w:type="dxa"/>
            <w:vAlign w:val="center"/>
            <w:textDirection w:val="lrTb"/>
            <w:noWrap w:val="false"/>
          </w:tcPr>
          <w:p>
            <w:pPr>
              <w:pStyle w:val="892"/>
              <w:spacing w:before="0" w:after="0" w:line="240" w:lineRule="auto"/>
            </w:pPr>
            <w:r>
              <w:t xml:space="preserve">ВПЛ</w:t>
            </w:r>
            <w:r/>
          </w:p>
        </w:tc>
        <w:tc>
          <w:tcPr>
            <w:shd w:val="clear" w:color="auto" w:fill="auto"/>
            <w:tcW w:w="977" w:type="dxa"/>
            <w:vAlign w:val="center"/>
            <w:textDirection w:val="lrTb"/>
            <w:noWrap w:val="false"/>
          </w:tcPr>
          <w:p>
            <w:pPr>
              <w:pStyle w:val="892"/>
              <w:jc w:val="center"/>
              <w:spacing w:before="0" w:after="0" w:line="240" w:lineRule="auto"/>
              <w:rPr>
                <w:color w:val="000000"/>
              </w:rPr>
            </w:pPr>
            <w:r>
              <w:rPr>
                <w:color w:val="000000"/>
              </w:rPr>
              <w:t xml:space="preserve">2,21</w:t>
            </w:r>
            <w:r/>
          </w:p>
        </w:tc>
        <w:tc>
          <w:tcPr>
            <w:shd w:val="clear" w:color="auto" w:fill="auto"/>
            <w:tcW w:w="1670" w:type="dxa"/>
            <w:vAlign w:val="center"/>
            <w:textDirection w:val="lrTb"/>
            <w:noWrap w:val="false"/>
          </w:tcPr>
          <w:p>
            <w:pPr>
              <w:pStyle w:val="892"/>
              <w:jc w:val="center"/>
              <w:spacing w:before="0" w:after="0" w:line="240" w:lineRule="auto"/>
              <w:rPr>
                <w:color w:val="000000"/>
              </w:rPr>
            </w:pPr>
            <w:r>
              <w:rPr>
                <w:color w:val="000000"/>
              </w:rPr>
              <w:t xml:space="preserve">2,47</w:t>
            </w:r>
            <w:r/>
          </w:p>
        </w:tc>
        <w:tc>
          <w:tcPr>
            <w:shd w:val="clear" w:color="auto" w:fill="auto"/>
            <w:tcW w:w="1607" w:type="dxa"/>
            <w:vAlign w:val="center"/>
            <w:textDirection w:val="lrTb"/>
            <w:noWrap w:val="false"/>
          </w:tcPr>
          <w:p>
            <w:pPr>
              <w:pStyle w:val="892"/>
              <w:jc w:val="center"/>
              <w:spacing w:before="0" w:after="0" w:line="240" w:lineRule="auto"/>
              <w:rPr>
                <w:color w:val="000000"/>
              </w:rPr>
            </w:pPr>
            <w:r>
              <w:rPr>
                <w:color w:val="000000"/>
              </w:rPr>
              <w:t xml:space="preserve">0,69</w:t>
            </w:r>
            <w:r/>
          </w:p>
        </w:tc>
        <w:tc>
          <w:tcPr>
            <w:shd w:val="clear" w:color="auto" w:fill="auto"/>
            <w:tcW w:w="1417" w:type="dxa"/>
            <w:vAlign w:val="center"/>
            <w:textDirection w:val="lrTb"/>
            <w:noWrap w:val="false"/>
          </w:tcPr>
          <w:p>
            <w:pPr>
              <w:pStyle w:val="892"/>
              <w:jc w:val="center"/>
              <w:spacing w:before="0" w:after="0" w:line="240" w:lineRule="auto"/>
              <w:rPr>
                <w:color w:val="000000"/>
              </w:rPr>
            </w:pPr>
            <w:r>
              <w:rPr>
                <w:color w:val="000000"/>
              </w:rPr>
              <w:t xml:space="preserve">0,09</w:t>
            </w:r>
            <w:r/>
          </w:p>
        </w:tc>
        <w:tc>
          <w:tcPr>
            <w:shd w:val="clear" w:color="auto" w:fill="auto"/>
            <w:tcW w:w="1582"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743" w:type="dxa"/>
            <w:textDirection w:val="lrTb"/>
            <w:noWrap w:val="false"/>
          </w:tcPr>
          <w:p>
            <w:pPr>
              <w:pStyle w:val="892"/>
              <w:numPr>
                <w:ilvl w:val="0"/>
                <w:numId w:val="23"/>
              </w:numPr>
              <w:spacing w:before="0" w:after="0" w:line="240" w:lineRule="auto"/>
            </w:pPr>
            <w:r/>
            <w:r/>
          </w:p>
        </w:tc>
        <w:tc>
          <w:tcPr>
            <w:shd w:val="clear" w:color="auto" w:fill="auto"/>
            <w:tcW w:w="1679" w:type="dxa"/>
            <w:vAlign w:val="center"/>
            <w:textDirection w:val="lrTb"/>
            <w:noWrap w:val="false"/>
          </w:tcPr>
          <w:p>
            <w:pPr>
              <w:pStyle w:val="892"/>
              <w:spacing w:before="0" w:after="0" w:line="240" w:lineRule="auto"/>
            </w:pPr>
            <w:r>
              <w:t xml:space="preserve">СПО</w:t>
            </w:r>
            <w:r/>
          </w:p>
        </w:tc>
        <w:tc>
          <w:tcPr>
            <w:shd w:val="clear" w:color="auto" w:fill="auto"/>
            <w:tcW w:w="977" w:type="dxa"/>
            <w:vAlign w:val="center"/>
            <w:textDirection w:val="lrTb"/>
            <w:noWrap w:val="false"/>
          </w:tcPr>
          <w:p>
            <w:pPr>
              <w:pStyle w:val="892"/>
              <w:jc w:val="center"/>
              <w:spacing w:before="0" w:after="0" w:line="240" w:lineRule="auto"/>
              <w:rPr>
                <w:color w:val="000000"/>
              </w:rPr>
            </w:pPr>
            <w:r>
              <w:rPr>
                <w:color w:val="000000"/>
              </w:rPr>
              <w:t xml:space="preserve">0,39</w:t>
            </w:r>
            <w:r/>
          </w:p>
        </w:tc>
        <w:tc>
          <w:tcPr>
            <w:shd w:val="clear" w:color="auto" w:fill="auto"/>
            <w:tcW w:w="1670" w:type="dxa"/>
            <w:vAlign w:val="center"/>
            <w:textDirection w:val="lrTb"/>
            <w:noWrap w:val="false"/>
          </w:tcPr>
          <w:p>
            <w:pPr>
              <w:pStyle w:val="892"/>
              <w:jc w:val="center"/>
              <w:spacing w:before="0" w:after="0" w:line="240" w:lineRule="auto"/>
              <w:rPr>
                <w:color w:val="000000"/>
              </w:rPr>
            </w:pPr>
            <w:r>
              <w:rPr>
                <w:color w:val="000000"/>
              </w:rPr>
              <w:t xml:space="preserve">0,30</w:t>
            </w:r>
            <w:r/>
          </w:p>
        </w:tc>
        <w:tc>
          <w:tcPr>
            <w:shd w:val="clear" w:color="auto" w:fill="auto"/>
            <w:tcW w:w="1607" w:type="dxa"/>
            <w:vAlign w:val="center"/>
            <w:textDirection w:val="lrTb"/>
            <w:noWrap w:val="false"/>
          </w:tcPr>
          <w:p>
            <w:pPr>
              <w:pStyle w:val="892"/>
              <w:jc w:val="center"/>
              <w:spacing w:before="0" w:after="0" w:line="240" w:lineRule="auto"/>
              <w:rPr>
                <w:color w:val="000000"/>
              </w:rPr>
            </w:pPr>
            <w:r>
              <w:rPr>
                <w:color w:val="000000"/>
              </w:rPr>
              <w:t xml:space="preserve">0,04</w:t>
            </w:r>
            <w:r/>
          </w:p>
        </w:tc>
        <w:tc>
          <w:tcPr>
            <w:shd w:val="clear" w:color="auto" w:fill="auto"/>
            <w:tcW w:w="1417"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582"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743" w:type="dxa"/>
            <w:textDirection w:val="lrTb"/>
            <w:noWrap w:val="false"/>
          </w:tcPr>
          <w:p>
            <w:pPr>
              <w:pStyle w:val="892"/>
              <w:numPr>
                <w:ilvl w:val="0"/>
                <w:numId w:val="23"/>
              </w:numPr>
              <w:spacing w:before="0" w:after="0" w:line="240" w:lineRule="auto"/>
            </w:pPr>
            <w:r/>
            <w:r/>
          </w:p>
        </w:tc>
        <w:tc>
          <w:tcPr>
            <w:shd w:val="clear" w:color="auto" w:fill="auto"/>
            <w:tcW w:w="1679" w:type="dxa"/>
            <w:vAlign w:val="center"/>
            <w:textDirection w:val="lrTb"/>
            <w:noWrap w:val="false"/>
          </w:tcPr>
          <w:p>
            <w:pPr>
              <w:pStyle w:val="892"/>
              <w:spacing w:before="0" w:after="0" w:line="240" w:lineRule="auto"/>
            </w:pPr>
            <w:r>
              <w:t xml:space="preserve">ИОО</w:t>
            </w:r>
            <w:r/>
          </w:p>
        </w:tc>
        <w:tc>
          <w:tcPr>
            <w:shd w:val="clear" w:color="auto" w:fill="auto"/>
            <w:tcW w:w="977" w:type="dxa"/>
            <w:vAlign w:val="center"/>
            <w:textDirection w:val="lrTb"/>
            <w:noWrap w:val="false"/>
          </w:tcPr>
          <w:p>
            <w:pPr>
              <w:pStyle w:val="892"/>
              <w:jc w:val="center"/>
              <w:spacing w:before="0" w:after="0" w:line="240" w:lineRule="auto"/>
              <w:rPr>
                <w:color w:val="000000"/>
              </w:rPr>
            </w:pPr>
            <w:r>
              <w:rPr>
                <w:color w:val="000000"/>
              </w:rPr>
              <w:t xml:space="preserve">0,04</w:t>
            </w:r>
            <w:r/>
          </w:p>
        </w:tc>
        <w:tc>
          <w:tcPr>
            <w:shd w:val="clear" w:color="auto" w:fill="auto"/>
            <w:tcW w:w="1670" w:type="dxa"/>
            <w:vAlign w:val="center"/>
            <w:textDirection w:val="lrTb"/>
            <w:noWrap w:val="false"/>
          </w:tcPr>
          <w:p>
            <w:pPr>
              <w:pStyle w:val="892"/>
              <w:jc w:val="center"/>
              <w:spacing w:before="0" w:after="0" w:line="240" w:lineRule="auto"/>
              <w:rPr>
                <w:color w:val="000000"/>
              </w:rPr>
            </w:pPr>
            <w:r>
              <w:rPr>
                <w:color w:val="000000"/>
              </w:rPr>
              <w:t xml:space="preserve">0,09</w:t>
            </w:r>
            <w:r/>
          </w:p>
        </w:tc>
        <w:tc>
          <w:tcPr>
            <w:shd w:val="clear" w:color="auto" w:fill="auto"/>
            <w:tcW w:w="1607" w:type="dxa"/>
            <w:vAlign w:val="center"/>
            <w:textDirection w:val="lrTb"/>
            <w:noWrap w:val="false"/>
          </w:tcPr>
          <w:p>
            <w:pPr>
              <w:pStyle w:val="892"/>
              <w:jc w:val="center"/>
              <w:spacing w:before="0" w:after="0" w:line="240" w:lineRule="auto"/>
              <w:rPr>
                <w:color w:val="000000"/>
              </w:rPr>
            </w:pPr>
            <w:r>
              <w:rPr>
                <w:color w:val="000000"/>
              </w:rPr>
              <w:t xml:space="preserve">0,09</w:t>
            </w:r>
            <w:r/>
          </w:p>
        </w:tc>
        <w:tc>
          <w:tcPr>
            <w:shd w:val="clear" w:color="auto" w:fill="auto"/>
            <w:tcW w:w="1417" w:type="dxa"/>
            <w:vAlign w:val="center"/>
            <w:textDirection w:val="lrTb"/>
            <w:noWrap w:val="false"/>
          </w:tcPr>
          <w:p>
            <w:pPr>
              <w:pStyle w:val="892"/>
              <w:jc w:val="center"/>
              <w:spacing w:before="0" w:after="0" w:line="240" w:lineRule="auto"/>
              <w:rPr>
                <w:color w:val="000000"/>
              </w:rPr>
            </w:pPr>
            <w:r>
              <w:rPr>
                <w:color w:val="000000"/>
              </w:rPr>
              <w:t xml:space="preserve">0,04</w:t>
            </w:r>
            <w:r/>
          </w:p>
        </w:tc>
        <w:tc>
          <w:tcPr>
            <w:shd w:val="clear" w:color="auto" w:fill="auto"/>
            <w:tcW w:w="1582" w:type="dxa"/>
            <w:vAlign w:val="center"/>
            <w:textDirection w:val="lrTb"/>
            <w:noWrap w:val="false"/>
          </w:tcPr>
          <w:p>
            <w:pPr>
              <w:pStyle w:val="892"/>
              <w:jc w:val="center"/>
              <w:spacing w:before="0" w:after="0" w:line="240" w:lineRule="auto"/>
              <w:rPr>
                <w:color w:val="000000"/>
              </w:rPr>
            </w:pPr>
            <w:r>
              <w:rPr>
                <w:color w:val="000000"/>
              </w:rPr>
              <w:t xml:space="preserve">-</w:t>
            </w:r>
            <w:r/>
          </w:p>
        </w:tc>
      </w:tr>
    </w:tbl>
    <w:p>
      <w:pPr>
        <w:pStyle w:val="892"/>
      </w:pPr>
      <w:r/>
      <w:r/>
    </w:p>
    <w:p>
      <w:pPr>
        <w:pStyle w:val="892"/>
        <w:jc w:val="both"/>
        <w:rPr>
          <w:b/>
        </w:rPr>
      </w:pPr>
      <w:r>
        <w:t xml:space="preserve">3.4. Выделение </w:t>
      </w:r>
      <w:r>
        <w:rPr>
          <w:u w:val="single"/>
        </w:rPr>
        <w:t xml:space="preserve">перечня ОО, продемонстрировавших наиболее высокие результаты ЕГЭ по математике (профильный уровень)</w:t>
      </w:r>
      <w:r>
        <w:t xml:space="preserve">: выбирается от 5 до 15% от общего числа ОО в субъекте РФ, в которых </w:t>
      </w:r>
      <w:r/>
    </w:p>
    <w:p>
      <w:pPr>
        <w:pStyle w:val="892"/>
        <w:numPr>
          <w:ilvl w:val="0"/>
          <w:numId w:val="17"/>
        </w:numPr>
        <w:rPr>
          <w:b/>
          <w:i/>
        </w:rPr>
      </w:pPr>
      <w:r>
        <w:rPr>
          <w:bCs/>
        </w:rPr>
        <w:t xml:space="preserve">доля</w:t>
      </w:r>
      <w:r>
        <w:t xml:space="preserve"> участников ЕГЭ, </w:t>
      </w:r>
      <w:r>
        <w:rPr>
          <w:b/>
        </w:rPr>
        <w:t xml:space="preserve">получивших от 81 до 100 баллов </w:t>
      </w:r>
      <w:r>
        <w:t xml:space="preserve">имеет </w:t>
      </w:r>
      <w:r>
        <w:rPr>
          <w:b/>
          <w:i/>
        </w:rPr>
        <w:t xml:space="preserve">максимальные значения</w:t>
      </w:r>
      <w:r>
        <w:t xml:space="preserve"> (по сравнению с другими ОО субъекта РФ).</w:t>
      </w:r>
      <w:r>
        <w:rPr>
          <w:b/>
        </w:rPr>
        <w:t xml:space="preserve"> </w:t>
      </w:r>
      <w:r/>
    </w:p>
    <w:p>
      <w:pPr>
        <w:pStyle w:val="892"/>
        <w:rPr>
          <w:i/>
        </w:rPr>
      </w:pPr>
      <w:r>
        <w:rPr>
          <w:b/>
          <w:i/>
        </w:rPr>
        <w:t xml:space="preserve">Примечание:</w:t>
      </w:r>
      <w:r>
        <w:rPr>
          <w:i/>
        </w:rPr>
        <w:t xml:space="preserve"> при необходимости по отдельным предметам можно сравнивать и доли участников, получивших от 61 до 80 баллов.</w:t>
      </w:r>
      <w:r/>
    </w:p>
    <w:p>
      <w:pPr>
        <w:pStyle w:val="892"/>
        <w:numPr>
          <w:ilvl w:val="0"/>
          <w:numId w:val="17"/>
        </w:numPr>
      </w:pPr>
      <w:r>
        <w:rPr>
          <w:bCs/>
        </w:rPr>
        <w:t xml:space="preserve">доля</w:t>
      </w:r>
      <w:r>
        <w:t xml:space="preserve"> участников ЕГЭ,</w:t>
      </w:r>
      <w:r>
        <w:rPr>
          <w:b/>
        </w:rPr>
        <w:t xml:space="preserve"> не достигших</w:t>
      </w:r>
      <w:r>
        <w:t xml:space="preserve"> </w:t>
      </w:r>
      <w:r>
        <w:rPr>
          <w:b/>
        </w:rPr>
        <w:t xml:space="preserve">минимального балла</w:t>
      </w:r>
      <w:r>
        <w:t xml:space="preserve">, имеет </w:t>
      </w:r>
      <w:r>
        <w:rPr>
          <w:b/>
          <w:i/>
        </w:rPr>
        <w:t xml:space="preserve">минимальные значения</w:t>
      </w:r>
      <w:r>
        <w:t xml:space="preserve"> (по сравнению с другими ОО субъекта РФ)</w:t>
      </w:r>
      <w:r/>
    </w:p>
    <w:p>
      <w:pPr>
        <w:pStyle w:val="892"/>
        <w:jc w:val="both"/>
      </w:pPr>
      <w:r>
        <w:rPr>
          <w:i/>
        </w:rPr>
        <w:t xml:space="preserve">Примечание. Сравнение результатов по ОО проводится при условии не менее 10 количества участников ОО.</w:t>
      </w:r>
      <w:r/>
    </w:p>
    <w:p>
      <w:pPr>
        <w:pStyle w:val="892"/>
      </w:pPr>
      <w:r/>
      <w:r/>
    </w:p>
    <w:p>
      <w:pPr>
        <w:pStyle w:val="892"/>
        <w:ind w:left="568" w:firstLine="0"/>
        <w:jc w:val="right"/>
        <w:rPr>
          <w:i/>
          <w:sz w:val="22"/>
          <w:szCs w:val="22"/>
        </w:rPr>
      </w:pPr>
      <w:r>
        <w:rPr>
          <w:i/>
        </w:rPr>
        <w:t xml:space="preserve">   </w:t>
      </w:r>
      <w:r>
        <w:rPr>
          <w:i/>
          <w:sz w:val="22"/>
          <w:szCs w:val="22"/>
        </w:rPr>
        <w:t xml:space="preserve">Таблица 13</w:t>
      </w:r>
      <w:r/>
    </w:p>
    <w:tbl>
      <w:tblPr>
        <w:tblStyle w:val="2613"/>
        <w:tblW w:w="9640" w:type="dxa"/>
        <w:tblInd w:w="-34" w:type="dxa"/>
        <w:tblCellMar>
          <w:left w:w="108" w:type="dxa"/>
          <w:top w:w="0" w:type="dxa"/>
          <w:right w:w="108" w:type="dxa"/>
          <w:bottom w:w="0" w:type="dxa"/>
        </w:tblCellMar>
        <w:tblLook w:val="04A0" w:firstRow="1" w:lastRow="0" w:firstColumn="1" w:lastColumn="0" w:noHBand="0" w:noVBand="1"/>
      </w:tblPr>
      <w:tblGrid>
        <w:gridCol w:w="561"/>
        <w:gridCol w:w="3639"/>
        <w:gridCol w:w="1973"/>
        <w:gridCol w:w="1954"/>
        <w:gridCol w:w="1513"/>
      </w:tblGrid>
      <w:tr>
        <w:trPr/>
        <w:tc>
          <w:tcPr>
            <w:shd w:val="clear" w:color="auto" w:fill="auto"/>
            <w:tcW w:w="561" w:type="dxa"/>
            <w:vAlign w:val="center"/>
            <w:textDirection w:val="lrTb"/>
            <w:noWrap w:val="false"/>
          </w:tcPr>
          <w:p>
            <w:pPr>
              <w:pStyle w:val="892"/>
              <w:contextualSpacing/>
              <w:jc w:val="center"/>
              <w:spacing w:before="0" w:after="0" w:line="240" w:lineRule="auto"/>
              <w:rPr>
                <w:rFonts w:eastAsia="Calibri"/>
                <w:color w:val="000000"/>
                <w:lang w:eastAsia="en-US"/>
              </w:rPr>
            </w:pPr>
            <w:r>
              <w:rPr>
                <w:rFonts w:eastAsia="Calibri"/>
                <w:color w:val="000000" w:themeColor="text1"/>
                <w:lang w:eastAsia="en-US"/>
              </w:rPr>
              <w:t xml:space="preserve">№ </w:t>
            </w:r>
            <w:r/>
          </w:p>
        </w:tc>
        <w:tc>
          <w:tcPr>
            <w:shd w:val="clear" w:color="auto" w:fill="auto"/>
            <w:tcW w:w="3639" w:type="dxa"/>
            <w:vAlign w:val="center"/>
            <w:textDirection w:val="lrTb"/>
            <w:noWrap w:val="false"/>
          </w:tcPr>
          <w:p>
            <w:pPr>
              <w:pStyle w:val="892"/>
              <w:jc w:val="center"/>
              <w:spacing w:before="0" w:after="0" w:line="240" w:lineRule="auto"/>
            </w:pPr>
            <w:r>
              <w:t xml:space="preserve">Наименование ОО</w:t>
            </w:r>
            <w:r/>
          </w:p>
        </w:tc>
        <w:tc>
          <w:tcPr>
            <w:shd w:val="clear" w:color="auto" w:fill="auto"/>
            <w:tcW w:w="1973" w:type="dxa"/>
            <w:vAlign w:val="center"/>
            <w:textDirection w:val="lrTb"/>
            <w:noWrap w:val="false"/>
          </w:tcPr>
          <w:p>
            <w:pPr>
              <w:pStyle w:val="892"/>
              <w:jc w:val="center"/>
              <w:spacing w:before="0" w:after="0" w:line="240" w:lineRule="auto"/>
              <w:rPr>
                <w:color w:val="000000"/>
              </w:rPr>
            </w:pPr>
            <w:r>
              <w:rPr>
                <w:color w:val="000000" w:themeColor="text1"/>
              </w:rPr>
              <w:t xml:space="preserve">Доля участников, получивших от 81 до 100 баллов </w:t>
            </w:r>
            <w:r/>
          </w:p>
        </w:tc>
        <w:tc>
          <w:tcPr>
            <w:shd w:val="clear" w:color="auto" w:fill="auto"/>
            <w:tcW w:w="1954" w:type="dxa"/>
            <w:vAlign w:val="center"/>
            <w:textDirection w:val="lrTb"/>
            <w:noWrap w:val="false"/>
          </w:tcPr>
          <w:p>
            <w:pPr>
              <w:pStyle w:val="892"/>
              <w:jc w:val="center"/>
              <w:spacing w:before="0" w:after="0" w:line="240" w:lineRule="auto"/>
              <w:rPr>
                <w:color w:val="000000"/>
              </w:rPr>
            </w:pPr>
            <w:r>
              <w:rPr>
                <w:color w:val="000000" w:themeColor="text1"/>
              </w:rPr>
              <w:t xml:space="preserve">Доля участников. Получивших от 61 до 80 баллов</w:t>
            </w:r>
            <w:r/>
          </w:p>
        </w:tc>
        <w:tc>
          <w:tcPr>
            <w:shd w:val="clear" w:color="auto" w:fill="auto"/>
            <w:tcW w:w="1513" w:type="dxa"/>
            <w:vAlign w:val="center"/>
            <w:textDirection w:val="lrTb"/>
            <w:noWrap w:val="false"/>
          </w:tcPr>
          <w:p>
            <w:pPr>
              <w:pStyle w:val="892"/>
              <w:jc w:val="center"/>
              <w:spacing w:before="0" w:after="0" w:line="240" w:lineRule="auto"/>
              <w:rPr>
                <w:color w:val="000000"/>
              </w:rPr>
            </w:pPr>
            <w:r>
              <w:rPr>
                <w:color w:val="000000" w:themeColor="text1"/>
              </w:rPr>
              <w:t xml:space="preserve">Доля участников, не достигших минимального балла</w:t>
            </w:r>
            <w:r/>
          </w:p>
        </w:tc>
      </w:tr>
      <w:tr>
        <w:trPr/>
        <w:tc>
          <w:tcPr>
            <w:gridSpan w:val="5"/>
            <w:shd w:val="clear" w:color="auto" w:fill="auto"/>
            <w:tcW w:w="9640" w:type="dxa"/>
            <w:vAlign w:val="center"/>
            <w:textDirection w:val="lrTb"/>
            <w:noWrap w:val="false"/>
          </w:tcPr>
          <w:p>
            <w:pPr>
              <w:pStyle w:val="892"/>
              <w:jc w:val="center"/>
              <w:spacing w:before="0" w:after="0" w:line="240" w:lineRule="auto"/>
              <w:rPr>
                <w:color w:val="000000"/>
              </w:rPr>
            </w:pPr>
            <w:r>
              <w:rPr>
                <w:b/>
              </w:rPr>
              <w:t xml:space="preserve">Математика (профильный уровень)</w:t>
            </w:r>
            <w:r/>
          </w:p>
        </w:tc>
      </w:tr>
      <w:tr>
        <w:trPr/>
        <w:tc>
          <w:tcPr>
            <w:shd w:val="clear" w:color="auto" w:fill="auto"/>
            <w:tcW w:w="561" w:type="dxa"/>
            <w:vAlign w:val="center"/>
            <w:textDirection w:val="lrTb"/>
            <w:noWrap w:val="false"/>
          </w:tcPr>
          <w:p>
            <w:pPr>
              <w:pStyle w:val="892"/>
              <w:numPr>
                <w:ilvl w:val="0"/>
                <w:numId w:val="19"/>
              </w:numPr>
              <w:contextualSpacing/>
              <w:jc w:val="center"/>
              <w:spacing w:before="0" w:after="0" w:line="240" w:lineRule="auto"/>
              <w:rPr>
                <w:rFonts w:eastAsia="Calibri"/>
                <w:color w:val="000000"/>
                <w:lang w:eastAsia="en-US"/>
              </w:rPr>
            </w:pPr>
            <w:r>
              <w:rPr>
                <w:rFonts w:eastAsia="Calibri"/>
                <w:color w:val="000000" w:themeColor="text1"/>
                <w:lang w:eastAsia="en-US"/>
              </w:rPr>
            </w:r>
            <w:r/>
          </w:p>
        </w:tc>
        <w:tc>
          <w:tcPr>
            <w:shd w:val="clear" w:color="auto" w:fill="auto"/>
            <w:tcW w:w="3639" w:type="dxa"/>
            <w:vAlign w:val="center"/>
            <w:textDirection w:val="lrTb"/>
            <w:noWrap w:val="false"/>
          </w:tcPr>
          <w:p>
            <w:pPr>
              <w:pStyle w:val="892"/>
              <w:spacing w:before="0" w:after="0" w:line="240" w:lineRule="auto"/>
            </w:pPr>
            <w:r>
              <w:t xml:space="preserve">ГБОУ АО "Астраханский технический лицей"</w:t>
            </w:r>
            <w:r/>
          </w:p>
        </w:tc>
        <w:tc>
          <w:tcPr>
            <w:shd w:val="clear" w:color="auto" w:fill="auto"/>
            <w:tcW w:w="1973" w:type="dxa"/>
            <w:vAlign w:val="center"/>
            <w:textDirection w:val="lrTb"/>
            <w:noWrap w:val="false"/>
          </w:tcPr>
          <w:p>
            <w:pPr>
              <w:pStyle w:val="892"/>
              <w:jc w:val="center"/>
              <w:spacing w:before="0" w:after="0" w:line="240" w:lineRule="auto"/>
              <w:rPr>
                <w:color w:val="000000"/>
              </w:rPr>
            </w:pPr>
            <w:r>
              <w:rPr>
                <w:color w:val="000000" w:themeColor="text1"/>
              </w:rPr>
              <w:t xml:space="preserve">37,3</w:t>
            </w:r>
            <w:r/>
          </w:p>
        </w:tc>
        <w:tc>
          <w:tcPr>
            <w:shd w:val="clear" w:color="auto" w:fill="auto"/>
            <w:tcW w:w="1954" w:type="dxa"/>
            <w:vAlign w:val="center"/>
            <w:textDirection w:val="lrTb"/>
            <w:noWrap w:val="false"/>
          </w:tcPr>
          <w:p>
            <w:pPr>
              <w:pStyle w:val="892"/>
              <w:jc w:val="center"/>
              <w:spacing w:before="0" w:after="0" w:line="240" w:lineRule="auto"/>
              <w:rPr>
                <w:color w:val="000000"/>
              </w:rPr>
            </w:pPr>
            <w:r>
              <w:rPr>
                <w:color w:val="000000" w:themeColor="text1"/>
              </w:rPr>
              <w:t xml:space="preserve">57,8</w:t>
            </w:r>
            <w:r/>
          </w:p>
        </w:tc>
        <w:tc>
          <w:tcPr>
            <w:shd w:val="clear" w:color="auto" w:fill="auto"/>
            <w:tcW w:w="1513" w:type="dxa"/>
            <w:vAlign w:val="center"/>
            <w:textDirection w:val="lrTb"/>
            <w:noWrap w:val="false"/>
          </w:tcPr>
          <w:p>
            <w:pPr>
              <w:pStyle w:val="892"/>
              <w:jc w:val="center"/>
              <w:spacing w:before="0" w:after="0" w:line="240" w:lineRule="auto"/>
              <w:rPr>
                <w:color w:val="000000"/>
              </w:rPr>
            </w:pPr>
            <w:r>
              <w:rPr>
                <w:color w:val="000000" w:themeColor="text1"/>
              </w:rPr>
              <w:t xml:space="preserve">-</w:t>
            </w:r>
            <w:r/>
          </w:p>
        </w:tc>
      </w:tr>
      <w:tr>
        <w:trPr/>
        <w:tc>
          <w:tcPr>
            <w:shd w:val="clear" w:color="auto" w:fill="auto"/>
            <w:tcW w:w="561" w:type="dxa"/>
            <w:vAlign w:val="center"/>
            <w:textDirection w:val="lrTb"/>
            <w:noWrap w:val="false"/>
          </w:tcPr>
          <w:p>
            <w:pPr>
              <w:pStyle w:val="892"/>
              <w:numPr>
                <w:ilvl w:val="0"/>
                <w:numId w:val="19"/>
              </w:numPr>
              <w:contextualSpacing/>
              <w:jc w:val="center"/>
              <w:spacing w:before="0" w:after="0" w:line="240" w:lineRule="auto"/>
              <w:rPr>
                <w:rFonts w:eastAsia="Calibri"/>
                <w:color w:val="000000"/>
                <w:lang w:eastAsia="en-US"/>
              </w:rPr>
            </w:pPr>
            <w:r>
              <w:rPr>
                <w:rFonts w:eastAsia="Calibri"/>
                <w:color w:val="000000" w:themeColor="text1"/>
                <w:lang w:eastAsia="en-US"/>
              </w:rPr>
            </w:r>
            <w:r/>
          </w:p>
        </w:tc>
        <w:tc>
          <w:tcPr>
            <w:shd w:val="clear" w:color="auto" w:fill="auto"/>
            <w:tcW w:w="3639" w:type="dxa"/>
            <w:vAlign w:val="center"/>
            <w:textDirection w:val="lrTb"/>
            <w:noWrap w:val="false"/>
          </w:tcPr>
          <w:p>
            <w:pPr>
              <w:pStyle w:val="892"/>
              <w:spacing w:before="0" w:after="0" w:line="240" w:lineRule="auto"/>
            </w:pPr>
            <w:r>
              <w:t xml:space="preserve">ГБОУ АО "Школа-интернат одаренных детей им. А.П.Гужвина"</w:t>
            </w:r>
            <w:r/>
          </w:p>
        </w:tc>
        <w:tc>
          <w:tcPr>
            <w:shd w:val="clear" w:color="auto" w:fill="auto"/>
            <w:tcW w:w="1973" w:type="dxa"/>
            <w:vAlign w:val="center"/>
            <w:textDirection w:val="lrTb"/>
            <w:noWrap w:val="false"/>
          </w:tcPr>
          <w:p>
            <w:pPr>
              <w:pStyle w:val="892"/>
              <w:jc w:val="center"/>
              <w:spacing w:before="0" w:after="0" w:line="240" w:lineRule="auto"/>
              <w:rPr>
                <w:color w:val="000000"/>
              </w:rPr>
            </w:pPr>
            <w:r>
              <w:rPr>
                <w:color w:val="000000" w:themeColor="text1"/>
              </w:rPr>
              <w:t xml:space="preserve">26,7</w:t>
            </w:r>
            <w:r/>
          </w:p>
        </w:tc>
        <w:tc>
          <w:tcPr>
            <w:shd w:val="clear" w:color="auto" w:fill="auto"/>
            <w:tcW w:w="1954" w:type="dxa"/>
            <w:vAlign w:val="center"/>
            <w:textDirection w:val="lrTb"/>
            <w:noWrap w:val="false"/>
          </w:tcPr>
          <w:p>
            <w:pPr>
              <w:pStyle w:val="892"/>
              <w:jc w:val="center"/>
              <w:spacing w:before="0" w:after="0" w:line="240" w:lineRule="auto"/>
              <w:rPr>
                <w:color w:val="000000"/>
              </w:rPr>
            </w:pPr>
            <w:r>
              <w:rPr>
                <w:color w:val="000000" w:themeColor="text1"/>
              </w:rPr>
              <w:t xml:space="preserve">53,3</w:t>
            </w:r>
            <w:r/>
          </w:p>
        </w:tc>
        <w:tc>
          <w:tcPr>
            <w:shd w:val="clear" w:color="auto" w:fill="auto"/>
            <w:tcW w:w="1513" w:type="dxa"/>
            <w:vAlign w:val="center"/>
            <w:textDirection w:val="lrTb"/>
            <w:noWrap w:val="false"/>
          </w:tcPr>
          <w:p>
            <w:pPr>
              <w:pStyle w:val="892"/>
              <w:jc w:val="center"/>
              <w:spacing w:before="0" w:after="0" w:line="240" w:lineRule="auto"/>
              <w:rPr>
                <w:color w:val="000000"/>
              </w:rPr>
            </w:pPr>
            <w:r>
              <w:rPr>
                <w:color w:val="000000" w:themeColor="text1"/>
              </w:rPr>
              <w:t xml:space="preserve">-</w:t>
            </w:r>
            <w:r/>
          </w:p>
        </w:tc>
      </w:tr>
      <w:tr>
        <w:trPr/>
        <w:tc>
          <w:tcPr>
            <w:shd w:val="clear" w:color="auto" w:fill="auto"/>
            <w:tcW w:w="561" w:type="dxa"/>
            <w:vAlign w:val="center"/>
            <w:textDirection w:val="lrTb"/>
            <w:noWrap w:val="false"/>
          </w:tcPr>
          <w:p>
            <w:pPr>
              <w:pStyle w:val="892"/>
              <w:numPr>
                <w:ilvl w:val="0"/>
                <w:numId w:val="19"/>
              </w:numPr>
              <w:contextualSpacing/>
              <w:jc w:val="center"/>
              <w:spacing w:before="0" w:after="0" w:line="240" w:lineRule="auto"/>
              <w:rPr>
                <w:rFonts w:eastAsia="Calibri"/>
                <w:color w:val="000000"/>
                <w:lang w:eastAsia="en-US"/>
              </w:rPr>
            </w:pPr>
            <w:r>
              <w:rPr>
                <w:rFonts w:eastAsia="Calibri"/>
                <w:color w:val="000000" w:themeColor="text1"/>
                <w:lang w:eastAsia="en-US"/>
              </w:rPr>
            </w:r>
            <w:r/>
          </w:p>
        </w:tc>
        <w:tc>
          <w:tcPr>
            <w:shd w:val="clear" w:color="auto" w:fill="auto"/>
            <w:tcW w:w="3639" w:type="dxa"/>
            <w:vAlign w:val="center"/>
            <w:textDirection w:val="lrTb"/>
            <w:noWrap w:val="false"/>
          </w:tcPr>
          <w:p>
            <w:pPr>
              <w:pStyle w:val="892"/>
              <w:spacing w:before="0" w:after="0" w:line="240" w:lineRule="auto"/>
            </w:pPr>
            <w:r>
              <w:t xml:space="preserve">МБОУ г.Астрахани "Гимназия № 1"</w:t>
            </w:r>
            <w:r/>
          </w:p>
        </w:tc>
        <w:tc>
          <w:tcPr>
            <w:shd w:val="clear" w:color="auto" w:fill="auto"/>
            <w:tcW w:w="1973" w:type="dxa"/>
            <w:vAlign w:val="center"/>
            <w:textDirection w:val="lrTb"/>
            <w:noWrap w:val="false"/>
          </w:tcPr>
          <w:p>
            <w:pPr>
              <w:pStyle w:val="892"/>
              <w:jc w:val="center"/>
              <w:spacing w:before="0" w:after="0" w:line="240" w:lineRule="auto"/>
              <w:rPr>
                <w:color w:val="000000"/>
              </w:rPr>
            </w:pPr>
            <w:r>
              <w:rPr>
                <w:color w:val="000000" w:themeColor="text1"/>
              </w:rPr>
              <w:t xml:space="preserve">25,0</w:t>
            </w:r>
            <w:r/>
          </w:p>
        </w:tc>
        <w:tc>
          <w:tcPr>
            <w:shd w:val="clear" w:color="auto" w:fill="auto"/>
            <w:tcW w:w="1954" w:type="dxa"/>
            <w:vAlign w:val="center"/>
            <w:textDirection w:val="lrTb"/>
            <w:noWrap w:val="false"/>
          </w:tcPr>
          <w:p>
            <w:pPr>
              <w:pStyle w:val="892"/>
              <w:jc w:val="center"/>
              <w:spacing w:before="0" w:after="0" w:line="240" w:lineRule="auto"/>
              <w:rPr>
                <w:color w:val="000000"/>
              </w:rPr>
            </w:pPr>
            <w:r>
              <w:rPr>
                <w:color w:val="000000" w:themeColor="text1"/>
              </w:rPr>
              <w:t xml:space="preserve">41,7</w:t>
            </w:r>
            <w:r/>
          </w:p>
        </w:tc>
        <w:tc>
          <w:tcPr>
            <w:shd w:val="clear" w:color="auto" w:fill="auto"/>
            <w:tcW w:w="1513" w:type="dxa"/>
            <w:vAlign w:val="center"/>
            <w:textDirection w:val="lrTb"/>
            <w:noWrap w:val="false"/>
          </w:tcPr>
          <w:p>
            <w:pPr>
              <w:pStyle w:val="892"/>
              <w:jc w:val="center"/>
              <w:spacing w:before="0" w:after="0" w:line="240" w:lineRule="auto"/>
              <w:rPr>
                <w:color w:val="000000"/>
              </w:rPr>
            </w:pPr>
            <w:r>
              <w:rPr>
                <w:color w:val="000000" w:themeColor="text1"/>
              </w:rPr>
              <w:t xml:space="preserve">-</w:t>
            </w:r>
            <w:r/>
          </w:p>
        </w:tc>
      </w:tr>
      <w:tr>
        <w:trPr/>
        <w:tc>
          <w:tcPr>
            <w:shd w:val="clear" w:color="auto" w:fill="auto"/>
            <w:tcW w:w="561" w:type="dxa"/>
            <w:vAlign w:val="center"/>
            <w:textDirection w:val="lrTb"/>
            <w:noWrap w:val="false"/>
          </w:tcPr>
          <w:p>
            <w:pPr>
              <w:pStyle w:val="892"/>
              <w:numPr>
                <w:ilvl w:val="0"/>
                <w:numId w:val="19"/>
              </w:numPr>
              <w:contextualSpacing/>
              <w:jc w:val="center"/>
              <w:spacing w:before="0" w:after="0" w:line="240" w:lineRule="auto"/>
              <w:rPr>
                <w:rFonts w:eastAsia="Calibri"/>
                <w:color w:val="000000"/>
                <w:lang w:eastAsia="en-US"/>
              </w:rPr>
            </w:pPr>
            <w:r>
              <w:rPr>
                <w:rFonts w:eastAsia="Calibri"/>
                <w:color w:val="000000" w:themeColor="text1"/>
                <w:lang w:eastAsia="en-US"/>
              </w:rPr>
            </w:r>
            <w:r/>
          </w:p>
        </w:tc>
        <w:tc>
          <w:tcPr>
            <w:shd w:val="clear" w:color="auto" w:fill="auto"/>
            <w:tcW w:w="3639" w:type="dxa"/>
            <w:vAlign w:val="center"/>
            <w:textDirection w:val="lrTb"/>
            <w:noWrap w:val="false"/>
          </w:tcPr>
          <w:p>
            <w:pPr>
              <w:pStyle w:val="892"/>
              <w:spacing w:before="0" w:after="0" w:line="240" w:lineRule="auto"/>
            </w:pPr>
            <w:r>
              <w:t xml:space="preserve">МБОУ г. Астрахани "СОШ №12"</w:t>
            </w:r>
            <w:r/>
          </w:p>
        </w:tc>
        <w:tc>
          <w:tcPr>
            <w:shd w:val="clear" w:color="auto" w:fill="auto"/>
            <w:tcW w:w="1973" w:type="dxa"/>
            <w:vAlign w:val="center"/>
            <w:textDirection w:val="lrTb"/>
            <w:noWrap w:val="false"/>
          </w:tcPr>
          <w:p>
            <w:pPr>
              <w:pStyle w:val="892"/>
              <w:jc w:val="center"/>
              <w:spacing w:before="0" w:after="0" w:line="240" w:lineRule="auto"/>
              <w:rPr>
                <w:color w:val="000000"/>
              </w:rPr>
            </w:pPr>
            <w:r>
              <w:rPr>
                <w:color w:val="000000" w:themeColor="text1"/>
              </w:rPr>
              <w:t xml:space="preserve">20,0</w:t>
            </w:r>
            <w:r/>
          </w:p>
        </w:tc>
        <w:tc>
          <w:tcPr>
            <w:shd w:val="clear" w:color="auto" w:fill="auto"/>
            <w:tcW w:w="1954" w:type="dxa"/>
            <w:vAlign w:val="center"/>
            <w:textDirection w:val="lrTb"/>
            <w:noWrap w:val="false"/>
          </w:tcPr>
          <w:p>
            <w:pPr>
              <w:pStyle w:val="892"/>
              <w:jc w:val="center"/>
              <w:spacing w:before="0" w:after="0" w:line="240" w:lineRule="auto"/>
              <w:rPr>
                <w:color w:val="000000"/>
              </w:rPr>
            </w:pPr>
            <w:r>
              <w:rPr>
                <w:color w:val="000000" w:themeColor="text1"/>
              </w:rPr>
              <w:t xml:space="preserve">53,3</w:t>
            </w:r>
            <w:r/>
          </w:p>
        </w:tc>
        <w:tc>
          <w:tcPr>
            <w:shd w:val="clear" w:color="auto" w:fill="auto"/>
            <w:tcW w:w="1513" w:type="dxa"/>
            <w:vAlign w:val="center"/>
            <w:textDirection w:val="lrTb"/>
            <w:noWrap w:val="false"/>
          </w:tcPr>
          <w:p>
            <w:pPr>
              <w:pStyle w:val="892"/>
              <w:jc w:val="center"/>
              <w:spacing w:before="0" w:after="0" w:line="240" w:lineRule="auto"/>
              <w:rPr>
                <w:color w:val="000000"/>
              </w:rPr>
            </w:pPr>
            <w:r>
              <w:rPr>
                <w:color w:val="000000" w:themeColor="text1"/>
              </w:rPr>
              <w:t xml:space="preserve">-</w:t>
            </w:r>
            <w:r/>
          </w:p>
        </w:tc>
      </w:tr>
      <w:tr>
        <w:trPr/>
        <w:tc>
          <w:tcPr>
            <w:shd w:val="clear" w:color="auto" w:fill="auto"/>
            <w:tcW w:w="561" w:type="dxa"/>
            <w:vAlign w:val="center"/>
            <w:textDirection w:val="lrTb"/>
            <w:noWrap w:val="false"/>
          </w:tcPr>
          <w:p>
            <w:pPr>
              <w:pStyle w:val="892"/>
              <w:numPr>
                <w:ilvl w:val="0"/>
                <w:numId w:val="19"/>
              </w:numPr>
              <w:contextualSpacing/>
              <w:jc w:val="center"/>
              <w:spacing w:before="0" w:after="0" w:line="240" w:lineRule="auto"/>
              <w:rPr>
                <w:rFonts w:eastAsia="Calibri"/>
                <w:color w:val="000000"/>
                <w:lang w:eastAsia="en-US"/>
              </w:rPr>
            </w:pPr>
            <w:r>
              <w:rPr>
                <w:rFonts w:eastAsia="Calibri"/>
                <w:color w:val="000000" w:themeColor="text1"/>
                <w:lang w:eastAsia="en-US"/>
              </w:rPr>
            </w:r>
            <w:r/>
          </w:p>
        </w:tc>
        <w:tc>
          <w:tcPr>
            <w:shd w:val="clear" w:color="auto" w:fill="auto"/>
            <w:tcW w:w="3639" w:type="dxa"/>
            <w:vAlign w:val="center"/>
            <w:textDirection w:val="lrTb"/>
            <w:noWrap w:val="false"/>
          </w:tcPr>
          <w:p>
            <w:pPr>
              <w:pStyle w:val="892"/>
              <w:spacing w:before="0" w:after="0" w:line="240" w:lineRule="auto"/>
            </w:pPr>
            <w:r>
              <w:t xml:space="preserve">МБОУ г. Астрахани "СОШ № 32"</w:t>
            </w:r>
            <w:r/>
          </w:p>
        </w:tc>
        <w:tc>
          <w:tcPr>
            <w:shd w:val="clear" w:color="auto" w:fill="auto"/>
            <w:tcW w:w="1973" w:type="dxa"/>
            <w:vAlign w:val="center"/>
            <w:textDirection w:val="lrTb"/>
            <w:noWrap w:val="false"/>
          </w:tcPr>
          <w:p>
            <w:pPr>
              <w:pStyle w:val="892"/>
              <w:jc w:val="center"/>
              <w:spacing w:before="0" w:after="0" w:line="240" w:lineRule="auto"/>
              <w:rPr>
                <w:color w:val="000000"/>
              </w:rPr>
            </w:pPr>
            <w:r>
              <w:rPr>
                <w:color w:val="000000" w:themeColor="text1"/>
              </w:rPr>
              <w:t xml:space="preserve">17,1</w:t>
            </w:r>
            <w:r/>
          </w:p>
        </w:tc>
        <w:tc>
          <w:tcPr>
            <w:shd w:val="clear" w:color="auto" w:fill="auto"/>
            <w:tcW w:w="1954" w:type="dxa"/>
            <w:vAlign w:val="center"/>
            <w:textDirection w:val="lrTb"/>
            <w:noWrap w:val="false"/>
          </w:tcPr>
          <w:p>
            <w:pPr>
              <w:pStyle w:val="892"/>
              <w:jc w:val="center"/>
              <w:spacing w:before="0" w:after="0" w:line="240" w:lineRule="auto"/>
              <w:rPr>
                <w:color w:val="000000"/>
              </w:rPr>
            </w:pPr>
            <w:r>
              <w:rPr>
                <w:color w:val="000000" w:themeColor="text1"/>
              </w:rPr>
              <w:t xml:space="preserve">57,1</w:t>
            </w:r>
            <w:r/>
          </w:p>
        </w:tc>
        <w:tc>
          <w:tcPr>
            <w:shd w:val="clear" w:color="auto" w:fill="auto"/>
            <w:tcW w:w="1513" w:type="dxa"/>
            <w:vAlign w:val="center"/>
            <w:textDirection w:val="lrTb"/>
            <w:noWrap w:val="false"/>
          </w:tcPr>
          <w:p>
            <w:pPr>
              <w:pStyle w:val="892"/>
              <w:jc w:val="center"/>
              <w:spacing w:before="0" w:after="0" w:line="240" w:lineRule="auto"/>
              <w:rPr>
                <w:color w:val="000000"/>
              </w:rPr>
            </w:pPr>
            <w:r>
              <w:rPr>
                <w:color w:val="000000" w:themeColor="text1"/>
              </w:rPr>
              <w:t xml:space="preserve">-</w:t>
            </w:r>
            <w:r/>
          </w:p>
        </w:tc>
      </w:tr>
      <w:tr>
        <w:trPr/>
        <w:tc>
          <w:tcPr>
            <w:shd w:val="clear" w:color="auto" w:fill="auto"/>
            <w:tcW w:w="561" w:type="dxa"/>
            <w:vAlign w:val="center"/>
            <w:textDirection w:val="lrTb"/>
            <w:noWrap w:val="false"/>
          </w:tcPr>
          <w:p>
            <w:pPr>
              <w:pStyle w:val="892"/>
              <w:numPr>
                <w:ilvl w:val="0"/>
                <w:numId w:val="19"/>
              </w:numPr>
              <w:contextualSpacing/>
              <w:jc w:val="center"/>
              <w:spacing w:before="0" w:after="0" w:line="240" w:lineRule="auto"/>
              <w:rPr>
                <w:rFonts w:eastAsia="Calibri"/>
                <w:color w:val="000000"/>
                <w:lang w:eastAsia="en-US"/>
              </w:rPr>
            </w:pPr>
            <w:r>
              <w:rPr>
                <w:rFonts w:eastAsia="Calibri"/>
                <w:color w:val="000000" w:themeColor="text1"/>
                <w:lang w:eastAsia="en-US"/>
              </w:rPr>
            </w:r>
            <w:r/>
          </w:p>
        </w:tc>
        <w:tc>
          <w:tcPr>
            <w:shd w:val="clear" w:color="auto" w:fill="auto"/>
            <w:tcW w:w="3639" w:type="dxa"/>
            <w:vAlign w:val="center"/>
            <w:textDirection w:val="lrTb"/>
            <w:noWrap w:val="false"/>
          </w:tcPr>
          <w:p>
            <w:pPr>
              <w:pStyle w:val="892"/>
              <w:spacing w:before="0" w:after="0" w:line="240" w:lineRule="auto"/>
            </w:pPr>
            <w:r>
              <w:t xml:space="preserve">МБОУ г. Астрахани "СОШ № 64"</w:t>
            </w:r>
            <w:r/>
          </w:p>
        </w:tc>
        <w:tc>
          <w:tcPr>
            <w:shd w:val="clear" w:color="auto" w:fill="auto"/>
            <w:tcW w:w="1973" w:type="dxa"/>
            <w:vAlign w:val="center"/>
            <w:textDirection w:val="lrTb"/>
            <w:noWrap w:val="false"/>
          </w:tcPr>
          <w:p>
            <w:pPr>
              <w:pStyle w:val="892"/>
              <w:jc w:val="center"/>
              <w:spacing w:before="0" w:after="0" w:line="240" w:lineRule="auto"/>
              <w:rPr>
                <w:color w:val="000000"/>
              </w:rPr>
            </w:pPr>
            <w:r>
              <w:rPr>
                <w:color w:val="000000" w:themeColor="text1"/>
              </w:rPr>
              <w:t xml:space="preserve">16,7</w:t>
            </w:r>
            <w:r/>
          </w:p>
        </w:tc>
        <w:tc>
          <w:tcPr>
            <w:shd w:val="clear" w:color="auto" w:fill="auto"/>
            <w:tcW w:w="1954" w:type="dxa"/>
            <w:vAlign w:val="center"/>
            <w:textDirection w:val="lrTb"/>
            <w:noWrap w:val="false"/>
          </w:tcPr>
          <w:p>
            <w:pPr>
              <w:pStyle w:val="892"/>
              <w:jc w:val="center"/>
              <w:spacing w:before="0" w:after="0" w:line="240" w:lineRule="auto"/>
              <w:rPr>
                <w:color w:val="000000"/>
              </w:rPr>
            </w:pPr>
            <w:r>
              <w:rPr>
                <w:color w:val="000000" w:themeColor="text1"/>
              </w:rPr>
              <w:t xml:space="preserve">41,7</w:t>
            </w:r>
            <w:r/>
          </w:p>
        </w:tc>
        <w:tc>
          <w:tcPr>
            <w:shd w:val="clear" w:color="auto" w:fill="auto"/>
            <w:tcW w:w="1513" w:type="dxa"/>
            <w:vAlign w:val="center"/>
            <w:textDirection w:val="lrTb"/>
            <w:noWrap w:val="false"/>
          </w:tcPr>
          <w:p>
            <w:pPr>
              <w:pStyle w:val="892"/>
              <w:jc w:val="center"/>
              <w:spacing w:before="0" w:after="0" w:line="240" w:lineRule="auto"/>
              <w:rPr>
                <w:color w:val="000000"/>
              </w:rPr>
            </w:pPr>
            <w:r>
              <w:rPr>
                <w:color w:val="000000" w:themeColor="text1"/>
              </w:rPr>
              <w:t xml:space="preserve">-</w:t>
            </w:r>
            <w:r/>
          </w:p>
        </w:tc>
      </w:tr>
      <w:tr>
        <w:trPr/>
        <w:tc>
          <w:tcPr>
            <w:shd w:val="clear" w:color="auto" w:fill="auto"/>
            <w:tcW w:w="561" w:type="dxa"/>
            <w:vAlign w:val="center"/>
            <w:textDirection w:val="lrTb"/>
            <w:noWrap w:val="false"/>
          </w:tcPr>
          <w:p>
            <w:pPr>
              <w:pStyle w:val="892"/>
              <w:numPr>
                <w:ilvl w:val="0"/>
                <w:numId w:val="19"/>
              </w:numPr>
              <w:contextualSpacing/>
              <w:jc w:val="center"/>
              <w:spacing w:before="0" w:after="0" w:line="240" w:lineRule="auto"/>
              <w:rPr>
                <w:rFonts w:eastAsia="Calibri"/>
                <w:color w:val="000000"/>
                <w:lang w:eastAsia="en-US"/>
              </w:rPr>
            </w:pPr>
            <w:r>
              <w:rPr>
                <w:rFonts w:eastAsia="Calibri"/>
                <w:color w:val="000000" w:themeColor="text1"/>
                <w:lang w:eastAsia="en-US"/>
              </w:rPr>
            </w:r>
            <w:r/>
          </w:p>
        </w:tc>
        <w:tc>
          <w:tcPr>
            <w:shd w:val="clear" w:color="auto" w:fill="auto"/>
            <w:tcW w:w="3639" w:type="dxa"/>
            <w:vAlign w:val="center"/>
            <w:textDirection w:val="lrTb"/>
            <w:noWrap w:val="false"/>
          </w:tcPr>
          <w:p>
            <w:pPr>
              <w:pStyle w:val="892"/>
              <w:spacing w:before="0" w:after="0" w:line="240" w:lineRule="auto"/>
            </w:pPr>
            <w:r>
              <w:t xml:space="preserve">ГБОУ  АО "Астраханская лингвистическая гимназия"</w:t>
            </w:r>
            <w:r/>
          </w:p>
        </w:tc>
        <w:tc>
          <w:tcPr>
            <w:shd w:val="clear" w:color="auto" w:fill="auto"/>
            <w:tcW w:w="1973" w:type="dxa"/>
            <w:vAlign w:val="center"/>
            <w:textDirection w:val="lrTb"/>
            <w:noWrap w:val="false"/>
          </w:tcPr>
          <w:p>
            <w:pPr>
              <w:pStyle w:val="892"/>
              <w:jc w:val="center"/>
              <w:spacing w:before="0" w:after="0" w:line="240" w:lineRule="auto"/>
              <w:rPr>
                <w:color w:val="000000"/>
              </w:rPr>
            </w:pPr>
            <w:r>
              <w:rPr>
                <w:color w:val="000000" w:themeColor="text1"/>
              </w:rPr>
              <w:t xml:space="preserve">14,3</w:t>
            </w:r>
            <w:r/>
          </w:p>
        </w:tc>
        <w:tc>
          <w:tcPr>
            <w:shd w:val="clear" w:color="auto" w:fill="auto"/>
            <w:tcW w:w="1954" w:type="dxa"/>
            <w:vAlign w:val="center"/>
            <w:textDirection w:val="lrTb"/>
            <w:noWrap w:val="false"/>
          </w:tcPr>
          <w:p>
            <w:pPr>
              <w:pStyle w:val="892"/>
              <w:jc w:val="center"/>
              <w:spacing w:before="0" w:after="0" w:line="240" w:lineRule="auto"/>
              <w:rPr>
                <w:color w:val="000000"/>
              </w:rPr>
            </w:pPr>
            <w:r>
              <w:rPr>
                <w:color w:val="000000" w:themeColor="text1"/>
              </w:rPr>
              <w:t xml:space="preserve">35,7</w:t>
            </w:r>
            <w:r/>
          </w:p>
        </w:tc>
        <w:tc>
          <w:tcPr>
            <w:shd w:val="clear" w:color="auto" w:fill="auto"/>
            <w:tcW w:w="1513" w:type="dxa"/>
            <w:vAlign w:val="center"/>
            <w:textDirection w:val="lrTb"/>
            <w:noWrap w:val="false"/>
          </w:tcPr>
          <w:p>
            <w:pPr>
              <w:pStyle w:val="892"/>
              <w:jc w:val="center"/>
              <w:spacing w:before="0" w:after="0" w:line="240" w:lineRule="auto"/>
              <w:rPr>
                <w:color w:val="000000"/>
              </w:rPr>
            </w:pPr>
            <w:r>
              <w:rPr>
                <w:color w:val="000000" w:themeColor="text1"/>
              </w:rPr>
              <w:t xml:space="preserve">-</w:t>
            </w:r>
            <w:r/>
          </w:p>
        </w:tc>
      </w:tr>
      <w:tr>
        <w:trPr/>
        <w:tc>
          <w:tcPr>
            <w:shd w:val="clear" w:color="auto" w:fill="auto"/>
            <w:tcW w:w="561" w:type="dxa"/>
            <w:vAlign w:val="center"/>
            <w:textDirection w:val="lrTb"/>
            <w:noWrap w:val="false"/>
          </w:tcPr>
          <w:p>
            <w:pPr>
              <w:pStyle w:val="892"/>
              <w:numPr>
                <w:ilvl w:val="0"/>
                <w:numId w:val="19"/>
              </w:numPr>
              <w:contextualSpacing/>
              <w:jc w:val="center"/>
              <w:spacing w:before="0" w:after="0" w:line="240" w:lineRule="auto"/>
              <w:rPr>
                <w:rFonts w:eastAsia="Calibri"/>
                <w:color w:val="000000"/>
                <w:lang w:eastAsia="en-US"/>
              </w:rPr>
            </w:pPr>
            <w:r>
              <w:rPr>
                <w:rFonts w:eastAsia="Calibri"/>
                <w:color w:val="000000" w:themeColor="text1"/>
                <w:lang w:eastAsia="en-US"/>
              </w:rPr>
            </w:r>
            <w:r/>
          </w:p>
        </w:tc>
        <w:tc>
          <w:tcPr>
            <w:shd w:val="clear" w:color="auto" w:fill="auto"/>
            <w:tcW w:w="3639" w:type="dxa"/>
            <w:vAlign w:val="center"/>
            <w:textDirection w:val="lrTb"/>
            <w:noWrap w:val="false"/>
          </w:tcPr>
          <w:p>
            <w:pPr>
              <w:pStyle w:val="892"/>
              <w:spacing w:before="0" w:after="0" w:line="240" w:lineRule="auto"/>
            </w:pPr>
            <w:r>
              <w:t xml:space="preserve">МБОУ г. Астрахани "СОШ № 22"</w:t>
            </w:r>
            <w:r/>
          </w:p>
        </w:tc>
        <w:tc>
          <w:tcPr>
            <w:shd w:val="clear" w:color="auto" w:fill="auto"/>
            <w:tcW w:w="1973" w:type="dxa"/>
            <w:vAlign w:val="center"/>
            <w:textDirection w:val="lrTb"/>
            <w:noWrap w:val="false"/>
          </w:tcPr>
          <w:p>
            <w:pPr>
              <w:pStyle w:val="892"/>
              <w:jc w:val="center"/>
              <w:spacing w:before="0" w:after="0" w:line="240" w:lineRule="auto"/>
              <w:rPr>
                <w:color w:val="000000"/>
              </w:rPr>
            </w:pPr>
            <w:r>
              <w:rPr>
                <w:color w:val="000000" w:themeColor="text1"/>
              </w:rPr>
              <w:t xml:space="preserve">14,3</w:t>
            </w:r>
            <w:r/>
          </w:p>
        </w:tc>
        <w:tc>
          <w:tcPr>
            <w:shd w:val="clear" w:color="auto" w:fill="auto"/>
            <w:tcW w:w="1954" w:type="dxa"/>
            <w:vAlign w:val="center"/>
            <w:textDirection w:val="lrTb"/>
            <w:noWrap w:val="false"/>
          </w:tcPr>
          <w:p>
            <w:pPr>
              <w:pStyle w:val="892"/>
              <w:jc w:val="center"/>
              <w:spacing w:before="0" w:after="0" w:line="240" w:lineRule="auto"/>
              <w:rPr>
                <w:color w:val="000000"/>
              </w:rPr>
            </w:pPr>
            <w:r>
              <w:rPr>
                <w:color w:val="000000" w:themeColor="text1"/>
              </w:rPr>
              <w:t xml:space="preserve">42,9</w:t>
            </w:r>
            <w:r/>
          </w:p>
        </w:tc>
        <w:tc>
          <w:tcPr>
            <w:shd w:val="clear" w:color="auto" w:fill="auto"/>
            <w:tcW w:w="1513" w:type="dxa"/>
            <w:vAlign w:val="center"/>
            <w:textDirection w:val="lrTb"/>
            <w:noWrap w:val="false"/>
          </w:tcPr>
          <w:p>
            <w:pPr>
              <w:pStyle w:val="892"/>
              <w:jc w:val="center"/>
              <w:spacing w:before="0" w:after="0" w:line="240" w:lineRule="auto"/>
              <w:rPr>
                <w:color w:val="000000"/>
              </w:rPr>
            </w:pPr>
            <w:r>
              <w:rPr>
                <w:color w:val="000000" w:themeColor="text1"/>
              </w:rPr>
              <w:t xml:space="preserve">-</w:t>
            </w:r>
            <w:r/>
          </w:p>
        </w:tc>
      </w:tr>
      <w:tr>
        <w:trPr/>
        <w:tc>
          <w:tcPr>
            <w:shd w:val="clear" w:color="auto" w:fill="auto"/>
            <w:tcW w:w="561" w:type="dxa"/>
            <w:vAlign w:val="center"/>
            <w:textDirection w:val="lrTb"/>
            <w:noWrap w:val="false"/>
          </w:tcPr>
          <w:p>
            <w:pPr>
              <w:pStyle w:val="892"/>
              <w:numPr>
                <w:ilvl w:val="0"/>
                <w:numId w:val="19"/>
              </w:numPr>
              <w:contextualSpacing/>
              <w:jc w:val="center"/>
              <w:spacing w:before="0" w:after="0" w:line="240" w:lineRule="auto"/>
              <w:rPr>
                <w:rFonts w:eastAsia="Calibri"/>
                <w:color w:val="000000"/>
                <w:lang w:eastAsia="en-US"/>
              </w:rPr>
            </w:pPr>
            <w:r>
              <w:rPr>
                <w:rFonts w:eastAsia="Calibri"/>
                <w:color w:val="000000" w:themeColor="text1"/>
                <w:lang w:eastAsia="en-US"/>
              </w:rPr>
            </w:r>
            <w:r/>
          </w:p>
        </w:tc>
        <w:tc>
          <w:tcPr>
            <w:shd w:val="clear" w:color="auto" w:fill="auto"/>
            <w:tcW w:w="3639" w:type="dxa"/>
            <w:vAlign w:val="center"/>
            <w:textDirection w:val="lrTb"/>
            <w:noWrap w:val="false"/>
          </w:tcPr>
          <w:p>
            <w:pPr>
              <w:pStyle w:val="892"/>
              <w:spacing w:before="0" w:after="0" w:line="240" w:lineRule="auto"/>
            </w:pPr>
            <w:r>
              <w:t xml:space="preserve">МБОУ г. Астрахани "СОШ № 1"</w:t>
            </w:r>
            <w:r/>
          </w:p>
        </w:tc>
        <w:tc>
          <w:tcPr>
            <w:shd w:val="clear" w:color="auto" w:fill="auto"/>
            <w:tcW w:w="1973" w:type="dxa"/>
            <w:vAlign w:val="center"/>
            <w:textDirection w:val="lrTb"/>
            <w:noWrap w:val="false"/>
          </w:tcPr>
          <w:p>
            <w:pPr>
              <w:pStyle w:val="892"/>
              <w:jc w:val="center"/>
              <w:spacing w:before="0" w:after="0" w:line="240" w:lineRule="auto"/>
              <w:rPr>
                <w:color w:val="000000"/>
              </w:rPr>
            </w:pPr>
            <w:r>
              <w:rPr>
                <w:color w:val="000000" w:themeColor="text1"/>
              </w:rPr>
              <w:t xml:space="preserve">12,5</w:t>
            </w:r>
            <w:r/>
          </w:p>
        </w:tc>
        <w:tc>
          <w:tcPr>
            <w:shd w:val="clear" w:color="auto" w:fill="auto"/>
            <w:tcW w:w="1954" w:type="dxa"/>
            <w:vAlign w:val="center"/>
            <w:textDirection w:val="lrTb"/>
            <w:noWrap w:val="false"/>
          </w:tcPr>
          <w:p>
            <w:pPr>
              <w:pStyle w:val="892"/>
              <w:jc w:val="center"/>
              <w:spacing w:before="0" w:after="0" w:line="240" w:lineRule="auto"/>
              <w:rPr>
                <w:color w:val="000000"/>
              </w:rPr>
            </w:pPr>
            <w:r>
              <w:rPr>
                <w:color w:val="000000" w:themeColor="text1"/>
              </w:rPr>
              <w:t xml:space="preserve">37,5</w:t>
            </w:r>
            <w:r/>
          </w:p>
        </w:tc>
        <w:tc>
          <w:tcPr>
            <w:shd w:val="clear" w:color="auto" w:fill="auto"/>
            <w:tcW w:w="1513" w:type="dxa"/>
            <w:vAlign w:val="center"/>
            <w:textDirection w:val="lrTb"/>
            <w:noWrap w:val="false"/>
          </w:tcPr>
          <w:p>
            <w:pPr>
              <w:pStyle w:val="892"/>
              <w:jc w:val="center"/>
              <w:spacing w:before="0" w:after="0" w:line="240" w:lineRule="auto"/>
              <w:rPr>
                <w:color w:val="000000"/>
              </w:rPr>
            </w:pPr>
            <w:r>
              <w:rPr>
                <w:color w:val="000000" w:themeColor="text1"/>
              </w:rPr>
              <w:t xml:space="preserve">-</w:t>
            </w:r>
            <w:r/>
          </w:p>
        </w:tc>
      </w:tr>
      <w:tr>
        <w:trPr/>
        <w:tc>
          <w:tcPr>
            <w:shd w:val="clear" w:color="auto" w:fill="auto"/>
            <w:tcW w:w="561" w:type="dxa"/>
            <w:vAlign w:val="center"/>
            <w:textDirection w:val="lrTb"/>
            <w:noWrap w:val="false"/>
          </w:tcPr>
          <w:p>
            <w:pPr>
              <w:pStyle w:val="892"/>
              <w:numPr>
                <w:ilvl w:val="0"/>
                <w:numId w:val="19"/>
              </w:numPr>
              <w:contextualSpacing/>
              <w:jc w:val="center"/>
              <w:spacing w:before="0" w:after="0" w:line="240" w:lineRule="auto"/>
              <w:rPr>
                <w:rFonts w:eastAsia="Calibri"/>
                <w:color w:val="000000"/>
                <w:lang w:eastAsia="en-US"/>
              </w:rPr>
            </w:pPr>
            <w:r>
              <w:rPr>
                <w:rFonts w:eastAsia="Calibri"/>
                <w:color w:val="000000" w:themeColor="text1"/>
                <w:lang w:eastAsia="en-US"/>
              </w:rPr>
            </w:r>
            <w:r/>
          </w:p>
        </w:tc>
        <w:tc>
          <w:tcPr>
            <w:shd w:val="clear" w:color="auto" w:fill="auto"/>
            <w:tcW w:w="3639" w:type="dxa"/>
            <w:vAlign w:val="center"/>
            <w:textDirection w:val="lrTb"/>
            <w:noWrap w:val="false"/>
          </w:tcPr>
          <w:p>
            <w:pPr>
              <w:pStyle w:val="892"/>
              <w:spacing w:before="0" w:after="0" w:line="240" w:lineRule="auto"/>
            </w:pPr>
            <w:r>
              <w:t xml:space="preserve">МБОУ г. Астрахани "СОШ № 48"</w:t>
            </w:r>
            <w:r/>
          </w:p>
        </w:tc>
        <w:tc>
          <w:tcPr>
            <w:shd w:val="clear" w:color="auto" w:fill="auto"/>
            <w:tcW w:w="1973" w:type="dxa"/>
            <w:vAlign w:val="center"/>
            <w:textDirection w:val="lrTb"/>
            <w:noWrap w:val="false"/>
          </w:tcPr>
          <w:p>
            <w:pPr>
              <w:pStyle w:val="892"/>
              <w:jc w:val="center"/>
              <w:spacing w:before="0" w:after="0" w:line="240" w:lineRule="auto"/>
              <w:rPr>
                <w:color w:val="000000"/>
              </w:rPr>
            </w:pPr>
            <w:r>
              <w:rPr>
                <w:color w:val="000000" w:themeColor="text1"/>
              </w:rPr>
              <w:t xml:space="preserve">12,5</w:t>
            </w:r>
            <w:r/>
          </w:p>
        </w:tc>
        <w:tc>
          <w:tcPr>
            <w:shd w:val="clear" w:color="auto" w:fill="auto"/>
            <w:tcW w:w="1954" w:type="dxa"/>
            <w:vAlign w:val="center"/>
            <w:textDirection w:val="lrTb"/>
            <w:noWrap w:val="false"/>
          </w:tcPr>
          <w:p>
            <w:pPr>
              <w:pStyle w:val="892"/>
              <w:jc w:val="center"/>
              <w:spacing w:before="0" w:after="0" w:line="240" w:lineRule="auto"/>
              <w:rPr>
                <w:color w:val="000000"/>
              </w:rPr>
            </w:pPr>
            <w:r>
              <w:rPr>
                <w:color w:val="000000" w:themeColor="text1"/>
              </w:rPr>
              <w:t xml:space="preserve">34,4</w:t>
            </w:r>
            <w:r/>
          </w:p>
        </w:tc>
        <w:tc>
          <w:tcPr>
            <w:shd w:val="clear" w:color="auto" w:fill="auto"/>
            <w:tcW w:w="1513" w:type="dxa"/>
            <w:vAlign w:val="center"/>
            <w:textDirection w:val="lrTb"/>
            <w:noWrap w:val="false"/>
          </w:tcPr>
          <w:p>
            <w:pPr>
              <w:pStyle w:val="892"/>
              <w:jc w:val="center"/>
              <w:spacing w:before="0" w:after="0" w:line="240" w:lineRule="auto"/>
              <w:rPr>
                <w:color w:val="000000"/>
              </w:rPr>
            </w:pPr>
            <w:r>
              <w:rPr>
                <w:color w:val="000000" w:themeColor="text1"/>
              </w:rPr>
              <w:t xml:space="preserve">-</w:t>
            </w:r>
            <w:r/>
          </w:p>
        </w:tc>
      </w:tr>
    </w:tbl>
    <w:p>
      <w:pPr>
        <w:pStyle w:val="892"/>
      </w:pPr>
      <w:r/>
      <w:r/>
    </w:p>
    <w:p>
      <w:pPr>
        <w:pStyle w:val="892"/>
        <w:jc w:val="both"/>
        <w:rPr>
          <w:rFonts w:eastAsia="Times New Roman"/>
        </w:rPr>
      </w:pPr>
      <w:r>
        <w:rPr>
          <w:rFonts w:eastAsia="Times New Roman"/>
        </w:rPr>
        <w:t xml:space="preserve">3.5. Выделение </w:t>
      </w:r>
      <w:r>
        <w:rPr>
          <w:rFonts w:eastAsia="Times New Roman"/>
          <w:u w:val="single"/>
        </w:rPr>
        <w:t xml:space="preserve">перечня ОО, продемонстрировавших низкие результаты ЕГЭ по математике (профильный уровень)</w:t>
      </w:r>
      <w:r>
        <w:rPr>
          <w:rFonts w:eastAsia="Times New Roman"/>
        </w:rPr>
        <w:t xml:space="preserve">: выбирается от 5 до15% от общего числа ОО в субъекте РФ, в которых </w:t>
      </w:r>
      <w:r/>
    </w:p>
    <w:p>
      <w:pPr>
        <w:pStyle w:val="892"/>
        <w:numPr>
          <w:ilvl w:val="0"/>
          <w:numId w:val="17"/>
        </w:numPr>
        <w:ind w:left="1134" w:hanging="360"/>
        <w:jc w:val="both"/>
        <w:rPr>
          <w:rFonts w:eastAsia="Times New Roman"/>
        </w:rPr>
      </w:pPr>
      <w:r>
        <w:rPr>
          <w:rFonts w:eastAsia="Times New Roman"/>
          <w:bCs/>
        </w:rPr>
        <w:t xml:space="preserve">доля</w:t>
      </w:r>
      <w:r>
        <w:rPr>
          <w:rFonts w:eastAsia="Times New Roman"/>
        </w:rPr>
        <w:t xml:space="preserve"> участников ЕГЭ, </w:t>
      </w:r>
      <w:r>
        <w:rPr>
          <w:rFonts w:eastAsia="Times New Roman"/>
          <w:b/>
        </w:rPr>
        <w:t xml:space="preserve">не достигших минимального балла</w:t>
      </w:r>
      <w:r>
        <w:rPr>
          <w:rFonts w:eastAsia="Times New Roman"/>
        </w:rPr>
        <w:t xml:space="preserve">, имеет </w:t>
      </w:r>
      <w:r>
        <w:rPr>
          <w:rFonts w:eastAsia="Times New Roman"/>
          <w:b/>
          <w:i/>
        </w:rPr>
        <w:t xml:space="preserve">максимальные значения</w:t>
      </w:r>
      <w:r>
        <w:rPr>
          <w:rFonts w:eastAsia="Times New Roman"/>
        </w:rPr>
        <w:t xml:space="preserve"> (по сравнению с другими ОО субъекта РФ);</w:t>
      </w:r>
      <w:r/>
    </w:p>
    <w:p>
      <w:pPr>
        <w:pStyle w:val="892"/>
        <w:numPr>
          <w:ilvl w:val="0"/>
          <w:numId w:val="17"/>
        </w:numPr>
        <w:ind w:left="1134" w:hanging="360"/>
        <w:jc w:val="both"/>
        <w:rPr>
          <w:rFonts w:eastAsia="Times New Roman"/>
        </w:rPr>
      </w:pPr>
      <w:r>
        <w:rPr>
          <w:rFonts w:eastAsia="Times New Roman"/>
          <w:bCs/>
        </w:rPr>
        <w:t xml:space="preserve">доля</w:t>
      </w:r>
      <w:r>
        <w:rPr>
          <w:rFonts w:eastAsia="Times New Roman"/>
        </w:rPr>
        <w:t xml:space="preserve"> участников ЕГЭ, </w:t>
      </w:r>
      <w:r>
        <w:rPr>
          <w:rFonts w:eastAsia="Times New Roman"/>
          <w:b/>
        </w:rPr>
        <w:t xml:space="preserve">получивших от 61 до 100 баллов</w:t>
      </w:r>
      <w:r>
        <w:rPr>
          <w:rFonts w:eastAsia="Times New Roman"/>
        </w:rPr>
        <w:t xml:space="preserve">, имеет </w:t>
      </w:r>
      <w:r>
        <w:rPr>
          <w:rFonts w:eastAsia="Times New Roman"/>
          <w:b/>
          <w:i/>
        </w:rPr>
        <w:t xml:space="preserve">минимальные значения</w:t>
      </w:r>
      <w:r>
        <w:rPr>
          <w:rFonts w:eastAsia="Times New Roman"/>
        </w:rPr>
        <w:t xml:space="preserve"> (по сравнению с другими ОО субъекта РФ).</w:t>
      </w:r>
      <w:r/>
    </w:p>
    <w:p>
      <w:pPr>
        <w:pStyle w:val="892"/>
        <w:jc w:val="both"/>
      </w:pPr>
      <w:r>
        <w:rPr>
          <w:i/>
        </w:rPr>
        <w:t xml:space="preserve">Примечание. Сравнение результатов по ОО проводится при условии не менее 10 количества участников ОО.</w:t>
      </w:r>
      <w:r/>
    </w:p>
    <w:p>
      <w:pPr>
        <w:pStyle w:val="892"/>
        <w:jc w:val="right"/>
        <w:rPr>
          <w:i/>
          <w:sz w:val="22"/>
          <w:szCs w:val="22"/>
        </w:rPr>
      </w:pPr>
      <w:r>
        <w:rPr>
          <w:i/>
          <w:sz w:val="22"/>
          <w:szCs w:val="22"/>
        </w:rPr>
        <w:t xml:space="preserve">Таблица 14</w:t>
      </w:r>
      <w:r/>
    </w:p>
    <w:tbl>
      <w:tblPr>
        <w:tblStyle w:val="2611"/>
        <w:tblW w:w="9640" w:type="dxa"/>
        <w:tblInd w:w="-34" w:type="dxa"/>
        <w:tblCellMar>
          <w:left w:w="108" w:type="dxa"/>
          <w:top w:w="0" w:type="dxa"/>
          <w:right w:w="108" w:type="dxa"/>
          <w:bottom w:w="0" w:type="dxa"/>
        </w:tblCellMar>
        <w:tblLook w:val="04A0" w:firstRow="1" w:lastRow="0" w:firstColumn="1" w:lastColumn="0" w:noHBand="0" w:noVBand="1"/>
      </w:tblPr>
      <w:tblGrid>
        <w:gridCol w:w="561"/>
        <w:gridCol w:w="3614"/>
        <w:gridCol w:w="2051"/>
        <w:gridCol w:w="1838"/>
        <w:gridCol w:w="1576"/>
      </w:tblGrid>
      <w:tr>
        <w:trPr/>
        <w:tc>
          <w:tcPr>
            <w:shd w:val="clear" w:color="auto" w:fill="auto"/>
            <w:tcW w:w="561" w:type="dxa"/>
            <w:vAlign w:val="center"/>
            <w:textDirection w:val="lrTb"/>
            <w:noWrap w:val="false"/>
          </w:tcPr>
          <w:p>
            <w:pPr>
              <w:pStyle w:val="892"/>
              <w:ind w:left="142" w:firstLine="0"/>
              <w:jc w:val="center"/>
              <w:spacing w:before="0" w:after="0" w:line="240" w:lineRule="auto"/>
              <w:tabs>
                <w:tab w:val="left" w:pos="459" w:leader="none"/>
                <w:tab w:val="clear" w:pos="708" w:leader="none"/>
              </w:tabs>
              <w:rPr>
                <w:color w:val="000000"/>
              </w:rPr>
            </w:pPr>
            <w:r>
              <w:rPr>
                <w:rFonts w:eastAsia="Calibri"/>
                <w:color w:val="000000" w:themeColor="text1"/>
                <w:lang w:eastAsia="en-US"/>
              </w:rPr>
              <w:t xml:space="preserve">№</w:t>
            </w:r>
            <w:r/>
          </w:p>
        </w:tc>
        <w:tc>
          <w:tcPr>
            <w:shd w:val="clear" w:color="auto" w:fill="auto"/>
            <w:tcW w:w="3614" w:type="dxa"/>
            <w:vAlign w:val="center"/>
            <w:textDirection w:val="lrTb"/>
            <w:noWrap w:val="false"/>
          </w:tcPr>
          <w:p>
            <w:pPr>
              <w:pStyle w:val="892"/>
              <w:jc w:val="center"/>
              <w:spacing w:before="0" w:after="0" w:line="240" w:lineRule="auto"/>
            </w:pPr>
            <w:r>
              <w:rPr>
                <w:color w:val="000000" w:themeColor="text1"/>
              </w:rPr>
              <w:t xml:space="preserve">Наименование ОО</w:t>
            </w:r>
            <w:r/>
          </w:p>
        </w:tc>
        <w:tc>
          <w:tcPr>
            <w:shd w:val="clear" w:color="auto" w:fill="auto"/>
            <w:tcW w:w="2051" w:type="dxa"/>
            <w:vAlign w:val="center"/>
            <w:textDirection w:val="lrTb"/>
            <w:noWrap w:val="false"/>
          </w:tcPr>
          <w:p>
            <w:pPr>
              <w:pStyle w:val="892"/>
              <w:jc w:val="center"/>
              <w:spacing w:before="0" w:after="0" w:line="240" w:lineRule="auto"/>
              <w:rPr>
                <w:color w:val="000000"/>
              </w:rPr>
            </w:pPr>
            <w:r>
              <w:rPr>
                <w:color w:val="000000" w:themeColor="text1"/>
              </w:rPr>
              <w:t xml:space="preserve">Доля участников, не достигших минимального балла</w:t>
            </w:r>
            <w:r/>
          </w:p>
        </w:tc>
        <w:tc>
          <w:tcPr>
            <w:shd w:val="clear" w:color="auto" w:fill="auto"/>
            <w:tcW w:w="1838" w:type="dxa"/>
            <w:vAlign w:val="center"/>
            <w:textDirection w:val="lrTb"/>
            <w:noWrap w:val="false"/>
          </w:tcPr>
          <w:p>
            <w:pPr>
              <w:pStyle w:val="892"/>
              <w:jc w:val="center"/>
              <w:spacing w:before="0" w:after="0" w:line="240" w:lineRule="auto"/>
              <w:rPr>
                <w:color w:val="000000"/>
              </w:rPr>
            </w:pPr>
            <w:r>
              <w:rPr>
                <w:color w:val="000000" w:themeColor="text1"/>
              </w:rPr>
              <w:t xml:space="preserve">Доля участников, получивших от 61 до 80 баллов</w:t>
            </w:r>
            <w:r/>
          </w:p>
        </w:tc>
        <w:tc>
          <w:tcPr>
            <w:shd w:val="clear" w:color="auto" w:fill="auto"/>
            <w:tcW w:w="1576" w:type="dxa"/>
            <w:vAlign w:val="center"/>
            <w:textDirection w:val="lrTb"/>
            <w:noWrap w:val="false"/>
          </w:tcPr>
          <w:p>
            <w:pPr>
              <w:pStyle w:val="892"/>
              <w:jc w:val="center"/>
              <w:spacing w:before="0" w:after="0" w:line="240" w:lineRule="auto"/>
              <w:rPr>
                <w:color w:val="000000"/>
              </w:rPr>
            </w:pPr>
            <w:r>
              <w:rPr>
                <w:color w:val="000000" w:themeColor="text1"/>
              </w:rPr>
              <w:t xml:space="preserve">Доля участников, получивших от 81 до 100 баллов</w:t>
            </w:r>
            <w:r/>
          </w:p>
        </w:tc>
      </w:tr>
      <w:tr>
        <w:trPr/>
        <w:tc>
          <w:tcPr>
            <w:gridSpan w:val="5"/>
            <w:shd w:val="clear" w:color="auto" w:fill="auto"/>
            <w:tcW w:w="9640" w:type="dxa"/>
            <w:vAlign w:val="center"/>
            <w:textDirection w:val="lrTb"/>
            <w:noWrap w:val="false"/>
          </w:tcPr>
          <w:p>
            <w:pPr>
              <w:pStyle w:val="892"/>
              <w:jc w:val="center"/>
              <w:spacing w:before="0" w:after="0" w:line="240" w:lineRule="auto"/>
              <w:rPr>
                <w:color w:val="000000"/>
              </w:rPr>
            </w:pPr>
            <w:r>
              <w:rPr>
                <w:b/>
              </w:rPr>
              <w:t xml:space="preserve">Математика (профильный уровень)</w:t>
            </w:r>
            <w:r/>
          </w:p>
        </w:tc>
      </w:tr>
      <w:tr>
        <w:trPr/>
        <w:tc>
          <w:tcPr>
            <w:shd w:val="clear" w:color="auto" w:fill="auto"/>
            <w:tcW w:w="561" w:type="dxa"/>
            <w:vAlign w:val="center"/>
            <w:textDirection w:val="lrTb"/>
            <w:noWrap w:val="false"/>
          </w:tcPr>
          <w:p>
            <w:pPr>
              <w:pStyle w:val="892"/>
              <w:numPr>
                <w:ilvl w:val="0"/>
                <w:numId w:val="21"/>
              </w:numPr>
              <w:jc w:val="center"/>
              <w:spacing w:before="0" w:after="0" w:line="240" w:lineRule="auto"/>
              <w:tabs>
                <w:tab w:val="left" w:pos="459" w:leader="none"/>
                <w:tab w:val="clear" w:pos="708" w:leader="none"/>
              </w:tabs>
              <w:rPr>
                <w:color w:val="000000"/>
              </w:rPr>
            </w:pPr>
            <w:r>
              <w:rPr>
                <w:color w:val="000000" w:themeColor="text1"/>
              </w:rPr>
            </w:r>
            <w:r/>
          </w:p>
        </w:tc>
        <w:tc>
          <w:tcPr>
            <w:shd w:val="clear" w:color="auto" w:fill="auto"/>
            <w:tcW w:w="3614" w:type="dxa"/>
            <w:vAlign w:val="center"/>
            <w:textDirection w:val="lrTb"/>
            <w:noWrap w:val="false"/>
          </w:tcPr>
          <w:p>
            <w:pPr>
              <w:pStyle w:val="892"/>
              <w:spacing w:before="0" w:after="0" w:line="240" w:lineRule="auto"/>
            </w:pPr>
            <w:r>
              <w:t xml:space="preserve">МБОУ "СОШ № 8 МО "Ахтубинский район"</w:t>
            </w:r>
            <w:r/>
          </w:p>
        </w:tc>
        <w:tc>
          <w:tcPr>
            <w:shd w:val="clear" w:color="auto" w:fill="auto"/>
            <w:tcW w:w="2051" w:type="dxa"/>
            <w:vAlign w:val="center"/>
            <w:textDirection w:val="lrTb"/>
            <w:noWrap w:val="false"/>
          </w:tcPr>
          <w:p>
            <w:pPr>
              <w:pStyle w:val="892"/>
              <w:jc w:val="center"/>
              <w:spacing w:before="0" w:after="0" w:line="240" w:lineRule="auto"/>
              <w:rPr>
                <w:color w:val="000000"/>
              </w:rPr>
            </w:pPr>
            <w:r>
              <w:rPr>
                <w:color w:val="000000" w:themeColor="text1"/>
              </w:rPr>
              <w:t xml:space="preserve">8,3</w:t>
            </w:r>
            <w:r/>
          </w:p>
        </w:tc>
        <w:tc>
          <w:tcPr>
            <w:shd w:val="clear" w:color="auto" w:fill="auto"/>
            <w:tcW w:w="1838" w:type="dxa"/>
            <w:vAlign w:val="center"/>
            <w:textDirection w:val="lrTb"/>
            <w:noWrap w:val="false"/>
          </w:tcPr>
          <w:p>
            <w:pPr>
              <w:pStyle w:val="892"/>
              <w:jc w:val="center"/>
              <w:spacing w:before="0" w:after="0" w:line="240" w:lineRule="auto"/>
              <w:rPr>
                <w:color w:val="000000"/>
              </w:rPr>
            </w:pPr>
            <w:r>
              <w:rPr>
                <w:color w:val="000000" w:themeColor="text1"/>
              </w:rPr>
              <w:t xml:space="preserve">25,0</w:t>
            </w:r>
            <w:r/>
          </w:p>
        </w:tc>
        <w:tc>
          <w:tcPr>
            <w:shd w:val="clear" w:color="auto" w:fill="auto"/>
            <w:tcW w:w="1576" w:type="dxa"/>
            <w:vAlign w:val="center"/>
            <w:textDirection w:val="lrTb"/>
            <w:noWrap w:val="false"/>
          </w:tcPr>
          <w:p>
            <w:pPr>
              <w:pStyle w:val="892"/>
              <w:jc w:val="center"/>
              <w:spacing w:before="0" w:after="0" w:line="240" w:lineRule="auto"/>
              <w:rPr>
                <w:color w:val="000000"/>
              </w:rPr>
            </w:pPr>
            <w:r>
              <w:rPr>
                <w:color w:val="000000" w:themeColor="text1"/>
              </w:rPr>
              <w:t xml:space="preserve">-</w:t>
            </w:r>
            <w:r/>
          </w:p>
        </w:tc>
      </w:tr>
      <w:tr>
        <w:trPr/>
        <w:tc>
          <w:tcPr>
            <w:shd w:val="clear" w:color="auto" w:fill="auto"/>
            <w:tcW w:w="561" w:type="dxa"/>
            <w:vAlign w:val="center"/>
            <w:textDirection w:val="lrTb"/>
            <w:noWrap w:val="false"/>
          </w:tcPr>
          <w:p>
            <w:pPr>
              <w:pStyle w:val="892"/>
              <w:numPr>
                <w:ilvl w:val="0"/>
                <w:numId w:val="21"/>
              </w:numPr>
              <w:jc w:val="center"/>
              <w:spacing w:before="0" w:after="0" w:line="240" w:lineRule="auto"/>
              <w:tabs>
                <w:tab w:val="left" w:pos="459" w:leader="none"/>
                <w:tab w:val="clear" w:pos="708" w:leader="none"/>
              </w:tabs>
              <w:rPr>
                <w:color w:val="000000"/>
              </w:rPr>
            </w:pPr>
            <w:r>
              <w:rPr>
                <w:color w:val="000000" w:themeColor="text1"/>
              </w:rPr>
            </w:r>
            <w:r/>
          </w:p>
        </w:tc>
        <w:tc>
          <w:tcPr>
            <w:shd w:val="clear" w:color="auto" w:fill="auto"/>
            <w:tcW w:w="3614" w:type="dxa"/>
            <w:vAlign w:val="center"/>
            <w:textDirection w:val="lrTb"/>
            <w:noWrap w:val="false"/>
          </w:tcPr>
          <w:p>
            <w:pPr>
              <w:pStyle w:val="892"/>
              <w:spacing w:before="0" w:after="0" w:line="240" w:lineRule="auto"/>
            </w:pPr>
            <w:r>
              <w:t xml:space="preserve">МБОУ г. Астрахани "СОШ № 6"</w:t>
            </w:r>
            <w:r/>
          </w:p>
        </w:tc>
        <w:tc>
          <w:tcPr>
            <w:shd w:val="clear" w:color="auto" w:fill="auto"/>
            <w:tcW w:w="2051" w:type="dxa"/>
            <w:vAlign w:val="center"/>
            <w:textDirection w:val="lrTb"/>
            <w:noWrap w:val="false"/>
          </w:tcPr>
          <w:p>
            <w:pPr>
              <w:pStyle w:val="892"/>
              <w:jc w:val="center"/>
              <w:spacing w:before="0" w:after="0" w:line="240" w:lineRule="auto"/>
              <w:rPr>
                <w:color w:val="000000"/>
              </w:rPr>
            </w:pPr>
            <w:r>
              <w:rPr>
                <w:color w:val="000000" w:themeColor="text1"/>
              </w:rPr>
              <w:t xml:space="preserve">7,1</w:t>
            </w:r>
            <w:r/>
          </w:p>
        </w:tc>
        <w:tc>
          <w:tcPr>
            <w:shd w:val="clear" w:color="auto" w:fill="auto"/>
            <w:tcW w:w="1838" w:type="dxa"/>
            <w:vAlign w:val="center"/>
            <w:textDirection w:val="lrTb"/>
            <w:noWrap w:val="false"/>
          </w:tcPr>
          <w:p>
            <w:pPr>
              <w:pStyle w:val="892"/>
              <w:jc w:val="center"/>
              <w:spacing w:before="0" w:after="0" w:line="240" w:lineRule="auto"/>
              <w:rPr>
                <w:color w:val="000000"/>
              </w:rPr>
            </w:pPr>
            <w:r>
              <w:rPr>
                <w:color w:val="000000" w:themeColor="text1"/>
              </w:rPr>
              <w:t xml:space="preserve">28,6</w:t>
            </w:r>
            <w:r/>
          </w:p>
        </w:tc>
        <w:tc>
          <w:tcPr>
            <w:shd w:val="clear" w:color="auto" w:fill="auto"/>
            <w:tcW w:w="1576" w:type="dxa"/>
            <w:vAlign w:val="center"/>
            <w:textDirection w:val="lrTb"/>
            <w:noWrap w:val="false"/>
          </w:tcPr>
          <w:p>
            <w:pPr>
              <w:pStyle w:val="892"/>
              <w:jc w:val="center"/>
              <w:spacing w:before="0" w:after="0" w:line="240" w:lineRule="auto"/>
              <w:rPr>
                <w:color w:val="000000"/>
              </w:rPr>
            </w:pPr>
            <w:r>
              <w:rPr>
                <w:color w:val="000000" w:themeColor="text1"/>
              </w:rPr>
              <w:t xml:space="preserve">-</w:t>
            </w:r>
            <w:r/>
          </w:p>
        </w:tc>
      </w:tr>
      <w:tr>
        <w:trPr/>
        <w:tc>
          <w:tcPr>
            <w:shd w:val="clear" w:color="auto" w:fill="auto"/>
            <w:tcW w:w="561" w:type="dxa"/>
            <w:vAlign w:val="center"/>
            <w:textDirection w:val="lrTb"/>
            <w:noWrap w:val="false"/>
          </w:tcPr>
          <w:p>
            <w:pPr>
              <w:pStyle w:val="892"/>
              <w:numPr>
                <w:ilvl w:val="0"/>
                <w:numId w:val="21"/>
              </w:numPr>
              <w:jc w:val="center"/>
              <w:spacing w:before="0" w:after="0" w:line="240" w:lineRule="auto"/>
              <w:tabs>
                <w:tab w:val="left" w:pos="459" w:leader="none"/>
                <w:tab w:val="clear" w:pos="708" w:leader="none"/>
              </w:tabs>
              <w:rPr>
                <w:color w:val="000000"/>
              </w:rPr>
            </w:pPr>
            <w:r>
              <w:rPr>
                <w:color w:val="000000" w:themeColor="text1"/>
              </w:rPr>
            </w:r>
            <w:r/>
          </w:p>
        </w:tc>
        <w:tc>
          <w:tcPr>
            <w:shd w:val="clear" w:color="auto" w:fill="auto"/>
            <w:tcW w:w="3614" w:type="dxa"/>
            <w:vAlign w:val="center"/>
            <w:textDirection w:val="lrTb"/>
            <w:noWrap w:val="false"/>
          </w:tcPr>
          <w:p>
            <w:pPr>
              <w:pStyle w:val="892"/>
              <w:spacing w:before="0" w:after="0" w:line="240" w:lineRule="auto"/>
            </w:pPr>
            <w:r>
              <w:t xml:space="preserve">МБОУ "Нижнебаскунчакская СОШ МО "Ахтубинский район" имени К.К.Искалиева"</w:t>
            </w:r>
            <w:r/>
          </w:p>
        </w:tc>
        <w:tc>
          <w:tcPr>
            <w:shd w:val="clear" w:color="auto" w:fill="auto"/>
            <w:tcW w:w="2051" w:type="dxa"/>
            <w:vAlign w:val="center"/>
            <w:textDirection w:val="lrTb"/>
            <w:noWrap w:val="false"/>
          </w:tcPr>
          <w:p>
            <w:pPr>
              <w:pStyle w:val="892"/>
              <w:jc w:val="center"/>
              <w:spacing w:before="0" w:after="0" w:line="240" w:lineRule="auto"/>
              <w:rPr>
                <w:color w:val="000000"/>
              </w:rPr>
            </w:pPr>
            <w:r>
              <w:rPr>
                <w:color w:val="000000" w:themeColor="text1"/>
              </w:rPr>
              <w:t xml:space="preserve">6,7</w:t>
            </w:r>
            <w:r/>
          </w:p>
        </w:tc>
        <w:tc>
          <w:tcPr>
            <w:shd w:val="clear" w:color="auto" w:fill="auto"/>
            <w:tcW w:w="1838" w:type="dxa"/>
            <w:vAlign w:val="center"/>
            <w:textDirection w:val="lrTb"/>
            <w:noWrap w:val="false"/>
          </w:tcPr>
          <w:p>
            <w:pPr>
              <w:pStyle w:val="892"/>
              <w:jc w:val="center"/>
              <w:spacing w:before="0" w:after="0" w:line="240" w:lineRule="auto"/>
              <w:rPr>
                <w:color w:val="000000"/>
              </w:rPr>
            </w:pPr>
            <w:r>
              <w:rPr>
                <w:color w:val="000000" w:themeColor="text1"/>
              </w:rPr>
              <w:t xml:space="preserve">13,3</w:t>
            </w:r>
            <w:r/>
          </w:p>
        </w:tc>
        <w:tc>
          <w:tcPr>
            <w:shd w:val="clear" w:color="auto" w:fill="auto"/>
            <w:tcW w:w="1576" w:type="dxa"/>
            <w:vAlign w:val="center"/>
            <w:textDirection w:val="lrTb"/>
            <w:noWrap w:val="false"/>
          </w:tcPr>
          <w:p>
            <w:pPr>
              <w:pStyle w:val="892"/>
              <w:jc w:val="center"/>
              <w:spacing w:before="0" w:after="0" w:line="240" w:lineRule="auto"/>
              <w:rPr>
                <w:color w:val="000000"/>
              </w:rPr>
            </w:pPr>
            <w:r>
              <w:rPr>
                <w:color w:val="000000" w:themeColor="text1"/>
              </w:rPr>
              <w:t xml:space="preserve">-</w:t>
            </w:r>
            <w:r/>
          </w:p>
        </w:tc>
      </w:tr>
      <w:tr>
        <w:trPr/>
        <w:tc>
          <w:tcPr>
            <w:shd w:val="clear" w:color="auto" w:fill="auto"/>
            <w:tcW w:w="561" w:type="dxa"/>
            <w:vAlign w:val="center"/>
            <w:textDirection w:val="lrTb"/>
            <w:noWrap w:val="false"/>
          </w:tcPr>
          <w:p>
            <w:pPr>
              <w:pStyle w:val="892"/>
              <w:numPr>
                <w:ilvl w:val="0"/>
                <w:numId w:val="21"/>
              </w:numPr>
              <w:jc w:val="center"/>
              <w:spacing w:before="0" w:after="0" w:line="240" w:lineRule="auto"/>
              <w:tabs>
                <w:tab w:val="left" w:pos="459" w:leader="none"/>
                <w:tab w:val="clear" w:pos="708" w:leader="none"/>
              </w:tabs>
              <w:rPr>
                <w:color w:val="000000"/>
              </w:rPr>
            </w:pPr>
            <w:r>
              <w:rPr>
                <w:color w:val="000000" w:themeColor="text1"/>
              </w:rPr>
            </w:r>
            <w:r/>
          </w:p>
        </w:tc>
        <w:tc>
          <w:tcPr>
            <w:shd w:val="clear" w:color="auto" w:fill="auto"/>
            <w:tcW w:w="3614" w:type="dxa"/>
            <w:vAlign w:val="center"/>
            <w:textDirection w:val="lrTb"/>
            <w:noWrap w:val="false"/>
          </w:tcPr>
          <w:p>
            <w:pPr>
              <w:pStyle w:val="892"/>
              <w:spacing w:before="0" w:after="0" w:line="240" w:lineRule="auto"/>
            </w:pPr>
            <w:r>
              <w:t xml:space="preserve">МБОУ г. Астрахани "СОШ № 28"</w:t>
            </w:r>
            <w:r/>
          </w:p>
        </w:tc>
        <w:tc>
          <w:tcPr>
            <w:shd w:val="clear" w:color="auto" w:fill="auto"/>
            <w:tcW w:w="2051" w:type="dxa"/>
            <w:vAlign w:val="center"/>
            <w:textDirection w:val="lrTb"/>
            <w:noWrap w:val="false"/>
          </w:tcPr>
          <w:p>
            <w:pPr>
              <w:pStyle w:val="892"/>
              <w:jc w:val="center"/>
              <w:spacing w:before="0" w:after="0" w:line="240" w:lineRule="auto"/>
              <w:rPr>
                <w:color w:val="000000"/>
              </w:rPr>
            </w:pPr>
            <w:r>
              <w:rPr>
                <w:color w:val="000000" w:themeColor="text1"/>
              </w:rPr>
              <w:t xml:space="preserve">4,8</w:t>
            </w:r>
            <w:r/>
          </w:p>
        </w:tc>
        <w:tc>
          <w:tcPr>
            <w:shd w:val="clear" w:color="auto" w:fill="auto"/>
            <w:tcW w:w="1838" w:type="dxa"/>
            <w:vAlign w:val="center"/>
            <w:textDirection w:val="lrTb"/>
            <w:noWrap w:val="false"/>
          </w:tcPr>
          <w:p>
            <w:pPr>
              <w:pStyle w:val="892"/>
              <w:jc w:val="center"/>
              <w:spacing w:before="0" w:after="0" w:line="240" w:lineRule="auto"/>
              <w:rPr>
                <w:color w:val="000000"/>
              </w:rPr>
            </w:pPr>
            <w:r>
              <w:rPr>
                <w:color w:val="000000" w:themeColor="text1"/>
              </w:rPr>
              <w:t xml:space="preserve">31,0</w:t>
            </w:r>
            <w:r/>
          </w:p>
        </w:tc>
        <w:tc>
          <w:tcPr>
            <w:shd w:val="clear" w:color="auto" w:fill="auto"/>
            <w:tcW w:w="1576" w:type="dxa"/>
            <w:vAlign w:val="center"/>
            <w:textDirection w:val="lrTb"/>
            <w:noWrap w:val="false"/>
          </w:tcPr>
          <w:p>
            <w:pPr>
              <w:pStyle w:val="892"/>
              <w:jc w:val="center"/>
              <w:spacing w:before="0" w:after="0" w:line="240" w:lineRule="auto"/>
              <w:rPr>
                <w:color w:val="000000"/>
              </w:rPr>
            </w:pPr>
            <w:r>
              <w:rPr>
                <w:color w:val="000000" w:themeColor="text1"/>
              </w:rPr>
              <w:t xml:space="preserve">-</w:t>
            </w:r>
            <w:r/>
          </w:p>
        </w:tc>
      </w:tr>
    </w:tbl>
    <w:p>
      <w:pPr>
        <w:pStyle w:val="892"/>
      </w:pPr>
      <w:r/>
      <w:r/>
    </w:p>
    <w:p>
      <w:pPr>
        <w:pStyle w:val="892"/>
        <w:numPr>
          <w:ilvl w:val="1"/>
          <w:numId w:val="47"/>
        </w:numPr>
        <w:jc w:val="both"/>
        <w:rPr>
          <w:b/>
          <w:color w:val="000000"/>
        </w:rPr>
      </w:pPr>
      <w:r>
        <w:rPr>
          <w:b/>
          <w:color w:val="000000" w:themeColor="text1"/>
        </w:rPr>
        <w:t xml:space="preserve">Вывод о характере изменения результатов ЕГЭ по математике (профильный уровень) (с опорой на приведенные в разделе 3 показатели)</w:t>
      </w:r>
      <w:r/>
    </w:p>
    <w:p>
      <w:pPr>
        <w:pStyle w:val="892"/>
        <w:ind w:left="568" w:firstLine="0"/>
        <w:rPr>
          <w:b/>
        </w:rPr>
      </w:pPr>
      <w:r>
        <w:rPr>
          <w:b/>
        </w:rPr>
      </w:r>
      <w:r/>
    </w:p>
    <w:p>
      <w:pPr>
        <w:pStyle w:val="892"/>
        <w:ind w:firstLine="568"/>
        <w:jc w:val="both"/>
      </w:pPr>
      <w:r>
        <w:t xml:space="preserve">Рост среднего тестового балла в 2019 году составил 7 тестовых баллов по сравнению с 2018 годом, тогда как в 2018 году он вырос лишь на 1,5 балла по сравнению с 2017 годом. Это связано со значительным уменьшением числа участников,</w:t>
      </w:r>
      <w:r>
        <w:t xml:space="preserve"> получивших 0–20 тестовых баллов – на 7%, уменьшением количества участников, набравших 41–60 балов. Соответственно более чем на 60% увеличилось количество высокобальников, в т.ч. 2 участника заработали 100 баллов за экзамен, чего не было в предыдущие года.</w:t>
      </w:r>
      <w:r/>
    </w:p>
    <w:p>
      <w:pPr>
        <w:pStyle w:val="892"/>
        <w:ind w:firstLine="568"/>
        <w:jc w:val="both"/>
      </w:pPr>
      <w:r>
        <w:t xml:space="preserve">Таким образом, в 2019 г. (в сравнении с предыдущими годами) продолжается рост математической подготовки большинства выпускников, выбравших профильный экзамен.</w:t>
      </w:r>
      <w:r/>
    </w:p>
    <w:p>
      <w:pPr>
        <w:pStyle w:val="892"/>
        <w:ind w:firstLine="568"/>
        <w:jc w:val="both"/>
      </w:pPr>
      <w:r>
        <w:t xml:space="preserve">Существенный вклад внесло повышение осознанности выбора экзамена: недостаточно подготовленные выпускники все меньше выбирают профильный экзамен, ограничиваясь сдачей ЕГЭ по математике базового уровня.</w:t>
      </w:r>
      <w:r/>
    </w:p>
    <w:p>
      <w:pPr>
        <w:pStyle w:val="892"/>
        <w:ind w:firstLine="568"/>
        <w:jc w:val="both"/>
      </w:pPr>
      <w:r>
        <w:t xml:space="preserve">Лучшие результа</w:t>
      </w:r>
      <w:r>
        <w:t xml:space="preserve">ты по отношению доли получивших тестовый балл от 81 до 100 баллов показали обучающиеся г.Астрахани, Приволжского района и ЗАТО Знаменск. Обучающиеся Черноярского района, показавшие неплохие результаты в прошлом году, в 2019 году заметно снизили результаты.</w:t>
      </w:r>
      <w:r/>
    </w:p>
    <w:p>
      <w:pPr>
        <w:pStyle w:val="892"/>
        <w:ind w:firstLine="568"/>
        <w:jc w:val="both"/>
      </w:pPr>
      <w:r>
        <w:rPr>
          <w:rFonts w:eastAsia="Calibri"/>
        </w:rPr>
        <w:t xml:space="preserve">Лучшие результаты, как </w:t>
      </w:r>
      <w:r>
        <w:rPr>
          <w:rFonts w:eastAsia="Calibri"/>
        </w:rPr>
        <w:t xml:space="preserve">по среднему тестовому баллу, так и по количеству участников, получивших высокие баллы, закономерно традиционно показывают выпускники лицеев и гимназий, а также некоторых общеобразовательных школ, с явным лидерством ГБОУ АО "Астраханский технический лицей".</w:t>
      </w:r>
      <w:r/>
    </w:p>
    <w:p>
      <w:pPr>
        <w:pStyle w:val="892"/>
        <w:ind w:left="568" w:firstLine="0"/>
        <w:rPr>
          <w:b/>
        </w:rPr>
      </w:pPr>
      <w:r>
        <w:rPr>
          <w:b/>
        </w:rPr>
      </w:r>
      <w:r/>
    </w:p>
    <w:p>
      <w:pPr>
        <w:pStyle w:val="892"/>
      </w:pPr>
      <w:r>
        <w:rPr>
          <w:b/>
        </w:rPr>
        <w:t xml:space="preserve">Раздел 4. АНАЛИЗ РЕЗУЛЬТАТОВ ВЫПОЛНЕНИЯ ОТДЕЛЬНЫХ ЗАДАНИЙ ИЛИ ГРУПП ЗАДАНИЙ</w:t>
      </w:r>
      <w:r/>
    </w:p>
    <w:p>
      <w:pPr>
        <w:pStyle w:val="892"/>
        <w:ind w:firstLine="539"/>
        <w:jc w:val="both"/>
        <w:rPr>
          <w:b/>
        </w:rPr>
      </w:pPr>
      <w:r>
        <w:rPr>
          <w:b/>
        </w:rPr>
      </w:r>
      <w:r/>
    </w:p>
    <w:p>
      <w:pPr>
        <w:pStyle w:val="892"/>
        <w:jc w:val="both"/>
        <w:spacing w:before="0" w:after="120"/>
      </w:pPr>
      <w:r>
        <w:t xml:space="preserve">4.1. Краткая характеристика КИМ по учебному предмету</w:t>
      </w:r>
      <w:r/>
    </w:p>
    <w:p>
      <w:pPr>
        <w:pStyle w:val="892"/>
        <w:ind w:left="-425" w:firstLine="851"/>
        <w:jc w:val="both"/>
        <w:spacing w:before="0" w:after="120"/>
      </w:pPr>
      <w:r>
        <w:t xml:space="preserve">КИМ ЕГЭ по математике профильного уровня в 2019 году по сравнению с 2018 годом не претерпели изменений в содержательном плане. </w:t>
      </w:r>
      <w:r/>
    </w:p>
    <w:p>
      <w:pPr>
        <w:pStyle w:val="892"/>
        <w:ind w:left="-425" w:firstLine="851"/>
        <w:jc w:val="both"/>
        <w:spacing w:before="0" w:after="120"/>
      </w:pPr>
      <w:r>
        <w:t xml:space="preserve">Работа в 2019 году состояла из д</w:t>
      </w:r>
      <w:r>
        <w:t xml:space="preserve">вух частей и содержала 19 заданий, позволяющих участникам экзамена продемонстрировать уровень освоения требований стандарта и готовность к продолжению образования в высших учебных заведениях на специальностях с различными уровнями требований по математике.</w:t>
      </w:r>
      <w:r/>
    </w:p>
    <w:p>
      <w:pPr>
        <w:pStyle w:val="892"/>
        <w:ind w:left="-425" w:firstLine="851"/>
        <w:jc w:val="both"/>
        <w:spacing w:before="0" w:after="120"/>
      </w:pPr>
      <w:r>
        <w:t xml:space="preserve"> </w:t>
      </w:r>
      <w:r>
        <w:t xml:space="preserve">Часть 1 содержит 8 заданий (1–8) с кратким числовым ответом, проверяющих наличие практических математических знаний и умений базового уровня.</w:t>
      </w:r>
      <w:r/>
    </w:p>
    <w:p>
      <w:pPr>
        <w:pStyle w:val="892"/>
        <w:ind w:left="-425" w:firstLine="851"/>
        <w:jc w:val="both"/>
        <w:spacing w:before="0" w:after="120"/>
      </w:pPr>
      <w:r>
        <w:t xml:space="preserve"> </w:t>
      </w:r>
      <w:r>
        <w:t xml:space="preserve">Часть 2 содержит 11 заданий по материалу курса математики средней школы, проверяющих уровень профильной математической подготовки: четыре задания (9–12) с кратким ответом и семь заданий (13–19) с развернутым ответом.</w:t>
      </w:r>
      <w:r/>
    </w:p>
    <w:p>
      <w:pPr>
        <w:pStyle w:val="892"/>
        <w:ind w:left="-425" w:firstLine="851"/>
        <w:jc w:val="both"/>
        <w:spacing w:before="0" w:after="120"/>
      </w:pPr>
      <w:r>
        <w:t xml:space="preserve"> </w:t>
      </w:r>
      <w:r>
        <w:t xml:space="preserve">Задания делятся на три тематических модуля: «Алгебра и начала математического анализа», «Геометрия» и «Практико-ориентированные задания».</w:t>
      </w:r>
      <w:r/>
    </w:p>
    <w:p>
      <w:pPr>
        <w:pStyle w:val="892"/>
        <w:ind w:left="-425" w:firstLine="851"/>
        <w:jc w:val="both"/>
        <w:spacing w:before="0" w:after="120"/>
      </w:pPr>
      <w:r>
        <w:t xml:space="preserve">Задания 1, 2, 4 первой части и задания 10 и 17 второй части представляют практико-ориентированный модуль, включая задание по теории вероятностей.</w:t>
      </w:r>
      <w:r/>
    </w:p>
    <w:p>
      <w:pPr>
        <w:pStyle w:val="892"/>
        <w:ind w:left="-425" w:firstLine="851"/>
        <w:jc w:val="both"/>
        <w:spacing w:before="0" w:after="120"/>
      </w:pPr>
      <w:r>
        <w:t xml:space="preserve"> </w:t>
      </w:r>
      <w:r>
        <w:t xml:space="preserve">Задания 3, 6, 8 первой части, задания 14, 16 второй части геометрические.</w:t>
      </w:r>
      <w:r/>
    </w:p>
    <w:p>
      <w:pPr>
        <w:pStyle w:val="892"/>
        <w:ind w:left="-425" w:firstLine="851"/>
        <w:jc w:val="both"/>
        <w:spacing w:before="0" w:after="120"/>
      </w:pPr>
      <w:r>
        <w:t xml:space="preserve"> </w:t>
      </w:r>
      <w:r>
        <w:t xml:space="preserve">Задания 5, 7 первой части и задания 9, 11, 12, 13, 15, 18, 19 второй части – это задания разного уровня сложности по алгебре и началам математического анализа, включ</w:t>
      </w:r>
      <w:r>
        <w:t xml:space="preserve">ая задания на составление математических моделей в виде уравнений или неравенств, а также задания по элементам математического анализа, призванные проверить базовые понятия математического анализа и умение применять стандартные алгоритмы при решении задач.</w:t>
      </w:r>
      <w:r/>
    </w:p>
    <w:p>
      <w:pPr>
        <w:pStyle w:val="892"/>
        <w:jc w:val="center"/>
        <w:rPr>
          <w:b/>
          <w:bCs/>
        </w:rPr>
      </w:pPr>
      <w:r>
        <w:rPr>
          <w:b/>
          <w:bCs/>
        </w:rPr>
        <w:t xml:space="preserve">Распределение заданий по частям экзаменационной работы</w:t>
      </w:r>
      <w:r/>
    </w:p>
    <w:p>
      <w:pPr>
        <w:pStyle w:val="2579"/>
        <w:contextualSpacing/>
        <w:ind w:left="360" w:firstLine="0"/>
        <w:spacing w:before="0" w:after="0" w:line="240" w:lineRule="auto"/>
        <w:rPr>
          <w:rFonts w:ascii="Times New Roman" w:hAnsi="Times New Roman"/>
          <w:bCs/>
          <w:sz w:val="24"/>
          <w:szCs w:val="24"/>
        </w:rPr>
      </w:pPr>
      <w:r>
        <w:rPr>
          <w:rFonts w:ascii="Times New Roman" w:hAnsi="Times New Roman"/>
          <w:bCs/>
          <w:sz w:val="24"/>
          <w:szCs w:val="24"/>
        </w:rPr>
      </w:r>
      <w:r/>
    </w:p>
    <w:tbl>
      <w:tblPr>
        <w:tblStyle w:val="2611"/>
        <w:tblW w:w="9782" w:type="dxa"/>
        <w:tblInd w:w="-318" w:type="dxa"/>
        <w:tblCellMar>
          <w:left w:w="108" w:type="dxa"/>
          <w:top w:w="0" w:type="dxa"/>
          <w:right w:w="108" w:type="dxa"/>
          <w:bottom w:w="0" w:type="dxa"/>
        </w:tblCellMar>
        <w:tblLook w:val="04A0" w:firstRow="1" w:lastRow="0" w:firstColumn="1" w:lastColumn="0" w:noHBand="0" w:noVBand="1"/>
      </w:tblPr>
      <w:tblGrid>
        <w:gridCol w:w="1556"/>
        <w:gridCol w:w="1412"/>
        <w:gridCol w:w="1843"/>
        <w:gridCol w:w="1982"/>
        <w:gridCol w:w="2989"/>
      </w:tblGrid>
      <w:tr>
        <w:trPr/>
        <w:tc>
          <w:tcPr>
            <w:shd w:val="clear" w:color="auto" w:fill="auto"/>
            <w:tcW w:w="1556" w:type="dxa"/>
            <w:textDirection w:val="lrTb"/>
            <w:noWrap w:val="false"/>
          </w:tcPr>
          <w:p>
            <w:pPr>
              <w:pStyle w:val="2579"/>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Часть работы</w:t>
            </w:r>
            <w:r/>
          </w:p>
        </w:tc>
        <w:tc>
          <w:tcPr>
            <w:shd w:val="clear" w:color="auto" w:fill="auto"/>
            <w:tcW w:w="1412" w:type="dxa"/>
            <w:textDirection w:val="lrTb"/>
            <w:noWrap w:val="false"/>
          </w:tcPr>
          <w:p>
            <w:pPr>
              <w:pStyle w:val="2579"/>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Количество и перечень заданий</w:t>
            </w:r>
            <w:r/>
          </w:p>
        </w:tc>
        <w:tc>
          <w:tcPr>
            <w:shd w:val="clear" w:color="auto" w:fill="auto"/>
            <w:tcW w:w="1843" w:type="dxa"/>
            <w:textDirection w:val="lrTb"/>
            <w:noWrap w:val="false"/>
          </w:tcPr>
          <w:p>
            <w:pPr>
              <w:pStyle w:val="2579"/>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Максимальный первичный балл</w:t>
            </w:r>
            <w:r/>
          </w:p>
        </w:tc>
        <w:tc>
          <w:tcPr>
            <w:shd w:val="clear" w:color="auto" w:fill="auto"/>
            <w:tcW w:w="1982" w:type="dxa"/>
            <w:textDirection w:val="lrTb"/>
            <w:noWrap w:val="false"/>
          </w:tcPr>
          <w:p>
            <w:pPr>
              <w:pStyle w:val="2579"/>
              <w:contextualSpacing/>
              <w:ind w:left="0" w:right="-109" w:firstLine="0"/>
              <w:jc w:val="center"/>
              <w:spacing w:before="0" w:after="0" w:line="240" w:lineRule="auto"/>
              <w:rPr>
                <w:rFonts w:ascii="Times New Roman" w:hAnsi="Times New Roman"/>
                <w:sz w:val="24"/>
                <w:szCs w:val="24"/>
              </w:rPr>
            </w:pPr>
            <w:r>
              <w:rPr>
                <w:rFonts w:ascii="Times New Roman" w:hAnsi="Times New Roman"/>
                <w:sz w:val="24"/>
                <w:szCs w:val="24"/>
              </w:rPr>
              <w:t xml:space="preserve">% максимального первичного балла за задания данной части от максимального первичного балла за всю работу</w:t>
            </w:r>
            <w:r/>
          </w:p>
        </w:tc>
        <w:tc>
          <w:tcPr>
            <w:shd w:val="clear" w:color="auto" w:fill="auto"/>
            <w:tcW w:w="2989" w:type="dxa"/>
            <w:textDirection w:val="lrTb"/>
            <w:noWrap w:val="false"/>
          </w:tcPr>
          <w:p>
            <w:pPr>
              <w:pStyle w:val="2579"/>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Тип заданий (с кратким или развернутым ответом)</w:t>
            </w:r>
            <w:r/>
          </w:p>
        </w:tc>
      </w:tr>
      <w:tr>
        <w:trPr/>
        <w:tc>
          <w:tcPr>
            <w:shd w:val="clear" w:color="auto" w:fill="auto"/>
            <w:tcW w:w="1556" w:type="dxa"/>
            <w:textDirection w:val="lrTb"/>
            <w:noWrap w:val="false"/>
          </w:tcPr>
          <w:p>
            <w:pPr>
              <w:pStyle w:val="2579"/>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1-я часть </w:t>
            </w:r>
            <w:r/>
          </w:p>
        </w:tc>
        <w:tc>
          <w:tcPr>
            <w:shd w:val="clear" w:color="auto" w:fill="auto"/>
            <w:tcW w:w="1412" w:type="dxa"/>
            <w:textDirection w:val="lrTb"/>
            <w:noWrap w:val="false"/>
          </w:tcPr>
          <w:p>
            <w:pPr>
              <w:pStyle w:val="2579"/>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8(1-8)</w:t>
            </w:r>
            <w:r/>
          </w:p>
        </w:tc>
        <w:tc>
          <w:tcPr>
            <w:shd w:val="clear" w:color="auto" w:fill="auto"/>
            <w:tcW w:w="1843" w:type="dxa"/>
            <w:textDirection w:val="lrTb"/>
            <w:noWrap w:val="false"/>
          </w:tcPr>
          <w:p>
            <w:pPr>
              <w:pStyle w:val="2579"/>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8</w:t>
            </w:r>
            <w:r/>
          </w:p>
        </w:tc>
        <w:tc>
          <w:tcPr>
            <w:shd w:val="clear" w:color="auto" w:fill="auto"/>
            <w:tcW w:w="1982" w:type="dxa"/>
            <w:textDirection w:val="lrTb"/>
            <w:noWrap w:val="false"/>
          </w:tcPr>
          <w:p>
            <w:pPr>
              <w:pStyle w:val="2579"/>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25</w:t>
            </w:r>
            <w:r/>
          </w:p>
        </w:tc>
        <w:tc>
          <w:tcPr>
            <w:shd w:val="clear" w:color="auto" w:fill="auto"/>
            <w:tcW w:w="2989" w:type="dxa"/>
            <w:textDirection w:val="lrTb"/>
            <w:noWrap w:val="false"/>
          </w:tcPr>
          <w:p>
            <w:pPr>
              <w:pStyle w:val="2579"/>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С кратким ответом</w:t>
            </w:r>
            <w:r/>
          </w:p>
        </w:tc>
      </w:tr>
      <w:tr>
        <w:trPr/>
        <w:tc>
          <w:tcPr>
            <w:shd w:val="clear" w:color="auto" w:fill="auto"/>
            <w:tcW w:w="1556" w:type="dxa"/>
            <w:textDirection w:val="lrTb"/>
            <w:noWrap w:val="false"/>
          </w:tcPr>
          <w:p>
            <w:pPr>
              <w:pStyle w:val="2579"/>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2-я часть</w:t>
            </w:r>
            <w:r/>
          </w:p>
        </w:tc>
        <w:tc>
          <w:tcPr>
            <w:shd w:val="clear" w:color="auto" w:fill="auto"/>
            <w:tcW w:w="1412" w:type="dxa"/>
            <w:textDirection w:val="lrTb"/>
            <w:noWrap w:val="false"/>
          </w:tcPr>
          <w:p>
            <w:pPr>
              <w:pStyle w:val="2579"/>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11(9-19)</w:t>
            </w:r>
            <w:r/>
          </w:p>
        </w:tc>
        <w:tc>
          <w:tcPr>
            <w:shd w:val="clear" w:color="auto" w:fill="auto"/>
            <w:tcW w:w="1843" w:type="dxa"/>
            <w:textDirection w:val="lrTb"/>
            <w:noWrap w:val="false"/>
          </w:tcPr>
          <w:p>
            <w:pPr>
              <w:pStyle w:val="2579"/>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24</w:t>
            </w:r>
            <w:r/>
          </w:p>
        </w:tc>
        <w:tc>
          <w:tcPr>
            <w:shd w:val="clear" w:color="auto" w:fill="auto"/>
            <w:tcW w:w="1982" w:type="dxa"/>
            <w:textDirection w:val="lrTb"/>
            <w:noWrap w:val="false"/>
          </w:tcPr>
          <w:p>
            <w:pPr>
              <w:pStyle w:val="2579"/>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75</w:t>
            </w:r>
            <w:r/>
          </w:p>
        </w:tc>
        <w:tc>
          <w:tcPr>
            <w:shd w:val="clear" w:color="auto" w:fill="auto"/>
            <w:tcW w:w="2989" w:type="dxa"/>
            <w:textDirection w:val="lrTb"/>
            <w:noWrap w:val="false"/>
          </w:tcPr>
          <w:p>
            <w:pPr>
              <w:pStyle w:val="2579"/>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С кратким и развернутым ответом</w:t>
            </w:r>
            <w:r/>
          </w:p>
        </w:tc>
      </w:tr>
      <w:tr>
        <w:trPr/>
        <w:tc>
          <w:tcPr>
            <w:shd w:val="clear" w:color="auto" w:fill="auto"/>
            <w:tcW w:w="1556" w:type="dxa"/>
            <w:textDirection w:val="lrTb"/>
            <w:noWrap w:val="false"/>
          </w:tcPr>
          <w:p>
            <w:pPr>
              <w:pStyle w:val="2579"/>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Итого</w:t>
            </w:r>
            <w:r/>
          </w:p>
        </w:tc>
        <w:tc>
          <w:tcPr>
            <w:shd w:val="clear" w:color="auto" w:fill="auto"/>
            <w:tcW w:w="1412" w:type="dxa"/>
            <w:textDirection w:val="lrTb"/>
            <w:noWrap w:val="false"/>
          </w:tcPr>
          <w:p>
            <w:pPr>
              <w:pStyle w:val="2579"/>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19</w:t>
            </w:r>
            <w:r/>
          </w:p>
        </w:tc>
        <w:tc>
          <w:tcPr>
            <w:shd w:val="clear" w:color="auto" w:fill="auto"/>
            <w:tcW w:w="1843" w:type="dxa"/>
            <w:textDirection w:val="lrTb"/>
            <w:noWrap w:val="false"/>
          </w:tcPr>
          <w:p>
            <w:pPr>
              <w:pStyle w:val="2579"/>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32</w:t>
            </w:r>
            <w:r/>
          </w:p>
        </w:tc>
        <w:tc>
          <w:tcPr>
            <w:shd w:val="clear" w:color="auto" w:fill="auto"/>
            <w:tcW w:w="1982" w:type="dxa"/>
            <w:textDirection w:val="lrTb"/>
            <w:noWrap w:val="false"/>
          </w:tcPr>
          <w:p>
            <w:pPr>
              <w:pStyle w:val="2579"/>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100</w:t>
            </w:r>
            <w:r/>
          </w:p>
        </w:tc>
        <w:tc>
          <w:tcPr>
            <w:shd w:val="clear" w:color="auto" w:fill="auto"/>
            <w:tcW w:w="2989" w:type="dxa"/>
            <w:textDirection w:val="lrTb"/>
            <w:noWrap w:val="false"/>
          </w:tcPr>
          <w:p>
            <w:pPr>
              <w:pStyle w:val="2579"/>
              <w:contextualSpacing/>
              <w:ind w:left="0" w:firstLine="0"/>
              <w:spacing w:before="0" w:after="0" w:line="240" w:lineRule="auto"/>
              <w:rPr>
                <w:rFonts w:ascii="Times New Roman" w:hAnsi="Times New Roman"/>
                <w:sz w:val="24"/>
                <w:szCs w:val="24"/>
              </w:rPr>
            </w:pPr>
            <w:r>
              <w:rPr>
                <w:rFonts w:ascii="Times New Roman" w:hAnsi="Times New Roman"/>
                <w:sz w:val="24"/>
                <w:szCs w:val="24"/>
              </w:rPr>
            </w:r>
            <w:r/>
          </w:p>
        </w:tc>
      </w:tr>
    </w:tbl>
    <w:p>
      <w:pPr>
        <w:pStyle w:val="892"/>
        <w:jc w:val="both"/>
        <w:spacing w:before="0" w:after="120"/>
      </w:pPr>
      <w:r/>
      <w:r/>
    </w:p>
    <w:p>
      <w:pPr>
        <w:pStyle w:val="892"/>
        <w:ind w:left="-426" w:firstLine="852"/>
      </w:pPr>
      <w:r>
        <w:t xml:space="preserve">Содержание и структура экзаменационной работы дают возможность проверить комплекс умений по предмету: </w:t>
      </w:r>
      <w:r/>
    </w:p>
    <w:p>
      <w:pPr>
        <w:pStyle w:val="2579"/>
        <w:numPr>
          <w:ilvl w:val="0"/>
          <w:numId w:val="58"/>
        </w:numPr>
        <w:contextualSpacing/>
        <w:ind w:left="-426" w:firstLine="852"/>
        <w:jc w:val="both"/>
        <w:spacing w:before="0" w:after="0" w:line="240" w:lineRule="auto"/>
        <w:rPr>
          <w:rFonts w:ascii="Times New Roman" w:hAnsi="Times New Roman"/>
          <w:sz w:val="24"/>
          <w:szCs w:val="24"/>
        </w:rPr>
      </w:pPr>
      <w:r>
        <w:rPr>
          <w:rFonts w:ascii="Times New Roman" w:hAnsi="Times New Roman"/>
          <w:sz w:val="24"/>
          <w:szCs w:val="24"/>
        </w:rPr>
        <w:t xml:space="preserve">уметь использовать приобретённые знания и умения в практической деятельности и повседневной жизни; </w:t>
      </w:r>
      <w:r/>
    </w:p>
    <w:p>
      <w:pPr>
        <w:pStyle w:val="2579"/>
        <w:numPr>
          <w:ilvl w:val="0"/>
          <w:numId w:val="58"/>
        </w:numPr>
        <w:contextualSpacing/>
        <w:ind w:left="-426" w:firstLine="852"/>
        <w:jc w:val="both"/>
        <w:spacing w:before="0" w:after="0" w:line="240" w:lineRule="auto"/>
        <w:rPr>
          <w:rFonts w:ascii="Times New Roman" w:hAnsi="Times New Roman"/>
          <w:sz w:val="24"/>
          <w:szCs w:val="24"/>
        </w:rPr>
      </w:pPr>
      <w:r>
        <w:rPr>
          <w:rFonts w:ascii="Times New Roman" w:hAnsi="Times New Roman"/>
          <w:sz w:val="24"/>
          <w:szCs w:val="24"/>
        </w:rPr>
        <w:t xml:space="preserve">уметь выполнять вычисления и преобразования; </w:t>
      </w:r>
      <w:r/>
    </w:p>
    <w:p>
      <w:pPr>
        <w:pStyle w:val="2579"/>
        <w:numPr>
          <w:ilvl w:val="0"/>
          <w:numId w:val="58"/>
        </w:numPr>
        <w:contextualSpacing/>
        <w:ind w:left="-426" w:firstLine="852"/>
        <w:jc w:val="both"/>
        <w:spacing w:before="0" w:after="0" w:line="240" w:lineRule="auto"/>
        <w:rPr>
          <w:rFonts w:ascii="Times New Roman" w:hAnsi="Times New Roman"/>
          <w:sz w:val="24"/>
          <w:szCs w:val="24"/>
        </w:rPr>
      </w:pPr>
      <w:r>
        <w:rPr>
          <w:rFonts w:ascii="Times New Roman" w:hAnsi="Times New Roman"/>
          <w:sz w:val="24"/>
          <w:szCs w:val="24"/>
        </w:rPr>
        <w:t xml:space="preserve">уметь решать уравнения и неравенства; </w:t>
      </w:r>
      <w:r/>
    </w:p>
    <w:p>
      <w:pPr>
        <w:pStyle w:val="2579"/>
        <w:numPr>
          <w:ilvl w:val="0"/>
          <w:numId w:val="58"/>
        </w:numPr>
        <w:contextualSpacing/>
        <w:ind w:left="-426" w:firstLine="852"/>
        <w:jc w:val="both"/>
        <w:spacing w:before="0" w:after="0" w:line="240" w:lineRule="auto"/>
        <w:rPr>
          <w:rFonts w:ascii="Times New Roman" w:hAnsi="Times New Roman"/>
          <w:sz w:val="24"/>
          <w:szCs w:val="24"/>
        </w:rPr>
      </w:pPr>
      <w:r>
        <w:rPr>
          <w:rFonts w:ascii="Times New Roman" w:hAnsi="Times New Roman"/>
          <w:sz w:val="24"/>
          <w:szCs w:val="24"/>
        </w:rPr>
        <w:t xml:space="preserve">уметь выполнять действия с функциями; </w:t>
      </w:r>
      <w:r/>
    </w:p>
    <w:p>
      <w:pPr>
        <w:pStyle w:val="2579"/>
        <w:numPr>
          <w:ilvl w:val="0"/>
          <w:numId w:val="58"/>
        </w:numPr>
        <w:contextualSpacing/>
        <w:ind w:left="-426" w:firstLine="852"/>
        <w:jc w:val="both"/>
        <w:spacing w:before="0" w:after="0" w:line="240" w:lineRule="auto"/>
        <w:rPr>
          <w:rFonts w:ascii="Times New Roman" w:hAnsi="Times New Roman"/>
          <w:sz w:val="24"/>
          <w:szCs w:val="24"/>
        </w:rPr>
      </w:pPr>
      <w:r>
        <w:rPr>
          <w:rFonts w:ascii="Times New Roman" w:hAnsi="Times New Roman"/>
          <w:sz w:val="24"/>
          <w:szCs w:val="24"/>
        </w:rPr>
        <w:t xml:space="preserve">уметь выполнять действия с геометрическими фигурами, координатами и векторами; </w:t>
      </w:r>
      <w:r/>
    </w:p>
    <w:p>
      <w:pPr>
        <w:pStyle w:val="2579"/>
        <w:numPr>
          <w:ilvl w:val="0"/>
          <w:numId w:val="58"/>
        </w:numPr>
        <w:contextualSpacing/>
        <w:ind w:left="-426" w:firstLine="852"/>
        <w:jc w:val="both"/>
        <w:spacing w:before="0" w:after="0" w:line="240" w:lineRule="auto"/>
        <w:rPr>
          <w:rFonts w:ascii="Times New Roman" w:hAnsi="Times New Roman"/>
          <w:sz w:val="24"/>
          <w:szCs w:val="24"/>
        </w:rPr>
      </w:pPr>
      <w:r>
        <w:rPr>
          <w:rFonts w:ascii="Times New Roman" w:hAnsi="Times New Roman"/>
          <w:sz w:val="24"/>
          <w:szCs w:val="24"/>
        </w:rPr>
        <w:t xml:space="preserve">уметь строить и исследовать математические модели.</w:t>
      </w:r>
      <w:r/>
    </w:p>
    <w:p>
      <w:pPr>
        <w:pStyle w:val="892"/>
        <w:rPr>
          <w:b/>
          <w:sz w:val="28"/>
          <w:szCs w:val="28"/>
        </w:rPr>
      </w:pPr>
      <w:r>
        <w:rPr>
          <w:b/>
          <w:sz w:val="28"/>
          <w:szCs w:val="28"/>
        </w:rPr>
      </w:r>
      <w:r/>
    </w:p>
    <w:p>
      <w:pPr>
        <w:pStyle w:val="2579"/>
        <w:contextualSpacing/>
        <w:jc w:val="center"/>
        <w:spacing w:before="0" w:after="0"/>
        <w:rPr>
          <w:rFonts w:ascii="Times New Roman" w:hAnsi="Times New Roman"/>
          <w:b/>
          <w:sz w:val="24"/>
          <w:szCs w:val="24"/>
        </w:rPr>
      </w:pPr>
      <w:r>
        <w:rPr>
          <w:rFonts w:ascii="Times New Roman" w:hAnsi="Times New Roman"/>
          <w:b/>
          <w:sz w:val="24"/>
          <w:szCs w:val="24"/>
        </w:rPr>
        <w:t xml:space="preserve">Распределение заданий по проверяемым  видам деятельности</w:t>
      </w:r>
      <w:r/>
    </w:p>
    <w:p>
      <w:pPr>
        <w:pStyle w:val="2579"/>
        <w:contextualSpacing/>
        <w:spacing w:before="0" w:after="0"/>
        <w:rPr>
          <w:rFonts w:ascii="Times New Roman" w:hAnsi="Times New Roman"/>
          <w:b/>
          <w:sz w:val="28"/>
          <w:szCs w:val="28"/>
        </w:rPr>
      </w:pPr>
      <w:r>
        <w:rPr>
          <w:rFonts w:ascii="Times New Roman" w:hAnsi="Times New Roman"/>
          <w:b/>
          <w:sz w:val="28"/>
          <w:szCs w:val="28"/>
        </w:rPr>
      </w:r>
      <w:r/>
    </w:p>
    <w:tbl>
      <w:tblPr>
        <w:tblStyle w:val="2611"/>
        <w:tblW w:w="9306" w:type="dxa"/>
        <w:tblInd w:w="0" w:type="dxa"/>
        <w:tblCellMar>
          <w:left w:w="108" w:type="dxa"/>
          <w:top w:w="0" w:type="dxa"/>
          <w:right w:w="108" w:type="dxa"/>
          <w:bottom w:w="0" w:type="dxa"/>
        </w:tblCellMar>
        <w:tblLook w:val="04A0" w:firstRow="1" w:lastRow="0" w:firstColumn="1" w:lastColumn="0" w:noHBand="0" w:noVBand="1"/>
      </w:tblPr>
      <w:tblGrid>
        <w:gridCol w:w="3084"/>
        <w:gridCol w:w="1984"/>
        <w:gridCol w:w="1841"/>
        <w:gridCol w:w="2396"/>
      </w:tblGrid>
      <w:tr>
        <w:trPr/>
        <w:tc>
          <w:tcPr>
            <w:shd w:val="clear" w:color="auto" w:fill="auto"/>
            <w:tcW w:w="3084" w:type="dxa"/>
            <w:textDirection w:val="lrTb"/>
            <w:noWrap w:val="false"/>
          </w:tcPr>
          <w:p>
            <w:pPr>
              <w:pStyle w:val="892"/>
              <w:spacing w:before="0" w:after="0" w:line="240" w:lineRule="auto"/>
            </w:pPr>
            <w:r>
              <w:t xml:space="preserve">Проверяемые виды деятельности и умения учащихся</w:t>
            </w:r>
            <w:r/>
          </w:p>
        </w:tc>
        <w:tc>
          <w:tcPr>
            <w:shd w:val="clear" w:color="auto" w:fill="auto"/>
            <w:tcW w:w="1984" w:type="dxa"/>
            <w:textDirection w:val="lrTb"/>
            <w:noWrap w:val="false"/>
          </w:tcPr>
          <w:p>
            <w:pPr>
              <w:pStyle w:val="892"/>
              <w:jc w:val="center"/>
              <w:spacing w:before="0" w:after="0" w:line="240" w:lineRule="auto"/>
            </w:pPr>
            <w:r>
              <w:t xml:space="preserve">Количество и перечень заданий</w:t>
            </w:r>
            <w:r/>
          </w:p>
        </w:tc>
        <w:tc>
          <w:tcPr>
            <w:shd w:val="clear" w:color="auto" w:fill="auto"/>
            <w:tcW w:w="1841" w:type="dxa"/>
            <w:textDirection w:val="lrTb"/>
            <w:noWrap w:val="false"/>
          </w:tcPr>
          <w:p>
            <w:pPr>
              <w:pStyle w:val="892"/>
              <w:spacing w:before="0" w:after="0" w:line="240" w:lineRule="auto"/>
            </w:pPr>
            <w:r>
              <w:t xml:space="preserve">Максимальный первичный балл</w:t>
            </w:r>
            <w:r/>
          </w:p>
        </w:tc>
        <w:tc>
          <w:tcPr>
            <w:shd w:val="clear" w:color="auto" w:fill="auto"/>
            <w:tcW w:w="2396" w:type="dxa"/>
            <w:textDirection w:val="lrTb"/>
            <w:noWrap w:val="false"/>
          </w:tcPr>
          <w:p>
            <w:pPr>
              <w:pStyle w:val="892"/>
              <w:spacing w:before="0" w:after="0" w:line="240" w:lineRule="auto"/>
            </w:pPr>
            <w:r>
              <w:t xml:space="preserve">% максимального первичного балла за задания данного раздела от максимального первичного балла за всю работу</w:t>
            </w:r>
            <w:r/>
          </w:p>
        </w:tc>
      </w:tr>
      <w:tr>
        <w:trPr/>
        <w:tc>
          <w:tcPr>
            <w:shd w:val="clear" w:color="auto" w:fill="auto"/>
            <w:tcW w:w="3084" w:type="dxa"/>
            <w:textDirection w:val="lrTb"/>
            <w:noWrap w:val="false"/>
          </w:tcPr>
          <w:p>
            <w:pPr>
              <w:pStyle w:val="892"/>
              <w:spacing w:before="0" w:after="0" w:line="240" w:lineRule="auto"/>
              <w:rPr>
                <w:bCs/>
              </w:rPr>
            </w:pPr>
            <w:r>
              <w:rPr>
                <w:bCs/>
              </w:rPr>
              <w:t xml:space="preserve">Уметь использовать приобретённые знания и умения в практической деятельности и повседневной жизни</w:t>
            </w:r>
            <w:r/>
          </w:p>
        </w:tc>
        <w:tc>
          <w:tcPr>
            <w:shd w:val="clear" w:color="auto" w:fill="auto"/>
            <w:tcW w:w="1984" w:type="dxa"/>
            <w:textDirection w:val="lrTb"/>
            <w:noWrap w:val="false"/>
          </w:tcPr>
          <w:p>
            <w:pPr>
              <w:pStyle w:val="892"/>
              <w:jc w:val="center"/>
              <w:spacing w:before="0" w:after="0" w:line="240" w:lineRule="auto"/>
              <w:rPr>
                <w:bCs/>
              </w:rPr>
            </w:pPr>
            <w:r>
              <w:rPr>
                <w:bCs/>
              </w:rPr>
              <w:t xml:space="preserve">4 (1,2,10,17)</w:t>
            </w:r>
            <w:r/>
          </w:p>
        </w:tc>
        <w:tc>
          <w:tcPr>
            <w:shd w:val="clear" w:color="auto" w:fill="auto"/>
            <w:tcW w:w="1841" w:type="dxa"/>
            <w:textDirection w:val="lrTb"/>
            <w:noWrap w:val="false"/>
          </w:tcPr>
          <w:p>
            <w:pPr>
              <w:pStyle w:val="892"/>
              <w:jc w:val="center"/>
              <w:spacing w:before="0" w:after="0" w:line="240" w:lineRule="auto"/>
              <w:rPr>
                <w:bCs/>
              </w:rPr>
            </w:pPr>
            <w:r>
              <w:rPr>
                <w:bCs/>
              </w:rPr>
              <w:t xml:space="preserve">6</w:t>
            </w:r>
            <w:r/>
          </w:p>
        </w:tc>
        <w:tc>
          <w:tcPr>
            <w:shd w:val="clear" w:color="auto" w:fill="auto"/>
            <w:tcW w:w="2396" w:type="dxa"/>
            <w:textDirection w:val="lrTb"/>
            <w:noWrap w:val="false"/>
          </w:tcPr>
          <w:p>
            <w:pPr>
              <w:pStyle w:val="892"/>
              <w:jc w:val="center"/>
              <w:spacing w:before="0" w:after="0" w:line="240" w:lineRule="auto"/>
              <w:rPr>
                <w:bCs/>
              </w:rPr>
            </w:pPr>
            <w:r>
              <w:rPr>
                <w:bCs/>
              </w:rPr>
              <w:t xml:space="preserve">18,8</w:t>
            </w:r>
            <w:r/>
          </w:p>
        </w:tc>
      </w:tr>
      <w:tr>
        <w:trPr/>
        <w:tc>
          <w:tcPr>
            <w:shd w:val="clear" w:color="auto" w:fill="auto"/>
            <w:tcW w:w="3084" w:type="dxa"/>
            <w:textDirection w:val="lrTb"/>
            <w:noWrap w:val="false"/>
          </w:tcPr>
          <w:p>
            <w:pPr>
              <w:pStyle w:val="892"/>
              <w:spacing w:before="0" w:after="0" w:line="240" w:lineRule="auto"/>
              <w:rPr>
                <w:bCs/>
              </w:rPr>
            </w:pPr>
            <w:r>
              <w:rPr>
                <w:bCs/>
              </w:rPr>
              <w:t xml:space="preserve">Уметь выполнять вычисления и преобразования</w:t>
            </w:r>
            <w:r/>
          </w:p>
        </w:tc>
        <w:tc>
          <w:tcPr>
            <w:shd w:val="clear" w:color="auto" w:fill="auto"/>
            <w:tcW w:w="1984" w:type="dxa"/>
            <w:textDirection w:val="lrTb"/>
            <w:noWrap w:val="false"/>
          </w:tcPr>
          <w:p>
            <w:pPr>
              <w:pStyle w:val="2579"/>
              <w:contextualSpacing/>
              <w:ind w:left="0" w:firstLine="0"/>
              <w:jc w:val="center"/>
              <w:spacing w:before="0" w:after="0" w:line="240" w:lineRule="auto"/>
              <w:rPr>
                <w:rFonts w:ascii="Times New Roman" w:hAnsi="Times New Roman"/>
                <w:bCs/>
                <w:sz w:val="24"/>
                <w:szCs w:val="24"/>
              </w:rPr>
            </w:pPr>
            <w:r>
              <w:rPr>
                <w:rFonts w:ascii="Times New Roman" w:hAnsi="Times New Roman"/>
                <w:bCs/>
                <w:sz w:val="24"/>
                <w:szCs w:val="24"/>
              </w:rPr>
              <w:t xml:space="preserve">1 (9)</w:t>
            </w:r>
            <w:r/>
          </w:p>
        </w:tc>
        <w:tc>
          <w:tcPr>
            <w:shd w:val="clear" w:color="auto" w:fill="auto"/>
            <w:tcW w:w="1841" w:type="dxa"/>
            <w:textDirection w:val="lrTb"/>
            <w:noWrap w:val="false"/>
          </w:tcPr>
          <w:p>
            <w:pPr>
              <w:pStyle w:val="2579"/>
              <w:contextualSpacing/>
              <w:ind w:left="0" w:firstLine="0"/>
              <w:jc w:val="center"/>
              <w:spacing w:before="0" w:after="0" w:line="240" w:lineRule="auto"/>
              <w:rPr>
                <w:rFonts w:ascii="Times New Roman" w:hAnsi="Times New Roman"/>
                <w:bCs/>
                <w:sz w:val="24"/>
                <w:szCs w:val="24"/>
              </w:rPr>
            </w:pPr>
            <w:r>
              <w:rPr>
                <w:rFonts w:ascii="Times New Roman" w:hAnsi="Times New Roman"/>
                <w:bCs/>
                <w:sz w:val="24"/>
                <w:szCs w:val="24"/>
              </w:rPr>
              <w:t xml:space="preserve">1</w:t>
            </w:r>
            <w:r/>
          </w:p>
        </w:tc>
        <w:tc>
          <w:tcPr>
            <w:shd w:val="clear" w:color="auto" w:fill="auto"/>
            <w:tcW w:w="2396" w:type="dxa"/>
            <w:textDirection w:val="lrTb"/>
            <w:noWrap w:val="false"/>
          </w:tcPr>
          <w:p>
            <w:pPr>
              <w:pStyle w:val="2579"/>
              <w:contextualSpacing/>
              <w:ind w:left="0" w:firstLine="0"/>
              <w:jc w:val="center"/>
              <w:spacing w:before="0" w:after="0" w:line="240" w:lineRule="auto"/>
              <w:rPr>
                <w:rFonts w:ascii="Times New Roman" w:hAnsi="Times New Roman"/>
                <w:bCs/>
                <w:sz w:val="24"/>
                <w:szCs w:val="24"/>
              </w:rPr>
            </w:pPr>
            <w:r>
              <w:rPr>
                <w:rFonts w:ascii="Times New Roman" w:hAnsi="Times New Roman"/>
                <w:bCs/>
                <w:sz w:val="24"/>
                <w:szCs w:val="24"/>
              </w:rPr>
              <w:t xml:space="preserve">3,1</w:t>
            </w:r>
            <w:r/>
          </w:p>
        </w:tc>
      </w:tr>
      <w:tr>
        <w:trPr/>
        <w:tc>
          <w:tcPr>
            <w:shd w:val="clear" w:color="auto" w:fill="auto"/>
            <w:tcW w:w="3084" w:type="dxa"/>
            <w:textDirection w:val="lrTb"/>
            <w:noWrap w:val="false"/>
          </w:tcPr>
          <w:p>
            <w:pPr>
              <w:pStyle w:val="892"/>
              <w:spacing w:before="0" w:after="0" w:line="240" w:lineRule="auto"/>
              <w:rPr>
                <w:bCs/>
              </w:rPr>
            </w:pPr>
            <w:r>
              <w:rPr>
                <w:bCs/>
              </w:rPr>
              <w:t xml:space="preserve">Уметь решать уравнения и неравенства</w:t>
            </w:r>
            <w:r/>
          </w:p>
        </w:tc>
        <w:tc>
          <w:tcPr>
            <w:shd w:val="clear" w:color="auto" w:fill="auto"/>
            <w:tcW w:w="1984" w:type="dxa"/>
            <w:textDirection w:val="lrTb"/>
            <w:noWrap w:val="false"/>
          </w:tcPr>
          <w:p>
            <w:pPr>
              <w:pStyle w:val="892"/>
              <w:jc w:val="center"/>
              <w:spacing w:before="0" w:after="0" w:line="240" w:lineRule="auto"/>
              <w:rPr>
                <w:bCs/>
              </w:rPr>
            </w:pPr>
            <w:r>
              <w:rPr>
                <w:bCs/>
              </w:rPr>
              <w:t xml:space="preserve">4 (5,13,15,18)</w:t>
            </w:r>
            <w:r/>
          </w:p>
        </w:tc>
        <w:tc>
          <w:tcPr>
            <w:shd w:val="clear" w:color="auto" w:fill="auto"/>
            <w:tcW w:w="1841" w:type="dxa"/>
            <w:textDirection w:val="lrTb"/>
            <w:noWrap w:val="false"/>
          </w:tcPr>
          <w:p>
            <w:pPr>
              <w:pStyle w:val="892"/>
              <w:jc w:val="center"/>
              <w:spacing w:before="0" w:after="0" w:line="240" w:lineRule="auto"/>
              <w:rPr>
                <w:bCs/>
              </w:rPr>
            </w:pPr>
            <w:r>
              <w:rPr>
                <w:bCs/>
              </w:rPr>
              <w:t xml:space="preserve">9</w:t>
            </w:r>
            <w:r/>
          </w:p>
        </w:tc>
        <w:tc>
          <w:tcPr>
            <w:shd w:val="clear" w:color="auto" w:fill="auto"/>
            <w:tcW w:w="2396" w:type="dxa"/>
            <w:textDirection w:val="lrTb"/>
            <w:noWrap w:val="false"/>
          </w:tcPr>
          <w:p>
            <w:pPr>
              <w:pStyle w:val="892"/>
              <w:jc w:val="center"/>
              <w:spacing w:before="0" w:after="0" w:line="240" w:lineRule="auto"/>
              <w:rPr>
                <w:bCs/>
              </w:rPr>
            </w:pPr>
            <w:r>
              <w:rPr>
                <w:bCs/>
              </w:rPr>
              <w:t xml:space="preserve">28,1</w:t>
            </w:r>
            <w:r/>
          </w:p>
        </w:tc>
      </w:tr>
      <w:tr>
        <w:trPr/>
        <w:tc>
          <w:tcPr>
            <w:shd w:val="clear" w:color="auto" w:fill="auto"/>
            <w:tcW w:w="3084" w:type="dxa"/>
            <w:textDirection w:val="lrTb"/>
            <w:noWrap w:val="false"/>
          </w:tcPr>
          <w:p>
            <w:pPr>
              <w:pStyle w:val="892"/>
              <w:spacing w:before="0" w:after="0" w:line="240" w:lineRule="auto"/>
              <w:rPr>
                <w:bCs/>
              </w:rPr>
            </w:pPr>
            <w:r>
              <w:rPr>
                <w:bCs/>
              </w:rPr>
              <w:t xml:space="preserve">Уметь выполнять действия с функциями</w:t>
            </w:r>
            <w:r/>
          </w:p>
        </w:tc>
        <w:tc>
          <w:tcPr>
            <w:shd w:val="clear" w:color="auto" w:fill="auto"/>
            <w:tcW w:w="1984" w:type="dxa"/>
            <w:textDirection w:val="lrTb"/>
            <w:noWrap w:val="false"/>
          </w:tcPr>
          <w:p>
            <w:pPr>
              <w:pStyle w:val="892"/>
              <w:jc w:val="center"/>
              <w:spacing w:before="0" w:after="0" w:line="240" w:lineRule="auto"/>
              <w:rPr>
                <w:bCs/>
              </w:rPr>
            </w:pPr>
            <w:r>
              <w:rPr>
                <w:bCs/>
              </w:rPr>
              <w:t xml:space="preserve">2 (7,12)</w:t>
            </w:r>
            <w:r/>
          </w:p>
        </w:tc>
        <w:tc>
          <w:tcPr>
            <w:shd w:val="clear" w:color="auto" w:fill="auto"/>
            <w:tcW w:w="1841" w:type="dxa"/>
            <w:textDirection w:val="lrTb"/>
            <w:noWrap w:val="false"/>
          </w:tcPr>
          <w:p>
            <w:pPr>
              <w:pStyle w:val="892"/>
              <w:jc w:val="center"/>
              <w:spacing w:before="0" w:after="0" w:line="240" w:lineRule="auto"/>
              <w:rPr>
                <w:bCs/>
              </w:rPr>
            </w:pPr>
            <w:r>
              <w:rPr>
                <w:bCs/>
              </w:rPr>
              <w:t xml:space="preserve">2</w:t>
            </w:r>
            <w:r/>
          </w:p>
        </w:tc>
        <w:tc>
          <w:tcPr>
            <w:shd w:val="clear" w:color="auto" w:fill="auto"/>
            <w:tcW w:w="2396" w:type="dxa"/>
            <w:textDirection w:val="lrTb"/>
            <w:noWrap w:val="false"/>
          </w:tcPr>
          <w:p>
            <w:pPr>
              <w:pStyle w:val="892"/>
              <w:jc w:val="center"/>
              <w:spacing w:before="0" w:after="0" w:line="240" w:lineRule="auto"/>
              <w:rPr>
                <w:bCs/>
              </w:rPr>
            </w:pPr>
            <w:r>
              <w:rPr>
                <w:bCs/>
              </w:rPr>
              <w:t xml:space="preserve">6,2</w:t>
            </w:r>
            <w:r/>
          </w:p>
        </w:tc>
      </w:tr>
      <w:tr>
        <w:trPr/>
        <w:tc>
          <w:tcPr>
            <w:shd w:val="clear" w:color="auto" w:fill="auto"/>
            <w:tcW w:w="3084" w:type="dxa"/>
            <w:textDirection w:val="lrTb"/>
            <w:noWrap w:val="false"/>
          </w:tcPr>
          <w:p>
            <w:pPr>
              <w:pStyle w:val="892"/>
              <w:spacing w:before="0" w:after="0" w:line="240" w:lineRule="auto"/>
              <w:rPr>
                <w:bCs/>
              </w:rPr>
            </w:pPr>
            <w:r>
              <w:rPr>
                <w:bCs/>
              </w:rPr>
              <w:t xml:space="preserve">Уметь выполнять действия с геометрическими фигурами, координатами и векторами</w:t>
            </w:r>
            <w:r/>
          </w:p>
        </w:tc>
        <w:tc>
          <w:tcPr>
            <w:shd w:val="clear" w:color="auto" w:fill="auto"/>
            <w:tcW w:w="1984" w:type="dxa"/>
            <w:textDirection w:val="lrTb"/>
            <w:noWrap w:val="false"/>
          </w:tcPr>
          <w:p>
            <w:pPr>
              <w:pStyle w:val="892"/>
              <w:jc w:val="center"/>
              <w:spacing w:before="0" w:after="0" w:line="240" w:lineRule="auto"/>
              <w:rPr>
                <w:bCs/>
              </w:rPr>
            </w:pPr>
            <w:r>
              <w:rPr>
                <w:bCs/>
              </w:rPr>
              <w:t xml:space="preserve">5 (3,6,8,14,16)</w:t>
            </w:r>
            <w:r/>
          </w:p>
        </w:tc>
        <w:tc>
          <w:tcPr>
            <w:shd w:val="clear" w:color="auto" w:fill="auto"/>
            <w:tcW w:w="1841" w:type="dxa"/>
            <w:textDirection w:val="lrTb"/>
            <w:noWrap w:val="false"/>
          </w:tcPr>
          <w:p>
            <w:pPr>
              <w:pStyle w:val="892"/>
              <w:jc w:val="center"/>
              <w:spacing w:before="0" w:after="0" w:line="240" w:lineRule="auto"/>
              <w:rPr>
                <w:bCs/>
              </w:rPr>
            </w:pPr>
            <w:r>
              <w:rPr>
                <w:bCs/>
              </w:rPr>
              <w:t xml:space="preserve">8</w:t>
            </w:r>
            <w:r/>
          </w:p>
        </w:tc>
        <w:tc>
          <w:tcPr>
            <w:shd w:val="clear" w:color="auto" w:fill="auto"/>
            <w:tcW w:w="2396" w:type="dxa"/>
            <w:textDirection w:val="lrTb"/>
            <w:noWrap w:val="false"/>
          </w:tcPr>
          <w:p>
            <w:pPr>
              <w:pStyle w:val="892"/>
              <w:jc w:val="center"/>
              <w:spacing w:before="0" w:after="0" w:line="240" w:lineRule="auto"/>
              <w:rPr>
                <w:bCs/>
              </w:rPr>
            </w:pPr>
            <w:r>
              <w:rPr>
                <w:bCs/>
              </w:rPr>
              <w:t xml:space="preserve">25</w:t>
            </w:r>
            <w:r/>
          </w:p>
        </w:tc>
      </w:tr>
      <w:tr>
        <w:trPr/>
        <w:tc>
          <w:tcPr>
            <w:shd w:val="clear" w:color="auto" w:fill="auto"/>
            <w:tcW w:w="3084" w:type="dxa"/>
            <w:textDirection w:val="lrTb"/>
            <w:noWrap w:val="false"/>
          </w:tcPr>
          <w:p>
            <w:pPr>
              <w:pStyle w:val="892"/>
              <w:spacing w:before="0" w:after="0" w:line="240" w:lineRule="auto"/>
              <w:rPr>
                <w:bCs/>
              </w:rPr>
            </w:pPr>
            <w:r>
              <w:rPr>
                <w:bCs/>
              </w:rPr>
              <w:t xml:space="preserve">Уметь строить и исследовать математические модели</w:t>
            </w:r>
            <w:r/>
          </w:p>
        </w:tc>
        <w:tc>
          <w:tcPr>
            <w:shd w:val="clear" w:color="auto" w:fill="auto"/>
            <w:tcW w:w="1984" w:type="dxa"/>
            <w:textDirection w:val="lrTb"/>
            <w:noWrap w:val="false"/>
          </w:tcPr>
          <w:p>
            <w:pPr>
              <w:pStyle w:val="892"/>
              <w:jc w:val="center"/>
              <w:spacing w:before="0" w:after="0" w:line="240" w:lineRule="auto"/>
              <w:rPr>
                <w:bCs/>
              </w:rPr>
            </w:pPr>
            <w:r>
              <w:rPr>
                <w:bCs/>
              </w:rPr>
              <w:t xml:space="preserve">3 (4,11,19)</w:t>
            </w:r>
            <w:r/>
          </w:p>
        </w:tc>
        <w:tc>
          <w:tcPr>
            <w:shd w:val="clear" w:color="auto" w:fill="auto"/>
            <w:tcW w:w="1841" w:type="dxa"/>
            <w:textDirection w:val="lrTb"/>
            <w:noWrap w:val="false"/>
          </w:tcPr>
          <w:p>
            <w:pPr>
              <w:pStyle w:val="892"/>
              <w:jc w:val="center"/>
              <w:spacing w:before="0" w:after="0" w:line="240" w:lineRule="auto"/>
              <w:rPr>
                <w:bCs/>
              </w:rPr>
            </w:pPr>
            <w:r>
              <w:rPr>
                <w:bCs/>
              </w:rPr>
              <w:t xml:space="preserve">6</w:t>
            </w:r>
            <w:r/>
          </w:p>
        </w:tc>
        <w:tc>
          <w:tcPr>
            <w:shd w:val="clear" w:color="auto" w:fill="auto"/>
            <w:tcW w:w="2396" w:type="dxa"/>
            <w:textDirection w:val="lrTb"/>
            <w:noWrap w:val="false"/>
          </w:tcPr>
          <w:p>
            <w:pPr>
              <w:pStyle w:val="892"/>
              <w:jc w:val="center"/>
              <w:spacing w:before="0" w:after="0" w:line="240" w:lineRule="auto"/>
              <w:rPr>
                <w:bCs/>
              </w:rPr>
            </w:pPr>
            <w:r>
              <w:rPr>
                <w:bCs/>
              </w:rPr>
              <w:t xml:space="preserve">18,8</w:t>
            </w:r>
            <w:r/>
          </w:p>
        </w:tc>
      </w:tr>
      <w:tr>
        <w:trPr/>
        <w:tc>
          <w:tcPr>
            <w:shd w:val="clear" w:color="auto" w:fill="auto"/>
            <w:tcW w:w="3084" w:type="dxa"/>
            <w:textDirection w:val="lrTb"/>
            <w:noWrap w:val="false"/>
          </w:tcPr>
          <w:p>
            <w:pPr>
              <w:pStyle w:val="892"/>
              <w:spacing w:before="0" w:after="0" w:line="240" w:lineRule="auto"/>
              <w:rPr>
                <w:b/>
                <w:i/>
              </w:rPr>
            </w:pPr>
            <w:r>
              <w:rPr>
                <w:b/>
                <w:i/>
              </w:rPr>
              <w:t xml:space="preserve">Итого</w:t>
            </w:r>
            <w:r/>
          </w:p>
        </w:tc>
        <w:tc>
          <w:tcPr>
            <w:shd w:val="clear" w:color="auto" w:fill="auto"/>
            <w:tcW w:w="1984" w:type="dxa"/>
            <w:textDirection w:val="lrTb"/>
            <w:noWrap w:val="false"/>
          </w:tcPr>
          <w:p>
            <w:pPr>
              <w:pStyle w:val="892"/>
              <w:jc w:val="center"/>
              <w:spacing w:before="0" w:after="0" w:line="240" w:lineRule="auto"/>
              <w:rPr>
                <w:bCs/>
              </w:rPr>
            </w:pPr>
            <w:r>
              <w:rPr>
                <w:bCs/>
              </w:rPr>
              <w:t xml:space="preserve">19</w:t>
            </w:r>
            <w:r/>
          </w:p>
        </w:tc>
        <w:tc>
          <w:tcPr>
            <w:shd w:val="clear" w:color="auto" w:fill="auto"/>
            <w:tcW w:w="1841" w:type="dxa"/>
            <w:textDirection w:val="lrTb"/>
            <w:noWrap w:val="false"/>
          </w:tcPr>
          <w:p>
            <w:pPr>
              <w:pStyle w:val="892"/>
              <w:jc w:val="center"/>
              <w:spacing w:before="0" w:after="0" w:line="240" w:lineRule="auto"/>
              <w:rPr>
                <w:bCs/>
              </w:rPr>
            </w:pPr>
            <w:r>
              <w:rPr>
                <w:bCs/>
              </w:rPr>
              <w:t xml:space="preserve">32</w:t>
            </w:r>
            <w:r/>
          </w:p>
        </w:tc>
        <w:tc>
          <w:tcPr>
            <w:shd w:val="clear" w:color="auto" w:fill="auto"/>
            <w:tcW w:w="2396" w:type="dxa"/>
            <w:textDirection w:val="lrTb"/>
            <w:noWrap w:val="false"/>
          </w:tcPr>
          <w:p>
            <w:pPr>
              <w:pStyle w:val="892"/>
              <w:jc w:val="center"/>
              <w:spacing w:before="0" w:after="0" w:line="240" w:lineRule="auto"/>
              <w:rPr>
                <w:bCs/>
              </w:rPr>
            </w:pPr>
            <w:r>
              <w:rPr>
                <w:bCs/>
              </w:rPr>
              <w:t xml:space="preserve">100</w:t>
            </w:r>
            <w:r/>
          </w:p>
        </w:tc>
      </w:tr>
    </w:tbl>
    <w:p>
      <w:pPr>
        <w:pStyle w:val="892"/>
        <w:rPr>
          <w:bCs/>
        </w:rPr>
      </w:pPr>
      <w:r>
        <w:rPr>
          <w:bCs/>
        </w:rPr>
      </w:r>
      <w:r/>
    </w:p>
    <w:p>
      <w:pPr>
        <w:pStyle w:val="892"/>
        <w:jc w:val="center"/>
        <w:rPr>
          <w:b/>
        </w:rPr>
      </w:pPr>
      <w:r>
        <w:rPr>
          <w:b/>
        </w:rPr>
        <w:t xml:space="preserve">Распределение заданий по уровню сложности</w:t>
      </w:r>
      <w:r/>
    </w:p>
    <w:p>
      <w:pPr>
        <w:pStyle w:val="892"/>
        <w:jc w:val="center"/>
        <w:rPr>
          <w:b/>
        </w:rPr>
      </w:pPr>
      <w:r>
        <w:rPr>
          <w:b/>
        </w:rPr>
      </w:r>
      <w:r/>
    </w:p>
    <w:tbl>
      <w:tblPr>
        <w:tblStyle w:val="2611"/>
        <w:tblW w:w="9345" w:type="dxa"/>
        <w:tblInd w:w="0" w:type="dxa"/>
        <w:tblCellMar>
          <w:left w:w="108" w:type="dxa"/>
          <w:top w:w="0" w:type="dxa"/>
          <w:right w:w="108" w:type="dxa"/>
          <w:bottom w:w="0" w:type="dxa"/>
        </w:tblCellMar>
        <w:tblLook w:val="04A0" w:firstRow="1" w:lastRow="0" w:firstColumn="1" w:lastColumn="0" w:noHBand="0" w:noVBand="1"/>
      </w:tblPr>
      <w:tblGrid>
        <w:gridCol w:w="2330"/>
        <w:gridCol w:w="2318"/>
        <w:gridCol w:w="2352"/>
        <w:gridCol w:w="2344"/>
      </w:tblGrid>
      <w:tr>
        <w:trPr/>
        <w:tc>
          <w:tcPr>
            <w:shd w:val="clear" w:color="auto" w:fill="auto"/>
            <w:tcW w:w="2330" w:type="dxa"/>
            <w:textDirection w:val="lrTb"/>
            <w:noWrap w:val="false"/>
          </w:tcPr>
          <w:p>
            <w:pPr>
              <w:pStyle w:val="892"/>
              <w:spacing w:before="0" w:after="0" w:line="240" w:lineRule="auto"/>
            </w:pPr>
            <w:r>
              <w:t xml:space="preserve">Уровень сложности</w:t>
            </w:r>
            <w:r/>
          </w:p>
        </w:tc>
        <w:tc>
          <w:tcPr>
            <w:shd w:val="clear" w:color="auto" w:fill="auto"/>
            <w:tcW w:w="2318" w:type="dxa"/>
            <w:textDirection w:val="lrTb"/>
            <w:noWrap w:val="false"/>
          </w:tcPr>
          <w:p>
            <w:pPr>
              <w:pStyle w:val="892"/>
              <w:spacing w:before="0" w:after="0" w:line="240" w:lineRule="auto"/>
            </w:pPr>
            <w:r>
              <w:t xml:space="preserve">Количество и перечень заданий</w:t>
            </w:r>
            <w:r/>
          </w:p>
        </w:tc>
        <w:tc>
          <w:tcPr>
            <w:shd w:val="clear" w:color="auto" w:fill="auto"/>
            <w:tcW w:w="2352" w:type="dxa"/>
            <w:textDirection w:val="lrTb"/>
            <w:noWrap w:val="false"/>
          </w:tcPr>
          <w:p>
            <w:pPr>
              <w:pStyle w:val="892"/>
              <w:spacing w:before="0" w:after="0" w:line="240" w:lineRule="auto"/>
            </w:pPr>
            <w:r>
              <w:t xml:space="preserve">Максимальный первичный балл</w:t>
            </w:r>
            <w:r/>
          </w:p>
        </w:tc>
        <w:tc>
          <w:tcPr>
            <w:shd w:val="clear" w:color="auto" w:fill="auto"/>
            <w:tcW w:w="2344" w:type="dxa"/>
            <w:textDirection w:val="lrTb"/>
            <w:noWrap w:val="false"/>
          </w:tcPr>
          <w:p>
            <w:pPr>
              <w:pStyle w:val="892"/>
              <w:spacing w:before="0" w:after="0" w:line="240" w:lineRule="auto"/>
            </w:pPr>
            <w:r>
              <w:t xml:space="preserve">% максимального первичного балла за задания данного раздела от максимального первичного балла за всю работу</w:t>
            </w:r>
            <w:r/>
          </w:p>
        </w:tc>
      </w:tr>
      <w:tr>
        <w:trPr/>
        <w:tc>
          <w:tcPr>
            <w:shd w:val="clear" w:color="auto" w:fill="auto"/>
            <w:tcW w:w="2330" w:type="dxa"/>
            <w:textDirection w:val="lrTb"/>
            <w:noWrap w:val="false"/>
          </w:tcPr>
          <w:p>
            <w:pPr>
              <w:pStyle w:val="892"/>
              <w:spacing w:before="0" w:after="0" w:line="240" w:lineRule="auto"/>
            </w:pPr>
            <w:r>
              <w:t xml:space="preserve">Базовый</w:t>
            </w:r>
            <w:r/>
          </w:p>
        </w:tc>
        <w:tc>
          <w:tcPr>
            <w:shd w:val="clear" w:color="auto" w:fill="auto"/>
            <w:tcW w:w="2318" w:type="dxa"/>
            <w:textDirection w:val="lrTb"/>
            <w:noWrap w:val="false"/>
          </w:tcPr>
          <w:p>
            <w:pPr>
              <w:pStyle w:val="892"/>
              <w:jc w:val="center"/>
              <w:spacing w:before="0" w:after="0" w:line="240" w:lineRule="auto"/>
            </w:pPr>
            <w:r>
              <w:t xml:space="preserve">8(1-8)</w:t>
            </w:r>
            <w:r/>
          </w:p>
        </w:tc>
        <w:tc>
          <w:tcPr>
            <w:shd w:val="clear" w:color="auto" w:fill="auto"/>
            <w:tcW w:w="2352" w:type="dxa"/>
            <w:textDirection w:val="lrTb"/>
            <w:noWrap w:val="false"/>
          </w:tcPr>
          <w:p>
            <w:pPr>
              <w:pStyle w:val="892"/>
              <w:jc w:val="center"/>
              <w:spacing w:before="0" w:after="0" w:line="240" w:lineRule="auto"/>
            </w:pPr>
            <w:r>
              <w:t xml:space="preserve">8</w:t>
            </w:r>
            <w:r/>
          </w:p>
        </w:tc>
        <w:tc>
          <w:tcPr>
            <w:shd w:val="clear" w:color="auto" w:fill="auto"/>
            <w:tcW w:w="2344" w:type="dxa"/>
            <w:textDirection w:val="lrTb"/>
            <w:noWrap w:val="false"/>
          </w:tcPr>
          <w:p>
            <w:pPr>
              <w:pStyle w:val="892"/>
              <w:jc w:val="center"/>
              <w:spacing w:before="0" w:after="0" w:line="240" w:lineRule="auto"/>
            </w:pPr>
            <w:r>
              <w:t xml:space="preserve">25</w:t>
            </w:r>
            <w:r/>
          </w:p>
        </w:tc>
      </w:tr>
      <w:tr>
        <w:trPr/>
        <w:tc>
          <w:tcPr>
            <w:shd w:val="clear" w:color="auto" w:fill="auto"/>
            <w:tcW w:w="2330" w:type="dxa"/>
            <w:textDirection w:val="lrTb"/>
            <w:noWrap w:val="false"/>
          </w:tcPr>
          <w:p>
            <w:pPr>
              <w:pStyle w:val="892"/>
              <w:spacing w:before="0" w:after="0" w:line="240" w:lineRule="auto"/>
            </w:pPr>
            <w:r>
              <w:t xml:space="preserve">Повышенный</w:t>
            </w:r>
            <w:r/>
          </w:p>
        </w:tc>
        <w:tc>
          <w:tcPr>
            <w:shd w:val="clear" w:color="auto" w:fill="auto"/>
            <w:tcW w:w="2318" w:type="dxa"/>
            <w:textDirection w:val="lrTb"/>
            <w:noWrap w:val="false"/>
          </w:tcPr>
          <w:p>
            <w:pPr>
              <w:pStyle w:val="892"/>
              <w:jc w:val="center"/>
              <w:spacing w:before="0" w:after="0" w:line="240" w:lineRule="auto"/>
            </w:pPr>
            <w:r>
              <w:t xml:space="preserve"> </w:t>
            </w:r>
            <w:r>
              <w:t xml:space="preserve">9(9-17)</w:t>
            </w:r>
            <w:r/>
          </w:p>
        </w:tc>
        <w:tc>
          <w:tcPr>
            <w:shd w:val="clear" w:color="auto" w:fill="auto"/>
            <w:tcW w:w="2352" w:type="dxa"/>
            <w:textDirection w:val="lrTb"/>
            <w:noWrap w:val="false"/>
          </w:tcPr>
          <w:p>
            <w:pPr>
              <w:pStyle w:val="892"/>
              <w:jc w:val="center"/>
              <w:spacing w:before="0" w:after="0" w:line="240" w:lineRule="auto"/>
            </w:pPr>
            <w:r>
              <w:t xml:space="preserve"> </w:t>
            </w:r>
            <w:r>
              <w:t xml:space="preserve">16 </w:t>
            </w:r>
            <w:r/>
          </w:p>
        </w:tc>
        <w:tc>
          <w:tcPr>
            <w:shd w:val="clear" w:color="auto" w:fill="auto"/>
            <w:tcW w:w="2344" w:type="dxa"/>
            <w:textDirection w:val="lrTb"/>
            <w:noWrap w:val="false"/>
          </w:tcPr>
          <w:p>
            <w:pPr>
              <w:pStyle w:val="892"/>
              <w:jc w:val="center"/>
              <w:spacing w:before="0" w:after="0" w:line="240" w:lineRule="auto"/>
            </w:pPr>
            <w:r>
              <w:t xml:space="preserve">50 </w:t>
            </w:r>
            <w:r/>
          </w:p>
        </w:tc>
      </w:tr>
      <w:tr>
        <w:trPr/>
        <w:tc>
          <w:tcPr>
            <w:shd w:val="clear" w:color="auto" w:fill="auto"/>
            <w:tcW w:w="2330" w:type="dxa"/>
            <w:textDirection w:val="lrTb"/>
            <w:noWrap w:val="false"/>
          </w:tcPr>
          <w:p>
            <w:pPr>
              <w:pStyle w:val="892"/>
              <w:spacing w:before="0" w:after="0" w:line="240" w:lineRule="auto"/>
            </w:pPr>
            <w:r>
              <w:t xml:space="preserve">Высокий</w:t>
            </w:r>
            <w:r/>
          </w:p>
        </w:tc>
        <w:tc>
          <w:tcPr>
            <w:shd w:val="clear" w:color="auto" w:fill="auto"/>
            <w:tcW w:w="2318" w:type="dxa"/>
            <w:textDirection w:val="lrTb"/>
            <w:noWrap w:val="false"/>
          </w:tcPr>
          <w:p>
            <w:pPr>
              <w:pStyle w:val="892"/>
              <w:jc w:val="center"/>
              <w:spacing w:before="0" w:after="0" w:line="240" w:lineRule="auto"/>
            </w:pPr>
            <w:r>
              <w:t xml:space="preserve"> </w:t>
            </w:r>
            <w:r>
              <w:t xml:space="preserve">2(18,19) </w:t>
            </w:r>
            <w:r/>
          </w:p>
        </w:tc>
        <w:tc>
          <w:tcPr>
            <w:shd w:val="clear" w:color="auto" w:fill="auto"/>
            <w:tcW w:w="2352" w:type="dxa"/>
            <w:textDirection w:val="lrTb"/>
            <w:noWrap w:val="false"/>
          </w:tcPr>
          <w:p>
            <w:pPr>
              <w:pStyle w:val="892"/>
              <w:jc w:val="center"/>
              <w:spacing w:before="0" w:after="0" w:line="240" w:lineRule="auto"/>
            </w:pPr>
            <w:r>
              <w:t xml:space="preserve">8 </w:t>
            </w:r>
            <w:r/>
          </w:p>
        </w:tc>
        <w:tc>
          <w:tcPr>
            <w:shd w:val="clear" w:color="auto" w:fill="auto"/>
            <w:tcW w:w="2344" w:type="dxa"/>
            <w:textDirection w:val="lrTb"/>
            <w:noWrap w:val="false"/>
          </w:tcPr>
          <w:p>
            <w:pPr>
              <w:pStyle w:val="892"/>
              <w:jc w:val="center"/>
              <w:spacing w:before="0" w:after="0" w:line="240" w:lineRule="auto"/>
            </w:pPr>
            <w:r>
              <w:t xml:space="preserve">25 </w:t>
            </w:r>
            <w:r/>
          </w:p>
        </w:tc>
      </w:tr>
      <w:tr>
        <w:trPr/>
        <w:tc>
          <w:tcPr>
            <w:shd w:val="clear" w:color="auto" w:fill="auto"/>
            <w:tcW w:w="2330" w:type="dxa"/>
            <w:textDirection w:val="lrTb"/>
            <w:noWrap w:val="false"/>
          </w:tcPr>
          <w:p>
            <w:pPr>
              <w:pStyle w:val="892"/>
              <w:spacing w:before="0" w:after="0" w:line="240" w:lineRule="auto"/>
              <w:rPr>
                <w:b/>
                <w:bCs/>
                <w:i/>
              </w:rPr>
            </w:pPr>
            <w:r>
              <w:rPr>
                <w:b/>
                <w:bCs/>
                <w:i/>
              </w:rPr>
              <w:t xml:space="preserve">Итого</w:t>
            </w:r>
            <w:r/>
          </w:p>
        </w:tc>
        <w:tc>
          <w:tcPr>
            <w:shd w:val="clear" w:color="auto" w:fill="auto"/>
            <w:tcW w:w="2318" w:type="dxa"/>
            <w:textDirection w:val="lrTb"/>
            <w:noWrap w:val="false"/>
          </w:tcPr>
          <w:p>
            <w:pPr>
              <w:pStyle w:val="892"/>
              <w:jc w:val="center"/>
              <w:spacing w:before="0" w:after="0" w:line="240" w:lineRule="auto"/>
            </w:pPr>
            <w:r>
              <w:t xml:space="preserve">19 </w:t>
            </w:r>
            <w:r/>
          </w:p>
        </w:tc>
        <w:tc>
          <w:tcPr>
            <w:shd w:val="clear" w:color="auto" w:fill="auto"/>
            <w:tcW w:w="2352" w:type="dxa"/>
            <w:textDirection w:val="lrTb"/>
            <w:noWrap w:val="false"/>
          </w:tcPr>
          <w:p>
            <w:pPr>
              <w:pStyle w:val="892"/>
              <w:jc w:val="center"/>
              <w:spacing w:before="0" w:after="0" w:line="240" w:lineRule="auto"/>
            </w:pPr>
            <w:r>
              <w:t xml:space="preserve"> </w:t>
            </w:r>
            <w:r>
              <w:t xml:space="preserve">32 </w:t>
            </w:r>
            <w:r/>
          </w:p>
        </w:tc>
        <w:tc>
          <w:tcPr>
            <w:shd w:val="clear" w:color="auto" w:fill="auto"/>
            <w:tcW w:w="2344" w:type="dxa"/>
            <w:textDirection w:val="lrTb"/>
            <w:noWrap w:val="false"/>
          </w:tcPr>
          <w:p>
            <w:pPr>
              <w:pStyle w:val="892"/>
              <w:jc w:val="center"/>
              <w:spacing w:before="0" w:after="0" w:line="240" w:lineRule="auto"/>
            </w:pPr>
            <w:r>
              <w:t xml:space="preserve"> </w:t>
            </w:r>
            <w:r>
              <w:t xml:space="preserve">100 </w:t>
            </w:r>
            <w:r/>
          </w:p>
        </w:tc>
      </w:tr>
    </w:tbl>
    <w:p>
      <w:pPr>
        <w:pStyle w:val="2579"/>
        <w:contextualSpacing/>
        <w:jc w:val="both"/>
        <w:spacing w:before="0" w:after="0" w:line="240" w:lineRule="auto"/>
        <w:tabs>
          <w:tab w:val="clear" w:pos="708" w:leader="none"/>
          <w:tab w:val="left" w:pos="993" w:leader="none"/>
          <w:tab w:val="left" w:pos="1276" w:leader="none"/>
        </w:tabs>
        <w:rPr>
          <w:rFonts w:ascii="Times New Roman" w:hAnsi="Times New Roman"/>
          <w:b/>
          <w:sz w:val="28"/>
          <w:szCs w:val="28"/>
        </w:rPr>
      </w:pPr>
      <w:r>
        <w:rPr>
          <w:rFonts w:ascii="Times New Roman" w:hAnsi="Times New Roman"/>
          <w:b/>
          <w:sz w:val="28"/>
          <w:szCs w:val="28"/>
        </w:rPr>
      </w:r>
      <w:r/>
    </w:p>
    <w:p>
      <w:pPr>
        <w:pStyle w:val="892"/>
        <w:ind w:left="-426" w:firstLine="852"/>
        <w:jc w:val="both"/>
        <w:rPr>
          <w:bCs/>
        </w:rPr>
      </w:pPr>
      <w:r>
        <w:rPr>
          <w:bCs/>
        </w:rPr>
        <w:t xml:space="preserve">В соответствии с действующими нормативными документами результат выполнения экзаменационной работы не влияет на аттестационную отметку выпускника. По результатам ЕГЭ устанавливается м</w:t>
      </w:r>
      <w:r>
        <w:rPr>
          <w:bCs/>
        </w:rPr>
        <w:t xml:space="preserve">инимальный балл, достижение которого необходимо для получения аттестата о среднем (полном) общем образовании. В этих условиях выполнение заданий части 1 экзаменационной работы (задания 1–8) свидетельствует о наличии общематематических умений, необходимых ч</w:t>
      </w:r>
      <w:r>
        <w:rPr>
          <w:bCs/>
        </w:rPr>
        <w:t xml:space="preserve">еловеку в современном обществе. Задания этой части проверяют базовые вычислительные и логические умения и навыки, умение анализировать информацию, представленную на графиках и в таблицах, использовать простейшие вероятностные и статистические модели, ориен</w:t>
      </w:r>
      <w:r>
        <w:rPr>
          <w:bCs/>
        </w:rPr>
        <w:t xml:space="preserve">тироваться в простейших геометрических конструкциях. В часть 1 работы включены задания по всем основным разделам предметных требований ФГОС: геометрия (планиметрия и стереометрия), алгебра, начала математического анализа, теория вероятностей и статистика. </w:t>
      </w:r>
      <w:r/>
    </w:p>
    <w:p>
      <w:pPr>
        <w:pStyle w:val="892"/>
        <w:ind w:left="-426" w:firstLine="852"/>
        <w:jc w:val="both"/>
        <w:rPr>
          <w:bCs/>
        </w:rPr>
      </w:pPr>
      <w:r>
        <w:rPr>
          <w:bCs/>
        </w:rPr>
        <w:t xml:space="preserve">В целях более эффективного отбора выпускников</w:t>
      </w:r>
      <w:r>
        <w:rPr>
          <w:bCs/>
        </w:rPr>
        <w:t xml:space="preserve"> для продолжения образования в высших учебных заведениях с различными требованиями к уровню математической подготовки выпускников задания части 2 работы предназначены для проверки знаний на том уровне требований, которые традиционно предъявляются вузами с </w:t>
      </w:r>
      <w:r>
        <w:rPr>
          <w:bCs/>
        </w:rPr>
        <w:t xml:space="preserve">профильным экзаменом по математике. Последние четыре задания части 2 предназначены для конкурсного отбора в вузы с повышенными требованиями к математической подготовке абитуриентов. Задания этой части проверяют умения выполнять вычисления и преобразования,</w:t>
      </w:r>
      <w:r>
        <w:rPr>
          <w:bCs/>
        </w:rPr>
        <w:t xml:space="preserve"> решать уравнения и неравенства, выполнять действия с функциями, выполнять действия с геометрическими фигурами, строить и исследовать математические модели, находить пути решения, комбинируя изученные методы и применяя их в измененной или в новой ситуации.</w:t>
      </w:r>
      <w:r/>
    </w:p>
    <w:p>
      <w:pPr>
        <w:pStyle w:val="892"/>
        <w:ind w:left="-426" w:firstLine="852"/>
        <w:jc w:val="both"/>
        <w:rPr>
          <w:bCs/>
        </w:rPr>
      </w:pPr>
      <w:r>
        <w:rPr>
          <w:bCs/>
        </w:rPr>
        <w:t xml:space="preserve"> </w:t>
      </w:r>
      <w:r/>
    </w:p>
    <w:p>
      <w:pPr>
        <w:pStyle w:val="892"/>
        <w:rPr>
          <w:bCs/>
        </w:rPr>
      </w:pPr>
      <w:r>
        <w:t xml:space="preserve">4.2. </w:t>
      </w:r>
      <w:r>
        <w:rPr>
          <w:bCs/>
        </w:rPr>
        <w:t xml:space="preserve">Анализ результатов выполнения заданий ЕГЭ по части с кратким ответом</w:t>
      </w:r>
      <w:r>
        <w:rPr>
          <w:b/>
          <w:bCs/>
        </w:rPr>
        <w:t xml:space="preserve">.</w:t>
      </w:r>
      <w:r/>
    </w:p>
    <w:p>
      <w:pPr>
        <w:pStyle w:val="892"/>
        <w:ind w:left="-426" w:firstLine="852"/>
        <w:jc w:val="both"/>
        <w:rPr>
          <w:bCs/>
        </w:rPr>
      </w:pPr>
      <w:r>
        <w:rPr>
          <w:bCs/>
        </w:rPr>
        <w:t xml:space="preserve">Задания с кратким ответом составлены на материале курсов математики 5 – 6 классов, алгебры 7-9 классов, алгебры и начал анализа 10-11 кла</w:t>
      </w:r>
      <w:r>
        <w:rPr>
          <w:bCs/>
        </w:rPr>
        <w:t xml:space="preserve">ссов, теории вероятностей и статистики 7-9 классов и геометрии 7 – 11 классов. Эти задания обеспечивают достаточную полноту проверки овладения материалом указанных курсов, как на базовом уровне (задания 1 – 8), так и на профильном уровне сложности (9 –12).</w:t>
      </w:r>
      <w:r/>
    </w:p>
    <w:p>
      <w:pPr>
        <w:pStyle w:val="892"/>
        <w:ind w:left="-426" w:firstLine="852"/>
        <w:jc w:val="both"/>
        <w:rPr>
          <w:bCs/>
        </w:rPr>
      </w:pPr>
      <w:r>
        <w:rPr>
          <w:bCs/>
        </w:rPr>
        <w:t xml:space="preserve">Высокие показатели успешности продемонстрированы при решении первых пяти заданий базового уровня (от 91,38% до 97,31%)  и заданий 9 и 10 повышенного уровня сложности (около 82 %). Это свидетельствует о том, что у участников экзамен</w:t>
      </w:r>
      <w:r>
        <w:rPr>
          <w:bCs/>
        </w:rPr>
        <w:t xml:space="preserve">а сформировались базовые математические компетенции за курс математики основной и средней общеобразовательной школы,  необходимые для обучения в вузах на специальностях, не предъявляющих высокие требования  к уровню математической подготовки абитуриентов. </w:t>
      </w:r>
      <w:r/>
    </w:p>
    <w:p>
      <w:pPr>
        <w:pStyle w:val="892"/>
        <w:ind w:left="-426" w:firstLine="852"/>
        <w:jc w:val="both"/>
        <w:rPr>
          <w:bCs/>
        </w:rPr>
      </w:pPr>
      <w:r>
        <w:rPr>
          <w:bCs/>
        </w:rPr>
        <w:t xml:space="preserve">Успешность выполнения заданий базового уровня сложности составляет 68,15 – 97,31% ( от 33% до 93,5% в 2018 году). Типичные ошибки при выполнении заданий 1 и 2 связаны, в первую очередь, с неум</w:t>
      </w:r>
      <w:r>
        <w:rPr>
          <w:bCs/>
        </w:rPr>
        <w:t xml:space="preserve">ением читать условие, понимать логику задачи. Задание 3 представляло задачу на нахождение площади треугольника на клетчатой бумаге. Традиционно учащиеся хорошо справляются с таким типом заданий. Задание 4 – задача курса « Теория вероятностей и статистика».</w:t>
      </w:r>
      <w:r>
        <w:rPr>
          <w:bCs/>
        </w:rPr>
        <w:t xml:space="preserve"> Проверялось умение вычислять вероятность события в простейшей ситуации. Задания по теории вероятностей по сравнению с прошлыми годами выполняются значительно лучше (95,92%),  что показывает успешность поэтапного введения важнейшего раздела в школьную прог</w:t>
      </w:r>
      <w:r>
        <w:rPr>
          <w:bCs/>
        </w:rPr>
        <w:t xml:space="preserve">рамму. Почти со всеми задачами базового уровня сложности выпускники этого года справились лучше, чем в прошлом году, особенно с заданиями 7 (68,15%) и 8 (75,57%), в 2018 году 33% и 49,1% соответственно. Задание 7 в этом году – это базовое задание по матема</w:t>
      </w:r>
      <w:r>
        <w:rPr>
          <w:bCs/>
        </w:rPr>
        <w:t xml:space="preserve">тическому анализу на применение геометрического смысла производной, задание традиционное, но у учащихся вызывает значительные трудности. При изучении начал математического анализа следует смещать акцент с формальных вычислений на понимание базовых понятий.</w:t>
      </w:r>
      <w:r/>
    </w:p>
    <w:p>
      <w:pPr>
        <w:pStyle w:val="892"/>
        <w:ind w:left="-426" w:firstLine="852"/>
        <w:jc w:val="both"/>
        <w:rPr>
          <w:bCs/>
        </w:rPr>
      </w:pPr>
      <w:r>
        <w:rPr>
          <w:bCs/>
        </w:rPr>
        <w:t xml:space="preserve">Успешность выполнения заданий повышенного уровня сложности с кратким ответом  составляет 47,57-81,69%.</w:t>
      </w:r>
      <w:r>
        <w:t xml:space="preserve"> Из заданий с кратким ответом повышенного уровня сложности самым успешно </w:t>
      </w:r>
      <w:r>
        <w:t xml:space="preserve">решаемым оказалось задание 9 на умение выполнять вычисления и преобразования с логарифмическими выражениями: 81,69% участников экзамена получили правильный ответ, но этот результат немного хуже прошлогоднего (93,2%), где выполнялись действия со степенями. </w:t>
      </w:r>
      <w:r>
        <w:rPr>
          <w:bCs/>
        </w:rPr>
        <w:t xml:space="preserve"> Задание 10 проверяло умения использовать приобретенные знания и умения </w:t>
      </w:r>
      <w:r>
        <w:rPr>
          <w:bCs/>
        </w:rPr>
        <w:t xml:space="preserve">в практической деятельности и повседневной жизни. Успешность выполнения задания 81,64% (67,6% в 2018 году). Наибольшая трудность в заданиях такого типа – чтение, понимание условия, применение математических знаний. Задание 11 проверяло умения строить и исс</w:t>
      </w:r>
      <w:r>
        <w:rPr>
          <w:bCs/>
        </w:rPr>
        <w:t xml:space="preserve">ледовать простейшие математические модели. В этом году это была типичная  задача на движение, успешность  выполнения – 71,44%, что значительно лучше, чем в прошлом году  (58,9% в 2018 году), но на протяжении ряда лет диагностировался низкий уровень выполне</w:t>
      </w:r>
      <w:r>
        <w:rPr>
          <w:bCs/>
        </w:rPr>
        <w:t xml:space="preserve">ния этого задания. Данная задача является стандартной задачей на составление уравнения курса алгебры 7-9 классов. Как и в прошлом году, менее половины выпускников справились и с традиционно сложным для них заданием 12 на нахождение точки максимума (минимум</w:t>
      </w:r>
      <w:r>
        <w:rPr>
          <w:bCs/>
        </w:rPr>
        <w:t xml:space="preserve">а) функции, процент выполнения 47,57% (44,4 % в 2018 году). Это задание проверяло умение применять производную для исследования функции. Наиболее распространенные ошибки в нахождении производной, невнимательное чтение условия задачи, вычислительные ошибки.</w:t>
      </w:r>
      <w:r/>
    </w:p>
    <w:p>
      <w:pPr>
        <w:pStyle w:val="2598"/>
        <w:jc w:val="right"/>
        <w:keepNext/>
      </w:pPr>
      <w:r>
        <w:rPr>
          <w:b w:val="0"/>
          <w:i/>
          <w:color w:val="auto"/>
          <w:sz w:val="22"/>
        </w:rPr>
        <w:t xml:space="preserve">Таблица </w:t>
      </w:r>
      <w:r/>
    </w:p>
    <w:tbl>
      <w:tblPr>
        <w:tblW w:w="5000" w:type="pct"/>
        <w:tblInd w:w="-318" w:type="dxa"/>
        <w:tblCellMar>
          <w:left w:w="108" w:type="dxa"/>
          <w:top w:w="0" w:type="dxa"/>
          <w:right w:w="108" w:type="dxa"/>
          <w:bottom w:w="0" w:type="dxa"/>
        </w:tblCellMar>
        <w:tblLook w:val="0000" w:firstRow="0" w:lastRow="0" w:firstColumn="0" w:lastColumn="0" w:noHBand="0" w:noVBand="0"/>
      </w:tblPr>
      <w:tblGrid>
        <w:gridCol w:w="1086"/>
        <w:gridCol w:w="2204"/>
        <w:gridCol w:w="1446"/>
        <w:gridCol w:w="1190"/>
        <w:gridCol w:w="1180"/>
        <w:gridCol w:w="1188"/>
        <w:gridCol w:w="1060"/>
      </w:tblGrid>
      <w:tr>
        <w:trPr>
          <w:cantSplit/>
          <w:trHeight w:val="313"/>
          <w:tblHeader/>
        </w:trPr>
        <w:tc>
          <w:tcPr>
            <w:shd w:val="clear" w:color="auto" w:fill="auto"/>
            <w:tcBorders>
              <w:top w:val="single" w:color="000000" w:sz="8" w:space="0"/>
              <w:left w:val="single" w:color="000000" w:sz="8" w:space="0"/>
              <w:right w:val="single" w:color="000000" w:sz="8" w:space="0"/>
            </w:tcBorders>
            <w:tcW w:w="1086" w:type="dxa"/>
            <w:vAlign w:val="center"/>
            <w:vMerge w:val="restart"/>
            <w:textDirection w:val="lrTb"/>
            <w:noWrap w:val="false"/>
          </w:tcPr>
          <w:p>
            <w:pPr>
              <w:pStyle w:val="892"/>
              <w:ind w:right="-109" w:firstLine="0"/>
              <w:jc w:val="center"/>
            </w:pPr>
            <w:r>
              <w:rPr>
                <w:bCs/>
              </w:rPr>
              <w:t xml:space="preserve">Обознач.</w:t>
            </w:r>
            <w:r/>
          </w:p>
          <w:p>
            <w:pPr>
              <w:pStyle w:val="892"/>
              <w:ind w:right="-109" w:firstLine="0"/>
              <w:jc w:val="center"/>
            </w:pPr>
            <w:r>
              <w:rPr>
                <w:bCs/>
              </w:rPr>
              <w:t xml:space="preserve">задания в работе</w:t>
            </w:r>
            <w:r/>
          </w:p>
        </w:tc>
        <w:tc>
          <w:tcPr>
            <w:shd w:val="clear" w:color="auto" w:fill="auto"/>
            <w:tcBorders>
              <w:top w:val="single" w:color="000000" w:sz="8" w:space="0"/>
              <w:left w:val="single" w:color="000000" w:sz="8" w:space="0"/>
              <w:right w:val="single" w:color="000000" w:sz="8" w:space="0"/>
            </w:tcBorders>
            <w:tcW w:w="2204" w:type="dxa"/>
            <w:vAlign w:val="center"/>
            <w:vMerge w:val="restart"/>
            <w:textDirection w:val="lrTb"/>
            <w:noWrap w:val="false"/>
          </w:tcPr>
          <w:p>
            <w:pPr>
              <w:pStyle w:val="892"/>
              <w:jc w:val="center"/>
            </w:pPr>
            <w:r>
              <w:rPr>
                <w:bCs/>
              </w:rPr>
              <w:t xml:space="preserve">Проверяемые элементы содержания / умения</w:t>
            </w:r>
            <w:r/>
          </w:p>
        </w:tc>
        <w:tc>
          <w:tcPr>
            <w:shd w:val="clear" w:color="auto" w:fill="auto"/>
            <w:tcBorders>
              <w:top w:val="single" w:color="000000" w:sz="8" w:space="0"/>
              <w:left w:val="single" w:color="000000" w:sz="8" w:space="0"/>
              <w:right w:val="single" w:color="000000" w:sz="8" w:space="0"/>
            </w:tcBorders>
            <w:tcW w:w="1446" w:type="dxa"/>
            <w:vAlign w:val="center"/>
            <w:vMerge w:val="restart"/>
            <w:textDirection w:val="lrTb"/>
            <w:noWrap w:val="false"/>
          </w:tcPr>
          <w:p>
            <w:pPr>
              <w:pStyle w:val="892"/>
              <w:jc w:val="center"/>
            </w:pPr>
            <w:r>
              <w:rPr>
                <w:bCs/>
              </w:rPr>
              <w:t xml:space="preserve">Уровень сложности задания</w:t>
            </w:r>
            <w:r/>
          </w:p>
          <w:p>
            <w:pPr>
              <w:pStyle w:val="892"/>
              <w:jc w:val="center"/>
            </w:pPr>
            <w:r/>
            <w:r/>
          </w:p>
        </w:tc>
        <w:tc>
          <w:tcPr>
            <w:gridSpan w:val="4"/>
            <w:shd w:val="clear" w:color="auto" w:fill="auto"/>
            <w:tcBorders>
              <w:top w:val="single" w:color="000000" w:sz="8" w:space="0"/>
              <w:left w:val="single" w:color="000000" w:sz="8" w:space="0"/>
              <w:bottom w:val="single" w:color="000000" w:sz="8" w:space="0"/>
              <w:right w:val="single" w:color="000000" w:sz="8" w:space="0"/>
            </w:tcBorders>
            <w:tcW w:w="4618" w:type="dxa"/>
            <w:vAlign w:val="center"/>
            <w:textDirection w:val="lrTb"/>
            <w:noWrap w:val="false"/>
          </w:tcPr>
          <w:p>
            <w:pPr>
              <w:pStyle w:val="892"/>
              <w:jc w:val="center"/>
              <w:rPr>
                <w:bCs/>
              </w:rPr>
            </w:pPr>
            <w:r>
              <w:t xml:space="preserve">Процент выполнения задания в субъекте РФ</w:t>
            </w:r>
            <w:r>
              <w:rPr>
                <w:rStyle w:val="903"/>
              </w:rPr>
              <w:footnoteReference w:id="4"/>
            </w:r>
            <w:r/>
          </w:p>
        </w:tc>
      </w:tr>
      <w:tr>
        <w:trPr>
          <w:cantSplit/>
          <w:trHeight w:val="635"/>
          <w:tblHeader/>
        </w:trPr>
        <w:tc>
          <w:tcPr>
            <w:shd w:val="clear" w:color="auto" w:fill="auto"/>
            <w:tcBorders>
              <w:left w:val="single" w:color="000000" w:sz="8" w:space="0"/>
              <w:bottom w:val="single" w:color="000000" w:sz="8" w:space="0"/>
              <w:right w:val="single" w:color="000000" w:sz="8" w:space="0"/>
            </w:tcBorders>
            <w:tcW w:w="1086" w:type="dxa"/>
            <w:vAlign w:val="center"/>
            <w:vMerge w:val="continue"/>
            <w:textDirection w:val="lrTb"/>
            <w:noWrap w:val="false"/>
          </w:tcPr>
          <w:p>
            <w:pPr>
              <w:pStyle w:val="892"/>
              <w:jc w:val="center"/>
              <w:rPr>
                <w:bCs/>
              </w:rPr>
            </w:pPr>
            <w:r>
              <w:rPr>
                <w:bCs/>
              </w:rPr>
            </w:r>
            <w:r/>
          </w:p>
        </w:tc>
        <w:tc>
          <w:tcPr>
            <w:shd w:val="clear" w:color="auto" w:fill="auto"/>
            <w:tcBorders>
              <w:left w:val="single" w:color="000000" w:sz="8" w:space="0"/>
              <w:bottom w:val="single" w:color="000000" w:sz="8" w:space="0"/>
              <w:right w:val="single" w:color="000000" w:sz="8" w:space="0"/>
            </w:tcBorders>
            <w:tcW w:w="2204" w:type="dxa"/>
            <w:vAlign w:val="center"/>
            <w:vMerge w:val="continue"/>
            <w:textDirection w:val="lrTb"/>
            <w:noWrap w:val="false"/>
          </w:tcPr>
          <w:p>
            <w:pPr>
              <w:pStyle w:val="892"/>
              <w:jc w:val="center"/>
              <w:rPr>
                <w:bCs/>
              </w:rPr>
            </w:pPr>
            <w:r>
              <w:rPr>
                <w:bCs/>
              </w:rPr>
            </w:r>
            <w:r/>
          </w:p>
        </w:tc>
        <w:tc>
          <w:tcPr>
            <w:shd w:val="clear" w:color="auto" w:fill="auto"/>
            <w:tcBorders>
              <w:left w:val="single" w:color="000000" w:sz="8" w:space="0"/>
              <w:bottom w:val="single" w:color="000000" w:sz="8" w:space="0"/>
              <w:right w:val="single" w:color="000000" w:sz="8" w:space="0"/>
            </w:tcBorders>
            <w:tcW w:w="1446" w:type="dxa"/>
            <w:vAlign w:val="center"/>
            <w:vMerge w:val="continue"/>
            <w:textDirection w:val="lrTb"/>
            <w:noWrap w:val="false"/>
          </w:tcPr>
          <w:p>
            <w:pPr>
              <w:pStyle w:val="892"/>
              <w:jc w:val="center"/>
              <w:rPr>
                <w:bCs/>
              </w:rPr>
            </w:pPr>
            <w:r>
              <w:rPr>
                <w:bCs/>
              </w:rPr>
            </w:r>
            <w:r/>
          </w:p>
        </w:tc>
        <w:tc>
          <w:tcPr>
            <w:shd w:val="clear" w:color="auto" w:fill="auto"/>
            <w:tcBorders>
              <w:top w:val="single" w:color="000000" w:sz="8" w:space="0"/>
              <w:left w:val="single" w:color="000000" w:sz="8" w:space="0"/>
              <w:bottom w:val="single" w:color="000000" w:sz="8" w:space="0"/>
              <w:right w:val="single" w:color="000000" w:sz="8" w:space="0"/>
            </w:tcBorders>
            <w:tcW w:w="1190" w:type="dxa"/>
            <w:vAlign w:val="center"/>
            <w:textDirection w:val="lrTb"/>
            <w:noWrap w:val="false"/>
          </w:tcPr>
          <w:p>
            <w:pPr>
              <w:pStyle w:val="892"/>
              <w:jc w:val="center"/>
            </w:pPr>
            <w:r>
              <w:t xml:space="preserve">средний</w:t>
            </w:r>
            <w:r/>
          </w:p>
        </w:tc>
        <w:tc>
          <w:tcPr>
            <w:shd w:val="clear" w:color="auto" w:fill="auto"/>
            <w:tcBorders>
              <w:top w:val="single" w:color="000000" w:sz="8" w:space="0"/>
              <w:left w:val="single" w:color="000000" w:sz="8" w:space="0"/>
              <w:bottom w:val="single" w:color="000000" w:sz="8" w:space="0"/>
              <w:right w:val="single" w:color="000000" w:sz="8" w:space="0"/>
            </w:tcBorders>
            <w:tcW w:w="1180" w:type="dxa"/>
            <w:vAlign w:val="center"/>
            <w:textDirection w:val="lrTb"/>
            <w:noWrap w:val="false"/>
          </w:tcPr>
          <w:p>
            <w:pPr>
              <w:pStyle w:val="892"/>
              <w:jc w:val="center"/>
              <w:rPr>
                <w:bCs/>
              </w:rPr>
            </w:pPr>
            <w:r>
              <w:rPr>
                <w:bCs/>
              </w:rPr>
              <w:t xml:space="preserve">в группе не преодолевших минимальный балл</w:t>
            </w:r>
            <w:r/>
          </w:p>
        </w:tc>
        <w:tc>
          <w:tcPr>
            <w:shd w:val="clear" w:color="auto" w:fill="auto"/>
            <w:tcBorders>
              <w:top w:val="single" w:color="000000" w:sz="8" w:space="0"/>
              <w:left w:val="single" w:color="000000" w:sz="8" w:space="0"/>
              <w:bottom w:val="single" w:color="000000" w:sz="8" w:space="0"/>
              <w:right w:val="single" w:color="000000" w:sz="8" w:space="0"/>
            </w:tcBorders>
            <w:tcW w:w="1188" w:type="dxa"/>
            <w:vAlign w:val="center"/>
            <w:textDirection w:val="lrTb"/>
            <w:noWrap w:val="false"/>
          </w:tcPr>
          <w:p>
            <w:pPr>
              <w:pStyle w:val="892"/>
              <w:jc w:val="center"/>
              <w:rPr>
                <w:bCs/>
              </w:rPr>
            </w:pPr>
            <w:r>
              <w:rPr>
                <w:bCs/>
              </w:rPr>
              <w:t xml:space="preserve">в группе 61-80 т.б.</w:t>
            </w:r>
            <w:r/>
          </w:p>
        </w:tc>
        <w:tc>
          <w:tcPr>
            <w:shd w:val="clear" w:color="auto" w:fill="auto"/>
            <w:tcBorders>
              <w:top w:val="single" w:color="000000" w:sz="8" w:space="0"/>
              <w:left w:val="single" w:color="000000" w:sz="8" w:space="0"/>
              <w:bottom w:val="single" w:color="000000" w:sz="8" w:space="0"/>
              <w:right w:val="single" w:color="000000" w:sz="8" w:space="0"/>
            </w:tcBorders>
            <w:tcW w:w="1060" w:type="dxa"/>
            <w:vAlign w:val="center"/>
            <w:textDirection w:val="lrTb"/>
            <w:noWrap w:val="false"/>
          </w:tcPr>
          <w:p>
            <w:pPr>
              <w:pStyle w:val="892"/>
              <w:jc w:val="center"/>
              <w:rPr>
                <w:bCs/>
              </w:rPr>
            </w:pPr>
            <w:r>
              <w:rPr>
                <w:bCs/>
              </w:rPr>
              <w:t xml:space="preserve">в группе 81-100 т.б.</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086" w:type="dxa"/>
            <w:vAlign w:val="center"/>
            <w:textDirection w:val="lrTb"/>
            <w:noWrap w:val="false"/>
          </w:tcPr>
          <w:p>
            <w:pPr>
              <w:pStyle w:val="892"/>
              <w:ind w:firstLine="67"/>
              <w:jc w:val="center"/>
            </w:pPr>
            <w:r>
              <w:t xml:space="preserve">1</w:t>
            </w:r>
            <w:r/>
          </w:p>
        </w:tc>
        <w:tc>
          <w:tcPr>
            <w:shd w:val="clear" w:color="auto" w:fill="auto"/>
            <w:tcBorders>
              <w:top w:val="single" w:color="000000" w:sz="8" w:space="0"/>
              <w:left w:val="single" w:color="000000" w:sz="8" w:space="0"/>
              <w:bottom w:val="single" w:color="000000" w:sz="8" w:space="0"/>
              <w:right w:val="single" w:color="000000" w:sz="8" w:space="0"/>
            </w:tcBorders>
            <w:tcW w:w="2204" w:type="dxa"/>
            <w:vAlign w:val="center"/>
            <w:textDirection w:val="lrTb"/>
            <w:noWrap w:val="false"/>
          </w:tcPr>
          <w:p>
            <w:pPr>
              <w:pStyle w:val="892"/>
              <w:ind w:firstLine="67"/>
              <w:jc w:val="center"/>
            </w:pPr>
            <w:r>
              <w:t xml:space="preserve">Уметь использовать приобретенные знания и умения в практической деятельности и повседневной жизни</w:t>
            </w:r>
            <w:r/>
          </w:p>
        </w:tc>
        <w:tc>
          <w:tcPr>
            <w:shd w:val="clear" w:color="auto" w:fill="auto"/>
            <w:tcBorders>
              <w:top w:val="single" w:color="000000" w:sz="8" w:space="0"/>
              <w:left w:val="single" w:color="000000" w:sz="8" w:space="0"/>
              <w:bottom w:val="single" w:color="000000" w:sz="8" w:space="0"/>
              <w:right w:val="single" w:color="000000" w:sz="8" w:space="0"/>
            </w:tcBorders>
            <w:tcW w:w="1446" w:type="dxa"/>
            <w:vAlign w:val="center"/>
            <w:textDirection w:val="lrTb"/>
            <w:noWrap w:val="false"/>
          </w:tcPr>
          <w:p>
            <w:pPr>
              <w:pStyle w:val="892"/>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190" w:type="dxa"/>
            <w:vAlign w:val="center"/>
            <w:textDirection w:val="lrTb"/>
            <w:noWrap w:val="false"/>
          </w:tcPr>
          <w:p>
            <w:pPr>
              <w:pStyle w:val="892"/>
              <w:ind w:firstLine="67"/>
              <w:jc w:val="center"/>
            </w:pPr>
            <w:r>
              <w:t xml:space="preserve">97,31</w:t>
            </w:r>
            <w:r/>
          </w:p>
        </w:tc>
        <w:tc>
          <w:tcPr>
            <w:shd w:val="clear" w:color="auto" w:fill="auto"/>
            <w:tcBorders>
              <w:top w:val="single" w:color="000000" w:sz="8" w:space="0"/>
              <w:left w:val="single" w:color="000000" w:sz="8" w:space="0"/>
              <w:bottom w:val="single" w:color="000000" w:sz="8" w:space="0"/>
              <w:right w:val="single" w:color="000000" w:sz="8" w:space="0"/>
            </w:tcBorders>
            <w:tcW w:w="1180" w:type="dxa"/>
            <w:vAlign w:val="center"/>
            <w:textDirection w:val="lrTb"/>
            <w:noWrap w:val="false"/>
          </w:tcPr>
          <w:p>
            <w:pPr>
              <w:pStyle w:val="892"/>
              <w:jc w:val="center"/>
            </w:pPr>
            <w:r>
              <w:t xml:space="preserve">90,91</w:t>
            </w:r>
            <w:r/>
          </w:p>
        </w:tc>
        <w:tc>
          <w:tcPr>
            <w:shd w:val="clear" w:color="auto" w:fill="auto"/>
            <w:tcBorders>
              <w:top w:val="single" w:color="000000" w:sz="8" w:space="0"/>
              <w:left w:val="single" w:color="000000" w:sz="8" w:space="0"/>
              <w:bottom w:val="single" w:color="000000" w:sz="8" w:space="0"/>
              <w:right w:val="single" w:color="000000" w:sz="8" w:space="0"/>
            </w:tcBorders>
            <w:tcW w:w="1188" w:type="dxa"/>
            <w:vAlign w:val="center"/>
            <w:textDirection w:val="lrTb"/>
            <w:noWrap w:val="false"/>
          </w:tcPr>
          <w:p>
            <w:pPr>
              <w:pStyle w:val="892"/>
            </w:pPr>
            <w:r>
              <w:t xml:space="preserve">98,80</w:t>
            </w:r>
            <w:r/>
          </w:p>
        </w:tc>
        <w:tc>
          <w:tcPr>
            <w:shd w:val="clear" w:color="auto" w:fill="auto"/>
            <w:tcBorders>
              <w:top w:val="single" w:color="000000" w:sz="8" w:space="0"/>
              <w:left w:val="single" w:color="000000" w:sz="8" w:space="0"/>
              <w:bottom w:val="single" w:color="000000" w:sz="8" w:space="0"/>
              <w:right w:val="single" w:color="000000" w:sz="8" w:space="0"/>
            </w:tcBorders>
            <w:tcW w:w="1060" w:type="dxa"/>
            <w:vAlign w:val="center"/>
            <w:textDirection w:val="lrTb"/>
            <w:noWrap w:val="false"/>
          </w:tcPr>
          <w:p>
            <w:pPr>
              <w:pStyle w:val="892"/>
            </w:pPr>
            <w:r>
              <w:t xml:space="preserve">100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086" w:type="dxa"/>
            <w:vAlign w:val="center"/>
            <w:textDirection w:val="lrTb"/>
            <w:noWrap w:val="false"/>
          </w:tcPr>
          <w:p>
            <w:pPr>
              <w:pStyle w:val="892"/>
              <w:ind w:firstLine="67"/>
              <w:jc w:val="center"/>
            </w:pPr>
            <w:r>
              <w:t xml:space="preserve">2</w:t>
            </w:r>
            <w:r/>
          </w:p>
        </w:tc>
        <w:tc>
          <w:tcPr>
            <w:shd w:val="clear" w:color="auto" w:fill="auto"/>
            <w:tcBorders>
              <w:top w:val="single" w:color="000000" w:sz="8" w:space="0"/>
              <w:left w:val="single" w:color="000000" w:sz="8" w:space="0"/>
              <w:bottom w:val="single" w:color="000000" w:sz="8" w:space="0"/>
              <w:right w:val="single" w:color="000000" w:sz="8" w:space="0"/>
            </w:tcBorders>
            <w:tcW w:w="2204" w:type="dxa"/>
            <w:vAlign w:val="center"/>
            <w:textDirection w:val="lrTb"/>
            <w:noWrap w:val="false"/>
          </w:tcPr>
          <w:p>
            <w:pPr>
              <w:pStyle w:val="892"/>
              <w:ind w:firstLine="67"/>
              <w:jc w:val="center"/>
            </w:pPr>
            <w:r>
              <w:t xml:space="preserve">Уметь использовать приобретенные знания и умения в практической деятельности и повседневной жизни</w:t>
            </w:r>
            <w:r/>
          </w:p>
        </w:tc>
        <w:tc>
          <w:tcPr>
            <w:shd w:val="clear" w:color="auto" w:fill="auto"/>
            <w:tcBorders>
              <w:top w:val="single" w:color="000000" w:sz="8" w:space="0"/>
              <w:left w:val="single" w:color="000000" w:sz="8" w:space="0"/>
              <w:bottom w:val="single" w:color="000000" w:sz="8" w:space="0"/>
              <w:right w:val="single" w:color="000000" w:sz="8" w:space="0"/>
            </w:tcBorders>
            <w:tcW w:w="1446" w:type="dxa"/>
            <w:vAlign w:val="center"/>
            <w:textDirection w:val="lrTb"/>
            <w:noWrap w:val="false"/>
          </w:tcPr>
          <w:p>
            <w:pPr>
              <w:pStyle w:val="892"/>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190" w:type="dxa"/>
            <w:vAlign w:val="center"/>
            <w:textDirection w:val="lrTb"/>
            <w:noWrap w:val="false"/>
          </w:tcPr>
          <w:p>
            <w:pPr>
              <w:pStyle w:val="892"/>
              <w:ind w:firstLine="67"/>
              <w:jc w:val="center"/>
            </w:pPr>
            <w:r>
              <w:t xml:space="preserve">91,38</w:t>
            </w:r>
            <w:r/>
          </w:p>
        </w:tc>
        <w:tc>
          <w:tcPr>
            <w:shd w:val="clear" w:color="auto" w:fill="auto"/>
            <w:tcBorders>
              <w:top w:val="single" w:color="000000" w:sz="8" w:space="0"/>
              <w:left w:val="single" w:color="000000" w:sz="8" w:space="0"/>
              <w:bottom w:val="single" w:color="000000" w:sz="8" w:space="0"/>
              <w:right w:val="single" w:color="000000" w:sz="8" w:space="0"/>
            </w:tcBorders>
            <w:tcW w:w="1180" w:type="dxa"/>
            <w:vAlign w:val="center"/>
            <w:textDirection w:val="lrTb"/>
            <w:noWrap w:val="false"/>
          </w:tcPr>
          <w:p>
            <w:pPr>
              <w:pStyle w:val="892"/>
              <w:jc w:val="center"/>
            </w:pPr>
            <w:r>
              <w:t xml:space="preserve">72,73</w:t>
            </w:r>
            <w:r/>
          </w:p>
        </w:tc>
        <w:tc>
          <w:tcPr>
            <w:shd w:val="clear" w:color="auto" w:fill="auto"/>
            <w:tcBorders>
              <w:top w:val="single" w:color="000000" w:sz="8" w:space="0"/>
              <w:left w:val="single" w:color="000000" w:sz="8" w:space="0"/>
              <w:bottom w:val="single" w:color="000000" w:sz="8" w:space="0"/>
              <w:right w:val="single" w:color="000000" w:sz="8" w:space="0"/>
            </w:tcBorders>
            <w:tcW w:w="1188" w:type="dxa"/>
            <w:vAlign w:val="center"/>
            <w:textDirection w:val="lrTb"/>
            <w:noWrap w:val="false"/>
          </w:tcPr>
          <w:p>
            <w:pPr>
              <w:pStyle w:val="892"/>
            </w:pPr>
            <w:r>
              <w:t xml:space="preserve">95,33</w:t>
            </w:r>
            <w:r/>
          </w:p>
        </w:tc>
        <w:tc>
          <w:tcPr>
            <w:shd w:val="clear" w:color="auto" w:fill="auto"/>
            <w:tcBorders>
              <w:top w:val="single" w:color="000000" w:sz="8" w:space="0"/>
              <w:left w:val="single" w:color="000000" w:sz="8" w:space="0"/>
              <w:bottom w:val="single" w:color="000000" w:sz="8" w:space="0"/>
              <w:right w:val="single" w:color="000000" w:sz="8" w:space="0"/>
            </w:tcBorders>
            <w:tcW w:w="1060" w:type="dxa"/>
            <w:vAlign w:val="center"/>
            <w:textDirection w:val="lrTb"/>
            <w:noWrap w:val="false"/>
          </w:tcPr>
          <w:p>
            <w:pPr>
              <w:pStyle w:val="892"/>
            </w:pPr>
            <w:r>
              <w:t xml:space="preserve">97,37</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086" w:type="dxa"/>
            <w:vAlign w:val="center"/>
            <w:textDirection w:val="lrTb"/>
            <w:noWrap w:val="false"/>
          </w:tcPr>
          <w:p>
            <w:pPr>
              <w:pStyle w:val="892"/>
              <w:ind w:firstLine="67"/>
              <w:jc w:val="center"/>
            </w:pPr>
            <w:r>
              <w:t xml:space="preserve">3</w:t>
            </w:r>
            <w:r/>
          </w:p>
        </w:tc>
        <w:tc>
          <w:tcPr>
            <w:shd w:val="clear" w:color="auto" w:fill="auto"/>
            <w:tcBorders>
              <w:top w:val="single" w:color="000000" w:sz="8" w:space="0"/>
              <w:left w:val="single" w:color="000000" w:sz="8" w:space="0"/>
              <w:bottom w:val="single" w:color="000000" w:sz="8" w:space="0"/>
              <w:right w:val="single" w:color="000000" w:sz="8" w:space="0"/>
            </w:tcBorders>
            <w:tcW w:w="2204" w:type="dxa"/>
            <w:vAlign w:val="center"/>
            <w:textDirection w:val="lrTb"/>
            <w:noWrap w:val="false"/>
          </w:tcPr>
          <w:p>
            <w:pPr>
              <w:pStyle w:val="892"/>
              <w:ind w:firstLine="67"/>
              <w:jc w:val="center"/>
            </w:pPr>
            <w:r>
              <w:t xml:space="preserve">Уметь выполнять действия с геометрическими фигурами, координатами и векторами</w:t>
            </w:r>
            <w:r/>
          </w:p>
        </w:tc>
        <w:tc>
          <w:tcPr>
            <w:shd w:val="clear" w:color="auto" w:fill="auto"/>
            <w:tcBorders>
              <w:top w:val="single" w:color="000000" w:sz="8" w:space="0"/>
              <w:left w:val="single" w:color="000000" w:sz="8" w:space="0"/>
              <w:bottom w:val="single" w:color="000000" w:sz="8" w:space="0"/>
              <w:right w:val="single" w:color="000000" w:sz="8" w:space="0"/>
            </w:tcBorders>
            <w:tcW w:w="1446" w:type="dxa"/>
            <w:vAlign w:val="center"/>
            <w:textDirection w:val="lrTb"/>
            <w:noWrap w:val="false"/>
          </w:tcPr>
          <w:p>
            <w:pPr>
              <w:pStyle w:val="892"/>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190" w:type="dxa"/>
            <w:vAlign w:val="center"/>
            <w:textDirection w:val="lrTb"/>
            <w:noWrap w:val="false"/>
          </w:tcPr>
          <w:p>
            <w:pPr>
              <w:pStyle w:val="892"/>
              <w:ind w:firstLine="67"/>
              <w:jc w:val="center"/>
            </w:pPr>
            <w:r>
              <w:t xml:space="preserve">96,75</w:t>
            </w:r>
            <w:r/>
          </w:p>
        </w:tc>
        <w:tc>
          <w:tcPr>
            <w:shd w:val="clear" w:color="auto" w:fill="auto"/>
            <w:tcBorders>
              <w:top w:val="single" w:color="000000" w:sz="8" w:space="0"/>
              <w:left w:val="single" w:color="000000" w:sz="8" w:space="0"/>
              <w:bottom w:val="single" w:color="000000" w:sz="8" w:space="0"/>
              <w:right w:val="single" w:color="000000" w:sz="8" w:space="0"/>
            </w:tcBorders>
            <w:tcW w:w="1180" w:type="dxa"/>
            <w:vAlign w:val="center"/>
            <w:textDirection w:val="lrTb"/>
            <w:noWrap w:val="false"/>
          </w:tcPr>
          <w:p>
            <w:pPr>
              <w:pStyle w:val="892"/>
              <w:jc w:val="center"/>
            </w:pPr>
            <w:r>
              <w:t xml:space="preserve">54,55</w:t>
            </w:r>
            <w:r/>
          </w:p>
        </w:tc>
        <w:tc>
          <w:tcPr>
            <w:shd w:val="clear" w:color="auto" w:fill="auto"/>
            <w:tcBorders>
              <w:top w:val="single" w:color="000000" w:sz="8" w:space="0"/>
              <w:left w:val="single" w:color="000000" w:sz="8" w:space="0"/>
              <w:bottom w:val="single" w:color="000000" w:sz="8" w:space="0"/>
              <w:right w:val="single" w:color="000000" w:sz="8" w:space="0"/>
            </w:tcBorders>
            <w:tcW w:w="1188" w:type="dxa"/>
            <w:vAlign w:val="center"/>
            <w:textDirection w:val="lrTb"/>
            <w:noWrap w:val="false"/>
          </w:tcPr>
          <w:p>
            <w:pPr>
              <w:pStyle w:val="892"/>
              <w:jc w:val="center"/>
            </w:pPr>
            <w:r>
              <w:rPr>
                <w:color w:val="000000"/>
                <w:sz w:val="22"/>
                <w:szCs w:val="22"/>
              </w:rPr>
              <w:t xml:space="preserve">99,04</w:t>
            </w:r>
            <w:r/>
          </w:p>
        </w:tc>
        <w:tc>
          <w:tcPr>
            <w:shd w:val="clear" w:color="auto" w:fill="auto"/>
            <w:tcBorders>
              <w:top w:val="single" w:color="000000" w:sz="8" w:space="0"/>
              <w:left w:val="single" w:color="000000" w:sz="8" w:space="0"/>
              <w:bottom w:val="single" w:color="000000" w:sz="8" w:space="0"/>
              <w:right w:val="single" w:color="000000" w:sz="8" w:space="0"/>
            </w:tcBorders>
            <w:tcW w:w="1060" w:type="dxa"/>
            <w:vAlign w:val="center"/>
            <w:textDirection w:val="lrTb"/>
            <w:noWrap w:val="false"/>
          </w:tcPr>
          <w:p>
            <w:pPr>
              <w:pStyle w:val="892"/>
              <w:jc w:val="center"/>
            </w:pPr>
            <w:r>
              <w:t xml:space="preserve">100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086" w:type="dxa"/>
            <w:vAlign w:val="center"/>
            <w:textDirection w:val="lrTb"/>
            <w:noWrap w:val="false"/>
          </w:tcPr>
          <w:p>
            <w:pPr>
              <w:pStyle w:val="892"/>
              <w:ind w:firstLine="67"/>
              <w:jc w:val="center"/>
            </w:pPr>
            <w:r>
              <w:t xml:space="preserve">4</w:t>
            </w:r>
            <w:r/>
          </w:p>
        </w:tc>
        <w:tc>
          <w:tcPr>
            <w:shd w:val="clear" w:color="auto" w:fill="auto"/>
            <w:tcBorders>
              <w:top w:val="single" w:color="000000" w:sz="8" w:space="0"/>
              <w:left w:val="single" w:color="000000" w:sz="8" w:space="0"/>
              <w:bottom w:val="single" w:color="000000" w:sz="8" w:space="0"/>
              <w:right w:val="single" w:color="000000" w:sz="8" w:space="0"/>
            </w:tcBorders>
            <w:tcW w:w="2204" w:type="dxa"/>
            <w:vAlign w:val="center"/>
            <w:textDirection w:val="lrTb"/>
            <w:noWrap w:val="false"/>
          </w:tcPr>
          <w:p>
            <w:pPr>
              <w:pStyle w:val="892"/>
              <w:ind w:firstLine="67"/>
              <w:jc w:val="center"/>
            </w:pPr>
            <w:r>
              <w:t xml:space="preserve">Уметь строить и исследовать простейшие математические модели</w:t>
            </w:r>
            <w:r/>
          </w:p>
        </w:tc>
        <w:tc>
          <w:tcPr>
            <w:shd w:val="clear" w:color="auto" w:fill="auto"/>
            <w:tcBorders>
              <w:top w:val="single" w:color="000000" w:sz="8" w:space="0"/>
              <w:left w:val="single" w:color="000000" w:sz="8" w:space="0"/>
              <w:bottom w:val="single" w:color="000000" w:sz="8" w:space="0"/>
              <w:right w:val="single" w:color="000000" w:sz="8" w:space="0"/>
            </w:tcBorders>
            <w:tcW w:w="1446" w:type="dxa"/>
            <w:vAlign w:val="center"/>
            <w:textDirection w:val="lrTb"/>
            <w:noWrap w:val="false"/>
          </w:tcPr>
          <w:p>
            <w:pPr>
              <w:pStyle w:val="892"/>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190" w:type="dxa"/>
            <w:vAlign w:val="center"/>
            <w:textDirection w:val="lrTb"/>
            <w:noWrap w:val="false"/>
          </w:tcPr>
          <w:p>
            <w:pPr>
              <w:pStyle w:val="892"/>
              <w:jc w:val="center"/>
              <w:rPr>
                <w:color w:val="000000"/>
              </w:rPr>
            </w:pPr>
            <w:r>
              <w:rPr>
                <w:color w:val="000000"/>
                <w:sz w:val="22"/>
                <w:szCs w:val="22"/>
              </w:rPr>
              <w:t xml:space="preserve">95,92</w:t>
            </w:r>
            <w:r/>
          </w:p>
          <w:p>
            <w:pPr>
              <w:pStyle w:val="892"/>
              <w:ind w:firstLine="67"/>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180" w:type="dxa"/>
            <w:vAlign w:val="center"/>
            <w:textDirection w:val="lrTb"/>
            <w:noWrap w:val="false"/>
          </w:tcPr>
          <w:p>
            <w:pPr>
              <w:pStyle w:val="892"/>
              <w:jc w:val="center"/>
              <w:rPr>
                <w:color w:val="000000"/>
              </w:rPr>
            </w:pPr>
            <w:r>
              <w:rPr>
                <w:color w:val="000000"/>
                <w:sz w:val="22"/>
                <w:szCs w:val="22"/>
              </w:rPr>
              <w:t xml:space="preserve">18,18</w:t>
            </w:r>
            <w:r/>
          </w:p>
          <w:p>
            <w:pPr>
              <w:pStyle w:val="892"/>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188" w:type="dxa"/>
            <w:vAlign w:val="center"/>
            <w:textDirection w:val="lrTb"/>
            <w:noWrap w:val="false"/>
          </w:tcPr>
          <w:p>
            <w:pPr>
              <w:pStyle w:val="892"/>
              <w:jc w:val="center"/>
            </w:pPr>
            <w:r/>
            <w:r/>
          </w:p>
          <w:p>
            <w:pPr>
              <w:pStyle w:val="892"/>
              <w:jc w:val="center"/>
              <w:rPr>
                <w:color w:val="000000"/>
              </w:rPr>
            </w:pPr>
            <w:r>
              <w:rPr>
                <w:color w:val="000000"/>
                <w:sz w:val="22"/>
                <w:szCs w:val="22"/>
              </w:rPr>
              <w:t xml:space="preserve">98,92</w:t>
            </w:r>
            <w:r/>
          </w:p>
          <w:p>
            <w:pPr>
              <w:pStyle w:val="892"/>
              <w:jc w:val="center"/>
            </w:pPr>
            <w:r/>
            <w:r/>
          </w:p>
          <w:p>
            <w:pPr>
              <w:pStyle w:val="892"/>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060" w:type="dxa"/>
            <w:vAlign w:val="center"/>
            <w:textDirection w:val="lrTb"/>
            <w:noWrap w:val="false"/>
          </w:tcPr>
          <w:p>
            <w:pPr>
              <w:pStyle w:val="892"/>
              <w:jc w:val="center"/>
            </w:pPr>
            <w:r/>
            <w:r/>
          </w:p>
          <w:p>
            <w:pPr>
              <w:pStyle w:val="892"/>
              <w:jc w:val="center"/>
              <w:rPr>
                <w:color w:val="000000"/>
              </w:rPr>
            </w:pPr>
            <w:r>
              <w:rPr>
                <w:color w:val="000000"/>
                <w:sz w:val="22"/>
                <w:szCs w:val="22"/>
              </w:rPr>
              <w:t xml:space="preserve">100</w:t>
            </w:r>
            <w:r/>
          </w:p>
          <w:p>
            <w:pPr>
              <w:pStyle w:val="892"/>
              <w:jc w:val="center"/>
            </w:pPr>
            <w:r/>
            <w:r/>
          </w:p>
          <w:p>
            <w:pPr>
              <w:pStyle w:val="892"/>
              <w:jc w:val="center"/>
            </w:pPr>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086" w:type="dxa"/>
            <w:vAlign w:val="center"/>
            <w:textDirection w:val="lrTb"/>
            <w:noWrap w:val="false"/>
          </w:tcPr>
          <w:p>
            <w:pPr>
              <w:pStyle w:val="892"/>
              <w:ind w:firstLine="67"/>
              <w:jc w:val="center"/>
            </w:pPr>
            <w:r>
              <w:t xml:space="preserve">5</w:t>
            </w:r>
            <w:r/>
          </w:p>
        </w:tc>
        <w:tc>
          <w:tcPr>
            <w:shd w:val="clear" w:color="auto" w:fill="auto"/>
            <w:tcBorders>
              <w:top w:val="single" w:color="000000" w:sz="8" w:space="0"/>
              <w:left w:val="single" w:color="000000" w:sz="8" w:space="0"/>
              <w:bottom w:val="single" w:color="000000" w:sz="8" w:space="0"/>
              <w:right w:val="single" w:color="000000" w:sz="8" w:space="0"/>
            </w:tcBorders>
            <w:tcW w:w="2204" w:type="dxa"/>
            <w:vAlign w:val="center"/>
            <w:textDirection w:val="lrTb"/>
            <w:noWrap w:val="false"/>
          </w:tcPr>
          <w:p>
            <w:pPr>
              <w:pStyle w:val="892"/>
              <w:ind w:firstLine="67"/>
              <w:jc w:val="center"/>
            </w:pPr>
            <w:r>
              <w:t xml:space="preserve">Уметь решать уравнения и неравенства</w:t>
            </w:r>
            <w:r/>
          </w:p>
        </w:tc>
        <w:tc>
          <w:tcPr>
            <w:shd w:val="clear" w:color="auto" w:fill="auto"/>
            <w:tcBorders>
              <w:top w:val="single" w:color="000000" w:sz="8" w:space="0"/>
              <w:left w:val="single" w:color="000000" w:sz="8" w:space="0"/>
              <w:bottom w:val="single" w:color="000000" w:sz="8" w:space="0"/>
              <w:right w:val="single" w:color="000000" w:sz="8" w:space="0"/>
            </w:tcBorders>
            <w:tcW w:w="1446" w:type="dxa"/>
            <w:vAlign w:val="center"/>
            <w:textDirection w:val="lrTb"/>
            <w:noWrap w:val="false"/>
          </w:tcPr>
          <w:p>
            <w:pPr>
              <w:pStyle w:val="892"/>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190" w:type="dxa"/>
            <w:vAlign w:val="center"/>
            <w:textDirection w:val="lrTb"/>
            <w:noWrap w:val="false"/>
          </w:tcPr>
          <w:p>
            <w:pPr>
              <w:pStyle w:val="892"/>
              <w:jc w:val="center"/>
              <w:rPr>
                <w:color w:val="000000"/>
              </w:rPr>
            </w:pPr>
            <w:r>
              <w:rPr>
                <w:color w:val="000000"/>
                <w:sz w:val="22"/>
                <w:szCs w:val="22"/>
              </w:rPr>
              <w:t xml:space="preserve">94,62</w:t>
            </w:r>
            <w:r/>
          </w:p>
          <w:p>
            <w:pPr>
              <w:pStyle w:val="892"/>
              <w:ind w:firstLine="67"/>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180" w:type="dxa"/>
            <w:vAlign w:val="center"/>
            <w:textDirection w:val="lrTb"/>
            <w:noWrap w:val="false"/>
          </w:tcPr>
          <w:p>
            <w:pPr>
              <w:pStyle w:val="892"/>
              <w:jc w:val="center"/>
              <w:rPr>
                <w:color w:val="000000"/>
              </w:rPr>
            </w:pPr>
            <w:r>
              <w:rPr>
                <w:color w:val="000000"/>
                <w:sz w:val="22"/>
                <w:szCs w:val="22"/>
              </w:rPr>
              <w:t xml:space="preserve">54,55</w:t>
            </w:r>
            <w:r/>
          </w:p>
          <w:p>
            <w:pPr>
              <w:pStyle w:val="892"/>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188" w:type="dxa"/>
            <w:vAlign w:val="center"/>
            <w:textDirection w:val="lrTb"/>
            <w:noWrap w:val="false"/>
          </w:tcPr>
          <w:p>
            <w:pPr>
              <w:pStyle w:val="892"/>
              <w:jc w:val="center"/>
              <w:rPr>
                <w:color w:val="000000"/>
              </w:rPr>
            </w:pPr>
            <w:r>
              <w:rPr>
                <w:color w:val="000000"/>
              </w:rPr>
            </w:r>
            <w:r/>
          </w:p>
          <w:p>
            <w:pPr>
              <w:pStyle w:val="892"/>
              <w:jc w:val="center"/>
              <w:rPr>
                <w:color w:val="000000"/>
              </w:rPr>
            </w:pPr>
            <w:r>
              <w:rPr>
                <w:color w:val="000000"/>
                <w:sz w:val="22"/>
                <w:szCs w:val="22"/>
              </w:rPr>
              <w:t xml:space="preserve">98,44</w:t>
            </w:r>
            <w:r/>
          </w:p>
          <w:p>
            <w:pPr>
              <w:pStyle w:val="892"/>
              <w:jc w:val="center"/>
            </w:pPr>
            <w:r/>
            <w:r/>
          </w:p>
          <w:p>
            <w:pPr>
              <w:pStyle w:val="892"/>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060" w:type="dxa"/>
            <w:vAlign w:val="center"/>
            <w:textDirection w:val="lrTb"/>
            <w:noWrap w:val="false"/>
          </w:tcPr>
          <w:p>
            <w:pPr>
              <w:pStyle w:val="892"/>
              <w:rPr>
                <w:color w:val="000000"/>
              </w:rPr>
            </w:pPr>
            <w:r>
              <w:rPr>
                <w:color w:val="000000"/>
                <w:sz w:val="22"/>
                <w:szCs w:val="22"/>
              </w:rPr>
              <w:t xml:space="preserve">98,25</w:t>
            </w:r>
            <w:r/>
          </w:p>
          <w:p>
            <w:pPr>
              <w:pStyle w:val="892"/>
              <w:jc w:val="center"/>
            </w:pPr>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086" w:type="dxa"/>
            <w:vAlign w:val="center"/>
            <w:textDirection w:val="lrTb"/>
            <w:noWrap w:val="false"/>
          </w:tcPr>
          <w:p>
            <w:pPr>
              <w:pStyle w:val="892"/>
              <w:ind w:firstLine="67"/>
              <w:jc w:val="center"/>
            </w:pPr>
            <w:r>
              <w:t xml:space="preserve">6</w:t>
            </w:r>
            <w:r/>
          </w:p>
        </w:tc>
        <w:tc>
          <w:tcPr>
            <w:shd w:val="clear" w:color="auto" w:fill="auto"/>
            <w:tcBorders>
              <w:top w:val="single" w:color="000000" w:sz="8" w:space="0"/>
              <w:left w:val="single" w:color="000000" w:sz="8" w:space="0"/>
              <w:bottom w:val="single" w:color="000000" w:sz="8" w:space="0"/>
              <w:right w:val="single" w:color="000000" w:sz="8" w:space="0"/>
            </w:tcBorders>
            <w:tcW w:w="2204" w:type="dxa"/>
            <w:vAlign w:val="center"/>
            <w:textDirection w:val="lrTb"/>
            <w:noWrap w:val="false"/>
          </w:tcPr>
          <w:p>
            <w:pPr>
              <w:pStyle w:val="892"/>
              <w:ind w:firstLine="67"/>
              <w:jc w:val="center"/>
            </w:pPr>
            <w:r>
              <w:t xml:space="preserve">Уметь выполнять действия с геометрическими фигурами, координатами и векторами</w:t>
            </w:r>
            <w:r/>
          </w:p>
        </w:tc>
        <w:tc>
          <w:tcPr>
            <w:shd w:val="clear" w:color="auto" w:fill="auto"/>
            <w:tcBorders>
              <w:top w:val="single" w:color="000000" w:sz="8" w:space="0"/>
              <w:left w:val="single" w:color="000000" w:sz="8" w:space="0"/>
              <w:bottom w:val="single" w:color="000000" w:sz="8" w:space="0"/>
              <w:right w:val="single" w:color="000000" w:sz="8" w:space="0"/>
            </w:tcBorders>
            <w:tcW w:w="1446" w:type="dxa"/>
            <w:vAlign w:val="center"/>
            <w:textDirection w:val="lrTb"/>
            <w:noWrap w:val="false"/>
          </w:tcPr>
          <w:p>
            <w:pPr>
              <w:pStyle w:val="892"/>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190" w:type="dxa"/>
            <w:vAlign w:val="center"/>
            <w:textDirection w:val="lrTb"/>
            <w:noWrap w:val="false"/>
          </w:tcPr>
          <w:p>
            <w:pPr>
              <w:pStyle w:val="892"/>
              <w:jc w:val="center"/>
              <w:rPr>
                <w:color w:val="000000"/>
              </w:rPr>
            </w:pPr>
            <w:r>
              <w:rPr>
                <w:color w:val="000000"/>
              </w:rPr>
            </w:r>
            <w:r/>
          </w:p>
          <w:p>
            <w:pPr>
              <w:pStyle w:val="892"/>
              <w:jc w:val="center"/>
              <w:rPr>
                <w:color w:val="000000"/>
              </w:rPr>
            </w:pPr>
            <w:r>
              <w:rPr>
                <w:color w:val="000000"/>
                <w:sz w:val="22"/>
                <w:szCs w:val="22"/>
              </w:rPr>
              <w:t xml:space="preserve">76,12</w:t>
            </w:r>
            <w:r/>
          </w:p>
          <w:p>
            <w:pPr>
              <w:pStyle w:val="892"/>
              <w:ind w:firstLine="67"/>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180" w:type="dxa"/>
            <w:vAlign w:val="center"/>
            <w:textDirection w:val="lrTb"/>
            <w:noWrap w:val="false"/>
          </w:tcPr>
          <w:p>
            <w:pPr>
              <w:pStyle w:val="892"/>
              <w:jc w:val="center"/>
              <w:rPr>
                <w:color w:val="000000"/>
              </w:rPr>
            </w:pPr>
            <w:r>
              <w:rPr>
                <w:color w:val="000000"/>
              </w:rPr>
            </w:r>
            <w:r/>
          </w:p>
          <w:p>
            <w:pPr>
              <w:pStyle w:val="892"/>
              <w:jc w:val="center"/>
              <w:rPr>
                <w:color w:val="000000"/>
              </w:rPr>
            </w:pPr>
            <w:r>
              <w:rPr>
                <w:color w:val="000000"/>
                <w:sz w:val="22"/>
                <w:szCs w:val="22"/>
              </w:rPr>
              <w:t xml:space="preserve">18,18</w:t>
            </w:r>
            <w:r/>
          </w:p>
          <w:p>
            <w:pPr>
              <w:pStyle w:val="892"/>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188" w:type="dxa"/>
            <w:vAlign w:val="center"/>
            <w:textDirection w:val="lrTb"/>
            <w:noWrap w:val="false"/>
          </w:tcPr>
          <w:p>
            <w:pPr>
              <w:pStyle w:val="892"/>
              <w:jc w:val="center"/>
            </w:pPr>
            <w:r/>
            <w:r/>
          </w:p>
          <w:p>
            <w:pPr>
              <w:pStyle w:val="892"/>
              <w:jc w:val="center"/>
              <w:rPr>
                <w:color w:val="000000"/>
              </w:rPr>
            </w:pPr>
            <w:r>
              <w:rPr>
                <w:color w:val="000000"/>
                <w:sz w:val="22"/>
                <w:szCs w:val="22"/>
              </w:rPr>
              <w:t xml:space="preserve">92,81</w:t>
            </w:r>
            <w:r/>
          </w:p>
          <w:p>
            <w:pPr>
              <w:pStyle w:val="892"/>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060" w:type="dxa"/>
            <w:vAlign w:val="center"/>
            <w:textDirection w:val="lrTb"/>
            <w:noWrap w:val="false"/>
          </w:tcPr>
          <w:p>
            <w:pPr>
              <w:pStyle w:val="892"/>
              <w:jc w:val="center"/>
            </w:pPr>
            <w:r/>
            <w:r/>
          </w:p>
          <w:p>
            <w:pPr>
              <w:pStyle w:val="892"/>
              <w:jc w:val="center"/>
              <w:rPr>
                <w:color w:val="000000"/>
              </w:rPr>
            </w:pPr>
            <w:r>
              <w:rPr>
                <w:color w:val="000000"/>
                <w:sz w:val="22"/>
                <w:szCs w:val="22"/>
              </w:rPr>
              <w:t xml:space="preserve">97,37</w:t>
            </w:r>
            <w:r/>
          </w:p>
          <w:p>
            <w:pPr>
              <w:pStyle w:val="892"/>
              <w:jc w:val="center"/>
            </w:pPr>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086" w:type="dxa"/>
            <w:vAlign w:val="center"/>
            <w:textDirection w:val="lrTb"/>
            <w:noWrap w:val="false"/>
          </w:tcPr>
          <w:p>
            <w:pPr>
              <w:pStyle w:val="892"/>
              <w:ind w:firstLine="67"/>
              <w:jc w:val="center"/>
            </w:pPr>
            <w:r>
              <w:t xml:space="preserve">7</w:t>
            </w:r>
            <w:r/>
          </w:p>
        </w:tc>
        <w:tc>
          <w:tcPr>
            <w:shd w:val="clear" w:color="auto" w:fill="auto"/>
            <w:tcBorders>
              <w:top w:val="single" w:color="000000" w:sz="8" w:space="0"/>
              <w:left w:val="single" w:color="000000" w:sz="8" w:space="0"/>
              <w:bottom w:val="single" w:color="000000" w:sz="8" w:space="0"/>
              <w:right w:val="single" w:color="000000" w:sz="8" w:space="0"/>
            </w:tcBorders>
            <w:tcW w:w="2204" w:type="dxa"/>
            <w:vAlign w:val="center"/>
            <w:textDirection w:val="lrTb"/>
            <w:noWrap w:val="false"/>
          </w:tcPr>
          <w:p>
            <w:pPr>
              <w:pStyle w:val="892"/>
              <w:ind w:firstLine="67"/>
              <w:jc w:val="center"/>
            </w:pPr>
            <w:r>
              <w:t xml:space="preserve">Уметь выполнять действия с функциями</w:t>
            </w:r>
            <w:r/>
          </w:p>
        </w:tc>
        <w:tc>
          <w:tcPr>
            <w:shd w:val="clear" w:color="auto" w:fill="auto"/>
            <w:tcBorders>
              <w:top w:val="single" w:color="000000" w:sz="8" w:space="0"/>
              <w:left w:val="single" w:color="000000" w:sz="8" w:space="0"/>
              <w:bottom w:val="single" w:color="000000" w:sz="8" w:space="0"/>
              <w:right w:val="single" w:color="000000" w:sz="8" w:space="0"/>
            </w:tcBorders>
            <w:tcW w:w="1446" w:type="dxa"/>
            <w:vAlign w:val="center"/>
            <w:textDirection w:val="lrTb"/>
            <w:noWrap w:val="false"/>
          </w:tcPr>
          <w:p>
            <w:pPr>
              <w:pStyle w:val="892"/>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190" w:type="dxa"/>
            <w:vAlign w:val="center"/>
            <w:textDirection w:val="lrTb"/>
            <w:noWrap w:val="false"/>
          </w:tcPr>
          <w:p>
            <w:pPr>
              <w:pStyle w:val="892"/>
              <w:jc w:val="center"/>
              <w:rPr>
                <w:color w:val="000000"/>
              </w:rPr>
            </w:pPr>
            <w:r>
              <w:rPr>
                <w:color w:val="000000"/>
              </w:rPr>
            </w:r>
            <w:r/>
          </w:p>
          <w:p>
            <w:pPr>
              <w:pStyle w:val="892"/>
              <w:jc w:val="center"/>
              <w:rPr>
                <w:color w:val="000000"/>
              </w:rPr>
            </w:pPr>
            <w:r>
              <w:rPr>
                <w:color w:val="000000"/>
                <w:sz w:val="22"/>
                <w:szCs w:val="22"/>
              </w:rPr>
              <w:t xml:space="preserve">68,15</w:t>
            </w:r>
            <w:r/>
          </w:p>
          <w:p>
            <w:pPr>
              <w:pStyle w:val="892"/>
              <w:ind w:firstLine="67"/>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180" w:type="dxa"/>
            <w:vAlign w:val="center"/>
            <w:textDirection w:val="lrTb"/>
            <w:noWrap w:val="false"/>
          </w:tcPr>
          <w:p>
            <w:pPr>
              <w:pStyle w:val="892"/>
              <w:jc w:val="center"/>
              <w:rPr>
                <w:color w:val="000000"/>
              </w:rPr>
            </w:pPr>
            <w:r>
              <w:rPr>
                <w:color w:val="000000"/>
              </w:rPr>
            </w:r>
            <w:r/>
          </w:p>
          <w:p>
            <w:pPr>
              <w:pStyle w:val="892"/>
              <w:jc w:val="center"/>
              <w:rPr>
                <w:color w:val="000000"/>
              </w:rPr>
            </w:pPr>
            <w:r>
              <w:rPr>
                <w:color w:val="000000"/>
                <w:sz w:val="22"/>
                <w:szCs w:val="22"/>
              </w:rPr>
              <w:t xml:space="preserve">0</w:t>
            </w:r>
            <w:r/>
          </w:p>
          <w:p>
            <w:pPr>
              <w:pStyle w:val="892"/>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188" w:type="dxa"/>
            <w:vAlign w:val="center"/>
            <w:textDirection w:val="lrTb"/>
            <w:noWrap w:val="false"/>
          </w:tcPr>
          <w:p>
            <w:pPr>
              <w:pStyle w:val="892"/>
              <w:jc w:val="center"/>
            </w:pPr>
            <w:r/>
            <w:r/>
          </w:p>
          <w:p>
            <w:pPr>
              <w:pStyle w:val="892"/>
              <w:jc w:val="center"/>
              <w:rPr>
                <w:color w:val="000000"/>
              </w:rPr>
            </w:pPr>
            <w:r>
              <w:rPr>
                <w:color w:val="000000"/>
                <w:sz w:val="22"/>
                <w:szCs w:val="22"/>
              </w:rPr>
              <w:t xml:space="preserve">88,62</w:t>
            </w:r>
            <w:r/>
          </w:p>
          <w:p>
            <w:pPr>
              <w:pStyle w:val="892"/>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060" w:type="dxa"/>
            <w:vAlign w:val="center"/>
            <w:textDirection w:val="lrTb"/>
            <w:noWrap w:val="false"/>
          </w:tcPr>
          <w:p>
            <w:pPr>
              <w:pStyle w:val="892"/>
              <w:jc w:val="center"/>
            </w:pPr>
            <w:r/>
            <w:r/>
          </w:p>
          <w:p>
            <w:pPr>
              <w:pStyle w:val="892"/>
              <w:jc w:val="center"/>
              <w:rPr>
                <w:color w:val="000000"/>
              </w:rPr>
            </w:pPr>
            <w:r>
              <w:rPr>
                <w:color w:val="000000"/>
                <w:sz w:val="22"/>
                <w:szCs w:val="22"/>
              </w:rPr>
              <w:t xml:space="preserve">100</w:t>
            </w:r>
            <w:r/>
          </w:p>
          <w:p>
            <w:pPr>
              <w:pStyle w:val="892"/>
              <w:jc w:val="center"/>
            </w:pPr>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086" w:type="dxa"/>
            <w:vAlign w:val="center"/>
            <w:textDirection w:val="lrTb"/>
            <w:noWrap w:val="false"/>
          </w:tcPr>
          <w:p>
            <w:pPr>
              <w:pStyle w:val="892"/>
              <w:ind w:firstLine="67"/>
              <w:jc w:val="center"/>
            </w:pPr>
            <w:r>
              <w:t xml:space="preserve">8</w:t>
            </w:r>
            <w:r/>
          </w:p>
        </w:tc>
        <w:tc>
          <w:tcPr>
            <w:shd w:val="clear" w:color="auto" w:fill="auto"/>
            <w:tcBorders>
              <w:top w:val="single" w:color="000000" w:sz="8" w:space="0"/>
              <w:left w:val="single" w:color="000000" w:sz="8" w:space="0"/>
              <w:bottom w:val="single" w:color="000000" w:sz="8" w:space="0"/>
              <w:right w:val="single" w:color="000000" w:sz="8" w:space="0"/>
            </w:tcBorders>
            <w:tcW w:w="2204" w:type="dxa"/>
            <w:vAlign w:val="center"/>
            <w:textDirection w:val="lrTb"/>
            <w:noWrap w:val="false"/>
          </w:tcPr>
          <w:p>
            <w:pPr>
              <w:pStyle w:val="892"/>
              <w:ind w:firstLine="67"/>
              <w:jc w:val="center"/>
            </w:pPr>
            <w:r>
              <w:t xml:space="preserve">Уметь выполнять действия с геометрическими фигурами, координатами и векторами</w:t>
            </w:r>
            <w:r/>
          </w:p>
        </w:tc>
        <w:tc>
          <w:tcPr>
            <w:shd w:val="clear" w:color="auto" w:fill="auto"/>
            <w:tcBorders>
              <w:top w:val="single" w:color="000000" w:sz="8" w:space="0"/>
              <w:left w:val="single" w:color="000000" w:sz="8" w:space="0"/>
              <w:bottom w:val="single" w:color="000000" w:sz="8" w:space="0"/>
              <w:right w:val="single" w:color="000000" w:sz="8" w:space="0"/>
            </w:tcBorders>
            <w:tcW w:w="1446" w:type="dxa"/>
            <w:vAlign w:val="center"/>
            <w:textDirection w:val="lrTb"/>
            <w:noWrap w:val="false"/>
          </w:tcPr>
          <w:p>
            <w:pPr>
              <w:pStyle w:val="892"/>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190" w:type="dxa"/>
            <w:vAlign w:val="center"/>
            <w:textDirection w:val="lrTb"/>
            <w:noWrap w:val="false"/>
          </w:tcPr>
          <w:p>
            <w:pPr>
              <w:pStyle w:val="892"/>
              <w:jc w:val="center"/>
              <w:rPr>
                <w:color w:val="000000"/>
              </w:rPr>
            </w:pPr>
            <w:r>
              <w:rPr>
                <w:color w:val="000000"/>
                <w:sz w:val="22"/>
                <w:szCs w:val="22"/>
              </w:rPr>
              <w:t xml:space="preserve">75,57</w:t>
            </w:r>
            <w:r/>
          </w:p>
          <w:p>
            <w:pPr>
              <w:pStyle w:val="892"/>
              <w:ind w:firstLine="67"/>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180" w:type="dxa"/>
            <w:vAlign w:val="center"/>
            <w:textDirection w:val="lrTb"/>
            <w:noWrap w:val="false"/>
          </w:tcPr>
          <w:p>
            <w:pPr>
              <w:pStyle w:val="892"/>
              <w:jc w:val="center"/>
              <w:rPr>
                <w:color w:val="000000"/>
              </w:rPr>
            </w:pPr>
            <w:r>
              <w:rPr>
                <w:color w:val="000000"/>
                <w:sz w:val="22"/>
                <w:szCs w:val="22"/>
              </w:rPr>
              <w:t xml:space="preserve">9,09</w:t>
            </w:r>
            <w:r/>
          </w:p>
          <w:p>
            <w:pPr>
              <w:pStyle w:val="892"/>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188" w:type="dxa"/>
            <w:vAlign w:val="center"/>
            <w:textDirection w:val="lrTb"/>
            <w:noWrap w:val="false"/>
          </w:tcPr>
          <w:p>
            <w:pPr>
              <w:pStyle w:val="892"/>
              <w:jc w:val="center"/>
            </w:pPr>
            <w:r/>
            <w:r/>
          </w:p>
          <w:p>
            <w:pPr>
              <w:pStyle w:val="892"/>
              <w:jc w:val="center"/>
              <w:rPr>
                <w:color w:val="000000"/>
              </w:rPr>
            </w:pPr>
            <w:r>
              <w:rPr>
                <w:color w:val="000000"/>
                <w:sz w:val="22"/>
                <w:szCs w:val="22"/>
              </w:rPr>
              <w:t xml:space="preserve">95,81</w:t>
            </w:r>
            <w:r/>
          </w:p>
          <w:p>
            <w:pPr>
              <w:pStyle w:val="892"/>
              <w:jc w:val="center"/>
            </w:pPr>
            <w:r/>
            <w:r/>
          </w:p>
          <w:p>
            <w:pPr>
              <w:pStyle w:val="892"/>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060" w:type="dxa"/>
            <w:vAlign w:val="center"/>
            <w:textDirection w:val="lrTb"/>
            <w:noWrap w:val="false"/>
          </w:tcPr>
          <w:p>
            <w:pPr>
              <w:pStyle w:val="892"/>
              <w:jc w:val="center"/>
            </w:pPr>
            <w:r/>
            <w:r/>
          </w:p>
          <w:p>
            <w:pPr>
              <w:pStyle w:val="892"/>
              <w:jc w:val="center"/>
              <w:rPr>
                <w:color w:val="000000"/>
              </w:rPr>
            </w:pPr>
            <w:r>
              <w:rPr>
                <w:color w:val="000000"/>
                <w:sz w:val="22"/>
                <w:szCs w:val="22"/>
              </w:rPr>
              <w:t xml:space="preserve">100</w:t>
            </w:r>
            <w:r/>
          </w:p>
          <w:p>
            <w:pPr>
              <w:pStyle w:val="892"/>
              <w:jc w:val="center"/>
            </w:pPr>
            <w:r/>
            <w:r/>
          </w:p>
          <w:p>
            <w:pPr>
              <w:pStyle w:val="892"/>
              <w:jc w:val="center"/>
            </w:pPr>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086" w:type="dxa"/>
            <w:vAlign w:val="center"/>
            <w:textDirection w:val="lrTb"/>
            <w:noWrap w:val="false"/>
          </w:tcPr>
          <w:p>
            <w:pPr>
              <w:pStyle w:val="892"/>
              <w:ind w:firstLine="67"/>
              <w:jc w:val="center"/>
            </w:pPr>
            <w:r>
              <w:t xml:space="preserve">9</w:t>
            </w:r>
            <w:r/>
          </w:p>
        </w:tc>
        <w:tc>
          <w:tcPr>
            <w:shd w:val="clear" w:color="auto" w:fill="auto"/>
            <w:tcBorders>
              <w:top w:val="single" w:color="000000" w:sz="8" w:space="0"/>
              <w:left w:val="single" w:color="000000" w:sz="8" w:space="0"/>
              <w:bottom w:val="single" w:color="000000" w:sz="8" w:space="0"/>
              <w:right w:val="single" w:color="000000" w:sz="8" w:space="0"/>
            </w:tcBorders>
            <w:tcW w:w="2204" w:type="dxa"/>
            <w:vAlign w:val="center"/>
            <w:textDirection w:val="lrTb"/>
            <w:noWrap w:val="false"/>
          </w:tcPr>
          <w:p>
            <w:pPr>
              <w:pStyle w:val="892"/>
              <w:ind w:firstLine="67"/>
              <w:jc w:val="center"/>
            </w:pPr>
            <w:r>
              <w:t xml:space="preserve">Уметь выполнять вычисления и преобразования</w:t>
            </w:r>
            <w:r/>
          </w:p>
        </w:tc>
        <w:tc>
          <w:tcPr>
            <w:shd w:val="clear" w:color="auto" w:fill="auto"/>
            <w:tcBorders>
              <w:top w:val="single" w:color="000000" w:sz="8" w:space="0"/>
              <w:left w:val="single" w:color="000000" w:sz="8" w:space="0"/>
              <w:bottom w:val="single" w:color="000000" w:sz="8" w:space="0"/>
              <w:right w:val="single" w:color="000000" w:sz="8" w:space="0"/>
            </w:tcBorders>
            <w:tcW w:w="1446" w:type="dxa"/>
            <w:vAlign w:val="center"/>
            <w:textDirection w:val="lrTb"/>
            <w:noWrap w:val="false"/>
          </w:tcPr>
          <w:p>
            <w:pPr>
              <w:pStyle w:val="892"/>
              <w:ind w:hanging="112"/>
              <w:jc w:val="center"/>
            </w:pPr>
            <w:r>
              <w:t xml:space="preserve">Повышенный</w:t>
            </w:r>
            <w:r/>
          </w:p>
        </w:tc>
        <w:tc>
          <w:tcPr>
            <w:shd w:val="clear" w:color="auto" w:fill="auto"/>
            <w:tcBorders>
              <w:top w:val="single" w:color="000000" w:sz="8" w:space="0"/>
              <w:left w:val="single" w:color="000000" w:sz="8" w:space="0"/>
              <w:bottom w:val="single" w:color="000000" w:sz="8" w:space="0"/>
              <w:right w:val="single" w:color="000000" w:sz="8" w:space="0"/>
            </w:tcBorders>
            <w:tcW w:w="1190" w:type="dxa"/>
            <w:vAlign w:val="center"/>
            <w:textDirection w:val="lrTb"/>
            <w:noWrap w:val="false"/>
          </w:tcPr>
          <w:p>
            <w:pPr>
              <w:pStyle w:val="892"/>
              <w:jc w:val="center"/>
              <w:rPr>
                <w:color w:val="000000"/>
              </w:rPr>
            </w:pPr>
            <w:r>
              <w:rPr>
                <w:color w:val="000000"/>
              </w:rPr>
            </w:r>
            <w:r/>
          </w:p>
          <w:p>
            <w:pPr>
              <w:pStyle w:val="892"/>
              <w:jc w:val="center"/>
              <w:rPr>
                <w:color w:val="000000"/>
              </w:rPr>
            </w:pPr>
            <w:r>
              <w:rPr>
                <w:color w:val="000000"/>
                <w:sz w:val="22"/>
                <w:szCs w:val="22"/>
              </w:rPr>
              <w:t xml:space="preserve">81,69</w:t>
            </w:r>
            <w:r/>
          </w:p>
          <w:p>
            <w:pPr>
              <w:pStyle w:val="892"/>
              <w:ind w:firstLine="67"/>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180" w:type="dxa"/>
            <w:vAlign w:val="center"/>
            <w:textDirection w:val="lrTb"/>
            <w:noWrap w:val="false"/>
          </w:tcPr>
          <w:p>
            <w:pPr>
              <w:pStyle w:val="892"/>
              <w:jc w:val="center"/>
              <w:rPr>
                <w:color w:val="000000"/>
              </w:rPr>
            </w:pPr>
            <w:r>
              <w:rPr>
                <w:color w:val="000000"/>
              </w:rPr>
            </w:r>
            <w:r/>
          </w:p>
          <w:p>
            <w:pPr>
              <w:pStyle w:val="892"/>
              <w:jc w:val="center"/>
              <w:rPr>
                <w:color w:val="000000"/>
              </w:rPr>
            </w:pPr>
            <w:r>
              <w:rPr>
                <w:color w:val="000000"/>
                <w:sz w:val="22"/>
                <w:szCs w:val="22"/>
              </w:rPr>
              <w:t xml:space="preserve">54,55</w:t>
            </w:r>
            <w:r/>
          </w:p>
          <w:p>
            <w:pPr>
              <w:pStyle w:val="892"/>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188" w:type="dxa"/>
            <w:vAlign w:val="center"/>
            <w:textDirection w:val="lrTb"/>
            <w:noWrap w:val="false"/>
          </w:tcPr>
          <w:p>
            <w:pPr>
              <w:pStyle w:val="892"/>
              <w:jc w:val="center"/>
            </w:pPr>
            <w:r/>
            <w:r/>
          </w:p>
          <w:p>
            <w:pPr>
              <w:pStyle w:val="892"/>
              <w:jc w:val="center"/>
              <w:rPr>
                <w:color w:val="000000"/>
              </w:rPr>
            </w:pPr>
            <w:r>
              <w:rPr>
                <w:color w:val="000000"/>
                <w:sz w:val="22"/>
                <w:szCs w:val="22"/>
              </w:rPr>
              <w:t xml:space="preserve">96,05</w:t>
            </w:r>
            <w:r/>
          </w:p>
          <w:p>
            <w:pPr>
              <w:pStyle w:val="892"/>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060" w:type="dxa"/>
            <w:vAlign w:val="center"/>
            <w:textDirection w:val="lrTb"/>
            <w:noWrap w:val="false"/>
          </w:tcPr>
          <w:p>
            <w:pPr>
              <w:pStyle w:val="892"/>
              <w:jc w:val="center"/>
              <w:rPr>
                <w:color w:val="000000"/>
              </w:rPr>
            </w:pPr>
            <w:r>
              <w:rPr>
                <w:color w:val="000000"/>
              </w:rPr>
            </w:r>
            <w:r/>
          </w:p>
          <w:p>
            <w:pPr>
              <w:pStyle w:val="892"/>
              <w:jc w:val="center"/>
              <w:rPr>
                <w:color w:val="000000"/>
              </w:rPr>
            </w:pPr>
            <w:r>
              <w:rPr>
                <w:color w:val="000000"/>
                <w:sz w:val="22"/>
                <w:szCs w:val="22"/>
              </w:rPr>
              <w:t xml:space="preserve">99,12</w:t>
            </w:r>
            <w:r/>
          </w:p>
          <w:p>
            <w:pPr>
              <w:pStyle w:val="892"/>
              <w:jc w:val="center"/>
            </w:pPr>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086" w:type="dxa"/>
            <w:vAlign w:val="center"/>
            <w:textDirection w:val="lrTb"/>
            <w:noWrap w:val="false"/>
          </w:tcPr>
          <w:p>
            <w:pPr>
              <w:pStyle w:val="892"/>
              <w:ind w:firstLine="67"/>
              <w:jc w:val="center"/>
            </w:pPr>
            <w:r>
              <w:t xml:space="preserve">10</w:t>
            </w:r>
            <w:r/>
          </w:p>
        </w:tc>
        <w:tc>
          <w:tcPr>
            <w:shd w:val="clear" w:color="auto" w:fill="auto"/>
            <w:tcBorders>
              <w:top w:val="single" w:color="000000" w:sz="8" w:space="0"/>
              <w:left w:val="single" w:color="000000" w:sz="8" w:space="0"/>
              <w:bottom w:val="single" w:color="000000" w:sz="8" w:space="0"/>
              <w:right w:val="single" w:color="000000" w:sz="8" w:space="0"/>
            </w:tcBorders>
            <w:tcW w:w="2204" w:type="dxa"/>
            <w:vAlign w:val="center"/>
            <w:textDirection w:val="lrTb"/>
            <w:noWrap w:val="false"/>
          </w:tcPr>
          <w:p>
            <w:pPr>
              <w:pStyle w:val="892"/>
              <w:ind w:firstLine="67"/>
              <w:jc w:val="center"/>
            </w:pPr>
            <w:r>
              <w:t xml:space="preserve">Уметь использовать приобретенные знания и умения в практической деятельности и повседневной жизни</w:t>
            </w:r>
            <w:r/>
          </w:p>
        </w:tc>
        <w:tc>
          <w:tcPr>
            <w:shd w:val="clear" w:color="auto" w:fill="auto"/>
            <w:tcBorders>
              <w:top w:val="single" w:color="000000" w:sz="8" w:space="0"/>
              <w:left w:val="single" w:color="000000" w:sz="8" w:space="0"/>
              <w:bottom w:val="single" w:color="000000" w:sz="8" w:space="0"/>
              <w:right w:val="single" w:color="000000" w:sz="8" w:space="0"/>
            </w:tcBorders>
            <w:tcW w:w="1446" w:type="dxa"/>
            <w:vAlign w:val="center"/>
            <w:textDirection w:val="lrTb"/>
            <w:noWrap w:val="false"/>
          </w:tcPr>
          <w:p>
            <w:pPr>
              <w:pStyle w:val="892"/>
              <w:ind w:hanging="112"/>
              <w:jc w:val="center"/>
            </w:pPr>
            <w:r>
              <w:t xml:space="preserve">Повышенный</w:t>
            </w:r>
            <w:r/>
          </w:p>
        </w:tc>
        <w:tc>
          <w:tcPr>
            <w:shd w:val="clear" w:color="auto" w:fill="auto"/>
            <w:tcBorders>
              <w:top w:val="single" w:color="000000" w:sz="8" w:space="0"/>
              <w:left w:val="single" w:color="000000" w:sz="8" w:space="0"/>
              <w:bottom w:val="single" w:color="000000" w:sz="8" w:space="0"/>
              <w:right w:val="single" w:color="000000" w:sz="8" w:space="0"/>
            </w:tcBorders>
            <w:tcW w:w="1190" w:type="dxa"/>
            <w:vAlign w:val="center"/>
            <w:textDirection w:val="lrTb"/>
            <w:noWrap w:val="false"/>
          </w:tcPr>
          <w:p>
            <w:pPr>
              <w:pStyle w:val="892"/>
              <w:jc w:val="center"/>
              <w:rPr>
                <w:color w:val="000000"/>
              </w:rPr>
            </w:pPr>
            <w:r>
              <w:rPr>
                <w:color w:val="000000"/>
              </w:rPr>
            </w:r>
            <w:r/>
          </w:p>
          <w:p>
            <w:pPr>
              <w:pStyle w:val="892"/>
              <w:jc w:val="center"/>
              <w:rPr>
                <w:color w:val="000000"/>
              </w:rPr>
            </w:pPr>
            <w:r>
              <w:rPr>
                <w:color w:val="000000"/>
                <w:sz w:val="22"/>
                <w:szCs w:val="22"/>
              </w:rPr>
              <w:t xml:space="preserve">81,64</w:t>
            </w:r>
            <w:r/>
          </w:p>
          <w:p>
            <w:pPr>
              <w:pStyle w:val="892"/>
              <w:ind w:firstLine="67"/>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180" w:type="dxa"/>
            <w:vAlign w:val="center"/>
            <w:textDirection w:val="lrTb"/>
            <w:noWrap w:val="false"/>
          </w:tcPr>
          <w:p>
            <w:pPr>
              <w:pStyle w:val="892"/>
              <w:jc w:val="center"/>
              <w:rPr>
                <w:color w:val="000000"/>
              </w:rPr>
            </w:pPr>
            <w:r>
              <w:rPr>
                <w:color w:val="000000"/>
              </w:rPr>
            </w:r>
            <w:r/>
          </w:p>
          <w:p>
            <w:pPr>
              <w:pStyle w:val="892"/>
              <w:jc w:val="center"/>
              <w:rPr>
                <w:color w:val="000000"/>
              </w:rPr>
            </w:pPr>
            <w:r>
              <w:rPr>
                <w:color w:val="000000"/>
                <w:sz w:val="22"/>
                <w:szCs w:val="22"/>
              </w:rPr>
              <w:t xml:space="preserve">9,09</w:t>
            </w:r>
            <w:r/>
          </w:p>
          <w:p>
            <w:pPr>
              <w:pStyle w:val="892"/>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188" w:type="dxa"/>
            <w:vAlign w:val="center"/>
            <w:textDirection w:val="lrTb"/>
            <w:noWrap w:val="false"/>
          </w:tcPr>
          <w:p>
            <w:pPr>
              <w:pStyle w:val="892"/>
              <w:jc w:val="center"/>
            </w:pPr>
            <w:r/>
            <w:r/>
          </w:p>
          <w:p>
            <w:pPr>
              <w:pStyle w:val="892"/>
              <w:jc w:val="center"/>
              <w:rPr>
                <w:color w:val="000000"/>
              </w:rPr>
            </w:pPr>
            <w:r>
              <w:rPr>
                <w:color w:val="000000"/>
                <w:sz w:val="22"/>
                <w:szCs w:val="22"/>
              </w:rPr>
              <w:t xml:space="preserve">97,60</w:t>
            </w:r>
            <w:r/>
          </w:p>
          <w:p>
            <w:pPr>
              <w:pStyle w:val="892"/>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060" w:type="dxa"/>
            <w:vAlign w:val="center"/>
            <w:textDirection w:val="lrTb"/>
            <w:noWrap w:val="false"/>
          </w:tcPr>
          <w:p>
            <w:pPr>
              <w:pStyle w:val="892"/>
              <w:jc w:val="center"/>
            </w:pPr>
            <w:r/>
            <w:r/>
          </w:p>
          <w:p>
            <w:pPr>
              <w:pStyle w:val="892"/>
              <w:jc w:val="center"/>
            </w:pPr>
            <w:r/>
            <w:r/>
          </w:p>
          <w:p>
            <w:pPr>
              <w:pStyle w:val="892"/>
              <w:jc w:val="center"/>
              <w:rPr>
                <w:color w:val="000000"/>
              </w:rPr>
            </w:pPr>
            <w:r>
              <w:rPr>
                <w:color w:val="000000"/>
                <w:sz w:val="22"/>
                <w:szCs w:val="22"/>
              </w:rPr>
              <w:t xml:space="preserve">99,12</w:t>
            </w:r>
            <w:r/>
          </w:p>
          <w:p>
            <w:pPr>
              <w:pStyle w:val="892"/>
              <w:jc w:val="center"/>
            </w:pPr>
            <w:r/>
            <w:r/>
          </w:p>
          <w:p>
            <w:pPr>
              <w:pStyle w:val="892"/>
              <w:jc w:val="center"/>
            </w:pPr>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086" w:type="dxa"/>
            <w:vAlign w:val="center"/>
            <w:textDirection w:val="lrTb"/>
            <w:noWrap w:val="false"/>
          </w:tcPr>
          <w:p>
            <w:pPr>
              <w:pStyle w:val="892"/>
              <w:ind w:firstLine="67"/>
              <w:jc w:val="center"/>
            </w:pPr>
            <w:r>
              <w:t xml:space="preserve">11</w:t>
            </w:r>
            <w:r/>
          </w:p>
        </w:tc>
        <w:tc>
          <w:tcPr>
            <w:shd w:val="clear" w:color="auto" w:fill="auto"/>
            <w:tcBorders>
              <w:top w:val="single" w:color="000000" w:sz="8" w:space="0"/>
              <w:left w:val="single" w:color="000000" w:sz="8" w:space="0"/>
              <w:bottom w:val="single" w:color="000000" w:sz="8" w:space="0"/>
              <w:right w:val="single" w:color="000000" w:sz="8" w:space="0"/>
            </w:tcBorders>
            <w:tcW w:w="2204" w:type="dxa"/>
            <w:vAlign w:val="center"/>
            <w:textDirection w:val="lrTb"/>
            <w:noWrap w:val="false"/>
          </w:tcPr>
          <w:p>
            <w:pPr>
              <w:pStyle w:val="892"/>
              <w:ind w:firstLine="67"/>
              <w:jc w:val="center"/>
            </w:pPr>
            <w:r>
              <w:t xml:space="preserve">Уметь строить и исследовать простейшие математические модели</w:t>
            </w:r>
            <w:r/>
          </w:p>
        </w:tc>
        <w:tc>
          <w:tcPr>
            <w:shd w:val="clear" w:color="auto" w:fill="auto"/>
            <w:tcBorders>
              <w:top w:val="single" w:color="000000" w:sz="8" w:space="0"/>
              <w:left w:val="single" w:color="000000" w:sz="8" w:space="0"/>
              <w:bottom w:val="single" w:color="000000" w:sz="8" w:space="0"/>
              <w:right w:val="single" w:color="000000" w:sz="8" w:space="0"/>
            </w:tcBorders>
            <w:tcW w:w="1446" w:type="dxa"/>
            <w:vAlign w:val="center"/>
            <w:textDirection w:val="lrTb"/>
            <w:noWrap w:val="false"/>
          </w:tcPr>
          <w:p>
            <w:pPr>
              <w:pStyle w:val="892"/>
              <w:ind w:hanging="112"/>
              <w:jc w:val="center"/>
            </w:pPr>
            <w:r>
              <w:t xml:space="preserve">Повышенный</w:t>
            </w:r>
            <w:r/>
          </w:p>
        </w:tc>
        <w:tc>
          <w:tcPr>
            <w:shd w:val="clear" w:color="auto" w:fill="auto"/>
            <w:tcBorders>
              <w:top w:val="single" w:color="000000" w:sz="8" w:space="0"/>
              <w:left w:val="single" w:color="000000" w:sz="8" w:space="0"/>
              <w:bottom w:val="single" w:color="000000" w:sz="8" w:space="0"/>
              <w:right w:val="single" w:color="000000" w:sz="8" w:space="0"/>
            </w:tcBorders>
            <w:tcW w:w="1190" w:type="dxa"/>
            <w:vAlign w:val="center"/>
            <w:textDirection w:val="lrTb"/>
            <w:noWrap w:val="false"/>
          </w:tcPr>
          <w:p>
            <w:pPr>
              <w:pStyle w:val="892"/>
              <w:jc w:val="center"/>
              <w:rPr>
                <w:color w:val="000000"/>
              </w:rPr>
            </w:pPr>
            <w:r>
              <w:rPr>
                <w:color w:val="000000"/>
              </w:rPr>
            </w:r>
            <w:r/>
          </w:p>
          <w:p>
            <w:pPr>
              <w:pStyle w:val="892"/>
              <w:jc w:val="center"/>
              <w:rPr>
                <w:color w:val="000000"/>
              </w:rPr>
            </w:pPr>
            <w:r>
              <w:rPr>
                <w:color w:val="000000"/>
                <w:sz w:val="22"/>
                <w:szCs w:val="22"/>
              </w:rPr>
              <w:t xml:space="preserve">71,44</w:t>
            </w:r>
            <w:r/>
          </w:p>
          <w:p>
            <w:pPr>
              <w:pStyle w:val="892"/>
              <w:ind w:firstLine="67"/>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180" w:type="dxa"/>
            <w:vAlign w:val="center"/>
            <w:textDirection w:val="lrTb"/>
            <w:noWrap w:val="false"/>
          </w:tcPr>
          <w:p>
            <w:pPr>
              <w:pStyle w:val="892"/>
              <w:jc w:val="center"/>
            </w:pPr>
            <w:r>
              <w:t xml:space="preserve">0</w:t>
            </w:r>
            <w:r/>
          </w:p>
        </w:tc>
        <w:tc>
          <w:tcPr>
            <w:shd w:val="clear" w:color="auto" w:fill="auto"/>
            <w:tcBorders>
              <w:top w:val="single" w:color="000000" w:sz="8" w:space="0"/>
              <w:left w:val="single" w:color="000000" w:sz="8" w:space="0"/>
              <w:bottom w:val="single" w:color="000000" w:sz="8" w:space="0"/>
              <w:right w:val="single" w:color="000000" w:sz="8" w:space="0"/>
            </w:tcBorders>
            <w:tcW w:w="1188" w:type="dxa"/>
            <w:vAlign w:val="center"/>
            <w:textDirection w:val="lrTb"/>
            <w:noWrap w:val="false"/>
          </w:tcPr>
          <w:p>
            <w:pPr>
              <w:pStyle w:val="892"/>
              <w:jc w:val="center"/>
            </w:pPr>
            <w:r/>
            <w:r/>
          </w:p>
          <w:p>
            <w:pPr>
              <w:pStyle w:val="892"/>
              <w:jc w:val="center"/>
              <w:rPr>
                <w:color w:val="000000"/>
              </w:rPr>
            </w:pPr>
            <w:r>
              <w:rPr>
                <w:color w:val="000000"/>
                <w:sz w:val="22"/>
                <w:szCs w:val="22"/>
              </w:rPr>
              <w:t xml:space="preserve">93,77</w:t>
            </w:r>
            <w:r/>
          </w:p>
          <w:p>
            <w:pPr>
              <w:pStyle w:val="892"/>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060" w:type="dxa"/>
            <w:vAlign w:val="center"/>
            <w:textDirection w:val="lrTb"/>
            <w:noWrap w:val="false"/>
          </w:tcPr>
          <w:p>
            <w:pPr>
              <w:pStyle w:val="892"/>
              <w:jc w:val="center"/>
            </w:pPr>
            <w:r/>
            <w:r/>
          </w:p>
          <w:p>
            <w:pPr>
              <w:pStyle w:val="892"/>
              <w:jc w:val="center"/>
              <w:rPr>
                <w:color w:val="000000"/>
              </w:rPr>
            </w:pPr>
            <w:r>
              <w:rPr>
                <w:color w:val="000000"/>
                <w:sz w:val="22"/>
                <w:szCs w:val="22"/>
              </w:rPr>
              <w:t xml:space="preserve">100</w:t>
            </w:r>
            <w:r/>
          </w:p>
          <w:p>
            <w:pPr>
              <w:pStyle w:val="892"/>
              <w:jc w:val="center"/>
            </w:pPr>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086" w:type="dxa"/>
            <w:vAlign w:val="center"/>
            <w:textDirection w:val="lrTb"/>
            <w:noWrap w:val="false"/>
          </w:tcPr>
          <w:p>
            <w:pPr>
              <w:pStyle w:val="892"/>
              <w:ind w:firstLine="67"/>
              <w:jc w:val="center"/>
            </w:pPr>
            <w:r>
              <w:t xml:space="preserve">12</w:t>
            </w:r>
            <w:r/>
          </w:p>
        </w:tc>
        <w:tc>
          <w:tcPr>
            <w:shd w:val="clear" w:color="auto" w:fill="auto"/>
            <w:tcBorders>
              <w:top w:val="single" w:color="000000" w:sz="8" w:space="0"/>
              <w:left w:val="single" w:color="000000" w:sz="8" w:space="0"/>
              <w:bottom w:val="single" w:color="000000" w:sz="8" w:space="0"/>
              <w:right w:val="single" w:color="000000" w:sz="8" w:space="0"/>
            </w:tcBorders>
            <w:tcW w:w="2204" w:type="dxa"/>
            <w:vAlign w:val="center"/>
            <w:textDirection w:val="lrTb"/>
            <w:noWrap w:val="false"/>
          </w:tcPr>
          <w:p>
            <w:pPr>
              <w:pStyle w:val="892"/>
              <w:ind w:firstLine="67"/>
              <w:jc w:val="center"/>
            </w:pPr>
            <w:r>
              <w:t xml:space="preserve">Уметь выполнять действия с функциями</w:t>
            </w:r>
            <w:r/>
          </w:p>
        </w:tc>
        <w:tc>
          <w:tcPr>
            <w:shd w:val="clear" w:color="auto" w:fill="auto"/>
            <w:tcBorders>
              <w:top w:val="single" w:color="000000" w:sz="8" w:space="0"/>
              <w:left w:val="single" w:color="000000" w:sz="8" w:space="0"/>
              <w:bottom w:val="single" w:color="000000" w:sz="8" w:space="0"/>
              <w:right w:val="single" w:color="000000" w:sz="8" w:space="0"/>
            </w:tcBorders>
            <w:tcW w:w="1446" w:type="dxa"/>
            <w:vAlign w:val="center"/>
            <w:textDirection w:val="lrTb"/>
            <w:noWrap w:val="false"/>
          </w:tcPr>
          <w:p>
            <w:pPr>
              <w:pStyle w:val="892"/>
              <w:ind w:hanging="112"/>
              <w:jc w:val="center"/>
            </w:pPr>
            <w:r>
              <w:t xml:space="preserve">Повышенный</w:t>
            </w:r>
            <w:r/>
          </w:p>
        </w:tc>
        <w:tc>
          <w:tcPr>
            <w:shd w:val="clear" w:color="auto" w:fill="auto"/>
            <w:tcBorders>
              <w:top w:val="single" w:color="000000" w:sz="8" w:space="0"/>
              <w:left w:val="single" w:color="000000" w:sz="8" w:space="0"/>
              <w:bottom w:val="single" w:color="000000" w:sz="8" w:space="0"/>
              <w:right w:val="single" w:color="000000" w:sz="8" w:space="0"/>
            </w:tcBorders>
            <w:tcW w:w="1190" w:type="dxa"/>
            <w:vAlign w:val="center"/>
            <w:textDirection w:val="lrTb"/>
            <w:noWrap w:val="false"/>
          </w:tcPr>
          <w:p>
            <w:pPr>
              <w:pStyle w:val="892"/>
              <w:jc w:val="center"/>
              <w:rPr>
                <w:color w:val="000000"/>
              </w:rPr>
            </w:pPr>
            <w:r>
              <w:rPr>
                <w:color w:val="000000"/>
              </w:rPr>
            </w:r>
            <w:r/>
          </w:p>
          <w:p>
            <w:pPr>
              <w:pStyle w:val="892"/>
              <w:jc w:val="center"/>
              <w:rPr>
                <w:color w:val="000000"/>
              </w:rPr>
            </w:pPr>
            <w:r>
              <w:rPr>
                <w:color w:val="000000"/>
                <w:sz w:val="22"/>
                <w:szCs w:val="22"/>
              </w:rPr>
              <w:t xml:space="preserve">47,57</w:t>
            </w:r>
            <w:r/>
          </w:p>
          <w:p>
            <w:pPr>
              <w:pStyle w:val="892"/>
              <w:ind w:firstLine="67"/>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180" w:type="dxa"/>
            <w:vAlign w:val="center"/>
            <w:textDirection w:val="lrTb"/>
            <w:noWrap w:val="false"/>
          </w:tcPr>
          <w:p>
            <w:pPr>
              <w:pStyle w:val="892"/>
              <w:jc w:val="center"/>
            </w:pPr>
            <w:r>
              <w:t xml:space="preserve">0</w:t>
            </w:r>
            <w:r/>
          </w:p>
        </w:tc>
        <w:tc>
          <w:tcPr>
            <w:shd w:val="clear" w:color="auto" w:fill="auto"/>
            <w:tcBorders>
              <w:top w:val="single" w:color="000000" w:sz="8" w:space="0"/>
              <w:left w:val="single" w:color="000000" w:sz="8" w:space="0"/>
              <w:bottom w:val="single" w:color="000000" w:sz="8" w:space="0"/>
              <w:right w:val="single" w:color="000000" w:sz="8" w:space="0"/>
            </w:tcBorders>
            <w:tcW w:w="1188" w:type="dxa"/>
            <w:textDirection w:val="lrTb"/>
            <w:noWrap w:val="false"/>
          </w:tcPr>
          <w:p>
            <w:pPr>
              <w:pStyle w:val="892"/>
              <w:jc w:val="center"/>
            </w:pPr>
            <w:r/>
            <w:r/>
          </w:p>
          <w:p>
            <w:pPr>
              <w:pStyle w:val="892"/>
              <w:jc w:val="center"/>
              <w:rPr>
                <w:color w:val="000000"/>
              </w:rPr>
            </w:pPr>
            <w:r>
              <w:rPr>
                <w:color w:val="000000"/>
                <w:sz w:val="22"/>
                <w:szCs w:val="22"/>
              </w:rPr>
              <w:t xml:space="preserve">77,49</w:t>
            </w:r>
            <w:r/>
          </w:p>
          <w:p>
            <w:pPr>
              <w:pStyle w:val="892"/>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060" w:type="dxa"/>
            <w:textDirection w:val="lrTb"/>
            <w:noWrap w:val="false"/>
          </w:tcPr>
          <w:p>
            <w:pPr>
              <w:pStyle w:val="892"/>
              <w:jc w:val="center"/>
            </w:pPr>
            <w:r/>
            <w:r/>
          </w:p>
          <w:p>
            <w:pPr>
              <w:pStyle w:val="892"/>
              <w:jc w:val="center"/>
              <w:rPr>
                <w:color w:val="000000"/>
              </w:rPr>
            </w:pPr>
            <w:r>
              <w:rPr>
                <w:color w:val="000000"/>
                <w:sz w:val="22"/>
                <w:szCs w:val="22"/>
              </w:rPr>
              <w:t xml:space="preserve">94,74</w:t>
            </w:r>
            <w:r/>
          </w:p>
          <w:p>
            <w:pPr>
              <w:pStyle w:val="892"/>
              <w:jc w:val="center"/>
            </w:pPr>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086" w:type="dxa"/>
            <w:vAlign w:val="center"/>
            <w:textDirection w:val="lrTb"/>
            <w:noWrap w:val="false"/>
          </w:tcPr>
          <w:p>
            <w:pPr>
              <w:pStyle w:val="892"/>
              <w:ind w:firstLine="67"/>
              <w:jc w:val="center"/>
            </w:pPr>
            <w:r>
              <w:t xml:space="preserve">13</w:t>
            </w:r>
            <w:r/>
          </w:p>
        </w:tc>
        <w:tc>
          <w:tcPr>
            <w:shd w:val="clear" w:color="auto" w:fill="auto"/>
            <w:tcBorders>
              <w:top w:val="single" w:color="000000" w:sz="8" w:space="0"/>
              <w:left w:val="single" w:color="000000" w:sz="8" w:space="0"/>
              <w:bottom w:val="single" w:color="000000" w:sz="8" w:space="0"/>
              <w:right w:val="single" w:color="000000" w:sz="8" w:space="0"/>
            </w:tcBorders>
            <w:tcW w:w="2204" w:type="dxa"/>
            <w:vAlign w:val="center"/>
            <w:textDirection w:val="lrTb"/>
            <w:noWrap w:val="false"/>
          </w:tcPr>
          <w:p>
            <w:pPr>
              <w:pStyle w:val="892"/>
              <w:ind w:firstLine="67"/>
              <w:jc w:val="center"/>
            </w:pPr>
            <w:r>
              <w:t xml:space="preserve">Уметь решать уравнения и неравенства</w:t>
            </w:r>
            <w:r/>
          </w:p>
        </w:tc>
        <w:tc>
          <w:tcPr>
            <w:shd w:val="clear" w:color="auto" w:fill="auto"/>
            <w:tcBorders>
              <w:top w:val="single" w:color="000000" w:sz="8" w:space="0"/>
              <w:left w:val="single" w:color="000000" w:sz="8" w:space="0"/>
              <w:bottom w:val="single" w:color="000000" w:sz="8" w:space="0"/>
              <w:right w:val="single" w:color="000000" w:sz="8" w:space="0"/>
            </w:tcBorders>
            <w:tcW w:w="1446" w:type="dxa"/>
            <w:vAlign w:val="center"/>
            <w:textDirection w:val="lrTb"/>
            <w:noWrap w:val="false"/>
          </w:tcPr>
          <w:p>
            <w:pPr>
              <w:pStyle w:val="892"/>
              <w:ind w:hanging="112"/>
              <w:jc w:val="center"/>
            </w:pPr>
            <w:r>
              <w:t xml:space="preserve">Повышенный</w:t>
            </w:r>
            <w:r/>
          </w:p>
        </w:tc>
        <w:tc>
          <w:tcPr>
            <w:shd w:val="clear" w:color="auto" w:fill="auto"/>
            <w:tcBorders>
              <w:top w:val="single" w:color="000000" w:sz="8" w:space="0"/>
              <w:left w:val="single" w:color="000000" w:sz="8" w:space="0"/>
              <w:bottom w:val="single" w:color="000000" w:sz="8" w:space="0"/>
              <w:right w:val="single" w:color="000000" w:sz="8" w:space="0"/>
            </w:tcBorders>
            <w:tcW w:w="1190" w:type="dxa"/>
            <w:vAlign w:val="center"/>
            <w:textDirection w:val="lrTb"/>
            <w:noWrap w:val="false"/>
          </w:tcPr>
          <w:p>
            <w:pPr>
              <w:pStyle w:val="892"/>
              <w:jc w:val="center"/>
              <w:rPr>
                <w:color w:val="000000"/>
              </w:rPr>
            </w:pPr>
            <w:r>
              <w:rPr>
                <w:color w:val="000000"/>
              </w:rPr>
            </w:r>
            <w:r/>
          </w:p>
          <w:p>
            <w:pPr>
              <w:pStyle w:val="892"/>
              <w:jc w:val="center"/>
              <w:rPr>
                <w:color w:val="000000"/>
              </w:rPr>
            </w:pPr>
            <w:r>
              <w:rPr>
                <w:color w:val="000000"/>
                <w:sz w:val="22"/>
                <w:szCs w:val="22"/>
              </w:rPr>
              <w:t xml:space="preserve">38,22</w:t>
            </w:r>
            <w:r/>
          </w:p>
          <w:p>
            <w:pPr>
              <w:pStyle w:val="892"/>
              <w:ind w:firstLine="67"/>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180" w:type="dxa"/>
            <w:vAlign w:val="center"/>
            <w:textDirection w:val="lrTb"/>
            <w:noWrap w:val="false"/>
          </w:tcPr>
          <w:p>
            <w:pPr>
              <w:pStyle w:val="892"/>
              <w:jc w:val="center"/>
            </w:pPr>
            <w:r>
              <w:t xml:space="preserve">0</w:t>
            </w:r>
            <w:r/>
          </w:p>
        </w:tc>
        <w:tc>
          <w:tcPr>
            <w:shd w:val="clear" w:color="auto" w:fill="auto"/>
            <w:tcBorders>
              <w:top w:val="single" w:color="000000" w:sz="8" w:space="0"/>
              <w:left w:val="single" w:color="000000" w:sz="8" w:space="0"/>
              <w:bottom w:val="single" w:color="000000" w:sz="8" w:space="0"/>
              <w:right w:val="single" w:color="000000" w:sz="8" w:space="0"/>
            </w:tcBorders>
            <w:tcW w:w="1188" w:type="dxa"/>
            <w:textDirection w:val="lrTb"/>
            <w:noWrap w:val="false"/>
          </w:tcPr>
          <w:p>
            <w:pPr>
              <w:pStyle w:val="892"/>
              <w:jc w:val="center"/>
            </w:pPr>
            <w:r/>
            <w:r/>
          </w:p>
          <w:p>
            <w:pPr>
              <w:pStyle w:val="892"/>
              <w:jc w:val="center"/>
              <w:rPr>
                <w:color w:val="000000"/>
              </w:rPr>
            </w:pPr>
            <w:r>
              <w:rPr>
                <w:color w:val="000000"/>
                <w:sz w:val="22"/>
                <w:szCs w:val="22"/>
              </w:rPr>
              <w:t xml:space="preserve">76,59</w:t>
            </w:r>
            <w:r/>
          </w:p>
          <w:p>
            <w:pPr>
              <w:pStyle w:val="892"/>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060" w:type="dxa"/>
            <w:textDirection w:val="lrTb"/>
            <w:noWrap w:val="false"/>
          </w:tcPr>
          <w:p>
            <w:pPr>
              <w:pStyle w:val="892"/>
              <w:jc w:val="center"/>
            </w:pPr>
            <w:r/>
            <w:r/>
          </w:p>
          <w:p>
            <w:pPr>
              <w:pStyle w:val="892"/>
              <w:jc w:val="center"/>
              <w:rPr>
                <w:color w:val="000000"/>
              </w:rPr>
            </w:pPr>
            <w:r>
              <w:rPr>
                <w:color w:val="000000"/>
                <w:sz w:val="22"/>
                <w:szCs w:val="22"/>
              </w:rPr>
              <w:t xml:space="preserve">98,25</w:t>
            </w:r>
            <w:r/>
          </w:p>
          <w:p>
            <w:pPr>
              <w:pStyle w:val="892"/>
              <w:jc w:val="center"/>
            </w:pPr>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086" w:type="dxa"/>
            <w:vAlign w:val="center"/>
            <w:textDirection w:val="lrTb"/>
            <w:noWrap w:val="false"/>
          </w:tcPr>
          <w:p>
            <w:pPr>
              <w:pStyle w:val="892"/>
              <w:ind w:firstLine="67"/>
              <w:jc w:val="center"/>
            </w:pPr>
            <w:r>
              <w:t xml:space="preserve">14</w:t>
            </w:r>
            <w:r/>
          </w:p>
        </w:tc>
        <w:tc>
          <w:tcPr>
            <w:shd w:val="clear" w:color="auto" w:fill="auto"/>
            <w:tcBorders>
              <w:top w:val="single" w:color="000000" w:sz="8" w:space="0"/>
              <w:left w:val="single" w:color="000000" w:sz="8" w:space="0"/>
              <w:bottom w:val="single" w:color="000000" w:sz="8" w:space="0"/>
              <w:right w:val="single" w:color="000000" w:sz="8" w:space="0"/>
            </w:tcBorders>
            <w:tcW w:w="2204" w:type="dxa"/>
            <w:vAlign w:val="center"/>
            <w:textDirection w:val="lrTb"/>
            <w:noWrap w:val="false"/>
          </w:tcPr>
          <w:p>
            <w:pPr>
              <w:pStyle w:val="892"/>
              <w:ind w:firstLine="67"/>
              <w:jc w:val="center"/>
            </w:pPr>
            <w:r>
              <w:t xml:space="preserve">Уметь выполнять действия с геометрическими фигурами, координатами и векторами</w:t>
            </w:r>
            <w:r/>
          </w:p>
        </w:tc>
        <w:tc>
          <w:tcPr>
            <w:shd w:val="clear" w:color="auto" w:fill="auto"/>
            <w:tcBorders>
              <w:top w:val="single" w:color="000000" w:sz="8" w:space="0"/>
              <w:left w:val="single" w:color="000000" w:sz="8" w:space="0"/>
              <w:bottom w:val="single" w:color="000000" w:sz="8" w:space="0"/>
              <w:right w:val="single" w:color="000000" w:sz="8" w:space="0"/>
            </w:tcBorders>
            <w:tcW w:w="1446" w:type="dxa"/>
            <w:vAlign w:val="center"/>
            <w:textDirection w:val="lrTb"/>
            <w:noWrap w:val="false"/>
          </w:tcPr>
          <w:p>
            <w:pPr>
              <w:pStyle w:val="892"/>
              <w:ind w:hanging="112"/>
              <w:jc w:val="center"/>
            </w:pPr>
            <w:r>
              <w:t xml:space="preserve">Повышенный</w:t>
            </w:r>
            <w:r/>
          </w:p>
        </w:tc>
        <w:tc>
          <w:tcPr>
            <w:shd w:val="clear" w:color="auto" w:fill="auto"/>
            <w:tcBorders>
              <w:top w:val="single" w:color="000000" w:sz="8" w:space="0"/>
              <w:left w:val="single" w:color="000000" w:sz="8" w:space="0"/>
              <w:bottom w:val="single" w:color="000000" w:sz="8" w:space="0"/>
              <w:right w:val="single" w:color="000000" w:sz="8" w:space="0"/>
            </w:tcBorders>
            <w:tcW w:w="1190" w:type="dxa"/>
            <w:vAlign w:val="center"/>
            <w:textDirection w:val="lrTb"/>
            <w:noWrap w:val="false"/>
          </w:tcPr>
          <w:p>
            <w:pPr>
              <w:pStyle w:val="892"/>
              <w:jc w:val="center"/>
              <w:rPr>
                <w:color w:val="000000"/>
              </w:rPr>
            </w:pPr>
            <w:r>
              <w:rPr>
                <w:color w:val="000000"/>
              </w:rPr>
            </w:r>
            <w:r/>
          </w:p>
          <w:p>
            <w:pPr>
              <w:pStyle w:val="892"/>
              <w:jc w:val="center"/>
              <w:rPr>
                <w:color w:val="000000"/>
              </w:rPr>
            </w:pPr>
            <w:r>
              <w:rPr>
                <w:color w:val="000000"/>
                <w:sz w:val="22"/>
                <w:szCs w:val="22"/>
              </w:rPr>
              <w:t xml:space="preserve">5,05</w:t>
            </w:r>
            <w:r/>
          </w:p>
          <w:p>
            <w:pPr>
              <w:pStyle w:val="892"/>
              <w:ind w:firstLine="67"/>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180" w:type="dxa"/>
            <w:vAlign w:val="center"/>
            <w:textDirection w:val="lrTb"/>
            <w:noWrap w:val="false"/>
          </w:tcPr>
          <w:p>
            <w:pPr>
              <w:pStyle w:val="892"/>
              <w:jc w:val="center"/>
            </w:pPr>
            <w:r>
              <w:t xml:space="preserve">0</w:t>
            </w:r>
            <w:r/>
          </w:p>
        </w:tc>
        <w:tc>
          <w:tcPr>
            <w:shd w:val="clear" w:color="auto" w:fill="auto"/>
            <w:tcBorders>
              <w:top w:val="single" w:color="000000" w:sz="8" w:space="0"/>
              <w:left w:val="single" w:color="000000" w:sz="8" w:space="0"/>
              <w:bottom w:val="single" w:color="000000" w:sz="8" w:space="0"/>
              <w:right w:val="single" w:color="000000" w:sz="8" w:space="0"/>
            </w:tcBorders>
            <w:tcW w:w="1188" w:type="dxa"/>
            <w:textDirection w:val="lrTb"/>
            <w:noWrap w:val="false"/>
          </w:tcPr>
          <w:p>
            <w:pPr>
              <w:pStyle w:val="892"/>
              <w:jc w:val="center"/>
            </w:pPr>
            <w:r/>
            <w:r/>
          </w:p>
          <w:p>
            <w:pPr>
              <w:pStyle w:val="892"/>
              <w:jc w:val="center"/>
            </w:pPr>
            <w:r/>
            <w:r/>
          </w:p>
          <w:p>
            <w:pPr>
              <w:pStyle w:val="892"/>
              <w:jc w:val="center"/>
            </w:pPr>
            <w:r/>
            <w:r/>
          </w:p>
          <w:p>
            <w:pPr>
              <w:pStyle w:val="892"/>
              <w:jc w:val="center"/>
              <w:rPr>
                <w:color w:val="000000"/>
              </w:rPr>
            </w:pPr>
            <w:r>
              <w:rPr>
                <w:color w:val="000000"/>
                <w:sz w:val="22"/>
                <w:szCs w:val="22"/>
              </w:rPr>
              <w:t xml:space="preserve">5,93</w:t>
            </w:r>
            <w:r/>
          </w:p>
          <w:p>
            <w:pPr>
              <w:pStyle w:val="892"/>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060" w:type="dxa"/>
            <w:textDirection w:val="lrTb"/>
            <w:noWrap w:val="false"/>
          </w:tcPr>
          <w:p>
            <w:pPr>
              <w:pStyle w:val="892"/>
              <w:jc w:val="center"/>
            </w:pPr>
            <w:r/>
            <w:r/>
          </w:p>
          <w:p>
            <w:pPr>
              <w:pStyle w:val="892"/>
              <w:jc w:val="center"/>
            </w:pPr>
            <w:r/>
            <w:r/>
          </w:p>
          <w:p>
            <w:pPr>
              <w:pStyle w:val="892"/>
              <w:jc w:val="center"/>
            </w:pPr>
            <w:r/>
            <w:r/>
          </w:p>
          <w:p>
            <w:pPr>
              <w:pStyle w:val="892"/>
              <w:jc w:val="center"/>
              <w:rPr>
                <w:color w:val="000000"/>
              </w:rPr>
            </w:pPr>
            <w:r>
              <w:rPr>
                <w:color w:val="000000"/>
                <w:sz w:val="22"/>
                <w:szCs w:val="22"/>
              </w:rPr>
              <w:t xml:space="preserve">50</w:t>
            </w:r>
            <w:r/>
          </w:p>
          <w:p>
            <w:pPr>
              <w:pStyle w:val="892"/>
              <w:jc w:val="center"/>
            </w:pPr>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086" w:type="dxa"/>
            <w:vAlign w:val="center"/>
            <w:textDirection w:val="lrTb"/>
            <w:noWrap w:val="false"/>
          </w:tcPr>
          <w:p>
            <w:pPr>
              <w:pStyle w:val="892"/>
              <w:ind w:firstLine="67"/>
              <w:jc w:val="center"/>
            </w:pPr>
            <w:r>
              <w:t xml:space="preserve">15</w:t>
            </w:r>
            <w:r/>
          </w:p>
        </w:tc>
        <w:tc>
          <w:tcPr>
            <w:shd w:val="clear" w:color="auto" w:fill="auto"/>
            <w:tcBorders>
              <w:top w:val="single" w:color="000000" w:sz="8" w:space="0"/>
              <w:left w:val="single" w:color="000000" w:sz="8" w:space="0"/>
              <w:bottom w:val="single" w:color="000000" w:sz="8" w:space="0"/>
              <w:right w:val="single" w:color="000000" w:sz="8" w:space="0"/>
            </w:tcBorders>
            <w:tcW w:w="2204" w:type="dxa"/>
            <w:vAlign w:val="center"/>
            <w:textDirection w:val="lrTb"/>
            <w:noWrap w:val="false"/>
          </w:tcPr>
          <w:p>
            <w:pPr>
              <w:pStyle w:val="892"/>
              <w:ind w:firstLine="67"/>
              <w:jc w:val="center"/>
            </w:pPr>
            <w:r>
              <w:t xml:space="preserve">Уметь решать уравнения и неравенства</w:t>
            </w:r>
            <w:r/>
          </w:p>
        </w:tc>
        <w:tc>
          <w:tcPr>
            <w:shd w:val="clear" w:color="auto" w:fill="auto"/>
            <w:tcBorders>
              <w:top w:val="single" w:color="000000" w:sz="8" w:space="0"/>
              <w:left w:val="single" w:color="000000" w:sz="8" w:space="0"/>
              <w:bottom w:val="single" w:color="000000" w:sz="8" w:space="0"/>
              <w:right w:val="single" w:color="000000" w:sz="8" w:space="0"/>
            </w:tcBorders>
            <w:tcW w:w="1446" w:type="dxa"/>
            <w:vAlign w:val="center"/>
            <w:textDirection w:val="lrTb"/>
            <w:noWrap w:val="false"/>
          </w:tcPr>
          <w:p>
            <w:pPr>
              <w:pStyle w:val="892"/>
              <w:ind w:hanging="112"/>
              <w:jc w:val="center"/>
            </w:pPr>
            <w:r>
              <w:t xml:space="preserve">Повышенный</w:t>
            </w:r>
            <w:r/>
          </w:p>
        </w:tc>
        <w:tc>
          <w:tcPr>
            <w:shd w:val="clear" w:color="auto" w:fill="auto"/>
            <w:tcBorders>
              <w:top w:val="single" w:color="000000" w:sz="8" w:space="0"/>
              <w:left w:val="single" w:color="000000" w:sz="8" w:space="0"/>
              <w:bottom w:val="single" w:color="000000" w:sz="8" w:space="0"/>
              <w:right w:val="single" w:color="000000" w:sz="8" w:space="0"/>
            </w:tcBorders>
            <w:tcW w:w="1190" w:type="dxa"/>
            <w:vAlign w:val="center"/>
            <w:textDirection w:val="lrTb"/>
            <w:noWrap w:val="false"/>
          </w:tcPr>
          <w:p>
            <w:pPr>
              <w:pStyle w:val="892"/>
              <w:jc w:val="center"/>
              <w:rPr>
                <w:color w:val="000000"/>
              </w:rPr>
            </w:pPr>
            <w:r>
              <w:rPr>
                <w:color w:val="000000"/>
              </w:rPr>
            </w:r>
            <w:r/>
          </w:p>
          <w:p>
            <w:pPr>
              <w:pStyle w:val="892"/>
              <w:jc w:val="center"/>
              <w:rPr>
                <w:color w:val="000000"/>
              </w:rPr>
            </w:pPr>
            <w:r>
              <w:rPr>
                <w:color w:val="000000"/>
                <w:sz w:val="22"/>
                <w:szCs w:val="22"/>
              </w:rPr>
              <w:t xml:space="preserve">16,23</w:t>
            </w:r>
            <w:r/>
          </w:p>
          <w:p>
            <w:pPr>
              <w:pStyle w:val="892"/>
              <w:ind w:firstLine="67"/>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180" w:type="dxa"/>
            <w:vAlign w:val="center"/>
            <w:textDirection w:val="lrTb"/>
            <w:noWrap w:val="false"/>
          </w:tcPr>
          <w:p>
            <w:pPr>
              <w:pStyle w:val="892"/>
              <w:jc w:val="center"/>
            </w:pPr>
            <w:r>
              <w:t xml:space="preserve">0</w:t>
            </w:r>
            <w:r/>
          </w:p>
        </w:tc>
        <w:tc>
          <w:tcPr>
            <w:shd w:val="clear" w:color="auto" w:fill="auto"/>
            <w:tcBorders>
              <w:top w:val="single" w:color="000000" w:sz="8" w:space="0"/>
              <w:left w:val="single" w:color="000000" w:sz="8" w:space="0"/>
              <w:bottom w:val="single" w:color="000000" w:sz="8" w:space="0"/>
              <w:right w:val="single" w:color="000000" w:sz="8" w:space="0"/>
            </w:tcBorders>
            <w:tcW w:w="1188" w:type="dxa"/>
            <w:textDirection w:val="lrTb"/>
            <w:noWrap w:val="false"/>
          </w:tcPr>
          <w:p>
            <w:pPr>
              <w:pStyle w:val="892"/>
              <w:jc w:val="center"/>
            </w:pPr>
            <w:r/>
            <w:r/>
          </w:p>
          <w:p>
            <w:pPr>
              <w:pStyle w:val="892"/>
              <w:jc w:val="center"/>
              <w:rPr>
                <w:color w:val="000000"/>
              </w:rPr>
            </w:pPr>
            <w:r>
              <w:rPr>
                <w:color w:val="000000"/>
                <w:sz w:val="22"/>
                <w:szCs w:val="22"/>
              </w:rPr>
              <w:t xml:space="preserve">28,86</w:t>
            </w:r>
            <w:r/>
          </w:p>
          <w:p>
            <w:pPr>
              <w:pStyle w:val="892"/>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060" w:type="dxa"/>
            <w:textDirection w:val="lrTb"/>
            <w:noWrap w:val="false"/>
          </w:tcPr>
          <w:p>
            <w:pPr>
              <w:pStyle w:val="892"/>
              <w:jc w:val="center"/>
            </w:pPr>
            <w:r/>
            <w:r/>
          </w:p>
          <w:p>
            <w:pPr>
              <w:pStyle w:val="892"/>
              <w:jc w:val="center"/>
              <w:rPr>
                <w:color w:val="000000"/>
              </w:rPr>
            </w:pPr>
            <w:r>
              <w:rPr>
                <w:color w:val="000000"/>
                <w:sz w:val="22"/>
                <w:szCs w:val="22"/>
              </w:rPr>
              <w:t xml:space="preserve">89,47</w:t>
            </w:r>
            <w:r/>
          </w:p>
          <w:p>
            <w:pPr>
              <w:pStyle w:val="892"/>
              <w:jc w:val="center"/>
            </w:pPr>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086" w:type="dxa"/>
            <w:vAlign w:val="center"/>
            <w:textDirection w:val="lrTb"/>
            <w:noWrap w:val="false"/>
          </w:tcPr>
          <w:p>
            <w:pPr>
              <w:pStyle w:val="892"/>
              <w:ind w:firstLine="67"/>
              <w:jc w:val="center"/>
            </w:pPr>
            <w:r>
              <w:t xml:space="preserve">16</w:t>
            </w:r>
            <w:r/>
          </w:p>
        </w:tc>
        <w:tc>
          <w:tcPr>
            <w:shd w:val="clear" w:color="auto" w:fill="auto"/>
            <w:tcBorders>
              <w:top w:val="single" w:color="000000" w:sz="8" w:space="0"/>
              <w:left w:val="single" w:color="000000" w:sz="8" w:space="0"/>
              <w:bottom w:val="single" w:color="000000" w:sz="8" w:space="0"/>
              <w:right w:val="single" w:color="000000" w:sz="8" w:space="0"/>
            </w:tcBorders>
            <w:tcW w:w="2204" w:type="dxa"/>
            <w:vAlign w:val="center"/>
            <w:textDirection w:val="lrTb"/>
            <w:noWrap w:val="false"/>
          </w:tcPr>
          <w:p>
            <w:pPr>
              <w:pStyle w:val="892"/>
              <w:ind w:firstLine="67"/>
              <w:jc w:val="center"/>
            </w:pPr>
            <w:r>
              <w:t xml:space="preserve">Уметь выполнять действия с геометрическими фигурами, координатами и векторами</w:t>
            </w:r>
            <w:r/>
          </w:p>
        </w:tc>
        <w:tc>
          <w:tcPr>
            <w:shd w:val="clear" w:color="auto" w:fill="auto"/>
            <w:tcBorders>
              <w:top w:val="single" w:color="000000" w:sz="8" w:space="0"/>
              <w:left w:val="single" w:color="000000" w:sz="8" w:space="0"/>
              <w:bottom w:val="single" w:color="000000" w:sz="8" w:space="0"/>
              <w:right w:val="single" w:color="000000" w:sz="8" w:space="0"/>
            </w:tcBorders>
            <w:tcW w:w="1446" w:type="dxa"/>
            <w:vAlign w:val="center"/>
            <w:textDirection w:val="lrTb"/>
            <w:noWrap w:val="false"/>
          </w:tcPr>
          <w:p>
            <w:pPr>
              <w:pStyle w:val="892"/>
              <w:ind w:hanging="112"/>
              <w:jc w:val="center"/>
            </w:pPr>
            <w:r>
              <w:t xml:space="preserve">Повышенный</w:t>
            </w:r>
            <w:r/>
          </w:p>
        </w:tc>
        <w:tc>
          <w:tcPr>
            <w:shd w:val="clear" w:color="auto" w:fill="auto"/>
            <w:tcBorders>
              <w:top w:val="single" w:color="000000" w:sz="8" w:space="0"/>
              <w:left w:val="single" w:color="000000" w:sz="8" w:space="0"/>
              <w:bottom w:val="single" w:color="000000" w:sz="8" w:space="0"/>
              <w:right w:val="single" w:color="000000" w:sz="8" w:space="0"/>
            </w:tcBorders>
            <w:tcW w:w="1190" w:type="dxa"/>
            <w:vAlign w:val="center"/>
            <w:textDirection w:val="lrTb"/>
            <w:noWrap w:val="false"/>
          </w:tcPr>
          <w:p>
            <w:pPr>
              <w:pStyle w:val="892"/>
              <w:jc w:val="center"/>
              <w:rPr>
                <w:color w:val="000000"/>
              </w:rPr>
            </w:pPr>
            <w:r>
              <w:rPr>
                <w:color w:val="000000"/>
              </w:rPr>
            </w:r>
            <w:r/>
          </w:p>
          <w:p>
            <w:pPr>
              <w:pStyle w:val="892"/>
              <w:jc w:val="center"/>
              <w:rPr>
                <w:color w:val="000000"/>
              </w:rPr>
            </w:pPr>
            <w:r>
              <w:rPr>
                <w:color w:val="000000"/>
                <w:sz w:val="22"/>
                <w:szCs w:val="22"/>
              </w:rPr>
              <w:t xml:space="preserve">0,68</w:t>
            </w:r>
            <w:r/>
          </w:p>
          <w:p>
            <w:pPr>
              <w:pStyle w:val="892"/>
              <w:ind w:firstLine="67"/>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180" w:type="dxa"/>
            <w:vAlign w:val="center"/>
            <w:textDirection w:val="lrTb"/>
            <w:noWrap w:val="false"/>
          </w:tcPr>
          <w:p>
            <w:pPr>
              <w:pStyle w:val="892"/>
              <w:jc w:val="center"/>
            </w:pPr>
            <w:r>
              <w:t xml:space="preserve">0</w:t>
            </w:r>
            <w:r/>
          </w:p>
        </w:tc>
        <w:tc>
          <w:tcPr>
            <w:shd w:val="clear" w:color="auto" w:fill="auto"/>
            <w:tcBorders>
              <w:top w:val="single" w:color="000000" w:sz="8" w:space="0"/>
              <w:left w:val="single" w:color="000000" w:sz="8" w:space="0"/>
              <w:bottom w:val="single" w:color="000000" w:sz="8" w:space="0"/>
              <w:right w:val="single" w:color="000000" w:sz="8" w:space="0"/>
            </w:tcBorders>
            <w:tcW w:w="1188" w:type="dxa"/>
            <w:textDirection w:val="lrTb"/>
            <w:noWrap w:val="false"/>
          </w:tcPr>
          <w:p>
            <w:pPr>
              <w:pStyle w:val="892"/>
              <w:jc w:val="center"/>
            </w:pPr>
            <w:r/>
            <w:r/>
          </w:p>
          <w:p>
            <w:pPr>
              <w:pStyle w:val="892"/>
              <w:jc w:val="center"/>
            </w:pPr>
            <w:r/>
            <w:r/>
          </w:p>
          <w:p>
            <w:pPr>
              <w:pStyle w:val="892"/>
              <w:jc w:val="center"/>
            </w:pPr>
            <w:r/>
            <w:r/>
          </w:p>
          <w:p>
            <w:pPr>
              <w:pStyle w:val="892"/>
              <w:jc w:val="center"/>
              <w:rPr>
                <w:color w:val="000000"/>
              </w:rPr>
            </w:pPr>
            <w:r>
              <w:rPr>
                <w:color w:val="000000"/>
                <w:sz w:val="22"/>
                <w:szCs w:val="22"/>
              </w:rPr>
              <w:t xml:space="preserve">0,40</w:t>
            </w:r>
            <w:r/>
          </w:p>
          <w:p>
            <w:pPr>
              <w:pStyle w:val="892"/>
              <w:jc w:val="center"/>
            </w:pPr>
            <w:r/>
            <w:r/>
          </w:p>
          <w:p>
            <w:pPr>
              <w:pStyle w:val="892"/>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060" w:type="dxa"/>
            <w:textDirection w:val="lrTb"/>
            <w:noWrap w:val="false"/>
          </w:tcPr>
          <w:p>
            <w:pPr>
              <w:pStyle w:val="892"/>
              <w:jc w:val="center"/>
            </w:pPr>
            <w:r/>
            <w:r/>
          </w:p>
          <w:p>
            <w:pPr>
              <w:pStyle w:val="892"/>
              <w:jc w:val="center"/>
            </w:pPr>
            <w:r/>
            <w:r/>
          </w:p>
          <w:p>
            <w:pPr>
              <w:pStyle w:val="892"/>
              <w:jc w:val="center"/>
            </w:pPr>
            <w:r/>
            <w:r/>
          </w:p>
          <w:p>
            <w:pPr>
              <w:pStyle w:val="892"/>
              <w:jc w:val="center"/>
              <w:rPr>
                <w:color w:val="000000"/>
              </w:rPr>
            </w:pPr>
            <w:r>
              <w:rPr>
                <w:color w:val="000000"/>
                <w:sz w:val="22"/>
                <w:szCs w:val="22"/>
              </w:rPr>
              <w:t xml:space="preserve">9,94</w:t>
            </w:r>
            <w:r/>
          </w:p>
          <w:p>
            <w:pPr>
              <w:pStyle w:val="892"/>
              <w:jc w:val="center"/>
            </w:pPr>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086" w:type="dxa"/>
            <w:vAlign w:val="center"/>
            <w:textDirection w:val="lrTb"/>
            <w:noWrap w:val="false"/>
          </w:tcPr>
          <w:p>
            <w:pPr>
              <w:pStyle w:val="892"/>
              <w:ind w:firstLine="67"/>
              <w:jc w:val="center"/>
            </w:pPr>
            <w:r>
              <w:t xml:space="preserve">17</w:t>
            </w:r>
            <w:r/>
          </w:p>
        </w:tc>
        <w:tc>
          <w:tcPr>
            <w:shd w:val="clear" w:color="auto" w:fill="auto"/>
            <w:tcBorders>
              <w:top w:val="single" w:color="000000" w:sz="8" w:space="0"/>
              <w:left w:val="single" w:color="000000" w:sz="8" w:space="0"/>
              <w:bottom w:val="single" w:color="000000" w:sz="8" w:space="0"/>
              <w:right w:val="single" w:color="000000" w:sz="8" w:space="0"/>
            </w:tcBorders>
            <w:tcW w:w="2204" w:type="dxa"/>
            <w:vAlign w:val="center"/>
            <w:textDirection w:val="lrTb"/>
            <w:noWrap w:val="false"/>
          </w:tcPr>
          <w:p>
            <w:pPr>
              <w:pStyle w:val="892"/>
              <w:ind w:firstLine="67"/>
              <w:jc w:val="center"/>
            </w:pPr>
            <w:r>
              <w:t xml:space="preserve">Уметь использовать приобретенные знания и умения в практической деятельности и повседневной жизни</w:t>
            </w:r>
            <w:r/>
          </w:p>
        </w:tc>
        <w:tc>
          <w:tcPr>
            <w:shd w:val="clear" w:color="auto" w:fill="auto"/>
            <w:tcBorders>
              <w:top w:val="single" w:color="000000" w:sz="8" w:space="0"/>
              <w:left w:val="single" w:color="000000" w:sz="8" w:space="0"/>
              <w:bottom w:val="single" w:color="000000" w:sz="8" w:space="0"/>
              <w:right w:val="single" w:color="000000" w:sz="8" w:space="0"/>
            </w:tcBorders>
            <w:tcW w:w="1446" w:type="dxa"/>
            <w:vAlign w:val="center"/>
            <w:textDirection w:val="lrTb"/>
            <w:noWrap w:val="false"/>
          </w:tcPr>
          <w:p>
            <w:pPr>
              <w:pStyle w:val="892"/>
              <w:ind w:hanging="112"/>
              <w:jc w:val="center"/>
            </w:pPr>
            <w:r>
              <w:t xml:space="preserve">Повышенный</w:t>
            </w:r>
            <w:r/>
          </w:p>
        </w:tc>
        <w:tc>
          <w:tcPr>
            <w:shd w:val="clear" w:color="auto" w:fill="auto"/>
            <w:tcBorders>
              <w:top w:val="single" w:color="000000" w:sz="8" w:space="0"/>
              <w:left w:val="single" w:color="000000" w:sz="8" w:space="0"/>
              <w:bottom w:val="single" w:color="000000" w:sz="8" w:space="0"/>
              <w:right w:val="single" w:color="000000" w:sz="8" w:space="0"/>
            </w:tcBorders>
            <w:tcW w:w="1190" w:type="dxa"/>
            <w:vAlign w:val="center"/>
            <w:textDirection w:val="lrTb"/>
            <w:noWrap w:val="false"/>
          </w:tcPr>
          <w:p>
            <w:pPr>
              <w:pStyle w:val="892"/>
              <w:jc w:val="center"/>
              <w:rPr>
                <w:color w:val="000000"/>
              </w:rPr>
            </w:pPr>
            <w:r>
              <w:rPr>
                <w:color w:val="000000"/>
              </w:rPr>
            </w:r>
            <w:r/>
          </w:p>
          <w:p>
            <w:pPr>
              <w:pStyle w:val="892"/>
              <w:jc w:val="center"/>
              <w:rPr>
                <w:color w:val="000000"/>
              </w:rPr>
            </w:pPr>
            <w:r>
              <w:rPr>
                <w:color w:val="000000"/>
                <w:sz w:val="22"/>
                <w:szCs w:val="22"/>
              </w:rPr>
              <w:t xml:space="preserve">13,82</w:t>
            </w:r>
            <w:r/>
          </w:p>
          <w:p>
            <w:pPr>
              <w:pStyle w:val="892"/>
              <w:ind w:firstLine="67"/>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180" w:type="dxa"/>
            <w:vAlign w:val="center"/>
            <w:textDirection w:val="lrTb"/>
            <w:noWrap w:val="false"/>
          </w:tcPr>
          <w:p>
            <w:pPr>
              <w:pStyle w:val="892"/>
              <w:jc w:val="center"/>
            </w:pPr>
            <w:r>
              <w:t xml:space="preserve">0</w:t>
            </w:r>
            <w:r/>
          </w:p>
        </w:tc>
        <w:tc>
          <w:tcPr>
            <w:shd w:val="clear" w:color="auto" w:fill="auto"/>
            <w:tcBorders>
              <w:top w:val="single" w:color="000000" w:sz="8" w:space="0"/>
              <w:left w:val="single" w:color="000000" w:sz="8" w:space="0"/>
              <w:bottom w:val="single" w:color="000000" w:sz="8" w:space="0"/>
              <w:right w:val="single" w:color="000000" w:sz="8" w:space="0"/>
            </w:tcBorders>
            <w:tcW w:w="1188" w:type="dxa"/>
            <w:textDirection w:val="lrTb"/>
            <w:noWrap w:val="false"/>
          </w:tcPr>
          <w:p>
            <w:pPr>
              <w:pStyle w:val="892"/>
              <w:jc w:val="center"/>
            </w:pPr>
            <w:r/>
            <w:r/>
          </w:p>
          <w:p>
            <w:pPr>
              <w:pStyle w:val="892"/>
              <w:jc w:val="center"/>
            </w:pPr>
            <w:r/>
            <w:r/>
          </w:p>
          <w:p>
            <w:pPr>
              <w:pStyle w:val="892"/>
              <w:jc w:val="center"/>
            </w:pPr>
            <w:r/>
            <w:r/>
          </w:p>
          <w:p>
            <w:pPr>
              <w:pStyle w:val="892"/>
              <w:jc w:val="center"/>
              <w:rPr>
                <w:color w:val="000000"/>
              </w:rPr>
            </w:pPr>
            <w:r>
              <w:rPr>
                <w:color w:val="000000"/>
                <w:sz w:val="22"/>
                <w:szCs w:val="22"/>
              </w:rPr>
              <w:t xml:space="preserve">22,32</w:t>
            </w:r>
            <w:r/>
          </w:p>
          <w:p>
            <w:pPr>
              <w:pStyle w:val="892"/>
              <w:jc w:val="center"/>
            </w:pPr>
            <w:r/>
            <w:r/>
          </w:p>
          <w:p>
            <w:pPr>
              <w:pStyle w:val="892"/>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060" w:type="dxa"/>
            <w:textDirection w:val="lrTb"/>
            <w:noWrap w:val="false"/>
          </w:tcPr>
          <w:p>
            <w:pPr>
              <w:pStyle w:val="892"/>
              <w:jc w:val="center"/>
            </w:pPr>
            <w:r/>
            <w:r/>
          </w:p>
          <w:p>
            <w:pPr>
              <w:pStyle w:val="892"/>
              <w:jc w:val="center"/>
            </w:pPr>
            <w:r/>
            <w:r/>
          </w:p>
          <w:p>
            <w:pPr>
              <w:pStyle w:val="892"/>
              <w:jc w:val="center"/>
            </w:pPr>
            <w:r/>
            <w:r/>
          </w:p>
          <w:p>
            <w:pPr>
              <w:pStyle w:val="892"/>
              <w:jc w:val="center"/>
              <w:rPr>
                <w:color w:val="000000"/>
              </w:rPr>
            </w:pPr>
            <w:r>
              <w:rPr>
                <w:color w:val="000000"/>
                <w:sz w:val="22"/>
                <w:szCs w:val="22"/>
              </w:rPr>
              <w:t xml:space="preserve">95,03</w:t>
            </w:r>
            <w:r/>
          </w:p>
          <w:p>
            <w:pPr>
              <w:pStyle w:val="892"/>
              <w:jc w:val="center"/>
            </w:pPr>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086" w:type="dxa"/>
            <w:vAlign w:val="center"/>
            <w:textDirection w:val="lrTb"/>
            <w:noWrap w:val="false"/>
          </w:tcPr>
          <w:p>
            <w:pPr>
              <w:pStyle w:val="892"/>
              <w:ind w:firstLine="67"/>
              <w:jc w:val="center"/>
            </w:pPr>
            <w:r>
              <w:t xml:space="preserve">18</w:t>
            </w:r>
            <w:r/>
          </w:p>
        </w:tc>
        <w:tc>
          <w:tcPr>
            <w:shd w:val="clear" w:color="auto" w:fill="auto"/>
            <w:tcBorders>
              <w:top w:val="single" w:color="000000" w:sz="8" w:space="0"/>
              <w:left w:val="single" w:color="000000" w:sz="8" w:space="0"/>
              <w:bottom w:val="single" w:color="000000" w:sz="8" w:space="0"/>
              <w:right w:val="single" w:color="000000" w:sz="8" w:space="0"/>
            </w:tcBorders>
            <w:tcW w:w="2204" w:type="dxa"/>
            <w:vAlign w:val="center"/>
            <w:textDirection w:val="lrTb"/>
            <w:noWrap w:val="false"/>
          </w:tcPr>
          <w:p>
            <w:pPr>
              <w:pStyle w:val="892"/>
              <w:ind w:firstLine="67"/>
              <w:jc w:val="center"/>
            </w:pPr>
            <w:r>
              <w:t xml:space="preserve">Уметь решать уравнения и неравенства</w:t>
            </w:r>
            <w:r/>
          </w:p>
        </w:tc>
        <w:tc>
          <w:tcPr>
            <w:shd w:val="clear" w:color="auto" w:fill="auto"/>
            <w:tcBorders>
              <w:top w:val="single" w:color="000000" w:sz="8" w:space="0"/>
              <w:left w:val="single" w:color="000000" w:sz="8" w:space="0"/>
              <w:bottom w:val="single" w:color="000000" w:sz="8" w:space="0"/>
              <w:right w:val="single" w:color="000000" w:sz="8" w:space="0"/>
            </w:tcBorders>
            <w:tcW w:w="1446" w:type="dxa"/>
            <w:vAlign w:val="center"/>
            <w:textDirection w:val="lrTb"/>
            <w:noWrap w:val="false"/>
          </w:tcPr>
          <w:p>
            <w:pPr>
              <w:pStyle w:val="892"/>
              <w:ind w:hanging="112"/>
              <w:jc w:val="center"/>
            </w:pPr>
            <w:r>
              <w:t xml:space="preserve">Высокий</w:t>
            </w:r>
            <w:r/>
          </w:p>
        </w:tc>
        <w:tc>
          <w:tcPr>
            <w:shd w:val="clear" w:color="auto" w:fill="auto"/>
            <w:tcBorders>
              <w:top w:val="single" w:color="000000" w:sz="8" w:space="0"/>
              <w:left w:val="single" w:color="000000" w:sz="8" w:space="0"/>
              <w:bottom w:val="single" w:color="000000" w:sz="8" w:space="0"/>
              <w:right w:val="single" w:color="000000" w:sz="8" w:space="0"/>
            </w:tcBorders>
            <w:tcW w:w="1190" w:type="dxa"/>
            <w:vAlign w:val="center"/>
            <w:textDirection w:val="lrTb"/>
            <w:noWrap w:val="false"/>
          </w:tcPr>
          <w:p>
            <w:pPr>
              <w:pStyle w:val="892"/>
              <w:jc w:val="center"/>
              <w:rPr>
                <w:color w:val="000000"/>
              </w:rPr>
            </w:pPr>
            <w:r>
              <w:rPr>
                <w:color w:val="000000"/>
              </w:rPr>
            </w:r>
            <w:r/>
          </w:p>
          <w:p>
            <w:pPr>
              <w:pStyle w:val="892"/>
              <w:jc w:val="center"/>
              <w:rPr>
                <w:color w:val="000000"/>
              </w:rPr>
            </w:pPr>
            <w:r>
              <w:rPr>
                <w:color w:val="000000"/>
                <w:sz w:val="22"/>
                <w:szCs w:val="22"/>
              </w:rPr>
              <w:t xml:space="preserve">1,47</w:t>
            </w:r>
            <w:r/>
          </w:p>
          <w:p>
            <w:pPr>
              <w:pStyle w:val="892"/>
              <w:ind w:firstLine="67"/>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180" w:type="dxa"/>
            <w:vAlign w:val="center"/>
            <w:textDirection w:val="lrTb"/>
            <w:noWrap w:val="false"/>
          </w:tcPr>
          <w:p>
            <w:pPr>
              <w:pStyle w:val="892"/>
              <w:jc w:val="center"/>
            </w:pPr>
            <w:r>
              <w:t xml:space="preserve">0</w:t>
            </w:r>
            <w:r/>
          </w:p>
        </w:tc>
        <w:tc>
          <w:tcPr>
            <w:shd w:val="clear" w:color="auto" w:fill="auto"/>
            <w:tcBorders>
              <w:top w:val="single" w:color="000000" w:sz="8" w:space="0"/>
              <w:left w:val="single" w:color="000000" w:sz="8" w:space="0"/>
              <w:bottom w:val="single" w:color="000000" w:sz="8" w:space="0"/>
              <w:right w:val="single" w:color="000000" w:sz="8" w:space="0"/>
            </w:tcBorders>
            <w:tcW w:w="1188" w:type="dxa"/>
            <w:textDirection w:val="lrTb"/>
            <w:noWrap w:val="false"/>
          </w:tcPr>
          <w:p>
            <w:pPr>
              <w:pStyle w:val="892"/>
              <w:jc w:val="center"/>
            </w:pPr>
            <w:r/>
            <w:r/>
          </w:p>
          <w:p>
            <w:pPr>
              <w:pStyle w:val="892"/>
              <w:jc w:val="center"/>
              <w:rPr>
                <w:color w:val="000000"/>
              </w:rPr>
            </w:pPr>
            <w:r>
              <w:rPr>
                <w:color w:val="000000"/>
                <w:sz w:val="22"/>
                <w:szCs w:val="22"/>
              </w:rPr>
              <w:t xml:space="preserve">0,93</w:t>
            </w:r>
            <w:r/>
          </w:p>
          <w:p>
            <w:pPr>
              <w:pStyle w:val="892"/>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060" w:type="dxa"/>
            <w:textDirection w:val="lrTb"/>
            <w:noWrap w:val="false"/>
          </w:tcPr>
          <w:p>
            <w:pPr>
              <w:pStyle w:val="892"/>
              <w:jc w:val="center"/>
            </w:pPr>
            <w:r/>
            <w:r/>
          </w:p>
          <w:p>
            <w:pPr>
              <w:pStyle w:val="892"/>
              <w:jc w:val="center"/>
              <w:rPr>
                <w:color w:val="000000"/>
              </w:rPr>
            </w:pPr>
            <w:r>
              <w:rPr>
                <w:color w:val="000000"/>
                <w:sz w:val="22"/>
                <w:szCs w:val="22"/>
              </w:rPr>
              <w:t xml:space="preserve">20,61</w:t>
            </w:r>
            <w:r/>
          </w:p>
          <w:p>
            <w:pPr>
              <w:pStyle w:val="892"/>
              <w:jc w:val="center"/>
            </w:pPr>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086" w:type="dxa"/>
            <w:vAlign w:val="center"/>
            <w:textDirection w:val="lrTb"/>
            <w:noWrap w:val="false"/>
          </w:tcPr>
          <w:p>
            <w:pPr>
              <w:pStyle w:val="892"/>
              <w:ind w:firstLine="67"/>
              <w:jc w:val="center"/>
            </w:pPr>
            <w:r>
              <w:t xml:space="preserve">19</w:t>
            </w:r>
            <w:r/>
          </w:p>
        </w:tc>
        <w:tc>
          <w:tcPr>
            <w:shd w:val="clear" w:color="auto" w:fill="auto"/>
            <w:tcBorders>
              <w:top w:val="single" w:color="000000" w:sz="8" w:space="0"/>
              <w:left w:val="single" w:color="000000" w:sz="8" w:space="0"/>
              <w:bottom w:val="single" w:color="000000" w:sz="8" w:space="0"/>
              <w:right w:val="single" w:color="000000" w:sz="8" w:space="0"/>
            </w:tcBorders>
            <w:tcW w:w="2204" w:type="dxa"/>
            <w:vAlign w:val="center"/>
            <w:textDirection w:val="lrTb"/>
            <w:noWrap w:val="false"/>
          </w:tcPr>
          <w:p>
            <w:pPr>
              <w:pStyle w:val="892"/>
              <w:ind w:firstLine="67"/>
              <w:jc w:val="center"/>
            </w:pPr>
            <w:r>
              <w:t xml:space="preserve">Уметь строить и исследовать простейшие математические модели</w:t>
            </w:r>
            <w:r/>
          </w:p>
        </w:tc>
        <w:tc>
          <w:tcPr>
            <w:shd w:val="clear" w:color="auto" w:fill="auto"/>
            <w:tcBorders>
              <w:top w:val="single" w:color="000000" w:sz="8" w:space="0"/>
              <w:left w:val="single" w:color="000000" w:sz="8" w:space="0"/>
              <w:bottom w:val="single" w:color="000000" w:sz="8" w:space="0"/>
              <w:right w:val="single" w:color="000000" w:sz="8" w:space="0"/>
            </w:tcBorders>
            <w:tcW w:w="1446" w:type="dxa"/>
            <w:vAlign w:val="center"/>
            <w:textDirection w:val="lrTb"/>
            <w:noWrap w:val="false"/>
          </w:tcPr>
          <w:p>
            <w:pPr>
              <w:pStyle w:val="892"/>
              <w:ind w:hanging="112"/>
              <w:jc w:val="center"/>
            </w:pPr>
            <w:r>
              <w:t xml:space="preserve">Высокий</w:t>
            </w:r>
            <w:r/>
          </w:p>
        </w:tc>
        <w:tc>
          <w:tcPr>
            <w:shd w:val="clear" w:color="auto" w:fill="auto"/>
            <w:tcBorders>
              <w:top w:val="single" w:color="000000" w:sz="8" w:space="0"/>
              <w:left w:val="single" w:color="000000" w:sz="8" w:space="0"/>
              <w:bottom w:val="single" w:color="000000" w:sz="8" w:space="0"/>
              <w:right w:val="single" w:color="000000" w:sz="8" w:space="0"/>
            </w:tcBorders>
            <w:tcW w:w="1190" w:type="dxa"/>
            <w:vAlign w:val="center"/>
            <w:textDirection w:val="lrTb"/>
            <w:noWrap w:val="false"/>
          </w:tcPr>
          <w:p>
            <w:pPr>
              <w:pStyle w:val="892"/>
              <w:jc w:val="center"/>
              <w:rPr>
                <w:color w:val="000000"/>
              </w:rPr>
            </w:pPr>
            <w:r>
              <w:rPr>
                <w:color w:val="000000"/>
              </w:rPr>
            </w:r>
            <w:r/>
          </w:p>
          <w:p>
            <w:pPr>
              <w:pStyle w:val="892"/>
              <w:jc w:val="center"/>
              <w:rPr>
                <w:color w:val="000000"/>
              </w:rPr>
            </w:pPr>
            <w:r>
              <w:rPr>
                <w:color w:val="000000"/>
                <w:sz w:val="22"/>
                <w:szCs w:val="22"/>
              </w:rPr>
              <w:t xml:space="preserve">3,77</w:t>
            </w:r>
            <w:r/>
          </w:p>
          <w:p>
            <w:pPr>
              <w:pStyle w:val="892"/>
              <w:ind w:firstLine="67"/>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180" w:type="dxa"/>
            <w:vAlign w:val="center"/>
            <w:textDirection w:val="lrTb"/>
            <w:noWrap w:val="false"/>
          </w:tcPr>
          <w:p>
            <w:pPr>
              <w:pStyle w:val="892"/>
              <w:jc w:val="center"/>
            </w:pPr>
            <w:r>
              <w:t xml:space="preserve">0</w:t>
            </w:r>
            <w:r/>
          </w:p>
        </w:tc>
        <w:tc>
          <w:tcPr>
            <w:shd w:val="clear" w:color="auto" w:fill="auto"/>
            <w:tcBorders>
              <w:top w:val="single" w:color="000000" w:sz="8" w:space="0"/>
              <w:left w:val="single" w:color="000000" w:sz="8" w:space="0"/>
              <w:bottom w:val="single" w:color="000000" w:sz="8" w:space="0"/>
              <w:right w:val="single" w:color="000000" w:sz="8" w:space="0"/>
            </w:tcBorders>
            <w:tcW w:w="1188" w:type="dxa"/>
            <w:textDirection w:val="lrTb"/>
            <w:noWrap w:val="false"/>
          </w:tcPr>
          <w:p>
            <w:pPr>
              <w:pStyle w:val="892"/>
              <w:jc w:val="center"/>
            </w:pPr>
            <w:r/>
            <w:r/>
          </w:p>
          <w:p>
            <w:pPr>
              <w:pStyle w:val="892"/>
              <w:jc w:val="center"/>
              <w:rPr>
                <w:color w:val="000000"/>
              </w:rPr>
            </w:pPr>
            <w:r>
              <w:rPr>
                <w:color w:val="000000"/>
              </w:rPr>
            </w:r>
            <w:r/>
          </w:p>
          <w:p>
            <w:pPr>
              <w:pStyle w:val="892"/>
              <w:jc w:val="center"/>
              <w:rPr>
                <w:color w:val="000000"/>
              </w:rPr>
            </w:pPr>
            <w:r>
              <w:rPr>
                <w:color w:val="000000"/>
                <w:sz w:val="22"/>
                <w:szCs w:val="22"/>
              </w:rPr>
              <w:t xml:space="preserve">4,97</w:t>
            </w:r>
            <w:r/>
          </w:p>
          <w:p>
            <w:pPr>
              <w:pStyle w:val="892"/>
              <w:jc w:val="center"/>
            </w:pPr>
            <w:r/>
            <w:r/>
          </w:p>
          <w:p>
            <w:pPr>
              <w:pStyle w:val="892"/>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060" w:type="dxa"/>
            <w:textDirection w:val="lrTb"/>
            <w:noWrap w:val="false"/>
          </w:tcPr>
          <w:p>
            <w:pPr>
              <w:pStyle w:val="892"/>
              <w:jc w:val="center"/>
            </w:pPr>
            <w:r/>
            <w:r/>
          </w:p>
          <w:p>
            <w:pPr>
              <w:pStyle w:val="892"/>
              <w:jc w:val="center"/>
            </w:pPr>
            <w:r/>
            <w:r/>
          </w:p>
          <w:p>
            <w:pPr>
              <w:pStyle w:val="892"/>
              <w:jc w:val="center"/>
              <w:rPr>
                <w:color w:val="000000"/>
              </w:rPr>
            </w:pPr>
            <w:r>
              <w:rPr>
                <w:color w:val="000000"/>
                <w:sz w:val="22"/>
                <w:szCs w:val="22"/>
              </w:rPr>
              <w:t xml:space="preserve">28,29</w:t>
            </w:r>
            <w:r/>
          </w:p>
          <w:p>
            <w:pPr>
              <w:pStyle w:val="892"/>
              <w:jc w:val="center"/>
            </w:pPr>
            <w:r/>
            <w:r/>
          </w:p>
        </w:tc>
      </w:tr>
    </w:tbl>
    <w:p>
      <w:pPr>
        <w:pStyle w:val="892"/>
        <w:ind w:left="-425" w:firstLine="425"/>
        <w:jc w:val="both"/>
      </w:pPr>
      <w:r/>
      <w:r/>
    </w:p>
    <w:p>
      <w:pPr>
        <w:pStyle w:val="892"/>
        <w:ind w:left="-425" w:firstLine="425"/>
        <w:jc w:val="both"/>
      </w:pPr>
      <w:r>
        <w:t xml:space="preserve">4.3.Характеристики выявленных сложных для участников ЕГЭ заданий с указанием типичных ошибок и выводов о вероятных причинах затруднений при выполнении указанных заданий. </w:t>
      </w:r>
      <w:r/>
    </w:p>
    <w:p>
      <w:pPr>
        <w:pStyle w:val="892"/>
        <w:ind w:left="-426" w:firstLine="851"/>
        <w:rPr>
          <w:bCs/>
        </w:rPr>
      </w:pPr>
      <w:r>
        <w:t xml:space="preserve">Самые сложные для участников ЕГЭ задания </w:t>
      </w:r>
      <w:r>
        <w:rPr>
          <w:bCs/>
        </w:rPr>
        <w:t xml:space="preserve">— это задания с развернутым ответом.</w:t>
      </w:r>
      <w:r/>
    </w:p>
    <w:p>
      <w:pPr>
        <w:pStyle w:val="892"/>
        <w:ind w:left="-426" w:firstLine="852"/>
        <w:jc w:val="both"/>
        <w:rPr>
          <w:bCs/>
        </w:rPr>
      </w:pPr>
      <w:r>
        <w:rPr>
          <w:bCs/>
        </w:rPr>
        <w:t xml:space="preserve">Задания второй части с развернутым ответом составлены на основе курсов алгебры 7-9 классов, алгебры и начал анализа 10-11 классов и геомет</w:t>
      </w:r>
      <w:r>
        <w:rPr>
          <w:bCs/>
        </w:rPr>
        <w:t xml:space="preserve">рии 7-11 классов. Эти задания обеспечивают достаточную полноту проверки овладения материалом указанных курсов, как на повышенном, так и на высоком уровне сложности. От экзаменуемых требуется применить свои знания  в измененной , либо в новой для них ситуац</w:t>
      </w:r>
      <w:r>
        <w:rPr>
          <w:bCs/>
        </w:rPr>
        <w:t xml:space="preserve">ии. При этом они должны проанализировать ситуацию, самостоятельно «сконструировать» математическую модель и способ решения, используя знания из различных разделов школьного курса математики, обосновать и математически грамотно записать полученное решение. </w:t>
      </w:r>
      <w:r/>
    </w:p>
    <w:p>
      <w:pPr>
        <w:pStyle w:val="892"/>
        <w:ind w:left="-426" w:firstLine="852"/>
        <w:jc w:val="both"/>
        <w:rPr>
          <w:bCs/>
        </w:rPr>
      </w:pPr>
      <w:r>
        <w:rPr>
          <w:bCs/>
        </w:rPr>
        <w:t xml:space="preserve">Результаты выполнения этих заданий позволяют осуществить более тонкую дифференциацию выпускников по уровню математической подготовки и осуществить объективный и обоснованный отбор в вузы наиболее подготовленных абитуриентов.</w:t>
      </w:r>
      <w:r/>
    </w:p>
    <w:p>
      <w:pPr>
        <w:pStyle w:val="892"/>
        <w:ind w:left="-426" w:firstLine="852"/>
        <w:jc w:val="both"/>
        <w:rPr>
          <w:bCs/>
        </w:rPr>
      </w:pPr>
      <w:r>
        <w:rPr>
          <w:bCs/>
        </w:rPr>
        <w:t xml:space="preserve">Задания повышенного уровня сложности 13 и 15 с развернутым </w:t>
      </w:r>
      <w:r>
        <w:rPr>
          <w:bCs/>
        </w:rPr>
        <w:t xml:space="preserve">ответом, проверяющие умение решать уравнения и неравенства, наиболее успешно решаемы среди заданий с развернутым ответом повышенного уровня сложности. С заданием 13  справились 38,22%  участников экзамена, что немного лучше, чем в прошлом году (33,1%). В э</w:t>
      </w:r>
      <w:r>
        <w:rPr>
          <w:bCs/>
        </w:rPr>
        <w:t xml:space="preserve">том году  в 13 задании необходимо было решить тригонометрическое уравнение, с применением формулы приведения и сделать отбор корней. Оно так же было разбито на два пункта: а) решить уравнение; б) найти все корни уравнения, принадлежащие заданному отрезку. </w:t>
      </w:r>
      <w:r/>
    </w:p>
    <w:p>
      <w:pPr>
        <w:pStyle w:val="892"/>
        <w:ind w:left="-426" w:firstLine="852"/>
        <w:jc w:val="both"/>
        <w:rPr>
          <w:bCs/>
        </w:rPr>
      </w:pPr>
      <w:r>
        <w:rPr>
          <w:bCs/>
        </w:rPr>
        <w:t xml:space="preserve">Основные ошибки, допущенные в работах участников экзамена при выполнении задания 13: </w:t>
      </w:r>
      <w:r/>
    </w:p>
    <w:p>
      <w:pPr>
        <w:pStyle w:val="2579"/>
        <w:numPr>
          <w:ilvl w:val="0"/>
          <w:numId w:val="59"/>
        </w:numPr>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неверное применение формул приведения; </w:t>
      </w:r>
      <w:r/>
    </w:p>
    <w:p>
      <w:pPr>
        <w:pStyle w:val="2579"/>
        <w:numPr>
          <w:ilvl w:val="0"/>
          <w:numId w:val="59"/>
        </w:numPr>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незнание формул решения простейших тригонометрических уравнений; </w:t>
      </w:r>
      <w:r/>
    </w:p>
    <w:p>
      <w:pPr>
        <w:pStyle w:val="2579"/>
        <w:numPr>
          <w:ilvl w:val="0"/>
          <w:numId w:val="59"/>
        </w:numPr>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незнание значений тригонометрических функций;</w:t>
      </w:r>
      <w:r/>
    </w:p>
    <w:p>
      <w:pPr>
        <w:pStyle w:val="2579"/>
        <w:numPr>
          <w:ilvl w:val="0"/>
          <w:numId w:val="59"/>
        </w:numPr>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ошибки при решении квадратного уравнения, содержащего иррациональные коэффициенты;</w:t>
      </w:r>
      <w:r/>
    </w:p>
    <w:p>
      <w:pPr>
        <w:pStyle w:val="2579"/>
        <w:numPr>
          <w:ilvl w:val="0"/>
          <w:numId w:val="59"/>
        </w:numPr>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неверное проведение отбора корней тригонометрического уравнения на заданном отрезке. </w:t>
      </w:r>
      <w:r/>
    </w:p>
    <w:p>
      <w:pPr>
        <w:pStyle w:val="892"/>
        <w:ind w:left="-426" w:firstLine="852"/>
        <w:jc w:val="both"/>
        <w:rPr>
          <w:bCs/>
        </w:rPr>
      </w:pPr>
      <w:r>
        <w:rPr>
          <w:bCs/>
        </w:rPr>
        <w:t xml:space="preserve">Задание 15, как и в прошлом году, это задача на решение логарифмического неравенства. Частично или полностью справились с решением данной задачи 16,23% учащихся. Результат лучше прошлогоднего (10,2%), но также его нельзя назвать удовлетворительным. </w:t>
      </w:r>
      <w:r/>
    </w:p>
    <w:p>
      <w:pPr>
        <w:pStyle w:val="892"/>
        <w:ind w:left="-426" w:firstLine="852"/>
        <w:jc w:val="both"/>
        <w:rPr>
          <w:bCs/>
        </w:rPr>
      </w:pPr>
      <w:r>
        <w:rPr>
          <w:bCs/>
        </w:rPr>
        <w:t xml:space="preserve">Основные ошибки:</w:t>
      </w:r>
      <w:r/>
    </w:p>
    <w:p>
      <w:pPr>
        <w:pStyle w:val="2579"/>
        <w:numPr>
          <w:ilvl w:val="0"/>
          <w:numId w:val="60"/>
        </w:numPr>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ошибки при решении системы из трех неравенств;</w:t>
      </w:r>
      <w:r/>
    </w:p>
    <w:p>
      <w:pPr>
        <w:pStyle w:val="2579"/>
        <w:numPr>
          <w:ilvl w:val="0"/>
          <w:numId w:val="60"/>
        </w:numPr>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неверно применяли метод равносильных переходов при решении логарифмического неравенства;</w:t>
      </w:r>
      <w:r/>
    </w:p>
    <w:p>
      <w:pPr>
        <w:pStyle w:val="2579"/>
        <w:numPr>
          <w:ilvl w:val="0"/>
          <w:numId w:val="60"/>
        </w:numPr>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неверно применяли метод интервалов;</w:t>
      </w:r>
      <w:r/>
    </w:p>
    <w:p>
      <w:pPr>
        <w:pStyle w:val="2579"/>
        <w:numPr>
          <w:ilvl w:val="0"/>
          <w:numId w:val="60"/>
        </w:numPr>
        <w:contextualSpacing/>
        <w:ind w:left="-426" w:firstLine="852"/>
        <w:jc w:val="both"/>
        <w:spacing w:before="0" w:after="0" w:line="240" w:lineRule="auto"/>
        <w:rPr>
          <w:rFonts w:ascii="Times New Roman" w:hAnsi="Times New Roman"/>
          <w:bCs/>
          <w:sz w:val="24"/>
          <w:szCs w:val="24"/>
        </w:rPr>
      </w:pPr>
      <w:r>
        <w:rPr>
          <w:rFonts w:ascii="Times New Roman" w:hAnsi="Times New Roman" w:eastAsiaTheme="minorEastAsia"/>
          <w:bCs/>
          <w:sz w:val="24"/>
          <w:szCs w:val="24"/>
        </w:rPr>
        <w:t xml:space="preserve">неверно находили область допустимых значений переменной;</w:t>
      </w:r>
      <w:r/>
    </w:p>
    <w:p>
      <w:pPr>
        <w:pStyle w:val="2579"/>
        <w:numPr>
          <w:ilvl w:val="0"/>
          <w:numId w:val="60"/>
        </w:numPr>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вычислительные ошибки. </w:t>
      </w:r>
      <w:r/>
    </w:p>
    <w:p>
      <w:pPr>
        <w:pStyle w:val="892"/>
        <w:ind w:left="-426" w:firstLine="852"/>
        <w:jc w:val="both"/>
      </w:pPr>
      <w:r>
        <w:t xml:space="preserve">Задание 17 с развернутым ответом проверяло способность использовать знания в практической деятельности и повседневной жизни, умение строить и исследовать математические модели. Это – текстовая задача с экономическим содержанием (задача на кредиты). </w:t>
      </w:r>
      <w:r>
        <w:rPr>
          <w:bCs/>
        </w:rPr>
        <w:t xml:space="preserve">Частично или полностью справились с решением данной задачи 13,82%, что значительно лучше, чем в прошлом году ( всего 1%).</w:t>
      </w:r>
      <w:r>
        <w:t xml:space="preserve"> Типичные ошибки связаны в первую очередь с неверным составлением модели задачи (непонимание взаимосвязи величин) и вычислительными ош</w:t>
      </w:r>
      <w:r>
        <w:t xml:space="preserve">ибками. Многие без всяких обоснований писали сразу формулу (не всегда имеющую отношение к задаче) или пытались решить задачу подбором. Видимо, многие участники экзамена считают, что решать задачу не обязательно, достаточно каким-то образом получить ответ. </w:t>
      </w:r>
      <w:r/>
    </w:p>
    <w:p>
      <w:pPr>
        <w:pStyle w:val="892"/>
        <w:ind w:left="-426" w:firstLine="852"/>
        <w:jc w:val="both"/>
        <w:rPr>
          <w:bCs/>
        </w:rPr>
      </w:pPr>
      <w:r>
        <w:rPr>
          <w:bCs/>
        </w:rPr>
        <w:t xml:space="preserve">Основные ошибки, допущенные в работах участников экзамена при выполнении задания 17:</w:t>
      </w:r>
      <w:r/>
    </w:p>
    <w:p>
      <w:pPr>
        <w:pStyle w:val="2579"/>
        <w:numPr>
          <w:ilvl w:val="0"/>
          <w:numId w:val="62"/>
        </w:numPr>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неверное прочтение условия задачи;</w:t>
      </w:r>
      <w:r/>
    </w:p>
    <w:p>
      <w:pPr>
        <w:pStyle w:val="2579"/>
        <w:numPr>
          <w:ilvl w:val="0"/>
          <w:numId w:val="62"/>
        </w:numPr>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составление математической модели, не удовлетворяющей условию;</w:t>
      </w:r>
      <w:r/>
    </w:p>
    <w:p>
      <w:pPr>
        <w:pStyle w:val="2579"/>
        <w:numPr>
          <w:ilvl w:val="0"/>
          <w:numId w:val="62"/>
        </w:numPr>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недостаточно обоснованное решение;</w:t>
      </w:r>
      <w:r/>
    </w:p>
    <w:p>
      <w:pPr>
        <w:pStyle w:val="2579"/>
        <w:numPr>
          <w:ilvl w:val="0"/>
          <w:numId w:val="62"/>
        </w:numPr>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вычислительные ошибки.</w:t>
      </w:r>
      <w:r/>
    </w:p>
    <w:p>
      <w:pPr>
        <w:pStyle w:val="892"/>
        <w:ind w:left="-426" w:firstLine="852"/>
        <w:jc w:val="both"/>
        <w:rPr>
          <w:bCs/>
        </w:rPr>
      </w:pPr>
      <w:r>
        <w:rPr>
          <w:bCs/>
        </w:rPr>
        <w:t xml:space="preserve">К заданиям повышенно</w:t>
      </w:r>
      <w:r>
        <w:rPr>
          <w:bCs/>
        </w:rPr>
        <w:t xml:space="preserve">го уровня относились задания второй части 14(стереометрия) и 16(планиметрия) с развернутым ответом. Задания проверяли умения выполнять действия с геометрическими фигурами. Стереометрическая задача позиционируется как задача для большинства успевающих учени</w:t>
      </w:r>
      <w:r>
        <w:rPr>
          <w:bCs/>
        </w:rPr>
        <w:t xml:space="preserve">ков, а не только для избранных. Частично или полностью справились с решением данной задачи 5,05%.  Наибольшие затруднения участники испытывали при оформлении доказательства. При выполнении второго пункта было допущено большое количество вычислительных ошиб</w:t>
      </w:r>
      <w:r>
        <w:rPr>
          <w:bCs/>
        </w:rPr>
        <w:t xml:space="preserve">ок. Низкая успешность выполнения этого задания свидетельствует о недостаточном развитии пространственного мышления выпускников, а также с недостаточно сформированными умениями правильно изображать геометрические фигуры, проводить дополнительные построения.</w:t>
      </w:r>
      <w:r/>
    </w:p>
    <w:p>
      <w:pPr>
        <w:pStyle w:val="892"/>
        <w:ind w:left="-426" w:firstLine="851"/>
        <w:jc w:val="both"/>
        <w:rPr>
          <w:bCs/>
        </w:rPr>
      </w:pPr>
      <w:r>
        <w:rPr>
          <w:bCs/>
        </w:rPr>
        <w:t xml:space="preserve">Основные ошибки:</w:t>
      </w:r>
      <w:r/>
    </w:p>
    <w:p>
      <w:pPr>
        <w:pStyle w:val="2579"/>
        <w:numPr>
          <w:ilvl w:val="0"/>
          <w:numId w:val="60"/>
        </w:numPr>
        <w:contextualSpacing/>
        <w:ind w:left="-426" w:firstLine="851"/>
        <w:jc w:val="both"/>
        <w:spacing w:before="0" w:after="0" w:line="240" w:lineRule="auto"/>
        <w:rPr>
          <w:rFonts w:ascii="Times New Roman" w:hAnsi="Times New Roman"/>
          <w:bCs/>
          <w:sz w:val="24"/>
          <w:szCs w:val="24"/>
        </w:rPr>
      </w:pPr>
      <w:r>
        <w:rPr>
          <w:rFonts w:ascii="Times New Roman" w:hAnsi="Times New Roman"/>
          <w:bCs/>
          <w:sz w:val="24"/>
          <w:szCs w:val="24"/>
        </w:rPr>
        <w:t xml:space="preserve">неверно использовали при доказательстве признак параллельности прямой и плоскости;</w:t>
      </w:r>
      <w:r/>
    </w:p>
    <w:p>
      <w:pPr>
        <w:pStyle w:val="2579"/>
        <w:numPr>
          <w:ilvl w:val="0"/>
          <w:numId w:val="60"/>
        </w:numPr>
        <w:contextualSpacing/>
        <w:ind w:left="-426" w:firstLine="851"/>
        <w:jc w:val="both"/>
        <w:spacing w:before="0" w:after="0" w:line="240" w:lineRule="auto"/>
        <w:rPr>
          <w:rFonts w:ascii="Times New Roman" w:hAnsi="Times New Roman"/>
          <w:bCs/>
          <w:sz w:val="24"/>
          <w:szCs w:val="24"/>
        </w:rPr>
      </w:pPr>
      <w:r>
        <w:rPr>
          <w:rFonts w:ascii="Times New Roman" w:hAnsi="Times New Roman"/>
          <w:bCs/>
          <w:sz w:val="24"/>
          <w:szCs w:val="24"/>
        </w:rPr>
        <w:t xml:space="preserve">недостаточно обосновано доказательство;</w:t>
      </w:r>
      <w:r/>
    </w:p>
    <w:p>
      <w:pPr>
        <w:pStyle w:val="2579"/>
        <w:numPr>
          <w:ilvl w:val="0"/>
          <w:numId w:val="60"/>
        </w:numPr>
        <w:contextualSpacing/>
        <w:ind w:left="-426" w:firstLine="851"/>
        <w:jc w:val="both"/>
        <w:spacing w:before="0" w:after="0" w:line="240" w:lineRule="auto"/>
        <w:rPr>
          <w:rFonts w:ascii="Times New Roman" w:hAnsi="Times New Roman"/>
          <w:bCs/>
          <w:sz w:val="24"/>
          <w:szCs w:val="24"/>
        </w:rPr>
      </w:pPr>
      <w:r>
        <w:rPr>
          <w:rFonts w:ascii="Times New Roman" w:hAnsi="Times New Roman"/>
          <w:bCs/>
          <w:sz w:val="24"/>
          <w:szCs w:val="24"/>
        </w:rPr>
        <w:t xml:space="preserve">неверно определяли угол между двумя плоскостями;</w:t>
      </w:r>
      <w:r/>
    </w:p>
    <w:p>
      <w:pPr>
        <w:pStyle w:val="2579"/>
        <w:numPr>
          <w:ilvl w:val="0"/>
          <w:numId w:val="60"/>
        </w:numPr>
        <w:contextualSpacing/>
        <w:ind w:left="-426" w:firstLine="851"/>
        <w:jc w:val="both"/>
        <w:spacing w:before="0" w:after="0" w:line="240" w:lineRule="auto"/>
        <w:rPr>
          <w:rFonts w:ascii="Times New Roman" w:hAnsi="Times New Roman"/>
          <w:bCs/>
          <w:sz w:val="24"/>
          <w:szCs w:val="24"/>
        </w:rPr>
      </w:pPr>
      <w:r>
        <w:rPr>
          <w:rFonts w:ascii="Times New Roman" w:hAnsi="Times New Roman"/>
          <w:bCs/>
          <w:sz w:val="24"/>
          <w:szCs w:val="24"/>
        </w:rPr>
        <w:t xml:space="preserve">ошибки при применении теоремы косинусов;</w:t>
      </w:r>
      <w:r/>
    </w:p>
    <w:p>
      <w:pPr>
        <w:pStyle w:val="2579"/>
        <w:numPr>
          <w:ilvl w:val="0"/>
          <w:numId w:val="60"/>
        </w:numPr>
        <w:contextualSpacing/>
        <w:ind w:left="-426" w:firstLine="851"/>
        <w:jc w:val="both"/>
        <w:spacing w:before="0" w:after="0" w:line="240" w:lineRule="auto"/>
        <w:rPr>
          <w:rFonts w:ascii="Times New Roman" w:hAnsi="Times New Roman"/>
          <w:bCs/>
          <w:sz w:val="24"/>
          <w:szCs w:val="24"/>
        </w:rPr>
      </w:pPr>
      <w:r>
        <w:rPr>
          <w:rFonts w:ascii="Times New Roman" w:hAnsi="Times New Roman"/>
          <w:bCs/>
          <w:sz w:val="24"/>
          <w:szCs w:val="24"/>
        </w:rPr>
        <w:t xml:space="preserve">вычислительные ошибки.</w:t>
      </w:r>
      <w:r/>
    </w:p>
    <w:p>
      <w:pPr>
        <w:pStyle w:val="892"/>
        <w:ind w:left="-426" w:firstLine="852"/>
        <w:jc w:val="both"/>
        <w:rPr>
          <w:bCs/>
        </w:rPr>
      </w:pPr>
      <w:r>
        <w:rPr>
          <w:bCs/>
        </w:rPr>
        <w:t xml:space="preserve">Планиметрическое задание 16 </w:t>
      </w:r>
      <w:r>
        <w:t xml:space="preserve"> выполнялось значительно хуже заданий высокого уровня сложности (18 и 19). Типичные ошибки связаны в первую очередь с неверным пониманием логики построения доказательства. </w:t>
      </w:r>
      <w:r>
        <w:rPr>
          <w:bCs/>
        </w:rPr>
        <w:t xml:space="preserve">Это задание — первое из трёхбалльных.</w:t>
      </w:r>
      <w:r>
        <w:rPr>
          <w:bCs/>
        </w:rPr>
        <w:t xml:space="preserve"> Выполнение задания 16 является границей, разделяющий высокий и повышенный уровень подготовки участников ЕГЭ. В этом году процент выполнения этого задания 0,68% (1,2 % в 2018 году), что также показывает очень низкий уровень знаний выпускников по геометрии.</w:t>
      </w:r>
      <w:r/>
    </w:p>
    <w:p>
      <w:pPr>
        <w:pStyle w:val="892"/>
        <w:ind w:left="-426" w:firstLine="852"/>
        <w:jc w:val="both"/>
        <w:rPr>
          <w:bCs/>
        </w:rPr>
      </w:pPr>
      <w:r>
        <w:rPr>
          <w:bCs/>
        </w:rPr>
        <w:t xml:space="preserve">Основные ошибки, допущенные в работах выпускников при выполнении данного задания: </w:t>
      </w:r>
      <w:r/>
    </w:p>
    <w:p>
      <w:pPr>
        <w:pStyle w:val="2579"/>
        <w:numPr>
          <w:ilvl w:val="0"/>
          <w:numId w:val="61"/>
        </w:numPr>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построенный чертёж не соответствовал условию задачи;</w:t>
      </w:r>
      <w:r/>
    </w:p>
    <w:p>
      <w:pPr>
        <w:pStyle w:val="2579"/>
        <w:numPr>
          <w:ilvl w:val="0"/>
          <w:numId w:val="61"/>
        </w:numPr>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трудности при оформлении доказательства;</w:t>
      </w:r>
      <w:r/>
    </w:p>
    <w:p>
      <w:pPr>
        <w:pStyle w:val="2579"/>
        <w:numPr>
          <w:ilvl w:val="0"/>
          <w:numId w:val="61"/>
        </w:numPr>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неверный ход решения;</w:t>
      </w:r>
      <w:r/>
    </w:p>
    <w:p>
      <w:pPr>
        <w:pStyle w:val="2579"/>
        <w:numPr>
          <w:ilvl w:val="0"/>
          <w:numId w:val="61"/>
        </w:numPr>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вычислительные ошибки.</w:t>
      </w:r>
      <w:r/>
    </w:p>
    <w:p>
      <w:pPr>
        <w:pStyle w:val="892"/>
        <w:ind w:left="-426" w:firstLine="852"/>
        <w:jc w:val="both"/>
      </w:pPr>
      <w:r>
        <w:t xml:space="preserve">К заданиям высокого уровня сложности относились задания второй</w:t>
      </w:r>
      <w:r>
        <w:t xml:space="preserve"> части 18 и 19 с развернутым ответом. Эти задания предназначены для конкурсного отбора в вузы с повышенными требованиями к математической подготовке абитуриентов. Задания высокого уровня сложности – это задания не на применение одного метода решения, а на </w:t>
      </w:r>
      <w:r>
        <w:t xml:space="preserve">комбинацию различных методов. Задание 18 проверяло умение решать уравнения и неравенства. Это задание –  не только первое из двух сложных, четырёх балльных заданий, но по факту – и самое сложное из них. Для успешного выполнения задания 18 необходим, кроме </w:t>
      </w:r>
      <w:r>
        <w:t xml:space="preserve">прочных математических знаний, также высокий уровень математической культуры. В этом году – это задание на исследование дробно-рационального уравнения с параметром. Построение адекватной геометрической или алгебраической модели позволяет выставить 1 балл и</w:t>
      </w:r>
      <w:r>
        <w:t xml:space="preserve">з четырех. Существенное продвижение (быть может, не до конца) в выбранной модели даёт 2 балла. Продвижение, при котором имеются минимальные неточности или описки позволяет выставить 3 балла. За обоснованно полученный верный ответ участник получает 4 балла.</w:t>
      </w:r>
      <w:r>
        <w:rPr>
          <w:bCs/>
        </w:rPr>
        <w:t xml:space="preserve"> Частично или полностью справились с решением данной задачи всего 1,47% учащихся. Как и в прошлом году (0,8%) это очень низкий результат.</w:t>
      </w:r>
      <w:r>
        <w:t xml:space="preserve"> Основной проблемой оказалось неумелое применение графического метода решения, который, как показали работы, недостат</w:t>
      </w:r>
      <w:r>
        <w:t xml:space="preserve">очно сформирован у участников экзамена. Об этом свидетельствует массовое отсутствие описаний сделанных чертежей и конструкций, а также значительное число работ, в которых ответ на поставленный вопрос отсутствует, несмотря на обилие всевозможных построений.</w:t>
      </w:r>
      <w:r/>
    </w:p>
    <w:p>
      <w:pPr>
        <w:pStyle w:val="892"/>
        <w:ind w:left="-426" w:firstLine="851"/>
        <w:jc w:val="both"/>
        <w:rPr>
          <w:bCs/>
        </w:rPr>
      </w:pPr>
      <w:r>
        <w:rPr>
          <w:bCs/>
        </w:rPr>
        <w:t xml:space="preserve">Основные ошибки:</w:t>
      </w:r>
      <w:r/>
    </w:p>
    <w:p>
      <w:pPr>
        <w:pStyle w:val="2579"/>
        <w:numPr>
          <w:ilvl w:val="0"/>
          <w:numId w:val="63"/>
        </w:numPr>
        <w:contextualSpacing/>
        <w:ind w:left="-426" w:firstLine="851"/>
        <w:jc w:val="both"/>
        <w:spacing w:before="0" w:after="0" w:line="240" w:lineRule="auto"/>
        <w:rPr>
          <w:rFonts w:ascii="Times New Roman" w:hAnsi="Times New Roman"/>
          <w:bCs/>
          <w:sz w:val="24"/>
          <w:szCs w:val="24"/>
        </w:rPr>
      </w:pPr>
      <w:r>
        <w:rPr>
          <w:rFonts w:ascii="Times New Roman" w:hAnsi="Times New Roman"/>
          <w:bCs/>
          <w:sz w:val="24"/>
          <w:szCs w:val="24"/>
        </w:rPr>
        <w:t xml:space="preserve">непонимание условия задания;</w:t>
      </w:r>
      <w:r/>
    </w:p>
    <w:p>
      <w:pPr>
        <w:pStyle w:val="2579"/>
        <w:numPr>
          <w:ilvl w:val="0"/>
          <w:numId w:val="63"/>
        </w:numPr>
        <w:contextualSpacing/>
        <w:ind w:left="-426" w:firstLine="851"/>
        <w:jc w:val="both"/>
        <w:spacing w:before="0" w:after="0" w:line="240" w:lineRule="auto"/>
        <w:rPr>
          <w:rFonts w:ascii="Times New Roman" w:hAnsi="Times New Roman"/>
          <w:bCs/>
          <w:sz w:val="24"/>
          <w:szCs w:val="24"/>
        </w:rPr>
      </w:pPr>
      <w:r>
        <w:rPr>
          <w:rFonts w:ascii="Times New Roman" w:hAnsi="Times New Roman"/>
          <w:bCs/>
          <w:sz w:val="24"/>
          <w:szCs w:val="24"/>
        </w:rPr>
        <w:t xml:space="preserve">рассмотрены не все возможные случаи;</w:t>
      </w:r>
      <w:r/>
    </w:p>
    <w:p>
      <w:pPr>
        <w:pStyle w:val="2579"/>
        <w:numPr>
          <w:ilvl w:val="0"/>
          <w:numId w:val="63"/>
        </w:numPr>
        <w:contextualSpacing/>
        <w:ind w:left="-426" w:firstLine="851"/>
        <w:jc w:val="both"/>
        <w:spacing w:before="0" w:after="0" w:line="240" w:lineRule="auto"/>
        <w:rPr>
          <w:rFonts w:ascii="Times New Roman" w:hAnsi="Times New Roman"/>
          <w:bCs/>
          <w:sz w:val="24"/>
          <w:szCs w:val="24"/>
        </w:rPr>
      </w:pPr>
      <w:r>
        <w:rPr>
          <w:rFonts w:ascii="Times New Roman" w:hAnsi="Times New Roman"/>
          <w:bCs/>
          <w:sz w:val="24"/>
          <w:szCs w:val="24"/>
        </w:rPr>
        <w:t xml:space="preserve">недостаточно обоснованное решение.</w:t>
      </w:r>
      <w:r/>
    </w:p>
    <w:p>
      <w:pPr>
        <w:pStyle w:val="892"/>
        <w:ind w:left="-426" w:firstLine="852"/>
        <w:jc w:val="both"/>
        <w:rPr>
          <w:bCs/>
        </w:rPr>
      </w:pPr>
      <w:r>
        <w:t xml:space="preserve">Задание 19 проверяло умение строить и исследовать простейшие математические модели, умение осуществлять поиск решения, выбирая различные подходы из числа известных. </w:t>
      </w:r>
      <w:r>
        <w:rPr>
          <w:bCs/>
        </w:rPr>
        <w:t xml:space="preserve">Содержате</w:t>
      </w:r>
      <w:r>
        <w:rPr>
          <w:bCs/>
        </w:rPr>
        <w:t xml:space="preserve">льно задание 19 проверяет в первую очередь не уровень математической (школьной) образованности, а уровень математической культуры. Это задание традиционно самое сложное и для многих трудное, требующее от учащихся владения навыками исследовательской деятель</w:t>
      </w:r>
      <w:r>
        <w:rPr>
          <w:bCs/>
        </w:rPr>
        <w:t xml:space="preserve">ности. Решение задачи этого типа всегда требует творческого применения полученных знаний, а не просто умения формально производить вычисления. С заданием полностью или частично справились 3,77% учащихся, что сопоставимо с результатами прошлого года (4%) . </w:t>
      </w:r>
      <w:r>
        <w:t xml:space="preserve">Первый пункт выполнили те, кто внимательно прочитал условие, понял закономерности, исследовал несколько примеров и обобщил результат. Массовая ошибка в том, что на вопрос «может ли» следует короткий ответ «да» или «нет» без обоснований.</w:t>
      </w:r>
      <w:r/>
    </w:p>
    <w:p>
      <w:pPr>
        <w:pStyle w:val="892"/>
        <w:ind w:left="-426" w:firstLine="852"/>
        <w:jc w:val="both"/>
        <w:rPr>
          <w:bCs/>
        </w:rPr>
      </w:pPr>
      <w:r>
        <w:rPr>
          <w:bCs/>
        </w:rPr>
        <w:t xml:space="preserve">Основные ошибки выпускников при выполнении задания 19: </w:t>
      </w:r>
      <w:r/>
    </w:p>
    <w:p>
      <w:pPr>
        <w:pStyle w:val="2579"/>
        <w:numPr>
          <w:ilvl w:val="0"/>
          <w:numId w:val="64"/>
        </w:numPr>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непонимание условия задания;</w:t>
      </w:r>
      <w:r/>
    </w:p>
    <w:p>
      <w:pPr>
        <w:pStyle w:val="2579"/>
        <w:numPr>
          <w:ilvl w:val="0"/>
          <w:numId w:val="64"/>
        </w:numPr>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отсутствие оценки полученных значений; </w:t>
      </w:r>
      <w:r/>
    </w:p>
    <w:p>
      <w:pPr>
        <w:pStyle w:val="2579"/>
        <w:numPr>
          <w:ilvl w:val="0"/>
          <w:numId w:val="64"/>
        </w:numPr>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отсутствие полноценного исследования ситуации, предлагаемой в условии; </w:t>
      </w:r>
      <w:r/>
    </w:p>
    <w:p>
      <w:pPr>
        <w:pStyle w:val="2579"/>
        <w:numPr>
          <w:ilvl w:val="0"/>
          <w:numId w:val="64"/>
        </w:numPr>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вычислительные ошибки.</w:t>
      </w:r>
      <w:r/>
    </w:p>
    <w:p>
      <w:pPr>
        <w:pStyle w:val="892"/>
        <w:jc w:val="both"/>
      </w:pPr>
      <w:r/>
      <w:r/>
    </w:p>
    <w:p>
      <w:pPr>
        <w:pStyle w:val="892"/>
        <w:jc w:val="both"/>
        <w:rPr>
          <w:b/>
        </w:rPr>
      </w:pPr>
      <w:r>
        <w:rPr>
          <w:b/>
        </w:rPr>
        <w:t xml:space="preserve">ВЫВОДЫ </w:t>
      </w:r>
      <w:r/>
    </w:p>
    <w:p>
      <w:pPr>
        <w:pStyle w:val="892"/>
        <w:ind w:left="-426" w:firstLine="852"/>
        <w:jc w:val="both"/>
        <w:rPr>
          <w:color w:val="000000"/>
        </w:rPr>
      </w:pPr>
      <w:r>
        <w:rPr>
          <w:color w:val="000000"/>
        </w:rPr>
        <w:t xml:space="preserve">По итогам экзамена по математике профильного уровня задания с кратким ответом выполнялись значительно лучше заданий с развернутым ответом.</w:t>
      </w:r>
      <w:r/>
    </w:p>
    <w:p>
      <w:pPr>
        <w:pStyle w:val="892"/>
        <w:ind w:left="-426" w:firstLine="852"/>
        <w:jc w:val="both"/>
        <w:rPr>
          <w:color w:val="000000"/>
        </w:rPr>
      </w:pPr>
      <w:r>
        <w:rPr>
          <w:color w:val="000000"/>
        </w:rPr>
        <w:t xml:space="preserve">Эти задания проверяли умения использовать приобретенные знания и умения в практической деятельности и повседневной жизни; выполнять действия с геометрическими фигурами; исследовать простейшие математические модели; реш</w:t>
      </w:r>
      <w:r>
        <w:rPr>
          <w:color w:val="000000"/>
        </w:rPr>
        <w:t xml:space="preserve">ать уравнения и неравенства, выполнять действия с функциями, выполнять вычисления и преобразования. Задания этого блока включали в себя следующее предметное содержание: действия с целыми числами; табличное и графическое представление данных – чтение диагра</w:t>
      </w:r>
      <w:r>
        <w:rPr>
          <w:color w:val="000000"/>
        </w:rPr>
        <w:t xml:space="preserve">мм и применение математических методов для решения содержательных задач из практики; вычисление площади треугольника, параллелограмма, трапеции; вычисление вероятности события, решение показательных, логарифмических, иррациональных, рациональных уравнений.</w:t>
      </w:r>
      <w:r/>
    </w:p>
    <w:p>
      <w:pPr>
        <w:pStyle w:val="892"/>
        <w:ind w:left="-426" w:firstLine="852"/>
        <w:jc w:val="both"/>
        <w:rPr>
          <w:bCs/>
        </w:rPr>
      </w:pPr>
      <w:r>
        <w:rPr>
          <w:bCs/>
        </w:rPr>
        <w:t xml:space="preserve">По результатам экзамена можно заключить, что более 75% выпускников  умеют использовать элементарные математические представления и простейшие арифметические навыки для решения практических задач,  взятых из реальной жизни.</w:t>
      </w:r>
      <w:r/>
    </w:p>
    <w:p>
      <w:pPr>
        <w:pStyle w:val="892"/>
        <w:ind w:left="-426" w:firstLine="852"/>
        <w:jc w:val="both"/>
        <w:rPr>
          <w:color w:val="000000"/>
        </w:rPr>
      </w:pPr>
      <w:r>
        <w:rPr>
          <w:color w:val="000000"/>
        </w:rPr>
        <w:t xml:space="preserve">Успешность выполнения за</w:t>
      </w:r>
      <w:r>
        <w:rPr>
          <w:color w:val="000000"/>
        </w:rPr>
        <w:t xml:space="preserve">даний с кратким ответом составляет  от 47 до  97%. Результаты выше прошлогодних. Одним из факторов повышения уровня выполнения этих заданий является и то, что в этом году выпускники могли сдавать только один экзамен по математике: базовый или профильный.  </w:t>
      </w:r>
      <w:r>
        <w:t xml:space="preserve">Участники экзамена должны были самостоятельно выбрать один уровень в зависимости от своих образовательных запросов и перспектив продолжения образования.</w:t>
      </w:r>
      <w:r/>
    </w:p>
    <w:p>
      <w:pPr>
        <w:pStyle w:val="892"/>
        <w:ind w:left="-426" w:firstLine="852"/>
        <w:jc w:val="both"/>
      </w:pPr>
      <w:r>
        <w:rPr>
          <w:color w:val="000000"/>
        </w:rPr>
        <w:t xml:space="preserve"> </w:t>
      </w:r>
      <w:r>
        <w:rPr>
          <w:color w:val="000000"/>
        </w:rPr>
        <w:t xml:space="preserve">В целом отмечается стабильность при  решении как планиметриче</w:t>
      </w:r>
      <w:r>
        <w:rPr>
          <w:color w:val="000000"/>
        </w:rPr>
        <w:t xml:space="preserve">ских задач, так и стереометрической задачи с кратким ответом, но результаты выполнения этих задач с развернутым ответом, как и в предыдущие годы, остаются очень низкими. Это свидетельствует, с одной стороны, о росте уровня геометрической подготовки учащихс</w:t>
      </w:r>
      <w:r>
        <w:rPr>
          <w:color w:val="000000"/>
        </w:rPr>
        <w:t xml:space="preserve">я, но и, с другой стороны, о том, что заметные пробелы в геометрической подготовке сохраняются у значительной части учащихся. При обучении математике следует обращать особое внимание на развитие геометрической интуиции, умения работать с чертежом, узнавать</w:t>
      </w:r>
      <w:r>
        <w:rPr>
          <w:color w:val="000000"/>
          <w:sz w:val="28"/>
          <w:szCs w:val="28"/>
        </w:rPr>
        <w:t xml:space="preserve"> </w:t>
      </w:r>
      <w:r>
        <w:rPr>
          <w:color w:val="000000"/>
        </w:rPr>
        <w:t xml:space="preserve">базовые геометрические конструкции. </w:t>
      </w:r>
      <w:r>
        <w:t xml:space="preserve">Недостаток графических, геометрических представлений отражается и на резул</w:t>
      </w:r>
      <w:r>
        <w:t xml:space="preserve">ьтатах выполнения заданий из других разделов курса математики, в частности из математического анализа. Не более половины участников экзамена могут по графику производной найти точку экстремума  и по графику функции найти ее производную, применяя геометриче</w:t>
      </w:r>
      <w:r>
        <w:t xml:space="preserve">ский смысл производной. Для этого необходимо также умение переформулировать условие с формального языка на графический и наоборот. Справиться с проблемой поможет усиленная работа с графиками, в том числе использование соответствующих компьютерных программ.</w:t>
      </w:r>
      <w:r/>
    </w:p>
    <w:p>
      <w:pPr>
        <w:pStyle w:val="892"/>
        <w:ind w:left="-426" w:firstLine="852"/>
        <w:jc w:val="both"/>
        <w:rPr>
          <w:color w:val="000000"/>
        </w:rPr>
      </w:pPr>
      <w:r>
        <w:rPr>
          <w:color w:val="000000"/>
        </w:rPr>
        <w:t xml:space="preserve">Успешность</w:t>
      </w:r>
      <w:r>
        <w:rPr>
          <w:color w:val="000000"/>
        </w:rPr>
        <w:t xml:space="preserve"> выполнения заданий повышенного уровня с кратким ответом  свидетельствует о том, что более половины  выпускников хорошо овладели программой по математике основной и старшей школы и готовы к продолжению обучения в высших профессиональных учебных заведениях.</w:t>
      </w:r>
      <w:r/>
    </w:p>
    <w:p>
      <w:pPr>
        <w:pStyle w:val="892"/>
        <w:ind w:left="-426" w:firstLine="852"/>
        <w:jc w:val="both"/>
        <w:rPr>
          <w:color w:val="000000"/>
        </w:rPr>
      </w:pPr>
      <w:r>
        <w:rPr>
          <w:color w:val="000000"/>
        </w:rPr>
        <w:t xml:space="preserve"> </w:t>
      </w:r>
      <w:r>
        <w:t xml:space="preserve">Среди заданий с развернутым  решением наибольшее количество полных баллов (как и в 2018 г.), получено по заданиям 13 (решение тригонометрического уравнения) и 15 (решение логарифмического неравенства). При этом следует отме</w:t>
      </w:r>
      <w:r>
        <w:t xml:space="preserve">тить наличие существенного разрыва в результатах по группам участников; это свидетельствует о том, что для выполнения данных заданий (отнесенных к заданиям повышенного уровня сложности) необходим серьезный уровень математической подготовки. Повлиять на рез</w:t>
      </w:r>
      <w:r>
        <w:t xml:space="preserve">ультаты выполнения данных заданий возможно только работая по трем направлениям: через повышение качества математической подготовки за основную школу, через усиление внимания к соответствующим разделам курса математики старшей школы, а также через выявление</w:t>
      </w:r>
      <w:r>
        <w:t xml:space="preserve"> учащихся, потенциально способных справляться с такого рода заданиями, и выстраивание с каждым из них на этапе подготовки к экзамену грамотной диагностической работы, направленной на выявление конкретных проблемных зон, что позволит вести адресную работу. </w:t>
      </w:r>
      <w:r>
        <w:rPr>
          <w:color w:val="000000"/>
        </w:rPr>
        <w:t xml:space="preserve"> </w:t>
      </w:r>
      <w:r/>
    </w:p>
    <w:p>
      <w:pPr>
        <w:pStyle w:val="892"/>
        <w:ind w:left="-426" w:firstLine="852"/>
        <w:jc w:val="both"/>
        <w:rPr>
          <w:color w:val="000000"/>
        </w:rPr>
      </w:pPr>
      <w:r>
        <w:rPr>
          <w:color w:val="000000"/>
        </w:rPr>
        <w:t xml:space="preserve">Задания по геометрии такж</w:t>
      </w:r>
      <w:r>
        <w:rPr>
          <w:color w:val="000000"/>
        </w:rPr>
        <w:t xml:space="preserve">е относятся к повышенному уровню. При отсутствии базовых пространственных представлений и знаний соотношений сложно ожидать высокого процента выполнения стереометрического задания с полным решением. Это означает, что низкий процент выполнения заданий по ст</w:t>
      </w:r>
      <w:r>
        <w:rPr>
          <w:color w:val="000000"/>
        </w:rPr>
        <w:t xml:space="preserve">ереометрии вызван именно существенными проблемами в преподавании стереометрии,  формальным  характером уроков, уклоном в вычислительные задачи, а в некоторых школах — существенному перекосу  в сторону алгебры и начал анализа. Следует подчеркнуть важность н</w:t>
      </w:r>
      <w:r>
        <w:rPr>
          <w:color w:val="000000"/>
        </w:rPr>
        <w:t xml:space="preserve">аличия геометрических знаний для успешного дальнейшего обучения в инженерных вузах. В преподавании геометрии очень важным является не только решать вычислительные задачи с геометрическим содержанием, но и формировать геометрические представления о фигурах.</w:t>
      </w:r>
      <w:r/>
    </w:p>
    <w:p>
      <w:pPr>
        <w:pStyle w:val="892"/>
        <w:ind w:left="-426" w:firstLine="852"/>
        <w:jc w:val="both"/>
        <w:rPr>
          <w:color w:val="000000"/>
        </w:rPr>
      </w:pPr>
      <w:r>
        <w:rPr>
          <w:color w:val="000000"/>
        </w:rPr>
      </w:r>
      <w:r/>
    </w:p>
    <w:p>
      <w:pPr>
        <w:pStyle w:val="892"/>
      </w:pPr>
      <w:r>
        <w:rPr>
          <w:b/>
        </w:rPr>
        <w:t xml:space="preserve">Раздел 5. РЕКОМЕНДАЦИИ</w:t>
      </w:r>
      <w:r/>
    </w:p>
    <w:p>
      <w:pPr>
        <w:pStyle w:val="892"/>
        <w:rPr>
          <w:b/>
        </w:rPr>
      </w:pPr>
      <w:r>
        <w:rPr>
          <w:b/>
        </w:rPr>
      </w:r>
      <w:r/>
    </w:p>
    <w:p>
      <w:pPr>
        <w:pStyle w:val="892"/>
        <w:ind w:left="-426" w:firstLine="852"/>
        <w:jc w:val="both"/>
        <w:rPr>
          <w:rFonts w:eastAsia="SymbolMT"/>
        </w:rPr>
      </w:pPr>
      <w:r>
        <w:rPr>
          <w:rFonts w:eastAsia="SymbolMT"/>
        </w:rPr>
        <w:t xml:space="preserve">Анализ результатов выполнения заданий ЕГЭ профильного уровня 2019 года по м</w:t>
      </w:r>
      <w:r>
        <w:rPr>
          <w:rFonts w:eastAsia="SymbolMT"/>
        </w:rPr>
        <w:t xml:space="preserve">атематике показывает, что использованные КИМ в целом соответствуют целям и задачам проведения экзамена, позволяет дифференцировать выпускников с различной мотивацией и уровнем подготовки по ключевым разделам курса математики на базовом и профильном уровне.</w:t>
      </w:r>
      <w:r/>
    </w:p>
    <w:p>
      <w:pPr>
        <w:pStyle w:val="892"/>
        <w:ind w:left="-426" w:firstLine="852"/>
        <w:jc w:val="both"/>
        <w:rPr>
          <w:rFonts w:eastAsia="SymbolMT"/>
        </w:rPr>
      </w:pPr>
      <w:r>
        <w:rPr>
          <w:rFonts w:eastAsia="SymbolMT"/>
        </w:rPr>
        <w:t xml:space="preserve">Тем не менее, выделение в рамках ЕГЭ двух уровней позволило значительной части учителей  верно ориентировать своих учащи</w:t>
      </w:r>
      <w:r>
        <w:rPr>
          <w:rFonts w:eastAsia="SymbolMT"/>
        </w:rPr>
        <w:t xml:space="preserve">хся, скорректировать программы подготовки к экзамену, опираясь на индивидуальные образовательные запросы. Обучающимся, не планирующим продолжение математического образования, базовый экзамен позволил более точно спланировать предэкзаменационную подготовку </w:t>
      </w:r>
      <w:r/>
    </w:p>
    <w:p>
      <w:pPr>
        <w:pStyle w:val="892"/>
        <w:ind w:left="-426" w:firstLine="852"/>
        <w:jc w:val="both"/>
        <w:rPr>
          <w:color w:val="000000"/>
        </w:rPr>
      </w:pPr>
      <w:r>
        <w:rPr>
          <w:rFonts w:eastAsia="SymbolMT"/>
        </w:rPr>
        <w:t xml:space="preserve">Основное внимание при подг</w:t>
      </w:r>
      <w:r>
        <w:rPr>
          <w:rFonts w:eastAsia="SymbolMT"/>
        </w:rPr>
        <w:t xml:space="preserve">отовке обучающихся к итоговой аттестации должно быть сосредоточено на подготовке именно к выполнению заданий с кратким ответом экзаменационной работы. И дело не в том, что успешное выполнение заданий этой части обеспечивает получение удовлетворительного  (</w:t>
      </w:r>
      <w:r>
        <w:rPr>
          <w:color w:val="000000"/>
        </w:rPr>
        <w:t xml:space="preserve">выполнение всех заданий с кратким ответом соответствовало в этом году 62 тестовым баллам) </w:t>
      </w:r>
      <w:r>
        <w:rPr>
          <w:rFonts w:eastAsia="SymbolMT"/>
        </w:rPr>
        <w:t xml:space="preserve"> тестового балла, а в том, что это</w:t>
      </w:r>
      <w:r>
        <w:rPr>
          <w:rFonts w:eastAsia="SymbolMT"/>
        </w:rPr>
        <w:t xml:space="preserve"> дает возможность обеспечить повторение значительно большего объема материала, сосредоточить внимание обучающихся на обсуждении подходов  к решению тех или иных задач, выбору способов их решения и сопоставлению этих способов, проверке полученных ответов.  </w:t>
      </w:r>
      <w:r>
        <w:rPr>
          <w:color w:val="000000"/>
        </w:rPr>
        <w:t xml:space="preserve">При этом следует ориентироваться не только  на демонстрационные варианты, но и на открытый банк задач, который содержательно соответствует минимальному уровню требований к подготовке учащихся. </w:t>
      </w:r>
      <w:r>
        <w:t xml:space="preserve">Но в процессе такой подготовки акцент должен быть сделан не на «натаскивание» обучающихся на «получ</w:t>
      </w:r>
      <w:r>
        <w:t xml:space="preserve">ение правильного ответа в определенной форме», а на достижение осознанности знаний учащихся, на формирование умения применить полученные знания в практической деятельности, умения анализировать, сопоставлять, делать выводы, подчас в нестандартной ситуации.</w:t>
      </w:r>
      <w:r/>
    </w:p>
    <w:p>
      <w:pPr>
        <w:pStyle w:val="892"/>
        <w:ind w:left="-426" w:firstLine="852"/>
        <w:jc w:val="both"/>
        <w:rPr>
          <w:bCs/>
        </w:rPr>
      </w:pPr>
      <w:r>
        <w:rPr>
          <w:bCs/>
        </w:rPr>
        <w:t xml:space="preserve">Анализируя результаты ЕГЭ, можно сделать вывод, что основные ошибки учащихся в заданиях базового уровня – это простейшие ари</w:t>
      </w:r>
      <w:r>
        <w:rPr>
          <w:bCs/>
        </w:rPr>
        <w:t xml:space="preserve">фметические ошибки или неверно прочитанное условие, когда ученик правильно решает задачу, но с другими исходными данными, в результате чего получает неверный ответ. Недостаток вычислительной культуры не только сказывается на выполнении заданий по алгебре, </w:t>
      </w:r>
      <w:r>
        <w:rPr>
          <w:bCs/>
        </w:rPr>
        <w:t xml:space="preserve">но и приводит к неверным ответам в других заданиях 1 части и потере баллов за выполнение заданий 2 части. Учителям следует обратить внимание на отработку безошибочного выполнения несложных преобразований и вычислений (в том числе, на умение найти ошибку). </w:t>
      </w:r>
      <w:r/>
    </w:p>
    <w:p>
      <w:pPr>
        <w:pStyle w:val="892"/>
        <w:ind w:left="-426" w:firstLine="852"/>
        <w:jc w:val="both"/>
      </w:pPr>
      <w:r>
        <w:t xml:space="preserve">Для успешного выполнения заданий повышенного и высокого уровня </w:t>
      </w:r>
      <w:r>
        <w:t xml:space="preserve">сложности необходим дифференцированный подход в работе с наиболее подготовленными выпускниками. Это относится и к работе на уроке, и к дифференциации домашних заданий и заданий, предлагающихся обучающим на контрольных, проверочных, диагностических работах.</w:t>
      </w:r>
      <w:r/>
    </w:p>
    <w:p>
      <w:pPr>
        <w:pStyle w:val="892"/>
        <w:ind w:left="-426" w:firstLine="852"/>
        <w:jc w:val="both"/>
      </w:pPr>
      <w:r>
        <w:t xml:space="preserve">Необходимо обратить самое серьезное внимание на </w:t>
      </w:r>
      <w:r>
        <w:t xml:space="preserve">изучение геометрии с 7 класса, в котором начинается систематическое изучение этого предмета. Причем речь идет не о «натаскивании» на решение конкретных задач, предлагавшихся в различных вариантах ЕГЭ, а именно о серьезном систематическом изучении предмета.</w:t>
      </w:r>
      <w:r/>
    </w:p>
    <w:p>
      <w:pPr>
        <w:pStyle w:val="892"/>
        <w:ind w:left="-426" w:firstLine="852"/>
        <w:jc w:val="both"/>
      </w:pPr>
      <w:r>
        <w:t xml:space="preserve">Практика показывает, что прорешивание открытых вариантов ЕГЭ прошлых лет не дает ожидаемого эффекта. </w:t>
      </w:r>
      <w:r>
        <w:t xml:space="preserve">Разобрав вариант в классе, учитель дает аналогичный вариант для домашнего разбора. После удачного разбора в классе домашний вариант не представляет большого труда, у обучающегося и учителя складывается ложное впечатление, что подготовка идет эффективно и ц</w:t>
      </w:r>
      <w:r>
        <w:t xml:space="preserve">ель достигнута. Многократное повторение этих манипуляций не улучшает ситуацию. Когда участник на ЕГЭ получает свой вариант, он обнаруживает, что этот вариант он с учителем не решал. Привычка повторять разобранные ранее варианты часто идет во вред обучению.</w:t>
      </w:r>
      <w:r/>
    </w:p>
    <w:p>
      <w:pPr>
        <w:pStyle w:val="892"/>
        <w:ind w:left="-426" w:firstLine="852"/>
        <w:jc w:val="both"/>
      </w:pPr>
      <w:r>
        <w:t xml:space="preserve">Правильным подходом является систематическое изучение материала, решение большого ко</w:t>
      </w:r>
      <w:r>
        <w:t xml:space="preserve">личества разнообразных задач по каждой теме  — от простых к сложным, изучение методов решения задач. Варианты из подготовительных сборников, открытые варианты прошедших экзаменов можно и нужно использовать, но их решение не должно становиться главной целью</w:t>
      </w:r>
      <w:r>
        <w:t xml:space="preserve">, они дают возможность иллюстрировать и отрабатывать методы, проверять степень готовности учащихся, но не являются основным инструментом подготовки к экзамену. При проведении диагностических работ следует подбирать задачи, прямые аналоги которых в классе н</w:t>
      </w:r>
      <w:r>
        <w:t xml:space="preserve">е разбирались. Только так учитель может составить верное представление об уровне знаний и умений своих учеников. Также на этой основе каждый учитель может совершенствовать свою методическую систему обучения, вносить коррективы в отдельные аспекты обучения.</w:t>
      </w:r>
      <w:r/>
    </w:p>
    <w:p>
      <w:pPr>
        <w:pStyle w:val="892"/>
        <w:ind w:left="-426" w:firstLine="852"/>
        <w:jc w:val="both"/>
      </w:pPr>
      <w:r>
        <w:t xml:space="preserve">Важное значение имеет информированность ученика относительно того, чему он должен н</w:t>
      </w:r>
      <w:r>
        <w:t xml:space="preserve">аучиться, какие задания должен научиться решать, а какие может научиться решать для того, чтобы получить желаемое количество баллов на экзамене. Если ученик фиксирует и отслеживает сам, умеет ли он выполнять требуемое задание или нет, то минимизируется вре</w:t>
      </w:r>
      <w:r>
        <w:t xml:space="preserve">мя на выполнение заданий, при этом работа становится более эффективной и рациональной. Отсюда необходимость в открытости предъявляемых требований к результатам обучения, а на этапе подготовки к экзамену – в ориентации на конечный запланированный результат.</w:t>
      </w:r>
      <w:r/>
    </w:p>
    <w:p>
      <w:pPr>
        <w:pStyle w:val="892"/>
        <w:ind w:left="-426" w:firstLine="852"/>
        <w:jc w:val="both"/>
      </w:pPr>
      <w:r>
        <w:t xml:space="preserve">Эффективность возрастает</w:t>
      </w:r>
      <w:r>
        <w:t xml:space="preserve"> в случае самооценивания, поскольку ученик самостоятельно получает информацию о своих результатах, сам ее анализирует, делает выводы о своем прогрессе, корректирует цели в случае необходимости. Но для осуществления самооценивания необходимы критерии оценив</w:t>
      </w:r>
      <w:r>
        <w:t xml:space="preserve">ания работы, которые должны быть у ученика не просто до начала выполнения конкретной работы, но желательно и в самом начале изучения темы. К сожалению, в практике более частотной является ситуация, когда работа выдается ученику без критериев ее выполнения.</w:t>
      </w:r>
      <w:r/>
    </w:p>
    <w:p>
      <w:pPr>
        <w:pStyle w:val="892"/>
        <w:ind w:left="-426" w:firstLine="852"/>
        <w:jc w:val="both"/>
      </w:pPr>
      <w:r>
        <w:t xml:space="preserve">Полезно также приучать обучающихся к тому, чтобы по итогам изучения каждой темы, на эта</w:t>
      </w:r>
      <w:r>
        <w:t xml:space="preserve">пе подготовки к тематическому контролю ученик задавался вопросом, все ли знания и навыки из списка обязательных он усвоил, с какими более сложными заданиями может справиться  полностью самостоятельно, а с какими – при условии получения определенной помощи.</w:t>
      </w:r>
      <w:r/>
    </w:p>
    <w:p>
      <w:pPr>
        <w:pStyle w:val="892"/>
        <w:ind w:left="-426" w:firstLine="852"/>
        <w:jc w:val="both"/>
      </w:pPr>
      <w:r>
        <w:t xml:space="preserve">     </w:t>
      </w:r>
      <w:r>
        <w:t xml:space="preserve">Хотелось бы подчеркнуть, что глав</w:t>
      </w:r>
      <w:r>
        <w:t xml:space="preserve">ной основой успешной сдачи экзамена по математике является качественное системное изучение математики, отсутствие пробелов в базовых математических знаниях. Нельзя забывать о том, что подготовка к ЕГЭ может быть успешной только на фоне хорошего общего знан</w:t>
      </w:r>
      <w:r>
        <w:t xml:space="preserve">ия математики. Подготовка к ЕГЭ, как и к любому экзамену,  — заключительная часть этапа обучения, а не цель обучения.  Отметим, что учителями математики в связи с ЕГЭ уже накоплен значительный положительный опыт, который целесообразно активно использовать.</w:t>
      </w:r>
      <w:r/>
    </w:p>
    <w:p>
      <w:pPr>
        <w:pStyle w:val="892"/>
        <w:spacing w:before="0" w:after="200" w:line="276" w:lineRule="auto"/>
      </w:pPr>
      <w:r/>
      <w:r>
        <w:br w:type="page"/>
      </w:r>
      <w:r/>
    </w:p>
    <w:p>
      <w:pPr>
        <w:pStyle w:val="892"/>
      </w:pPr>
      <w:r/>
      <w:r/>
    </w:p>
    <w:p>
      <w:pPr>
        <w:pStyle w:val="894"/>
        <w:jc w:val="center"/>
        <w:rPr>
          <w:u w:val="single"/>
        </w:rPr>
      </w:pPr>
      <w:r/>
      <w:bookmarkStart w:id="14" w:name="_Toc15908684"/>
      <w:r>
        <w:rPr>
          <w:color w:val="000000" w:themeColor="text1"/>
        </w:rPr>
        <w:t xml:space="preserve">Методический анализ результатов ГИА -11 по ФИЗИКЕ</w:t>
      </w:r>
      <w:bookmarkEnd w:id="14"/>
      <w:r/>
      <w:r/>
    </w:p>
    <w:p>
      <w:pPr>
        <w:pStyle w:val="892"/>
        <w:ind w:left="568" w:firstLine="0"/>
        <w:jc w:val="center"/>
        <w:rPr>
          <w:b/>
          <w:sz w:val="28"/>
          <w:szCs w:val="28"/>
          <w:u w:val="single"/>
        </w:rPr>
      </w:pPr>
      <w:r>
        <w:rPr>
          <w:b/>
          <w:sz w:val="28"/>
          <w:szCs w:val="28"/>
          <w:u w:val="single"/>
        </w:rPr>
      </w:r>
      <w:r/>
    </w:p>
    <w:p>
      <w:pPr>
        <w:pStyle w:val="892"/>
        <w:jc w:val="both"/>
        <w:rPr>
          <w:b/>
          <w:sz w:val="28"/>
          <w:szCs w:val="28"/>
        </w:rPr>
      </w:pPr>
      <w:r>
        <w:rPr>
          <w:b/>
          <w:sz w:val="28"/>
          <w:szCs w:val="28"/>
        </w:rPr>
        <w:t xml:space="preserve">РАЗДЕЛ 1. ХАРАКТЕРИСТИКА УЧАСТНИКОВ ЕГЭ ПО ФИЗИКЕ*</w:t>
      </w:r>
      <w:r/>
    </w:p>
    <w:p>
      <w:pPr>
        <w:pStyle w:val="892"/>
        <w:jc w:val="both"/>
        <w:rPr>
          <w:b/>
          <w:sz w:val="28"/>
          <w:szCs w:val="28"/>
        </w:rPr>
      </w:pPr>
      <w:r>
        <w:rPr>
          <w:b/>
          <w:sz w:val="28"/>
          <w:szCs w:val="28"/>
        </w:rPr>
      </w:r>
      <w:r/>
    </w:p>
    <w:p>
      <w:pPr>
        <w:pStyle w:val="892"/>
      </w:pPr>
      <w:r>
        <w:t xml:space="preserve">1.1. Количество участников ЕГЭ по физике (за последние 3 года)</w:t>
      </w:r>
      <w:r/>
    </w:p>
    <w:p>
      <w:pPr>
        <w:pStyle w:val="892"/>
        <w:jc w:val="right"/>
        <w:rPr>
          <w:i/>
          <w:sz w:val="22"/>
          <w:szCs w:val="22"/>
        </w:rPr>
      </w:pPr>
      <w:r>
        <w:rPr>
          <w:i/>
          <w:sz w:val="22"/>
          <w:szCs w:val="22"/>
        </w:rPr>
        <w:t xml:space="preserve">Таблица 4</w:t>
      </w:r>
      <w:r/>
    </w:p>
    <w:tbl>
      <w:tblPr>
        <w:tblStyle w:val="2611"/>
        <w:tblpPr w:horzAnchor="margin" w:tblpXSpec="left" w:vertAnchor="text" w:tblpY="186" w:leftFromText="180" w:topFromText="0" w:rightFromText="180" w:bottomFromText="0"/>
        <w:tblW w:w="9345" w:type="dxa"/>
        <w:tblInd w:w="0" w:type="dxa"/>
        <w:tblCellMar>
          <w:left w:w="108" w:type="dxa"/>
          <w:top w:w="0" w:type="dxa"/>
          <w:right w:w="108" w:type="dxa"/>
          <w:bottom w:w="0" w:type="dxa"/>
        </w:tblCellMar>
        <w:tblLook w:val="04A0" w:firstRow="1" w:lastRow="0" w:firstColumn="1" w:lastColumn="0" w:noHBand="0" w:noVBand="1"/>
      </w:tblPr>
      <w:tblGrid>
        <w:gridCol w:w="1996"/>
        <w:gridCol w:w="959"/>
        <w:gridCol w:w="1414"/>
        <w:gridCol w:w="5"/>
        <w:gridCol w:w="959"/>
        <w:gridCol w:w="1412"/>
        <w:gridCol w:w="5"/>
        <w:gridCol w:w="1064"/>
        <w:gridCol w:w="1530"/>
      </w:tblGrid>
      <w:tr>
        <w:trPr/>
        <w:tc>
          <w:tcPr>
            <w:shd w:val="clear" w:color="auto" w:fill="auto"/>
            <w:tcW w:w="1996" w:type="dxa"/>
            <w:vMerge w:val="restart"/>
            <w:textDirection w:val="lrTb"/>
            <w:noWrap w:val="false"/>
          </w:tcPr>
          <w:p>
            <w:pPr>
              <w:pStyle w:val="892"/>
              <w:ind w:right="-1" w:firstLine="0"/>
              <w:jc w:val="center"/>
              <w:spacing w:before="0" w:after="0" w:line="240" w:lineRule="auto"/>
              <w:rPr>
                <w:b/>
              </w:rPr>
            </w:pPr>
            <w:r>
              <w:rPr>
                <w:b/>
              </w:rPr>
              <w:t xml:space="preserve">Предмет</w:t>
            </w:r>
            <w:r/>
          </w:p>
        </w:tc>
        <w:tc>
          <w:tcPr>
            <w:gridSpan w:val="3"/>
            <w:shd w:val="clear" w:color="auto" w:fill="auto"/>
            <w:tcW w:w="2378" w:type="dxa"/>
            <w:textDirection w:val="lrTb"/>
            <w:noWrap w:val="false"/>
          </w:tcPr>
          <w:p>
            <w:pPr>
              <w:pStyle w:val="892"/>
              <w:ind w:right="-1" w:firstLine="0"/>
              <w:jc w:val="center"/>
              <w:spacing w:before="0" w:after="0" w:line="240" w:lineRule="auto"/>
              <w:rPr>
                <w:b/>
              </w:rPr>
            </w:pPr>
            <w:r>
              <w:rPr>
                <w:b/>
              </w:rPr>
              <w:t xml:space="preserve">2017</w:t>
            </w:r>
            <w:r/>
          </w:p>
        </w:tc>
        <w:tc>
          <w:tcPr>
            <w:gridSpan w:val="3"/>
            <w:shd w:val="clear" w:color="auto" w:fill="auto"/>
            <w:tcW w:w="2376" w:type="dxa"/>
            <w:textDirection w:val="lrTb"/>
            <w:noWrap w:val="false"/>
          </w:tcPr>
          <w:p>
            <w:pPr>
              <w:pStyle w:val="892"/>
              <w:ind w:right="-1" w:firstLine="0"/>
              <w:jc w:val="center"/>
              <w:spacing w:before="0" w:after="0" w:line="240" w:lineRule="auto"/>
              <w:rPr>
                <w:b/>
              </w:rPr>
            </w:pPr>
            <w:r>
              <w:rPr>
                <w:b/>
              </w:rPr>
              <w:t xml:space="preserve">2018</w:t>
            </w:r>
            <w:r/>
          </w:p>
        </w:tc>
        <w:tc>
          <w:tcPr>
            <w:gridSpan w:val="2"/>
            <w:shd w:val="clear" w:color="auto" w:fill="auto"/>
            <w:tcW w:w="2594" w:type="dxa"/>
            <w:textDirection w:val="lrTb"/>
            <w:noWrap w:val="false"/>
          </w:tcPr>
          <w:p>
            <w:pPr>
              <w:pStyle w:val="892"/>
              <w:ind w:right="-1" w:firstLine="0"/>
              <w:jc w:val="center"/>
              <w:spacing w:before="0" w:after="0" w:line="240" w:lineRule="auto"/>
              <w:rPr>
                <w:b/>
              </w:rPr>
            </w:pPr>
            <w:r>
              <w:rPr>
                <w:b/>
              </w:rPr>
              <w:t xml:space="preserve">2019</w:t>
            </w:r>
            <w:r/>
          </w:p>
        </w:tc>
      </w:tr>
      <w:tr>
        <w:trPr/>
        <w:tc>
          <w:tcPr>
            <w:shd w:val="clear" w:color="auto" w:fill="auto"/>
            <w:tcW w:w="1996" w:type="dxa"/>
            <w:vMerge w:val="continue"/>
            <w:textDirection w:val="lrTb"/>
            <w:noWrap w:val="false"/>
          </w:tcPr>
          <w:p>
            <w:pPr>
              <w:pStyle w:val="892"/>
              <w:ind w:right="-1" w:firstLine="0"/>
              <w:jc w:val="center"/>
              <w:spacing w:before="0" w:after="0" w:line="240" w:lineRule="auto"/>
            </w:pPr>
            <w:r/>
            <w:r/>
          </w:p>
        </w:tc>
        <w:tc>
          <w:tcPr>
            <w:shd w:val="clear" w:color="auto" w:fill="auto"/>
            <w:tcW w:w="959" w:type="dxa"/>
            <w:textDirection w:val="lrTb"/>
            <w:noWrap w:val="false"/>
          </w:tcPr>
          <w:p>
            <w:pPr>
              <w:pStyle w:val="892"/>
              <w:ind w:right="-1" w:firstLine="0"/>
              <w:jc w:val="center"/>
              <w:spacing w:before="0" w:after="0" w:line="240" w:lineRule="auto"/>
            </w:pPr>
            <w:r>
              <w:t xml:space="preserve">чел.</w:t>
            </w:r>
            <w:r/>
          </w:p>
        </w:tc>
        <w:tc>
          <w:tcPr>
            <w:shd w:val="clear" w:color="auto" w:fill="auto"/>
            <w:tcW w:w="1414" w:type="dxa"/>
            <w:textDirection w:val="lrTb"/>
            <w:noWrap w:val="false"/>
          </w:tcPr>
          <w:p>
            <w:pPr>
              <w:pStyle w:val="892"/>
              <w:ind w:right="-1" w:firstLine="0"/>
              <w:spacing w:before="0" w:after="0" w:line="240" w:lineRule="auto"/>
            </w:pPr>
            <w:r>
              <w:t xml:space="preserve">% от общего числа участников</w:t>
            </w:r>
            <w:r/>
          </w:p>
        </w:tc>
        <w:tc>
          <w:tcPr>
            <w:gridSpan w:val="2"/>
            <w:shd w:val="clear" w:color="auto" w:fill="auto"/>
            <w:tcW w:w="964" w:type="dxa"/>
            <w:textDirection w:val="lrTb"/>
            <w:noWrap w:val="false"/>
          </w:tcPr>
          <w:p>
            <w:pPr>
              <w:pStyle w:val="892"/>
              <w:ind w:right="-1" w:firstLine="0"/>
              <w:jc w:val="center"/>
              <w:spacing w:before="0" w:after="0" w:line="240" w:lineRule="auto"/>
            </w:pPr>
            <w:r>
              <w:t xml:space="preserve">чел.</w:t>
            </w:r>
            <w:r/>
          </w:p>
        </w:tc>
        <w:tc>
          <w:tcPr>
            <w:shd w:val="clear" w:color="auto" w:fill="auto"/>
            <w:tcW w:w="1412" w:type="dxa"/>
            <w:textDirection w:val="lrTb"/>
            <w:noWrap w:val="false"/>
          </w:tcPr>
          <w:p>
            <w:pPr>
              <w:pStyle w:val="892"/>
              <w:ind w:right="-1" w:firstLine="0"/>
              <w:jc w:val="center"/>
              <w:spacing w:before="0" w:after="0" w:line="240" w:lineRule="auto"/>
            </w:pPr>
            <w:r>
              <w:t xml:space="preserve">% от общего числа участников</w:t>
            </w:r>
            <w:r/>
          </w:p>
        </w:tc>
        <w:tc>
          <w:tcPr>
            <w:gridSpan w:val="2"/>
            <w:shd w:val="clear" w:color="auto" w:fill="auto"/>
            <w:tcW w:w="1069" w:type="dxa"/>
            <w:textDirection w:val="lrTb"/>
            <w:noWrap w:val="false"/>
          </w:tcPr>
          <w:p>
            <w:pPr>
              <w:pStyle w:val="892"/>
              <w:ind w:right="-1" w:firstLine="0"/>
              <w:jc w:val="center"/>
              <w:spacing w:before="0" w:after="0" w:line="240" w:lineRule="auto"/>
            </w:pPr>
            <w:r>
              <w:t xml:space="preserve">чел.</w:t>
            </w:r>
            <w:r/>
          </w:p>
        </w:tc>
        <w:tc>
          <w:tcPr>
            <w:shd w:val="clear" w:color="auto" w:fill="auto"/>
            <w:tcW w:w="1530" w:type="dxa"/>
            <w:textDirection w:val="lrTb"/>
            <w:noWrap w:val="false"/>
          </w:tcPr>
          <w:p>
            <w:pPr>
              <w:pStyle w:val="892"/>
              <w:ind w:right="-1" w:firstLine="0"/>
              <w:jc w:val="center"/>
              <w:spacing w:before="0" w:after="0" w:line="240" w:lineRule="auto"/>
            </w:pPr>
            <w:r>
              <w:t xml:space="preserve">% от общего числа участников</w:t>
            </w:r>
            <w:r/>
          </w:p>
          <w:p>
            <w:pPr>
              <w:pStyle w:val="892"/>
              <w:jc w:val="center"/>
              <w:spacing w:before="0" w:after="0" w:line="240" w:lineRule="auto"/>
            </w:pPr>
            <w:r/>
            <w:r/>
          </w:p>
        </w:tc>
      </w:tr>
      <w:tr>
        <w:trPr>
          <w:trHeight w:val="573"/>
        </w:trPr>
        <w:tc>
          <w:tcPr>
            <w:shd w:val="clear" w:color="auto" w:fill="auto"/>
            <w:tcW w:w="1996" w:type="dxa"/>
            <w:textDirection w:val="lrTb"/>
            <w:noWrap w:val="false"/>
          </w:tcPr>
          <w:p>
            <w:pPr>
              <w:pStyle w:val="892"/>
              <w:ind w:left="360" w:firstLine="0"/>
              <w:jc w:val="center"/>
              <w:spacing w:before="0" w:after="0" w:line="240" w:lineRule="auto"/>
              <w:rPr>
                <w:b/>
              </w:rPr>
            </w:pPr>
            <w:r>
              <w:rPr>
                <w:b/>
              </w:rPr>
              <w:t xml:space="preserve">Физика</w:t>
            </w:r>
            <w:r/>
          </w:p>
        </w:tc>
        <w:tc>
          <w:tcPr>
            <w:shd w:val="clear" w:color="auto" w:fill="auto"/>
            <w:tcW w:w="959" w:type="dxa"/>
            <w:textDirection w:val="lrTb"/>
            <w:noWrap w:val="false"/>
          </w:tcPr>
          <w:p>
            <w:pPr>
              <w:pStyle w:val="892"/>
              <w:ind w:right="-1" w:firstLine="0"/>
              <w:jc w:val="center"/>
              <w:spacing w:before="0" w:after="0" w:line="240" w:lineRule="auto"/>
            </w:pPr>
            <w:r>
              <w:t xml:space="preserve">1105</w:t>
            </w:r>
            <w:r/>
          </w:p>
        </w:tc>
        <w:tc>
          <w:tcPr>
            <w:shd w:val="clear" w:color="auto" w:fill="auto"/>
            <w:tcW w:w="1414" w:type="dxa"/>
            <w:textDirection w:val="lrTb"/>
            <w:noWrap w:val="false"/>
          </w:tcPr>
          <w:p>
            <w:pPr>
              <w:pStyle w:val="892"/>
              <w:ind w:right="-1" w:firstLine="0"/>
              <w:jc w:val="center"/>
              <w:spacing w:before="0" w:after="0" w:line="240" w:lineRule="auto"/>
            </w:pPr>
            <w:r>
              <w:t xml:space="preserve">28,4</w:t>
            </w:r>
            <w:r/>
          </w:p>
        </w:tc>
        <w:tc>
          <w:tcPr>
            <w:gridSpan w:val="2"/>
            <w:shd w:val="clear" w:color="auto" w:fill="auto"/>
            <w:tcW w:w="964" w:type="dxa"/>
            <w:textDirection w:val="lrTb"/>
            <w:noWrap w:val="false"/>
          </w:tcPr>
          <w:p>
            <w:pPr>
              <w:pStyle w:val="892"/>
              <w:ind w:right="-1" w:firstLine="0"/>
              <w:jc w:val="center"/>
              <w:spacing w:before="0" w:after="0" w:line="240" w:lineRule="auto"/>
            </w:pPr>
            <w:r>
              <w:t xml:space="preserve">1157</w:t>
            </w:r>
            <w:r/>
          </w:p>
        </w:tc>
        <w:tc>
          <w:tcPr>
            <w:shd w:val="clear" w:color="auto" w:fill="auto"/>
            <w:tcW w:w="1412" w:type="dxa"/>
            <w:textDirection w:val="lrTb"/>
            <w:noWrap w:val="false"/>
          </w:tcPr>
          <w:p>
            <w:pPr>
              <w:pStyle w:val="892"/>
              <w:ind w:right="-1" w:firstLine="0"/>
              <w:jc w:val="center"/>
              <w:spacing w:before="0" w:after="0" w:line="240" w:lineRule="auto"/>
            </w:pPr>
            <w:r>
              <w:t xml:space="preserve">27,6</w:t>
            </w:r>
            <w:r/>
          </w:p>
        </w:tc>
        <w:tc>
          <w:tcPr>
            <w:gridSpan w:val="2"/>
            <w:shd w:val="clear" w:color="auto" w:fill="auto"/>
            <w:tcW w:w="1069" w:type="dxa"/>
            <w:textDirection w:val="lrTb"/>
            <w:noWrap w:val="false"/>
          </w:tcPr>
          <w:p>
            <w:pPr>
              <w:pStyle w:val="892"/>
              <w:ind w:right="-1" w:firstLine="0"/>
              <w:jc w:val="center"/>
              <w:spacing w:before="0" w:after="0" w:line="240" w:lineRule="auto"/>
            </w:pPr>
            <w:r>
              <w:t xml:space="preserve">1128</w:t>
            </w:r>
            <w:r/>
          </w:p>
        </w:tc>
        <w:tc>
          <w:tcPr>
            <w:shd w:val="clear" w:color="auto" w:fill="auto"/>
            <w:tcW w:w="1530" w:type="dxa"/>
            <w:textDirection w:val="lrTb"/>
            <w:noWrap w:val="false"/>
          </w:tcPr>
          <w:p>
            <w:pPr>
              <w:pStyle w:val="892"/>
              <w:ind w:right="-1" w:firstLine="0"/>
              <w:jc w:val="center"/>
              <w:spacing w:before="0" w:after="0" w:line="240" w:lineRule="auto"/>
            </w:pPr>
            <w:r>
              <w:t xml:space="preserve">26,1</w:t>
            </w:r>
            <w:r/>
          </w:p>
        </w:tc>
      </w:tr>
    </w:tbl>
    <w:p>
      <w:pPr>
        <w:pStyle w:val="892"/>
      </w:pPr>
      <w:r/>
      <w:r/>
    </w:p>
    <w:p>
      <w:pPr>
        <w:pStyle w:val="892"/>
      </w:pPr>
      <w:r>
        <w:t xml:space="preserve">1.2. Процентное соотношение юношей и девушек, участвующих в ЕГЭ</w:t>
      </w:r>
      <w:r/>
    </w:p>
    <w:p>
      <w:pPr>
        <w:pStyle w:val="892"/>
        <w:jc w:val="right"/>
        <w:rPr>
          <w:i/>
          <w:sz w:val="22"/>
          <w:szCs w:val="22"/>
        </w:rPr>
      </w:pPr>
      <w:r>
        <w:rPr>
          <w:i/>
          <w:sz w:val="22"/>
          <w:szCs w:val="22"/>
        </w:rPr>
        <w:t xml:space="preserve">Таблица 5</w:t>
      </w:r>
      <w:r/>
    </w:p>
    <w:tbl>
      <w:tblPr>
        <w:tblStyle w:val="2611"/>
        <w:tblW w:w="9346" w:type="dxa"/>
        <w:tblInd w:w="0" w:type="dxa"/>
        <w:tblCellMar>
          <w:left w:w="108" w:type="dxa"/>
          <w:top w:w="0" w:type="dxa"/>
          <w:right w:w="108" w:type="dxa"/>
          <w:bottom w:w="0" w:type="dxa"/>
        </w:tblCellMar>
        <w:tblLook w:val="04A0" w:firstRow="1" w:lastRow="0" w:firstColumn="1" w:lastColumn="0" w:noHBand="0" w:noVBand="1"/>
      </w:tblPr>
      <w:tblGrid>
        <w:gridCol w:w="1148"/>
        <w:gridCol w:w="1535"/>
        <w:gridCol w:w="785"/>
        <w:gridCol w:w="1380"/>
        <w:gridCol w:w="5"/>
        <w:gridCol w:w="810"/>
        <w:gridCol w:w="1386"/>
        <w:gridCol w:w="5"/>
        <w:gridCol w:w="904"/>
        <w:gridCol w:w="1387"/>
      </w:tblGrid>
      <w:tr>
        <w:trPr/>
        <w:tc>
          <w:tcPr>
            <w:shd w:val="clear" w:color="auto" w:fill="auto"/>
            <w:tcW w:w="1148" w:type="dxa"/>
            <w:vMerge w:val="restart"/>
            <w:textDirection w:val="lrTb"/>
            <w:noWrap w:val="false"/>
          </w:tcPr>
          <w:p>
            <w:pPr>
              <w:pStyle w:val="892"/>
              <w:spacing w:before="0" w:after="0" w:line="240" w:lineRule="auto"/>
              <w:rPr>
                <w:b/>
              </w:rPr>
            </w:pPr>
            <w:r>
              <w:rPr>
                <w:b/>
              </w:rPr>
            </w:r>
            <w:r/>
          </w:p>
          <w:p>
            <w:pPr>
              <w:pStyle w:val="892"/>
              <w:spacing w:before="0" w:after="0" w:line="240" w:lineRule="auto"/>
              <w:rPr>
                <w:b/>
              </w:rPr>
            </w:pPr>
            <w:r>
              <w:rPr>
                <w:b/>
              </w:rPr>
            </w:r>
            <w:r/>
          </w:p>
          <w:p>
            <w:pPr>
              <w:pStyle w:val="892"/>
              <w:spacing w:before="0" w:after="0" w:line="240" w:lineRule="auto"/>
              <w:rPr>
                <w:b/>
              </w:rPr>
            </w:pPr>
            <w:r>
              <w:rPr>
                <w:b/>
              </w:rPr>
              <w:t xml:space="preserve">Предмет</w:t>
            </w:r>
            <w:r/>
          </w:p>
        </w:tc>
        <w:tc>
          <w:tcPr>
            <w:shd w:val="clear" w:color="auto" w:fill="auto"/>
            <w:tcW w:w="1535" w:type="dxa"/>
            <w:vMerge w:val="restart"/>
            <w:textDirection w:val="lrTb"/>
            <w:noWrap w:val="false"/>
          </w:tcPr>
          <w:p>
            <w:pPr>
              <w:pStyle w:val="892"/>
              <w:spacing w:before="0" w:after="0" w:line="240" w:lineRule="auto"/>
              <w:rPr>
                <w:b/>
              </w:rPr>
            </w:pPr>
            <w:r>
              <w:rPr>
                <w:b/>
              </w:rPr>
            </w:r>
            <w:r/>
          </w:p>
          <w:p>
            <w:pPr>
              <w:pStyle w:val="892"/>
              <w:spacing w:before="0" w:after="0" w:line="240" w:lineRule="auto"/>
              <w:rPr>
                <w:b/>
              </w:rPr>
            </w:pPr>
            <w:r>
              <w:rPr>
                <w:b/>
              </w:rPr>
            </w:r>
            <w:r/>
          </w:p>
          <w:p>
            <w:pPr>
              <w:pStyle w:val="892"/>
              <w:jc w:val="center"/>
              <w:spacing w:before="0" w:after="0" w:line="240" w:lineRule="auto"/>
              <w:rPr>
                <w:b/>
              </w:rPr>
            </w:pPr>
            <w:r>
              <w:rPr>
                <w:b/>
              </w:rPr>
              <w:t xml:space="preserve">Пол</w:t>
            </w:r>
            <w:r/>
          </w:p>
        </w:tc>
        <w:tc>
          <w:tcPr>
            <w:gridSpan w:val="3"/>
            <w:shd w:val="clear" w:color="auto" w:fill="auto"/>
            <w:tcW w:w="2170" w:type="dxa"/>
            <w:textDirection w:val="lrTb"/>
            <w:noWrap w:val="false"/>
          </w:tcPr>
          <w:p>
            <w:pPr>
              <w:pStyle w:val="892"/>
              <w:spacing w:before="0" w:after="0" w:line="240" w:lineRule="auto"/>
              <w:rPr>
                <w:b/>
              </w:rPr>
            </w:pPr>
            <w:r>
              <w:rPr>
                <w:b/>
              </w:rPr>
              <w:t xml:space="preserve">2017</w:t>
            </w:r>
            <w:r/>
          </w:p>
        </w:tc>
        <w:tc>
          <w:tcPr>
            <w:gridSpan w:val="3"/>
            <w:shd w:val="clear" w:color="auto" w:fill="auto"/>
            <w:tcW w:w="2201" w:type="dxa"/>
            <w:textDirection w:val="lrTb"/>
            <w:noWrap w:val="false"/>
          </w:tcPr>
          <w:p>
            <w:pPr>
              <w:pStyle w:val="892"/>
              <w:spacing w:before="0" w:after="0" w:line="240" w:lineRule="auto"/>
              <w:rPr>
                <w:b/>
              </w:rPr>
            </w:pPr>
            <w:r>
              <w:rPr>
                <w:b/>
              </w:rPr>
              <w:t xml:space="preserve">2018</w:t>
            </w:r>
            <w:r/>
          </w:p>
        </w:tc>
        <w:tc>
          <w:tcPr>
            <w:gridSpan w:val="2"/>
            <w:shd w:val="clear" w:color="auto" w:fill="auto"/>
            <w:tcW w:w="2291" w:type="dxa"/>
            <w:textDirection w:val="lrTb"/>
            <w:noWrap w:val="false"/>
          </w:tcPr>
          <w:p>
            <w:pPr>
              <w:pStyle w:val="892"/>
              <w:spacing w:before="0" w:after="0" w:line="240" w:lineRule="auto"/>
              <w:rPr>
                <w:b/>
              </w:rPr>
            </w:pPr>
            <w:r>
              <w:rPr>
                <w:b/>
              </w:rPr>
              <w:t xml:space="preserve">2019</w:t>
            </w:r>
            <w:r/>
          </w:p>
        </w:tc>
      </w:tr>
      <w:tr>
        <w:trPr/>
        <w:tc>
          <w:tcPr>
            <w:shd w:val="clear" w:color="auto" w:fill="auto"/>
            <w:tcW w:w="1148" w:type="dxa"/>
            <w:vMerge w:val="continue"/>
            <w:textDirection w:val="lrTb"/>
            <w:noWrap w:val="false"/>
          </w:tcPr>
          <w:p>
            <w:pPr>
              <w:pStyle w:val="892"/>
              <w:spacing w:before="0" w:after="0" w:line="240" w:lineRule="auto"/>
            </w:pPr>
            <w:r/>
            <w:r/>
          </w:p>
        </w:tc>
        <w:tc>
          <w:tcPr>
            <w:shd w:val="clear" w:color="auto" w:fill="auto"/>
            <w:tcW w:w="1535" w:type="dxa"/>
            <w:vMerge w:val="continue"/>
            <w:textDirection w:val="lrTb"/>
            <w:noWrap w:val="false"/>
          </w:tcPr>
          <w:p>
            <w:pPr>
              <w:pStyle w:val="892"/>
              <w:spacing w:before="0" w:after="0" w:line="240" w:lineRule="auto"/>
            </w:pPr>
            <w:r/>
            <w:r/>
          </w:p>
        </w:tc>
        <w:tc>
          <w:tcPr>
            <w:shd w:val="clear" w:color="auto" w:fill="auto"/>
            <w:tcW w:w="785" w:type="dxa"/>
            <w:textDirection w:val="lrTb"/>
            <w:noWrap w:val="false"/>
          </w:tcPr>
          <w:p>
            <w:pPr>
              <w:pStyle w:val="892"/>
              <w:spacing w:before="0" w:after="0" w:line="240" w:lineRule="auto"/>
            </w:pPr>
            <w:r>
              <w:t xml:space="preserve">чел.</w:t>
            </w:r>
            <w:r/>
          </w:p>
        </w:tc>
        <w:tc>
          <w:tcPr>
            <w:shd w:val="clear" w:color="auto" w:fill="auto"/>
            <w:tcW w:w="1380" w:type="dxa"/>
            <w:textDirection w:val="lrTb"/>
            <w:noWrap w:val="false"/>
          </w:tcPr>
          <w:p>
            <w:pPr>
              <w:pStyle w:val="892"/>
              <w:spacing w:before="0" w:after="0" w:line="240" w:lineRule="auto"/>
            </w:pPr>
            <w:r>
              <w:t xml:space="preserve">% от общего числа участников</w:t>
            </w:r>
            <w:r/>
          </w:p>
        </w:tc>
        <w:tc>
          <w:tcPr>
            <w:gridSpan w:val="2"/>
            <w:shd w:val="clear" w:color="auto" w:fill="auto"/>
            <w:tcW w:w="815" w:type="dxa"/>
            <w:textDirection w:val="lrTb"/>
            <w:noWrap w:val="false"/>
          </w:tcPr>
          <w:p>
            <w:pPr>
              <w:pStyle w:val="892"/>
              <w:spacing w:before="0" w:after="0" w:line="240" w:lineRule="auto"/>
            </w:pPr>
            <w:r>
              <w:t xml:space="preserve">чел.</w:t>
            </w:r>
            <w:r/>
          </w:p>
        </w:tc>
        <w:tc>
          <w:tcPr>
            <w:shd w:val="clear" w:color="auto" w:fill="auto"/>
            <w:tcW w:w="1386" w:type="dxa"/>
            <w:textDirection w:val="lrTb"/>
            <w:noWrap w:val="false"/>
          </w:tcPr>
          <w:p>
            <w:pPr>
              <w:pStyle w:val="892"/>
              <w:spacing w:before="0" w:after="0" w:line="240" w:lineRule="auto"/>
            </w:pPr>
            <w:r>
              <w:t xml:space="preserve">% от общего числа участников</w:t>
            </w:r>
            <w:r/>
          </w:p>
        </w:tc>
        <w:tc>
          <w:tcPr>
            <w:gridSpan w:val="2"/>
            <w:shd w:val="clear" w:color="auto" w:fill="auto"/>
            <w:tcW w:w="909" w:type="dxa"/>
            <w:textDirection w:val="lrTb"/>
            <w:noWrap w:val="false"/>
          </w:tcPr>
          <w:p>
            <w:pPr>
              <w:pStyle w:val="892"/>
              <w:spacing w:before="0" w:after="0" w:line="240" w:lineRule="auto"/>
            </w:pPr>
            <w:r>
              <w:t xml:space="preserve">чел.</w:t>
            </w:r>
            <w:r/>
          </w:p>
        </w:tc>
        <w:tc>
          <w:tcPr>
            <w:shd w:val="clear" w:color="auto" w:fill="auto"/>
            <w:tcW w:w="1387" w:type="dxa"/>
            <w:textDirection w:val="lrTb"/>
            <w:noWrap w:val="false"/>
          </w:tcPr>
          <w:p>
            <w:pPr>
              <w:pStyle w:val="892"/>
              <w:spacing w:before="0" w:after="0" w:line="240" w:lineRule="auto"/>
            </w:pPr>
            <w:r>
              <w:t xml:space="preserve">% от общего числа участников</w:t>
            </w:r>
            <w:r/>
          </w:p>
        </w:tc>
      </w:tr>
      <w:tr>
        <w:trPr/>
        <w:tc>
          <w:tcPr>
            <w:shd w:val="clear" w:color="auto" w:fill="auto"/>
            <w:tcW w:w="1148" w:type="dxa"/>
            <w:vMerge w:val="restart"/>
            <w:textDirection w:val="lrTb"/>
            <w:noWrap w:val="false"/>
          </w:tcPr>
          <w:p>
            <w:pPr>
              <w:pStyle w:val="892"/>
              <w:jc w:val="center"/>
              <w:spacing w:before="0" w:after="0" w:line="240" w:lineRule="auto"/>
              <w:rPr>
                <w:b/>
              </w:rPr>
            </w:pPr>
            <w:r>
              <w:rPr>
                <w:b/>
              </w:rPr>
              <w:t xml:space="preserve">Физика</w:t>
            </w:r>
            <w:r/>
          </w:p>
        </w:tc>
        <w:tc>
          <w:tcPr>
            <w:shd w:val="clear" w:color="auto" w:fill="auto"/>
            <w:tcW w:w="1535" w:type="dxa"/>
            <w:textDirection w:val="lrTb"/>
            <w:noWrap w:val="false"/>
          </w:tcPr>
          <w:p>
            <w:pPr>
              <w:pStyle w:val="892"/>
              <w:spacing w:before="0" w:after="0" w:line="240" w:lineRule="auto"/>
            </w:pPr>
            <w:r>
              <w:t xml:space="preserve">Женский</w:t>
            </w:r>
            <w:r/>
          </w:p>
        </w:tc>
        <w:tc>
          <w:tcPr>
            <w:shd w:val="clear" w:color="auto" w:fill="auto"/>
            <w:tcW w:w="785" w:type="dxa"/>
            <w:textDirection w:val="lrTb"/>
            <w:noWrap w:val="false"/>
          </w:tcPr>
          <w:p>
            <w:pPr>
              <w:pStyle w:val="892"/>
              <w:spacing w:before="0" w:after="0" w:line="240" w:lineRule="auto"/>
            </w:pPr>
            <w:r>
              <w:t xml:space="preserve">250</w:t>
            </w:r>
            <w:r/>
          </w:p>
        </w:tc>
        <w:tc>
          <w:tcPr>
            <w:shd w:val="clear" w:color="auto" w:fill="auto"/>
            <w:tcW w:w="1380" w:type="dxa"/>
            <w:textDirection w:val="lrTb"/>
            <w:noWrap w:val="false"/>
          </w:tcPr>
          <w:p>
            <w:pPr>
              <w:pStyle w:val="892"/>
              <w:jc w:val="center"/>
              <w:spacing w:before="0" w:after="0" w:line="240" w:lineRule="auto"/>
            </w:pPr>
            <w:r>
              <w:t xml:space="preserve">22,6</w:t>
            </w:r>
            <w:r/>
          </w:p>
        </w:tc>
        <w:tc>
          <w:tcPr>
            <w:gridSpan w:val="2"/>
            <w:shd w:val="clear" w:color="auto" w:fill="auto"/>
            <w:tcW w:w="815" w:type="dxa"/>
            <w:textDirection w:val="lrTb"/>
            <w:noWrap w:val="false"/>
          </w:tcPr>
          <w:p>
            <w:pPr>
              <w:pStyle w:val="892"/>
              <w:jc w:val="center"/>
              <w:spacing w:before="0" w:after="0" w:line="240" w:lineRule="auto"/>
            </w:pPr>
            <w:r>
              <w:t xml:space="preserve">262</w:t>
            </w:r>
            <w:r/>
          </w:p>
        </w:tc>
        <w:tc>
          <w:tcPr>
            <w:shd w:val="clear" w:color="auto" w:fill="auto"/>
            <w:tcW w:w="1386" w:type="dxa"/>
            <w:textDirection w:val="lrTb"/>
            <w:noWrap w:val="false"/>
          </w:tcPr>
          <w:p>
            <w:pPr>
              <w:pStyle w:val="892"/>
              <w:jc w:val="center"/>
              <w:spacing w:before="0" w:after="0" w:line="240" w:lineRule="auto"/>
            </w:pPr>
            <w:r>
              <w:t xml:space="preserve">22,6</w:t>
            </w:r>
            <w:r/>
          </w:p>
        </w:tc>
        <w:tc>
          <w:tcPr>
            <w:gridSpan w:val="2"/>
            <w:shd w:val="clear" w:color="auto" w:fill="auto"/>
            <w:tcW w:w="909" w:type="dxa"/>
            <w:textDirection w:val="lrTb"/>
            <w:noWrap w:val="false"/>
          </w:tcPr>
          <w:p>
            <w:pPr>
              <w:pStyle w:val="892"/>
              <w:jc w:val="center"/>
              <w:spacing w:before="0" w:after="0" w:line="240" w:lineRule="auto"/>
            </w:pPr>
            <w:r>
              <w:t xml:space="preserve">242</w:t>
            </w:r>
            <w:r/>
          </w:p>
        </w:tc>
        <w:tc>
          <w:tcPr>
            <w:shd w:val="clear" w:color="auto" w:fill="auto"/>
            <w:tcW w:w="1387" w:type="dxa"/>
            <w:textDirection w:val="lrTb"/>
            <w:noWrap w:val="false"/>
          </w:tcPr>
          <w:p>
            <w:pPr>
              <w:pStyle w:val="892"/>
              <w:jc w:val="center"/>
              <w:spacing w:before="0" w:after="0" w:line="240" w:lineRule="auto"/>
            </w:pPr>
            <w:r>
              <w:t xml:space="preserve">21,5</w:t>
            </w:r>
            <w:r/>
          </w:p>
        </w:tc>
      </w:tr>
      <w:tr>
        <w:trPr/>
        <w:tc>
          <w:tcPr>
            <w:shd w:val="clear" w:color="auto" w:fill="auto"/>
            <w:tcW w:w="1148" w:type="dxa"/>
            <w:vMerge w:val="continue"/>
            <w:textDirection w:val="lrTb"/>
            <w:noWrap w:val="false"/>
          </w:tcPr>
          <w:p>
            <w:pPr>
              <w:pStyle w:val="892"/>
              <w:spacing w:before="0" w:after="0" w:line="240" w:lineRule="auto"/>
            </w:pPr>
            <w:r/>
            <w:r/>
          </w:p>
        </w:tc>
        <w:tc>
          <w:tcPr>
            <w:shd w:val="clear" w:color="auto" w:fill="auto"/>
            <w:tcW w:w="1535" w:type="dxa"/>
            <w:textDirection w:val="lrTb"/>
            <w:noWrap w:val="false"/>
          </w:tcPr>
          <w:p>
            <w:pPr>
              <w:pStyle w:val="892"/>
              <w:spacing w:before="0" w:after="0" w:line="240" w:lineRule="auto"/>
            </w:pPr>
            <w:r>
              <w:t xml:space="preserve">Мужской</w:t>
            </w:r>
            <w:r/>
          </w:p>
        </w:tc>
        <w:tc>
          <w:tcPr>
            <w:shd w:val="clear" w:color="auto" w:fill="auto"/>
            <w:tcW w:w="785" w:type="dxa"/>
            <w:textDirection w:val="lrTb"/>
            <w:noWrap w:val="false"/>
          </w:tcPr>
          <w:p>
            <w:pPr>
              <w:pStyle w:val="892"/>
              <w:spacing w:before="0" w:after="0" w:line="240" w:lineRule="auto"/>
            </w:pPr>
            <w:r>
              <w:t xml:space="preserve">855</w:t>
            </w:r>
            <w:r/>
          </w:p>
        </w:tc>
        <w:tc>
          <w:tcPr>
            <w:shd w:val="clear" w:color="auto" w:fill="auto"/>
            <w:tcW w:w="1380" w:type="dxa"/>
            <w:textDirection w:val="lrTb"/>
            <w:noWrap w:val="false"/>
          </w:tcPr>
          <w:p>
            <w:pPr>
              <w:pStyle w:val="892"/>
              <w:jc w:val="center"/>
              <w:spacing w:before="0" w:after="0" w:line="240" w:lineRule="auto"/>
            </w:pPr>
            <w:r>
              <w:t xml:space="preserve">77,4</w:t>
            </w:r>
            <w:r/>
          </w:p>
        </w:tc>
        <w:tc>
          <w:tcPr>
            <w:gridSpan w:val="2"/>
            <w:shd w:val="clear" w:color="auto" w:fill="auto"/>
            <w:tcW w:w="815" w:type="dxa"/>
            <w:textDirection w:val="lrTb"/>
            <w:noWrap w:val="false"/>
          </w:tcPr>
          <w:p>
            <w:pPr>
              <w:pStyle w:val="892"/>
              <w:jc w:val="center"/>
              <w:spacing w:before="0" w:after="0" w:line="240" w:lineRule="auto"/>
            </w:pPr>
            <w:r>
              <w:t xml:space="preserve">895</w:t>
            </w:r>
            <w:r/>
          </w:p>
        </w:tc>
        <w:tc>
          <w:tcPr>
            <w:shd w:val="clear" w:color="auto" w:fill="auto"/>
            <w:tcW w:w="1386" w:type="dxa"/>
            <w:textDirection w:val="lrTb"/>
            <w:noWrap w:val="false"/>
          </w:tcPr>
          <w:p>
            <w:pPr>
              <w:pStyle w:val="892"/>
              <w:jc w:val="center"/>
              <w:spacing w:before="0" w:after="0" w:line="240" w:lineRule="auto"/>
            </w:pPr>
            <w:r>
              <w:t xml:space="preserve">77,4</w:t>
            </w:r>
            <w:r/>
          </w:p>
        </w:tc>
        <w:tc>
          <w:tcPr>
            <w:gridSpan w:val="2"/>
            <w:shd w:val="clear" w:color="auto" w:fill="auto"/>
            <w:tcW w:w="909" w:type="dxa"/>
            <w:textDirection w:val="lrTb"/>
            <w:noWrap w:val="false"/>
          </w:tcPr>
          <w:p>
            <w:pPr>
              <w:pStyle w:val="892"/>
              <w:jc w:val="center"/>
              <w:spacing w:before="0" w:after="0" w:line="240" w:lineRule="auto"/>
            </w:pPr>
            <w:r>
              <w:t xml:space="preserve">886</w:t>
            </w:r>
            <w:r/>
          </w:p>
        </w:tc>
        <w:tc>
          <w:tcPr>
            <w:shd w:val="clear" w:color="auto" w:fill="auto"/>
            <w:tcW w:w="1387" w:type="dxa"/>
            <w:textDirection w:val="lrTb"/>
            <w:noWrap w:val="false"/>
          </w:tcPr>
          <w:p>
            <w:pPr>
              <w:pStyle w:val="892"/>
              <w:jc w:val="center"/>
              <w:spacing w:before="0" w:after="0" w:line="240" w:lineRule="auto"/>
            </w:pPr>
            <w:r>
              <w:t xml:space="preserve">78,5</w:t>
            </w:r>
            <w:r/>
          </w:p>
        </w:tc>
      </w:tr>
    </w:tbl>
    <w:p>
      <w:pPr>
        <w:pStyle w:val="892"/>
      </w:pPr>
      <w:r/>
      <w:r/>
    </w:p>
    <w:p>
      <w:pPr>
        <w:pStyle w:val="892"/>
        <w:ind w:right="-1" w:firstLine="0"/>
      </w:pPr>
      <w:r>
        <w:t xml:space="preserve">1.3. Количество участников ЕГЭ в регионе по категориям</w:t>
      </w:r>
      <w:r/>
    </w:p>
    <w:p>
      <w:pPr>
        <w:pStyle w:val="892"/>
        <w:ind w:right="-1" w:firstLine="0"/>
        <w:jc w:val="right"/>
        <w:rPr>
          <w:i/>
          <w:sz w:val="22"/>
          <w:szCs w:val="22"/>
        </w:rPr>
      </w:pPr>
      <w:r>
        <w:rPr>
          <w:i/>
          <w:sz w:val="22"/>
          <w:szCs w:val="22"/>
        </w:rPr>
        <w:t xml:space="preserve">Таблица 6</w:t>
      </w:r>
      <w:r/>
    </w:p>
    <w:tbl>
      <w:tblPr>
        <w:tblStyle w:val="2611"/>
        <w:tblW w:w="9345" w:type="dxa"/>
        <w:tblInd w:w="0" w:type="dxa"/>
        <w:tblCellMar>
          <w:left w:w="108" w:type="dxa"/>
          <w:top w:w="0" w:type="dxa"/>
          <w:right w:w="108" w:type="dxa"/>
          <w:bottom w:w="0" w:type="dxa"/>
        </w:tblCellMar>
        <w:tblLook w:val="04A0" w:firstRow="1" w:lastRow="0" w:firstColumn="1" w:lastColumn="0" w:noHBand="0" w:noVBand="1"/>
      </w:tblPr>
      <w:tblGrid>
        <w:gridCol w:w="6334"/>
        <w:gridCol w:w="3010"/>
      </w:tblGrid>
      <w:tr>
        <w:trPr/>
        <w:tc>
          <w:tcPr>
            <w:shd w:val="clear" w:color="auto" w:fill="auto"/>
            <w:tcW w:w="6334" w:type="dxa"/>
            <w:textDirection w:val="lrTb"/>
            <w:noWrap w:val="false"/>
          </w:tcPr>
          <w:p>
            <w:pPr>
              <w:pStyle w:val="892"/>
              <w:ind w:right="-1" w:firstLine="0"/>
              <w:spacing w:before="0" w:after="0" w:line="240" w:lineRule="auto"/>
              <w:rPr>
                <w:b/>
              </w:rPr>
            </w:pPr>
            <w:r>
              <w:rPr>
                <w:b/>
              </w:rPr>
              <w:t xml:space="preserve">Всего участников ЕГЭ по предмету физика</w:t>
            </w:r>
            <w:r/>
          </w:p>
        </w:tc>
        <w:tc>
          <w:tcPr>
            <w:shd w:val="clear" w:color="auto" w:fill="auto"/>
            <w:tcW w:w="3010" w:type="dxa"/>
            <w:textDirection w:val="lrTb"/>
            <w:noWrap w:val="false"/>
          </w:tcPr>
          <w:p>
            <w:pPr>
              <w:pStyle w:val="892"/>
              <w:ind w:right="-1" w:firstLine="0"/>
              <w:jc w:val="center"/>
              <w:spacing w:before="0" w:after="0" w:line="240" w:lineRule="auto"/>
            </w:pPr>
            <w:r>
              <w:t xml:space="preserve">1128</w:t>
            </w:r>
            <w:r/>
          </w:p>
        </w:tc>
      </w:tr>
      <w:tr>
        <w:trPr>
          <w:trHeight w:val="799"/>
        </w:trPr>
        <w:tc>
          <w:tcPr>
            <w:shd w:val="clear" w:color="auto" w:fill="auto"/>
            <w:tcW w:w="6334" w:type="dxa"/>
            <w:textDirection w:val="lrTb"/>
            <w:noWrap w:val="false"/>
          </w:tcPr>
          <w:p>
            <w:pPr>
              <w:pStyle w:val="892"/>
              <w:ind w:right="-1" w:firstLine="0"/>
              <w:spacing w:before="0" w:after="0" w:line="240" w:lineRule="auto"/>
            </w:pPr>
            <w:r>
              <w:t xml:space="preserve">Из них:</w:t>
            </w:r>
            <w:r/>
          </w:p>
          <w:p>
            <w:pPr>
              <w:pStyle w:val="892"/>
              <w:ind w:right="-1" w:firstLine="0"/>
              <w:spacing w:before="0" w:after="0" w:line="240" w:lineRule="auto"/>
            </w:pPr>
            <w:r>
              <w:t xml:space="preserve">выпускников текущего года, обучающихся по программам СОО</w:t>
            </w:r>
            <w:r/>
          </w:p>
        </w:tc>
        <w:tc>
          <w:tcPr>
            <w:shd w:val="clear" w:color="auto" w:fill="auto"/>
            <w:tcW w:w="3010" w:type="dxa"/>
            <w:textDirection w:val="lrTb"/>
            <w:noWrap w:val="false"/>
          </w:tcPr>
          <w:p>
            <w:pPr>
              <w:pStyle w:val="892"/>
              <w:ind w:right="-1" w:firstLine="0"/>
              <w:jc w:val="center"/>
              <w:spacing w:before="0" w:after="0" w:line="240" w:lineRule="auto"/>
            </w:pPr>
            <w:r>
              <w:t xml:space="preserve">1069</w:t>
            </w:r>
            <w:r/>
          </w:p>
        </w:tc>
      </w:tr>
      <w:tr>
        <w:trPr/>
        <w:tc>
          <w:tcPr>
            <w:shd w:val="clear" w:color="auto" w:fill="auto"/>
            <w:tcW w:w="6334" w:type="dxa"/>
            <w:textDirection w:val="lrTb"/>
            <w:noWrap w:val="false"/>
          </w:tcPr>
          <w:p>
            <w:pPr>
              <w:pStyle w:val="892"/>
              <w:ind w:right="-1" w:firstLine="0"/>
              <w:spacing w:before="0" w:after="0" w:line="240" w:lineRule="auto"/>
            </w:pPr>
            <w:r>
              <w:t xml:space="preserve">выпускников текущего года, обучающихся по программам СПО</w:t>
            </w:r>
            <w:r/>
          </w:p>
        </w:tc>
        <w:tc>
          <w:tcPr>
            <w:shd w:val="clear" w:color="auto" w:fill="auto"/>
            <w:tcW w:w="3010" w:type="dxa"/>
            <w:textDirection w:val="lrTb"/>
            <w:noWrap w:val="false"/>
          </w:tcPr>
          <w:p>
            <w:pPr>
              <w:pStyle w:val="892"/>
              <w:ind w:right="-1" w:firstLine="0"/>
              <w:jc w:val="center"/>
              <w:spacing w:before="0" w:after="0" w:line="240" w:lineRule="auto"/>
            </w:pPr>
            <w:r>
              <w:t xml:space="preserve">0</w:t>
            </w:r>
            <w:r/>
          </w:p>
        </w:tc>
      </w:tr>
      <w:tr>
        <w:trPr/>
        <w:tc>
          <w:tcPr>
            <w:shd w:val="clear" w:color="auto" w:fill="auto"/>
            <w:tcW w:w="6334" w:type="dxa"/>
            <w:textDirection w:val="lrTb"/>
            <w:noWrap w:val="false"/>
          </w:tcPr>
          <w:p>
            <w:pPr>
              <w:pStyle w:val="892"/>
              <w:ind w:right="-1" w:firstLine="0"/>
              <w:spacing w:before="0" w:after="0" w:line="240" w:lineRule="auto"/>
            </w:pPr>
            <w:r>
              <w:t xml:space="preserve">выпускников прошлых лет</w:t>
            </w:r>
            <w:r/>
          </w:p>
        </w:tc>
        <w:tc>
          <w:tcPr>
            <w:shd w:val="clear" w:color="auto" w:fill="auto"/>
            <w:tcW w:w="3010" w:type="dxa"/>
            <w:textDirection w:val="lrTb"/>
            <w:noWrap w:val="false"/>
          </w:tcPr>
          <w:p>
            <w:pPr>
              <w:pStyle w:val="892"/>
              <w:ind w:right="-1" w:firstLine="0"/>
              <w:jc w:val="center"/>
              <w:spacing w:before="0" w:after="0" w:line="240" w:lineRule="auto"/>
            </w:pPr>
            <w:r>
              <w:t xml:space="preserve">49</w:t>
            </w:r>
            <w:r/>
          </w:p>
        </w:tc>
      </w:tr>
      <w:tr>
        <w:trPr/>
        <w:tc>
          <w:tcPr>
            <w:shd w:val="clear" w:color="auto" w:fill="auto"/>
            <w:tcW w:w="6334" w:type="dxa"/>
            <w:textDirection w:val="lrTb"/>
            <w:noWrap w:val="false"/>
          </w:tcPr>
          <w:p>
            <w:pPr>
              <w:pStyle w:val="892"/>
              <w:ind w:right="-1" w:firstLine="0"/>
              <w:spacing w:before="0" w:after="0" w:line="240" w:lineRule="auto"/>
            </w:pPr>
            <w:r>
              <w:t xml:space="preserve">участников с ограниченными возможностями здоровья</w:t>
            </w:r>
            <w:r/>
          </w:p>
        </w:tc>
        <w:tc>
          <w:tcPr>
            <w:shd w:val="clear" w:color="auto" w:fill="auto"/>
            <w:tcW w:w="3010" w:type="dxa"/>
            <w:textDirection w:val="lrTb"/>
            <w:noWrap w:val="false"/>
          </w:tcPr>
          <w:p>
            <w:pPr>
              <w:pStyle w:val="892"/>
              <w:ind w:right="-1" w:firstLine="0"/>
              <w:jc w:val="center"/>
              <w:spacing w:before="0" w:after="0" w:line="240" w:lineRule="auto"/>
            </w:pPr>
            <w:r>
              <w:t xml:space="preserve">5</w:t>
            </w:r>
            <w:r/>
          </w:p>
        </w:tc>
      </w:tr>
      <w:tr>
        <w:trPr/>
        <w:tc>
          <w:tcPr>
            <w:shd w:val="clear" w:color="auto" w:fill="auto"/>
            <w:tcW w:w="6334" w:type="dxa"/>
            <w:textDirection w:val="lrTb"/>
            <w:noWrap w:val="false"/>
          </w:tcPr>
          <w:p>
            <w:pPr>
              <w:pStyle w:val="892"/>
              <w:ind w:right="-1" w:firstLine="0"/>
              <w:spacing w:before="0" w:after="0" w:line="240" w:lineRule="auto"/>
            </w:pPr>
            <w:r>
              <w:t xml:space="preserve">обучающиеся по программам СПО</w:t>
            </w:r>
            <w:r/>
          </w:p>
        </w:tc>
        <w:tc>
          <w:tcPr>
            <w:shd w:val="clear" w:color="auto" w:fill="auto"/>
            <w:tcW w:w="3010" w:type="dxa"/>
            <w:textDirection w:val="lrTb"/>
            <w:noWrap w:val="false"/>
          </w:tcPr>
          <w:p>
            <w:pPr>
              <w:pStyle w:val="892"/>
              <w:ind w:right="-1" w:firstLine="0"/>
              <w:jc w:val="center"/>
              <w:spacing w:before="0" w:after="0" w:line="240" w:lineRule="auto"/>
            </w:pPr>
            <w:r>
              <w:t xml:space="preserve">7</w:t>
            </w:r>
            <w:r/>
          </w:p>
        </w:tc>
      </w:tr>
      <w:tr>
        <w:trPr/>
        <w:tc>
          <w:tcPr>
            <w:shd w:val="clear" w:color="auto" w:fill="auto"/>
            <w:tcW w:w="6334" w:type="dxa"/>
            <w:textDirection w:val="lrTb"/>
            <w:noWrap w:val="false"/>
          </w:tcPr>
          <w:p>
            <w:pPr>
              <w:pStyle w:val="892"/>
              <w:ind w:right="-1" w:firstLine="0"/>
              <w:spacing w:before="0" w:after="0" w:line="240" w:lineRule="auto"/>
            </w:pPr>
            <w:r>
              <w:t xml:space="preserve">обучающиеся иностранного государства</w:t>
            </w:r>
            <w:r/>
          </w:p>
        </w:tc>
        <w:tc>
          <w:tcPr>
            <w:shd w:val="clear" w:color="auto" w:fill="auto"/>
            <w:tcW w:w="3010" w:type="dxa"/>
            <w:textDirection w:val="lrTb"/>
            <w:noWrap w:val="false"/>
          </w:tcPr>
          <w:p>
            <w:pPr>
              <w:pStyle w:val="892"/>
              <w:ind w:right="-1" w:firstLine="0"/>
              <w:jc w:val="center"/>
              <w:spacing w:before="0" w:after="0" w:line="240" w:lineRule="auto"/>
            </w:pPr>
            <w:r>
              <w:t xml:space="preserve">3</w:t>
            </w:r>
            <w:r/>
          </w:p>
        </w:tc>
      </w:tr>
    </w:tbl>
    <w:p>
      <w:pPr>
        <w:pStyle w:val="892"/>
        <w:ind w:right="-1" w:firstLine="0"/>
      </w:pPr>
      <w:r/>
      <w:r/>
    </w:p>
    <w:p>
      <w:pPr>
        <w:pStyle w:val="892"/>
        <w:numPr>
          <w:ilvl w:val="1"/>
          <w:numId w:val="7"/>
        </w:numPr>
        <w:ind w:left="360" w:right="-1" w:hanging="360"/>
      </w:pPr>
      <w:r>
        <w:t xml:space="preserve"> </w:t>
      </w:r>
      <w:r>
        <w:t xml:space="preserve">Количество участников ЕГЭ по типам ОО</w:t>
      </w:r>
      <w:r/>
    </w:p>
    <w:p>
      <w:pPr>
        <w:pStyle w:val="892"/>
        <w:ind w:right="-1" w:firstLine="0"/>
        <w:jc w:val="right"/>
        <w:rPr>
          <w:i/>
          <w:sz w:val="22"/>
          <w:szCs w:val="22"/>
        </w:rPr>
      </w:pPr>
      <w:r>
        <w:rPr>
          <w:i/>
          <w:sz w:val="22"/>
          <w:szCs w:val="22"/>
        </w:rPr>
        <w:t xml:space="preserve">Таблица 7</w:t>
      </w:r>
      <w:r/>
    </w:p>
    <w:tbl>
      <w:tblPr>
        <w:tblStyle w:val="2611"/>
        <w:tblW w:w="9606" w:type="dxa"/>
        <w:tblInd w:w="0" w:type="dxa"/>
        <w:tblCellMar>
          <w:left w:w="108" w:type="dxa"/>
          <w:top w:w="0" w:type="dxa"/>
          <w:right w:w="108" w:type="dxa"/>
          <w:bottom w:w="0" w:type="dxa"/>
        </w:tblCellMar>
        <w:tblLook w:val="04A0" w:firstRow="1" w:lastRow="0" w:firstColumn="1" w:lastColumn="0" w:noHBand="0" w:noVBand="1"/>
      </w:tblPr>
      <w:tblGrid>
        <w:gridCol w:w="7655"/>
        <w:gridCol w:w="1950"/>
      </w:tblGrid>
      <w:tr>
        <w:trPr>
          <w:trHeight w:val="320"/>
        </w:trPr>
        <w:tc>
          <w:tcPr>
            <w:shd w:val="clear" w:color="auto" w:fill="auto"/>
            <w:tcW w:w="7655" w:type="dxa"/>
            <w:textDirection w:val="lrTb"/>
            <w:noWrap w:val="false"/>
          </w:tcPr>
          <w:p>
            <w:pPr>
              <w:pStyle w:val="892"/>
              <w:ind w:left="284" w:firstLine="0"/>
              <w:spacing w:before="0" w:after="0" w:line="240" w:lineRule="auto"/>
              <w:rPr>
                <w:b/>
                <w:bCs/>
              </w:rPr>
            </w:pPr>
            <w:r>
              <w:rPr>
                <w:b/>
                <w:bCs/>
              </w:rPr>
              <w:t xml:space="preserve">Физика</w:t>
            </w:r>
            <w:r/>
          </w:p>
        </w:tc>
        <w:tc>
          <w:tcPr>
            <w:shd w:val="clear" w:color="auto" w:fill="auto"/>
            <w:tcW w:w="1950" w:type="dxa"/>
            <w:textDirection w:val="lrTb"/>
            <w:noWrap w:val="false"/>
          </w:tcPr>
          <w:p>
            <w:pPr>
              <w:pStyle w:val="892"/>
              <w:ind w:left="284" w:firstLine="0"/>
              <w:spacing w:before="0" w:after="0" w:line="240" w:lineRule="auto"/>
            </w:pPr>
            <w:r/>
            <w:r/>
          </w:p>
        </w:tc>
      </w:tr>
      <w:tr>
        <w:trPr>
          <w:trHeight w:val="320"/>
        </w:trPr>
        <w:tc>
          <w:tcPr>
            <w:shd w:val="clear" w:color="auto" w:fill="auto"/>
            <w:tcW w:w="7655" w:type="dxa"/>
            <w:textDirection w:val="lrTb"/>
            <w:noWrap w:val="false"/>
          </w:tcPr>
          <w:p>
            <w:pPr>
              <w:pStyle w:val="892"/>
              <w:ind w:left="284" w:firstLine="0"/>
              <w:spacing w:before="0" w:after="0" w:line="240" w:lineRule="auto"/>
              <w:rPr>
                <w:b/>
                <w:bCs/>
              </w:rPr>
            </w:pPr>
            <w:r>
              <w:rPr>
                <w:b/>
                <w:bCs/>
              </w:rPr>
              <w:t xml:space="preserve">Всего ВТГ</w:t>
            </w:r>
            <w:r/>
          </w:p>
        </w:tc>
        <w:tc>
          <w:tcPr>
            <w:shd w:val="clear" w:color="auto" w:fill="auto"/>
            <w:tcW w:w="1950" w:type="dxa"/>
            <w:textDirection w:val="lrTb"/>
            <w:noWrap w:val="false"/>
          </w:tcPr>
          <w:p>
            <w:pPr>
              <w:pStyle w:val="892"/>
              <w:ind w:left="284" w:firstLine="0"/>
              <w:spacing w:before="0" w:after="0" w:line="240" w:lineRule="auto"/>
            </w:pPr>
            <w:r>
              <w:t xml:space="preserve">1069</w:t>
            </w:r>
            <w:r/>
          </w:p>
        </w:tc>
      </w:tr>
      <w:tr>
        <w:trPr>
          <w:trHeight w:val="320"/>
        </w:trPr>
        <w:tc>
          <w:tcPr>
            <w:shd w:val="clear" w:color="auto" w:fill="auto"/>
            <w:tcW w:w="7655" w:type="dxa"/>
            <w:textDirection w:val="lrTb"/>
            <w:noWrap w:val="false"/>
          </w:tcPr>
          <w:p>
            <w:pPr>
              <w:pStyle w:val="892"/>
              <w:ind w:left="284" w:firstLine="0"/>
              <w:spacing w:before="0" w:after="0" w:line="240" w:lineRule="auto"/>
            </w:pPr>
            <w:r>
              <w:t xml:space="preserve">Из них:</w:t>
            </w:r>
            <w:r/>
          </w:p>
        </w:tc>
        <w:tc>
          <w:tcPr>
            <w:shd w:val="clear" w:color="auto" w:fill="auto"/>
            <w:tcW w:w="1950" w:type="dxa"/>
            <w:textDirection w:val="lrTb"/>
            <w:noWrap w:val="false"/>
          </w:tcPr>
          <w:p>
            <w:pPr>
              <w:pStyle w:val="892"/>
              <w:ind w:left="284" w:firstLine="0"/>
              <w:spacing w:before="0" w:after="0" w:line="240" w:lineRule="auto"/>
            </w:pPr>
            <w:r>
              <w:t xml:space="preserve"> </w:t>
            </w:r>
            <w:r/>
          </w:p>
        </w:tc>
      </w:tr>
      <w:tr>
        <w:trPr>
          <w:trHeight w:val="320"/>
        </w:trPr>
        <w:tc>
          <w:tcPr>
            <w:shd w:val="clear" w:color="auto" w:fill="auto"/>
            <w:tcW w:w="7655" w:type="dxa"/>
            <w:textDirection w:val="lrTb"/>
            <w:noWrap w:val="false"/>
          </w:tcPr>
          <w:p>
            <w:pPr>
              <w:pStyle w:val="892"/>
              <w:ind w:left="284" w:firstLine="0"/>
              <w:spacing w:before="0" w:after="0" w:line="240" w:lineRule="auto"/>
            </w:pPr>
            <w:r>
              <w:t xml:space="preserve">-        выпускники лицеев и гимназий</w:t>
            </w:r>
            <w:r/>
          </w:p>
        </w:tc>
        <w:tc>
          <w:tcPr>
            <w:shd w:val="clear" w:color="auto" w:fill="auto"/>
            <w:tcW w:w="1950" w:type="dxa"/>
            <w:textDirection w:val="lrTb"/>
            <w:noWrap w:val="false"/>
          </w:tcPr>
          <w:p>
            <w:pPr>
              <w:pStyle w:val="892"/>
              <w:ind w:left="284" w:firstLine="0"/>
              <w:spacing w:before="0" w:after="0" w:line="240" w:lineRule="auto"/>
            </w:pPr>
            <w:r>
              <w:t xml:space="preserve">185</w:t>
            </w:r>
            <w:r/>
          </w:p>
        </w:tc>
      </w:tr>
      <w:tr>
        <w:trPr>
          <w:trHeight w:val="320"/>
        </w:trPr>
        <w:tc>
          <w:tcPr>
            <w:shd w:val="clear" w:color="auto" w:fill="auto"/>
            <w:tcW w:w="7655" w:type="dxa"/>
            <w:textDirection w:val="lrTb"/>
            <w:noWrap w:val="false"/>
          </w:tcPr>
          <w:p>
            <w:pPr>
              <w:pStyle w:val="892"/>
              <w:ind w:left="284" w:firstLine="0"/>
              <w:spacing w:before="0" w:after="0" w:line="240" w:lineRule="auto"/>
            </w:pPr>
            <w:r>
              <w:t xml:space="preserve">-        выпускники СОШ</w:t>
            </w:r>
            <w:r/>
          </w:p>
        </w:tc>
        <w:tc>
          <w:tcPr>
            <w:shd w:val="clear" w:color="auto" w:fill="auto"/>
            <w:tcW w:w="1950" w:type="dxa"/>
            <w:textDirection w:val="lrTb"/>
            <w:noWrap w:val="false"/>
          </w:tcPr>
          <w:p>
            <w:pPr>
              <w:pStyle w:val="892"/>
              <w:ind w:left="284" w:firstLine="0"/>
              <w:spacing w:before="0" w:after="0" w:line="240" w:lineRule="auto"/>
            </w:pPr>
            <w:r>
              <w:t xml:space="preserve">789</w:t>
            </w:r>
            <w:r/>
          </w:p>
        </w:tc>
      </w:tr>
      <w:tr>
        <w:trPr>
          <w:trHeight w:val="320"/>
        </w:trPr>
        <w:tc>
          <w:tcPr>
            <w:shd w:val="clear" w:color="auto" w:fill="auto"/>
            <w:tcW w:w="7655" w:type="dxa"/>
            <w:textDirection w:val="lrTb"/>
            <w:noWrap w:val="false"/>
          </w:tcPr>
          <w:p>
            <w:pPr>
              <w:pStyle w:val="892"/>
              <w:ind w:left="284" w:firstLine="0"/>
              <w:spacing w:before="0" w:after="0" w:line="240" w:lineRule="auto"/>
            </w:pPr>
            <w:r>
              <w:t xml:space="preserve">-        выпускники школ-интернатов</w:t>
            </w:r>
            <w:r/>
          </w:p>
        </w:tc>
        <w:tc>
          <w:tcPr>
            <w:shd w:val="clear" w:color="auto" w:fill="auto"/>
            <w:tcW w:w="1950" w:type="dxa"/>
            <w:textDirection w:val="lrTb"/>
            <w:noWrap w:val="false"/>
          </w:tcPr>
          <w:p>
            <w:pPr>
              <w:pStyle w:val="892"/>
              <w:ind w:left="284" w:firstLine="0"/>
              <w:spacing w:before="0" w:after="0" w:line="240" w:lineRule="auto"/>
            </w:pPr>
            <w:r>
              <w:t xml:space="preserve">82</w:t>
            </w:r>
            <w:r/>
          </w:p>
        </w:tc>
      </w:tr>
      <w:tr>
        <w:trPr>
          <w:trHeight w:val="320"/>
        </w:trPr>
        <w:tc>
          <w:tcPr>
            <w:shd w:val="clear" w:color="auto" w:fill="auto"/>
            <w:tcW w:w="7655" w:type="dxa"/>
            <w:textDirection w:val="lrTb"/>
            <w:noWrap w:val="false"/>
          </w:tcPr>
          <w:p>
            <w:pPr>
              <w:pStyle w:val="892"/>
              <w:ind w:left="284" w:firstLine="0"/>
              <w:spacing w:before="0" w:after="0" w:line="240" w:lineRule="auto"/>
            </w:pPr>
            <w:r>
              <w:t xml:space="preserve">-        выпускники О(с)ОШ</w:t>
            </w:r>
            <w:r/>
          </w:p>
        </w:tc>
        <w:tc>
          <w:tcPr>
            <w:shd w:val="clear" w:color="auto" w:fill="auto"/>
            <w:tcW w:w="1950" w:type="dxa"/>
            <w:textDirection w:val="lrTb"/>
            <w:noWrap w:val="false"/>
          </w:tcPr>
          <w:p>
            <w:pPr>
              <w:pStyle w:val="892"/>
              <w:ind w:left="284" w:firstLine="0"/>
              <w:spacing w:before="0" w:after="0" w:line="240" w:lineRule="auto"/>
            </w:pPr>
            <w:r>
              <w:t xml:space="preserve">3</w:t>
            </w:r>
            <w:r/>
          </w:p>
        </w:tc>
      </w:tr>
      <w:tr>
        <w:trPr>
          <w:trHeight w:val="320"/>
        </w:trPr>
        <w:tc>
          <w:tcPr>
            <w:shd w:val="clear" w:color="auto" w:fill="auto"/>
            <w:tcW w:w="7655" w:type="dxa"/>
            <w:textDirection w:val="lrTb"/>
            <w:noWrap w:val="false"/>
          </w:tcPr>
          <w:p>
            <w:pPr>
              <w:pStyle w:val="892"/>
              <w:ind w:left="284" w:firstLine="0"/>
              <w:spacing w:before="0" w:after="0" w:line="240" w:lineRule="auto"/>
            </w:pPr>
            <w:r>
              <w:t xml:space="preserve">-        выпускники иных ОО (ЧГК, ККК, МВД)</w:t>
            </w:r>
            <w:r/>
          </w:p>
        </w:tc>
        <w:tc>
          <w:tcPr>
            <w:shd w:val="clear" w:color="auto" w:fill="auto"/>
            <w:tcW w:w="1950" w:type="dxa"/>
            <w:textDirection w:val="lrTb"/>
            <w:noWrap w:val="false"/>
          </w:tcPr>
          <w:p>
            <w:pPr>
              <w:pStyle w:val="892"/>
              <w:ind w:left="284" w:firstLine="0"/>
              <w:spacing w:before="0" w:after="0" w:line="240" w:lineRule="auto"/>
            </w:pPr>
            <w:r>
              <w:t xml:space="preserve">10</w:t>
            </w:r>
            <w:r/>
          </w:p>
        </w:tc>
      </w:tr>
    </w:tbl>
    <w:p>
      <w:pPr>
        <w:pStyle w:val="892"/>
        <w:ind w:right="-1" w:firstLine="0"/>
      </w:pPr>
      <w:r/>
      <w:r/>
    </w:p>
    <w:p>
      <w:pPr>
        <w:pStyle w:val="892"/>
        <w:numPr>
          <w:ilvl w:val="1"/>
          <w:numId w:val="5"/>
        </w:numPr>
        <w:ind w:left="360" w:right="-1" w:hanging="360"/>
      </w:pPr>
      <w:r>
        <w:t xml:space="preserve"> </w:t>
      </w:r>
      <w:r>
        <w:t xml:space="preserve">Количество участников ЕГЭ по физике по АТЕ региона</w:t>
      </w:r>
      <w:r/>
    </w:p>
    <w:p>
      <w:pPr>
        <w:pStyle w:val="892"/>
        <w:ind w:right="-1" w:firstLine="0"/>
      </w:pPr>
      <w:r/>
      <w:r/>
    </w:p>
    <w:p>
      <w:pPr>
        <w:pStyle w:val="892"/>
        <w:ind w:left="360" w:right="-1" w:firstLine="0"/>
        <w:jc w:val="right"/>
        <w:rPr>
          <w:i/>
        </w:rPr>
      </w:pPr>
      <w:r>
        <w:rPr>
          <w:i/>
        </w:rPr>
        <w:t xml:space="preserve">Таблица 8</w:t>
      </w:r>
      <w:r/>
    </w:p>
    <w:tbl>
      <w:tblPr>
        <w:tblW w:w="9640" w:type="dxa"/>
        <w:tblInd w:w="-34" w:type="dxa"/>
        <w:tblCellMar>
          <w:left w:w="108" w:type="dxa"/>
          <w:top w:w="0" w:type="dxa"/>
          <w:right w:w="108" w:type="dxa"/>
          <w:bottom w:w="0" w:type="dxa"/>
        </w:tblCellMar>
        <w:tblLook w:val="04A0" w:firstRow="1" w:lastRow="0" w:firstColumn="1" w:lastColumn="0" w:noHBand="0" w:noVBand="1"/>
      </w:tblPr>
      <w:tblGrid>
        <w:gridCol w:w="3576"/>
        <w:gridCol w:w="3083"/>
        <w:gridCol w:w="2981"/>
      </w:tblGrid>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vAlign w:val="center"/>
            <w:textDirection w:val="lrTb"/>
            <w:noWrap w:val="false"/>
          </w:tcPr>
          <w:p>
            <w:pPr>
              <w:pStyle w:val="892"/>
              <w:jc w:val="center"/>
            </w:pPr>
            <w:r>
              <w:t xml:space="preserve">АТЕ</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Количество участников ЕГЭ по учебному  предмету</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 от общего числа участников в регионе</w:t>
            </w:r>
            <w:r/>
          </w:p>
        </w:tc>
      </w:tr>
      <w:tr>
        <w:trPr>
          <w:trHeight w:val="434"/>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г. Астрахань</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509</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45,1</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Ахтубинский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212</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18,8</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ЗАТО Знаменск</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68</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6,0</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Володарский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41</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3,6</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Енотаевский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8</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0,7</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Икрянинский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23</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2,0</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Камызякский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35</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3,1</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Красноярский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30</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2,7</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Лиманский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33</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2,9</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Наримановский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19</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1,7</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Приволжский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34</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3,0</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Харабалинский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43</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3,8</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Черноярский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14</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1,2</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ВПЛ</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49</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4,3</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СПО</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7</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0,6</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ИОО</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3</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0,3</w:t>
            </w:r>
            <w:r/>
          </w:p>
        </w:tc>
      </w:tr>
    </w:tbl>
    <w:p>
      <w:pPr>
        <w:pStyle w:val="892"/>
        <w:ind w:right="-1" w:firstLine="0"/>
      </w:pPr>
      <w:r/>
      <w:r/>
    </w:p>
    <w:p>
      <w:pPr>
        <w:pStyle w:val="892"/>
        <w:ind w:right="-1" w:firstLine="0"/>
        <w:rPr>
          <w:i/>
        </w:rPr>
      </w:pPr>
      <w:r>
        <w:t xml:space="preserve">*- </w:t>
      </w:r>
      <w:r>
        <w:rPr>
          <w:i/>
        </w:rPr>
        <w:t xml:space="preserve">при формировании раздела 1 использовался полный массив данных о результатах ГИА-11 (и действительные, и аннулированные результаты)</w:t>
      </w:r>
      <w:r/>
    </w:p>
    <w:p>
      <w:pPr>
        <w:pStyle w:val="892"/>
        <w:ind w:right="-1" w:firstLine="0"/>
      </w:pPr>
      <w:r/>
      <w:r/>
    </w:p>
    <w:p>
      <w:pPr>
        <w:pStyle w:val="892"/>
        <w:ind w:right="-1" w:firstLine="0"/>
        <w:jc w:val="both"/>
        <w:rPr>
          <w:b/>
          <w:color w:val="000000"/>
        </w:rPr>
      </w:pPr>
      <w:r>
        <w:rPr>
          <w:b/>
          <w:color w:val="000000" w:themeColor="text1"/>
        </w:rPr>
        <w:t xml:space="preserve">РАЗДЕЛ 2. ВЫВОДЫ о характере изменения количества участников ЕГЭ по физике</w:t>
      </w:r>
      <w:r/>
    </w:p>
    <w:p>
      <w:pPr>
        <w:pStyle w:val="892"/>
        <w:ind w:right="-1" w:firstLine="0"/>
        <w:jc w:val="both"/>
        <w:rPr>
          <w:b/>
        </w:rPr>
      </w:pPr>
      <w:r>
        <w:rPr>
          <w:b/>
        </w:rPr>
        <w:t xml:space="preserve"> </w:t>
      </w:r>
      <w:r/>
    </w:p>
    <w:p>
      <w:pPr>
        <w:pStyle w:val="892"/>
        <w:ind w:right="-1" w:firstLine="567"/>
        <w:jc w:val="both"/>
      </w:pPr>
      <w:r>
        <w:t xml:space="preserve">Отмечается</w:t>
      </w:r>
      <w:r>
        <w:t xml:space="preserve"> тенденция снижения количества участников ЕГЭ, выбирающих данный предмет. Изменения количества участников экзамена по категориям и типам ОО незначительно. Количество юношей, выбравших физику, более чем в 2,5 раза превосходит аналогичное количество девушек.</w:t>
      </w:r>
      <w:r/>
    </w:p>
    <w:p>
      <w:pPr>
        <w:pStyle w:val="892"/>
        <w:ind w:right="-1" w:firstLine="567"/>
        <w:jc w:val="both"/>
      </w:pPr>
      <w:r>
        <w:t xml:space="preserve">Прослеживается незначительное снижение участников выбирающих данный предмет в Астрахани, по сравнению с районами области. Значительный интерес к экзамену проявляют участники с Ахтубинского района – почти 20% от общего количества участников.</w:t>
      </w:r>
      <w:r/>
    </w:p>
    <w:p>
      <w:pPr>
        <w:pStyle w:val="892"/>
        <w:ind w:right="-1" w:firstLine="0"/>
        <w:jc w:val="both"/>
      </w:pPr>
      <w:r/>
      <w:r/>
    </w:p>
    <w:p>
      <w:pPr>
        <w:pStyle w:val="892"/>
        <w:ind w:right="-1" w:firstLine="0"/>
        <w:jc w:val="both"/>
      </w:pPr>
      <w:r/>
      <w:r/>
    </w:p>
    <w:p>
      <w:pPr>
        <w:pStyle w:val="892"/>
        <w:ind w:right="-1" w:firstLine="0"/>
        <w:jc w:val="both"/>
      </w:pPr>
      <w:r/>
      <w:r/>
    </w:p>
    <w:p>
      <w:pPr>
        <w:pStyle w:val="892"/>
        <w:spacing w:before="0" w:after="200" w:line="276" w:lineRule="auto"/>
      </w:pPr>
      <w:r/>
      <w:r>
        <w:br w:type="page"/>
      </w:r>
      <w:r/>
    </w:p>
    <w:p>
      <w:pPr>
        <w:pStyle w:val="892"/>
        <w:rPr>
          <w:b/>
        </w:rPr>
      </w:pPr>
      <w:r>
        <w:rPr>
          <w:b/>
        </w:rPr>
        <w:t xml:space="preserve">РАЗДЕЛ 3. ОСНОВНЫЕ РЕЗУЛЬТАТЫ ЕГЭ ПО ФИЗИКЕ</w:t>
      </w:r>
      <w:r/>
    </w:p>
    <w:p>
      <w:pPr>
        <w:pStyle w:val="892"/>
      </w:pPr>
      <w:r>
        <w:t xml:space="preserve">3.1. Диаграмма распределения тестовых баллов по физике в 2019 г. (количество участников, получивших тот или иной тестовый балл)</w:t>
      </w:r>
      <w:r/>
    </w:p>
    <w:p>
      <w:pPr>
        <w:pStyle w:val="892"/>
      </w:pPr>
      <w:r/>
      <w:r/>
    </w:p>
    <w:p>
      <w:pPr>
        <w:pStyle w:val="892"/>
        <w:jc w:val="center"/>
      </w:pPr>
      <w:r>
        <w:drawing>
          <wp:inline distT="0" distB="0" distL="0" distR="0">
            <wp:extent cx="4591050" cy="2752725"/>
            <wp:effectExtent l="0" t="0" r="0" b="0"/>
            <wp:docPr id="3" name="Объект3" hidden="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p>
    <w:p>
      <w:pPr>
        <w:pStyle w:val="892"/>
        <w:jc w:val="center"/>
      </w:pPr>
      <w:r/>
      <w:r/>
    </w:p>
    <w:p>
      <w:pPr>
        <w:pStyle w:val="892"/>
        <w:jc w:val="center"/>
      </w:pPr>
      <w:r/>
      <w:r/>
    </w:p>
    <w:p>
      <w:pPr>
        <w:pStyle w:val="892"/>
      </w:pPr>
      <w:r>
        <w:t xml:space="preserve">3.2. Динамика результатов ЕГЭ по физике за последние 3 года</w:t>
      </w:r>
      <w:r/>
    </w:p>
    <w:p>
      <w:pPr>
        <w:pStyle w:val="892"/>
      </w:pPr>
      <w:r/>
      <w:r/>
    </w:p>
    <w:p>
      <w:pPr>
        <w:pStyle w:val="892"/>
        <w:ind w:left="360" w:right="-1" w:firstLine="0"/>
        <w:jc w:val="right"/>
        <w:rPr>
          <w:i/>
        </w:rPr>
      </w:pPr>
      <w:r>
        <w:rPr>
          <w:i/>
        </w:rPr>
        <w:t xml:space="preserve">Таблица 9</w:t>
      </w:r>
      <w:r/>
    </w:p>
    <w:tbl>
      <w:tblPr>
        <w:tblStyle w:val="2611"/>
        <w:tblW w:w="9345" w:type="dxa"/>
        <w:tblInd w:w="0" w:type="dxa"/>
        <w:tblCellMar>
          <w:left w:w="108" w:type="dxa"/>
          <w:top w:w="0" w:type="dxa"/>
          <w:right w:w="108" w:type="dxa"/>
          <w:bottom w:w="0" w:type="dxa"/>
        </w:tblCellMar>
        <w:tblLook w:val="04A0" w:firstRow="1" w:lastRow="0" w:firstColumn="1" w:lastColumn="0" w:noHBand="0" w:noVBand="1"/>
      </w:tblPr>
      <w:tblGrid>
        <w:gridCol w:w="4665"/>
        <w:gridCol w:w="1557"/>
        <w:gridCol w:w="1561"/>
        <w:gridCol w:w="1561"/>
      </w:tblGrid>
      <w:tr>
        <w:trPr/>
        <w:tc>
          <w:tcPr>
            <w:shd w:val="clear" w:color="auto" w:fill="auto"/>
            <w:tcW w:w="4665" w:type="dxa"/>
            <w:vMerge w:val="restart"/>
            <w:textDirection w:val="lrTb"/>
            <w:noWrap w:val="false"/>
          </w:tcPr>
          <w:p>
            <w:pPr>
              <w:pStyle w:val="892"/>
              <w:jc w:val="center"/>
              <w:spacing w:before="0" w:after="0" w:line="240" w:lineRule="auto"/>
              <w:rPr>
                <w:b/>
                <w:bCs/>
              </w:rPr>
            </w:pPr>
            <w:r>
              <w:rPr>
                <w:b/>
                <w:bCs/>
              </w:rPr>
              <w:t xml:space="preserve">Физика</w:t>
            </w:r>
            <w:r/>
          </w:p>
          <w:p>
            <w:pPr>
              <w:pStyle w:val="892"/>
              <w:spacing w:before="0" w:after="0" w:line="240" w:lineRule="auto"/>
            </w:pPr>
            <w:r/>
            <w:r/>
          </w:p>
        </w:tc>
        <w:tc>
          <w:tcPr>
            <w:gridSpan w:val="3"/>
            <w:shd w:val="clear" w:color="auto" w:fill="auto"/>
            <w:tcW w:w="4679" w:type="dxa"/>
            <w:textDirection w:val="lrTb"/>
            <w:noWrap w:val="false"/>
          </w:tcPr>
          <w:p>
            <w:pPr>
              <w:pStyle w:val="892"/>
              <w:jc w:val="center"/>
              <w:spacing w:before="0" w:after="0" w:line="240" w:lineRule="auto"/>
            </w:pPr>
            <w:r>
              <w:t xml:space="preserve">Астраханская область</w:t>
            </w:r>
            <w:r/>
          </w:p>
        </w:tc>
      </w:tr>
      <w:tr>
        <w:trPr/>
        <w:tc>
          <w:tcPr>
            <w:shd w:val="clear" w:color="auto" w:fill="auto"/>
            <w:tcW w:w="4665" w:type="dxa"/>
            <w:vMerge w:val="continue"/>
            <w:textDirection w:val="lrTb"/>
            <w:noWrap w:val="false"/>
          </w:tcPr>
          <w:p>
            <w:pPr>
              <w:pStyle w:val="892"/>
              <w:spacing w:before="0" w:after="0" w:line="240" w:lineRule="auto"/>
            </w:pPr>
            <w:r/>
            <w:r/>
          </w:p>
        </w:tc>
        <w:tc>
          <w:tcPr>
            <w:shd w:val="clear" w:color="auto" w:fill="auto"/>
            <w:tcW w:w="1557" w:type="dxa"/>
            <w:textDirection w:val="lrTb"/>
            <w:noWrap w:val="false"/>
          </w:tcPr>
          <w:p>
            <w:pPr>
              <w:pStyle w:val="892"/>
              <w:jc w:val="center"/>
              <w:spacing w:before="0" w:after="0" w:line="240" w:lineRule="auto"/>
            </w:pPr>
            <w:r>
              <w:t xml:space="preserve">2017 г.</w:t>
            </w:r>
            <w:r/>
          </w:p>
        </w:tc>
        <w:tc>
          <w:tcPr>
            <w:shd w:val="clear" w:color="auto" w:fill="auto"/>
            <w:tcW w:w="1561" w:type="dxa"/>
            <w:textDirection w:val="lrTb"/>
            <w:noWrap w:val="false"/>
          </w:tcPr>
          <w:p>
            <w:pPr>
              <w:pStyle w:val="892"/>
              <w:jc w:val="center"/>
              <w:spacing w:before="0" w:after="0" w:line="240" w:lineRule="auto"/>
            </w:pPr>
            <w:r>
              <w:t xml:space="preserve">2018 г.</w:t>
            </w:r>
            <w:r/>
          </w:p>
        </w:tc>
        <w:tc>
          <w:tcPr>
            <w:shd w:val="clear" w:color="auto" w:fill="auto"/>
            <w:tcW w:w="1561" w:type="dxa"/>
            <w:textDirection w:val="lrTb"/>
            <w:noWrap w:val="false"/>
          </w:tcPr>
          <w:p>
            <w:pPr>
              <w:pStyle w:val="892"/>
              <w:jc w:val="center"/>
              <w:spacing w:before="0" w:after="0" w:line="240" w:lineRule="auto"/>
            </w:pPr>
            <w:r>
              <w:t xml:space="preserve">2019 г.</w:t>
            </w:r>
            <w:r/>
          </w:p>
        </w:tc>
      </w:tr>
      <w:tr>
        <w:trPr/>
        <w:tc>
          <w:tcPr>
            <w:shd w:val="clear" w:color="auto" w:fill="auto"/>
            <w:tcW w:w="4665" w:type="dxa"/>
            <w:textDirection w:val="lrTb"/>
            <w:noWrap w:val="false"/>
          </w:tcPr>
          <w:p>
            <w:pPr>
              <w:pStyle w:val="892"/>
              <w:spacing w:before="0" w:after="0" w:line="240" w:lineRule="auto"/>
            </w:pPr>
            <w:r>
              <w:t xml:space="preserve">Не преодолели минимального балла</w:t>
            </w:r>
            <w:r/>
          </w:p>
        </w:tc>
        <w:tc>
          <w:tcPr>
            <w:shd w:val="clear" w:color="auto" w:fill="auto"/>
            <w:tcW w:w="1557" w:type="dxa"/>
            <w:textDirection w:val="lrTb"/>
            <w:noWrap w:val="false"/>
          </w:tcPr>
          <w:p>
            <w:pPr>
              <w:pStyle w:val="892"/>
              <w:jc w:val="center"/>
              <w:spacing w:before="0" w:after="0" w:line="240" w:lineRule="auto"/>
            </w:pPr>
            <w:r>
              <w:t xml:space="preserve">34</w:t>
            </w:r>
            <w:r/>
          </w:p>
        </w:tc>
        <w:tc>
          <w:tcPr>
            <w:shd w:val="clear" w:color="auto" w:fill="auto"/>
            <w:tcW w:w="1561" w:type="dxa"/>
            <w:textDirection w:val="lrTb"/>
            <w:noWrap w:val="false"/>
          </w:tcPr>
          <w:p>
            <w:pPr>
              <w:pStyle w:val="892"/>
              <w:jc w:val="center"/>
              <w:spacing w:before="0" w:after="0" w:line="240" w:lineRule="auto"/>
            </w:pPr>
            <w:r>
              <w:t xml:space="preserve">119</w:t>
            </w:r>
            <w:r/>
          </w:p>
        </w:tc>
        <w:tc>
          <w:tcPr>
            <w:shd w:val="clear" w:color="auto" w:fill="auto"/>
            <w:tcW w:w="1561" w:type="dxa"/>
            <w:textDirection w:val="lrTb"/>
            <w:noWrap w:val="false"/>
          </w:tcPr>
          <w:p>
            <w:pPr>
              <w:pStyle w:val="892"/>
              <w:jc w:val="center"/>
              <w:spacing w:before="0" w:after="0" w:line="240" w:lineRule="auto"/>
            </w:pPr>
            <w:r>
              <w:t xml:space="preserve">101</w:t>
            </w:r>
            <w:r/>
          </w:p>
        </w:tc>
      </w:tr>
      <w:tr>
        <w:trPr/>
        <w:tc>
          <w:tcPr>
            <w:shd w:val="clear" w:color="auto" w:fill="auto"/>
            <w:tcW w:w="4665" w:type="dxa"/>
            <w:textDirection w:val="lrTb"/>
            <w:noWrap w:val="false"/>
          </w:tcPr>
          <w:p>
            <w:pPr>
              <w:pStyle w:val="892"/>
              <w:spacing w:before="0" w:after="0" w:line="240" w:lineRule="auto"/>
            </w:pPr>
            <w:r>
              <w:t xml:space="preserve">Средний тестовый балл</w:t>
            </w:r>
            <w:r/>
          </w:p>
        </w:tc>
        <w:tc>
          <w:tcPr>
            <w:shd w:val="clear" w:color="auto" w:fill="auto"/>
            <w:tcW w:w="1557" w:type="dxa"/>
            <w:textDirection w:val="lrTb"/>
            <w:noWrap w:val="false"/>
          </w:tcPr>
          <w:p>
            <w:pPr>
              <w:pStyle w:val="892"/>
              <w:jc w:val="center"/>
              <w:spacing w:before="0" w:after="0" w:line="240" w:lineRule="auto"/>
            </w:pPr>
            <w:r>
              <w:t xml:space="preserve">51,6</w:t>
            </w:r>
            <w:r/>
          </w:p>
        </w:tc>
        <w:tc>
          <w:tcPr>
            <w:shd w:val="clear" w:color="auto" w:fill="auto"/>
            <w:tcW w:w="1561" w:type="dxa"/>
            <w:textDirection w:val="lrTb"/>
            <w:noWrap w:val="false"/>
          </w:tcPr>
          <w:p>
            <w:pPr>
              <w:pStyle w:val="892"/>
              <w:jc w:val="center"/>
              <w:spacing w:before="0" w:after="0" w:line="240" w:lineRule="auto"/>
            </w:pPr>
            <w:r>
              <w:t xml:space="preserve">49,5</w:t>
            </w:r>
            <w:r/>
          </w:p>
        </w:tc>
        <w:tc>
          <w:tcPr>
            <w:shd w:val="clear" w:color="auto" w:fill="auto"/>
            <w:tcW w:w="1561" w:type="dxa"/>
            <w:textDirection w:val="lrTb"/>
            <w:noWrap w:val="false"/>
          </w:tcPr>
          <w:p>
            <w:pPr>
              <w:pStyle w:val="892"/>
              <w:jc w:val="center"/>
              <w:spacing w:before="0" w:after="0" w:line="240" w:lineRule="auto"/>
            </w:pPr>
            <w:r>
              <w:t xml:space="preserve">50,0</w:t>
            </w:r>
            <w:r/>
          </w:p>
        </w:tc>
      </w:tr>
      <w:tr>
        <w:trPr/>
        <w:tc>
          <w:tcPr>
            <w:shd w:val="clear" w:color="auto" w:fill="auto"/>
            <w:tcW w:w="4665" w:type="dxa"/>
            <w:textDirection w:val="lrTb"/>
            <w:noWrap w:val="false"/>
          </w:tcPr>
          <w:p>
            <w:pPr>
              <w:pStyle w:val="892"/>
              <w:spacing w:before="0" w:after="0" w:line="240" w:lineRule="auto"/>
            </w:pPr>
            <w:r>
              <w:t xml:space="preserve">Получили от 81 до 99 баллов</w:t>
            </w:r>
            <w:r/>
          </w:p>
        </w:tc>
        <w:tc>
          <w:tcPr>
            <w:shd w:val="clear" w:color="auto" w:fill="auto"/>
            <w:tcW w:w="1557" w:type="dxa"/>
            <w:textDirection w:val="lrTb"/>
            <w:noWrap w:val="false"/>
          </w:tcPr>
          <w:p>
            <w:pPr>
              <w:pStyle w:val="892"/>
              <w:jc w:val="center"/>
              <w:spacing w:before="0" w:after="0" w:line="240" w:lineRule="auto"/>
            </w:pPr>
            <w:r>
              <w:t xml:space="preserve">24</w:t>
            </w:r>
            <w:r/>
          </w:p>
        </w:tc>
        <w:tc>
          <w:tcPr>
            <w:shd w:val="clear" w:color="auto" w:fill="auto"/>
            <w:tcW w:w="1561" w:type="dxa"/>
            <w:textDirection w:val="lrTb"/>
            <w:noWrap w:val="false"/>
          </w:tcPr>
          <w:p>
            <w:pPr>
              <w:pStyle w:val="892"/>
              <w:jc w:val="center"/>
              <w:spacing w:before="0" w:after="0" w:line="240" w:lineRule="auto"/>
            </w:pPr>
            <w:r>
              <w:t xml:space="preserve">37</w:t>
            </w:r>
            <w:r/>
          </w:p>
        </w:tc>
        <w:tc>
          <w:tcPr>
            <w:shd w:val="clear" w:color="auto" w:fill="auto"/>
            <w:tcW w:w="1561" w:type="dxa"/>
            <w:textDirection w:val="lrTb"/>
            <w:noWrap w:val="false"/>
          </w:tcPr>
          <w:p>
            <w:pPr>
              <w:pStyle w:val="892"/>
              <w:jc w:val="center"/>
              <w:spacing w:before="0" w:after="0" w:line="240" w:lineRule="auto"/>
            </w:pPr>
            <w:r>
              <w:t xml:space="preserve">37</w:t>
            </w:r>
            <w:r/>
          </w:p>
        </w:tc>
      </w:tr>
      <w:tr>
        <w:trPr/>
        <w:tc>
          <w:tcPr>
            <w:shd w:val="clear" w:color="auto" w:fill="auto"/>
            <w:tcW w:w="4665" w:type="dxa"/>
            <w:textDirection w:val="lrTb"/>
            <w:noWrap w:val="false"/>
          </w:tcPr>
          <w:p>
            <w:pPr>
              <w:pStyle w:val="892"/>
              <w:spacing w:before="0" w:after="0" w:line="240" w:lineRule="auto"/>
            </w:pPr>
            <w:r>
              <w:t xml:space="preserve">Получили 100 баллов</w:t>
            </w:r>
            <w:r/>
          </w:p>
        </w:tc>
        <w:tc>
          <w:tcPr>
            <w:shd w:val="clear" w:color="auto" w:fill="auto"/>
            <w:tcW w:w="1557" w:type="dxa"/>
            <w:textDirection w:val="lrTb"/>
            <w:noWrap w:val="false"/>
          </w:tcPr>
          <w:p>
            <w:pPr>
              <w:pStyle w:val="892"/>
              <w:jc w:val="center"/>
              <w:spacing w:before="0" w:after="0" w:line="240" w:lineRule="auto"/>
            </w:pPr>
            <w:r>
              <w:t xml:space="preserve">2</w:t>
            </w:r>
            <w:r/>
          </w:p>
        </w:tc>
        <w:tc>
          <w:tcPr>
            <w:shd w:val="clear" w:color="auto" w:fill="auto"/>
            <w:tcW w:w="1561" w:type="dxa"/>
            <w:textDirection w:val="lrTb"/>
            <w:noWrap w:val="false"/>
          </w:tcPr>
          <w:p>
            <w:pPr>
              <w:pStyle w:val="892"/>
              <w:jc w:val="center"/>
              <w:spacing w:before="0" w:after="0" w:line="240" w:lineRule="auto"/>
            </w:pPr>
            <w:r>
              <w:t xml:space="preserve">-</w:t>
            </w:r>
            <w:r/>
          </w:p>
        </w:tc>
        <w:tc>
          <w:tcPr>
            <w:shd w:val="clear" w:color="auto" w:fill="auto"/>
            <w:tcW w:w="1561" w:type="dxa"/>
            <w:textDirection w:val="lrTb"/>
            <w:noWrap w:val="false"/>
          </w:tcPr>
          <w:p>
            <w:pPr>
              <w:pStyle w:val="892"/>
              <w:jc w:val="center"/>
              <w:spacing w:before="0" w:after="0" w:line="240" w:lineRule="auto"/>
            </w:pPr>
            <w:r>
              <w:t xml:space="preserve">-</w:t>
            </w:r>
            <w:r/>
          </w:p>
        </w:tc>
      </w:tr>
    </w:tbl>
    <w:p>
      <w:pPr>
        <w:pStyle w:val="892"/>
      </w:pPr>
      <w:r/>
      <w:r/>
    </w:p>
    <w:p>
      <w:pPr>
        <w:pStyle w:val="892"/>
        <w:ind w:right="-1" w:firstLine="0"/>
      </w:pPr>
      <w:r>
        <w:t xml:space="preserve">3.3. Результаты по группам участников экзамена с различным уровнем подготовки:</w:t>
      </w:r>
      <w:r/>
    </w:p>
    <w:p>
      <w:pPr>
        <w:pStyle w:val="892"/>
        <w:ind w:right="-1" w:firstLine="0"/>
      </w:pPr>
      <w:r/>
      <w:r/>
    </w:p>
    <w:p>
      <w:pPr>
        <w:pStyle w:val="892"/>
        <w:ind w:right="-1" w:firstLine="0"/>
      </w:pPr>
      <w:r>
        <w:t xml:space="preserve">А) с учетом категории участников ЕГЭ</w:t>
      </w:r>
      <w:r/>
    </w:p>
    <w:p>
      <w:pPr>
        <w:pStyle w:val="892"/>
        <w:ind w:right="-1" w:firstLine="0"/>
        <w:jc w:val="right"/>
        <w:rPr>
          <w:i/>
          <w:sz w:val="22"/>
          <w:szCs w:val="22"/>
        </w:rPr>
      </w:pPr>
      <w:r>
        <w:rPr>
          <w:i/>
          <w:sz w:val="22"/>
          <w:szCs w:val="22"/>
        </w:rPr>
        <w:t xml:space="preserve">Таблица 10</w:t>
      </w:r>
      <w:r/>
    </w:p>
    <w:tbl>
      <w:tblPr>
        <w:tblStyle w:val="2611"/>
        <w:tblW w:w="9571" w:type="dxa"/>
        <w:tblInd w:w="0" w:type="dxa"/>
        <w:tblCellMar>
          <w:left w:w="108" w:type="dxa"/>
          <w:top w:w="0" w:type="dxa"/>
          <w:right w:w="108" w:type="dxa"/>
          <w:bottom w:w="0" w:type="dxa"/>
        </w:tblCellMar>
        <w:tblLook w:val="04A0" w:firstRow="1" w:lastRow="0" w:firstColumn="1" w:lastColumn="0" w:noHBand="0" w:noVBand="1"/>
      </w:tblPr>
      <w:tblGrid>
        <w:gridCol w:w="1462"/>
        <w:gridCol w:w="1391"/>
        <w:gridCol w:w="1395"/>
        <w:gridCol w:w="1300"/>
        <w:gridCol w:w="1216"/>
        <w:gridCol w:w="1363"/>
        <w:gridCol w:w="1443"/>
      </w:tblGrid>
      <w:tr>
        <w:trPr/>
        <w:tc>
          <w:tcPr>
            <w:shd w:val="clear" w:color="auto" w:fill="auto"/>
            <w:tcW w:w="1462" w:type="dxa"/>
            <w:textDirection w:val="lrTb"/>
            <w:noWrap w:val="false"/>
          </w:tcPr>
          <w:p>
            <w:pPr>
              <w:pStyle w:val="892"/>
              <w:ind w:right="-1" w:firstLine="0"/>
              <w:spacing w:before="0" w:after="0" w:line="240" w:lineRule="auto"/>
            </w:pPr>
            <w:r/>
            <w:r/>
          </w:p>
        </w:tc>
        <w:tc>
          <w:tcPr>
            <w:shd w:val="clear" w:color="auto" w:fill="auto"/>
            <w:tcW w:w="1391" w:type="dxa"/>
            <w:textDirection w:val="lrTb"/>
            <w:noWrap w:val="false"/>
          </w:tcPr>
          <w:p>
            <w:pPr>
              <w:pStyle w:val="892"/>
              <w:ind w:right="-1" w:firstLine="0"/>
              <w:spacing w:before="0" w:after="0" w:line="240" w:lineRule="auto"/>
            </w:pPr>
            <w:r>
              <w:t xml:space="preserve">Выпускники текущего года, обучающиеся по программам СОО</w:t>
            </w:r>
            <w:r/>
          </w:p>
        </w:tc>
        <w:tc>
          <w:tcPr>
            <w:shd w:val="clear" w:color="auto" w:fill="auto"/>
            <w:tcW w:w="1395" w:type="dxa"/>
            <w:textDirection w:val="lrTb"/>
            <w:noWrap w:val="false"/>
          </w:tcPr>
          <w:p>
            <w:pPr>
              <w:pStyle w:val="892"/>
              <w:ind w:right="-1" w:firstLine="0"/>
              <w:spacing w:before="0" w:after="0" w:line="240" w:lineRule="auto"/>
            </w:pPr>
            <w:r>
              <w:t xml:space="preserve">Выпускники текущего года, обучающиеся по программам СПО</w:t>
            </w:r>
            <w:r/>
          </w:p>
        </w:tc>
        <w:tc>
          <w:tcPr>
            <w:shd w:val="clear" w:color="auto" w:fill="auto"/>
            <w:tcW w:w="1300" w:type="dxa"/>
            <w:textDirection w:val="lrTb"/>
            <w:noWrap w:val="false"/>
          </w:tcPr>
          <w:p>
            <w:pPr>
              <w:pStyle w:val="892"/>
              <w:ind w:right="-1" w:firstLine="0"/>
              <w:spacing w:before="0" w:after="0" w:line="240" w:lineRule="auto"/>
            </w:pPr>
            <w:r>
              <w:t xml:space="preserve">Выпускники прошлых лет</w:t>
            </w:r>
            <w:r/>
          </w:p>
        </w:tc>
        <w:tc>
          <w:tcPr>
            <w:shd w:val="clear" w:color="auto" w:fill="auto"/>
            <w:tcW w:w="1216" w:type="dxa"/>
            <w:textDirection w:val="lrTb"/>
            <w:noWrap w:val="false"/>
          </w:tcPr>
          <w:p>
            <w:pPr>
              <w:pStyle w:val="892"/>
              <w:ind w:right="-1" w:firstLine="0"/>
              <w:spacing w:before="0" w:after="0" w:line="240" w:lineRule="auto"/>
            </w:pPr>
            <w:r>
              <w:t xml:space="preserve">Участники ЕГЭ с ОВЗ</w:t>
            </w:r>
            <w:r/>
          </w:p>
        </w:tc>
        <w:tc>
          <w:tcPr>
            <w:shd w:val="clear" w:color="auto" w:fill="auto"/>
            <w:tcW w:w="1363" w:type="dxa"/>
            <w:textDirection w:val="lrTb"/>
            <w:noWrap w:val="false"/>
          </w:tcPr>
          <w:p>
            <w:pPr>
              <w:pStyle w:val="892"/>
              <w:ind w:right="-1" w:firstLine="0"/>
              <w:spacing w:before="0" w:after="0" w:line="240" w:lineRule="auto"/>
            </w:pPr>
            <w:r>
              <w:t xml:space="preserve">Обучающиеся по программам СПО</w:t>
            </w:r>
            <w:r/>
          </w:p>
        </w:tc>
        <w:tc>
          <w:tcPr>
            <w:shd w:val="clear" w:color="auto" w:fill="auto"/>
            <w:tcW w:w="1443" w:type="dxa"/>
            <w:textDirection w:val="lrTb"/>
            <w:noWrap w:val="false"/>
          </w:tcPr>
          <w:p>
            <w:pPr>
              <w:pStyle w:val="892"/>
              <w:ind w:right="-1" w:firstLine="0"/>
              <w:spacing w:before="0" w:after="0" w:line="240" w:lineRule="auto"/>
            </w:pPr>
            <w:r>
              <w:t xml:space="preserve">Обучающиеся иностранного государства</w:t>
            </w:r>
            <w:r/>
          </w:p>
        </w:tc>
      </w:tr>
      <w:tr>
        <w:trPr/>
        <w:tc>
          <w:tcPr>
            <w:shd w:val="clear" w:color="auto" w:fill="auto"/>
            <w:tcW w:w="1462" w:type="dxa"/>
            <w:textDirection w:val="lrTb"/>
            <w:noWrap w:val="false"/>
          </w:tcPr>
          <w:p>
            <w:pPr>
              <w:pStyle w:val="892"/>
              <w:ind w:right="-1" w:firstLine="0"/>
              <w:spacing w:before="0" w:after="0" w:line="240" w:lineRule="auto"/>
            </w:pPr>
            <w:r>
              <w:t xml:space="preserve">Доля участников, набравших балл ниже минимального</w:t>
            </w:r>
            <w:r/>
          </w:p>
        </w:tc>
        <w:tc>
          <w:tcPr>
            <w:shd w:val="clear" w:color="auto" w:fill="auto"/>
            <w:tcW w:w="1391" w:type="dxa"/>
            <w:textDirection w:val="lrTb"/>
            <w:noWrap w:val="false"/>
          </w:tcPr>
          <w:p>
            <w:pPr>
              <w:pStyle w:val="892"/>
              <w:ind w:right="-1" w:firstLine="0"/>
              <w:jc w:val="center"/>
              <w:spacing w:before="0" w:after="0" w:line="240" w:lineRule="auto"/>
            </w:pPr>
            <w:r>
              <w:t xml:space="preserve">7,82</w:t>
            </w:r>
            <w:r/>
          </w:p>
        </w:tc>
        <w:tc>
          <w:tcPr>
            <w:shd w:val="clear" w:color="auto" w:fill="auto"/>
            <w:tcW w:w="1395" w:type="dxa"/>
            <w:textDirection w:val="lrTb"/>
            <w:noWrap w:val="false"/>
          </w:tcPr>
          <w:p>
            <w:pPr>
              <w:pStyle w:val="892"/>
              <w:ind w:right="-1" w:firstLine="0"/>
              <w:jc w:val="center"/>
              <w:spacing w:before="0" w:after="0" w:line="240" w:lineRule="auto"/>
            </w:pPr>
            <w:r>
              <w:t xml:space="preserve">-</w:t>
            </w:r>
            <w:r/>
          </w:p>
        </w:tc>
        <w:tc>
          <w:tcPr>
            <w:shd w:val="clear" w:color="auto" w:fill="auto"/>
            <w:tcW w:w="1300" w:type="dxa"/>
            <w:textDirection w:val="lrTb"/>
            <w:noWrap w:val="false"/>
          </w:tcPr>
          <w:p>
            <w:pPr>
              <w:pStyle w:val="892"/>
              <w:ind w:right="-1" w:firstLine="0"/>
              <w:jc w:val="center"/>
              <w:spacing w:before="0" w:after="0" w:line="240" w:lineRule="auto"/>
            </w:pPr>
            <w:r>
              <w:t xml:space="preserve">1,07</w:t>
            </w:r>
            <w:r/>
          </w:p>
        </w:tc>
        <w:tc>
          <w:tcPr>
            <w:shd w:val="clear" w:color="auto" w:fill="auto"/>
            <w:tcW w:w="1216" w:type="dxa"/>
            <w:textDirection w:val="lrTb"/>
            <w:noWrap w:val="false"/>
          </w:tcPr>
          <w:p>
            <w:pPr>
              <w:pStyle w:val="892"/>
              <w:ind w:right="-1" w:firstLine="0"/>
              <w:jc w:val="center"/>
              <w:spacing w:before="0" w:after="0" w:line="240" w:lineRule="auto"/>
            </w:pPr>
            <w:r>
              <w:t xml:space="preserve">0,09</w:t>
            </w:r>
            <w:r/>
          </w:p>
        </w:tc>
        <w:tc>
          <w:tcPr>
            <w:shd w:val="clear" w:color="auto" w:fill="auto"/>
            <w:tcW w:w="1363" w:type="dxa"/>
            <w:textDirection w:val="lrTb"/>
            <w:noWrap w:val="false"/>
          </w:tcPr>
          <w:p>
            <w:pPr>
              <w:pStyle w:val="892"/>
              <w:ind w:right="-1" w:firstLine="0"/>
              <w:jc w:val="center"/>
              <w:spacing w:before="0" w:after="0" w:line="240" w:lineRule="auto"/>
            </w:pPr>
            <w:r>
              <w:t xml:space="preserve">0,09</w:t>
            </w:r>
            <w:r/>
          </w:p>
        </w:tc>
        <w:tc>
          <w:tcPr>
            <w:shd w:val="clear" w:color="auto" w:fill="auto"/>
            <w:tcW w:w="1443" w:type="dxa"/>
            <w:textDirection w:val="lrTb"/>
            <w:noWrap w:val="false"/>
          </w:tcPr>
          <w:p>
            <w:pPr>
              <w:pStyle w:val="892"/>
              <w:ind w:right="-1" w:firstLine="0"/>
              <w:jc w:val="center"/>
              <w:spacing w:before="0" w:after="0" w:line="240" w:lineRule="auto"/>
            </w:pPr>
            <w:r>
              <w:t xml:space="preserve">-</w:t>
            </w:r>
            <w:r/>
          </w:p>
        </w:tc>
      </w:tr>
      <w:tr>
        <w:trPr/>
        <w:tc>
          <w:tcPr>
            <w:shd w:val="clear" w:color="auto" w:fill="auto"/>
            <w:tcW w:w="1462" w:type="dxa"/>
            <w:textDirection w:val="lrTb"/>
            <w:noWrap w:val="false"/>
          </w:tcPr>
          <w:p>
            <w:pPr>
              <w:pStyle w:val="892"/>
              <w:ind w:right="-1" w:firstLine="0"/>
              <w:spacing w:before="0" w:after="0" w:line="240" w:lineRule="auto"/>
            </w:pPr>
            <w:r>
              <w:t xml:space="preserve">Доля участников, получивших тестовый балл от минимального балла до 60 баллов</w:t>
            </w:r>
            <w:r/>
          </w:p>
        </w:tc>
        <w:tc>
          <w:tcPr>
            <w:shd w:val="clear" w:color="auto" w:fill="auto"/>
            <w:tcW w:w="1391" w:type="dxa"/>
            <w:textDirection w:val="lrTb"/>
            <w:noWrap w:val="false"/>
          </w:tcPr>
          <w:p>
            <w:pPr>
              <w:pStyle w:val="892"/>
              <w:ind w:right="-1" w:firstLine="0"/>
              <w:jc w:val="center"/>
              <w:spacing w:before="0" w:after="0" w:line="240" w:lineRule="auto"/>
            </w:pPr>
            <w:r>
              <w:t xml:space="preserve">69,09</w:t>
            </w:r>
            <w:r/>
          </w:p>
        </w:tc>
        <w:tc>
          <w:tcPr>
            <w:shd w:val="clear" w:color="auto" w:fill="auto"/>
            <w:tcW w:w="1395" w:type="dxa"/>
            <w:textDirection w:val="lrTb"/>
            <w:noWrap w:val="false"/>
          </w:tcPr>
          <w:p>
            <w:pPr>
              <w:pStyle w:val="892"/>
              <w:ind w:right="-1" w:firstLine="0"/>
              <w:jc w:val="center"/>
              <w:spacing w:before="0" w:after="0" w:line="240" w:lineRule="auto"/>
            </w:pPr>
            <w:r>
              <w:t xml:space="preserve">-</w:t>
            </w:r>
            <w:r/>
          </w:p>
        </w:tc>
        <w:tc>
          <w:tcPr>
            <w:shd w:val="clear" w:color="auto" w:fill="auto"/>
            <w:tcW w:w="1300" w:type="dxa"/>
            <w:textDirection w:val="lrTb"/>
            <w:noWrap w:val="false"/>
          </w:tcPr>
          <w:p>
            <w:pPr>
              <w:pStyle w:val="892"/>
              <w:ind w:right="-1" w:firstLine="0"/>
              <w:jc w:val="center"/>
              <w:spacing w:before="0" w:after="0" w:line="240" w:lineRule="auto"/>
            </w:pPr>
            <w:r>
              <w:t xml:space="preserve">3,02</w:t>
            </w:r>
            <w:r/>
          </w:p>
        </w:tc>
        <w:tc>
          <w:tcPr>
            <w:shd w:val="clear" w:color="auto" w:fill="auto"/>
            <w:tcW w:w="1216" w:type="dxa"/>
            <w:textDirection w:val="lrTb"/>
            <w:noWrap w:val="false"/>
          </w:tcPr>
          <w:p>
            <w:pPr>
              <w:pStyle w:val="892"/>
              <w:ind w:right="-1" w:firstLine="0"/>
              <w:jc w:val="center"/>
              <w:spacing w:before="0" w:after="0" w:line="240" w:lineRule="auto"/>
            </w:pPr>
            <w:r>
              <w:t xml:space="preserve">0,09</w:t>
            </w:r>
            <w:r/>
          </w:p>
        </w:tc>
        <w:tc>
          <w:tcPr>
            <w:shd w:val="clear" w:color="auto" w:fill="auto"/>
            <w:tcW w:w="1363" w:type="dxa"/>
            <w:textDirection w:val="lrTb"/>
            <w:noWrap w:val="false"/>
          </w:tcPr>
          <w:p>
            <w:pPr>
              <w:pStyle w:val="892"/>
              <w:ind w:right="-1" w:firstLine="0"/>
              <w:jc w:val="center"/>
              <w:spacing w:before="0" w:after="0" w:line="240" w:lineRule="auto"/>
            </w:pPr>
            <w:r>
              <w:t xml:space="preserve">0,44</w:t>
            </w:r>
            <w:r/>
          </w:p>
        </w:tc>
        <w:tc>
          <w:tcPr>
            <w:shd w:val="clear" w:color="auto" w:fill="auto"/>
            <w:tcW w:w="1443" w:type="dxa"/>
            <w:textDirection w:val="lrTb"/>
            <w:noWrap w:val="false"/>
          </w:tcPr>
          <w:p>
            <w:pPr>
              <w:pStyle w:val="892"/>
              <w:ind w:right="-1" w:firstLine="0"/>
              <w:jc w:val="center"/>
              <w:spacing w:before="0" w:after="0" w:line="240" w:lineRule="auto"/>
            </w:pPr>
            <w:r>
              <w:t xml:space="preserve">0,18</w:t>
            </w:r>
            <w:r/>
          </w:p>
        </w:tc>
      </w:tr>
      <w:tr>
        <w:trPr/>
        <w:tc>
          <w:tcPr>
            <w:shd w:val="clear" w:color="auto" w:fill="auto"/>
            <w:tcW w:w="1462" w:type="dxa"/>
            <w:textDirection w:val="lrTb"/>
            <w:noWrap w:val="false"/>
          </w:tcPr>
          <w:p>
            <w:pPr>
              <w:pStyle w:val="892"/>
              <w:ind w:right="-1" w:firstLine="0"/>
              <w:spacing w:before="0" w:after="0" w:line="240" w:lineRule="auto"/>
            </w:pPr>
            <w:r>
              <w:t xml:space="preserve">Доля участников, получивших от 61 до 80 баллов    </w:t>
            </w:r>
            <w:r/>
          </w:p>
        </w:tc>
        <w:tc>
          <w:tcPr>
            <w:shd w:val="clear" w:color="auto" w:fill="auto"/>
            <w:tcW w:w="1391" w:type="dxa"/>
            <w:textDirection w:val="lrTb"/>
            <w:noWrap w:val="false"/>
          </w:tcPr>
          <w:p>
            <w:pPr>
              <w:pStyle w:val="892"/>
              <w:ind w:right="-1" w:firstLine="0"/>
              <w:jc w:val="center"/>
              <w:spacing w:before="0" w:after="0" w:line="240" w:lineRule="auto"/>
            </w:pPr>
            <w:r>
              <w:t xml:space="preserve">14,56</w:t>
            </w:r>
            <w:r/>
          </w:p>
        </w:tc>
        <w:tc>
          <w:tcPr>
            <w:shd w:val="clear" w:color="auto" w:fill="auto"/>
            <w:tcW w:w="1395" w:type="dxa"/>
            <w:textDirection w:val="lrTb"/>
            <w:noWrap w:val="false"/>
          </w:tcPr>
          <w:p>
            <w:pPr>
              <w:pStyle w:val="892"/>
              <w:ind w:right="-1" w:firstLine="0"/>
              <w:jc w:val="center"/>
              <w:spacing w:before="0" w:after="0" w:line="240" w:lineRule="auto"/>
            </w:pPr>
            <w:r>
              <w:t xml:space="preserve">-</w:t>
            </w:r>
            <w:r/>
          </w:p>
        </w:tc>
        <w:tc>
          <w:tcPr>
            <w:shd w:val="clear" w:color="auto" w:fill="auto"/>
            <w:tcW w:w="1300" w:type="dxa"/>
            <w:textDirection w:val="lrTb"/>
            <w:noWrap w:val="false"/>
          </w:tcPr>
          <w:p>
            <w:pPr>
              <w:pStyle w:val="892"/>
              <w:ind w:right="-1" w:firstLine="0"/>
              <w:jc w:val="center"/>
              <w:spacing w:before="0" w:after="0" w:line="240" w:lineRule="auto"/>
            </w:pPr>
            <w:r>
              <w:t xml:space="preserve">0,27</w:t>
            </w:r>
            <w:r/>
          </w:p>
        </w:tc>
        <w:tc>
          <w:tcPr>
            <w:shd w:val="clear" w:color="auto" w:fill="auto"/>
            <w:tcW w:w="1216" w:type="dxa"/>
            <w:textDirection w:val="lrTb"/>
            <w:noWrap w:val="false"/>
          </w:tcPr>
          <w:p>
            <w:pPr>
              <w:pStyle w:val="892"/>
              <w:ind w:right="-1" w:firstLine="0"/>
              <w:jc w:val="center"/>
              <w:spacing w:before="0" w:after="0" w:line="240" w:lineRule="auto"/>
            </w:pPr>
            <w:r>
              <w:t xml:space="preserve">0,18</w:t>
            </w:r>
            <w:r/>
          </w:p>
        </w:tc>
        <w:tc>
          <w:tcPr>
            <w:shd w:val="clear" w:color="auto" w:fill="auto"/>
            <w:tcW w:w="1363" w:type="dxa"/>
            <w:textDirection w:val="lrTb"/>
            <w:noWrap w:val="false"/>
          </w:tcPr>
          <w:p>
            <w:pPr>
              <w:pStyle w:val="892"/>
              <w:ind w:right="-1" w:firstLine="0"/>
              <w:jc w:val="center"/>
              <w:spacing w:before="0" w:after="0" w:line="240" w:lineRule="auto"/>
            </w:pPr>
            <w:r>
              <w:t xml:space="preserve">0,09</w:t>
            </w:r>
            <w:r/>
          </w:p>
        </w:tc>
        <w:tc>
          <w:tcPr>
            <w:shd w:val="clear" w:color="auto" w:fill="auto"/>
            <w:tcW w:w="1443" w:type="dxa"/>
            <w:textDirection w:val="lrTb"/>
            <w:noWrap w:val="false"/>
          </w:tcPr>
          <w:p>
            <w:pPr>
              <w:pStyle w:val="892"/>
              <w:ind w:right="-1" w:firstLine="0"/>
              <w:jc w:val="center"/>
              <w:spacing w:before="0" w:after="0" w:line="240" w:lineRule="auto"/>
            </w:pPr>
            <w:r>
              <w:t xml:space="preserve">0,09</w:t>
            </w:r>
            <w:r/>
          </w:p>
        </w:tc>
      </w:tr>
      <w:tr>
        <w:trPr/>
        <w:tc>
          <w:tcPr>
            <w:shd w:val="clear" w:color="auto" w:fill="auto"/>
            <w:tcW w:w="1462" w:type="dxa"/>
            <w:textDirection w:val="lrTb"/>
            <w:noWrap w:val="false"/>
          </w:tcPr>
          <w:p>
            <w:pPr>
              <w:pStyle w:val="892"/>
              <w:ind w:right="-1" w:firstLine="0"/>
              <w:spacing w:before="0" w:after="0" w:line="240" w:lineRule="auto"/>
            </w:pPr>
            <w:r>
              <w:t xml:space="preserve">Доля участников, получивших от 81 до 99 баллов    </w:t>
            </w:r>
            <w:r/>
          </w:p>
        </w:tc>
        <w:tc>
          <w:tcPr>
            <w:shd w:val="clear" w:color="auto" w:fill="auto"/>
            <w:tcW w:w="1391" w:type="dxa"/>
            <w:textDirection w:val="lrTb"/>
            <w:noWrap w:val="false"/>
          </w:tcPr>
          <w:p>
            <w:pPr>
              <w:pStyle w:val="892"/>
              <w:ind w:right="-1" w:firstLine="0"/>
              <w:jc w:val="center"/>
              <w:spacing w:before="0" w:after="0" w:line="240" w:lineRule="auto"/>
            </w:pPr>
            <w:r>
              <w:t xml:space="preserve">3,29</w:t>
            </w:r>
            <w:r/>
          </w:p>
        </w:tc>
        <w:tc>
          <w:tcPr>
            <w:shd w:val="clear" w:color="auto" w:fill="auto"/>
            <w:tcW w:w="1395" w:type="dxa"/>
            <w:textDirection w:val="lrTb"/>
            <w:noWrap w:val="false"/>
          </w:tcPr>
          <w:p>
            <w:pPr>
              <w:pStyle w:val="892"/>
              <w:ind w:right="-1" w:firstLine="0"/>
              <w:jc w:val="center"/>
              <w:spacing w:before="0" w:after="0" w:line="240" w:lineRule="auto"/>
            </w:pPr>
            <w:r>
              <w:t xml:space="preserve">-</w:t>
            </w:r>
            <w:r/>
          </w:p>
        </w:tc>
        <w:tc>
          <w:tcPr>
            <w:shd w:val="clear" w:color="auto" w:fill="auto"/>
            <w:tcW w:w="1300" w:type="dxa"/>
            <w:textDirection w:val="lrTb"/>
            <w:noWrap w:val="false"/>
          </w:tcPr>
          <w:p>
            <w:pPr>
              <w:pStyle w:val="892"/>
              <w:ind w:right="-1" w:firstLine="0"/>
              <w:jc w:val="center"/>
              <w:spacing w:before="0" w:after="0" w:line="240" w:lineRule="auto"/>
            </w:pPr>
            <w:r>
              <w:t xml:space="preserve">-</w:t>
            </w:r>
            <w:r/>
          </w:p>
        </w:tc>
        <w:tc>
          <w:tcPr>
            <w:shd w:val="clear" w:color="auto" w:fill="auto"/>
            <w:tcW w:w="1216" w:type="dxa"/>
            <w:textDirection w:val="lrTb"/>
            <w:noWrap w:val="false"/>
          </w:tcPr>
          <w:p>
            <w:pPr>
              <w:pStyle w:val="892"/>
              <w:ind w:right="-1" w:firstLine="0"/>
              <w:jc w:val="center"/>
              <w:spacing w:before="0" w:after="0" w:line="240" w:lineRule="auto"/>
            </w:pPr>
            <w:r>
              <w:t xml:space="preserve">0,09</w:t>
            </w:r>
            <w:r/>
          </w:p>
        </w:tc>
        <w:tc>
          <w:tcPr>
            <w:shd w:val="clear" w:color="auto" w:fill="auto"/>
            <w:tcW w:w="1363" w:type="dxa"/>
            <w:textDirection w:val="lrTb"/>
            <w:noWrap w:val="false"/>
          </w:tcPr>
          <w:p>
            <w:pPr>
              <w:pStyle w:val="892"/>
              <w:ind w:right="-1" w:firstLine="0"/>
              <w:jc w:val="center"/>
              <w:spacing w:before="0" w:after="0" w:line="240" w:lineRule="auto"/>
            </w:pPr>
            <w:r>
              <w:t xml:space="preserve">-</w:t>
            </w:r>
            <w:r/>
          </w:p>
        </w:tc>
        <w:tc>
          <w:tcPr>
            <w:shd w:val="clear" w:color="auto" w:fill="auto"/>
            <w:tcW w:w="1443" w:type="dxa"/>
            <w:textDirection w:val="lrTb"/>
            <w:noWrap w:val="false"/>
          </w:tcPr>
          <w:p>
            <w:pPr>
              <w:pStyle w:val="892"/>
              <w:ind w:right="-1" w:firstLine="0"/>
              <w:jc w:val="center"/>
              <w:spacing w:before="0" w:after="0" w:line="240" w:lineRule="auto"/>
            </w:pPr>
            <w:r>
              <w:t xml:space="preserve">-</w:t>
            </w:r>
            <w:r/>
          </w:p>
        </w:tc>
      </w:tr>
      <w:tr>
        <w:trPr/>
        <w:tc>
          <w:tcPr>
            <w:shd w:val="clear" w:color="auto" w:fill="auto"/>
            <w:tcW w:w="1462" w:type="dxa"/>
            <w:textDirection w:val="lrTb"/>
            <w:noWrap w:val="false"/>
          </w:tcPr>
          <w:p>
            <w:pPr>
              <w:pStyle w:val="892"/>
              <w:ind w:right="-1" w:firstLine="0"/>
              <w:spacing w:before="0" w:after="0" w:line="240" w:lineRule="auto"/>
            </w:pPr>
            <w:r>
              <w:t xml:space="preserve">Количество выпускников, получивших 100 баллов</w:t>
            </w:r>
            <w:r/>
          </w:p>
        </w:tc>
        <w:tc>
          <w:tcPr>
            <w:shd w:val="clear" w:color="auto" w:fill="auto"/>
            <w:tcW w:w="1391" w:type="dxa"/>
            <w:textDirection w:val="lrTb"/>
            <w:noWrap w:val="false"/>
          </w:tcPr>
          <w:p>
            <w:pPr>
              <w:pStyle w:val="892"/>
              <w:ind w:right="-1" w:firstLine="0"/>
              <w:jc w:val="center"/>
              <w:spacing w:before="0" w:after="0" w:line="240" w:lineRule="auto"/>
            </w:pPr>
            <w:r>
              <w:t xml:space="preserve">-</w:t>
            </w:r>
            <w:r/>
          </w:p>
        </w:tc>
        <w:tc>
          <w:tcPr>
            <w:shd w:val="clear" w:color="auto" w:fill="auto"/>
            <w:tcW w:w="1395" w:type="dxa"/>
            <w:textDirection w:val="lrTb"/>
            <w:noWrap w:val="false"/>
          </w:tcPr>
          <w:p>
            <w:pPr>
              <w:pStyle w:val="892"/>
              <w:ind w:right="-1" w:firstLine="0"/>
              <w:jc w:val="center"/>
              <w:spacing w:before="0" w:after="0" w:line="240" w:lineRule="auto"/>
            </w:pPr>
            <w:r>
              <w:t xml:space="preserve">-</w:t>
            </w:r>
            <w:r/>
          </w:p>
        </w:tc>
        <w:tc>
          <w:tcPr>
            <w:shd w:val="clear" w:color="auto" w:fill="auto"/>
            <w:tcW w:w="1300" w:type="dxa"/>
            <w:textDirection w:val="lrTb"/>
            <w:noWrap w:val="false"/>
          </w:tcPr>
          <w:p>
            <w:pPr>
              <w:pStyle w:val="892"/>
              <w:ind w:right="-1" w:firstLine="0"/>
              <w:jc w:val="center"/>
              <w:spacing w:before="0" w:after="0" w:line="240" w:lineRule="auto"/>
            </w:pPr>
            <w:r>
              <w:t xml:space="preserve">-</w:t>
            </w:r>
            <w:r/>
          </w:p>
        </w:tc>
        <w:tc>
          <w:tcPr>
            <w:shd w:val="clear" w:color="auto" w:fill="auto"/>
            <w:tcW w:w="1216" w:type="dxa"/>
            <w:textDirection w:val="lrTb"/>
            <w:noWrap w:val="false"/>
          </w:tcPr>
          <w:p>
            <w:pPr>
              <w:pStyle w:val="892"/>
              <w:ind w:right="-1" w:firstLine="0"/>
              <w:jc w:val="center"/>
              <w:spacing w:before="0" w:after="0" w:line="240" w:lineRule="auto"/>
            </w:pPr>
            <w:r>
              <w:t xml:space="preserve">-</w:t>
            </w:r>
            <w:r/>
          </w:p>
        </w:tc>
        <w:tc>
          <w:tcPr>
            <w:shd w:val="clear" w:color="auto" w:fill="auto"/>
            <w:tcW w:w="1363" w:type="dxa"/>
            <w:textDirection w:val="lrTb"/>
            <w:noWrap w:val="false"/>
          </w:tcPr>
          <w:p>
            <w:pPr>
              <w:pStyle w:val="892"/>
              <w:ind w:right="-1" w:firstLine="0"/>
              <w:jc w:val="center"/>
              <w:spacing w:before="0" w:after="0" w:line="240" w:lineRule="auto"/>
            </w:pPr>
            <w:r>
              <w:t xml:space="preserve">-</w:t>
            </w:r>
            <w:r/>
          </w:p>
        </w:tc>
        <w:tc>
          <w:tcPr>
            <w:shd w:val="clear" w:color="auto" w:fill="auto"/>
            <w:tcW w:w="1443" w:type="dxa"/>
            <w:textDirection w:val="lrTb"/>
            <w:noWrap w:val="false"/>
          </w:tcPr>
          <w:p>
            <w:pPr>
              <w:pStyle w:val="892"/>
              <w:ind w:right="-1" w:firstLine="0"/>
              <w:jc w:val="center"/>
              <w:spacing w:before="0" w:after="0" w:line="240" w:lineRule="auto"/>
            </w:pPr>
            <w:r>
              <w:t xml:space="preserve">-</w:t>
            </w:r>
            <w:r/>
          </w:p>
        </w:tc>
      </w:tr>
    </w:tbl>
    <w:p>
      <w:pPr>
        <w:pStyle w:val="892"/>
      </w:pPr>
      <w:r/>
      <w:r/>
    </w:p>
    <w:p>
      <w:pPr>
        <w:pStyle w:val="892"/>
      </w:pPr>
      <w:r>
        <w:t xml:space="preserve">Б) с учетом типа ОО</w:t>
      </w:r>
      <w:r/>
    </w:p>
    <w:p>
      <w:pPr>
        <w:pStyle w:val="892"/>
        <w:jc w:val="right"/>
        <w:rPr>
          <w:i/>
          <w:sz w:val="22"/>
          <w:szCs w:val="22"/>
        </w:rPr>
      </w:pPr>
      <w:r>
        <w:rPr>
          <w:i/>
          <w:sz w:val="22"/>
          <w:szCs w:val="22"/>
        </w:rPr>
        <w:t xml:space="preserve">Таблица 11</w:t>
      </w:r>
      <w:r/>
    </w:p>
    <w:tbl>
      <w:tblPr>
        <w:tblStyle w:val="2611"/>
        <w:tblW w:w="9345" w:type="dxa"/>
        <w:tblInd w:w="0" w:type="dxa"/>
        <w:tblCellMar>
          <w:left w:w="108" w:type="dxa"/>
          <w:top w:w="0" w:type="dxa"/>
          <w:right w:w="108" w:type="dxa"/>
          <w:bottom w:w="0" w:type="dxa"/>
        </w:tblCellMar>
        <w:tblLook w:val="04A0" w:firstRow="1" w:lastRow="0" w:firstColumn="1" w:lastColumn="0" w:noHBand="0" w:noVBand="1"/>
      </w:tblPr>
      <w:tblGrid>
        <w:gridCol w:w="2217"/>
        <w:gridCol w:w="1442"/>
        <w:gridCol w:w="1575"/>
        <w:gridCol w:w="980"/>
        <w:gridCol w:w="1035"/>
        <w:gridCol w:w="9"/>
        <w:gridCol w:w="2086"/>
      </w:tblGrid>
      <w:tr>
        <w:trPr>
          <w:trHeight w:val="300"/>
        </w:trPr>
        <w:tc>
          <w:tcPr>
            <w:shd w:val="clear" w:color="auto" w:fill="auto"/>
            <w:tcW w:w="2217" w:type="dxa"/>
            <w:vMerge w:val="restart"/>
            <w:textDirection w:val="lrTb"/>
            <w:noWrap w:val="false"/>
          </w:tcPr>
          <w:p>
            <w:pPr>
              <w:pStyle w:val="892"/>
              <w:spacing w:before="0" w:after="0" w:line="240" w:lineRule="auto"/>
              <w:rPr>
                <w:sz w:val="22"/>
                <w:szCs w:val="22"/>
              </w:rPr>
            </w:pPr>
            <w:r>
              <w:rPr>
                <w:sz w:val="22"/>
                <w:szCs w:val="22"/>
              </w:rPr>
              <w:t xml:space="preserve"> </w:t>
            </w:r>
            <w:r/>
          </w:p>
        </w:tc>
        <w:tc>
          <w:tcPr>
            <w:gridSpan w:val="5"/>
            <w:shd w:val="clear" w:color="auto" w:fill="auto"/>
            <w:tcW w:w="5041" w:type="dxa"/>
            <w:textDirection w:val="lrTb"/>
            <w:noWrap w:val="false"/>
          </w:tcPr>
          <w:p>
            <w:pPr>
              <w:pStyle w:val="892"/>
              <w:spacing w:before="0" w:after="0" w:line="240" w:lineRule="auto"/>
              <w:rPr>
                <w:sz w:val="22"/>
                <w:szCs w:val="22"/>
              </w:rPr>
            </w:pPr>
            <w:r>
              <w:rPr>
                <w:sz w:val="22"/>
                <w:szCs w:val="22"/>
              </w:rPr>
              <w:t xml:space="preserve">Доля участников, получивших тестовый балл</w:t>
            </w:r>
            <w:r/>
          </w:p>
        </w:tc>
        <w:tc>
          <w:tcPr>
            <w:shd w:val="clear" w:color="auto" w:fill="auto"/>
            <w:tcW w:w="2086" w:type="dxa"/>
            <w:textDirection w:val="lrTb"/>
            <w:noWrap w:val="false"/>
          </w:tcPr>
          <w:p>
            <w:pPr>
              <w:pStyle w:val="892"/>
              <w:spacing w:before="0" w:after="0" w:line="240" w:lineRule="auto"/>
              <w:rPr>
                <w:sz w:val="22"/>
                <w:szCs w:val="22"/>
              </w:rPr>
            </w:pPr>
            <w:r>
              <w:rPr>
                <w:sz w:val="22"/>
                <w:szCs w:val="22"/>
              </w:rPr>
              <w:t xml:space="preserve">Количество участников, получивших 100 баллов</w:t>
            </w:r>
            <w:r/>
          </w:p>
        </w:tc>
      </w:tr>
      <w:tr>
        <w:trPr>
          <w:trHeight w:val="600"/>
        </w:trPr>
        <w:tc>
          <w:tcPr>
            <w:shd w:val="clear" w:color="auto" w:fill="auto"/>
            <w:tcW w:w="2217" w:type="dxa"/>
            <w:vMerge w:val="continue"/>
            <w:textDirection w:val="lrTb"/>
            <w:noWrap w:val="false"/>
          </w:tcPr>
          <w:p>
            <w:pPr>
              <w:pStyle w:val="892"/>
              <w:spacing w:before="0" w:after="0" w:line="240" w:lineRule="auto"/>
              <w:rPr>
                <w:sz w:val="22"/>
                <w:szCs w:val="22"/>
              </w:rPr>
            </w:pPr>
            <w:r>
              <w:rPr>
                <w:sz w:val="22"/>
                <w:szCs w:val="22"/>
              </w:rPr>
            </w:r>
            <w:r/>
          </w:p>
        </w:tc>
        <w:tc>
          <w:tcPr>
            <w:shd w:val="clear" w:color="auto" w:fill="auto"/>
            <w:tcW w:w="1442" w:type="dxa"/>
            <w:textDirection w:val="lrTb"/>
            <w:noWrap w:val="false"/>
          </w:tcPr>
          <w:p>
            <w:pPr>
              <w:pStyle w:val="892"/>
              <w:spacing w:before="0" w:after="0" w:line="240" w:lineRule="auto"/>
              <w:rPr>
                <w:sz w:val="22"/>
                <w:szCs w:val="22"/>
              </w:rPr>
            </w:pPr>
            <w:r>
              <w:rPr>
                <w:sz w:val="22"/>
                <w:szCs w:val="22"/>
              </w:rPr>
              <w:t xml:space="preserve">ниже минимального</w:t>
            </w:r>
            <w:r/>
          </w:p>
        </w:tc>
        <w:tc>
          <w:tcPr>
            <w:shd w:val="clear" w:color="auto" w:fill="auto"/>
            <w:tcW w:w="1575" w:type="dxa"/>
            <w:textDirection w:val="lrTb"/>
            <w:noWrap w:val="false"/>
          </w:tcPr>
          <w:p>
            <w:pPr>
              <w:pStyle w:val="892"/>
              <w:spacing w:before="0" w:after="0" w:line="240" w:lineRule="auto"/>
              <w:rPr>
                <w:sz w:val="22"/>
                <w:szCs w:val="22"/>
              </w:rPr>
            </w:pPr>
            <w:r>
              <w:rPr>
                <w:sz w:val="22"/>
                <w:szCs w:val="22"/>
              </w:rPr>
              <w:t xml:space="preserve">от минимального до 60 баллов</w:t>
            </w:r>
            <w:r/>
          </w:p>
        </w:tc>
        <w:tc>
          <w:tcPr>
            <w:shd w:val="clear" w:color="auto" w:fill="auto"/>
            <w:tcW w:w="980" w:type="dxa"/>
            <w:textDirection w:val="lrTb"/>
            <w:noWrap w:val="false"/>
          </w:tcPr>
          <w:p>
            <w:pPr>
              <w:pStyle w:val="892"/>
              <w:spacing w:before="0" w:after="0" w:line="240" w:lineRule="auto"/>
              <w:rPr>
                <w:sz w:val="22"/>
                <w:szCs w:val="22"/>
              </w:rPr>
            </w:pPr>
            <w:r>
              <w:rPr>
                <w:sz w:val="22"/>
                <w:szCs w:val="22"/>
              </w:rPr>
              <w:t xml:space="preserve">от 61 до 80 баллов</w:t>
            </w:r>
            <w:r/>
          </w:p>
        </w:tc>
        <w:tc>
          <w:tcPr>
            <w:shd w:val="clear" w:color="auto" w:fill="auto"/>
            <w:tcW w:w="1035" w:type="dxa"/>
            <w:textDirection w:val="lrTb"/>
            <w:noWrap w:val="false"/>
          </w:tcPr>
          <w:p>
            <w:pPr>
              <w:pStyle w:val="892"/>
              <w:spacing w:before="0" w:after="0" w:line="240" w:lineRule="auto"/>
              <w:rPr>
                <w:sz w:val="22"/>
                <w:szCs w:val="22"/>
              </w:rPr>
            </w:pPr>
            <w:r>
              <w:rPr>
                <w:sz w:val="22"/>
                <w:szCs w:val="22"/>
              </w:rPr>
              <w:t xml:space="preserve">от 81 до 99 баллов</w:t>
            </w:r>
            <w:r/>
          </w:p>
        </w:tc>
        <w:tc>
          <w:tcPr>
            <w:gridSpan w:val="2"/>
            <w:shd w:val="clear" w:color="auto" w:fill="auto"/>
            <w:tcW w:w="2095" w:type="dxa"/>
            <w:textDirection w:val="lrTb"/>
            <w:noWrap w:val="false"/>
          </w:tcPr>
          <w:p>
            <w:pPr>
              <w:pStyle w:val="892"/>
              <w:spacing w:before="0" w:after="0" w:line="240" w:lineRule="auto"/>
              <w:rPr>
                <w:sz w:val="22"/>
                <w:szCs w:val="22"/>
              </w:rPr>
            </w:pPr>
            <w:r>
              <w:rPr>
                <w:sz w:val="22"/>
                <w:szCs w:val="22"/>
              </w:rPr>
            </w:r>
            <w:r/>
          </w:p>
        </w:tc>
      </w:tr>
      <w:tr>
        <w:trPr>
          <w:trHeight w:val="300"/>
        </w:trPr>
        <w:tc>
          <w:tcPr>
            <w:shd w:val="clear" w:color="auto" w:fill="auto"/>
            <w:tcW w:w="2217" w:type="dxa"/>
            <w:textDirection w:val="lrTb"/>
            <w:noWrap w:val="false"/>
          </w:tcPr>
          <w:p>
            <w:pPr>
              <w:pStyle w:val="892"/>
              <w:spacing w:before="0" w:after="0" w:line="240" w:lineRule="auto"/>
              <w:rPr>
                <w:sz w:val="22"/>
                <w:szCs w:val="22"/>
              </w:rPr>
            </w:pPr>
            <w:r>
              <w:rPr>
                <w:sz w:val="22"/>
                <w:szCs w:val="22"/>
              </w:rPr>
              <w:t xml:space="preserve">СОШ</w:t>
            </w:r>
            <w:r/>
          </w:p>
        </w:tc>
        <w:tc>
          <w:tcPr>
            <w:shd w:val="clear" w:color="auto" w:fill="auto"/>
            <w:tcW w:w="1442" w:type="dxa"/>
            <w:textDirection w:val="lrTb"/>
            <w:noWrap w:val="false"/>
          </w:tcPr>
          <w:p>
            <w:pPr>
              <w:pStyle w:val="892"/>
              <w:jc w:val="center"/>
              <w:spacing w:before="0" w:after="0" w:line="240" w:lineRule="auto"/>
              <w:rPr>
                <w:sz w:val="22"/>
                <w:szCs w:val="22"/>
              </w:rPr>
            </w:pPr>
            <w:r>
              <w:rPr>
                <w:sz w:val="22"/>
                <w:szCs w:val="22"/>
              </w:rPr>
              <w:t xml:space="preserve">6,28</w:t>
            </w:r>
            <w:r/>
          </w:p>
        </w:tc>
        <w:tc>
          <w:tcPr>
            <w:shd w:val="clear" w:color="auto" w:fill="auto"/>
            <w:tcW w:w="1575" w:type="dxa"/>
            <w:textDirection w:val="lrTb"/>
            <w:noWrap w:val="false"/>
          </w:tcPr>
          <w:p>
            <w:pPr>
              <w:pStyle w:val="892"/>
              <w:jc w:val="center"/>
              <w:spacing w:before="0" w:after="0" w:line="240" w:lineRule="auto"/>
              <w:rPr>
                <w:sz w:val="22"/>
                <w:szCs w:val="22"/>
              </w:rPr>
            </w:pPr>
            <w:r>
              <w:rPr>
                <w:sz w:val="22"/>
                <w:szCs w:val="22"/>
              </w:rPr>
              <w:t xml:space="preserve">56,51</w:t>
            </w:r>
            <w:r/>
          </w:p>
        </w:tc>
        <w:tc>
          <w:tcPr>
            <w:shd w:val="clear" w:color="auto" w:fill="auto"/>
            <w:tcW w:w="980" w:type="dxa"/>
            <w:textDirection w:val="lrTb"/>
            <w:noWrap w:val="false"/>
          </w:tcPr>
          <w:p>
            <w:pPr>
              <w:pStyle w:val="892"/>
              <w:jc w:val="center"/>
              <w:spacing w:before="0" w:after="0" w:line="240" w:lineRule="auto"/>
              <w:rPr>
                <w:sz w:val="22"/>
                <w:szCs w:val="22"/>
              </w:rPr>
            </w:pPr>
            <w:r>
              <w:rPr>
                <w:sz w:val="22"/>
                <w:szCs w:val="22"/>
              </w:rPr>
              <w:t xml:space="preserve">9,28</w:t>
            </w:r>
            <w:r/>
          </w:p>
        </w:tc>
        <w:tc>
          <w:tcPr>
            <w:shd w:val="clear" w:color="auto" w:fill="auto"/>
            <w:tcW w:w="1035" w:type="dxa"/>
            <w:textDirection w:val="lrTb"/>
            <w:noWrap w:val="false"/>
          </w:tcPr>
          <w:p>
            <w:pPr>
              <w:pStyle w:val="892"/>
              <w:jc w:val="center"/>
              <w:spacing w:before="0" w:after="0" w:line="240" w:lineRule="auto"/>
              <w:rPr>
                <w:sz w:val="22"/>
                <w:szCs w:val="22"/>
              </w:rPr>
            </w:pPr>
            <w:r>
              <w:rPr>
                <w:sz w:val="22"/>
                <w:szCs w:val="22"/>
              </w:rPr>
              <w:t xml:space="preserve">1,69</w:t>
            </w:r>
            <w:r/>
          </w:p>
        </w:tc>
        <w:tc>
          <w:tcPr>
            <w:gridSpan w:val="2"/>
            <w:shd w:val="clear" w:color="auto" w:fill="auto"/>
            <w:tcW w:w="2095" w:type="dxa"/>
            <w:textDirection w:val="lrTb"/>
            <w:noWrap w:val="false"/>
          </w:tcPr>
          <w:p>
            <w:pPr>
              <w:pStyle w:val="892"/>
              <w:jc w:val="center"/>
              <w:spacing w:before="0" w:after="0" w:line="240" w:lineRule="auto"/>
              <w:rPr>
                <w:sz w:val="22"/>
                <w:szCs w:val="22"/>
              </w:rPr>
            </w:pPr>
            <w:r>
              <w:rPr>
                <w:sz w:val="22"/>
                <w:szCs w:val="22"/>
              </w:rPr>
              <w:t xml:space="preserve">-</w:t>
            </w:r>
            <w:r/>
          </w:p>
        </w:tc>
      </w:tr>
      <w:tr>
        <w:trPr>
          <w:trHeight w:val="300"/>
        </w:trPr>
        <w:tc>
          <w:tcPr>
            <w:shd w:val="clear" w:color="auto" w:fill="auto"/>
            <w:tcW w:w="2217" w:type="dxa"/>
            <w:textDirection w:val="lrTb"/>
            <w:noWrap w:val="false"/>
          </w:tcPr>
          <w:p>
            <w:pPr>
              <w:pStyle w:val="892"/>
              <w:spacing w:before="0" w:after="0" w:line="240" w:lineRule="auto"/>
              <w:rPr>
                <w:sz w:val="22"/>
                <w:szCs w:val="22"/>
              </w:rPr>
            </w:pPr>
            <w:r>
              <w:rPr>
                <w:sz w:val="22"/>
                <w:szCs w:val="22"/>
              </w:rPr>
              <w:t xml:space="preserve">Лицеи, гимназии</w:t>
            </w:r>
            <w:r/>
          </w:p>
        </w:tc>
        <w:tc>
          <w:tcPr>
            <w:shd w:val="clear" w:color="auto" w:fill="auto"/>
            <w:tcW w:w="1442" w:type="dxa"/>
            <w:textDirection w:val="lrTb"/>
            <w:noWrap w:val="false"/>
          </w:tcPr>
          <w:p>
            <w:pPr>
              <w:pStyle w:val="892"/>
              <w:jc w:val="center"/>
              <w:spacing w:before="0" w:after="0" w:line="240" w:lineRule="auto"/>
              <w:rPr>
                <w:sz w:val="22"/>
                <w:szCs w:val="22"/>
              </w:rPr>
            </w:pPr>
            <w:r>
              <w:rPr>
                <w:sz w:val="22"/>
                <w:szCs w:val="22"/>
              </w:rPr>
              <w:t xml:space="preserve">0,47</w:t>
            </w:r>
            <w:r/>
          </w:p>
        </w:tc>
        <w:tc>
          <w:tcPr>
            <w:shd w:val="clear" w:color="auto" w:fill="auto"/>
            <w:tcW w:w="1575" w:type="dxa"/>
            <w:textDirection w:val="lrTb"/>
            <w:noWrap w:val="false"/>
          </w:tcPr>
          <w:p>
            <w:pPr>
              <w:pStyle w:val="892"/>
              <w:jc w:val="center"/>
              <w:spacing w:before="0" w:after="0" w:line="240" w:lineRule="auto"/>
              <w:rPr>
                <w:sz w:val="22"/>
                <w:szCs w:val="22"/>
              </w:rPr>
            </w:pPr>
            <w:r>
              <w:rPr>
                <w:sz w:val="22"/>
                <w:szCs w:val="22"/>
              </w:rPr>
              <w:t xml:space="preserve">9,47</w:t>
            </w:r>
            <w:r/>
          </w:p>
        </w:tc>
        <w:tc>
          <w:tcPr>
            <w:shd w:val="clear" w:color="auto" w:fill="auto"/>
            <w:tcW w:w="980" w:type="dxa"/>
            <w:textDirection w:val="lrTb"/>
            <w:noWrap w:val="false"/>
          </w:tcPr>
          <w:p>
            <w:pPr>
              <w:pStyle w:val="892"/>
              <w:jc w:val="center"/>
              <w:spacing w:before="0" w:after="0" w:line="240" w:lineRule="auto"/>
              <w:rPr>
                <w:sz w:val="22"/>
                <w:szCs w:val="22"/>
              </w:rPr>
            </w:pPr>
            <w:r>
              <w:rPr>
                <w:sz w:val="22"/>
                <w:szCs w:val="22"/>
              </w:rPr>
              <w:t xml:space="preserve">5,62</w:t>
            </w:r>
            <w:r/>
          </w:p>
        </w:tc>
        <w:tc>
          <w:tcPr>
            <w:shd w:val="clear" w:color="auto" w:fill="auto"/>
            <w:tcW w:w="1035" w:type="dxa"/>
            <w:textDirection w:val="lrTb"/>
            <w:noWrap w:val="false"/>
          </w:tcPr>
          <w:p>
            <w:pPr>
              <w:pStyle w:val="892"/>
              <w:jc w:val="center"/>
              <w:spacing w:before="0" w:after="0" w:line="240" w:lineRule="auto"/>
              <w:rPr>
                <w:sz w:val="22"/>
                <w:szCs w:val="22"/>
              </w:rPr>
            </w:pPr>
            <w:r>
              <w:rPr>
                <w:sz w:val="22"/>
                <w:szCs w:val="22"/>
              </w:rPr>
              <w:t xml:space="preserve">1,78</w:t>
            </w:r>
            <w:r/>
          </w:p>
        </w:tc>
        <w:tc>
          <w:tcPr>
            <w:gridSpan w:val="2"/>
            <w:shd w:val="clear" w:color="auto" w:fill="auto"/>
            <w:tcW w:w="2095" w:type="dxa"/>
            <w:textDirection w:val="lrTb"/>
            <w:noWrap w:val="false"/>
          </w:tcPr>
          <w:p>
            <w:pPr>
              <w:pStyle w:val="892"/>
              <w:jc w:val="center"/>
              <w:spacing w:before="0" w:after="0" w:line="240" w:lineRule="auto"/>
              <w:rPr>
                <w:sz w:val="22"/>
                <w:szCs w:val="22"/>
              </w:rPr>
            </w:pPr>
            <w:r>
              <w:rPr>
                <w:sz w:val="22"/>
                <w:szCs w:val="22"/>
              </w:rPr>
              <w:t xml:space="preserve">-</w:t>
            </w:r>
            <w:r/>
          </w:p>
        </w:tc>
      </w:tr>
      <w:tr>
        <w:trPr>
          <w:trHeight w:val="300"/>
        </w:trPr>
        <w:tc>
          <w:tcPr>
            <w:shd w:val="clear" w:color="auto" w:fill="auto"/>
            <w:tcW w:w="2217" w:type="dxa"/>
            <w:textDirection w:val="lrTb"/>
            <w:noWrap w:val="false"/>
          </w:tcPr>
          <w:p>
            <w:pPr>
              <w:pStyle w:val="892"/>
              <w:spacing w:before="0" w:after="0" w:line="240" w:lineRule="auto"/>
              <w:rPr>
                <w:sz w:val="22"/>
                <w:szCs w:val="22"/>
              </w:rPr>
            </w:pPr>
            <w:r>
              <w:rPr>
                <w:sz w:val="22"/>
                <w:szCs w:val="22"/>
              </w:rPr>
              <w:t xml:space="preserve">Школы-интернаты</w:t>
            </w:r>
            <w:r/>
          </w:p>
        </w:tc>
        <w:tc>
          <w:tcPr>
            <w:shd w:val="clear" w:color="auto" w:fill="auto"/>
            <w:tcW w:w="1442" w:type="dxa"/>
            <w:textDirection w:val="lrTb"/>
            <w:noWrap w:val="false"/>
          </w:tcPr>
          <w:p>
            <w:pPr>
              <w:pStyle w:val="892"/>
              <w:jc w:val="center"/>
              <w:spacing w:before="0" w:after="0" w:line="240" w:lineRule="auto"/>
              <w:rPr>
                <w:sz w:val="22"/>
                <w:szCs w:val="22"/>
              </w:rPr>
            </w:pPr>
            <w:r>
              <w:rPr>
                <w:sz w:val="22"/>
                <w:szCs w:val="22"/>
              </w:rPr>
              <w:t xml:space="preserve">1,31</w:t>
            </w:r>
            <w:r/>
          </w:p>
        </w:tc>
        <w:tc>
          <w:tcPr>
            <w:shd w:val="clear" w:color="auto" w:fill="auto"/>
            <w:tcW w:w="1575" w:type="dxa"/>
            <w:textDirection w:val="lrTb"/>
            <w:noWrap w:val="false"/>
          </w:tcPr>
          <w:p>
            <w:pPr>
              <w:pStyle w:val="892"/>
              <w:jc w:val="center"/>
              <w:spacing w:before="0" w:after="0" w:line="240" w:lineRule="auto"/>
              <w:rPr>
                <w:sz w:val="22"/>
                <w:szCs w:val="22"/>
              </w:rPr>
            </w:pPr>
            <w:r>
              <w:rPr>
                <w:sz w:val="22"/>
                <w:szCs w:val="22"/>
              </w:rPr>
              <w:t xml:space="preserve">5,90</w:t>
            </w:r>
            <w:r/>
          </w:p>
        </w:tc>
        <w:tc>
          <w:tcPr>
            <w:shd w:val="clear" w:color="auto" w:fill="auto"/>
            <w:tcW w:w="980" w:type="dxa"/>
            <w:textDirection w:val="lrTb"/>
            <w:noWrap w:val="false"/>
          </w:tcPr>
          <w:p>
            <w:pPr>
              <w:pStyle w:val="892"/>
              <w:jc w:val="center"/>
              <w:spacing w:before="0" w:after="0" w:line="240" w:lineRule="auto"/>
              <w:rPr>
                <w:sz w:val="22"/>
                <w:szCs w:val="22"/>
              </w:rPr>
            </w:pPr>
            <w:r>
              <w:rPr>
                <w:sz w:val="22"/>
                <w:szCs w:val="22"/>
              </w:rPr>
              <w:t xml:space="preserve">0,47</w:t>
            </w:r>
            <w:r/>
          </w:p>
        </w:tc>
        <w:tc>
          <w:tcPr>
            <w:shd w:val="clear" w:color="auto" w:fill="auto"/>
            <w:tcW w:w="1035" w:type="dxa"/>
            <w:textDirection w:val="lrTb"/>
            <w:noWrap w:val="false"/>
          </w:tcPr>
          <w:p>
            <w:pPr>
              <w:pStyle w:val="892"/>
              <w:jc w:val="center"/>
              <w:spacing w:before="0" w:after="0" w:line="240" w:lineRule="auto"/>
              <w:rPr>
                <w:sz w:val="22"/>
                <w:szCs w:val="22"/>
              </w:rPr>
            </w:pPr>
            <w:r>
              <w:rPr>
                <w:sz w:val="22"/>
                <w:szCs w:val="22"/>
              </w:rPr>
              <w:t xml:space="preserve">-</w:t>
            </w:r>
            <w:r/>
          </w:p>
        </w:tc>
        <w:tc>
          <w:tcPr>
            <w:gridSpan w:val="2"/>
            <w:shd w:val="clear" w:color="auto" w:fill="auto"/>
            <w:tcW w:w="2095" w:type="dxa"/>
            <w:textDirection w:val="lrTb"/>
            <w:noWrap w:val="false"/>
          </w:tcPr>
          <w:p>
            <w:pPr>
              <w:pStyle w:val="892"/>
              <w:jc w:val="center"/>
              <w:spacing w:before="0" w:after="0" w:line="240" w:lineRule="auto"/>
              <w:rPr>
                <w:sz w:val="22"/>
                <w:szCs w:val="22"/>
              </w:rPr>
            </w:pPr>
            <w:r>
              <w:rPr>
                <w:sz w:val="22"/>
                <w:szCs w:val="22"/>
              </w:rPr>
              <w:t xml:space="preserve">-</w:t>
            </w:r>
            <w:r/>
          </w:p>
        </w:tc>
      </w:tr>
      <w:tr>
        <w:trPr>
          <w:trHeight w:val="300"/>
        </w:trPr>
        <w:tc>
          <w:tcPr>
            <w:shd w:val="clear" w:color="auto" w:fill="auto"/>
            <w:tcW w:w="2217" w:type="dxa"/>
            <w:textDirection w:val="lrTb"/>
            <w:noWrap w:val="false"/>
          </w:tcPr>
          <w:p>
            <w:pPr>
              <w:pStyle w:val="892"/>
              <w:spacing w:before="0" w:after="0" w:line="240" w:lineRule="auto"/>
              <w:rPr>
                <w:sz w:val="22"/>
                <w:szCs w:val="22"/>
              </w:rPr>
            </w:pPr>
            <w:r>
              <w:rPr>
                <w:sz w:val="22"/>
                <w:szCs w:val="22"/>
              </w:rPr>
              <w:t xml:space="preserve">О(с)ОШ</w:t>
            </w:r>
            <w:r/>
          </w:p>
        </w:tc>
        <w:tc>
          <w:tcPr>
            <w:shd w:val="clear" w:color="auto" w:fill="auto"/>
            <w:tcW w:w="1442" w:type="dxa"/>
            <w:textDirection w:val="lrTb"/>
            <w:noWrap w:val="false"/>
          </w:tcPr>
          <w:p>
            <w:pPr>
              <w:pStyle w:val="892"/>
              <w:jc w:val="center"/>
              <w:spacing w:before="0" w:after="0" w:line="240" w:lineRule="auto"/>
              <w:rPr>
                <w:sz w:val="22"/>
                <w:szCs w:val="22"/>
              </w:rPr>
            </w:pPr>
            <w:r>
              <w:rPr>
                <w:sz w:val="22"/>
                <w:szCs w:val="22"/>
              </w:rPr>
              <w:t xml:space="preserve">-</w:t>
            </w:r>
            <w:r/>
          </w:p>
        </w:tc>
        <w:tc>
          <w:tcPr>
            <w:shd w:val="clear" w:color="auto" w:fill="auto"/>
            <w:tcW w:w="1575" w:type="dxa"/>
            <w:textDirection w:val="lrTb"/>
            <w:noWrap w:val="false"/>
          </w:tcPr>
          <w:p>
            <w:pPr>
              <w:pStyle w:val="892"/>
              <w:jc w:val="center"/>
              <w:spacing w:before="0" w:after="0" w:line="240" w:lineRule="auto"/>
              <w:rPr>
                <w:sz w:val="22"/>
                <w:szCs w:val="22"/>
              </w:rPr>
            </w:pPr>
            <w:r>
              <w:rPr>
                <w:sz w:val="22"/>
                <w:szCs w:val="22"/>
              </w:rPr>
              <w:t xml:space="preserve">0,28</w:t>
            </w:r>
            <w:r/>
          </w:p>
        </w:tc>
        <w:tc>
          <w:tcPr>
            <w:shd w:val="clear" w:color="auto" w:fill="auto"/>
            <w:tcW w:w="980" w:type="dxa"/>
            <w:textDirection w:val="lrTb"/>
            <w:noWrap w:val="false"/>
          </w:tcPr>
          <w:p>
            <w:pPr>
              <w:pStyle w:val="892"/>
              <w:jc w:val="center"/>
              <w:spacing w:before="0" w:after="0" w:line="240" w:lineRule="auto"/>
              <w:rPr>
                <w:sz w:val="22"/>
                <w:szCs w:val="22"/>
              </w:rPr>
            </w:pPr>
            <w:r>
              <w:rPr>
                <w:sz w:val="22"/>
                <w:szCs w:val="22"/>
              </w:rPr>
              <w:t xml:space="preserve">-</w:t>
            </w:r>
            <w:r/>
          </w:p>
        </w:tc>
        <w:tc>
          <w:tcPr>
            <w:shd w:val="clear" w:color="auto" w:fill="auto"/>
            <w:tcW w:w="1035" w:type="dxa"/>
            <w:textDirection w:val="lrTb"/>
            <w:noWrap w:val="false"/>
          </w:tcPr>
          <w:p>
            <w:pPr>
              <w:pStyle w:val="892"/>
              <w:jc w:val="center"/>
              <w:spacing w:before="0" w:after="0" w:line="240" w:lineRule="auto"/>
              <w:rPr>
                <w:sz w:val="22"/>
                <w:szCs w:val="22"/>
              </w:rPr>
            </w:pPr>
            <w:r>
              <w:rPr>
                <w:sz w:val="22"/>
                <w:szCs w:val="22"/>
              </w:rPr>
              <w:t xml:space="preserve">-</w:t>
            </w:r>
            <w:r/>
          </w:p>
        </w:tc>
        <w:tc>
          <w:tcPr>
            <w:gridSpan w:val="2"/>
            <w:shd w:val="clear" w:color="auto" w:fill="auto"/>
            <w:tcW w:w="2095" w:type="dxa"/>
            <w:textDirection w:val="lrTb"/>
            <w:noWrap w:val="false"/>
          </w:tcPr>
          <w:p>
            <w:pPr>
              <w:pStyle w:val="892"/>
              <w:jc w:val="center"/>
              <w:spacing w:before="0" w:after="0" w:line="240" w:lineRule="auto"/>
              <w:rPr>
                <w:sz w:val="22"/>
                <w:szCs w:val="22"/>
              </w:rPr>
            </w:pPr>
            <w:r>
              <w:rPr>
                <w:sz w:val="22"/>
                <w:szCs w:val="22"/>
              </w:rPr>
              <w:t xml:space="preserve">-</w:t>
            </w:r>
            <w:r/>
          </w:p>
        </w:tc>
      </w:tr>
      <w:tr>
        <w:trPr>
          <w:trHeight w:val="300"/>
        </w:trPr>
        <w:tc>
          <w:tcPr>
            <w:shd w:val="clear" w:color="auto" w:fill="auto"/>
            <w:tcW w:w="2217" w:type="dxa"/>
            <w:textDirection w:val="lrTb"/>
            <w:noWrap w:val="false"/>
          </w:tcPr>
          <w:p>
            <w:pPr>
              <w:pStyle w:val="892"/>
              <w:spacing w:before="0" w:after="0" w:line="240" w:lineRule="auto"/>
              <w:rPr>
                <w:sz w:val="22"/>
                <w:szCs w:val="22"/>
              </w:rPr>
            </w:pPr>
            <w:r>
              <w:rPr>
                <w:sz w:val="22"/>
                <w:szCs w:val="22"/>
              </w:rPr>
              <w:t xml:space="preserve">Иные ОО</w:t>
            </w:r>
            <w:r/>
          </w:p>
        </w:tc>
        <w:tc>
          <w:tcPr>
            <w:shd w:val="clear" w:color="auto" w:fill="auto"/>
            <w:tcW w:w="1442" w:type="dxa"/>
            <w:textDirection w:val="lrTb"/>
            <w:noWrap w:val="false"/>
          </w:tcPr>
          <w:p>
            <w:pPr>
              <w:pStyle w:val="892"/>
              <w:jc w:val="center"/>
              <w:spacing w:before="0" w:after="0" w:line="240" w:lineRule="auto"/>
              <w:rPr>
                <w:sz w:val="22"/>
                <w:szCs w:val="22"/>
              </w:rPr>
            </w:pPr>
            <w:r>
              <w:rPr>
                <w:sz w:val="22"/>
                <w:szCs w:val="22"/>
              </w:rPr>
              <w:t xml:space="preserve">0,19</w:t>
            </w:r>
            <w:r/>
          </w:p>
        </w:tc>
        <w:tc>
          <w:tcPr>
            <w:shd w:val="clear" w:color="auto" w:fill="auto"/>
            <w:tcW w:w="1575" w:type="dxa"/>
            <w:textDirection w:val="lrTb"/>
            <w:noWrap w:val="false"/>
          </w:tcPr>
          <w:p>
            <w:pPr>
              <w:pStyle w:val="892"/>
              <w:jc w:val="center"/>
              <w:spacing w:before="0" w:after="0" w:line="240" w:lineRule="auto"/>
              <w:rPr>
                <w:sz w:val="22"/>
                <w:szCs w:val="22"/>
              </w:rPr>
            </w:pPr>
            <w:r>
              <w:rPr>
                <w:sz w:val="22"/>
                <w:szCs w:val="22"/>
              </w:rPr>
              <w:t xml:space="preserve">0,75</w:t>
            </w:r>
            <w:r/>
          </w:p>
        </w:tc>
        <w:tc>
          <w:tcPr>
            <w:shd w:val="clear" w:color="auto" w:fill="auto"/>
            <w:tcW w:w="980" w:type="dxa"/>
            <w:textDirection w:val="lrTb"/>
            <w:noWrap w:val="false"/>
          </w:tcPr>
          <w:p>
            <w:pPr>
              <w:pStyle w:val="892"/>
              <w:jc w:val="center"/>
              <w:spacing w:before="0" w:after="0" w:line="240" w:lineRule="auto"/>
              <w:rPr>
                <w:sz w:val="22"/>
                <w:szCs w:val="22"/>
              </w:rPr>
            </w:pPr>
            <w:r>
              <w:rPr>
                <w:sz w:val="22"/>
                <w:szCs w:val="22"/>
              </w:rPr>
              <w:t xml:space="preserve">-</w:t>
            </w:r>
            <w:r/>
          </w:p>
        </w:tc>
        <w:tc>
          <w:tcPr>
            <w:shd w:val="clear" w:color="auto" w:fill="auto"/>
            <w:tcW w:w="1035" w:type="dxa"/>
            <w:textDirection w:val="lrTb"/>
            <w:noWrap w:val="false"/>
          </w:tcPr>
          <w:p>
            <w:pPr>
              <w:pStyle w:val="892"/>
              <w:jc w:val="center"/>
              <w:spacing w:before="0" w:after="0" w:line="240" w:lineRule="auto"/>
              <w:rPr>
                <w:sz w:val="22"/>
                <w:szCs w:val="22"/>
              </w:rPr>
            </w:pPr>
            <w:r>
              <w:rPr>
                <w:sz w:val="22"/>
                <w:szCs w:val="22"/>
              </w:rPr>
              <w:t xml:space="preserve">-</w:t>
            </w:r>
            <w:r/>
          </w:p>
        </w:tc>
        <w:tc>
          <w:tcPr>
            <w:gridSpan w:val="2"/>
            <w:shd w:val="clear" w:color="auto" w:fill="auto"/>
            <w:tcW w:w="2095" w:type="dxa"/>
            <w:textDirection w:val="lrTb"/>
            <w:noWrap w:val="false"/>
          </w:tcPr>
          <w:p>
            <w:pPr>
              <w:pStyle w:val="892"/>
              <w:jc w:val="center"/>
              <w:spacing w:before="0" w:after="0" w:line="240" w:lineRule="auto"/>
              <w:rPr>
                <w:sz w:val="22"/>
                <w:szCs w:val="22"/>
              </w:rPr>
            </w:pPr>
            <w:r>
              <w:rPr>
                <w:sz w:val="22"/>
                <w:szCs w:val="22"/>
              </w:rPr>
              <w:t xml:space="preserve">-</w:t>
            </w:r>
            <w:r/>
          </w:p>
        </w:tc>
      </w:tr>
    </w:tbl>
    <w:p>
      <w:pPr>
        <w:pStyle w:val="892"/>
        <w:rPr>
          <w:sz w:val="22"/>
          <w:szCs w:val="22"/>
        </w:rPr>
      </w:pPr>
      <w:r>
        <w:rPr>
          <w:sz w:val="22"/>
          <w:szCs w:val="22"/>
        </w:rPr>
      </w:r>
      <w:r/>
    </w:p>
    <w:p>
      <w:pPr>
        <w:pStyle w:val="892"/>
      </w:pPr>
      <w:r/>
      <w:r/>
    </w:p>
    <w:p>
      <w:pPr>
        <w:pStyle w:val="892"/>
      </w:pPr>
      <w:r>
        <w:t xml:space="preserve">В) основные результаты ЕГЭ по физике в сравнении по АТЕ</w:t>
      </w:r>
      <w:r/>
    </w:p>
    <w:p>
      <w:pPr>
        <w:pStyle w:val="892"/>
        <w:jc w:val="right"/>
        <w:rPr>
          <w:i/>
          <w:sz w:val="22"/>
          <w:szCs w:val="22"/>
        </w:rPr>
      </w:pPr>
      <w:r>
        <w:rPr>
          <w:i/>
          <w:sz w:val="22"/>
          <w:szCs w:val="22"/>
        </w:rPr>
        <w:t xml:space="preserve">Таблица 12</w:t>
      </w:r>
      <w:r/>
    </w:p>
    <w:tbl>
      <w:tblPr>
        <w:tblStyle w:val="2611"/>
        <w:tblW w:w="9568" w:type="dxa"/>
        <w:jc w:val="center"/>
        <w:tblInd w:w="0" w:type="dxa"/>
        <w:tblCellMar>
          <w:left w:w="108" w:type="dxa"/>
          <w:top w:w="0" w:type="dxa"/>
          <w:right w:w="108" w:type="dxa"/>
          <w:bottom w:w="0" w:type="dxa"/>
        </w:tblCellMar>
        <w:tblLook w:val="04A0" w:firstRow="1" w:lastRow="0" w:firstColumn="1" w:lastColumn="0" w:noHBand="0" w:noVBand="1"/>
      </w:tblPr>
      <w:tblGrid>
        <w:gridCol w:w="815"/>
        <w:gridCol w:w="1700"/>
        <w:gridCol w:w="1416"/>
        <w:gridCol w:w="989"/>
        <w:gridCol w:w="1608"/>
        <w:gridCol w:w="1508"/>
        <w:gridCol w:w="5"/>
        <w:gridCol w:w="1526"/>
      </w:tblGrid>
      <w:tr>
        <w:trPr/>
        <w:tc>
          <w:tcPr>
            <w:shd w:val="clear" w:color="auto" w:fill="auto"/>
            <w:tcW w:w="815" w:type="dxa"/>
            <w:vMerge w:val="restart"/>
            <w:textDirection w:val="lrTb"/>
            <w:noWrap w:val="false"/>
          </w:tcPr>
          <w:p>
            <w:pPr>
              <w:pStyle w:val="892"/>
              <w:spacing w:before="0" w:after="0" w:line="240" w:lineRule="auto"/>
            </w:pPr>
            <w:r/>
            <w:r/>
          </w:p>
          <w:p>
            <w:pPr>
              <w:pStyle w:val="892"/>
              <w:spacing w:before="0" w:after="0" w:line="240" w:lineRule="auto"/>
            </w:pPr>
            <w:r/>
            <w:r/>
          </w:p>
          <w:p>
            <w:pPr>
              <w:pStyle w:val="892"/>
              <w:spacing w:before="0" w:after="0" w:line="240" w:lineRule="auto"/>
            </w:pPr>
            <w:r/>
            <w:r/>
          </w:p>
          <w:p>
            <w:pPr>
              <w:pStyle w:val="892"/>
              <w:jc w:val="center"/>
              <w:spacing w:before="0" w:after="0" w:line="240" w:lineRule="auto"/>
            </w:pPr>
            <w:r>
              <w:t xml:space="preserve">№</w:t>
            </w:r>
            <w:r/>
          </w:p>
        </w:tc>
        <w:tc>
          <w:tcPr>
            <w:shd w:val="clear" w:color="auto" w:fill="auto"/>
            <w:tcW w:w="1700" w:type="dxa"/>
            <w:vAlign w:val="center"/>
            <w:textDirection w:val="lrTb"/>
            <w:noWrap w:val="false"/>
          </w:tcPr>
          <w:p>
            <w:pPr>
              <w:pStyle w:val="892"/>
              <w:spacing w:before="0" w:after="0" w:line="240" w:lineRule="auto"/>
            </w:pPr>
            <w:r/>
            <w:r/>
          </w:p>
        </w:tc>
        <w:tc>
          <w:tcPr>
            <w:gridSpan w:val="5"/>
            <w:shd w:val="clear" w:color="auto" w:fill="auto"/>
            <w:tcW w:w="5526" w:type="dxa"/>
            <w:vAlign w:val="center"/>
            <w:textDirection w:val="lrTb"/>
            <w:noWrap w:val="false"/>
          </w:tcPr>
          <w:p>
            <w:pPr>
              <w:pStyle w:val="892"/>
              <w:jc w:val="center"/>
              <w:spacing w:before="0" w:after="0" w:line="240" w:lineRule="auto"/>
              <w:rPr>
                <w:rFonts w:eastAsia="Times New Roman"/>
                <w:bCs/>
              </w:rPr>
            </w:pPr>
            <w:r>
              <w:rPr>
                <w:rFonts w:eastAsia="Times New Roman"/>
                <w:bCs/>
              </w:rPr>
              <w:t xml:space="preserve">Доля</w:t>
            </w:r>
            <w:r>
              <w:t xml:space="preserve"> участников, получивших тестовый балл</w:t>
            </w:r>
            <w:r/>
          </w:p>
        </w:tc>
        <w:tc>
          <w:tcPr>
            <w:shd w:val="clear" w:color="auto" w:fill="auto"/>
            <w:tcW w:w="1526" w:type="dxa"/>
            <w:vAlign w:val="center"/>
            <w:textDirection w:val="lrTb"/>
            <w:noWrap w:val="false"/>
          </w:tcPr>
          <w:p>
            <w:pPr>
              <w:pStyle w:val="892"/>
              <w:jc w:val="center"/>
              <w:spacing w:before="0" w:after="0" w:line="240" w:lineRule="auto"/>
            </w:pPr>
            <w:r>
              <w:t xml:space="preserve">Количествоучастников, получивших 100 баллов</w:t>
            </w:r>
            <w:r/>
          </w:p>
        </w:tc>
      </w:tr>
      <w:tr>
        <w:trPr/>
        <w:tc>
          <w:tcPr>
            <w:shd w:val="clear" w:color="auto" w:fill="auto"/>
            <w:tcW w:w="815" w:type="dxa"/>
            <w:vMerge w:val="continue"/>
            <w:textDirection w:val="lrTb"/>
            <w:noWrap w:val="false"/>
          </w:tcPr>
          <w:p>
            <w:pPr>
              <w:pStyle w:val="892"/>
              <w:jc w:val="center"/>
              <w:spacing w:before="0" w:after="0" w:line="240" w:lineRule="auto"/>
            </w:pPr>
            <w:r/>
            <w:r/>
          </w:p>
        </w:tc>
        <w:tc>
          <w:tcPr>
            <w:shd w:val="clear" w:color="auto" w:fill="auto"/>
            <w:tcW w:w="1700" w:type="dxa"/>
            <w:vAlign w:val="center"/>
            <w:textDirection w:val="lrTb"/>
            <w:noWrap w:val="false"/>
          </w:tcPr>
          <w:p>
            <w:pPr>
              <w:pStyle w:val="892"/>
              <w:spacing w:before="0" w:after="0" w:line="240" w:lineRule="auto"/>
            </w:pPr>
            <w:r>
              <w:t xml:space="preserve">Наименование АТЕ</w:t>
            </w:r>
            <w:r/>
          </w:p>
        </w:tc>
        <w:tc>
          <w:tcPr>
            <w:shd w:val="clear" w:color="auto" w:fill="auto"/>
            <w:tcW w:w="1416" w:type="dxa"/>
            <w:vAlign w:val="center"/>
            <w:textDirection w:val="lrTb"/>
            <w:noWrap w:val="false"/>
          </w:tcPr>
          <w:p>
            <w:pPr>
              <w:pStyle w:val="892"/>
              <w:jc w:val="center"/>
              <w:spacing w:before="0" w:after="0" w:line="240" w:lineRule="auto"/>
            </w:pPr>
            <w:r>
              <w:t xml:space="preserve">ниже минимального</w:t>
            </w:r>
            <w:r/>
          </w:p>
        </w:tc>
        <w:tc>
          <w:tcPr>
            <w:shd w:val="clear" w:color="auto" w:fill="auto"/>
            <w:tcW w:w="989" w:type="dxa"/>
            <w:vAlign w:val="center"/>
            <w:textDirection w:val="lrTb"/>
            <w:noWrap w:val="false"/>
          </w:tcPr>
          <w:p>
            <w:pPr>
              <w:pStyle w:val="892"/>
              <w:jc w:val="center"/>
              <w:spacing w:before="0" w:after="0" w:line="240" w:lineRule="auto"/>
            </w:pPr>
            <w:r>
              <w:t xml:space="preserve">от минимального балла до 60 баллов</w:t>
            </w:r>
            <w:r/>
          </w:p>
        </w:tc>
        <w:tc>
          <w:tcPr>
            <w:shd w:val="clear" w:color="auto" w:fill="auto"/>
            <w:tcW w:w="1608" w:type="dxa"/>
            <w:vAlign w:val="center"/>
            <w:textDirection w:val="lrTb"/>
            <w:noWrap w:val="false"/>
          </w:tcPr>
          <w:p>
            <w:pPr>
              <w:pStyle w:val="892"/>
              <w:jc w:val="center"/>
              <w:spacing w:before="0" w:after="0" w:line="240" w:lineRule="auto"/>
            </w:pPr>
            <w:r>
              <w:t xml:space="preserve">от 61 до 80 баллов</w:t>
            </w:r>
            <w:r/>
          </w:p>
        </w:tc>
        <w:tc>
          <w:tcPr>
            <w:shd w:val="clear" w:color="auto" w:fill="auto"/>
            <w:tcW w:w="1508" w:type="dxa"/>
            <w:vAlign w:val="center"/>
            <w:textDirection w:val="lrTb"/>
            <w:noWrap w:val="false"/>
          </w:tcPr>
          <w:p>
            <w:pPr>
              <w:pStyle w:val="892"/>
              <w:jc w:val="center"/>
              <w:spacing w:before="0" w:after="0" w:line="240" w:lineRule="auto"/>
            </w:pPr>
            <w:r>
              <w:t xml:space="preserve">от 81 до 100 баллов</w:t>
            </w:r>
            <w:r/>
          </w:p>
        </w:tc>
        <w:tc>
          <w:tcPr>
            <w:gridSpan w:val="2"/>
            <w:shd w:val="clear" w:color="auto" w:fill="auto"/>
            <w:tcW w:w="1531" w:type="dxa"/>
            <w:vAlign w:val="center"/>
            <w:textDirection w:val="lrTb"/>
            <w:noWrap w:val="false"/>
          </w:tcPr>
          <w:p>
            <w:pPr>
              <w:pStyle w:val="892"/>
              <w:jc w:val="center"/>
              <w:spacing w:before="0" w:after="0" w:line="240" w:lineRule="auto"/>
            </w:pPr>
            <w:r/>
            <w:r/>
          </w:p>
        </w:tc>
      </w:tr>
      <w:tr>
        <w:trPr/>
        <w:tc>
          <w:tcPr>
            <w:shd w:val="clear" w:color="auto" w:fill="auto"/>
            <w:tcW w:w="815" w:type="dxa"/>
            <w:textDirection w:val="lrTb"/>
            <w:noWrap w:val="false"/>
          </w:tcPr>
          <w:p>
            <w:pPr>
              <w:pStyle w:val="892"/>
              <w:numPr>
                <w:ilvl w:val="0"/>
                <w:numId w:val="26"/>
              </w:numPr>
              <w:spacing w:before="0" w:after="0" w:line="240" w:lineRule="auto"/>
            </w:pPr>
            <w:r/>
            <w:r/>
          </w:p>
        </w:tc>
        <w:tc>
          <w:tcPr>
            <w:shd w:val="clear" w:color="auto" w:fill="auto"/>
            <w:tcW w:w="1700" w:type="dxa"/>
            <w:vAlign w:val="center"/>
            <w:textDirection w:val="lrTb"/>
            <w:noWrap w:val="false"/>
          </w:tcPr>
          <w:p>
            <w:pPr>
              <w:pStyle w:val="892"/>
              <w:spacing w:before="0" w:after="0" w:line="240" w:lineRule="auto"/>
            </w:pPr>
            <w:r>
              <w:t xml:space="preserve">г. Астрахань</w:t>
            </w:r>
            <w:r/>
          </w:p>
        </w:tc>
        <w:tc>
          <w:tcPr>
            <w:shd w:val="clear" w:color="auto" w:fill="auto"/>
            <w:tcW w:w="1416" w:type="dxa"/>
            <w:vAlign w:val="center"/>
            <w:textDirection w:val="lrTb"/>
            <w:noWrap w:val="false"/>
          </w:tcPr>
          <w:p>
            <w:pPr>
              <w:pStyle w:val="892"/>
              <w:jc w:val="center"/>
              <w:spacing w:before="0" w:after="0" w:line="240" w:lineRule="auto"/>
              <w:rPr>
                <w:color w:val="000000"/>
              </w:rPr>
            </w:pPr>
            <w:r>
              <w:rPr>
                <w:color w:val="000000"/>
              </w:rPr>
              <w:t xml:space="preserve">2,04</w:t>
            </w:r>
            <w:r/>
          </w:p>
        </w:tc>
        <w:tc>
          <w:tcPr>
            <w:shd w:val="clear" w:color="auto" w:fill="auto"/>
            <w:tcW w:w="989" w:type="dxa"/>
            <w:vAlign w:val="center"/>
            <w:textDirection w:val="lrTb"/>
            <w:noWrap w:val="false"/>
          </w:tcPr>
          <w:p>
            <w:pPr>
              <w:pStyle w:val="892"/>
              <w:jc w:val="center"/>
              <w:spacing w:before="0" w:after="0" w:line="240" w:lineRule="auto"/>
              <w:rPr>
                <w:color w:val="000000"/>
              </w:rPr>
            </w:pPr>
            <w:r>
              <w:rPr>
                <w:color w:val="000000"/>
              </w:rPr>
              <w:t xml:space="preserve">31,97</w:t>
            </w:r>
            <w:r/>
          </w:p>
        </w:tc>
        <w:tc>
          <w:tcPr>
            <w:shd w:val="clear" w:color="auto" w:fill="auto"/>
            <w:tcW w:w="1608" w:type="dxa"/>
            <w:vAlign w:val="center"/>
            <w:textDirection w:val="lrTb"/>
            <w:noWrap w:val="false"/>
          </w:tcPr>
          <w:p>
            <w:pPr>
              <w:pStyle w:val="892"/>
              <w:jc w:val="center"/>
              <w:spacing w:before="0" w:after="0" w:line="240" w:lineRule="auto"/>
              <w:rPr>
                <w:color w:val="000000"/>
              </w:rPr>
            </w:pPr>
            <w:r>
              <w:rPr>
                <w:color w:val="000000"/>
              </w:rPr>
              <w:t xml:space="preserve">9,15</w:t>
            </w:r>
            <w:r/>
          </w:p>
        </w:tc>
        <w:tc>
          <w:tcPr>
            <w:shd w:val="clear" w:color="auto" w:fill="auto"/>
            <w:tcW w:w="1508" w:type="dxa"/>
            <w:vAlign w:val="center"/>
            <w:textDirection w:val="lrTb"/>
            <w:noWrap w:val="false"/>
          </w:tcPr>
          <w:p>
            <w:pPr>
              <w:pStyle w:val="892"/>
              <w:jc w:val="center"/>
              <w:spacing w:before="0" w:after="0" w:line="240" w:lineRule="auto"/>
              <w:rPr>
                <w:color w:val="000000"/>
              </w:rPr>
            </w:pPr>
            <w:r>
              <w:rPr>
                <w:color w:val="000000"/>
              </w:rPr>
              <w:t xml:space="preserve">2,04</w:t>
            </w:r>
            <w:r/>
          </w:p>
        </w:tc>
        <w:tc>
          <w:tcPr>
            <w:gridSpan w:val="2"/>
            <w:shd w:val="clear" w:color="auto" w:fill="auto"/>
            <w:tcW w:w="1531"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15" w:type="dxa"/>
            <w:textDirection w:val="lrTb"/>
            <w:noWrap w:val="false"/>
          </w:tcPr>
          <w:p>
            <w:pPr>
              <w:pStyle w:val="892"/>
              <w:numPr>
                <w:ilvl w:val="0"/>
                <w:numId w:val="26"/>
              </w:numPr>
              <w:spacing w:before="0" w:after="0" w:line="240" w:lineRule="auto"/>
            </w:pPr>
            <w:r/>
            <w:r/>
          </w:p>
        </w:tc>
        <w:tc>
          <w:tcPr>
            <w:shd w:val="clear" w:color="auto" w:fill="auto"/>
            <w:tcW w:w="1700" w:type="dxa"/>
            <w:vAlign w:val="center"/>
            <w:textDirection w:val="lrTb"/>
            <w:noWrap w:val="false"/>
          </w:tcPr>
          <w:p>
            <w:pPr>
              <w:pStyle w:val="892"/>
              <w:spacing w:before="0" w:after="0" w:line="240" w:lineRule="auto"/>
            </w:pPr>
            <w:r>
              <w:t xml:space="preserve">Ахтубинский район</w:t>
            </w:r>
            <w:r/>
          </w:p>
        </w:tc>
        <w:tc>
          <w:tcPr>
            <w:shd w:val="clear" w:color="auto" w:fill="auto"/>
            <w:tcW w:w="1416" w:type="dxa"/>
            <w:vAlign w:val="center"/>
            <w:textDirection w:val="lrTb"/>
            <w:noWrap w:val="false"/>
          </w:tcPr>
          <w:p>
            <w:pPr>
              <w:pStyle w:val="892"/>
              <w:jc w:val="center"/>
              <w:spacing w:before="0" w:after="0" w:line="240" w:lineRule="auto"/>
              <w:rPr>
                <w:color w:val="000000"/>
              </w:rPr>
            </w:pPr>
            <w:r>
              <w:rPr>
                <w:color w:val="000000"/>
              </w:rPr>
              <w:t xml:space="preserve">2,84</w:t>
            </w:r>
            <w:r/>
          </w:p>
        </w:tc>
        <w:tc>
          <w:tcPr>
            <w:shd w:val="clear" w:color="auto" w:fill="auto"/>
            <w:tcW w:w="989" w:type="dxa"/>
            <w:vAlign w:val="center"/>
            <w:textDirection w:val="lrTb"/>
            <w:noWrap w:val="false"/>
          </w:tcPr>
          <w:p>
            <w:pPr>
              <w:pStyle w:val="892"/>
              <w:jc w:val="center"/>
              <w:spacing w:before="0" w:after="0" w:line="240" w:lineRule="auto"/>
              <w:rPr>
                <w:color w:val="000000"/>
              </w:rPr>
            </w:pPr>
            <w:r>
              <w:rPr>
                <w:color w:val="000000"/>
              </w:rPr>
              <w:t xml:space="preserve">13,77</w:t>
            </w:r>
            <w:r/>
          </w:p>
        </w:tc>
        <w:tc>
          <w:tcPr>
            <w:shd w:val="clear" w:color="auto" w:fill="auto"/>
            <w:tcW w:w="1608" w:type="dxa"/>
            <w:vAlign w:val="center"/>
            <w:textDirection w:val="lrTb"/>
            <w:noWrap w:val="false"/>
          </w:tcPr>
          <w:p>
            <w:pPr>
              <w:pStyle w:val="892"/>
              <w:jc w:val="center"/>
              <w:spacing w:before="0" w:after="0" w:line="240" w:lineRule="auto"/>
              <w:rPr>
                <w:color w:val="000000"/>
              </w:rPr>
            </w:pPr>
            <w:r>
              <w:rPr>
                <w:color w:val="000000"/>
              </w:rPr>
              <w:t xml:space="preserve">1,60</w:t>
            </w:r>
            <w:r/>
          </w:p>
        </w:tc>
        <w:tc>
          <w:tcPr>
            <w:shd w:val="clear" w:color="auto" w:fill="auto"/>
            <w:tcW w:w="1508" w:type="dxa"/>
            <w:vAlign w:val="center"/>
            <w:textDirection w:val="lrTb"/>
            <w:noWrap w:val="false"/>
          </w:tcPr>
          <w:p>
            <w:pPr>
              <w:pStyle w:val="892"/>
              <w:jc w:val="center"/>
              <w:spacing w:before="0" w:after="0" w:line="240" w:lineRule="auto"/>
              <w:rPr>
                <w:color w:val="000000"/>
              </w:rPr>
            </w:pPr>
            <w:r>
              <w:rPr>
                <w:color w:val="000000"/>
              </w:rPr>
              <w:t xml:space="preserve">0,62</w:t>
            </w:r>
            <w:r/>
          </w:p>
        </w:tc>
        <w:tc>
          <w:tcPr>
            <w:gridSpan w:val="2"/>
            <w:shd w:val="clear" w:color="auto" w:fill="auto"/>
            <w:tcW w:w="1531"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15" w:type="dxa"/>
            <w:textDirection w:val="lrTb"/>
            <w:noWrap w:val="false"/>
          </w:tcPr>
          <w:p>
            <w:pPr>
              <w:pStyle w:val="892"/>
              <w:numPr>
                <w:ilvl w:val="0"/>
                <w:numId w:val="26"/>
              </w:numPr>
              <w:spacing w:before="0" w:after="0" w:line="240" w:lineRule="auto"/>
            </w:pPr>
            <w:r/>
            <w:r/>
          </w:p>
        </w:tc>
        <w:tc>
          <w:tcPr>
            <w:shd w:val="clear" w:color="auto" w:fill="auto"/>
            <w:tcW w:w="1700" w:type="dxa"/>
            <w:vAlign w:val="center"/>
            <w:textDirection w:val="lrTb"/>
            <w:noWrap w:val="false"/>
          </w:tcPr>
          <w:p>
            <w:pPr>
              <w:pStyle w:val="892"/>
              <w:spacing w:before="0" w:after="0" w:line="240" w:lineRule="auto"/>
            </w:pPr>
            <w:r>
              <w:t xml:space="preserve">ЗАТО Знаменск</w:t>
            </w:r>
            <w:r/>
          </w:p>
        </w:tc>
        <w:tc>
          <w:tcPr>
            <w:shd w:val="clear" w:color="auto" w:fill="auto"/>
            <w:tcW w:w="1416" w:type="dxa"/>
            <w:vAlign w:val="center"/>
            <w:textDirection w:val="lrTb"/>
            <w:noWrap w:val="false"/>
          </w:tcPr>
          <w:p>
            <w:pPr>
              <w:pStyle w:val="892"/>
              <w:jc w:val="center"/>
              <w:spacing w:before="0" w:after="0" w:line="240" w:lineRule="auto"/>
              <w:rPr>
                <w:color w:val="000000"/>
              </w:rPr>
            </w:pPr>
            <w:r>
              <w:rPr>
                <w:color w:val="000000"/>
              </w:rPr>
              <w:t xml:space="preserve">0,44</w:t>
            </w:r>
            <w:r/>
          </w:p>
        </w:tc>
        <w:tc>
          <w:tcPr>
            <w:shd w:val="clear" w:color="auto" w:fill="auto"/>
            <w:tcW w:w="989" w:type="dxa"/>
            <w:vAlign w:val="center"/>
            <w:textDirection w:val="lrTb"/>
            <w:noWrap w:val="false"/>
          </w:tcPr>
          <w:p>
            <w:pPr>
              <w:pStyle w:val="892"/>
              <w:jc w:val="center"/>
              <w:spacing w:before="0" w:after="0" w:line="240" w:lineRule="auto"/>
              <w:rPr>
                <w:color w:val="000000"/>
              </w:rPr>
            </w:pPr>
            <w:r>
              <w:rPr>
                <w:color w:val="000000"/>
              </w:rPr>
              <w:t xml:space="preserve">4,53</w:t>
            </w:r>
            <w:r/>
          </w:p>
        </w:tc>
        <w:tc>
          <w:tcPr>
            <w:shd w:val="clear" w:color="auto" w:fill="auto"/>
            <w:tcW w:w="1608" w:type="dxa"/>
            <w:vAlign w:val="center"/>
            <w:textDirection w:val="lrTb"/>
            <w:noWrap w:val="false"/>
          </w:tcPr>
          <w:p>
            <w:pPr>
              <w:pStyle w:val="892"/>
              <w:jc w:val="center"/>
              <w:spacing w:before="0" w:after="0" w:line="240" w:lineRule="auto"/>
              <w:rPr>
                <w:color w:val="000000"/>
              </w:rPr>
            </w:pPr>
            <w:r>
              <w:rPr>
                <w:color w:val="000000"/>
              </w:rPr>
              <w:t xml:space="preserve">0,80</w:t>
            </w:r>
            <w:r/>
          </w:p>
        </w:tc>
        <w:tc>
          <w:tcPr>
            <w:shd w:val="clear" w:color="auto" w:fill="auto"/>
            <w:tcW w:w="1508" w:type="dxa"/>
            <w:vAlign w:val="center"/>
            <w:textDirection w:val="lrTb"/>
            <w:noWrap w:val="false"/>
          </w:tcPr>
          <w:p>
            <w:pPr>
              <w:pStyle w:val="892"/>
              <w:jc w:val="center"/>
              <w:spacing w:before="0" w:after="0" w:line="240" w:lineRule="auto"/>
              <w:rPr>
                <w:color w:val="000000"/>
              </w:rPr>
            </w:pPr>
            <w:r>
              <w:rPr>
                <w:color w:val="000000"/>
              </w:rPr>
              <w:t xml:space="preserve">0,27</w:t>
            </w:r>
            <w:r/>
          </w:p>
        </w:tc>
        <w:tc>
          <w:tcPr>
            <w:gridSpan w:val="2"/>
            <w:shd w:val="clear" w:color="auto" w:fill="auto"/>
            <w:tcW w:w="1531"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15" w:type="dxa"/>
            <w:textDirection w:val="lrTb"/>
            <w:noWrap w:val="false"/>
          </w:tcPr>
          <w:p>
            <w:pPr>
              <w:pStyle w:val="892"/>
              <w:numPr>
                <w:ilvl w:val="0"/>
                <w:numId w:val="26"/>
              </w:numPr>
              <w:spacing w:before="0" w:after="0" w:line="240" w:lineRule="auto"/>
            </w:pPr>
            <w:r/>
            <w:r/>
          </w:p>
        </w:tc>
        <w:tc>
          <w:tcPr>
            <w:shd w:val="clear" w:color="auto" w:fill="auto"/>
            <w:tcW w:w="1700" w:type="dxa"/>
            <w:vAlign w:val="center"/>
            <w:textDirection w:val="lrTb"/>
            <w:noWrap w:val="false"/>
          </w:tcPr>
          <w:p>
            <w:pPr>
              <w:pStyle w:val="892"/>
              <w:spacing w:before="0" w:after="0" w:line="240" w:lineRule="auto"/>
            </w:pPr>
            <w:r>
              <w:t xml:space="preserve">Володарский район</w:t>
            </w:r>
            <w:r/>
          </w:p>
        </w:tc>
        <w:tc>
          <w:tcPr>
            <w:shd w:val="clear" w:color="auto" w:fill="auto"/>
            <w:tcW w:w="1416" w:type="dxa"/>
            <w:vAlign w:val="center"/>
            <w:textDirection w:val="lrTb"/>
            <w:noWrap w:val="false"/>
          </w:tcPr>
          <w:p>
            <w:pPr>
              <w:pStyle w:val="892"/>
              <w:jc w:val="center"/>
              <w:spacing w:before="0" w:after="0" w:line="240" w:lineRule="auto"/>
              <w:rPr>
                <w:color w:val="000000"/>
              </w:rPr>
            </w:pPr>
            <w:r>
              <w:rPr>
                <w:color w:val="000000"/>
              </w:rPr>
              <w:t xml:space="preserve">0,27</w:t>
            </w:r>
            <w:r/>
          </w:p>
        </w:tc>
        <w:tc>
          <w:tcPr>
            <w:shd w:val="clear" w:color="auto" w:fill="auto"/>
            <w:tcW w:w="989" w:type="dxa"/>
            <w:vAlign w:val="center"/>
            <w:textDirection w:val="lrTb"/>
            <w:noWrap w:val="false"/>
          </w:tcPr>
          <w:p>
            <w:pPr>
              <w:pStyle w:val="892"/>
              <w:jc w:val="center"/>
              <w:spacing w:before="0" w:after="0" w:line="240" w:lineRule="auto"/>
              <w:rPr>
                <w:color w:val="000000"/>
              </w:rPr>
            </w:pPr>
            <w:r>
              <w:rPr>
                <w:color w:val="000000"/>
              </w:rPr>
              <w:t xml:space="preserve">2,84</w:t>
            </w:r>
            <w:r/>
          </w:p>
        </w:tc>
        <w:tc>
          <w:tcPr>
            <w:shd w:val="clear" w:color="auto" w:fill="auto"/>
            <w:tcW w:w="1608" w:type="dxa"/>
            <w:vAlign w:val="center"/>
            <w:textDirection w:val="lrTb"/>
            <w:noWrap w:val="false"/>
          </w:tcPr>
          <w:p>
            <w:pPr>
              <w:pStyle w:val="892"/>
              <w:jc w:val="center"/>
              <w:spacing w:before="0" w:after="0" w:line="240" w:lineRule="auto"/>
              <w:rPr>
                <w:color w:val="000000"/>
              </w:rPr>
            </w:pPr>
            <w:r>
              <w:rPr>
                <w:color w:val="000000"/>
              </w:rPr>
              <w:t xml:space="preserve">0,27</w:t>
            </w:r>
            <w:r/>
          </w:p>
        </w:tc>
        <w:tc>
          <w:tcPr>
            <w:shd w:val="clear" w:color="auto" w:fill="auto"/>
            <w:tcW w:w="1508" w:type="dxa"/>
            <w:vAlign w:val="center"/>
            <w:textDirection w:val="lrTb"/>
            <w:noWrap w:val="false"/>
          </w:tcPr>
          <w:p>
            <w:pPr>
              <w:pStyle w:val="892"/>
              <w:jc w:val="center"/>
              <w:spacing w:before="0" w:after="0" w:line="240" w:lineRule="auto"/>
              <w:rPr>
                <w:color w:val="000000"/>
              </w:rPr>
            </w:pPr>
            <w:r>
              <w:rPr>
                <w:color w:val="000000"/>
              </w:rPr>
              <w:t xml:space="preserve">0,09</w:t>
            </w:r>
            <w:r/>
          </w:p>
        </w:tc>
        <w:tc>
          <w:tcPr>
            <w:gridSpan w:val="2"/>
            <w:shd w:val="clear" w:color="auto" w:fill="auto"/>
            <w:tcW w:w="1531"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15" w:type="dxa"/>
            <w:textDirection w:val="lrTb"/>
            <w:noWrap w:val="false"/>
          </w:tcPr>
          <w:p>
            <w:pPr>
              <w:pStyle w:val="892"/>
              <w:numPr>
                <w:ilvl w:val="0"/>
                <w:numId w:val="26"/>
              </w:numPr>
              <w:spacing w:before="0" w:after="0" w:line="240" w:lineRule="auto"/>
            </w:pPr>
            <w:r/>
            <w:r/>
          </w:p>
        </w:tc>
        <w:tc>
          <w:tcPr>
            <w:shd w:val="clear" w:color="auto" w:fill="auto"/>
            <w:tcW w:w="1700" w:type="dxa"/>
            <w:vAlign w:val="center"/>
            <w:textDirection w:val="lrTb"/>
            <w:noWrap w:val="false"/>
          </w:tcPr>
          <w:p>
            <w:pPr>
              <w:pStyle w:val="892"/>
              <w:spacing w:before="0" w:after="0" w:line="240" w:lineRule="auto"/>
            </w:pPr>
            <w:r>
              <w:t xml:space="preserve">Енотаевский район</w:t>
            </w:r>
            <w:r/>
          </w:p>
        </w:tc>
        <w:tc>
          <w:tcPr>
            <w:shd w:val="clear" w:color="auto" w:fill="auto"/>
            <w:tcW w:w="1416" w:type="dxa"/>
            <w:vAlign w:val="center"/>
            <w:textDirection w:val="lrTb"/>
            <w:noWrap w:val="false"/>
          </w:tcPr>
          <w:p>
            <w:pPr>
              <w:pStyle w:val="892"/>
              <w:jc w:val="center"/>
              <w:spacing w:before="0" w:after="0" w:line="240" w:lineRule="auto"/>
              <w:rPr>
                <w:color w:val="000000"/>
              </w:rPr>
            </w:pPr>
            <w:r>
              <w:rPr>
                <w:color w:val="000000"/>
              </w:rPr>
              <w:t xml:space="preserve">0,09</w:t>
            </w:r>
            <w:r/>
          </w:p>
        </w:tc>
        <w:tc>
          <w:tcPr>
            <w:shd w:val="clear" w:color="auto" w:fill="auto"/>
            <w:tcW w:w="989" w:type="dxa"/>
            <w:vAlign w:val="center"/>
            <w:textDirection w:val="lrTb"/>
            <w:noWrap w:val="false"/>
          </w:tcPr>
          <w:p>
            <w:pPr>
              <w:pStyle w:val="892"/>
              <w:jc w:val="center"/>
              <w:spacing w:before="0" w:after="0" w:line="240" w:lineRule="auto"/>
              <w:rPr>
                <w:color w:val="000000"/>
              </w:rPr>
            </w:pPr>
            <w:r>
              <w:rPr>
                <w:color w:val="000000"/>
              </w:rPr>
              <w:t xml:space="preserve">0,44</w:t>
            </w:r>
            <w:r/>
          </w:p>
        </w:tc>
        <w:tc>
          <w:tcPr>
            <w:shd w:val="clear" w:color="auto" w:fill="auto"/>
            <w:tcW w:w="1608" w:type="dxa"/>
            <w:vAlign w:val="center"/>
            <w:textDirection w:val="lrTb"/>
            <w:noWrap w:val="false"/>
          </w:tcPr>
          <w:p>
            <w:pPr>
              <w:pStyle w:val="892"/>
              <w:jc w:val="center"/>
              <w:spacing w:before="0" w:after="0" w:line="240" w:lineRule="auto"/>
              <w:rPr>
                <w:color w:val="000000"/>
              </w:rPr>
            </w:pPr>
            <w:r>
              <w:rPr>
                <w:color w:val="000000"/>
              </w:rPr>
              <w:t xml:space="preserve">0,18</w:t>
            </w:r>
            <w:r/>
          </w:p>
        </w:tc>
        <w:tc>
          <w:tcPr>
            <w:shd w:val="clear" w:color="auto" w:fill="auto"/>
            <w:tcW w:w="1508" w:type="dxa"/>
            <w:vAlign w:val="center"/>
            <w:textDirection w:val="lrTb"/>
            <w:noWrap w:val="false"/>
          </w:tcPr>
          <w:p>
            <w:pPr>
              <w:pStyle w:val="892"/>
              <w:jc w:val="center"/>
              <w:spacing w:before="0" w:after="0" w:line="240" w:lineRule="auto"/>
              <w:rPr>
                <w:color w:val="000000"/>
              </w:rPr>
            </w:pPr>
            <w:r>
              <w:rPr>
                <w:color w:val="000000"/>
              </w:rPr>
              <w:t xml:space="preserve">-</w:t>
            </w:r>
            <w:r/>
          </w:p>
        </w:tc>
        <w:tc>
          <w:tcPr>
            <w:gridSpan w:val="2"/>
            <w:shd w:val="clear" w:color="auto" w:fill="auto"/>
            <w:tcW w:w="1531"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15" w:type="dxa"/>
            <w:textDirection w:val="lrTb"/>
            <w:noWrap w:val="false"/>
          </w:tcPr>
          <w:p>
            <w:pPr>
              <w:pStyle w:val="892"/>
              <w:numPr>
                <w:ilvl w:val="0"/>
                <w:numId w:val="26"/>
              </w:numPr>
              <w:spacing w:before="0" w:after="0" w:line="240" w:lineRule="auto"/>
            </w:pPr>
            <w:r/>
            <w:r/>
          </w:p>
        </w:tc>
        <w:tc>
          <w:tcPr>
            <w:shd w:val="clear" w:color="auto" w:fill="auto"/>
            <w:tcW w:w="1700" w:type="dxa"/>
            <w:vAlign w:val="center"/>
            <w:textDirection w:val="lrTb"/>
            <w:noWrap w:val="false"/>
          </w:tcPr>
          <w:p>
            <w:pPr>
              <w:pStyle w:val="892"/>
              <w:spacing w:before="0" w:after="0" w:line="240" w:lineRule="auto"/>
            </w:pPr>
            <w:r>
              <w:t xml:space="preserve">Икрянинский район</w:t>
            </w:r>
            <w:r/>
          </w:p>
        </w:tc>
        <w:tc>
          <w:tcPr>
            <w:shd w:val="clear" w:color="auto" w:fill="auto"/>
            <w:tcW w:w="1416" w:type="dxa"/>
            <w:vAlign w:val="center"/>
            <w:textDirection w:val="lrTb"/>
            <w:noWrap w:val="false"/>
          </w:tcPr>
          <w:p>
            <w:pPr>
              <w:pStyle w:val="892"/>
              <w:jc w:val="center"/>
              <w:spacing w:before="0" w:after="0" w:line="240" w:lineRule="auto"/>
              <w:rPr>
                <w:color w:val="000000"/>
              </w:rPr>
            </w:pPr>
            <w:r>
              <w:rPr>
                <w:color w:val="000000"/>
              </w:rPr>
              <w:t xml:space="preserve">0,18</w:t>
            </w:r>
            <w:r/>
          </w:p>
        </w:tc>
        <w:tc>
          <w:tcPr>
            <w:shd w:val="clear" w:color="auto" w:fill="auto"/>
            <w:tcW w:w="989" w:type="dxa"/>
            <w:vAlign w:val="center"/>
            <w:textDirection w:val="lrTb"/>
            <w:noWrap w:val="false"/>
          </w:tcPr>
          <w:p>
            <w:pPr>
              <w:pStyle w:val="892"/>
              <w:jc w:val="center"/>
              <w:spacing w:before="0" w:after="0" w:line="240" w:lineRule="auto"/>
              <w:rPr>
                <w:color w:val="000000"/>
              </w:rPr>
            </w:pPr>
            <w:r>
              <w:rPr>
                <w:color w:val="000000"/>
              </w:rPr>
              <w:t xml:space="preserve">1,33</w:t>
            </w:r>
            <w:r/>
          </w:p>
        </w:tc>
        <w:tc>
          <w:tcPr>
            <w:shd w:val="clear" w:color="auto" w:fill="auto"/>
            <w:tcW w:w="1608" w:type="dxa"/>
            <w:vAlign w:val="center"/>
            <w:textDirection w:val="lrTb"/>
            <w:noWrap w:val="false"/>
          </w:tcPr>
          <w:p>
            <w:pPr>
              <w:pStyle w:val="892"/>
              <w:jc w:val="center"/>
              <w:spacing w:before="0" w:after="0" w:line="240" w:lineRule="auto"/>
              <w:rPr>
                <w:color w:val="000000"/>
              </w:rPr>
            </w:pPr>
            <w:r>
              <w:rPr>
                <w:color w:val="000000"/>
              </w:rPr>
              <w:t xml:space="preserve">0,53</w:t>
            </w:r>
            <w:r/>
          </w:p>
        </w:tc>
        <w:tc>
          <w:tcPr>
            <w:shd w:val="clear" w:color="auto" w:fill="auto"/>
            <w:tcW w:w="1508" w:type="dxa"/>
            <w:vAlign w:val="center"/>
            <w:textDirection w:val="lrTb"/>
            <w:noWrap w:val="false"/>
          </w:tcPr>
          <w:p>
            <w:pPr>
              <w:pStyle w:val="892"/>
              <w:jc w:val="center"/>
              <w:spacing w:before="0" w:after="0" w:line="240" w:lineRule="auto"/>
              <w:rPr>
                <w:color w:val="000000"/>
              </w:rPr>
            </w:pPr>
            <w:r>
              <w:rPr>
                <w:color w:val="000000"/>
              </w:rPr>
              <w:t xml:space="preserve">-</w:t>
            </w:r>
            <w:r/>
          </w:p>
        </w:tc>
        <w:tc>
          <w:tcPr>
            <w:gridSpan w:val="2"/>
            <w:shd w:val="clear" w:color="auto" w:fill="auto"/>
            <w:tcW w:w="1531"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15" w:type="dxa"/>
            <w:textDirection w:val="lrTb"/>
            <w:noWrap w:val="false"/>
          </w:tcPr>
          <w:p>
            <w:pPr>
              <w:pStyle w:val="892"/>
              <w:numPr>
                <w:ilvl w:val="0"/>
                <w:numId w:val="26"/>
              </w:numPr>
              <w:spacing w:before="0" w:after="0" w:line="240" w:lineRule="auto"/>
            </w:pPr>
            <w:r/>
            <w:r/>
          </w:p>
        </w:tc>
        <w:tc>
          <w:tcPr>
            <w:shd w:val="clear" w:color="auto" w:fill="auto"/>
            <w:tcW w:w="1700" w:type="dxa"/>
            <w:vAlign w:val="center"/>
            <w:textDirection w:val="lrTb"/>
            <w:noWrap w:val="false"/>
          </w:tcPr>
          <w:p>
            <w:pPr>
              <w:pStyle w:val="892"/>
              <w:spacing w:before="0" w:after="0" w:line="240" w:lineRule="auto"/>
            </w:pPr>
            <w:r>
              <w:t xml:space="preserve">Камызякский район</w:t>
            </w:r>
            <w:r/>
          </w:p>
        </w:tc>
        <w:tc>
          <w:tcPr>
            <w:shd w:val="clear" w:color="auto" w:fill="auto"/>
            <w:tcW w:w="1416" w:type="dxa"/>
            <w:vAlign w:val="center"/>
            <w:textDirection w:val="lrTb"/>
            <w:noWrap w:val="false"/>
          </w:tcPr>
          <w:p>
            <w:pPr>
              <w:pStyle w:val="892"/>
              <w:jc w:val="center"/>
              <w:spacing w:before="0" w:after="0" w:line="240" w:lineRule="auto"/>
              <w:rPr>
                <w:color w:val="000000"/>
              </w:rPr>
            </w:pPr>
            <w:r>
              <w:rPr>
                <w:color w:val="000000"/>
              </w:rPr>
              <w:t xml:space="preserve">0,27</w:t>
            </w:r>
            <w:r/>
          </w:p>
        </w:tc>
        <w:tc>
          <w:tcPr>
            <w:shd w:val="clear" w:color="auto" w:fill="auto"/>
            <w:tcW w:w="989" w:type="dxa"/>
            <w:vAlign w:val="center"/>
            <w:textDirection w:val="lrTb"/>
            <w:noWrap w:val="false"/>
          </w:tcPr>
          <w:p>
            <w:pPr>
              <w:pStyle w:val="892"/>
              <w:jc w:val="center"/>
              <w:spacing w:before="0" w:after="0" w:line="240" w:lineRule="auto"/>
              <w:rPr>
                <w:color w:val="000000"/>
              </w:rPr>
            </w:pPr>
            <w:r>
              <w:rPr>
                <w:color w:val="000000"/>
              </w:rPr>
              <w:t xml:space="preserve">2,40</w:t>
            </w:r>
            <w:r/>
          </w:p>
        </w:tc>
        <w:tc>
          <w:tcPr>
            <w:shd w:val="clear" w:color="auto" w:fill="auto"/>
            <w:tcW w:w="1608" w:type="dxa"/>
            <w:vAlign w:val="center"/>
            <w:textDirection w:val="lrTb"/>
            <w:noWrap w:val="false"/>
          </w:tcPr>
          <w:p>
            <w:pPr>
              <w:pStyle w:val="892"/>
              <w:jc w:val="center"/>
              <w:spacing w:before="0" w:after="0" w:line="240" w:lineRule="auto"/>
              <w:rPr>
                <w:color w:val="000000"/>
              </w:rPr>
            </w:pPr>
            <w:r>
              <w:rPr>
                <w:color w:val="000000"/>
              </w:rPr>
              <w:t xml:space="preserve">0,44</w:t>
            </w:r>
            <w:r/>
          </w:p>
        </w:tc>
        <w:tc>
          <w:tcPr>
            <w:shd w:val="clear" w:color="auto" w:fill="auto"/>
            <w:tcW w:w="1508" w:type="dxa"/>
            <w:vAlign w:val="center"/>
            <w:textDirection w:val="lrTb"/>
            <w:noWrap w:val="false"/>
          </w:tcPr>
          <w:p>
            <w:pPr>
              <w:pStyle w:val="892"/>
              <w:jc w:val="center"/>
              <w:spacing w:before="0" w:after="0" w:line="240" w:lineRule="auto"/>
              <w:rPr>
                <w:color w:val="000000"/>
              </w:rPr>
            </w:pPr>
            <w:r>
              <w:rPr>
                <w:color w:val="000000"/>
              </w:rPr>
              <w:t xml:space="preserve">-</w:t>
            </w:r>
            <w:r/>
          </w:p>
        </w:tc>
        <w:tc>
          <w:tcPr>
            <w:gridSpan w:val="2"/>
            <w:shd w:val="clear" w:color="auto" w:fill="auto"/>
            <w:tcW w:w="1531"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15" w:type="dxa"/>
            <w:textDirection w:val="lrTb"/>
            <w:noWrap w:val="false"/>
          </w:tcPr>
          <w:p>
            <w:pPr>
              <w:pStyle w:val="892"/>
              <w:numPr>
                <w:ilvl w:val="0"/>
                <w:numId w:val="26"/>
              </w:numPr>
              <w:spacing w:before="0" w:after="0" w:line="240" w:lineRule="auto"/>
            </w:pPr>
            <w:r/>
            <w:r/>
          </w:p>
        </w:tc>
        <w:tc>
          <w:tcPr>
            <w:shd w:val="clear" w:color="auto" w:fill="auto"/>
            <w:tcW w:w="1700" w:type="dxa"/>
            <w:vAlign w:val="center"/>
            <w:textDirection w:val="lrTb"/>
            <w:noWrap w:val="false"/>
          </w:tcPr>
          <w:p>
            <w:pPr>
              <w:pStyle w:val="892"/>
              <w:spacing w:before="0" w:after="0" w:line="240" w:lineRule="auto"/>
            </w:pPr>
            <w:r>
              <w:t xml:space="preserve">Красноярский район</w:t>
            </w:r>
            <w:r/>
          </w:p>
        </w:tc>
        <w:tc>
          <w:tcPr>
            <w:shd w:val="clear" w:color="auto" w:fill="auto"/>
            <w:tcW w:w="1416" w:type="dxa"/>
            <w:vAlign w:val="center"/>
            <w:textDirection w:val="lrTb"/>
            <w:noWrap w:val="false"/>
          </w:tcPr>
          <w:p>
            <w:pPr>
              <w:pStyle w:val="892"/>
              <w:jc w:val="center"/>
              <w:spacing w:before="0" w:after="0" w:line="240" w:lineRule="auto"/>
              <w:rPr>
                <w:color w:val="000000"/>
              </w:rPr>
            </w:pPr>
            <w:r>
              <w:rPr>
                <w:color w:val="000000"/>
              </w:rPr>
              <w:t xml:space="preserve">0,18</w:t>
            </w:r>
            <w:r/>
          </w:p>
        </w:tc>
        <w:tc>
          <w:tcPr>
            <w:shd w:val="clear" w:color="auto" w:fill="auto"/>
            <w:tcW w:w="989" w:type="dxa"/>
            <w:vAlign w:val="center"/>
            <w:textDirection w:val="lrTb"/>
            <w:noWrap w:val="false"/>
          </w:tcPr>
          <w:p>
            <w:pPr>
              <w:pStyle w:val="892"/>
              <w:jc w:val="center"/>
              <w:spacing w:before="0" w:after="0" w:line="240" w:lineRule="auto"/>
              <w:rPr>
                <w:color w:val="000000"/>
              </w:rPr>
            </w:pPr>
            <w:r>
              <w:rPr>
                <w:color w:val="000000"/>
              </w:rPr>
              <w:t xml:space="preserve">2,22</w:t>
            </w:r>
            <w:r/>
          </w:p>
        </w:tc>
        <w:tc>
          <w:tcPr>
            <w:shd w:val="clear" w:color="auto" w:fill="auto"/>
            <w:tcW w:w="1608" w:type="dxa"/>
            <w:vAlign w:val="center"/>
            <w:textDirection w:val="lrTb"/>
            <w:noWrap w:val="false"/>
          </w:tcPr>
          <w:p>
            <w:pPr>
              <w:pStyle w:val="892"/>
              <w:jc w:val="center"/>
              <w:spacing w:before="0" w:after="0" w:line="240" w:lineRule="auto"/>
              <w:rPr>
                <w:color w:val="000000"/>
              </w:rPr>
            </w:pPr>
            <w:r>
              <w:rPr>
                <w:color w:val="000000"/>
              </w:rPr>
              <w:t xml:space="preserve">0,27</w:t>
            </w:r>
            <w:r/>
          </w:p>
        </w:tc>
        <w:tc>
          <w:tcPr>
            <w:shd w:val="clear" w:color="auto" w:fill="auto"/>
            <w:tcW w:w="1508" w:type="dxa"/>
            <w:vAlign w:val="center"/>
            <w:textDirection w:val="lrTb"/>
            <w:noWrap w:val="false"/>
          </w:tcPr>
          <w:p>
            <w:pPr>
              <w:pStyle w:val="892"/>
              <w:jc w:val="center"/>
              <w:spacing w:before="0" w:after="0" w:line="240" w:lineRule="auto"/>
              <w:rPr>
                <w:color w:val="000000"/>
              </w:rPr>
            </w:pPr>
            <w:r>
              <w:rPr>
                <w:color w:val="000000"/>
              </w:rPr>
              <w:t xml:space="preserve">-</w:t>
            </w:r>
            <w:r/>
          </w:p>
        </w:tc>
        <w:tc>
          <w:tcPr>
            <w:gridSpan w:val="2"/>
            <w:shd w:val="clear" w:color="auto" w:fill="auto"/>
            <w:tcW w:w="1531"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15" w:type="dxa"/>
            <w:textDirection w:val="lrTb"/>
            <w:noWrap w:val="false"/>
          </w:tcPr>
          <w:p>
            <w:pPr>
              <w:pStyle w:val="892"/>
              <w:numPr>
                <w:ilvl w:val="0"/>
                <w:numId w:val="26"/>
              </w:numPr>
              <w:spacing w:before="0" w:after="0" w:line="240" w:lineRule="auto"/>
            </w:pPr>
            <w:r/>
            <w:r/>
          </w:p>
        </w:tc>
        <w:tc>
          <w:tcPr>
            <w:shd w:val="clear" w:color="auto" w:fill="auto"/>
            <w:tcW w:w="1700" w:type="dxa"/>
            <w:vAlign w:val="center"/>
            <w:textDirection w:val="lrTb"/>
            <w:noWrap w:val="false"/>
          </w:tcPr>
          <w:p>
            <w:pPr>
              <w:pStyle w:val="892"/>
              <w:spacing w:before="0" w:after="0" w:line="240" w:lineRule="auto"/>
            </w:pPr>
            <w:r>
              <w:t xml:space="preserve">Лиманский район</w:t>
            </w:r>
            <w:r/>
          </w:p>
        </w:tc>
        <w:tc>
          <w:tcPr>
            <w:shd w:val="clear" w:color="auto" w:fill="auto"/>
            <w:tcW w:w="1416" w:type="dxa"/>
            <w:vAlign w:val="center"/>
            <w:textDirection w:val="lrTb"/>
            <w:noWrap w:val="false"/>
          </w:tcPr>
          <w:p>
            <w:pPr>
              <w:pStyle w:val="892"/>
              <w:jc w:val="center"/>
              <w:spacing w:before="0" w:after="0" w:line="240" w:lineRule="auto"/>
              <w:rPr>
                <w:color w:val="000000"/>
              </w:rPr>
            </w:pPr>
            <w:r>
              <w:rPr>
                <w:color w:val="000000"/>
              </w:rPr>
              <w:t xml:space="preserve">0,09</w:t>
            </w:r>
            <w:r/>
          </w:p>
        </w:tc>
        <w:tc>
          <w:tcPr>
            <w:shd w:val="clear" w:color="auto" w:fill="auto"/>
            <w:tcW w:w="989" w:type="dxa"/>
            <w:vAlign w:val="center"/>
            <w:textDirection w:val="lrTb"/>
            <w:noWrap w:val="false"/>
          </w:tcPr>
          <w:p>
            <w:pPr>
              <w:pStyle w:val="892"/>
              <w:jc w:val="center"/>
              <w:spacing w:before="0" w:after="0" w:line="240" w:lineRule="auto"/>
              <w:rPr>
                <w:color w:val="000000"/>
              </w:rPr>
            </w:pPr>
            <w:r>
              <w:rPr>
                <w:color w:val="000000"/>
              </w:rPr>
              <w:t xml:space="preserve">2,22</w:t>
            </w:r>
            <w:r/>
          </w:p>
        </w:tc>
        <w:tc>
          <w:tcPr>
            <w:shd w:val="clear" w:color="auto" w:fill="auto"/>
            <w:tcW w:w="1608" w:type="dxa"/>
            <w:vAlign w:val="center"/>
            <w:textDirection w:val="lrTb"/>
            <w:noWrap w:val="false"/>
          </w:tcPr>
          <w:p>
            <w:pPr>
              <w:pStyle w:val="892"/>
              <w:jc w:val="center"/>
              <w:spacing w:before="0" w:after="0" w:line="240" w:lineRule="auto"/>
              <w:rPr>
                <w:color w:val="000000"/>
              </w:rPr>
            </w:pPr>
            <w:r>
              <w:rPr>
                <w:color w:val="000000"/>
              </w:rPr>
              <w:t xml:space="preserve">0,62</w:t>
            </w:r>
            <w:r/>
          </w:p>
        </w:tc>
        <w:tc>
          <w:tcPr>
            <w:shd w:val="clear" w:color="auto" w:fill="auto"/>
            <w:tcW w:w="1508" w:type="dxa"/>
            <w:vAlign w:val="center"/>
            <w:textDirection w:val="lrTb"/>
            <w:noWrap w:val="false"/>
          </w:tcPr>
          <w:p>
            <w:pPr>
              <w:pStyle w:val="892"/>
              <w:jc w:val="center"/>
              <w:spacing w:before="0" w:after="0" w:line="240" w:lineRule="auto"/>
              <w:rPr>
                <w:color w:val="000000"/>
              </w:rPr>
            </w:pPr>
            <w:r>
              <w:rPr>
                <w:color w:val="000000"/>
              </w:rPr>
              <w:t xml:space="preserve">-</w:t>
            </w:r>
            <w:r/>
          </w:p>
        </w:tc>
        <w:tc>
          <w:tcPr>
            <w:gridSpan w:val="2"/>
            <w:shd w:val="clear" w:color="auto" w:fill="auto"/>
            <w:tcW w:w="1531"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15" w:type="dxa"/>
            <w:textDirection w:val="lrTb"/>
            <w:noWrap w:val="false"/>
          </w:tcPr>
          <w:p>
            <w:pPr>
              <w:pStyle w:val="892"/>
              <w:numPr>
                <w:ilvl w:val="0"/>
                <w:numId w:val="26"/>
              </w:numPr>
              <w:spacing w:before="0" w:after="0" w:line="240" w:lineRule="auto"/>
            </w:pPr>
            <w:r/>
            <w:r/>
          </w:p>
        </w:tc>
        <w:tc>
          <w:tcPr>
            <w:shd w:val="clear" w:color="auto" w:fill="auto"/>
            <w:tcW w:w="1700" w:type="dxa"/>
            <w:vAlign w:val="center"/>
            <w:textDirection w:val="lrTb"/>
            <w:noWrap w:val="false"/>
          </w:tcPr>
          <w:p>
            <w:pPr>
              <w:pStyle w:val="892"/>
              <w:spacing w:before="0" w:after="0" w:line="240" w:lineRule="auto"/>
            </w:pPr>
            <w:r>
              <w:t xml:space="preserve">Наримановский район</w:t>
            </w:r>
            <w:r/>
          </w:p>
        </w:tc>
        <w:tc>
          <w:tcPr>
            <w:shd w:val="clear" w:color="auto" w:fill="auto"/>
            <w:tcW w:w="1416" w:type="dxa"/>
            <w:vAlign w:val="center"/>
            <w:textDirection w:val="lrTb"/>
            <w:noWrap w:val="false"/>
          </w:tcPr>
          <w:p>
            <w:pPr>
              <w:pStyle w:val="892"/>
              <w:jc w:val="center"/>
              <w:spacing w:before="0" w:after="0" w:line="240" w:lineRule="auto"/>
              <w:rPr>
                <w:color w:val="000000"/>
              </w:rPr>
            </w:pPr>
            <w:r>
              <w:rPr>
                <w:color w:val="000000"/>
              </w:rPr>
              <w:t xml:space="preserve">0,09</w:t>
            </w:r>
            <w:r/>
          </w:p>
        </w:tc>
        <w:tc>
          <w:tcPr>
            <w:shd w:val="clear" w:color="auto" w:fill="auto"/>
            <w:tcW w:w="989" w:type="dxa"/>
            <w:vAlign w:val="center"/>
            <w:textDirection w:val="lrTb"/>
            <w:noWrap w:val="false"/>
          </w:tcPr>
          <w:p>
            <w:pPr>
              <w:pStyle w:val="892"/>
              <w:jc w:val="center"/>
              <w:spacing w:before="0" w:after="0" w:line="240" w:lineRule="auto"/>
              <w:rPr>
                <w:color w:val="000000"/>
              </w:rPr>
            </w:pPr>
            <w:r>
              <w:rPr>
                <w:color w:val="000000"/>
              </w:rPr>
              <w:t xml:space="preserve">1,51</w:t>
            </w:r>
            <w:r/>
          </w:p>
        </w:tc>
        <w:tc>
          <w:tcPr>
            <w:shd w:val="clear" w:color="auto" w:fill="auto"/>
            <w:tcW w:w="1608" w:type="dxa"/>
            <w:vAlign w:val="center"/>
            <w:textDirection w:val="lrTb"/>
            <w:noWrap w:val="false"/>
          </w:tcPr>
          <w:p>
            <w:pPr>
              <w:pStyle w:val="892"/>
              <w:jc w:val="center"/>
              <w:spacing w:before="0" w:after="0" w:line="240" w:lineRule="auto"/>
              <w:rPr>
                <w:color w:val="000000"/>
              </w:rPr>
            </w:pPr>
            <w:r>
              <w:rPr>
                <w:color w:val="000000"/>
              </w:rPr>
              <w:t xml:space="preserve">0,09</w:t>
            </w:r>
            <w:r/>
          </w:p>
        </w:tc>
        <w:tc>
          <w:tcPr>
            <w:shd w:val="clear" w:color="auto" w:fill="auto"/>
            <w:tcW w:w="1508" w:type="dxa"/>
            <w:vAlign w:val="center"/>
            <w:textDirection w:val="lrTb"/>
            <w:noWrap w:val="false"/>
          </w:tcPr>
          <w:p>
            <w:pPr>
              <w:pStyle w:val="892"/>
              <w:jc w:val="center"/>
              <w:spacing w:before="0" w:after="0" w:line="240" w:lineRule="auto"/>
              <w:rPr>
                <w:color w:val="000000"/>
              </w:rPr>
            </w:pPr>
            <w:r>
              <w:rPr>
                <w:color w:val="000000"/>
              </w:rPr>
              <w:t xml:space="preserve">-</w:t>
            </w:r>
            <w:r/>
          </w:p>
        </w:tc>
        <w:tc>
          <w:tcPr>
            <w:gridSpan w:val="2"/>
            <w:shd w:val="clear" w:color="auto" w:fill="auto"/>
            <w:tcW w:w="1531"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15" w:type="dxa"/>
            <w:textDirection w:val="lrTb"/>
            <w:noWrap w:val="false"/>
          </w:tcPr>
          <w:p>
            <w:pPr>
              <w:pStyle w:val="892"/>
              <w:numPr>
                <w:ilvl w:val="0"/>
                <w:numId w:val="26"/>
              </w:numPr>
              <w:spacing w:before="0" w:after="0" w:line="240" w:lineRule="auto"/>
            </w:pPr>
            <w:r/>
            <w:r/>
          </w:p>
        </w:tc>
        <w:tc>
          <w:tcPr>
            <w:shd w:val="clear" w:color="auto" w:fill="auto"/>
            <w:tcW w:w="1700" w:type="dxa"/>
            <w:vAlign w:val="center"/>
            <w:textDirection w:val="lrTb"/>
            <w:noWrap w:val="false"/>
          </w:tcPr>
          <w:p>
            <w:pPr>
              <w:pStyle w:val="892"/>
              <w:spacing w:before="0" w:after="0" w:line="240" w:lineRule="auto"/>
            </w:pPr>
            <w:r>
              <w:t xml:space="preserve">Приволжский район</w:t>
            </w:r>
            <w:r/>
          </w:p>
        </w:tc>
        <w:tc>
          <w:tcPr>
            <w:shd w:val="clear" w:color="auto" w:fill="auto"/>
            <w:tcW w:w="1416" w:type="dxa"/>
            <w:vAlign w:val="center"/>
            <w:textDirection w:val="lrTb"/>
            <w:noWrap w:val="false"/>
          </w:tcPr>
          <w:p>
            <w:pPr>
              <w:pStyle w:val="892"/>
              <w:jc w:val="center"/>
              <w:spacing w:before="0" w:after="0" w:line="240" w:lineRule="auto"/>
              <w:rPr>
                <w:color w:val="000000"/>
              </w:rPr>
            </w:pPr>
            <w:r>
              <w:rPr>
                <w:color w:val="000000"/>
              </w:rPr>
              <w:t xml:space="preserve">0,27</w:t>
            </w:r>
            <w:r/>
          </w:p>
        </w:tc>
        <w:tc>
          <w:tcPr>
            <w:shd w:val="clear" w:color="auto" w:fill="auto"/>
            <w:tcW w:w="989" w:type="dxa"/>
            <w:vAlign w:val="center"/>
            <w:textDirection w:val="lrTb"/>
            <w:noWrap w:val="false"/>
          </w:tcPr>
          <w:p>
            <w:pPr>
              <w:pStyle w:val="892"/>
              <w:jc w:val="center"/>
              <w:spacing w:before="0" w:after="0" w:line="240" w:lineRule="auto"/>
              <w:rPr>
                <w:color w:val="000000"/>
              </w:rPr>
            </w:pPr>
            <w:r>
              <w:rPr>
                <w:color w:val="000000"/>
              </w:rPr>
              <w:t xml:space="preserve">2,40</w:t>
            </w:r>
            <w:r/>
          </w:p>
        </w:tc>
        <w:tc>
          <w:tcPr>
            <w:shd w:val="clear" w:color="auto" w:fill="auto"/>
            <w:tcW w:w="1608" w:type="dxa"/>
            <w:vAlign w:val="center"/>
            <w:textDirection w:val="lrTb"/>
            <w:noWrap w:val="false"/>
          </w:tcPr>
          <w:p>
            <w:pPr>
              <w:pStyle w:val="892"/>
              <w:jc w:val="center"/>
              <w:spacing w:before="0" w:after="0" w:line="240" w:lineRule="auto"/>
              <w:rPr>
                <w:color w:val="000000"/>
              </w:rPr>
            </w:pPr>
            <w:r>
              <w:rPr>
                <w:color w:val="000000"/>
              </w:rPr>
              <w:t xml:space="preserve">0,27</w:t>
            </w:r>
            <w:r/>
          </w:p>
        </w:tc>
        <w:tc>
          <w:tcPr>
            <w:shd w:val="clear" w:color="auto" w:fill="auto"/>
            <w:tcW w:w="1508" w:type="dxa"/>
            <w:vAlign w:val="center"/>
            <w:textDirection w:val="lrTb"/>
            <w:noWrap w:val="false"/>
          </w:tcPr>
          <w:p>
            <w:pPr>
              <w:pStyle w:val="892"/>
              <w:jc w:val="center"/>
              <w:spacing w:before="0" w:after="0" w:line="240" w:lineRule="auto"/>
              <w:rPr>
                <w:color w:val="000000"/>
              </w:rPr>
            </w:pPr>
            <w:r>
              <w:rPr>
                <w:color w:val="000000"/>
              </w:rPr>
              <w:t xml:space="preserve">0,09</w:t>
            </w:r>
            <w:r/>
          </w:p>
        </w:tc>
        <w:tc>
          <w:tcPr>
            <w:gridSpan w:val="2"/>
            <w:shd w:val="clear" w:color="auto" w:fill="auto"/>
            <w:tcW w:w="1531"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15" w:type="dxa"/>
            <w:textDirection w:val="lrTb"/>
            <w:noWrap w:val="false"/>
          </w:tcPr>
          <w:p>
            <w:pPr>
              <w:pStyle w:val="892"/>
              <w:numPr>
                <w:ilvl w:val="0"/>
                <w:numId w:val="26"/>
              </w:numPr>
              <w:spacing w:before="0" w:after="0" w:line="240" w:lineRule="auto"/>
            </w:pPr>
            <w:r/>
            <w:r/>
          </w:p>
        </w:tc>
        <w:tc>
          <w:tcPr>
            <w:shd w:val="clear" w:color="auto" w:fill="auto"/>
            <w:tcW w:w="1700" w:type="dxa"/>
            <w:vAlign w:val="center"/>
            <w:textDirection w:val="lrTb"/>
            <w:noWrap w:val="false"/>
          </w:tcPr>
          <w:p>
            <w:pPr>
              <w:pStyle w:val="892"/>
              <w:spacing w:before="0" w:after="0" w:line="240" w:lineRule="auto"/>
            </w:pPr>
            <w:r>
              <w:t xml:space="preserve">Харабалинский район</w:t>
            </w:r>
            <w:r/>
          </w:p>
        </w:tc>
        <w:tc>
          <w:tcPr>
            <w:shd w:val="clear" w:color="auto" w:fill="auto"/>
            <w:tcW w:w="1416" w:type="dxa"/>
            <w:vAlign w:val="center"/>
            <w:textDirection w:val="lrTb"/>
            <w:noWrap w:val="false"/>
          </w:tcPr>
          <w:p>
            <w:pPr>
              <w:pStyle w:val="892"/>
              <w:jc w:val="center"/>
              <w:spacing w:before="0" w:after="0" w:line="240" w:lineRule="auto"/>
              <w:rPr>
                <w:color w:val="000000"/>
              </w:rPr>
            </w:pPr>
            <w:r>
              <w:rPr>
                <w:color w:val="000000"/>
              </w:rPr>
              <w:t xml:space="preserve">0,71</w:t>
            </w:r>
            <w:r/>
          </w:p>
        </w:tc>
        <w:tc>
          <w:tcPr>
            <w:shd w:val="clear" w:color="auto" w:fill="auto"/>
            <w:tcW w:w="989" w:type="dxa"/>
            <w:vAlign w:val="center"/>
            <w:textDirection w:val="lrTb"/>
            <w:noWrap w:val="false"/>
          </w:tcPr>
          <w:p>
            <w:pPr>
              <w:pStyle w:val="892"/>
              <w:jc w:val="center"/>
              <w:spacing w:before="0" w:after="0" w:line="240" w:lineRule="auto"/>
              <w:rPr>
                <w:color w:val="000000"/>
              </w:rPr>
            </w:pPr>
            <w:r>
              <w:rPr>
                <w:color w:val="000000"/>
              </w:rPr>
              <w:t xml:space="preserve">2,66</w:t>
            </w:r>
            <w:r/>
          </w:p>
        </w:tc>
        <w:tc>
          <w:tcPr>
            <w:shd w:val="clear" w:color="auto" w:fill="auto"/>
            <w:tcW w:w="1608" w:type="dxa"/>
            <w:vAlign w:val="center"/>
            <w:textDirection w:val="lrTb"/>
            <w:noWrap w:val="false"/>
          </w:tcPr>
          <w:p>
            <w:pPr>
              <w:pStyle w:val="892"/>
              <w:jc w:val="center"/>
              <w:spacing w:before="0" w:after="0" w:line="240" w:lineRule="auto"/>
              <w:rPr>
                <w:color w:val="000000"/>
              </w:rPr>
            </w:pPr>
            <w:r>
              <w:rPr>
                <w:color w:val="000000"/>
              </w:rPr>
              <w:t xml:space="preserve">0,27</w:t>
            </w:r>
            <w:r/>
          </w:p>
        </w:tc>
        <w:tc>
          <w:tcPr>
            <w:shd w:val="clear" w:color="auto" w:fill="auto"/>
            <w:tcW w:w="1508" w:type="dxa"/>
            <w:vAlign w:val="center"/>
            <w:textDirection w:val="lrTb"/>
            <w:noWrap w:val="false"/>
          </w:tcPr>
          <w:p>
            <w:pPr>
              <w:pStyle w:val="892"/>
              <w:jc w:val="center"/>
              <w:spacing w:before="0" w:after="0" w:line="240" w:lineRule="auto"/>
              <w:rPr>
                <w:color w:val="000000"/>
              </w:rPr>
            </w:pPr>
            <w:r>
              <w:rPr>
                <w:color w:val="000000"/>
              </w:rPr>
              <w:t xml:space="preserve">0,18</w:t>
            </w:r>
            <w:r/>
          </w:p>
        </w:tc>
        <w:tc>
          <w:tcPr>
            <w:gridSpan w:val="2"/>
            <w:shd w:val="clear" w:color="auto" w:fill="auto"/>
            <w:tcW w:w="1531"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15" w:type="dxa"/>
            <w:textDirection w:val="lrTb"/>
            <w:noWrap w:val="false"/>
          </w:tcPr>
          <w:p>
            <w:pPr>
              <w:pStyle w:val="892"/>
              <w:numPr>
                <w:ilvl w:val="0"/>
                <w:numId w:val="26"/>
              </w:numPr>
              <w:spacing w:before="0" w:after="0" w:line="240" w:lineRule="auto"/>
            </w:pPr>
            <w:r/>
            <w:r/>
          </w:p>
        </w:tc>
        <w:tc>
          <w:tcPr>
            <w:shd w:val="clear" w:color="auto" w:fill="auto"/>
            <w:tcW w:w="1700" w:type="dxa"/>
            <w:vAlign w:val="center"/>
            <w:textDirection w:val="lrTb"/>
            <w:noWrap w:val="false"/>
          </w:tcPr>
          <w:p>
            <w:pPr>
              <w:pStyle w:val="892"/>
              <w:spacing w:before="0" w:after="0" w:line="240" w:lineRule="auto"/>
            </w:pPr>
            <w:r>
              <w:t xml:space="preserve">Черноярский район</w:t>
            </w:r>
            <w:r/>
          </w:p>
        </w:tc>
        <w:tc>
          <w:tcPr>
            <w:shd w:val="clear" w:color="auto" w:fill="auto"/>
            <w:tcW w:w="1416" w:type="dxa"/>
            <w:vAlign w:val="center"/>
            <w:textDirection w:val="lrTb"/>
            <w:noWrap w:val="false"/>
          </w:tcPr>
          <w:p>
            <w:pPr>
              <w:pStyle w:val="892"/>
              <w:jc w:val="center"/>
              <w:spacing w:before="0" w:after="0" w:line="240" w:lineRule="auto"/>
              <w:rPr>
                <w:color w:val="000000"/>
              </w:rPr>
            </w:pPr>
            <w:r>
              <w:rPr>
                <w:color w:val="000000"/>
              </w:rPr>
              <w:t xml:space="preserve">0,36</w:t>
            </w:r>
            <w:r/>
          </w:p>
        </w:tc>
        <w:tc>
          <w:tcPr>
            <w:shd w:val="clear" w:color="auto" w:fill="auto"/>
            <w:tcW w:w="989" w:type="dxa"/>
            <w:vAlign w:val="center"/>
            <w:textDirection w:val="lrTb"/>
            <w:noWrap w:val="false"/>
          </w:tcPr>
          <w:p>
            <w:pPr>
              <w:pStyle w:val="892"/>
              <w:jc w:val="center"/>
              <w:spacing w:before="0" w:after="0" w:line="240" w:lineRule="auto"/>
              <w:rPr>
                <w:color w:val="000000"/>
              </w:rPr>
            </w:pPr>
            <w:r>
              <w:rPr>
                <w:color w:val="000000"/>
              </w:rPr>
              <w:t xml:space="preserve">0,80</w:t>
            </w:r>
            <w:r/>
          </w:p>
        </w:tc>
        <w:tc>
          <w:tcPr>
            <w:shd w:val="clear" w:color="auto" w:fill="auto"/>
            <w:tcW w:w="1608" w:type="dxa"/>
            <w:vAlign w:val="center"/>
            <w:textDirection w:val="lrTb"/>
            <w:noWrap w:val="false"/>
          </w:tcPr>
          <w:p>
            <w:pPr>
              <w:pStyle w:val="892"/>
              <w:jc w:val="center"/>
              <w:spacing w:before="0" w:after="0" w:line="240" w:lineRule="auto"/>
              <w:rPr>
                <w:color w:val="000000"/>
              </w:rPr>
            </w:pPr>
            <w:r>
              <w:rPr>
                <w:color w:val="000000"/>
              </w:rPr>
              <w:t xml:space="preserve">0,09</w:t>
            </w:r>
            <w:r/>
          </w:p>
        </w:tc>
        <w:tc>
          <w:tcPr>
            <w:shd w:val="clear" w:color="auto" w:fill="auto"/>
            <w:tcW w:w="1508" w:type="dxa"/>
            <w:vAlign w:val="center"/>
            <w:textDirection w:val="lrTb"/>
            <w:noWrap w:val="false"/>
          </w:tcPr>
          <w:p>
            <w:pPr>
              <w:pStyle w:val="892"/>
              <w:jc w:val="center"/>
              <w:spacing w:before="0" w:after="0" w:line="240" w:lineRule="auto"/>
              <w:rPr>
                <w:color w:val="000000"/>
              </w:rPr>
            </w:pPr>
            <w:r>
              <w:rPr>
                <w:color w:val="000000"/>
              </w:rPr>
              <w:t xml:space="preserve">-</w:t>
            </w:r>
            <w:r/>
          </w:p>
        </w:tc>
        <w:tc>
          <w:tcPr>
            <w:gridSpan w:val="2"/>
            <w:shd w:val="clear" w:color="auto" w:fill="auto"/>
            <w:tcW w:w="1531"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15" w:type="dxa"/>
            <w:textDirection w:val="lrTb"/>
            <w:noWrap w:val="false"/>
          </w:tcPr>
          <w:p>
            <w:pPr>
              <w:pStyle w:val="892"/>
              <w:numPr>
                <w:ilvl w:val="0"/>
                <w:numId w:val="26"/>
              </w:numPr>
              <w:spacing w:before="0" w:after="0" w:line="240" w:lineRule="auto"/>
            </w:pPr>
            <w:r/>
            <w:r/>
          </w:p>
        </w:tc>
        <w:tc>
          <w:tcPr>
            <w:shd w:val="clear" w:color="auto" w:fill="auto"/>
            <w:tcW w:w="1700" w:type="dxa"/>
            <w:vAlign w:val="center"/>
            <w:textDirection w:val="lrTb"/>
            <w:noWrap w:val="false"/>
          </w:tcPr>
          <w:p>
            <w:pPr>
              <w:pStyle w:val="892"/>
              <w:spacing w:before="0" w:after="0" w:line="240" w:lineRule="auto"/>
            </w:pPr>
            <w:r>
              <w:t xml:space="preserve">ВПЛ</w:t>
            </w:r>
            <w:r/>
          </w:p>
        </w:tc>
        <w:tc>
          <w:tcPr>
            <w:shd w:val="clear" w:color="auto" w:fill="auto"/>
            <w:tcW w:w="1416" w:type="dxa"/>
            <w:vAlign w:val="center"/>
            <w:textDirection w:val="lrTb"/>
            <w:noWrap w:val="false"/>
          </w:tcPr>
          <w:p>
            <w:pPr>
              <w:pStyle w:val="892"/>
              <w:jc w:val="center"/>
              <w:spacing w:before="0" w:after="0" w:line="240" w:lineRule="auto"/>
              <w:rPr>
                <w:color w:val="000000"/>
              </w:rPr>
            </w:pPr>
            <w:r>
              <w:rPr>
                <w:color w:val="000000"/>
              </w:rPr>
              <w:t xml:space="preserve">1,07</w:t>
            </w:r>
            <w:r/>
          </w:p>
        </w:tc>
        <w:tc>
          <w:tcPr>
            <w:shd w:val="clear" w:color="auto" w:fill="auto"/>
            <w:tcW w:w="989" w:type="dxa"/>
            <w:vAlign w:val="center"/>
            <w:textDirection w:val="lrTb"/>
            <w:noWrap w:val="false"/>
          </w:tcPr>
          <w:p>
            <w:pPr>
              <w:pStyle w:val="892"/>
              <w:jc w:val="center"/>
              <w:spacing w:before="0" w:after="0" w:line="240" w:lineRule="auto"/>
              <w:rPr>
                <w:color w:val="000000"/>
              </w:rPr>
            </w:pPr>
            <w:r>
              <w:rPr>
                <w:color w:val="000000"/>
              </w:rPr>
              <w:t xml:space="preserve">3,02</w:t>
            </w:r>
            <w:r/>
          </w:p>
        </w:tc>
        <w:tc>
          <w:tcPr>
            <w:shd w:val="clear" w:color="auto" w:fill="auto"/>
            <w:tcW w:w="1608" w:type="dxa"/>
            <w:vAlign w:val="center"/>
            <w:textDirection w:val="lrTb"/>
            <w:noWrap w:val="false"/>
          </w:tcPr>
          <w:p>
            <w:pPr>
              <w:pStyle w:val="892"/>
              <w:jc w:val="center"/>
              <w:spacing w:before="0" w:after="0" w:line="240" w:lineRule="auto"/>
              <w:rPr>
                <w:color w:val="000000"/>
              </w:rPr>
            </w:pPr>
            <w:r>
              <w:rPr>
                <w:color w:val="000000"/>
              </w:rPr>
              <w:t xml:space="preserve">0,27</w:t>
            </w:r>
            <w:r/>
          </w:p>
        </w:tc>
        <w:tc>
          <w:tcPr>
            <w:shd w:val="clear" w:color="auto" w:fill="auto"/>
            <w:tcW w:w="1508" w:type="dxa"/>
            <w:vAlign w:val="center"/>
            <w:textDirection w:val="lrTb"/>
            <w:noWrap w:val="false"/>
          </w:tcPr>
          <w:p>
            <w:pPr>
              <w:pStyle w:val="892"/>
              <w:jc w:val="center"/>
              <w:spacing w:before="0" w:after="0" w:line="240" w:lineRule="auto"/>
              <w:rPr>
                <w:color w:val="000000"/>
              </w:rPr>
            </w:pPr>
            <w:r>
              <w:rPr>
                <w:color w:val="000000"/>
              </w:rPr>
              <w:t xml:space="preserve">-</w:t>
            </w:r>
            <w:r/>
          </w:p>
        </w:tc>
        <w:tc>
          <w:tcPr>
            <w:gridSpan w:val="2"/>
            <w:shd w:val="clear" w:color="auto" w:fill="auto"/>
            <w:tcW w:w="1531"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15" w:type="dxa"/>
            <w:textDirection w:val="lrTb"/>
            <w:noWrap w:val="false"/>
          </w:tcPr>
          <w:p>
            <w:pPr>
              <w:pStyle w:val="892"/>
              <w:numPr>
                <w:ilvl w:val="0"/>
                <w:numId w:val="26"/>
              </w:numPr>
              <w:spacing w:before="0" w:after="0" w:line="240" w:lineRule="auto"/>
            </w:pPr>
            <w:r/>
            <w:r/>
          </w:p>
        </w:tc>
        <w:tc>
          <w:tcPr>
            <w:shd w:val="clear" w:color="auto" w:fill="auto"/>
            <w:tcW w:w="1700" w:type="dxa"/>
            <w:vAlign w:val="center"/>
            <w:textDirection w:val="lrTb"/>
            <w:noWrap w:val="false"/>
          </w:tcPr>
          <w:p>
            <w:pPr>
              <w:pStyle w:val="892"/>
              <w:spacing w:before="0" w:after="0" w:line="240" w:lineRule="auto"/>
            </w:pPr>
            <w:r>
              <w:t xml:space="preserve">СПО</w:t>
            </w:r>
            <w:r/>
          </w:p>
        </w:tc>
        <w:tc>
          <w:tcPr>
            <w:shd w:val="clear" w:color="auto" w:fill="auto"/>
            <w:tcW w:w="1416" w:type="dxa"/>
            <w:vAlign w:val="center"/>
            <w:textDirection w:val="lrTb"/>
            <w:noWrap w:val="false"/>
          </w:tcPr>
          <w:p>
            <w:pPr>
              <w:pStyle w:val="892"/>
              <w:jc w:val="center"/>
              <w:spacing w:before="0" w:after="0" w:line="240" w:lineRule="auto"/>
              <w:rPr>
                <w:color w:val="000000"/>
              </w:rPr>
            </w:pPr>
            <w:r>
              <w:rPr>
                <w:color w:val="000000"/>
              </w:rPr>
              <w:t xml:space="preserve">0,09</w:t>
            </w:r>
            <w:r/>
          </w:p>
        </w:tc>
        <w:tc>
          <w:tcPr>
            <w:shd w:val="clear" w:color="auto" w:fill="auto"/>
            <w:tcW w:w="989" w:type="dxa"/>
            <w:vAlign w:val="center"/>
            <w:textDirection w:val="lrTb"/>
            <w:noWrap w:val="false"/>
          </w:tcPr>
          <w:p>
            <w:pPr>
              <w:pStyle w:val="892"/>
              <w:jc w:val="center"/>
              <w:spacing w:before="0" w:after="0" w:line="240" w:lineRule="auto"/>
              <w:rPr>
                <w:color w:val="000000"/>
              </w:rPr>
            </w:pPr>
            <w:r>
              <w:rPr>
                <w:color w:val="000000"/>
              </w:rPr>
              <w:t xml:space="preserve">0,44</w:t>
            </w:r>
            <w:r/>
          </w:p>
        </w:tc>
        <w:tc>
          <w:tcPr>
            <w:shd w:val="clear" w:color="auto" w:fill="auto"/>
            <w:tcW w:w="1608" w:type="dxa"/>
            <w:vAlign w:val="center"/>
            <w:textDirection w:val="lrTb"/>
            <w:noWrap w:val="false"/>
          </w:tcPr>
          <w:p>
            <w:pPr>
              <w:pStyle w:val="892"/>
              <w:jc w:val="center"/>
              <w:spacing w:before="0" w:after="0" w:line="240" w:lineRule="auto"/>
              <w:rPr>
                <w:color w:val="000000"/>
              </w:rPr>
            </w:pPr>
            <w:r>
              <w:rPr>
                <w:color w:val="000000"/>
              </w:rPr>
              <w:t xml:space="preserve">0,09</w:t>
            </w:r>
            <w:r/>
          </w:p>
        </w:tc>
        <w:tc>
          <w:tcPr>
            <w:shd w:val="clear" w:color="auto" w:fill="auto"/>
            <w:tcW w:w="1508" w:type="dxa"/>
            <w:vAlign w:val="center"/>
            <w:textDirection w:val="lrTb"/>
            <w:noWrap w:val="false"/>
          </w:tcPr>
          <w:p>
            <w:pPr>
              <w:pStyle w:val="892"/>
              <w:jc w:val="center"/>
              <w:spacing w:before="0" w:after="0" w:line="240" w:lineRule="auto"/>
              <w:rPr>
                <w:color w:val="000000"/>
              </w:rPr>
            </w:pPr>
            <w:r>
              <w:rPr>
                <w:color w:val="000000"/>
              </w:rPr>
              <w:t xml:space="preserve">-</w:t>
            </w:r>
            <w:r/>
          </w:p>
        </w:tc>
        <w:tc>
          <w:tcPr>
            <w:gridSpan w:val="2"/>
            <w:shd w:val="clear" w:color="auto" w:fill="auto"/>
            <w:tcW w:w="1531"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15" w:type="dxa"/>
            <w:textDirection w:val="lrTb"/>
            <w:noWrap w:val="false"/>
          </w:tcPr>
          <w:p>
            <w:pPr>
              <w:pStyle w:val="892"/>
              <w:numPr>
                <w:ilvl w:val="0"/>
                <w:numId w:val="26"/>
              </w:numPr>
              <w:spacing w:before="0" w:after="0" w:line="240" w:lineRule="auto"/>
            </w:pPr>
            <w:r/>
            <w:r/>
          </w:p>
        </w:tc>
        <w:tc>
          <w:tcPr>
            <w:shd w:val="clear" w:color="auto" w:fill="auto"/>
            <w:tcW w:w="1700" w:type="dxa"/>
            <w:vAlign w:val="center"/>
            <w:textDirection w:val="lrTb"/>
            <w:noWrap w:val="false"/>
          </w:tcPr>
          <w:p>
            <w:pPr>
              <w:pStyle w:val="892"/>
              <w:spacing w:before="0" w:after="0" w:line="240" w:lineRule="auto"/>
            </w:pPr>
            <w:r>
              <w:t xml:space="preserve">ИОО</w:t>
            </w:r>
            <w:r/>
          </w:p>
        </w:tc>
        <w:tc>
          <w:tcPr>
            <w:shd w:val="clear" w:color="auto" w:fill="auto"/>
            <w:tcW w:w="1416"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989" w:type="dxa"/>
            <w:vAlign w:val="center"/>
            <w:textDirection w:val="lrTb"/>
            <w:noWrap w:val="false"/>
          </w:tcPr>
          <w:p>
            <w:pPr>
              <w:pStyle w:val="892"/>
              <w:jc w:val="center"/>
              <w:spacing w:before="0" w:after="0" w:line="240" w:lineRule="auto"/>
              <w:rPr>
                <w:color w:val="000000"/>
              </w:rPr>
            </w:pPr>
            <w:r>
              <w:rPr>
                <w:color w:val="000000"/>
              </w:rPr>
              <w:t xml:space="preserve">0,18</w:t>
            </w:r>
            <w:r/>
          </w:p>
        </w:tc>
        <w:tc>
          <w:tcPr>
            <w:shd w:val="clear" w:color="auto" w:fill="auto"/>
            <w:tcW w:w="1608" w:type="dxa"/>
            <w:vAlign w:val="center"/>
            <w:textDirection w:val="lrTb"/>
            <w:noWrap w:val="false"/>
          </w:tcPr>
          <w:p>
            <w:pPr>
              <w:pStyle w:val="892"/>
              <w:jc w:val="center"/>
              <w:spacing w:before="0" w:after="0" w:line="240" w:lineRule="auto"/>
              <w:rPr>
                <w:color w:val="000000"/>
              </w:rPr>
            </w:pPr>
            <w:r>
              <w:rPr>
                <w:color w:val="000000"/>
              </w:rPr>
              <w:t xml:space="preserve">0,09</w:t>
            </w:r>
            <w:r/>
          </w:p>
        </w:tc>
        <w:tc>
          <w:tcPr>
            <w:shd w:val="clear" w:color="auto" w:fill="auto"/>
            <w:tcW w:w="1508" w:type="dxa"/>
            <w:vAlign w:val="center"/>
            <w:textDirection w:val="lrTb"/>
            <w:noWrap w:val="false"/>
          </w:tcPr>
          <w:p>
            <w:pPr>
              <w:pStyle w:val="892"/>
              <w:jc w:val="center"/>
              <w:spacing w:before="0" w:after="0" w:line="240" w:lineRule="auto"/>
              <w:rPr>
                <w:color w:val="000000"/>
              </w:rPr>
            </w:pPr>
            <w:r>
              <w:rPr>
                <w:color w:val="000000"/>
              </w:rPr>
              <w:t xml:space="preserve">-</w:t>
            </w:r>
            <w:r/>
          </w:p>
        </w:tc>
        <w:tc>
          <w:tcPr>
            <w:gridSpan w:val="2"/>
            <w:shd w:val="clear" w:color="auto" w:fill="auto"/>
            <w:tcW w:w="1531" w:type="dxa"/>
            <w:vAlign w:val="center"/>
            <w:textDirection w:val="lrTb"/>
            <w:noWrap w:val="false"/>
          </w:tcPr>
          <w:p>
            <w:pPr>
              <w:pStyle w:val="892"/>
              <w:jc w:val="center"/>
              <w:spacing w:before="0" w:after="0" w:line="240" w:lineRule="auto"/>
              <w:rPr>
                <w:color w:val="000000"/>
              </w:rPr>
            </w:pPr>
            <w:r>
              <w:rPr>
                <w:color w:val="000000"/>
              </w:rPr>
              <w:t xml:space="preserve">-</w:t>
            </w:r>
            <w:r/>
          </w:p>
        </w:tc>
      </w:tr>
    </w:tbl>
    <w:p>
      <w:pPr>
        <w:pStyle w:val="892"/>
      </w:pPr>
      <w:r/>
      <w:r/>
    </w:p>
    <w:p>
      <w:pPr>
        <w:pStyle w:val="892"/>
        <w:rPr>
          <w:b/>
        </w:rPr>
      </w:pPr>
      <w:r>
        <w:t xml:space="preserve">3.4. Выделение </w:t>
      </w:r>
      <w:r>
        <w:rPr>
          <w:u w:val="single"/>
        </w:rPr>
        <w:t xml:space="preserve">перечня ОО, продемонстрировавших наиболее высокие результаты ЕГЭ по физике</w:t>
      </w:r>
      <w:r>
        <w:t xml:space="preserve">: выбирается от 5 до 15% от общего числа ОО в субъекте РФ, в которых </w:t>
      </w:r>
      <w:r/>
    </w:p>
    <w:p>
      <w:pPr>
        <w:pStyle w:val="892"/>
        <w:numPr>
          <w:ilvl w:val="0"/>
          <w:numId w:val="17"/>
        </w:numPr>
        <w:rPr>
          <w:b/>
          <w:i/>
        </w:rPr>
      </w:pPr>
      <w:r>
        <w:rPr>
          <w:bCs/>
        </w:rPr>
        <w:t xml:space="preserve">доля</w:t>
      </w:r>
      <w:r>
        <w:t xml:space="preserve"> участников ЕГЭ, </w:t>
      </w:r>
      <w:r>
        <w:rPr>
          <w:b/>
        </w:rPr>
        <w:t xml:space="preserve">получивших от 81 до 100 баллов </w:t>
      </w:r>
      <w:r>
        <w:t xml:space="preserve">имеет </w:t>
      </w:r>
      <w:r>
        <w:rPr>
          <w:b/>
          <w:i/>
        </w:rPr>
        <w:t xml:space="preserve">максимальные значения</w:t>
      </w:r>
      <w:r>
        <w:t xml:space="preserve"> (по сравнению с другими ОО субъекта РФ).</w:t>
      </w:r>
      <w:r>
        <w:rPr>
          <w:b/>
        </w:rPr>
        <w:t xml:space="preserve"> </w:t>
      </w:r>
      <w:r/>
    </w:p>
    <w:p>
      <w:pPr>
        <w:pStyle w:val="892"/>
        <w:rPr>
          <w:i/>
        </w:rPr>
      </w:pPr>
      <w:r>
        <w:rPr>
          <w:b/>
          <w:i/>
        </w:rPr>
        <w:t xml:space="preserve">Примечание:</w:t>
      </w:r>
      <w:r>
        <w:rPr>
          <w:i/>
        </w:rPr>
        <w:t xml:space="preserve"> при необходимости по отдельным предметам можно сравнивать и доли участников, получивших от 61 до 80 баллов.</w:t>
      </w:r>
      <w:r/>
    </w:p>
    <w:p>
      <w:pPr>
        <w:pStyle w:val="892"/>
        <w:numPr>
          <w:ilvl w:val="0"/>
          <w:numId w:val="17"/>
        </w:numPr>
      </w:pPr>
      <w:r>
        <w:rPr>
          <w:bCs/>
        </w:rPr>
        <w:t xml:space="preserve">доля</w:t>
      </w:r>
      <w:r>
        <w:t xml:space="preserve"> участников ЕГЭ,</w:t>
      </w:r>
      <w:r>
        <w:rPr>
          <w:b/>
        </w:rPr>
        <w:t xml:space="preserve"> не достигших</w:t>
      </w:r>
      <w:r>
        <w:t xml:space="preserve"> </w:t>
      </w:r>
      <w:r>
        <w:rPr>
          <w:b/>
        </w:rPr>
        <w:t xml:space="preserve">минимального балла</w:t>
      </w:r>
      <w:r>
        <w:t xml:space="preserve">, имеет </w:t>
      </w:r>
      <w:r>
        <w:rPr>
          <w:b/>
          <w:i/>
        </w:rPr>
        <w:t xml:space="preserve">минимальные значения</w:t>
      </w:r>
      <w:r>
        <w:t xml:space="preserve"> (по сравнению с другими ОО субъекта РФ)</w:t>
      </w:r>
      <w:r/>
    </w:p>
    <w:p>
      <w:pPr>
        <w:pStyle w:val="892"/>
        <w:jc w:val="both"/>
      </w:pPr>
      <w:r>
        <w:rPr>
          <w:i/>
        </w:rPr>
        <w:t xml:space="preserve">Примечание. Сравнение результатов по ОО проводится при условии не менее 10 количества участников ОО.</w:t>
      </w:r>
      <w:r/>
    </w:p>
    <w:p>
      <w:pPr>
        <w:pStyle w:val="892"/>
        <w:jc w:val="right"/>
        <w:rPr>
          <w:i/>
          <w:sz w:val="22"/>
          <w:szCs w:val="22"/>
        </w:rPr>
      </w:pPr>
      <w:r>
        <w:rPr>
          <w:i/>
          <w:sz w:val="22"/>
          <w:szCs w:val="22"/>
        </w:rPr>
        <w:t xml:space="preserve">Таблица 9</w:t>
      </w:r>
      <w:r/>
    </w:p>
    <w:tbl>
      <w:tblPr>
        <w:tblStyle w:val="2612"/>
        <w:tblW w:w="9356" w:type="dxa"/>
        <w:tblInd w:w="108" w:type="dxa"/>
        <w:tblCellMar>
          <w:left w:w="108" w:type="dxa"/>
          <w:top w:w="55" w:type="dxa"/>
          <w:right w:w="108" w:type="dxa"/>
          <w:bottom w:w="55" w:type="dxa"/>
        </w:tblCellMar>
        <w:tblLook w:val="04A0" w:firstRow="1" w:lastRow="0" w:firstColumn="1" w:lastColumn="0" w:noHBand="0" w:noVBand="1"/>
      </w:tblPr>
      <w:tblGrid>
        <w:gridCol w:w="705"/>
        <w:gridCol w:w="3351"/>
        <w:gridCol w:w="1975"/>
        <w:gridCol w:w="1953"/>
        <w:gridCol w:w="1372"/>
      </w:tblGrid>
      <w:tr>
        <w:trPr/>
        <w:tc>
          <w:tcPr>
            <w:shd w:val="clear" w:color="auto" w:fill="auto"/>
            <w:tcBorders>
              <w:top w:val="single" w:color="000000" w:sz="4" w:space="0"/>
              <w:left w:val="single" w:color="000000" w:sz="4" w:space="0"/>
              <w:bottom w:val="single" w:color="000000" w:sz="4" w:space="0"/>
            </w:tcBorders>
            <w:tcW w:w="705" w:type="dxa"/>
            <w:vAlign w:val="center"/>
            <w:textDirection w:val="lrTb"/>
            <w:noWrap w:val="false"/>
          </w:tcPr>
          <w:p>
            <w:pPr>
              <w:pStyle w:val="892"/>
              <w:jc w:val="center"/>
              <w:spacing w:before="0" w:after="0" w:line="240" w:lineRule="auto"/>
              <w:rPr>
                <w:color w:val="000000"/>
              </w:rPr>
            </w:pPr>
            <w:r>
              <w:rPr>
                <w:rFonts w:eastAsiaTheme="majorEastAsia" w:cstheme="majorBidi"/>
                <w:b w:val="0"/>
                <w:bCs w:val="0"/>
                <w:color w:val="000000" w:themeColor="text1" w:themeShade="BF"/>
                <w:sz w:val="24"/>
                <w:szCs w:val="24"/>
                <w:lang w:eastAsia="ru-RU"/>
              </w:rPr>
              <w:t xml:space="preserve">№</w:t>
            </w:r>
            <w:r/>
          </w:p>
        </w:tc>
        <w:tc>
          <w:tcPr>
            <w:shd w:val="clear" w:color="auto" w:fill="auto"/>
            <w:tcBorders>
              <w:top w:val="single" w:color="000000" w:sz="4" w:space="0"/>
              <w:left w:val="single" w:color="000000" w:sz="4" w:space="0"/>
              <w:bottom w:val="single" w:color="000000" w:sz="4" w:space="0"/>
            </w:tcBorders>
            <w:tcW w:w="3351" w:type="dxa"/>
            <w:vAlign w:val="center"/>
            <w:textDirection w:val="lrTb"/>
            <w:noWrap w:val="false"/>
          </w:tcPr>
          <w:p>
            <w:pPr>
              <w:pStyle w:val="892"/>
              <w:jc w:val="center"/>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accent1" w:themeShade="BF"/>
                <w:sz w:val="24"/>
                <w:szCs w:val="24"/>
                <w:lang w:eastAsia="ru-RU"/>
              </w:rPr>
              <w:t xml:space="preserve">Наименование ОО</w:t>
            </w:r>
            <w:r/>
          </w:p>
        </w:tc>
        <w:tc>
          <w:tcPr>
            <w:shd w:val="clear" w:color="auto" w:fill="auto"/>
            <w:tcBorders>
              <w:top w:val="single" w:color="000000" w:sz="4" w:space="0"/>
              <w:left w:val="single" w:color="000000" w:sz="4" w:space="0"/>
              <w:bottom w:val="single" w:color="000000" w:sz="4" w:space="0"/>
            </w:tcBorders>
            <w:tcW w:w="1975" w:type="dxa"/>
            <w:vAlign w:val="center"/>
            <w:textDirection w:val="lrTb"/>
            <w:noWrap w:val="false"/>
          </w:tcPr>
          <w:p>
            <w:pPr>
              <w:pStyle w:val="892"/>
              <w:jc w:val="center"/>
              <w:spacing w:before="0" w:after="0" w:line="240" w:lineRule="auto"/>
              <w:rPr>
                <w:color w:val="000000"/>
              </w:rPr>
            </w:pPr>
            <w:r>
              <w:rPr>
                <w:rFonts w:eastAsiaTheme="majorEastAsia" w:cstheme="majorBidi"/>
                <w:b w:val="0"/>
                <w:bCs w:val="0"/>
                <w:color w:val="000000" w:themeColor="text1" w:themeShade="BF"/>
                <w:sz w:val="24"/>
                <w:szCs w:val="24"/>
                <w:lang w:eastAsia="ru-RU"/>
              </w:rPr>
              <w:t xml:space="preserve">Доля участников, получивших от 81 до 100 баллов</w:t>
            </w:r>
            <w:r/>
          </w:p>
        </w:tc>
        <w:tc>
          <w:tcPr>
            <w:shd w:val="clear" w:color="auto" w:fill="auto"/>
            <w:tcBorders>
              <w:top w:val="single" w:color="000000" w:sz="4" w:space="0"/>
              <w:left w:val="single" w:color="000000" w:sz="4" w:space="0"/>
              <w:bottom w:val="single" w:color="000000" w:sz="4" w:space="0"/>
            </w:tcBorders>
            <w:tcW w:w="1953" w:type="dxa"/>
            <w:vAlign w:val="center"/>
            <w:textDirection w:val="lrTb"/>
            <w:noWrap w:val="false"/>
          </w:tcPr>
          <w:p>
            <w:pPr>
              <w:pStyle w:val="892"/>
              <w:jc w:val="center"/>
              <w:spacing w:before="0" w:after="0" w:line="240" w:lineRule="auto"/>
              <w:rPr>
                <w:color w:val="000000"/>
              </w:rPr>
            </w:pPr>
            <w:r>
              <w:rPr>
                <w:rFonts w:eastAsiaTheme="majorEastAsia" w:cstheme="majorBidi"/>
                <w:b w:val="0"/>
                <w:bCs w:val="0"/>
                <w:color w:val="000000" w:themeColor="text1" w:themeShade="BF"/>
                <w:sz w:val="24"/>
                <w:szCs w:val="24"/>
                <w:lang w:eastAsia="ru-RU"/>
              </w:rPr>
              <w:t xml:space="preserve">Доля участников, получивших от 61 до 80 баллов</w:t>
            </w:r>
            <w:r/>
          </w:p>
        </w:tc>
        <w:tc>
          <w:tcPr>
            <w:shd w:val="clear" w:color="auto" w:fill="auto"/>
            <w:tcBorders>
              <w:top w:val="single" w:color="000000" w:sz="4" w:space="0"/>
              <w:left w:val="single" w:color="000000" w:sz="4" w:space="0"/>
              <w:bottom w:val="single" w:color="000000" w:sz="4" w:space="0"/>
              <w:right w:val="single" w:color="000000" w:sz="4" w:space="0"/>
            </w:tcBorders>
            <w:tcW w:w="1372" w:type="dxa"/>
            <w:vAlign w:val="center"/>
            <w:textDirection w:val="lrTb"/>
            <w:noWrap w:val="false"/>
          </w:tcPr>
          <w:p>
            <w:pPr>
              <w:pStyle w:val="892"/>
              <w:jc w:val="center"/>
              <w:spacing w:before="0" w:after="0" w:line="240" w:lineRule="auto"/>
              <w:rPr>
                <w:color w:val="000000"/>
              </w:rPr>
            </w:pPr>
            <w:r>
              <w:rPr>
                <w:rFonts w:eastAsiaTheme="majorEastAsia" w:cstheme="majorBidi"/>
                <w:b w:val="0"/>
                <w:bCs w:val="0"/>
                <w:color w:val="000000" w:themeColor="text1" w:themeShade="BF"/>
                <w:sz w:val="24"/>
                <w:szCs w:val="24"/>
                <w:lang w:eastAsia="ru-RU"/>
              </w:rPr>
              <w:t xml:space="preserve">Доля участников, не достигших минимального балла</w:t>
            </w:r>
            <w:r/>
          </w:p>
        </w:tc>
      </w:tr>
      <w:tr>
        <w:trPr/>
        <w:tc>
          <w:tcPr>
            <w:shd w:val="clear" w:color="auto" w:fill="auto"/>
            <w:tcBorders>
              <w:left w:val="single" w:color="000000" w:sz="4" w:space="0"/>
              <w:bottom w:val="single" w:color="000000" w:sz="4" w:space="0"/>
            </w:tcBorders>
            <w:tcW w:w="705" w:type="dxa"/>
            <w:vAlign w:val="center"/>
            <w:textDirection w:val="lrTb"/>
            <w:noWrap w:val="false"/>
          </w:tcPr>
          <w:p>
            <w:pPr>
              <w:pStyle w:val="892"/>
              <w:numPr>
                <w:ilvl w:val="0"/>
                <w:numId w:val="24"/>
              </w:numPr>
              <w:jc w:val="center"/>
              <w:spacing w:before="0" w:after="0" w:line="240" w:lineRule="auto"/>
              <w:rPr>
                <w:rFonts w:ascii="Times New Roman" w:hAnsi="Times New Roman"/>
                <w:b w:val="0"/>
                <w:bCs w:val="0"/>
                <w:color w:val="000000"/>
                <w:sz w:val="24"/>
                <w:szCs w:val="24"/>
                <w:lang w:eastAsia="ru-RU"/>
              </w:rPr>
            </w:pPr>
            <w:r>
              <w:rPr>
                <w:b w:val="0"/>
                <w:bCs w:val="0"/>
                <w:color w:val="000000" w:themeColor="text1"/>
                <w:sz w:val="24"/>
                <w:szCs w:val="24"/>
                <w:lang w:eastAsia="ru-RU"/>
              </w:rPr>
            </w:r>
            <w:r/>
          </w:p>
        </w:tc>
        <w:tc>
          <w:tcPr>
            <w:shd w:val="clear" w:color="auto" w:fill="auto"/>
            <w:tcBorders>
              <w:left w:val="single" w:color="000000" w:sz="4" w:space="0"/>
              <w:bottom w:val="single" w:color="000000" w:sz="4" w:space="0"/>
            </w:tcBorders>
            <w:tcW w:w="3351" w:type="dxa"/>
            <w:vAlign w:val="center"/>
            <w:textDirection w:val="lrTb"/>
            <w:noWrap w:val="false"/>
          </w:tcPr>
          <w:p>
            <w:pPr>
              <w:pStyle w:val="892"/>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accent1" w:themeShade="BF"/>
                <w:sz w:val="24"/>
                <w:szCs w:val="24"/>
                <w:lang w:eastAsia="ru-RU"/>
              </w:rPr>
              <w:t xml:space="preserve">ГБОУ АО "Астраханский технический лицей"</w:t>
            </w:r>
            <w:r/>
          </w:p>
        </w:tc>
        <w:tc>
          <w:tcPr>
            <w:shd w:val="clear" w:color="auto" w:fill="auto"/>
            <w:tcBorders>
              <w:left w:val="single" w:color="000000" w:sz="4" w:space="0"/>
              <w:bottom w:val="single" w:color="000000" w:sz="4" w:space="0"/>
            </w:tcBorders>
            <w:tcW w:w="1975" w:type="dxa"/>
            <w:vAlign w:val="center"/>
            <w:textDirection w:val="lrTb"/>
            <w:noWrap w:val="false"/>
          </w:tcPr>
          <w:p>
            <w:pPr>
              <w:pStyle w:val="892"/>
              <w:jc w:val="center"/>
              <w:spacing w:before="0" w:after="0" w:line="240" w:lineRule="auto"/>
              <w:rPr>
                <w:color w:val="000000"/>
              </w:rPr>
            </w:pPr>
            <w:r>
              <w:rPr>
                <w:rFonts w:eastAsiaTheme="majorEastAsia" w:cstheme="majorBidi"/>
                <w:b w:val="0"/>
                <w:bCs w:val="0"/>
                <w:color w:val="000000" w:themeColor="text1" w:themeShade="BF"/>
                <w:sz w:val="24"/>
                <w:szCs w:val="24"/>
                <w:lang w:eastAsia="ru-RU"/>
              </w:rPr>
              <w:t xml:space="preserve">17,9</w:t>
            </w:r>
            <w:r/>
          </w:p>
        </w:tc>
        <w:tc>
          <w:tcPr>
            <w:shd w:val="clear" w:color="auto" w:fill="auto"/>
            <w:tcBorders>
              <w:left w:val="single" w:color="000000" w:sz="4" w:space="0"/>
              <w:bottom w:val="single" w:color="000000" w:sz="4" w:space="0"/>
            </w:tcBorders>
            <w:tcW w:w="1953" w:type="dxa"/>
            <w:vAlign w:val="center"/>
            <w:textDirection w:val="lrTb"/>
            <w:noWrap w:val="false"/>
          </w:tcPr>
          <w:p>
            <w:pPr>
              <w:pStyle w:val="892"/>
              <w:jc w:val="center"/>
              <w:spacing w:before="0" w:after="0" w:line="240" w:lineRule="auto"/>
              <w:rPr>
                <w:color w:val="000000"/>
              </w:rPr>
            </w:pPr>
            <w:r>
              <w:rPr>
                <w:rFonts w:eastAsiaTheme="majorEastAsia" w:cstheme="majorBidi"/>
                <w:b w:val="0"/>
                <w:bCs w:val="0"/>
                <w:color w:val="000000" w:themeColor="text1" w:themeShade="BF"/>
                <w:sz w:val="24"/>
                <w:szCs w:val="24"/>
                <w:lang w:eastAsia="ru-RU"/>
              </w:rPr>
              <w:t xml:space="preserve">51,8</w:t>
            </w:r>
            <w:r/>
          </w:p>
        </w:tc>
        <w:tc>
          <w:tcPr>
            <w:shd w:val="clear" w:color="auto" w:fill="auto"/>
            <w:tcBorders>
              <w:left w:val="single" w:color="000000" w:sz="4" w:space="0"/>
              <w:bottom w:val="single" w:color="000000" w:sz="4" w:space="0"/>
              <w:right w:val="single" w:color="000000" w:sz="4" w:space="0"/>
            </w:tcBorders>
            <w:tcW w:w="1372" w:type="dxa"/>
            <w:vAlign w:val="center"/>
            <w:textDirection w:val="lrTb"/>
            <w:noWrap w:val="false"/>
          </w:tcPr>
          <w:p>
            <w:pPr>
              <w:pStyle w:val="892"/>
              <w:jc w:val="center"/>
              <w:spacing w:before="0" w:after="0" w:line="240" w:lineRule="auto"/>
              <w:rPr>
                <w:color w:val="000000"/>
              </w:rPr>
            </w:pPr>
            <w:r>
              <w:rPr>
                <w:rFonts w:eastAsiaTheme="majorEastAsia" w:cstheme="majorBidi"/>
                <w:b w:val="0"/>
                <w:bCs w:val="0"/>
                <w:color w:val="000000" w:themeColor="text1" w:themeShade="BF"/>
                <w:sz w:val="24"/>
                <w:szCs w:val="24"/>
                <w:lang w:eastAsia="ru-RU"/>
              </w:rPr>
              <w:t xml:space="preserve">-</w:t>
            </w:r>
            <w:r/>
          </w:p>
        </w:tc>
      </w:tr>
      <w:tr>
        <w:trPr/>
        <w:tc>
          <w:tcPr>
            <w:shd w:val="clear" w:color="auto" w:fill="auto"/>
            <w:tcBorders>
              <w:left w:val="single" w:color="000000" w:sz="4" w:space="0"/>
              <w:bottom w:val="single" w:color="000000" w:sz="4" w:space="0"/>
            </w:tcBorders>
            <w:tcW w:w="705" w:type="dxa"/>
            <w:vAlign w:val="center"/>
            <w:textDirection w:val="lrTb"/>
            <w:noWrap w:val="false"/>
          </w:tcPr>
          <w:p>
            <w:pPr>
              <w:pStyle w:val="892"/>
              <w:numPr>
                <w:ilvl w:val="0"/>
                <w:numId w:val="24"/>
              </w:numPr>
              <w:jc w:val="center"/>
              <w:spacing w:before="0" w:after="0" w:line="240" w:lineRule="auto"/>
              <w:rPr>
                <w:rFonts w:ascii="Times New Roman" w:hAnsi="Times New Roman"/>
                <w:b w:val="0"/>
                <w:bCs w:val="0"/>
                <w:color w:val="000000"/>
                <w:sz w:val="24"/>
                <w:szCs w:val="24"/>
                <w:lang w:eastAsia="ru-RU"/>
              </w:rPr>
            </w:pPr>
            <w:r>
              <w:rPr>
                <w:b w:val="0"/>
                <w:bCs w:val="0"/>
                <w:color w:val="000000" w:themeColor="text1"/>
                <w:sz w:val="24"/>
                <w:szCs w:val="24"/>
                <w:lang w:eastAsia="ru-RU"/>
              </w:rPr>
            </w:r>
            <w:r/>
          </w:p>
        </w:tc>
        <w:tc>
          <w:tcPr>
            <w:shd w:val="clear" w:color="auto" w:fill="auto"/>
            <w:tcBorders>
              <w:left w:val="single" w:color="000000" w:sz="4" w:space="0"/>
              <w:bottom w:val="single" w:color="000000" w:sz="4" w:space="0"/>
            </w:tcBorders>
            <w:tcW w:w="3351" w:type="dxa"/>
            <w:vAlign w:val="center"/>
            <w:textDirection w:val="lrTb"/>
            <w:noWrap w:val="false"/>
          </w:tcPr>
          <w:p>
            <w:pPr>
              <w:pStyle w:val="892"/>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accent1" w:themeShade="BF"/>
                <w:sz w:val="24"/>
                <w:szCs w:val="24"/>
                <w:lang w:eastAsia="ru-RU"/>
              </w:rPr>
              <w:t xml:space="preserve">МБОУ г. Астрахани "Гимназия №3"</w:t>
            </w:r>
            <w:r/>
          </w:p>
        </w:tc>
        <w:tc>
          <w:tcPr>
            <w:shd w:val="clear" w:color="auto" w:fill="auto"/>
            <w:tcBorders>
              <w:left w:val="single" w:color="000000" w:sz="4" w:space="0"/>
              <w:bottom w:val="single" w:color="000000" w:sz="4" w:space="0"/>
            </w:tcBorders>
            <w:tcW w:w="1975" w:type="dxa"/>
            <w:vAlign w:val="center"/>
            <w:textDirection w:val="lrTb"/>
            <w:noWrap w:val="false"/>
          </w:tcPr>
          <w:p>
            <w:pPr>
              <w:pStyle w:val="892"/>
              <w:jc w:val="center"/>
              <w:spacing w:before="0" w:after="0" w:line="240" w:lineRule="auto"/>
              <w:rPr>
                <w:color w:val="000000"/>
              </w:rPr>
            </w:pPr>
            <w:r>
              <w:rPr>
                <w:rFonts w:eastAsiaTheme="majorEastAsia" w:cstheme="majorBidi"/>
                <w:b w:val="0"/>
                <w:bCs w:val="0"/>
                <w:color w:val="000000" w:themeColor="text1" w:themeShade="BF"/>
                <w:sz w:val="24"/>
                <w:szCs w:val="24"/>
                <w:lang w:eastAsia="ru-RU"/>
              </w:rPr>
              <w:t xml:space="preserve">14,3</w:t>
            </w:r>
            <w:r/>
          </w:p>
        </w:tc>
        <w:tc>
          <w:tcPr>
            <w:shd w:val="clear" w:color="auto" w:fill="auto"/>
            <w:tcBorders>
              <w:left w:val="single" w:color="000000" w:sz="4" w:space="0"/>
              <w:bottom w:val="single" w:color="000000" w:sz="4" w:space="0"/>
            </w:tcBorders>
            <w:tcW w:w="1953" w:type="dxa"/>
            <w:vAlign w:val="center"/>
            <w:textDirection w:val="lrTb"/>
            <w:noWrap w:val="false"/>
          </w:tcPr>
          <w:p>
            <w:pPr>
              <w:pStyle w:val="892"/>
              <w:jc w:val="center"/>
              <w:spacing w:before="0" w:after="0" w:line="240" w:lineRule="auto"/>
              <w:rPr>
                <w:color w:val="000000"/>
              </w:rPr>
            </w:pPr>
            <w:r>
              <w:rPr>
                <w:rFonts w:eastAsiaTheme="majorEastAsia" w:cstheme="majorBidi"/>
                <w:b w:val="0"/>
                <w:bCs w:val="0"/>
                <w:color w:val="000000" w:themeColor="text1" w:themeShade="BF"/>
                <w:sz w:val="24"/>
                <w:szCs w:val="24"/>
                <w:lang w:eastAsia="ru-RU"/>
              </w:rPr>
              <w:t xml:space="preserve">14,3</w:t>
            </w:r>
            <w:r/>
          </w:p>
        </w:tc>
        <w:tc>
          <w:tcPr>
            <w:shd w:val="clear" w:color="auto" w:fill="auto"/>
            <w:tcBorders>
              <w:left w:val="single" w:color="000000" w:sz="4" w:space="0"/>
              <w:bottom w:val="single" w:color="000000" w:sz="4" w:space="0"/>
              <w:right w:val="single" w:color="000000" w:sz="4" w:space="0"/>
            </w:tcBorders>
            <w:tcW w:w="1372" w:type="dxa"/>
            <w:vAlign w:val="center"/>
            <w:textDirection w:val="lrTb"/>
            <w:noWrap w:val="false"/>
          </w:tcPr>
          <w:p>
            <w:pPr>
              <w:pStyle w:val="892"/>
              <w:jc w:val="center"/>
              <w:spacing w:before="0" w:after="0" w:line="240" w:lineRule="auto"/>
              <w:rPr>
                <w:color w:val="000000"/>
              </w:rPr>
            </w:pPr>
            <w:r>
              <w:rPr>
                <w:rFonts w:eastAsiaTheme="majorEastAsia" w:cstheme="majorBidi"/>
                <w:b w:val="0"/>
                <w:bCs w:val="0"/>
                <w:color w:val="000000" w:themeColor="text1" w:themeShade="BF"/>
                <w:sz w:val="24"/>
                <w:szCs w:val="24"/>
                <w:lang w:eastAsia="ru-RU"/>
              </w:rPr>
              <w:t xml:space="preserve">-</w:t>
            </w:r>
            <w:r/>
          </w:p>
        </w:tc>
      </w:tr>
      <w:tr>
        <w:trPr/>
        <w:tc>
          <w:tcPr>
            <w:shd w:val="clear" w:color="auto" w:fill="auto"/>
            <w:tcBorders>
              <w:left w:val="single" w:color="000000" w:sz="4" w:space="0"/>
              <w:bottom w:val="single" w:color="000000" w:sz="4" w:space="0"/>
            </w:tcBorders>
            <w:tcW w:w="705" w:type="dxa"/>
            <w:vAlign w:val="center"/>
            <w:textDirection w:val="lrTb"/>
            <w:noWrap w:val="false"/>
          </w:tcPr>
          <w:p>
            <w:pPr>
              <w:pStyle w:val="892"/>
              <w:numPr>
                <w:ilvl w:val="0"/>
                <w:numId w:val="24"/>
              </w:numPr>
              <w:jc w:val="center"/>
              <w:spacing w:before="0" w:after="0" w:line="240" w:lineRule="auto"/>
              <w:rPr>
                <w:rFonts w:ascii="Times New Roman" w:hAnsi="Times New Roman"/>
                <w:b w:val="0"/>
                <w:bCs w:val="0"/>
                <w:color w:val="000000"/>
                <w:sz w:val="24"/>
                <w:szCs w:val="24"/>
                <w:lang w:eastAsia="ru-RU"/>
              </w:rPr>
            </w:pPr>
            <w:r>
              <w:rPr>
                <w:b w:val="0"/>
                <w:bCs w:val="0"/>
                <w:color w:val="000000" w:themeColor="text1"/>
                <w:sz w:val="24"/>
                <w:szCs w:val="24"/>
                <w:lang w:eastAsia="ru-RU"/>
              </w:rPr>
            </w:r>
            <w:r/>
          </w:p>
        </w:tc>
        <w:tc>
          <w:tcPr>
            <w:shd w:val="clear" w:color="auto" w:fill="auto"/>
            <w:tcBorders>
              <w:left w:val="single" w:color="000000" w:sz="4" w:space="0"/>
              <w:bottom w:val="single" w:color="000000" w:sz="4" w:space="0"/>
            </w:tcBorders>
            <w:tcW w:w="3351" w:type="dxa"/>
            <w:vAlign w:val="center"/>
            <w:textDirection w:val="lrTb"/>
            <w:noWrap w:val="false"/>
          </w:tcPr>
          <w:p>
            <w:pPr>
              <w:pStyle w:val="892"/>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accent1" w:themeShade="BF"/>
                <w:sz w:val="24"/>
                <w:szCs w:val="24"/>
                <w:lang w:eastAsia="ru-RU"/>
              </w:rPr>
              <w:t xml:space="preserve">МАОУ "СОШ №1 с углубленным изучением отдельных предметов МО "Ахтубинский район"</w:t>
            </w:r>
            <w:r/>
          </w:p>
        </w:tc>
        <w:tc>
          <w:tcPr>
            <w:shd w:val="clear" w:color="auto" w:fill="auto"/>
            <w:tcBorders>
              <w:left w:val="single" w:color="000000" w:sz="4" w:space="0"/>
              <w:bottom w:val="single" w:color="000000" w:sz="4" w:space="0"/>
            </w:tcBorders>
            <w:tcW w:w="1975" w:type="dxa"/>
            <w:vAlign w:val="center"/>
            <w:textDirection w:val="lrTb"/>
            <w:noWrap w:val="false"/>
          </w:tcPr>
          <w:p>
            <w:pPr>
              <w:pStyle w:val="892"/>
              <w:jc w:val="center"/>
              <w:spacing w:before="0" w:after="0" w:line="240" w:lineRule="auto"/>
              <w:rPr>
                <w:color w:val="000000"/>
              </w:rPr>
            </w:pPr>
            <w:r>
              <w:rPr>
                <w:rFonts w:eastAsiaTheme="majorEastAsia" w:cstheme="majorBidi"/>
                <w:b w:val="0"/>
                <w:bCs w:val="0"/>
                <w:color w:val="000000" w:themeColor="text1" w:themeShade="BF"/>
                <w:sz w:val="24"/>
                <w:szCs w:val="24"/>
                <w:lang w:eastAsia="ru-RU"/>
              </w:rPr>
              <w:t xml:space="preserve">12,5</w:t>
            </w:r>
            <w:r/>
          </w:p>
        </w:tc>
        <w:tc>
          <w:tcPr>
            <w:shd w:val="clear" w:color="auto" w:fill="auto"/>
            <w:tcBorders>
              <w:left w:val="single" w:color="000000" w:sz="4" w:space="0"/>
              <w:bottom w:val="single" w:color="000000" w:sz="4" w:space="0"/>
            </w:tcBorders>
            <w:tcW w:w="1953" w:type="dxa"/>
            <w:vAlign w:val="center"/>
            <w:textDirection w:val="lrTb"/>
            <w:noWrap w:val="false"/>
          </w:tcPr>
          <w:p>
            <w:pPr>
              <w:pStyle w:val="892"/>
              <w:jc w:val="center"/>
              <w:spacing w:before="0" w:after="0" w:line="240" w:lineRule="auto"/>
              <w:rPr>
                <w:color w:val="000000"/>
              </w:rPr>
            </w:pPr>
            <w:r>
              <w:rPr>
                <w:rFonts w:eastAsiaTheme="majorEastAsia" w:cstheme="majorBidi"/>
                <w:b w:val="0"/>
                <w:bCs w:val="0"/>
                <w:color w:val="000000" w:themeColor="text1" w:themeShade="BF"/>
                <w:sz w:val="24"/>
                <w:szCs w:val="24"/>
                <w:lang w:eastAsia="ru-RU"/>
              </w:rPr>
              <w:t xml:space="preserve">25,0</w:t>
            </w:r>
            <w:r/>
          </w:p>
        </w:tc>
        <w:tc>
          <w:tcPr>
            <w:shd w:val="clear" w:color="auto" w:fill="auto"/>
            <w:tcBorders>
              <w:left w:val="single" w:color="000000" w:sz="4" w:space="0"/>
              <w:bottom w:val="single" w:color="000000" w:sz="4" w:space="0"/>
              <w:right w:val="single" w:color="000000" w:sz="4" w:space="0"/>
            </w:tcBorders>
            <w:tcW w:w="1372" w:type="dxa"/>
            <w:vAlign w:val="center"/>
            <w:textDirection w:val="lrTb"/>
            <w:noWrap w:val="false"/>
          </w:tcPr>
          <w:p>
            <w:pPr>
              <w:pStyle w:val="892"/>
              <w:jc w:val="center"/>
              <w:spacing w:before="0" w:after="0" w:line="240" w:lineRule="auto"/>
              <w:rPr>
                <w:color w:val="000000"/>
              </w:rPr>
            </w:pPr>
            <w:r>
              <w:rPr>
                <w:rFonts w:eastAsiaTheme="majorEastAsia" w:cstheme="majorBidi"/>
                <w:b w:val="0"/>
                <w:bCs w:val="0"/>
                <w:color w:val="000000" w:themeColor="text1" w:themeShade="BF"/>
                <w:sz w:val="24"/>
                <w:szCs w:val="24"/>
                <w:lang w:eastAsia="ru-RU"/>
              </w:rPr>
              <w:t xml:space="preserve">-</w:t>
            </w:r>
            <w:r/>
          </w:p>
        </w:tc>
      </w:tr>
      <w:tr>
        <w:trPr/>
        <w:tc>
          <w:tcPr>
            <w:shd w:val="clear" w:color="auto" w:fill="auto"/>
            <w:tcBorders>
              <w:left w:val="single" w:color="000000" w:sz="4" w:space="0"/>
              <w:bottom w:val="single" w:color="000000" w:sz="4" w:space="0"/>
            </w:tcBorders>
            <w:tcW w:w="705" w:type="dxa"/>
            <w:vAlign w:val="center"/>
            <w:textDirection w:val="lrTb"/>
            <w:noWrap w:val="false"/>
          </w:tcPr>
          <w:p>
            <w:pPr>
              <w:pStyle w:val="892"/>
              <w:numPr>
                <w:ilvl w:val="0"/>
                <w:numId w:val="24"/>
              </w:numPr>
              <w:jc w:val="center"/>
              <w:spacing w:before="0" w:after="0" w:line="240" w:lineRule="auto"/>
              <w:rPr>
                <w:rFonts w:ascii="Times New Roman" w:hAnsi="Times New Roman"/>
                <w:b w:val="0"/>
                <w:bCs w:val="0"/>
                <w:color w:val="000000"/>
                <w:sz w:val="24"/>
                <w:szCs w:val="24"/>
                <w:lang w:eastAsia="ru-RU"/>
              </w:rPr>
            </w:pPr>
            <w:r>
              <w:rPr>
                <w:b w:val="0"/>
                <w:bCs w:val="0"/>
                <w:color w:val="000000" w:themeColor="text1"/>
                <w:sz w:val="24"/>
                <w:szCs w:val="24"/>
                <w:lang w:eastAsia="ru-RU"/>
              </w:rPr>
            </w:r>
            <w:r/>
          </w:p>
        </w:tc>
        <w:tc>
          <w:tcPr>
            <w:shd w:val="clear" w:color="auto" w:fill="auto"/>
            <w:tcBorders>
              <w:left w:val="single" w:color="000000" w:sz="4" w:space="0"/>
              <w:bottom w:val="single" w:color="000000" w:sz="4" w:space="0"/>
            </w:tcBorders>
            <w:tcW w:w="3351" w:type="dxa"/>
            <w:vAlign w:val="center"/>
            <w:textDirection w:val="lrTb"/>
            <w:noWrap w:val="false"/>
          </w:tcPr>
          <w:p>
            <w:pPr>
              <w:pStyle w:val="892"/>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accent1" w:themeShade="BF"/>
                <w:sz w:val="24"/>
                <w:szCs w:val="24"/>
                <w:lang w:eastAsia="ru-RU"/>
              </w:rPr>
              <w:t xml:space="preserve">МБОУ г. Астрахани "Гимназия №2"</w:t>
            </w:r>
            <w:r/>
          </w:p>
        </w:tc>
        <w:tc>
          <w:tcPr>
            <w:shd w:val="clear" w:color="auto" w:fill="auto"/>
            <w:tcBorders>
              <w:left w:val="single" w:color="000000" w:sz="4" w:space="0"/>
              <w:bottom w:val="single" w:color="000000" w:sz="4" w:space="0"/>
            </w:tcBorders>
            <w:tcW w:w="1975" w:type="dxa"/>
            <w:vAlign w:val="center"/>
            <w:textDirection w:val="lrTb"/>
            <w:noWrap w:val="false"/>
          </w:tcPr>
          <w:p>
            <w:pPr>
              <w:pStyle w:val="892"/>
              <w:jc w:val="center"/>
              <w:spacing w:before="0" w:after="0" w:line="240" w:lineRule="auto"/>
              <w:rPr>
                <w:color w:val="000000"/>
              </w:rPr>
            </w:pPr>
            <w:r>
              <w:rPr>
                <w:rFonts w:eastAsiaTheme="majorEastAsia" w:cstheme="majorBidi"/>
                <w:b w:val="0"/>
                <w:bCs w:val="0"/>
                <w:color w:val="000000" w:themeColor="text1" w:themeShade="BF"/>
                <w:sz w:val="24"/>
                <w:szCs w:val="24"/>
                <w:lang w:eastAsia="ru-RU"/>
              </w:rPr>
              <w:t xml:space="preserve">10,0</w:t>
            </w:r>
            <w:r/>
          </w:p>
        </w:tc>
        <w:tc>
          <w:tcPr>
            <w:shd w:val="clear" w:color="auto" w:fill="auto"/>
            <w:tcBorders>
              <w:left w:val="single" w:color="000000" w:sz="4" w:space="0"/>
              <w:bottom w:val="single" w:color="000000" w:sz="4" w:space="0"/>
            </w:tcBorders>
            <w:tcW w:w="1953" w:type="dxa"/>
            <w:vAlign w:val="center"/>
            <w:textDirection w:val="lrTb"/>
            <w:noWrap w:val="false"/>
          </w:tcPr>
          <w:p>
            <w:pPr>
              <w:pStyle w:val="892"/>
              <w:jc w:val="center"/>
              <w:spacing w:before="0" w:after="0" w:line="240" w:lineRule="auto"/>
              <w:rPr>
                <w:color w:val="000000"/>
              </w:rPr>
            </w:pPr>
            <w:r>
              <w:rPr>
                <w:rFonts w:eastAsiaTheme="majorEastAsia" w:cstheme="majorBidi"/>
                <w:b w:val="0"/>
                <w:bCs w:val="0"/>
                <w:color w:val="000000" w:themeColor="text1" w:themeShade="BF"/>
                <w:sz w:val="24"/>
                <w:szCs w:val="24"/>
                <w:lang w:eastAsia="ru-RU"/>
              </w:rPr>
              <w:t xml:space="preserve">30,0</w:t>
            </w:r>
            <w:r/>
          </w:p>
        </w:tc>
        <w:tc>
          <w:tcPr>
            <w:shd w:val="clear" w:color="auto" w:fill="auto"/>
            <w:tcBorders>
              <w:left w:val="single" w:color="000000" w:sz="4" w:space="0"/>
              <w:bottom w:val="single" w:color="000000" w:sz="4" w:space="0"/>
              <w:right w:val="single" w:color="000000" w:sz="4" w:space="0"/>
            </w:tcBorders>
            <w:tcW w:w="1372" w:type="dxa"/>
            <w:vAlign w:val="center"/>
            <w:textDirection w:val="lrTb"/>
            <w:noWrap w:val="false"/>
          </w:tcPr>
          <w:p>
            <w:pPr>
              <w:pStyle w:val="892"/>
              <w:jc w:val="center"/>
              <w:spacing w:before="0" w:after="0" w:line="240" w:lineRule="auto"/>
              <w:rPr>
                <w:color w:val="000000"/>
              </w:rPr>
            </w:pPr>
            <w:r>
              <w:rPr>
                <w:rFonts w:eastAsiaTheme="majorEastAsia" w:cstheme="majorBidi"/>
                <w:b w:val="0"/>
                <w:bCs w:val="0"/>
                <w:color w:val="000000" w:themeColor="text1" w:themeShade="BF"/>
                <w:sz w:val="24"/>
                <w:szCs w:val="24"/>
                <w:lang w:eastAsia="ru-RU"/>
              </w:rPr>
              <w:t xml:space="preserve">-</w:t>
            </w:r>
            <w:r/>
          </w:p>
        </w:tc>
      </w:tr>
    </w:tbl>
    <w:p>
      <w:pPr>
        <w:pStyle w:val="892"/>
      </w:pPr>
      <w:r/>
      <w:r/>
    </w:p>
    <w:p>
      <w:pPr>
        <w:pStyle w:val="892"/>
      </w:pPr>
      <w:r>
        <w:t xml:space="preserve">3.5. Выделение </w:t>
      </w:r>
      <w:r>
        <w:rPr>
          <w:u w:val="single"/>
        </w:rPr>
        <w:t xml:space="preserve">перечня ОО, продемонстрировавших низкие результаты ЕГЭ по физике</w:t>
      </w:r>
      <w:r>
        <w:t xml:space="preserve">: выбирается от 5 до15% от общего числа ОО в субъекте РФ, в которых </w:t>
      </w:r>
      <w:r/>
    </w:p>
    <w:p>
      <w:pPr>
        <w:pStyle w:val="892"/>
        <w:numPr>
          <w:ilvl w:val="0"/>
          <w:numId w:val="17"/>
        </w:numPr>
      </w:pPr>
      <w:r>
        <w:rPr>
          <w:bCs/>
        </w:rPr>
        <w:t xml:space="preserve">доля</w:t>
      </w:r>
      <w:r>
        <w:t xml:space="preserve"> участников ЕГЭ, </w:t>
      </w:r>
      <w:r>
        <w:rPr>
          <w:b/>
        </w:rPr>
        <w:t xml:space="preserve">не достигших минимального балла</w:t>
      </w:r>
      <w:r>
        <w:t xml:space="preserve">, имеет </w:t>
      </w:r>
      <w:r>
        <w:rPr>
          <w:b/>
          <w:i/>
        </w:rPr>
        <w:t xml:space="preserve">максимальные значения</w:t>
      </w:r>
      <w:r>
        <w:t xml:space="preserve"> (по сравнению с другими ОО субъекта РФ)</w:t>
      </w:r>
      <w:r/>
    </w:p>
    <w:p>
      <w:pPr>
        <w:pStyle w:val="892"/>
        <w:numPr>
          <w:ilvl w:val="0"/>
          <w:numId w:val="17"/>
        </w:numPr>
      </w:pPr>
      <w:r>
        <w:rPr>
          <w:bCs/>
        </w:rPr>
        <w:t xml:space="preserve">доля</w:t>
      </w:r>
      <w:r>
        <w:t xml:space="preserve"> участников ЕГЭ, </w:t>
      </w:r>
      <w:r>
        <w:rPr>
          <w:b/>
        </w:rPr>
        <w:t xml:space="preserve">получивших от 61 до 100 баллов</w:t>
      </w:r>
      <w:r>
        <w:t xml:space="preserve">, имеет </w:t>
      </w:r>
      <w:r>
        <w:rPr>
          <w:b/>
          <w:i/>
        </w:rPr>
        <w:t xml:space="preserve">минимальные значения</w:t>
      </w:r>
      <w:r>
        <w:t xml:space="preserve"> (по сравнению с другими ОО субъекта РФ).</w:t>
      </w:r>
      <w:r/>
    </w:p>
    <w:p>
      <w:pPr>
        <w:pStyle w:val="892"/>
        <w:jc w:val="both"/>
      </w:pPr>
      <w:r>
        <w:rPr>
          <w:i/>
        </w:rPr>
        <w:t xml:space="preserve">Примечание. Сравнение результатов по ОО проводится при условии не менее 10 количества участников ОО.</w:t>
      </w:r>
      <w:r/>
    </w:p>
    <w:p>
      <w:pPr>
        <w:pStyle w:val="892"/>
        <w:jc w:val="right"/>
        <w:rPr>
          <w:i/>
          <w:sz w:val="22"/>
          <w:szCs w:val="22"/>
        </w:rPr>
      </w:pPr>
      <w:r>
        <w:rPr>
          <w:i/>
          <w:sz w:val="22"/>
          <w:szCs w:val="22"/>
        </w:rPr>
        <w:t xml:space="preserve">Таблица 10</w:t>
      </w:r>
      <w:r/>
    </w:p>
    <w:tbl>
      <w:tblPr>
        <w:tblStyle w:val="2611"/>
        <w:tblW w:w="9356" w:type="dxa"/>
        <w:tblInd w:w="108" w:type="dxa"/>
        <w:tblCellMar>
          <w:left w:w="108" w:type="dxa"/>
          <w:top w:w="0" w:type="dxa"/>
          <w:right w:w="108" w:type="dxa"/>
          <w:bottom w:w="0" w:type="dxa"/>
        </w:tblCellMar>
        <w:tblLook w:val="04A0" w:firstRow="1" w:lastRow="0" w:firstColumn="1" w:lastColumn="0" w:noHBand="0" w:noVBand="1"/>
      </w:tblPr>
      <w:tblGrid>
        <w:gridCol w:w="705"/>
        <w:gridCol w:w="3332"/>
        <w:gridCol w:w="2050"/>
        <w:gridCol w:w="1700"/>
        <w:gridCol w:w="1569"/>
      </w:tblGrid>
      <w:tr>
        <w:trPr/>
        <w:tc>
          <w:tcPr>
            <w:shd w:val="clear" w:color="auto" w:fill="auto"/>
            <w:tcW w:w="705" w:type="dxa"/>
            <w:vAlign w:val="center"/>
            <w:textDirection w:val="lrTb"/>
            <w:noWrap w:val="false"/>
          </w:tcPr>
          <w:p>
            <w:pPr>
              <w:pStyle w:val="892"/>
              <w:jc w:val="center"/>
              <w:spacing w:before="0" w:after="0" w:line="240" w:lineRule="auto"/>
              <w:tabs>
                <w:tab w:val="left" w:pos="459" w:leader="none"/>
                <w:tab w:val="clear" w:pos="708" w:leader="none"/>
              </w:tabs>
              <w:rPr>
                <w:color w:val="000000"/>
              </w:rPr>
            </w:pPr>
            <w:r>
              <w:rPr>
                <w:color w:val="000000" w:themeColor="text1"/>
              </w:rPr>
              <w:t xml:space="preserve">№</w:t>
            </w:r>
            <w:r/>
          </w:p>
        </w:tc>
        <w:tc>
          <w:tcPr>
            <w:shd w:val="clear" w:color="auto" w:fill="auto"/>
            <w:tcW w:w="3332" w:type="dxa"/>
            <w:vAlign w:val="center"/>
            <w:textDirection w:val="lrTb"/>
            <w:noWrap w:val="false"/>
          </w:tcPr>
          <w:p>
            <w:pPr>
              <w:pStyle w:val="892"/>
              <w:spacing w:before="0" w:after="0" w:line="240" w:lineRule="auto"/>
            </w:pPr>
            <w:r>
              <w:t xml:space="preserve">Наименование ОО</w:t>
            </w:r>
            <w:r/>
          </w:p>
        </w:tc>
        <w:tc>
          <w:tcPr>
            <w:shd w:val="clear" w:color="auto" w:fill="auto"/>
            <w:tcW w:w="2050" w:type="dxa"/>
            <w:vAlign w:val="center"/>
            <w:textDirection w:val="lrTb"/>
            <w:noWrap w:val="false"/>
          </w:tcPr>
          <w:p>
            <w:pPr>
              <w:pStyle w:val="892"/>
              <w:jc w:val="center"/>
              <w:spacing w:before="0" w:after="0" w:line="240" w:lineRule="auto"/>
              <w:rPr>
                <w:color w:val="000000"/>
              </w:rPr>
            </w:pPr>
            <w:r>
              <w:rPr>
                <w:color w:val="000000" w:themeColor="text1"/>
              </w:rPr>
              <w:t xml:space="preserve">Доля участников, не достигших минимального балла</w:t>
            </w:r>
            <w:r/>
          </w:p>
        </w:tc>
        <w:tc>
          <w:tcPr>
            <w:shd w:val="clear" w:color="auto" w:fill="auto"/>
            <w:tcW w:w="1700" w:type="dxa"/>
            <w:vAlign w:val="center"/>
            <w:textDirection w:val="lrTb"/>
            <w:noWrap w:val="false"/>
          </w:tcPr>
          <w:p>
            <w:pPr>
              <w:pStyle w:val="892"/>
              <w:jc w:val="center"/>
              <w:spacing w:before="0" w:after="0" w:line="240" w:lineRule="auto"/>
              <w:rPr>
                <w:color w:val="000000"/>
              </w:rPr>
            </w:pPr>
            <w:r>
              <w:rPr>
                <w:color w:val="000000" w:themeColor="text1"/>
              </w:rPr>
              <w:t xml:space="preserve">Доля участников, получивших от 61 до 80 баллов</w:t>
            </w:r>
            <w:r/>
          </w:p>
        </w:tc>
        <w:tc>
          <w:tcPr>
            <w:shd w:val="clear" w:color="auto" w:fill="auto"/>
            <w:tcW w:w="1569" w:type="dxa"/>
            <w:vAlign w:val="center"/>
            <w:textDirection w:val="lrTb"/>
            <w:noWrap w:val="false"/>
          </w:tcPr>
          <w:p>
            <w:pPr>
              <w:pStyle w:val="892"/>
              <w:jc w:val="center"/>
              <w:spacing w:before="0" w:after="0" w:line="240" w:lineRule="auto"/>
              <w:rPr>
                <w:color w:val="000000"/>
              </w:rPr>
            </w:pPr>
            <w:r>
              <w:rPr>
                <w:color w:val="000000" w:themeColor="text1"/>
              </w:rPr>
              <w:t xml:space="preserve">Доля участников, получивших от 81 до 100 баллов</w:t>
            </w:r>
            <w:r/>
          </w:p>
        </w:tc>
      </w:tr>
      <w:tr>
        <w:trPr/>
        <w:tc>
          <w:tcPr>
            <w:shd w:val="clear" w:color="auto" w:fill="auto"/>
            <w:tcW w:w="705" w:type="dxa"/>
            <w:vAlign w:val="center"/>
            <w:textDirection w:val="lrTb"/>
            <w:noWrap w:val="false"/>
          </w:tcPr>
          <w:p>
            <w:pPr>
              <w:pStyle w:val="892"/>
              <w:numPr>
                <w:ilvl w:val="0"/>
                <w:numId w:val="25"/>
              </w:numPr>
              <w:jc w:val="center"/>
              <w:spacing w:before="0" w:after="0" w:line="240" w:lineRule="auto"/>
              <w:tabs>
                <w:tab w:val="left" w:pos="459" w:leader="none"/>
                <w:tab w:val="clear" w:pos="708" w:leader="none"/>
              </w:tabs>
              <w:rPr>
                <w:color w:val="000000"/>
              </w:rPr>
            </w:pPr>
            <w:r>
              <w:rPr>
                <w:color w:val="000000" w:themeColor="text1"/>
              </w:rPr>
            </w:r>
            <w:r/>
          </w:p>
        </w:tc>
        <w:tc>
          <w:tcPr>
            <w:shd w:val="clear" w:color="auto" w:fill="auto"/>
            <w:tcW w:w="3332" w:type="dxa"/>
            <w:vAlign w:val="center"/>
            <w:textDirection w:val="lrTb"/>
            <w:noWrap w:val="false"/>
          </w:tcPr>
          <w:p>
            <w:pPr>
              <w:pStyle w:val="892"/>
              <w:spacing w:before="0" w:after="0" w:line="240" w:lineRule="auto"/>
            </w:pPr>
            <w:r>
              <w:t xml:space="preserve">МБОУ "СОШ № 2 МО "Ахтубинский район"</w:t>
            </w:r>
            <w:r/>
          </w:p>
        </w:tc>
        <w:tc>
          <w:tcPr>
            <w:shd w:val="clear" w:color="auto" w:fill="auto"/>
            <w:tcW w:w="2050" w:type="dxa"/>
            <w:vAlign w:val="center"/>
            <w:textDirection w:val="lrTb"/>
            <w:noWrap w:val="false"/>
          </w:tcPr>
          <w:p>
            <w:pPr>
              <w:pStyle w:val="892"/>
              <w:jc w:val="center"/>
              <w:spacing w:before="0" w:after="0" w:line="240" w:lineRule="auto"/>
              <w:rPr>
                <w:color w:val="000000"/>
              </w:rPr>
            </w:pPr>
            <w:r>
              <w:rPr>
                <w:color w:val="000000" w:themeColor="text1"/>
              </w:rPr>
              <w:t xml:space="preserve">30,0</w:t>
            </w:r>
            <w:r/>
          </w:p>
        </w:tc>
        <w:tc>
          <w:tcPr>
            <w:shd w:val="clear" w:color="auto" w:fill="auto"/>
            <w:tcW w:w="1700" w:type="dxa"/>
            <w:vAlign w:val="center"/>
            <w:textDirection w:val="lrTb"/>
            <w:noWrap w:val="false"/>
          </w:tcPr>
          <w:p>
            <w:pPr>
              <w:pStyle w:val="892"/>
              <w:jc w:val="center"/>
              <w:spacing w:before="0" w:after="0" w:line="240" w:lineRule="auto"/>
              <w:rPr>
                <w:color w:val="000000"/>
              </w:rPr>
            </w:pPr>
            <w:r>
              <w:rPr>
                <w:color w:val="000000" w:themeColor="text1"/>
              </w:rPr>
              <w:t xml:space="preserve">-</w:t>
            </w:r>
            <w:r/>
          </w:p>
        </w:tc>
        <w:tc>
          <w:tcPr>
            <w:shd w:val="clear" w:color="auto" w:fill="auto"/>
            <w:tcW w:w="1569" w:type="dxa"/>
            <w:vAlign w:val="center"/>
            <w:textDirection w:val="lrTb"/>
            <w:noWrap w:val="false"/>
          </w:tcPr>
          <w:p>
            <w:pPr>
              <w:pStyle w:val="892"/>
              <w:jc w:val="center"/>
              <w:spacing w:before="0" w:after="0" w:line="240" w:lineRule="auto"/>
              <w:rPr>
                <w:color w:val="000000"/>
              </w:rPr>
            </w:pPr>
            <w:r>
              <w:rPr>
                <w:color w:val="000000" w:themeColor="text1"/>
              </w:rPr>
              <w:t xml:space="preserve">-</w:t>
            </w:r>
            <w:r/>
          </w:p>
        </w:tc>
      </w:tr>
      <w:tr>
        <w:trPr/>
        <w:tc>
          <w:tcPr>
            <w:shd w:val="clear" w:color="auto" w:fill="auto"/>
            <w:tcW w:w="705" w:type="dxa"/>
            <w:vAlign w:val="center"/>
            <w:textDirection w:val="lrTb"/>
            <w:noWrap w:val="false"/>
          </w:tcPr>
          <w:p>
            <w:pPr>
              <w:pStyle w:val="892"/>
              <w:numPr>
                <w:ilvl w:val="0"/>
                <w:numId w:val="25"/>
              </w:numPr>
              <w:jc w:val="center"/>
              <w:spacing w:before="0" w:after="0" w:line="240" w:lineRule="auto"/>
              <w:tabs>
                <w:tab w:val="left" w:pos="459" w:leader="none"/>
                <w:tab w:val="clear" w:pos="708" w:leader="none"/>
              </w:tabs>
              <w:rPr>
                <w:color w:val="000000"/>
              </w:rPr>
            </w:pPr>
            <w:r>
              <w:rPr>
                <w:color w:val="000000" w:themeColor="text1"/>
              </w:rPr>
            </w:r>
            <w:r/>
          </w:p>
        </w:tc>
        <w:tc>
          <w:tcPr>
            <w:shd w:val="clear" w:color="auto" w:fill="auto"/>
            <w:tcW w:w="3332" w:type="dxa"/>
            <w:vAlign w:val="center"/>
            <w:textDirection w:val="lrTb"/>
            <w:noWrap w:val="false"/>
          </w:tcPr>
          <w:p>
            <w:pPr>
              <w:pStyle w:val="892"/>
              <w:spacing w:before="0" w:after="0" w:line="240" w:lineRule="auto"/>
            </w:pPr>
            <w:r>
              <w:t xml:space="preserve">МБОУ г. Астрахани "СОШ № 9"</w:t>
            </w:r>
            <w:r/>
          </w:p>
        </w:tc>
        <w:tc>
          <w:tcPr>
            <w:shd w:val="clear" w:color="auto" w:fill="auto"/>
            <w:tcW w:w="2050" w:type="dxa"/>
            <w:vAlign w:val="center"/>
            <w:textDirection w:val="lrTb"/>
            <w:noWrap w:val="false"/>
          </w:tcPr>
          <w:p>
            <w:pPr>
              <w:pStyle w:val="892"/>
              <w:jc w:val="center"/>
              <w:spacing w:before="0" w:after="0" w:line="240" w:lineRule="auto"/>
              <w:rPr>
                <w:color w:val="000000"/>
              </w:rPr>
            </w:pPr>
            <w:r>
              <w:rPr>
                <w:color w:val="000000" w:themeColor="text1"/>
              </w:rPr>
              <w:t xml:space="preserve">23,1</w:t>
            </w:r>
            <w:r/>
          </w:p>
        </w:tc>
        <w:tc>
          <w:tcPr>
            <w:shd w:val="clear" w:color="auto" w:fill="auto"/>
            <w:tcW w:w="1700" w:type="dxa"/>
            <w:vAlign w:val="center"/>
            <w:textDirection w:val="lrTb"/>
            <w:noWrap w:val="false"/>
          </w:tcPr>
          <w:p>
            <w:pPr>
              <w:pStyle w:val="892"/>
              <w:jc w:val="center"/>
              <w:spacing w:before="0" w:after="0" w:line="240" w:lineRule="auto"/>
              <w:rPr>
                <w:color w:val="000000"/>
              </w:rPr>
            </w:pPr>
            <w:r>
              <w:rPr>
                <w:color w:val="000000" w:themeColor="text1"/>
              </w:rPr>
              <w:t xml:space="preserve">7,7</w:t>
            </w:r>
            <w:r/>
          </w:p>
        </w:tc>
        <w:tc>
          <w:tcPr>
            <w:shd w:val="clear" w:color="auto" w:fill="auto"/>
            <w:tcW w:w="1569" w:type="dxa"/>
            <w:vAlign w:val="center"/>
            <w:textDirection w:val="lrTb"/>
            <w:noWrap w:val="false"/>
          </w:tcPr>
          <w:p>
            <w:pPr>
              <w:pStyle w:val="892"/>
              <w:jc w:val="center"/>
              <w:spacing w:before="0" w:after="0" w:line="240" w:lineRule="auto"/>
              <w:rPr>
                <w:color w:val="000000"/>
              </w:rPr>
            </w:pPr>
            <w:r>
              <w:rPr>
                <w:color w:val="000000" w:themeColor="text1"/>
              </w:rPr>
              <w:t xml:space="preserve">-</w:t>
            </w:r>
            <w:r/>
          </w:p>
        </w:tc>
      </w:tr>
      <w:tr>
        <w:trPr/>
        <w:tc>
          <w:tcPr>
            <w:shd w:val="clear" w:color="auto" w:fill="auto"/>
            <w:tcW w:w="705" w:type="dxa"/>
            <w:vAlign w:val="center"/>
            <w:textDirection w:val="lrTb"/>
            <w:noWrap w:val="false"/>
          </w:tcPr>
          <w:p>
            <w:pPr>
              <w:pStyle w:val="892"/>
              <w:numPr>
                <w:ilvl w:val="0"/>
                <w:numId w:val="25"/>
              </w:numPr>
              <w:jc w:val="center"/>
              <w:spacing w:before="0" w:after="0" w:line="240" w:lineRule="auto"/>
              <w:tabs>
                <w:tab w:val="left" w:pos="459" w:leader="none"/>
                <w:tab w:val="clear" w:pos="708" w:leader="none"/>
              </w:tabs>
              <w:rPr>
                <w:color w:val="000000"/>
              </w:rPr>
            </w:pPr>
            <w:r>
              <w:rPr>
                <w:color w:val="000000" w:themeColor="text1"/>
              </w:rPr>
            </w:r>
            <w:r/>
          </w:p>
        </w:tc>
        <w:tc>
          <w:tcPr>
            <w:shd w:val="clear" w:color="auto" w:fill="auto"/>
            <w:tcW w:w="3332" w:type="dxa"/>
            <w:vAlign w:val="center"/>
            <w:textDirection w:val="lrTb"/>
            <w:noWrap w:val="false"/>
          </w:tcPr>
          <w:p>
            <w:pPr>
              <w:pStyle w:val="892"/>
              <w:spacing w:before="0" w:after="0" w:line="240" w:lineRule="auto"/>
            </w:pPr>
            <w:r>
              <w:t xml:space="preserve">МБОУ "СОШ № 11 МО "Ахтубинский район"</w:t>
            </w:r>
            <w:r/>
          </w:p>
        </w:tc>
        <w:tc>
          <w:tcPr>
            <w:shd w:val="clear" w:color="auto" w:fill="auto"/>
            <w:tcW w:w="2050" w:type="dxa"/>
            <w:vAlign w:val="center"/>
            <w:textDirection w:val="lrTb"/>
            <w:noWrap w:val="false"/>
          </w:tcPr>
          <w:p>
            <w:pPr>
              <w:pStyle w:val="892"/>
              <w:jc w:val="center"/>
              <w:spacing w:before="0" w:after="0" w:line="240" w:lineRule="auto"/>
              <w:rPr>
                <w:color w:val="000000"/>
              </w:rPr>
            </w:pPr>
            <w:r>
              <w:rPr>
                <w:color w:val="000000" w:themeColor="text1"/>
              </w:rPr>
              <w:t xml:space="preserve">20,0</w:t>
            </w:r>
            <w:r/>
          </w:p>
        </w:tc>
        <w:tc>
          <w:tcPr>
            <w:shd w:val="clear" w:color="auto" w:fill="auto"/>
            <w:tcW w:w="1700" w:type="dxa"/>
            <w:vAlign w:val="center"/>
            <w:textDirection w:val="lrTb"/>
            <w:noWrap w:val="false"/>
          </w:tcPr>
          <w:p>
            <w:pPr>
              <w:pStyle w:val="892"/>
              <w:jc w:val="center"/>
              <w:spacing w:before="0" w:after="0" w:line="240" w:lineRule="auto"/>
              <w:rPr>
                <w:color w:val="000000"/>
              </w:rPr>
            </w:pPr>
            <w:r>
              <w:rPr>
                <w:color w:val="000000" w:themeColor="text1"/>
              </w:rPr>
              <w:t xml:space="preserve">-</w:t>
            </w:r>
            <w:r/>
          </w:p>
        </w:tc>
        <w:tc>
          <w:tcPr>
            <w:shd w:val="clear" w:color="auto" w:fill="auto"/>
            <w:tcW w:w="1569" w:type="dxa"/>
            <w:vAlign w:val="center"/>
            <w:textDirection w:val="lrTb"/>
            <w:noWrap w:val="false"/>
          </w:tcPr>
          <w:p>
            <w:pPr>
              <w:pStyle w:val="892"/>
              <w:jc w:val="center"/>
              <w:spacing w:before="0" w:after="0" w:line="240" w:lineRule="auto"/>
              <w:rPr>
                <w:color w:val="000000"/>
              </w:rPr>
            </w:pPr>
            <w:r>
              <w:rPr>
                <w:color w:val="000000" w:themeColor="text1"/>
              </w:rPr>
              <w:t xml:space="preserve">-</w:t>
            </w:r>
            <w:r/>
          </w:p>
        </w:tc>
      </w:tr>
      <w:tr>
        <w:trPr/>
        <w:tc>
          <w:tcPr>
            <w:shd w:val="clear" w:color="auto" w:fill="auto"/>
            <w:tcW w:w="705" w:type="dxa"/>
            <w:vAlign w:val="center"/>
            <w:textDirection w:val="lrTb"/>
            <w:noWrap w:val="false"/>
          </w:tcPr>
          <w:p>
            <w:pPr>
              <w:pStyle w:val="892"/>
              <w:numPr>
                <w:ilvl w:val="0"/>
                <w:numId w:val="25"/>
              </w:numPr>
              <w:jc w:val="center"/>
              <w:spacing w:before="0" w:after="0" w:line="240" w:lineRule="auto"/>
              <w:tabs>
                <w:tab w:val="left" w:pos="459" w:leader="none"/>
                <w:tab w:val="clear" w:pos="708" w:leader="none"/>
              </w:tabs>
              <w:rPr>
                <w:color w:val="000000"/>
              </w:rPr>
            </w:pPr>
            <w:r>
              <w:rPr>
                <w:color w:val="000000" w:themeColor="text1"/>
              </w:rPr>
            </w:r>
            <w:r/>
          </w:p>
        </w:tc>
        <w:tc>
          <w:tcPr>
            <w:shd w:val="clear" w:color="auto" w:fill="auto"/>
            <w:tcW w:w="3332" w:type="dxa"/>
            <w:vAlign w:val="center"/>
            <w:textDirection w:val="lrTb"/>
            <w:noWrap w:val="false"/>
          </w:tcPr>
          <w:p>
            <w:pPr>
              <w:pStyle w:val="892"/>
              <w:spacing w:before="0" w:after="0" w:line="240" w:lineRule="auto"/>
            </w:pPr>
            <w:r>
              <w:t xml:space="preserve">ГБОУ АО "Ахтубинская кадетская школа-интернат имени П.О. Сухого"</w:t>
            </w:r>
            <w:r/>
          </w:p>
        </w:tc>
        <w:tc>
          <w:tcPr>
            <w:shd w:val="clear" w:color="auto" w:fill="auto"/>
            <w:tcW w:w="2050" w:type="dxa"/>
            <w:vAlign w:val="center"/>
            <w:textDirection w:val="lrTb"/>
            <w:noWrap w:val="false"/>
          </w:tcPr>
          <w:p>
            <w:pPr>
              <w:pStyle w:val="892"/>
              <w:jc w:val="center"/>
              <w:spacing w:before="0" w:after="0" w:line="240" w:lineRule="auto"/>
              <w:rPr>
                <w:color w:val="000000"/>
              </w:rPr>
            </w:pPr>
            <w:r>
              <w:rPr>
                <w:color w:val="000000" w:themeColor="text1"/>
              </w:rPr>
              <w:t xml:space="preserve">20,0</w:t>
            </w:r>
            <w:r/>
          </w:p>
        </w:tc>
        <w:tc>
          <w:tcPr>
            <w:shd w:val="clear" w:color="auto" w:fill="auto"/>
            <w:tcW w:w="1700" w:type="dxa"/>
            <w:vAlign w:val="center"/>
            <w:textDirection w:val="lrTb"/>
            <w:noWrap w:val="false"/>
          </w:tcPr>
          <w:p>
            <w:pPr>
              <w:pStyle w:val="892"/>
              <w:jc w:val="center"/>
              <w:spacing w:before="0" w:after="0" w:line="240" w:lineRule="auto"/>
              <w:rPr>
                <w:color w:val="000000"/>
              </w:rPr>
            </w:pPr>
            <w:r>
              <w:rPr>
                <w:color w:val="000000" w:themeColor="text1"/>
              </w:rPr>
              <w:t xml:space="preserve">1,4</w:t>
            </w:r>
            <w:r/>
          </w:p>
        </w:tc>
        <w:tc>
          <w:tcPr>
            <w:shd w:val="clear" w:color="auto" w:fill="auto"/>
            <w:tcW w:w="1569" w:type="dxa"/>
            <w:vAlign w:val="center"/>
            <w:textDirection w:val="lrTb"/>
            <w:noWrap w:val="false"/>
          </w:tcPr>
          <w:p>
            <w:pPr>
              <w:pStyle w:val="892"/>
              <w:jc w:val="center"/>
              <w:spacing w:before="0" w:after="0" w:line="240" w:lineRule="auto"/>
              <w:rPr>
                <w:color w:val="000000"/>
              </w:rPr>
            </w:pPr>
            <w:r>
              <w:rPr>
                <w:color w:val="000000" w:themeColor="text1"/>
              </w:rPr>
              <w:t xml:space="preserve">-</w:t>
            </w:r>
            <w:r/>
          </w:p>
        </w:tc>
      </w:tr>
    </w:tbl>
    <w:p>
      <w:pPr>
        <w:pStyle w:val="892"/>
      </w:pPr>
      <w:r/>
      <w:r/>
    </w:p>
    <w:p>
      <w:pPr>
        <w:pStyle w:val="892"/>
        <w:numPr>
          <w:ilvl w:val="1"/>
          <w:numId w:val="48"/>
        </w:numPr>
        <w:jc w:val="both"/>
        <w:rPr>
          <w:b/>
          <w:color w:val="000000"/>
        </w:rPr>
      </w:pPr>
      <w:r>
        <w:rPr>
          <w:b/>
          <w:color w:val="000000" w:themeColor="text1"/>
        </w:rPr>
        <w:t xml:space="preserve">Вывод о характере изменения результатов ЕГЭ по предмету (с опорой на приведенные в разделе 3 показатели)</w:t>
      </w:r>
      <w:r/>
    </w:p>
    <w:p>
      <w:pPr>
        <w:pStyle w:val="892"/>
        <w:ind w:left="568" w:firstLine="0"/>
        <w:jc w:val="both"/>
        <w:rPr>
          <w:b/>
          <w:color w:val="000000"/>
        </w:rPr>
      </w:pPr>
      <w:r>
        <w:rPr>
          <w:b/>
          <w:color w:val="000000" w:themeColor="text1"/>
        </w:rPr>
      </w:r>
      <w:r/>
    </w:p>
    <w:p>
      <w:pPr>
        <w:pStyle w:val="892"/>
        <w:ind w:firstLine="567"/>
        <w:jc w:val="both"/>
      </w:pPr>
      <w:r>
        <w:t xml:space="preserve">После ухудшения показателей 2017г. отмечается стабилизация результатов экзамена, с изменением вектора на положительную динамику.</w:t>
      </w:r>
      <w:r/>
    </w:p>
    <w:p>
      <w:pPr>
        <w:pStyle w:val="892"/>
        <w:ind w:firstLine="567"/>
        <w:jc w:val="both"/>
      </w:pPr>
      <w:r>
        <w:t xml:space="preserve">Основное количество выпускников СОШ получили оценки в интервале до 60 баллов и только менее 20% - высокие баллы. Закономерно выделяются выпускники лицеев и гимназий, имеющие более половины  высокобальников. </w:t>
      </w:r>
      <w:r/>
    </w:p>
    <w:p>
      <w:pPr>
        <w:pStyle w:val="892"/>
        <w:ind w:firstLine="567"/>
        <w:jc w:val="both"/>
      </w:pPr>
      <w:r>
        <w:t xml:space="preserve">По АТЕ хорошие результаты у г.Астрахани, полученные преимущественно за счет лицеев и гимназий и ЗАТО Знаменск. Выпускники Икрянинского района  показали хороший результат в интервале от 61 до 80 баллов </w:t>
      </w:r>
      <w:r/>
    </w:p>
    <w:p>
      <w:pPr>
        <w:pStyle w:val="892"/>
        <w:ind w:firstLine="567"/>
        <w:jc w:val="both"/>
      </w:pPr>
      <w:r>
        <w:t xml:space="preserve">Неплохие результаты Ахтубинского района были нивелированы большим количеством участников, не преодолевших минимальный барьер.</w:t>
      </w:r>
      <w:r/>
    </w:p>
    <w:p>
      <w:pPr>
        <w:pStyle w:val="892"/>
        <w:ind w:firstLine="567"/>
        <w:jc w:val="both"/>
      </w:pPr>
      <w:r>
        <w:t xml:space="preserve">Худшие результаты, отсутствие высокобальников и большой процент получивших ниже минимального порога, у Черноярского и Наримановского районов.</w:t>
      </w:r>
      <w:r/>
    </w:p>
    <w:p>
      <w:pPr>
        <w:pStyle w:val="892"/>
        <w:ind w:firstLine="567"/>
        <w:jc w:val="both"/>
      </w:pPr>
      <w:r/>
      <w:r/>
    </w:p>
    <w:p>
      <w:pPr>
        <w:pStyle w:val="892"/>
        <w:ind w:left="568" w:firstLine="0"/>
      </w:pPr>
      <w:r/>
      <w:r/>
    </w:p>
    <w:p>
      <w:pPr>
        <w:pStyle w:val="892"/>
        <w:spacing w:before="0" w:after="200" w:line="276" w:lineRule="auto"/>
        <w:rPr>
          <w:b/>
        </w:rPr>
      </w:pPr>
      <w:r>
        <w:rPr>
          <w:b/>
        </w:rPr>
      </w:r>
      <w:r>
        <w:br w:type="page"/>
      </w:r>
      <w:r/>
    </w:p>
    <w:p>
      <w:pPr>
        <w:pStyle w:val="892"/>
        <w:rPr>
          <w:b/>
        </w:rPr>
      </w:pPr>
      <w:r>
        <w:rPr>
          <w:b/>
        </w:rPr>
        <w:t xml:space="preserve">Раздел 4. АНАЛИЗ РЕЗУЛЬТАТОВ ВЫПОЛНЕНИЯ ОТДЕЛЬНЫХ ЗАДАНИЙ ИЛИ ГРУПП ЗАДАНИЙ</w:t>
      </w:r>
      <w:r/>
    </w:p>
    <w:p>
      <w:pPr>
        <w:pStyle w:val="892"/>
        <w:ind w:left="-426" w:firstLine="852"/>
        <w:jc w:val="both"/>
        <w:tabs>
          <w:tab w:val="clear" w:pos="708" w:leader="none"/>
          <w:tab w:val="left" w:pos="5640" w:leader="none"/>
        </w:tabs>
        <w:rPr>
          <w:b/>
        </w:rPr>
      </w:pPr>
      <w:r>
        <w:rPr>
          <w:b/>
        </w:rPr>
        <w:tab/>
      </w:r>
      <w:r/>
    </w:p>
    <w:p>
      <w:pPr>
        <w:pStyle w:val="892"/>
        <w:ind w:left="-426" w:firstLine="852"/>
        <w:jc w:val="both"/>
      </w:pPr>
      <w:r>
        <w:t xml:space="preserve">4.1. Краткая характеристика КИМ по физике</w:t>
      </w:r>
      <w:r/>
    </w:p>
    <w:p>
      <w:pPr>
        <w:pStyle w:val="892"/>
        <w:contextualSpacing/>
        <w:ind w:left="-426" w:firstLine="852"/>
        <w:jc w:val="both"/>
        <w:spacing w:before="0" w:after="0"/>
        <w:rPr>
          <w:i/>
        </w:rPr>
      </w:pPr>
      <w:r>
        <w:rPr>
          <w:i/>
        </w:rPr>
      </w:r>
      <w:r/>
    </w:p>
    <w:p>
      <w:pPr>
        <w:pStyle w:val="892"/>
        <w:ind w:left="-426" w:firstLine="852"/>
        <w:jc w:val="both"/>
        <w:rPr>
          <w:rFonts w:eastAsia="TimesNewRomanPSMT"/>
        </w:rPr>
      </w:pPr>
      <w:r>
        <w:rPr>
          <w:rFonts w:eastAsia="TimesNewRomanPSMT"/>
        </w:rPr>
        <w:t xml:space="preserve">В 2019 году структура варианта КИМ осталась без изменения. </w:t>
      </w:r>
      <w:r>
        <w:rPr>
          <w:rFonts w:ascii="TimesNewRoman" w:hAnsi="TimesNewRoman" w:cs="TimesNewRoman"/>
        </w:rPr>
        <w:t xml:space="preserve">Каждый вариант экзаменационной работы состоит из двух частей и включает в себя 32 задания, различающихся формой и уровнем сложности. </w:t>
      </w:r>
      <w:r>
        <w:rPr>
          <w:rFonts w:eastAsia="TimesNewRomanPSMT"/>
        </w:rPr>
        <w:t xml:space="preserve">Максимальный балл за работу составляет 52 балла. </w:t>
      </w:r>
      <w:r/>
    </w:p>
    <w:p>
      <w:pPr>
        <w:pStyle w:val="2579"/>
        <w:contextualSpacing/>
        <w:ind w:left="-426" w:firstLine="852"/>
        <w:jc w:val="both"/>
        <w:spacing w:before="0" w:after="0" w:line="240" w:lineRule="auto"/>
        <w:rPr>
          <w:rFonts w:ascii="Times New Roman" w:hAnsi="Times New Roman" w:eastAsia="TimesNewRomanPSMT"/>
          <w:sz w:val="24"/>
          <w:szCs w:val="24"/>
        </w:rPr>
      </w:pPr>
      <w:r>
        <w:rPr>
          <w:rFonts w:ascii="Times New Roman" w:hAnsi="Times New Roman" w:eastAsia="TimesNewRomanPSMT"/>
          <w:sz w:val="24"/>
          <w:szCs w:val="24"/>
        </w:rPr>
        <w:t xml:space="preserve">Первая часть содержит 24 задания, из которых 14 </w:t>
      </w:r>
      <w:r>
        <w:rPr>
          <w:rFonts w:ascii="Times New Roman" w:hAnsi="Times New Roman" w:eastAsia="TimesNewRomanPSMT"/>
          <w:sz w:val="24"/>
          <w:szCs w:val="24"/>
        </w:rPr>
        <w:t xml:space="preserve">заданий с записью краткого ответа в виде числа, двух чисел или слова, 4 задания с выбором двух ответов и 6 заданий на установление соответствия. Вторая часть содержит 8 расчетных задач. Из них 3 задания с кратким ответом и 5 заданий с развернутым ответом. </w:t>
      </w:r>
      <w:r/>
    </w:p>
    <w:p>
      <w:pPr>
        <w:pStyle w:val="892"/>
        <w:ind w:left="-426" w:firstLine="852"/>
        <w:jc w:val="both"/>
        <w:rPr>
          <w:bCs/>
        </w:rPr>
      </w:pPr>
      <w:r>
        <w:rPr>
          <w:bCs/>
        </w:rPr>
        <w:t xml:space="preserve">Критерии оценивания заданий с развернутым ответом почти не изменились. В критерии к качественной задаче (№ 28) на 2 балла добавлен пункт – «</w:t>
      </w:r>
      <w:r>
        <w:t xml:space="preserve">В решении имеются лишние записи, не входящие в решение, которые не отделены от решения и не зачёркнуты»</w:t>
      </w:r>
      <w:r>
        <w:rPr>
          <w:bCs/>
        </w:rPr>
        <w:t xml:space="preserve">.</w:t>
      </w:r>
      <w:r/>
    </w:p>
    <w:p>
      <w:pPr>
        <w:pStyle w:val="892"/>
        <w:ind w:left="-426" w:firstLine="852"/>
        <w:jc w:val="both"/>
        <w:rPr>
          <w:bCs/>
        </w:rPr>
      </w:pPr>
      <w:r>
        <w:rPr>
          <w:bCs/>
        </w:rPr>
      </w:r>
      <w:r/>
    </w:p>
    <w:p>
      <w:pPr>
        <w:pStyle w:val="892"/>
        <w:ind w:left="-426" w:firstLine="852"/>
        <w:jc w:val="both"/>
        <w:rPr>
          <w:bCs/>
        </w:rPr>
      </w:pPr>
      <w:r>
        <w:rPr>
          <w:bCs/>
        </w:rPr>
        <w:t xml:space="preserve">Структура экзаменационной работы </w:t>
      </w:r>
      <w:r/>
    </w:p>
    <w:p>
      <w:pPr>
        <w:pStyle w:val="892"/>
        <w:ind w:left="-426" w:firstLine="852"/>
        <w:jc w:val="both"/>
        <w:rPr>
          <w:bCs/>
        </w:rPr>
      </w:pPr>
      <w:r>
        <w:rPr>
          <w:bCs/>
        </w:rPr>
      </w:r>
      <w:r/>
    </w:p>
    <w:tbl>
      <w:tblPr>
        <w:tblStyle w:val="2611"/>
        <w:tblW w:w="9652" w:type="dxa"/>
        <w:tblInd w:w="108" w:type="dxa"/>
        <w:tblCellMar>
          <w:left w:w="108" w:type="dxa"/>
          <w:top w:w="0" w:type="dxa"/>
          <w:right w:w="108" w:type="dxa"/>
          <w:bottom w:w="0" w:type="dxa"/>
        </w:tblCellMar>
        <w:tblLook w:val="04A0" w:firstRow="1" w:lastRow="0" w:firstColumn="1" w:lastColumn="0" w:noHBand="0" w:noVBand="1"/>
      </w:tblPr>
      <w:tblGrid>
        <w:gridCol w:w="1376"/>
        <w:gridCol w:w="1512"/>
        <w:gridCol w:w="1655"/>
        <w:gridCol w:w="2073"/>
        <w:gridCol w:w="1513"/>
        <w:gridCol w:w="1522"/>
      </w:tblGrid>
      <w:tr>
        <w:trPr>
          <w:trHeight w:val="276"/>
        </w:trPr>
        <w:tc>
          <w:tcPr>
            <w:gridSpan w:val="6"/>
            <w:shd w:val="clear" w:color="auto" w:fill="auto"/>
            <w:tcW w:w="9651" w:type="dxa"/>
            <w:textDirection w:val="lrTb"/>
            <w:noWrap w:val="false"/>
          </w:tcPr>
          <w:p>
            <w:pPr>
              <w:pStyle w:val="2579"/>
              <w:contextualSpacing/>
              <w:ind w:left="-426" w:firstLine="852"/>
              <w:jc w:val="center"/>
              <w:spacing w:before="0" w:after="0" w:line="240" w:lineRule="auto"/>
              <w:rPr>
                <w:rFonts w:ascii="Times New Roman" w:hAnsi="Times New Roman"/>
                <w:b/>
                <w:sz w:val="24"/>
                <w:szCs w:val="24"/>
              </w:rPr>
            </w:pPr>
            <w:r>
              <w:rPr>
                <w:rFonts w:ascii="Times New Roman" w:hAnsi="Times New Roman"/>
                <w:b/>
                <w:sz w:val="24"/>
                <w:szCs w:val="24"/>
              </w:rPr>
              <w:t xml:space="preserve">Распределение заданий по частям экзаменационной работы</w:t>
            </w:r>
            <w:r/>
          </w:p>
        </w:tc>
      </w:tr>
      <w:tr>
        <w:trPr>
          <w:trHeight w:val="1980"/>
        </w:trPr>
        <w:tc>
          <w:tcPr>
            <w:shd w:val="clear" w:color="auto" w:fill="auto"/>
            <w:tcW w:w="1376" w:type="dxa"/>
            <w:textDirection w:val="lrTb"/>
            <w:noWrap w:val="false"/>
          </w:tcPr>
          <w:p>
            <w:pPr>
              <w:pStyle w:val="2579"/>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Часть работы</w:t>
            </w:r>
            <w:r/>
          </w:p>
        </w:tc>
        <w:tc>
          <w:tcPr>
            <w:shd w:val="clear" w:color="auto" w:fill="auto"/>
            <w:tcW w:w="1512" w:type="dxa"/>
            <w:textDirection w:val="lrTb"/>
            <w:noWrap w:val="false"/>
          </w:tcPr>
          <w:p>
            <w:pPr>
              <w:pStyle w:val="2579"/>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Количество и перечень заданий</w:t>
            </w:r>
            <w:r/>
          </w:p>
        </w:tc>
        <w:tc>
          <w:tcPr>
            <w:shd w:val="clear" w:color="auto" w:fill="auto"/>
            <w:tcW w:w="1655" w:type="dxa"/>
            <w:textDirection w:val="lrTb"/>
            <w:noWrap w:val="false"/>
          </w:tcPr>
          <w:p>
            <w:pPr>
              <w:pStyle w:val="2579"/>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Максимальный первичный балл</w:t>
            </w:r>
            <w:r/>
          </w:p>
        </w:tc>
        <w:tc>
          <w:tcPr>
            <w:shd w:val="clear" w:color="auto" w:fill="auto"/>
            <w:tcW w:w="2073" w:type="dxa"/>
            <w:textDirection w:val="lrTb"/>
            <w:noWrap w:val="false"/>
          </w:tcPr>
          <w:p>
            <w:pPr>
              <w:pStyle w:val="2579"/>
              <w:contextualSpacing/>
              <w:ind w:left="20" w:firstLine="0"/>
              <w:spacing w:before="0" w:after="0" w:line="240" w:lineRule="auto"/>
              <w:rPr>
                <w:rFonts w:ascii="Times New Roman" w:hAnsi="Times New Roman"/>
                <w:sz w:val="24"/>
                <w:szCs w:val="24"/>
              </w:rPr>
            </w:pPr>
            <w:r>
              <w:rPr>
                <w:rFonts w:ascii="Times New Roman" w:hAnsi="Times New Roman"/>
                <w:sz w:val="24"/>
                <w:szCs w:val="24"/>
              </w:rPr>
              <w:t xml:space="preserve">% максимального первичного балла за задания данной части от максимального первичного балла за всю работу</w:t>
            </w:r>
            <w:r/>
          </w:p>
        </w:tc>
        <w:tc>
          <w:tcPr>
            <w:shd w:val="clear" w:color="auto" w:fill="auto"/>
            <w:tcW w:w="1513" w:type="dxa"/>
            <w:textDirection w:val="lrTb"/>
            <w:noWrap w:val="false"/>
          </w:tcPr>
          <w:p>
            <w:pPr>
              <w:pStyle w:val="2579"/>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Тип заданий (с кратким или развернутым ответом)</w:t>
            </w:r>
            <w:r/>
          </w:p>
        </w:tc>
        <w:tc>
          <w:tcPr>
            <w:shd w:val="clear" w:color="auto" w:fill="auto"/>
            <w:tcW w:w="1522" w:type="dxa"/>
            <w:textDirection w:val="lrTb"/>
            <w:noWrap w:val="false"/>
          </w:tcPr>
          <w:p>
            <w:pPr>
              <w:pStyle w:val="2579"/>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Рекомендованное время на выполнение</w:t>
            </w:r>
            <w:r/>
          </w:p>
        </w:tc>
      </w:tr>
      <w:tr>
        <w:trPr>
          <w:trHeight w:val="553"/>
        </w:trPr>
        <w:tc>
          <w:tcPr>
            <w:shd w:val="clear" w:color="auto" w:fill="auto"/>
            <w:tcW w:w="1376" w:type="dxa"/>
            <w:textDirection w:val="lrTb"/>
            <w:noWrap w:val="false"/>
          </w:tcPr>
          <w:p>
            <w:pPr>
              <w:pStyle w:val="2579"/>
              <w:contextualSpacing/>
              <w:ind w:left="34" w:firstLine="0"/>
              <w:spacing w:before="0" w:after="0" w:line="240" w:lineRule="auto"/>
              <w:rPr>
                <w:rFonts w:ascii="Times New Roman" w:hAnsi="Times New Roman"/>
                <w:sz w:val="24"/>
                <w:szCs w:val="24"/>
              </w:rPr>
            </w:pPr>
            <w:r>
              <w:rPr>
                <w:rFonts w:ascii="Times New Roman" w:hAnsi="Times New Roman"/>
                <w:sz w:val="24"/>
                <w:szCs w:val="24"/>
              </w:rPr>
              <w:t xml:space="preserve">1-я часть</w:t>
            </w:r>
            <w:r/>
          </w:p>
        </w:tc>
        <w:tc>
          <w:tcPr>
            <w:shd w:val="clear" w:color="auto" w:fill="auto"/>
            <w:tcW w:w="1512" w:type="dxa"/>
            <w:textDirection w:val="lrTb"/>
            <w:noWrap w:val="false"/>
          </w:tcPr>
          <w:p>
            <w:pPr>
              <w:pStyle w:val="2579"/>
              <w:contextualSpacing/>
              <w:ind w:left="-426" w:firstLine="852"/>
              <w:jc w:val="center"/>
              <w:spacing w:before="0" w:after="0" w:line="240" w:lineRule="auto"/>
              <w:rPr>
                <w:rFonts w:ascii="Times New Roman" w:hAnsi="Times New Roman"/>
                <w:sz w:val="24"/>
                <w:szCs w:val="24"/>
              </w:rPr>
            </w:pPr>
            <w:r>
              <w:rPr>
                <w:rFonts w:ascii="Times New Roman" w:hAnsi="Times New Roman"/>
                <w:sz w:val="24"/>
                <w:szCs w:val="24"/>
              </w:rPr>
              <w:t xml:space="preserve">24 </w:t>
            </w:r>
            <w:r/>
          </w:p>
          <w:p>
            <w:pPr>
              <w:pStyle w:val="2579"/>
              <w:contextualSpacing/>
              <w:ind w:left="-426" w:firstLine="852"/>
              <w:jc w:val="center"/>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W w:w="1655" w:type="dxa"/>
            <w:textDirection w:val="lrTb"/>
            <w:noWrap w:val="false"/>
          </w:tcPr>
          <w:p>
            <w:pPr>
              <w:pStyle w:val="2579"/>
              <w:contextualSpacing/>
              <w:ind w:left="-426" w:firstLine="852"/>
              <w:jc w:val="center"/>
              <w:spacing w:before="0" w:after="0" w:line="240" w:lineRule="auto"/>
              <w:rPr>
                <w:rFonts w:ascii="Times New Roman" w:hAnsi="Times New Roman"/>
                <w:sz w:val="24"/>
                <w:szCs w:val="24"/>
              </w:rPr>
            </w:pPr>
            <w:r>
              <w:rPr>
                <w:rFonts w:ascii="Times New Roman" w:hAnsi="Times New Roman"/>
                <w:sz w:val="24"/>
                <w:szCs w:val="24"/>
              </w:rPr>
              <w:t xml:space="preserve">34</w:t>
            </w:r>
            <w:r/>
          </w:p>
          <w:p>
            <w:pPr>
              <w:pStyle w:val="2579"/>
              <w:contextualSpacing/>
              <w:ind w:left="-426" w:firstLine="852"/>
              <w:jc w:val="center"/>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W w:w="2073" w:type="dxa"/>
            <w:textDirection w:val="lrTb"/>
            <w:noWrap w:val="false"/>
          </w:tcPr>
          <w:p>
            <w:pPr>
              <w:pStyle w:val="2579"/>
              <w:contextualSpacing/>
              <w:ind w:left="-426" w:firstLine="852"/>
              <w:jc w:val="center"/>
              <w:spacing w:before="0" w:after="0" w:line="240" w:lineRule="auto"/>
              <w:rPr>
                <w:rFonts w:ascii="Times New Roman" w:hAnsi="Times New Roman"/>
                <w:sz w:val="24"/>
                <w:szCs w:val="24"/>
              </w:rPr>
            </w:pPr>
            <w:r>
              <w:rPr>
                <w:rFonts w:ascii="Times New Roman" w:hAnsi="Times New Roman"/>
                <w:sz w:val="24"/>
                <w:szCs w:val="24"/>
              </w:rPr>
              <w:t xml:space="preserve">65</w:t>
            </w:r>
            <w:r/>
          </w:p>
          <w:p>
            <w:pPr>
              <w:pStyle w:val="2579"/>
              <w:contextualSpacing/>
              <w:ind w:left="-426" w:firstLine="852"/>
              <w:jc w:val="center"/>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W w:w="1513" w:type="dxa"/>
            <w:textDirection w:val="lrTb"/>
            <w:noWrap w:val="false"/>
          </w:tcPr>
          <w:p>
            <w:pPr>
              <w:pStyle w:val="2579"/>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с кратким ответом</w:t>
            </w:r>
            <w:r/>
          </w:p>
        </w:tc>
        <w:tc>
          <w:tcPr>
            <w:shd w:val="clear" w:color="auto" w:fill="auto"/>
            <w:tcW w:w="1522" w:type="dxa"/>
            <w:vAlign w:val="center"/>
            <w:textDirection w:val="lrTb"/>
            <w:noWrap w:val="false"/>
          </w:tcPr>
          <w:p>
            <w:pPr>
              <w:pStyle w:val="2579"/>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3-5 мин</w:t>
            </w:r>
            <w:r/>
          </w:p>
        </w:tc>
      </w:tr>
      <w:tr>
        <w:trPr>
          <w:trHeight w:val="1412"/>
        </w:trPr>
        <w:tc>
          <w:tcPr>
            <w:shd w:val="clear" w:color="auto" w:fill="auto"/>
            <w:tcW w:w="1376" w:type="dxa"/>
            <w:textDirection w:val="lrTb"/>
            <w:noWrap w:val="false"/>
          </w:tcPr>
          <w:p>
            <w:pPr>
              <w:pStyle w:val="2579"/>
              <w:contextualSpacing/>
              <w:ind w:left="34" w:firstLine="0"/>
              <w:spacing w:before="0" w:after="0" w:line="240" w:lineRule="auto"/>
              <w:rPr>
                <w:rFonts w:ascii="Times New Roman" w:hAnsi="Times New Roman"/>
                <w:sz w:val="24"/>
                <w:szCs w:val="24"/>
              </w:rPr>
            </w:pPr>
            <w:r>
              <w:rPr>
                <w:rFonts w:ascii="Times New Roman" w:hAnsi="Times New Roman"/>
                <w:sz w:val="24"/>
                <w:szCs w:val="24"/>
              </w:rPr>
              <w:t xml:space="preserve">2-я часть</w:t>
            </w:r>
            <w:r/>
          </w:p>
        </w:tc>
        <w:tc>
          <w:tcPr>
            <w:shd w:val="clear" w:color="auto" w:fill="auto"/>
            <w:tcW w:w="1512" w:type="dxa"/>
            <w:textDirection w:val="lrTb"/>
            <w:noWrap w:val="false"/>
          </w:tcPr>
          <w:p>
            <w:pPr>
              <w:pStyle w:val="2579"/>
              <w:contextualSpacing/>
              <w:ind w:left="-426" w:firstLine="852"/>
              <w:jc w:val="center"/>
              <w:spacing w:before="0" w:after="0" w:line="240" w:lineRule="auto"/>
              <w:rPr>
                <w:rFonts w:ascii="Times New Roman" w:hAnsi="Times New Roman"/>
                <w:sz w:val="24"/>
                <w:szCs w:val="24"/>
              </w:rPr>
            </w:pPr>
            <w:r>
              <w:rPr>
                <w:rFonts w:ascii="Times New Roman" w:hAnsi="Times New Roman"/>
                <w:sz w:val="24"/>
                <w:szCs w:val="24"/>
              </w:rPr>
              <w:t xml:space="preserve">а) 3</w:t>
            </w:r>
            <w:r/>
          </w:p>
          <w:p>
            <w:pPr>
              <w:pStyle w:val="2579"/>
              <w:contextualSpacing/>
              <w:ind w:left="-426" w:firstLine="852"/>
              <w:jc w:val="center"/>
              <w:spacing w:before="0" w:after="0" w:line="240" w:lineRule="auto"/>
              <w:rPr>
                <w:rFonts w:ascii="Times New Roman" w:hAnsi="Times New Roman"/>
                <w:sz w:val="24"/>
                <w:szCs w:val="24"/>
              </w:rPr>
            </w:pPr>
            <w:r>
              <w:rPr>
                <w:rFonts w:ascii="Times New Roman" w:hAnsi="Times New Roman"/>
                <w:sz w:val="24"/>
                <w:szCs w:val="24"/>
              </w:rPr>
              <w:t xml:space="preserve">б) 5</w:t>
            </w:r>
            <w:r/>
          </w:p>
        </w:tc>
        <w:tc>
          <w:tcPr>
            <w:shd w:val="clear" w:color="auto" w:fill="auto"/>
            <w:tcW w:w="1655" w:type="dxa"/>
            <w:textDirection w:val="lrTb"/>
            <w:noWrap w:val="false"/>
          </w:tcPr>
          <w:p>
            <w:pPr>
              <w:pStyle w:val="2579"/>
              <w:contextualSpacing/>
              <w:ind w:left="-426" w:firstLine="852"/>
              <w:jc w:val="center"/>
              <w:spacing w:before="0" w:after="0" w:line="240" w:lineRule="auto"/>
              <w:rPr>
                <w:rFonts w:ascii="Times New Roman" w:hAnsi="Times New Roman"/>
                <w:sz w:val="24"/>
                <w:szCs w:val="24"/>
              </w:rPr>
            </w:pPr>
            <w:r>
              <w:rPr>
                <w:rFonts w:ascii="Times New Roman" w:hAnsi="Times New Roman"/>
                <w:sz w:val="24"/>
                <w:szCs w:val="24"/>
              </w:rPr>
              <w:t xml:space="preserve">а) 3</w:t>
            </w:r>
            <w:r/>
          </w:p>
          <w:p>
            <w:pPr>
              <w:pStyle w:val="2579"/>
              <w:contextualSpacing/>
              <w:ind w:left="-426" w:firstLine="852"/>
              <w:jc w:val="center"/>
              <w:spacing w:before="0" w:after="0" w:line="240" w:lineRule="auto"/>
              <w:rPr>
                <w:rFonts w:ascii="Times New Roman" w:hAnsi="Times New Roman"/>
                <w:sz w:val="24"/>
                <w:szCs w:val="24"/>
              </w:rPr>
            </w:pPr>
            <w:r>
              <w:rPr>
                <w:rFonts w:ascii="Times New Roman" w:hAnsi="Times New Roman"/>
                <w:sz w:val="24"/>
                <w:szCs w:val="24"/>
              </w:rPr>
              <w:t xml:space="preserve">б) 15</w:t>
            </w:r>
            <w:r/>
          </w:p>
        </w:tc>
        <w:tc>
          <w:tcPr>
            <w:shd w:val="clear" w:color="auto" w:fill="auto"/>
            <w:tcW w:w="2073" w:type="dxa"/>
            <w:textDirection w:val="lrTb"/>
            <w:noWrap w:val="false"/>
          </w:tcPr>
          <w:p>
            <w:pPr>
              <w:pStyle w:val="2579"/>
              <w:contextualSpacing/>
              <w:ind w:left="-426" w:firstLine="852"/>
              <w:jc w:val="center"/>
              <w:spacing w:before="0" w:after="0" w:line="240" w:lineRule="auto"/>
              <w:rPr>
                <w:rFonts w:ascii="Times New Roman" w:hAnsi="Times New Roman"/>
                <w:sz w:val="24"/>
                <w:szCs w:val="24"/>
              </w:rPr>
            </w:pPr>
            <w:r>
              <w:rPr>
                <w:rFonts w:ascii="Times New Roman" w:hAnsi="Times New Roman"/>
                <w:sz w:val="24"/>
                <w:szCs w:val="24"/>
              </w:rPr>
              <w:t xml:space="preserve">35</w:t>
            </w:r>
            <w:r/>
          </w:p>
          <w:p>
            <w:pPr>
              <w:pStyle w:val="2579"/>
              <w:contextualSpacing/>
              <w:ind w:left="-426" w:firstLine="852"/>
              <w:jc w:val="center"/>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W w:w="1513" w:type="dxa"/>
            <w:textDirection w:val="lrTb"/>
            <w:noWrap w:val="false"/>
          </w:tcPr>
          <w:p>
            <w:pPr>
              <w:pStyle w:val="2579"/>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а) с кратким ответом </w:t>
            </w:r>
            <w:r/>
          </w:p>
          <w:p>
            <w:pPr>
              <w:pStyle w:val="2579"/>
              <w:contextualSpacing/>
              <w:ind w:left="0" w:firstLine="0"/>
              <w:spacing w:before="0" w:after="0" w:line="240" w:lineRule="auto"/>
              <w:rPr>
                <w:rFonts w:ascii="Times New Roman" w:hAnsi="Times New Roman"/>
                <w:sz w:val="24"/>
                <w:szCs w:val="24"/>
              </w:rPr>
            </w:pPr>
            <w:r>
              <w:rPr>
                <w:rFonts w:ascii="Times New Roman" w:hAnsi="Times New Roman"/>
                <w:sz w:val="24"/>
                <w:szCs w:val="24"/>
              </w:rPr>
              <w:t xml:space="preserve">б) с развернутым ответом</w:t>
            </w:r>
            <w:r/>
          </w:p>
        </w:tc>
        <w:tc>
          <w:tcPr>
            <w:shd w:val="clear" w:color="auto" w:fill="auto"/>
            <w:tcW w:w="1522" w:type="dxa"/>
            <w:textDirection w:val="lrTb"/>
            <w:noWrap w:val="false"/>
          </w:tcPr>
          <w:p>
            <w:pPr>
              <w:pStyle w:val="2579"/>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3-5 мин</w:t>
            </w:r>
            <w:r/>
          </w:p>
          <w:p>
            <w:pPr>
              <w:pStyle w:val="2579"/>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r>
            <w:r/>
          </w:p>
          <w:p>
            <w:pPr>
              <w:pStyle w:val="2579"/>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15-20 мин</w:t>
            </w:r>
            <w:r/>
          </w:p>
        </w:tc>
      </w:tr>
      <w:tr>
        <w:trPr>
          <w:trHeight w:val="292"/>
        </w:trPr>
        <w:tc>
          <w:tcPr>
            <w:shd w:val="clear" w:color="auto" w:fill="auto"/>
            <w:tcW w:w="1376" w:type="dxa"/>
            <w:textDirection w:val="lrTb"/>
            <w:noWrap w:val="false"/>
          </w:tcPr>
          <w:p>
            <w:pPr>
              <w:pStyle w:val="2579"/>
              <w:contextualSpacing/>
              <w:ind w:left="34" w:firstLine="0"/>
              <w:spacing w:before="0" w:after="0" w:line="240" w:lineRule="auto"/>
              <w:rPr>
                <w:rFonts w:ascii="Times New Roman" w:hAnsi="Times New Roman"/>
                <w:i/>
                <w:sz w:val="24"/>
                <w:szCs w:val="24"/>
              </w:rPr>
            </w:pPr>
            <w:r>
              <w:rPr>
                <w:rFonts w:ascii="Times New Roman" w:hAnsi="Times New Roman"/>
                <w:i/>
                <w:sz w:val="24"/>
                <w:szCs w:val="24"/>
              </w:rPr>
              <w:t xml:space="preserve">Итого</w:t>
            </w:r>
            <w:r/>
          </w:p>
        </w:tc>
        <w:tc>
          <w:tcPr>
            <w:shd w:val="clear" w:color="auto" w:fill="auto"/>
            <w:tcW w:w="1512" w:type="dxa"/>
            <w:textDirection w:val="lrTb"/>
            <w:noWrap w:val="false"/>
          </w:tcPr>
          <w:p>
            <w:pPr>
              <w:pStyle w:val="2579"/>
              <w:contextualSpacing/>
              <w:ind w:left="-426" w:firstLine="852"/>
              <w:jc w:val="center"/>
              <w:spacing w:before="0" w:after="0" w:line="240" w:lineRule="auto"/>
              <w:rPr>
                <w:rFonts w:ascii="Times New Roman" w:hAnsi="Times New Roman"/>
                <w:sz w:val="24"/>
                <w:szCs w:val="24"/>
              </w:rPr>
            </w:pPr>
            <w:r>
              <w:rPr>
                <w:rFonts w:ascii="Times New Roman" w:hAnsi="Times New Roman"/>
                <w:sz w:val="24"/>
                <w:szCs w:val="24"/>
              </w:rPr>
              <w:t xml:space="preserve">32</w:t>
            </w:r>
            <w:r/>
          </w:p>
        </w:tc>
        <w:tc>
          <w:tcPr>
            <w:shd w:val="clear" w:color="auto" w:fill="auto"/>
            <w:tcW w:w="1655" w:type="dxa"/>
            <w:textDirection w:val="lrTb"/>
            <w:noWrap w:val="false"/>
          </w:tcPr>
          <w:p>
            <w:pPr>
              <w:pStyle w:val="2579"/>
              <w:contextualSpacing/>
              <w:ind w:left="-426" w:firstLine="852"/>
              <w:jc w:val="center"/>
              <w:spacing w:before="0" w:after="0" w:line="240" w:lineRule="auto"/>
              <w:rPr>
                <w:rFonts w:ascii="Times New Roman" w:hAnsi="Times New Roman"/>
                <w:sz w:val="24"/>
                <w:szCs w:val="24"/>
              </w:rPr>
            </w:pPr>
            <w:r>
              <w:rPr>
                <w:rFonts w:ascii="Times New Roman" w:hAnsi="Times New Roman"/>
                <w:sz w:val="24"/>
                <w:szCs w:val="24"/>
              </w:rPr>
              <w:t xml:space="preserve">52</w:t>
            </w:r>
            <w:r/>
          </w:p>
        </w:tc>
        <w:tc>
          <w:tcPr>
            <w:shd w:val="clear" w:color="auto" w:fill="auto"/>
            <w:tcW w:w="2073" w:type="dxa"/>
            <w:textDirection w:val="lrTb"/>
            <w:noWrap w:val="false"/>
          </w:tcPr>
          <w:p>
            <w:pPr>
              <w:pStyle w:val="2579"/>
              <w:contextualSpacing/>
              <w:ind w:left="-426" w:firstLine="852"/>
              <w:jc w:val="center"/>
              <w:spacing w:before="0" w:after="0" w:line="240" w:lineRule="auto"/>
              <w:rPr>
                <w:rFonts w:ascii="Times New Roman" w:hAnsi="Times New Roman"/>
                <w:sz w:val="24"/>
                <w:szCs w:val="24"/>
              </w:rPr>
            </w:pPr>
            <w:r>
              <w:rPr>
                <w:rFonts w:ascii="Times New Roman" w:hAnsi="Times New Roman"/>
                <w:sz w:val="24"/>
                <w:szCs w:val="24"/>
              </w:rPr>
              <w:t xml:space="preserve">100</w:t>
            </w:r>
            <w:r/>
          </w:p>
        </w:tc>
        <w:tc>
          <w:tcPr>
            <w:shd w:val="clear" w:color="auto" w:fill="auto"/>
            <w:tcW w:w="1513" w:type="dxa"/>
            <w:textDirection w:val="lrTb"/>
            <w:noWrap w:val="false"/>
          </w:tcPr>
          <w:p>
            <w:pPr>
              <w:pStyle w:val="2579"/>
              <w:contextualSpacing/>
              <w:ind w:left="-426" w:firstLine="852"/>
              <w:jc w:val="center"/>
              <w:spacing w:before="0" w:after="0" w:line="240" w:lineRule="auto"/>
              <w:rPr>
                <w:rFonts w:ascii="Times New Roman" w:hAnsi="Times New Roman"/>
                <w:sz w:val="24"/>
                <w:szCs w:val="24"/>
              </w:rPr>
            </w:pPr>
            <w:r>
              <w:rPr>
                <w:rFonts w:ascii="Times New Roman" w:hAnsi="Times New Roman"/>
                <w:sz w:val="24"/>
                <w:szCs w:val="24"/>
              </w:rPr>
            </w:r>
            <w:r/>
          </w:p>
        </w:tc>
        <w:tc>
          <w:tcPr>
            <w:shd w:val="clear" w:color="auto" w:fill="auto"/>
            <w:tcW w:w="1522" w:type="dxa"/>
            <w:textDirection w:val="lrTb"/>
            <w:noWrap w:val="false"/>
          </w:tcPr>
          <w:p>
            <w:pPr>
              <w:pStyle w:val="2579"/>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235 мин</w:t>
            </w:r>
            <w:r/>
          </w:p>
        </w:tc>
      </w:tr>
    </w:tbl>
    <w:p>
      <w:pPr>
        <w:pStyle w:val="2579"/>
        <w:contextualSpacing/>
        <w:ind w:left="-426" w:firstLine="852"/>
        <w:spacing w:before="0" w:after="0" w:line="240" w:lineRule="auto"/>
        <w:rPr>
          <w:rFonts w:ascii="Times New Roman" w:hAnsi="Times New Roman"/>
          <w:sz w:val="24"/>
          <w:szCs w:val="24"/>
        </w:rPr>
      </w:pPr>
      <w:r>
        <w:rPr>
          <w:rFonts w:ascii="Times New Roman" w:hAnsi="Times New Roman"/>
          <w:sz w:val="24"/>
          <w:szCs w:val="24"/>
        </w:rPr>
      </w:r>
      <w:r/>
    </w:p>
    <w:p>
      <w:pPr>
        <w:pStyle w:val="2579"/>
        <w:contextualSpacing/>
        <w:ind w:left="-426" w:firstLine="852"/>
        <w:spacing w:before="0" w:after="0" w:line="240" w:lineRule="auto"/>
        <w:rPr>
          <w:rFonts w:ascii="Times New Roman" w:hAnsi="Times New Roman"/>
          <w:sz w:val="24"/>
          <w:szCs w:val="24"/>
        </w:rPr>
      </w:pPr>
      <w:r>
        <w:rPr>
          <w:rFonts w:ascii="Times New Roman" w:hAnsi="Times New Roman"/>
          <w:sz w:val="24"/>
          <w:szCs w:val="24"/>
        </w:rPr>
      </w:r>
      <w:r/>
    </w:p>
    <w:tbl>
      <w:tblPr>
        <w:tblpPr w:horzAnchor="margin" w:tblpX="108" w:vertAnchor="text" w:tblpY="-188" w:leftFromText="180" w:topFromText="0" w:rightFromText="180" w:bottomFromText="0"/>
        <w:tblW w:w="9604" w:type="dxa"/>
        <w:tblInd w:w="0" w:type="dxa"/>
        <w:tblCellMar>
          <w:left w:w="108" w:type="dxa"/>
          <w:top w:w="0" w:type="dxa"/>
          <w:right w:w="108" w:type="dxa"/>
          <w:bottom w:w="0" w:type="dxa"/>
        </w:tblCellMar>
        <w:tblLook w:val="01E0" w:firstRow="1" w:lastRow="1" w:firstColumn="1" w:lastColumn="1" w:noHBand="0" w:noVBand="0"/>
      </w:tblPr>
      <w:tblGrid>
        <w:gridCol w:w="2717"/>
        <w:gridCol w:w="1926"/>
        <w:gridCol w:w="2323"/>
        <w:gridCol w:w="2637"/>
      </w:tblGrid>
      <w:tr>
        <w:trPr>
          <w:trHeight w:val="281"/>
        </w:trPr>
        <w:tc>
          <w:tcPr>
            <w:gridSpan w:val="4"/>
            <w:shd w:val="clear" w:color="auto" w:fill="auto"/>
            <w:tcBorders>
              <w:top w:val="single" w:color="000000" w:sz="4" w:space="0"/>
              <w:left w:val="single" w:color="000000" w:sz="4" w:space="0"/>
              <w:bottom w:val="single" w:color="000000" w:sz="4" w:space="0"/>
              <w:right w:val="single" w:color="000000" w:sz="4" w:space="0"/>
            </w:tcBorders>
            <w:tcW w:w="9603" w:type="dxa"/>
            <w:textDirection w:val="lrTb"/>
            <w:noWrap w:val="false"/>
          </w:tcPr>
          <w:p>
            <w:pPr>
              <w:pStyle w:val="892"/>
              <w:ind w:left="-426" w:firstLine="852"/>
              <w:jc w:val="center"/>
              <w:rPr>
                <w:b/>
                <w:bCs/>
              </w:rPr>
            </w:pPr>
            <w:r>
              <w:rPr>
                <w:b/>
                <w:bCs/>
              </w:rPr>
              <w:t xml:space="preserve">Распределение заданий по основным содержательным разделам</w:t>
            </w:r>
            <w:r/>
          </w:p>
        </w:tc>
      </w:tr>
      <w:tr>
        <w:trPr>
          <w:trHeight w:val="265"/>
        </w:trPr>
        <w:tc>
          <w:tcPr>
            <w:shd w:val="clear" w:color="auto" w:fill="auto"/>
            <w:tcBorders>
              <w:top w:val="single" w:color="000000" w:sz="4" w:space="0"/>
              <w:left w:val="single" w:color="000000" w:sz="4" w:space="0"/>
              <w:bottom w:val="single" w:color="000000" w:sz="4" w:space="0"/>
              <w:right w:val="single" w:color="000000" w:sz="4" w:space="0"/>
            </w:tcBorders>
            <w:tcW w:w="2717" w:type="dxa"/>
            <w:vMerge w:val="restart"/>
            <w:textDirection w:val="lrTb"/>
            <w:noWrap w:val="false"/>
          </w:tcPr>
          <w:p>
            <w:pPr>
              <w:pStyle w:val="892"/>
              <w:jc w:val="center"/>
            </w:pPr>
            <w:r>
              <w:t xml:space="preserve">Содержательный раздел</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6886" w:type="dxa"/>
            <w:textDirection w:val="lrTb"/>
            <w:noWrap w:val="false"/>
          </w:tcPr>
          <w:p>
            <w:pPr>
              <w:pStyle w:val="892"/>
              <w:ind w:left="-426" w:firstLine="852"/>
              <w:jc w:val="center"/>
            </w:pPr>
            <w:r>
              <w:t xml:space="preserve">Количество заданий</w:t>
            </w:r>
            <w:r/>
          </w:p>
        </w:tc>
      </w:tr>
      <w:tr>
        <w:trPr>
          <w:trHeight w:val="265"/>
        </w:trPr>
        <w:tc>
          <w:tcPr>
            <w:shd w:val="clear" w:color="auto" w:fill="auto"/>
            <w:tcBorders>
              <w:top w:val="single" w:color="000000" w:sz="4" w:space="0"/>
              <w:left w:val="single" w:color="000000" w:sz="4" w:space="0"/>
              <w:bottom w:val="single" w:color="000000" w:sz="4" w:space="0"/>
              <w:right w:val="single" w:color="000000" w:sz="4" w:space="0"/>
            </w:tcBorders>
            <w:tcW w:w="2717" w:type="dxa"/>
            <w:vMerge w:val="continue"/>
            <w:textDirection w:val="lrTb"/>
            <w:noWrap w:val="false"/>
          </w:tcPr>
          <w:p>
            <w:pPr>
              <w:pStyle w:val="892"/>
            </w:pPr>
            <w:r/>
            <w:r/>
          </w:p>
        </w:tc>
        <w:tc>
          <w:tcPr>
            <w:shd w:val="clear" w:color="auto" w:fill="auto"/>
            <w:tcBorders>
              <w:top w:val="single" w:color="000000" w:sz="4" w:space="0"/>
              <w:left w:val="single" w:color="000000" w:sz="4" w:space="0"/>
              <w:bottom w:val="single" w:color="000000" w:sz="4" w:space="0"/>
              <w:right w:val="single" w:color="000000" w:sz="4" w:space="0"/>
            </w:tcBorders>
            <w:tcW w:w="1926" w:type="dxa"/>
            <w:textDirection w:val="lrTb"/>
            <w:noWrap w:val="false"/>
          </w:tcPr>
          <w:p>
            <w:pPr>
              <w:pStyle w:val="892"/>
              <w:ind w:left="-426" w:firstLine="852"/>
              <w:jc w:val="center"/>
            </w:pPr>
            <w:r>
              <w:t xml:space="preserve">Вся работа</w:t>
            </w:r>
            <w:r/>
          </w:p>
        </w:tc>
        <w:tc>
          <w:tcPr>
            <w:shd w:val="clear" w:color="auto" w:fill="auto"/>
            <w:tcBorders>
              <w:top w:val="single" w:color="000000" w:sz="4" w:space="0"/>
              <w:left w:val="single" w:color="000000" w:sz="4" w:space="0"/>
              <w:bottom w:val="single" w:color="000000" w:sz="4" w:space="0"/>
              <w:right w:val="single" w:color="000000" w:sz="4" w:space="0"/>
            </w:tcBorders>
            <w:tcW w:w="2323" w:type="dxa"/>
            <w:textDirection w:val="lrTb"/>
            <w:noWrap w:val="false"/>
          </w:tcPr>
          <w:p>
            <w:pPr>
              <w:pStyle w:val="892"/>
              <w:ind w:left="-426" w:firstLine="852"/>
              <w:jc w:val="center"/>
            </w:pPr>
            <w:r>
              <w:t xml:space="preserve">Часть 1</w:t>
            </w:r>
            <w:r/>
          </w:p>
        </w:tc>
        <w:tc>
          <w:tcPr>
            <w:shd w:val="clear" w:color="auto" w:fill="auto"/>
            <w:tcBorders>
              <w:top w:val="single" w:color="000000" w:sz="4" w:space="0"/>
              <w:left w:val="single" w:color="000000" w:sz="4" w:space="0"/>
              <w:bottom w:val="single" w:color="000000" w:sz="4" w:space="0"/>
              <w:right w:val="single" w:color="000000" w:sz="4" w:space="0"/>
            </w:tcBorders>
            <w:tcW w:w="2637" w:type="dxa"/>
            <w:textDirection w:val="lrTb"/>
            <w:noWrap w:val="false"/>
          </w:tcPr>
          <w:p>
            <w:pPr>
              <w:pStyle w:val="892"/>
              <w:ind w:left="-426" w:firstLine="852"/>
              <w:jc w:val="center"/>
            </w:pPr>
            <w:r>
              <w:t xml:space="preserve">Часть 2</w:t>
            </w:r>
            <w:r/>
          </w:p>
        </w:tc>
      </w:tr>
      <w:tr>
        <w:trPr>
          <w:trHeight w:val="297"/>
        </w:trPr>
        <w:tc>
          <w:tcPr>
            <w:shd w:val="clear" w:color="auto" w:fill="auto"/>
            <w:tcBorders>
              <w:top w:val="single" w:color="000000" w:sz="4" w:space="0"/>
              <w:left w:val="single" w:color="000000" w:sz="4" w:space="0"/>
              <w:bottom w:val="single" w:color="000000" w:sz="4" w:space="0"/>
              <w:right w:val="single" w:color="000000" w:sz="4" w:space="0"/>
            </w:tcBorders>
            <w:tcW w:w="2717" w:type="dxa"/>
            <w:textDirection w:val="lrTb"/>
            <w:noWrap w:val="false"/>
          </w:tcPr>
          <w:p>
            <w:pPr>
              <w:pStyle w:val="892"/>
              <w:jc w:val="center"/>
              <w:rPr>
                <w:bCs/>
              </w:rPr>
            </w:pPr>
            <w:r>
              <w:rPr>
                <w:bCs/>
              </w:rPr>
              <w:t xml:space="preserve">Механика </w:t>
            </w:r>
            <w:r/>
          </w:p>
        </w:tc>
        <w:tc>
          <w:tcPr>
            <w:shd w:val="clear" w:color="auto" w:fill="auto"/>
            <w:tcBorders>
              <w:top w:val="single" w:color="000000" w:sz="4" w:space="0"/>
              <w:left w:val="single" w:color="000000" w:sz="4" w:space="0"/>
              <w:bottom w:val="single" w:color="000000" w:sz="4" w:space="0"/>
              <w:right w:val="single" w:color="000000" w:sz="4" w:space="0"/>
            </w:tcBorders>
            <w:tcW w:w="1926" w:type="dxa"/>
            <w:textDirection w:val="lrTb"/>
            <w:noWrap w:val="false"/>
          </w:tcPr>
          <w:p>
            <w:pPr>
              <w:pStyle w:val="892"/>
              <w:ind w:left="-426" w:firstLine="852"/>
              <w:jc w:val="center"/>
            </w:pPr>
            <w:r>
              <w:t xml:space="preserve">9-11 </w:t>
            </w:r>
            <w:r/>
          </w:p>
        </w:tc>
        <w:tc>
          <w:tcPr>
            <w:shd w:val="clear" w:color="auto" w:fill="auto"/>
            <w:tcBorders>
              <w:top w:val="single" w:color="000000" w:sz="4" w:space="0"/>
              <w:left w:val="single" w:color="000000" w:sz="4" w:space="0"/>
              <w:bottom w:val="single" w:color="000000" w:sz="4" w:space="0"/>
              <w:right w:val="single" w:color="000000" w:sz="4" w:space="0"/>
            </w:tcBorders>
            <w:tcW w:w="2323" w:type="dxa"/>
            <w:textDirection w:val="lrTb"/>
            <w:noWrap w:val="false"/>
          </w:tcPr>
          <w:p>
            <w:pPr>
              <w:pStyle w:val="892"/>
              <w:ind w:left="-426" w:firstLine="852"/>
              <w:jc w:val="center"/>
            </w:pPr>
            <w:r>
              <w:t xml:space="preserve">7-9</w:t>
            </w:r>
            <w:r/>
          </w:p>
        </w:tc>
        <w:tc>
          <w:tcPr>
            <w:shd w:val="clear" w:color="auto" w:fill="auto"/>
            <w:tcBorders>
              <w:top w:val="single" w:color="000000" w:sz="4" w:space="0"/>
              <w:left w:val="single" w:color="000000" w:sz="4" w:space="0"/>
              <w:bottom w:val="single" w:color="000000" w:sz="4" w:space="0"/>
              <w:right w:val="single" w:color="000000" w:sz="4" w:space="0"/>
            </w:tcBorders>
            <w:tcW w:w="2637" w:type="dxa"/>
            <w:textDirection w:val="lrTb"/>
            <w:noWrap w:val="false"/>
          </w:tcPr>
          <w:p>
            <w:pPr>
              <w:pStyle w:val="892"/>
              <w:ind w:left="-426" w:firstLine="852"/>
              <w:jc w:val="center"/>
            </w:pPr>
            <w:r>
              <w:t xml:space="preserve">2</w:t>
            </w:r>
            <w:r/>
          </w:p>
        </w:tc>
      </w:tr>
      <w:tr>
        <w:trPr>
          <w:trHeight w:val="562"/>
        </w:trPr>
        <w:tc>
          <w:tcPr>
            <w:shd w:val="clear" w:color="auto" w:fill="auto"/>
            <w:tcBorders>
              <w:top w:val="single" w:color="000000" w:sz="4" w:space="0"/>
              <w:left w:val="single" w:color="000000" w:sz="4" w:space="0"/>
              <w:bottom w:val="single" w:color="000000" w:sz="4" w:space="0"/>
              <w:right w:val="single" w:color="000000" w:sz="4" w:space="0"/>
            </w:tcBorders>
            <w:tcW w:w="2717" w:type="dxa"/>
            <w:textDirection w:val="lrTb"/>
            <w:noWrap w:val="false"/>
          </w:tcPr>
          <w:p>
            <w:pPr>
              <w:pStyle w:val="892"/>
              <w:jc w:val="center"/>
              <w:rPr>
                <w:iCs/>
              </w:rPr>
            </w:pPr>
            <w:r>
              <w:rPr>
                <w:iCs/>
              </w:rPr>
              <w:t xml:space="preserve">Молекулярная физика</w:t>
            </w:r>
            <w:r/>
          </w:p>
        </w:tc>
        <w:tc>
          <w:tcPr>
            <w:shd w:val="clear" w:color="auto" w:fill="auto"/>
            <w:tcBorders>
              <w:top w:val="single" w:color="000000" w:sz="4" w:space="0"/>
              <w:left w:val="single" w:color="000000" w:sz="4" w:space="0"/>
              <w:bottom w:val="single" w:color="000000" w:sz="4" w:space="0"/>
              <w:right w:val="single" w:color="000000" w:sz="4" w:space="0"/>
            </w:tcBorders>
            <w:tcW w:w="1926" w:type="dxa"/>
            <w:textDirection w:val="lrTb"/>
            <w:noWrap w:val="false"/>
          </w:tcPr>
          <w:p>
            <w:pPr>
              <w:pStyle w:val="892"/>
              <w:ind w:left="-426" w:firstLine="852"/>
              <w:jc w:val="center"/>
            </w:pPr>
            <w:r>
              <w:t xml:space="preserve">7-8 </w:t>
            </w:r>
            <w:r/>
          </w:p>
        </w:tc>
        <w:tc>
          <w:tcPr>
            <w:shd w:val="clear" w:color="auto" w:fill="auto"/>
            <w:tcBorders>
              <w:top w:val="single" w:color="000000" w:sz="4" w:space="0"/>
              <w:left w:val="single" w:color="000000" w:sz="4" w:space="0"/>
              <w:bottom w:val="single" w:color="000000" w:sz="4" w:space="0"/>
              <w:right w:val="single" w:color="000000" w:sz="4" w:space="0"/>
            </w:tcBorders>
            <w:tcW w:w="2323" w:type="dxa"/>
            <w:textDirection w:val="lrTb"/>
            <w:noWrap w:val="false"/>
          </w:tcPr>
          <w:p>
            <w:pPr>
              <w:pStyle w:val="892"/>
              <w:ind w:left="-426" w:firstLine="852"/>
              <w:jc w:val="center"/>
            </w:pPr>
            <w:r>
              <w:t xml:space="preserve">5-6</w:t>
            </w:r>
            <w:r/>
          </w:p>
        </w:tc>
        <w:tc>
          <w:tcPr>
            <w:shd w:val="clear" w:color="auto" w:fill="auto"/>
            <w:tcBorders>
              <w:top w:val="single" w:color="000000" w:sz="4" w:space="0"/>
              <w:left w:val="single" w:color="000000" w:sz="4" w:space="0"/>
              <w:bottom w:val="single" w:color="000000" w:sz="4" w:space="0"/>
              <w:right w:val="single" w:color="000000" w:sz="4" w:space="0"/>
            </w:tcBorders>
            <w:tcW w:w="2637" w:type="dxa"/>
            <w:textDirection w:val="lrTb"/>
            <w:noWrap w:val="false"/>
          </w:tcPr>
          <w:p>
            <w:pPr>
              <w:pStyle w:val="892"/>
              <w:ind w:left="-426" w:firstLine="852"/>
              <w:jc w:val="center"/>
            </w:pPr>
            <w:r>
              <w:t xml:space="preserve">2</w:t>
            </w:r>
            <w:r/>
          </w:p>
        </w:tc>
      </w:tr>
      <w:tr>
        <w:trPr>
          <w:trHeight w:val="281"/>
        </w:trPr>
        <w:tc>
          <w:tcPr>
            <w:shd w:val="clear" w:color="auto" w:fill="auto"/>
            <w:tcBorders>
              <w:top w:val="single" w:color="000000" w:sz="4" w:space="0"/>
              <w:left w:val="single" w:color="000000" w:sz="4" w:space="0"/>
              <w:bottom w:val="single" w:color="000000" w:sz="4" w:space="0"/>
              <w:right w:val="single" w:color="000000" w:sz="4" w:space="0"/>
            </w:tcBorders>
            <w:tcW w:w="2717" w:type="dxa"/>
            <w:textDirection w:val="lrTb"/>
            <w:noWrap w:val="false"/>
          </w:tcPr>
          <w:p>
            <w:pPr>
              <w:pStyle w:val="892"/>
              <w:jc w:val="center"/>
              <w:rPr>
                <w:iCs/>
              </w:rPr>
            </w:pPr>
            <w:r>
              <w:rPr>
                <w:iCs/>
              </w:rPr>
              <w:t xml:space="preserve">Электродинамика </w:t>
            </w:r>
            <w:r/>
          </w:p>
        </w:tc>
        <w:tc>
          <w:tcPr>
            <w:shd w:val="clear" w:color="auto" w:fill="auto"/>
            <w:tcBorders>
              <w:top w:val="single" w:color="000000" w:sz="4" w:space="0"/>
              <w:left w:val="single" w:color="000000" w:sz="4" w:space="0"/>
              <w:bottom w:val="single" w:color="000000" w:sz="4" w:space="0"/>
              <w:right w:val="single" w:color="000000" w:sz="4" w:space="0"/>
            </w:tcBorders>
            <w:tcW w:w="1926" w:type="dxa"/>
            <w:textDirection w:val="lrTb"/>
            <w:noWrap w:val="false"/>
          </w:tcPr>
          <w:p>
            <w:pPr>
              <w:pStyle w:val="892"/>
              <w:ind w:left="-426" w:firstLine="852"/>
              <w:jc w:val="center"/>
            </w:pPr>
            <w:r>
              <w:t xml:space="preserve">9-11  </w:t>
            </w:r>
            <w:r/>
          </w:p>
        </w:tc>
        <w:tc>
          <w:tcPr>
            <w:shd w:val="clear" w:color="auto" w:fill="auto"/>
            <w:tcBorders>
              <w:top w:val="single" w:color="000000" w:sz="4" w:space="0"/>
              <w:left w:val="single" w:color="000000" w:sz="4" w:space="0"/>
              <w:bottom w:val="single" w:color="000000" w:sz="4" w:space="0"/>
              <w:right w:val="single" w:color="000000" w:sz="4" w:space="0"/>
            </w:tcBorders>
            <w:tcW w:w="2323" w:type="dxa"/>
            <w:textDirection w:val="lrTb"/>
            <w:noWrap w:val="false"/>
          </w:tcPr>
          <w:p>
            <w:pPr>
              <w:pStyle w:val="892"/>
              <w:ind w:left="-426" w:firstLine="852"/>
              <w:jc w:val="center"/>
            </w:pPr>
            <w:r>
              <w:t xml:space="preserve">6-8</w:t>
            </w:r>
            <w:r/>
          </w:p>
        </w:tc>
        <w:tc>
          <w:tcPr>
            <w:shd w:val="clear" w:color="auto" w:fill="auto"/>
            <w:tcBorders>
              <w:top w:val="single" w:color="000000" w:sz="4" w:space="0"/>
              <w:left w:val="single" w:color="000000" w:sz="4" w:space="0"/>
              <w:bottom w:val="single" w:color="000000" w:sz="4" w:space="0"/>
              <w:right w:val="single" w:color="000000" w:sz="4" w:space="0"/>
            </w:tcBorders>
            <w:tcW w:w="2637" w:type="dxa"/>
            <w:textDirection w:val="lrTb"/>
            <w:noWrap w:val="false"/>
          </w:tcPr>
          <w:p>
            <w:pPr>
              <w:pStyle w:val="892"/>
              <w:ind w:left="-426" w:firstLine="852"/>
              <w:jc w:val="center"/>
            </w:pPr>
            <w:r>
              <w:t xml:space="preserve">3</w:t>
            </w:r>
            <w:r/>
          </w:p>
        </w:tc>
      </w:tr>
      <w:tr>
        <w:trPr>
          <w:trHeight w:val="281"/>
        </w:trPr>
        <w:tc>
          <w:tcPr>
            <w:shd w:val="clear" w:color="auto" w:fill="auto"/>
            <w:tcBorders>
              <w:top w:val="single" w:color="000000" w:sz="4" w:space="0"/>
              <w:left w:val="single" w:color="000000" w:sz="4" w:space="0"/>
              <w:bottom w:val="single" w:color="000000" w:sz="4" w:space="0"/>
              <w:right w:val="single" w:color="000000" w:sz="4" w:space="0"/>
            </w:tcBorders>
            <w:tcW w:w="2717" w:type="dxa"/>
            <w:textDirection w:val="lrTb"/>
            <w:noWrap w:val="false"/>
          </w:tcPr>
          <w:p>
            <w:pPr>
              <w:pStyle w:val="892"/>
              <w:jc w:val="center"/>
              <w:rPr>
                <w:iCs/>
              </w:rPr>
            </w:pPr>
            <w:r>
              <w:rPr>
                <w:iCs/>
              </w:rPr>
              <w:t xml:space="preserve">Квантовая физика</w:t>
            </w:r>
            <w:r/>
          </w:p>
        </w:tc>
        <w:tc>
          <w:tcPr>
            <w:shd w:val="clear" w:color="auto" w:fill="auto"/>
            <w:tcBorders>
              <w:top w:val="single" w:color="000000" w:sz="4" w:space="0"/>
              <w:left w:val="single" w:color="000000" w:sz="4" w:space="0"/>
              <w:bottom w:val="single" w:color="000000" w:sz="4" w:space="0"/>
              <w:right w:val="single" w:color="000000" w:sz="4" w:space="0"/>
            </w:tcBorders>
            <w:tcW w:w="1926" w:type="dxa"/>
            <w:textDirection w:val="lrTb"/>
            <w:noWrap w:val="false"/>
          </w:tcPr>
          <w:p>
            <w:pPr>
              <w:pStyle w:val="892"/>
              <w:ind w:left="-426" w:firstLine="852"/>
              <w:jc w:val="center"/>
            </w:pPr>
            <w:r>
              <w:t xml:space="preserve">5-6</w:t>
            </w:r>
            <w:r/>
          </w:p>
        </w:tc>
        <w:tc>
          <w:tcPr>
            <w:shd w:val="clear" w:color="auto" w:fill="auto"/>
            <w:tcBorders>
              <w:top w:val="single" w:color="000000" w:sz="4" w:space="0"/>
              <w:left w:val="single" w:color="000000" w:sz="4" w:space="0"/>
              <w:bottom w:val="single" w:color="000000" w:sz="4" w:space="0"/>
              <w:right w:val="single" w:color="000000" w:sz="4" w:space="0"/>
            </w:tcBorders>
            <w:tcW w:w="2323" w:type="dxa"/>
            <w:textDirection w:val="lrTb"/>
            <w:noWrap w:val="false"/>
          </w:tcPr>
          <w:p>
            <w:pPr>
              <w:pStyle w:val="892"/>
              <w:ind w:left="-426" w:firstLine="852"/>
              <w:jc w:val="center"/>
            </w:pPr>
            <w:r>
              <w:t xml:space="preserve">4-5</w:t>
            </w:r>
            <w:r/>
          </w:p>
        </w:tc>
        <w:tc>
          <w:tcPr>
            <w:shd w:val="clear" w:color="auto" w:fill="auto"/>
            <w:tcBorders>
              <w:top w:val="single" w:color="000000" w:sz="4" w:space="0"/>
              <w:left w:val="single" w:color="000000" w:sz="4" w:space="0"/>
              <w:bottom w:val="single" w:color="000000" w:sz="4" w:space="0"/>
              <w:right w:val="single" w:color="000000" w:sz="4" w:space="0"/>
            </w:tcBorders>
            <w:tcW w:w="2637" w:type="dxa"/>
            <w:textDirection w:val="lrTb"/>
            <w:noWrap w:val="false"/>
          </w:tcPr>
          <w:p>
            <w:pPr>
              <w:pStyle w:val="892"/>
              <w:ind w:left="-426" w:firstLine="852"/>
              <w:jc w:val="center"/>
            </w:pPr>
            <w:r>
              <w:t xml:space="preserve">1</w:t>
            </w:r>
            <w:r/>
          </w:p>
        </w:tc>
      </w:tr>
      <w:tr>
        <w:trPr>
          <w:trHeight w:val="297"/>
        </w:trPr>
        <w:tc>
          <w:tcPr>
            <w:shd w:val="clear" w:color="auto" w:fill="auto"/>
            <w:tcBorders>
              <w:top w:val="single" w:color="000000" w:sz="4" w:space="0"/>
              <w:left w:val="single" w:color="000000" w:sz="4" w:space="0"/>
              <w:bottom w:val="single" w:color="000000" w:sz="4" w:space="0"/>
              <w:right w:val="single" w:color="000000" w:sz="4" w:space="0"/>
            </w:tcBorders>
            <w:tcW w:w="2717" w:type="dxa"/>
            <w:textDirection w:val="lrTb"/>
            <w:noWrap w:val="false"/>
          </w:tcPr>
          <w:p>
            <w:pPr>
              <w:pStyle w:val="892"/>
              <w:rPr>
                <w:i/>
              </w:rPr>
            </w:pPr>
            <w:r>
              <w:rPr>
                <w:i/>
              </w:rPr>
              <w:t xml:space="preserve">Итого</w:t>
            </w:r>
            <w:r/>
          </w:p>
        </w:tc>
        <w:tc>
          <w:tcPr>
            <w:shd w:val="clear" w:color="auto" w:fill="auto"/>
            <w:tcBorders>
              <w:top w:val="single" w:color="000000" w:sz="4" w:space="0"/>
              <w:left w:val="single" w:color="000000" w:sz="4" w:space="0"/>
              <w:bottom w:val="single" w:color="000000" w:sz="4" w:space="0"/>
              <w:right w:val="single" w:color="000000" w:sz="4" w:space="0"/>
            </w:tcBorders>
            <w:tcW w:w="1926" w:type="dxa"/>
            <w:textDirection w:val="lrTb"/>
            <w:noWrap w:val="false"/>
          </w:tcPr>
          <w:p>
            <w:pPr>
              <w:pStyle w:val="892"/>
              <w:ind w:left="-426" w:firstLine="852"/>
              <w:jc w:val="center"/>
            </w:pPr>
            <w:r>
              <w:t xml:space="preserve">32</w:t>
            </w:r>
            <w:r/>
          </w:p>
        </w:tc>
        <w:tc>
          <w:tcPr>
            <w:shd w:val="clear" w:color="auto" w:fill="auto"/>
            <w:tcBorders>
              <w:top w:val="single" w:color="000000" w:sz="4" w:space="0"/>
              <w:left w:val="single" w:color="000000" w:sz="4" w:space="0"/>
              <w:bottom w:val="single" w:color="000000" w:sz="4" w:space="0"/>
              <w:right w:val="single" w:color="000000" w:sz="4" w:space="0"/>
            </w:tcBorders>
            <w:tcW w:w="2323" w:type="dxa"/>
            <w:textDirection w:val="lrTb"/>
            <w:noWrap w:val="false"/>
          </w:tcPr>
          <w:p>
            <w:pPr>
              <w:pStyle w:val="892"/>
              <w:ind w:left="-426" w:firstLine="852"/>
              <w:jc w:val="center"/>
            </w:pPr>
            <w:r>
              <w:t xml:space="preserve">24</w:t>
            </w:r>
            <w:r/>
          </w:p>
        </w:tc>
        <w:tc>
          <w:tcPr>
            <w:shd w:val="clear" w:color="auto" w:fill="auto"/>
            <w:tcBorders>
              <w:top w:val="single" w:color="000000" w:sz="4" w:space="0"/>
              <w:left w:val="single" w:color="000000" w:sz="4" w:space="0"/>
              <w:bottom w:val="single" w:color="000000" w:sz="4" w:space="0"/>
              <w:right w:val="single" w:color="000000" w:sz="4" w:space="0"/>
            </w:tcBorders>
            <w:tcW w:w="2637" w:type="dxa"/>
            <w:textDirection w:val="lrTb"/>
            <w:noWrap w:val="false"/>
          </w:tcPr>
          <w:p>
            <w:pPr>
              <w:pStyle w:val="892"/>
              <w:ind w:left="-426" w:firstLine="852"/>
              <w:jc w:val="center"/>
            </w:pPr>
            <w:r>
              <w:t xml:space="preserve">8</w:t>
            </w:r>
            <w:r/>
          </w:p>
        </w:tc>
      </w:tr>
    </w:tbl>
    <w:p>
      <w:pPr>
        <w:pStyle w:val="892"/>
        <w:contextualSpacing/>
        <w:ind w:left="-426" w:firstLine="852"/>
        <w:jc w:val="both"/>
        <w:spacing w:before="0" w:after="0"/>
      </w:pPr>
      <w:r>
        <w:t xml:space="preserve">Общее количество заданий в работе по каждому из разделов пропорционально его содержательному наполнению и учебному времени, отводимому на изучение данного раздела в школьном курсе физики.</w:t>
      </w:r>
      <w:r/>
    </w:p>
    <w:p>
      <w:pPr>
        <w:pStyle w:val="892"/>
        <w:contextualSpacing/>
        <w:ind w:left="-426" w:firstLine="852"/>
        <w:jc w:val="both"/>
        <w:spacing w:before="0" w:after="0"/>
      </w:pPr>
      <w:r>
        <w:t xml:space="preserve">Экзаменационная работа по физике разработана исходя из необходимости проверки умений и способов действий, которым обучаются школьники.</w:t>
      </w:r>
      <w:r/>
    </w:p>
    <w:p>
      <w:pPr>
        <w:pStyle w:val="892"/>
        <w:contextualSpacing/>
        <w:ind w:left="-426" w:firstLine="852"/>
        <w:jc w:val="both"/>
        <w:spacing w:before="0" w:after="0"/>
      </w:pPr>
      <w:r/>
      <w:r/>
    </w:p>
    <w:tbl>
      <w:tblPr>
        <w:tblW w:w="9668" w:type="dxa"/>
        <w:tblInd w:w="108" w:type="dxa"/>
        <w:tblCellMar>
          <w:left w:w="108" w:type="dxa"/>
          <w:top w:w="0" w:type="dxa"/>
          <w:right w:w="108" w:type="dxa"/>
          <w:bottom w:w="0" w:type="dxa"/>
        </w:tblCellMar>
        <w:tblLook w:val="01E0" w:firstRow="1" w:lastRow="1" w:firstColumn="1" w:lastColumn="1" w:noHBand="0" w:noVBand="0"/>
      </w:tblPr>
      <w:tblGrid>
        <w:gridCol w:w="4972"/>
        <w:gridCol w:w="1520"/>
        <w:gridCol w:w="1516"/>
        <w:gridCol w:w="1659"/>
      </w:tblGrid>
      <w:tr>
        <w:trPr>
          <w:trHeight w:val="281"/>
        </w:trPr>
        <w:tc>
          <w:tcPr>
            <w:gridSpan w:val="4"/>
            <w:shd w:val="clear" w:color="auto" w:fill="auto"/>
            <w:tcBorders>
              <w:top w:val="single" w:color="000000" w:sz="4" w:space="0"/>
              <w:left w:val="single" w:color="000000" w:sz="4" w:space="0"/>
              <w:bottom w:val="single" w:color="000000" w:sz="4" w:space="0"/>
              <w:right w:val="single" w:color="000000" w:sz="4" w:space="0"/>
            </w:tcBorders>
            <w:tcW w:w="9667" w:type="dxa"/>
            <w:textDirection w:val="lrTb"/>
            <w:noWrap w:val="false"/>
          </w:tcPr>
          <w:p>
            <w:pPr>
              <w:pStyle w:val="892"/>
              <w:ind w:left="-426" w:firstLine="852"/>
              <w:jc w:val="center"/>
              <w:rPr>
                <w:b/>
                <w:bCs/>
              </w:rPr>
            </w:pPr>
            <w:r>
              <w:rPr>
                <w:b/>
                <w:bCs/>
              </w:rPr>
              <w:t xml:space="preserve">Распределение заданий по проверяемым видам деятельности</w:t>
            </w:r>
            <w:r/>
          </w:p>
        </w:tc>
      </w:tr>
      <w:tr>
        <w:trPr>
          <w:trHeight w:val="309"/>
        </w:trPr>
        <w:tc>
          <w:tcPr>
            <w:shd w:val="clear" w:color="auto" w:fill="auto"/>
            <w:tcBorders>
              <w:top w:val="single" w:color="000000" w:sz="4" w:space="0"/>
              <w:left w:val="single" w:color="000000" w:sz="4" w:space="0"/>
              <w:bottom w:val="single" w:color="000000" w:sz="4" w:space="0"/>
              <w:right w:val="single" w:color="000000" w:sz="4" w:space="0"/>
            </w:tcBorders>
            <w:tcW w:w="4972" w:type="dxa"/>
            <w:vMerge w:val="restart"/>
            <w:textDirection w:val="lrTb"/>
            <w:noWrap w:val="false"/>
          </w:tcPr>
          <w:p>
            <w:pPr>
              <w:pStyle w:val="892"/>
              <w:ind w:left="-426" w:firstLine="852"/>
              <w:jc w:val="center"/>
            </w:pPr>
            <w:r>
              <w:t xml:space="preserve">Проверяемые виды деятельности и умения учащихся</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4695" w:type="dxa"/>
            <w:textDirection w:val="lrTb"/>
            <w:noWrap w:val="false"/>
          </w:tcPr>
          <w:p>
            <w:pPr>
              <w:pStyle w:val="892"/>
              <w:ind w:left="-426" w:firstLine="852"/>
              <w:jc w:val="center"/>
            </w:pPr>
            <w:r>
              <w:t xml:space="preserve">Число заданий</w:t>
            </w:r>
            <w:r/>
          </w:p>
        </w:tc>
      </w:tr>
      <w:tr>
        <w:trPr>
          <w:trHeight w:val="408"/>
        </w:trPr>
        <w:tc>
          <w:tcPr>
            <w:shd w:val="clear" w:color="auto" w:fill="auto"/>
            <w:tcBorders>
              <w:top w:val="single" w:color="000000" w:sz="4" w:space="0"/>
              <w:left w:val="single" w:color="000000" w:sz="4" w:space="0"/>
              <w:bottom w:val="single" w:color="000000" w:sz="4" w:space="0"/>
              <w:right w:val="single" w:color="000000" w:sz="4" w:space="0"/>
            </w:tcBorders>
            <w:tcW w:w="4972" w:type="dxa"/>
            <w:vMerge w:val="continue"/>
            <w:textDirection w:val="lrTb"/>
            <w:noWrap w:val="false"/>
          </w:tcPr>
          <w:p>
            <w:pPr>
              <w:pStyle w:val="892"/>
              <w:ind w:left="-426" w:firstLine="852"/>
              <w:jc w:val="center"/>
            </w:pPr>
            <w:r/>
            <w:r/>
          </w:p>
        </w:tc>
        <w:tc>
          <w:tcPr>
            <w:shd w:val="clear" w:color="auto" w:fill="auto"/>
            <w:tcBorders>
              <w:top w:val="single" w:color="000000" w:sz="4" w:space="0"/>
              <w:left w:val="single" w:color="000000" w:sz="4" w:space="0"/>
              <w:bottom w:val="single" w:color="000000" w:sz="4" w:space="0"/>
              <w:right w:val="single" w:color="000000" w:sz="4" w:space="0"/>
            </w:tcBorders>
            <w:tcW w:w="1520" w:type="dxa"/>
            <w:textDirection w:val="lrTb"/>
            <w:noWrap w:val="false"/>
          </w:tcPr>
          <w:p>
            <w:pPr>
              <w:pStyle w:val="892"/>
              <w:ind w:left="-426" w:firstLine="852"/>
              <w:jc w:val="center"/>
            </w:pPr>
            <w:r>
              <w:t xml:space="preserve">Вся работа</w:t>
            </w:r>
            <w:r/>
          </w:p>
        </w:tc>
        <w:tc>
          <w:tcPr>
            <w:shd w:val="clear" w:color="auto" w:fill="auto"/>
            <w:tcBorders>
              <w:top w:val="single" w:color="000000" w:sz="4" w:space="0"/>
              <w:left w:val="single" w:color="000000" w:sz="4" w:space="0"/>
              <w:bottom w:val="single" w:color="000000" w:sz="4" w:space="0"/>
              <w:right w:val="single" w:color="000000" w:sz="4" w:space="0"/>
            </w:tcBorders>
            <w:tcW w:w="1516" w:type="dxa"/>
            <w:textDirection w:val="lrTb"/>
            <w:noWrap w:val="false"/>
          </w:tcPr>
          <w:p>
            <w:pPr>
              <w:pStyle w:val="892"/>
              <w:ind w:left="-426" w:firstLine="852"/>
              <w:jc w:val="center"/>
            </w:pPr>
            <w:r>
              <w:t xml:space="preserve">Часть 1</w:t>
            </w:r>
            <w:r/>
          </w:p>
        </w:tc>
        <w:tc>
          <w:tcPr>
            <w:shd w:val="clear" w:color="auto" w:fill="auto"/>
            <w:tcBorders>
              <w:top w:val="single" w:color="000000" w:sz="4" w:space="0"/>
              <w:left w:val="single" w:color="000000" w:sz="4" w:space="0"/>
              <w:bottom w:val="single" w:color="000000" w:sz="4" w:space="0"/>
              <w:right w:val="single" w:color="000000" w:sz="4" w:space="0"/>
            </w:tcBorders>
            <w:tcW w:w="1659" w:type="dxa"/>
            <w:textDirection w:val="lrTb"/>
            <w:noWrap w:val="false"/>
          </w:tcPr>
          <w:p>
            <w:pPr>
              <w:pStyle w:val="892"/>
              <w:ind w:left="-426" w:firstLine="852"/>
              <w:jc w:val="center"/>
            </w:pPr>
            <w:r>
              <w:t xml:space="preserve">Часть 2</w:t>
            </w:r>
            <w:r/>
          </w:p>
        </w:tc>
      </w:tr>
      <w:tr>
        <w:trPr>
          <w:trHeight w:val="561"/>
        </w:trPr>
        <w:tc>
          <w:tcPr>
            <w:shd w:val="clear" w:color="auto" w:fill="auto"/>
            <w:tcBorders>
              <w:top w:val="single" w:color="000000" w:sz="4" w:space="0"/>
              <w:left w:val="single" w:color="000000" w:sz="4" w:space="0"/>
              <w:bottom w:val="single" w:color="000000" w:sz="4" w:space="0"/>
              <w:right w:val="single" w:color="000000" w:sz="4" w:space="0"/>
            </w:tcBorders>
            <w:tcW w:w="4972" w:type="dxa"/>
            <w:textDirection w:val="lrTb"/>
            <w:noWrap w:val="false"/>
          </w:tcPr>
          <w:p>
            <w:pPr>
              <w:pStyle w:val="892"/>
              <w:rPr>
                <w:bCs/>
              </w:rPr>
            </w:pPr>
            <w:r>
              <w:rPr>
                <w:rFonts w:eastAsia="TimesNewRomanPSMT"/>
              </w:rPr>
              <w:t xml:space="preserve">Знать/понимать смысл физических понятий, величин, законов, принципов, постулатов</w:t>
            </w:r>
            <w:r/>
          </w:p>
        </w:tc>
        <w:tc>
          <w:tcPr>
            <w:shd w:val="clear" w:color="auto" w:fill="auto"/>
            <w:tcBorders>
              <w:top w:val="single" w:color="000000" w:sz="4" w:space="0"/>
              <w:left w:val="single" w:color="000000" w:sz="4" w:space="0"/>
              <w:bottom w:val="single" w:color="000000" w:sz="4" w:space="0"/>
              <w:right w:val="single" w:color="000000" w:sz="4" w:space="0"/>
            </w:tcBorders>
            <w:tcW w:w="1520" w:type="dxa"/>
            <w:vAlign w:val="center"/>
            <w:textDirection w:val="lrTb"/>
            <w:noWrap w:val="false"/>
          </w:tcPr>
          <w:p>
            <w:pPr>
              <w:pStyle w:val="892"/>
              <w:ind w:left="-426" w:firstLine="852"/>
              <w:jc w:val="center"/>
              <w:rPr>
                <w:bCs/>
              </w:rPr>
            </w:pPr>
            <w:r>
              <w:rPr>
                <w:bCs/>
              </w:rPr>
              <w:t xml:space="preserve">11</w:t>
            </w:r>
            <w:r/>
          </w:p>
        </w:tc>
        <w:tc>
          <w:tcPr>
            <w:shd w:val="clear" w:color="auto" w:fill="auto"/>
            <w:tcBorders>
              <w:top w:val="single" w:color="000000" w:sz="4" w:space="0"/>
              <w:left w:val="single" w:color="000000" w:sz="4" w:space="0"/>
              <w:bottom w:val="single" w:color="000000" w:sz="4" w:space="0"/>
              <w:right w:val="single" w:color="000000" w:sz="4" w:space="0"/>
            </w:tcBorders>
            <w:tcW w:w="1516" w:type="dxa"/>
            <w:vAlign w:val="center"/>
            <w:textDirection w:val="lrTb"/>
            <w:noWrap w:val="false"/>
          </w:tcPr>
          <w:p>
            <w:pPr>
              <w:pStyle w:val="892"/>
              <w:ind w:left="-426" w:firstLine="852"/>
              <w:jc w:val="center"/>
              <w:rPr>
                <w:bCs/>
              </w:rPr>
            </w:pPr>
            <w:r>
              <w:rPr>
                <w:bCs/>
              </w:rPr>
              <w:t xml:space="preserve">11</w:t>
            </w:r>
            <w:r/>
          </w:p>
        </w:tc>
        <w:tc>
          <w:tcPr>
            <w:shd w:val="clear" w:color="auto" w:fill="auto"/>
            <w:tcBorders>
              <w:top w:val="single" w:color="000000" w:sz="4" w:space="0"/>
              <w:left w:val="single" w:color="000000" w:sz="4" w:space="0"/>
              <w:bottom w:val="single" w:color="000000" w:sz="4" w:space="0"/>
              <w:right w:val="single" w:color="000000" w:sz="4" w:space="0"/>
            </w:tcBorders>
            <w:tcW w:w="1659" w:type="dxa"/>
            <w:vAlign w:val="center"/>
            <w:textDirection w:val="lrTb"/>
            <w:noWrap w:val="false"/>
          </w:tcPr>
          <w:p>
            <w:pPr>
              <w:pStyle w:val="892"/>
              <w:ind w:left="-426" w:firstLine="852"/>
              <w:jc w:val="center"/>
              <w:rPr>
                <w:bCs/>
              </w:rPr>
            </w:pPr>
            <w:r>
              <w:rPr>
                <w:bCs/>
              </w:rPr>
              <w:t xml:space="preserve">-</w:t>
            </w:r>
            <w:r/>
          </w:p>
        </w:tc>
      </w:tr>
      <w:tr>
        <w:trPr>
          <w:trHeight w:val="1434"/>
        </w:trPr>
        <w:tc>
          <w:tcPr>
            <w:shd w:val="clear" w:color="auto" w:fill="auto"/>
            <w:tcBorders>
              <w:top w:val="single" w:color="000000" w:sz="4" w:space="0"/>
              <w:left w:val="single" w:color="000000" w:sz="4" w:space="0"/>
              <w:bottom w:val="single" w:color="000000" w:sz="4" w:space="0"/>
              <w:right w:val="single" w:color="000000" w:sz="4" w:space="0"/>
            </w:tcBorders>
            <w:tcW w:w="4972" w:type="dxa"/>
            <w:textDirection w:val="lrTb"/>
            <w:noWrap w:val="false"/>
          </w:tcPr>
          <w:p>
            <w:pPr>
              <w:pStyle w:val="892"/>
              <w:rPr>
                <w:iCs/>
              </w:rPr>
            </w:pPr>
            <w:r>
              <w:rPr>
                <w:rFonts w:eastAsia="TimesNewRomanPSMT"/>
              </w:rPr>
              <w:t xml:space="preserve">Уметь описывать и объяснять физические явления и свойства тел (включая космические объекты), результаты экспериментов, приводить примеры практического использования физических знаний</w:t>
            </w:r>
            <w:r/>
          </w:p>
        </w:tc>
        <w:tc>
          <w:tcPr>
            <w:shd w:val="clear" w:color="auto" w:fill="auto"/>
            <w:tcBorders>
              <w:top w:val="single" w:color="000000" w:sz="4" w:space="0"/>
              <w:left w:val="single" w:color="000000" w:sz="4" w:space="0"/>
              <w:bottom w:val="single" w:color="000000" w:sz="4" w:space="0"/>
              <w:right w:val="single" w:color="000000" w:sz="4" w:space="0"/>
            </w:tcBorders>
            <w:tcW w:w="1520" w:type="dxa"/>
            <w:vAlign w:val="center"/>
            <w:textDirection w:val="lrTb"/>
            <w:noWrap w:val="false"/>
          </w:tcPr>
          <w:p>
            <w:pPr>
              <w:pStyle w:val="892"/>
              <w:ind w:left="-426" w:firstLine="852"/>
              <w:jc w:val="center"/>
            </w:pPr>
            <w:r>
              <w:t xml:space="preserve">11</w:t>
            </w:r>
            <w:r/>
          </w:p>
        </w:tc>
        <w:tc>
          <w:tcPr>
            <w:shd w:val="clear" w:color="auto" w:fill="auto"/>
            <w:tcBorders>
              <w:top w:val="single" w:color="000000" w:sz="4" w:space="0"/>
              <w:left w:val="single" w:color="000000" w:sz="4" w:space="0"/>
              <w:bottom w:val="single" w:color="000000" w:sz="4" w:space="0"/>
              <w:right w:val="single" w:color="000000" w:sz="4" w:space="0"/>
            </w:tcBorders>
            <w:tcW w:w="1516" w:type="dxa"/>
            <w:vAlign w:val="center"/>
            <w:textDirection w:val="lrTb"/>
            <w:noWrap w:val="false"/>
          </w:tcPr>
          <w:p>
            <w:pPr>
              <w:pStyle w:val="892"/>
              <w:ind w:left="-426" w:firstLine="852"/>
              <w:jc w:val="center"/>
            </w:pPr>
            <w:r>
              <w:t xml:space="preserve">11</w:t>
            </w:r>
            <w:r/>
          </w:p>
        </w:tc>
        <w:tc>
          <w:tcPr>
            <w:shd w:val="clear" w:color="auto" w:fill="auto"/>
            <w:tcBorders>
              <w:top w:val="single" w:color="000000" w:sz="4" w:space="0"/>
              <w:left w:val="single" w:color="000000" w:sz="4" w:space="0"/>
              <w:bottom w:val="single" w:color="000000" w:sz="4" w:space="0"/>
              <w:right w:val="single" w:color="000000" w:sz="4" w:space="0"/>
            </w:tcBorders>
            <w:tcW w:w="1659" w:type="dxa"/>
            <w:vAlign w:val="center"/>
            <w:textDirection w:val="lrTb"/>
            <w:noWrap w:val="false"/>
          </w:tcPr>
          <w:p>
            <w:pPr>
              <w:pStyle w:val="892"/>
              <w:ind w:left="-426" w:firstLine="852"/>
              <w:jc w:val="center"/>
            </w:pPr>
            <w:r>
              <w:t xml:space="preserve">-</w:t>
            </w:r>
            <w:r/>
          </w:p>
        </w:tc>
      </w:tr>
      <w:tr>
        <w:trPr>
          <w:trHeight w:val="577"/>
        </w:trPr>
        <w:tc>
          <w:tcPr>
            <w:shd w:val="clear" w:color="auto" w:fill="auto"/>
            <w:tcBorders>
              <w:top w:val="single" w:color="000000" w:sz="4" w:space="0"/>
              <w:left w:val="single" w:color="000000" w:sz="4" w:space="0"/>
              <w:bottom w:val="single" w:color="000000" w:sz="4" w:space="0"/>
              <w:right w:val="single" w:color="000000" w:sz="4" w:space="0"/>
            </w:tcBorders>
            <w:tcW w:w="4972" w:type="dxa"/>
            <w:textDirection w:val="lrTb"/>
            <w:noWrap w:val="false"/>
          </w:tcPr>
          <w:p>
            <w:pPr>
              <w:pStyle w:val="892"/>
              <w:rPr>
                <w:rFonts w:eastAsia="TimesNewRomanPSMT"/>
              </w:rPr>
            </w:pPr>
            <w:r>
              <w:rPr>
                <w:rFonts w:eastAsia="TimesNewRomanPSMT"/>
              </w:rPr>
              <w:t xml:space="preserve">Отличать гипотезы от научной теории, делать выводы на основе эксперимента и т. д.</w:t>
            </w:r>
            <w:r/>
          </w:p>
        </w:tc>
        <w:tc>
          <w:tcPr>
            <w:shd w:val="clear" w:color="auto" w:fill="auto"/>
            <w:tcBorders>
              <w:top w:val="single" w:color="000000" w:sz="4" w:space="0"/>
              <w:left w:val="single" w:color="000000" w:sz="4" w:space="0"/>
              <w:bottom w:val="single" w:color="000000" w:sz="4" w:space="0"/>
              <w:right w:val="single" w:color="000000" w:sz="4" w:space="0"/>
            </w:tcBorders>
            <w:tcW w:w="1520" w:type="dxa"/>
            <w:vAlign w:val="center"/>
            <w:textDirection w:val="lrTb"/>
            <w:noWrap w:val="false"/>
          </w:tcPr>
          <w:p>
            <w:pPr>
              <w:pStyle w:val="892"/>
              <w:ind w:left="-426" w:firstLine="852"/>
              <w:jc w:val="center"/>
            </w:pPr>
            <w: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1516" w:type="dxa"/>
            <w:vAlign w:val="center"/>
            <w:textDirection w:val="lrTb"/>
            <w:noWrap w:val="false"/>
          </w:tcPr>
          <w:p>
            <w:pPr>
              <w:pStyle w:val="892"/>
              <w:ind w:left="-426" w:firstLine="852"/>
              <w:jc w:val="center"/>
            </w:pPr>
            <w: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1659" w:type="dxa"/>
            <w:vAlign w:val="center"/>
            <w:textDirection w:val="lrTb"/>
            <w:noWrap w:val="false"/>
          </w:tcPr>
          <w:p>
            <w:pPr>
              <w:pStyle w:val="892"/>
              <w:ind w:left="-426" w:firstLine="852"/>
              <w:jc w:val="center"/>
            </w:pPr>
            <w:r>
              <w:t xml:space="preserve">-</w:t>
            </w:r>
            <w:r/>
          </w:p>
        </w:tc>
      </w:tr>
      <w:tr>
        <w:trPr>
          <w:trHeight w:val="561"/>
        </w:trPr>
        <w:tc>
          <w:tcPr>
            <w:shd w:val="clear" w:color="auto" w:fill="auto"/>
            <w:tcBorders>
              <w:top w:val="single" w:color="000000" w:sz="4" w:space="0"/>
              <w:left w:val="single" w:color="000000" w:sz="4" w:space="0"/>
              <w:bottom w:val="single" w:color="000000" w:sz="4" w:space="0"/>
              <w:right w:val="single" w:color="000000" w:sz="4" w:space="0"/>
            </w:tcBorders>
            <w:tcW w:w="4972" w:type="dxa"/>
            <w:textDirection w:val="lrTb"/>
            <w:noWrap w:val="false"/>
          </w:tcPr>
          <w:p>
            <w:pPr>
              <w:pStyle w:val="892"/>
              <w:rPr>
                <w:rFonts w:eastAsia="TimesNewRomanPSMT"/>
              </w:rPr>
            </w:pPr>
            <w:r>
              <w:rPr>
                <w:rFonts w:eastAsia="TimesNewRomanPSMT"/>
              </w:rPr>
              <w:t xml:space="preserve">Уметь применять полученные знания при решении физических задач</w:t>
            </w:r>
            <w:r/>
          </w:p>
        </w:tc>
        <w:tc>
          <w:tcPr>
            <w:shd w:val="clear" w:color="auto" w:fill="auto"/>
            <w:tcBorders>
              <w:top w:val="single" w:color="000000" w:sz="4" w:space="0"/>
              <w:left w:val="single" w:color="000000" w:sz="4" w:space="0"/>
              <w:bottom w:val="single" w:color="000000" w:sz="4" w:space="0"/>
              <w:right w:val="single" w:color="000000" w:sz="4" w:space="0"/>
            </w:tcBorders>
            <w:tcW w:w="1520" w:type="dxa"/>
            <w:vAlign w:val="center"/>
            <w:textDirection w:val="lrTb"/>
            <w:noWrap w:val="false"/>
          </w:tcPr>
          <w:p>
            <w:pPr>
              <w:pStyle w:val="892"/>
              <w:ind w:left="-426" w:firstLine="852"/>
              <w:jc w:val="center"/>
            </w:pPr>
            <w:r>
              <w:t xml:space="preserve">8</w:t>
            </w:r>
            <w:r/>
          </w:p>
        </w:tc>
        <w:tc>
          <w:tcPr>
            <w:shd w:val="clear" w:color="auto" w:fill="auto"/>
            <w:tcBorders>
              <w:top w:val="single" w:color="000000" w:sz="4" w:space="0"/>
              <w:left w:val="single" w:color="000000" w:sz="4" w:space="0"/>
              <w:bottom w:val="single" w:color="000000" w:sz="4" w:space="0"/>
              <w:right w:val="single" w:color="000000" w:sz="4" w:space="0"/>
            </w:tcBorders>
            <w:tcW w:w="1516" w:type="dxa"/>
            <w:vAlign w:val="center"/>
            <w:textDirection w:val="lrTb"/>
            <w:noWrap w:val="false"/>
          </w:tcPr>
          <w:p>
            <w:pPr>
              <w:pStyle w:val="892"/>
              <w:ind w:left="-426" w:firstLine="852"/>
              <w:jc w:val="center"/>
            </w:pPr>
            <w:r>
              <w:t xml:space="preserve">-</w:t>
            </w:r>
            <w:r/>
          </w:p>
        </w:tc>
        <w:tc>
          <w:tcPr>
            <w:shd w:val="clear" w:color="auto" w:fill="auto"/>
            <w:tcBorders>
              <w:top w:val="single" w:color="000000" w:sz="4" w:space="0"/>
              <w:left w:val="single" w:color="000000" w:sz="4" w:space="0"/>
              <w:bottom w:val="single" w:color="000000" w:sz="4" w:space="0"/>
              <w:right w:val="single" w:color="000000" w:sz="4" w:space="0"/>
            </w:tcBorders>
            <w:tcW w:w="1659" w:type="dxa"/>
            <w:vAlign w:val="center"/>
            <w:textDirection w:val="lrTb"/>
            <w:noWrap w:val="false"/>
          </w:tcPr>
          <w:p>
            <w:pPr>
              <w:pStyle w:val="892"/>
              <w:ind w:left="-426" w:firstLine="852"/>
              <w:jc w:val="center"/>
            </w:pPr>
            <w:r>
              <w:t xml:space="preserve">8</w:t>
            </w:r>
            <w:r/>
          </w:p>
        </w:tc>
      </w:tr>
      <w:tr>
        <w:trPr>
          <w:trHeight w:val="857"/>
        </w:trPr>
        <w:tc>
          <w:tcPr>
            <w:shd w:val="clear" w:color="auto" w:fill="auto"/>
            <w:tcBorders>
              <w:top w:val="single" w:color="000000" w:sz="4" w:space="0"/>
              <w:left w:val="single" w:color="000000" w:sz="4" w:space="0"/>
              <w:bottom w:val="single" w:color="000000" w:sz="4" w:space="0"/>
              <w:right w:val="single" w:color="000000" w:sz="4" w:space="0"/>
            </w:tcBorders>
            <w:tcW w:w="4972" w:type="dxa"/>
            <w:textDirection w:val="lrTb"/>
            <w:noWrap w:val="false"/>
          </w:tcPr>
          <w:p>
            <w:pPr>
              <w:pStyle w:val="892"/>
              <w:rPr>
                <w:rFonts w:eastAsia="TimesNewRomanPSMT"/>
              </w:rPr>
            </w:pPr>
            <w:r>
              <w:rPr>
                <w:rFonts w:eastAsia="TimesNewRomanPSMT"/>
              </w:rPr>
              <w:t xml:space="preserve">Использовать приобретенные знания и умения в практической деятельности и повседневной жизни</w:t>
            </w:r>
            <w:r/>
          </w:p>
        </w:tc>
        <w:tc>
          <w:tcPr>
            <w:shd w:val="clear" w:color="auto" w:fill="auto"/>
            <w:tcBorders>
              <w:top w:val="single" w:color="000000" w:sz="4" w:space="0"/>
              <w:left w:val="single" w:color="000000" w:sz="4" w:space="0"/>
              <w:bottom w:val="single" w:color="000000" w:sz="4" w:space="0"/>
              <w:right w:val="single" w:color="000000" w:sz="4" w:space="0"/>
            </w:tcBorders>
            <w:tcW w:w="1520" w:type="dxa"/>
            <w:vAlign w:val="center"/>
            <w:textDirection w:val="lrTb"/>
            <w:noWrap w:val="false"/>
          </w:tcPr>
          <w:p>
            <w:pPr>
              <w:pStyle w:val="892"/>
              <w:ind w:left="-426" w:firstLine="852"/>
              <w:jc w:val="center"/>
            </w:pPr>
            <w:r>
              <w:t xml:space="preserve">0-1</w:t>
            </w:r>
            <w:r/>
          </w:p>
        </w:tc>
        <w:tc>
          <w:tcPr>
            <w:shd w:val="clear" w:color="auto" w:fill="auto"/>
            <w:tcBorders>
              <w:top w:val="single" w:color="000000" w:sz="4" w:space="0"/>
              <w:left w:val="single" w:color="000000" w:sz="4" w:space="0"/>
              <w:bottom w:val="single" w:color="000000" w:sz="4" w:space="0"/>
              <w:right w:val="single" w:color="000000" w:sz="4" w:space="0"/>
            </w:tcBorders>
            <w:tcW w:w="1516" w:type="dxa"/>
            <w:vAlign w:val="center"/>
            <w:textDirection w:val="lrTb"/>
            <w:noWrap w:val="false"/>
          </w:tcPr>
          <w:p>
            <w:pPr>
              <w:pStyle w:val="892"/>
              <w:ind w:left="-426" w:firstLine="852"/>
              <w:jc w:val="center"/>
            </w:pPr>
            <w:r>
              <w:t xml:space="preserve">0-1</w:t>
            </w:r>
            <w:r/>
          </w:p>
        </w:tc>
        <w:tc>
          <w:tcPr>
            <w:shd w:val="clear" w:color="auto" w:fill="auto"/>
            <w:tcBorders>
              <w:top w:val="single" w:color="000000" w:sz="4" w:space="0"/>
              <w:left w:val="single" w:color="000000" w:sz="4" w:space="0"/>
              <w:bottom w:val="single" w:color="000000" w:sz="4" w:space="0"/>
              <w:right w:val="single" w:color="000000" w:sz="4" w:space="0"/>
            </w:tcBorders>
            <w:tcW w:w="1659" w:type="dxa"/>
            <w:vAlign w:val="center"/>
            <w:textDirection w:val="lrTb"/>
            <w:noWrap w:val="false"/>
          </w:tcPr>
          <w:p>
            <w:pPr>
              <w:pStyle w:val="892"/>
              <w:ind w:left="-426" w:firstLine="852"/>
              <w:jc w:val="center"/>
            </w:pPr>
            <w:r>
              <w:t xml:space="preserve">-</w:t>
            </w:r>
            <w:r/>
          </w:p>
        </w:tc>
      </w:tr>
      <w:tr>
        <w:trPr>
          <w:trHeight w:val="296"/>
        </w:trPr>
        <w:tc>
          <w:tcPr>
            <w:shd w:val="clear" w:color="auto" w:fill="auto"/>
            <w:tcBorders>
              <w:top w:val="single" w:color="000000" w:sz="4" w:space="0"/>
              <w:left w:val="single" w:color="000000" w:sz="4" w:space="0"/>
              <w:bottom w:val="single" w:color="000000" w:sz="4" w:space="0"/>
              <w:right w:val="single" w:color="000000" w:sz="4" w:space="0"/>
            </w:tcBorders>
            <w:tcW w:w="4972" w:type="dxa"/>
            <w:textDirection w:val="lrTb"/>
            <w:noWrap w:val="false"/>
          </w:tcPr>
          <w:p>
            <w:pPr>
              <w:pStyle w:val="892"/>
              <w:ind w:left="-426" w:firstLine="852"/>
              <w:jc w:val="right"/>
              <w:rPr>
                <w:bCs/>
                <w:i/>
              </w:rPr>
            </w:pPr>
            <w:r>
              <w:rPr>
                <w:bCs/>
                <w:i/>
              </w:rPr>
              <w:t xml:space="preserve">Итого</w:t>
            </w:r>
            <w:r/>
          </w:p>
        </w:tc>
        <w:tc>
          <w:tcPr>
            <w:shd w:val="clear" w:color="auto" w:fill="auto"/>
            <w:tcBorders>
              <w:top w:val="single" w:color="000000" w:sz="4" w:space="0"/>
              <w:left w:val="single" w:color="000000" w:sz="4" w:space="0"/>
              <w:bottom w:val="single" w:color="000000" w:sz="4" w:space="0"/>
              <w:right w:val="single" w:color="000000" w:sz="4" w:space="0"/>
            </w:tcBorders>
            <w:tcW w:w="1520" w:type="dxa"/>
            <w:textDirection w:val="lrTb"/>
            <w:noWrap w:val="false"/>
          </w:tcPr>
          <w:p>
            <w:pPr>
              <w:pStyle w:val="892"/>
              <w:ind w:left="-426" w:firstLine="852"/>
              <w:jc w:val="center"/>
              <w:rPr>
                <w:bCs/>
                <w:i/>
              </w:rPr>
            </w:pPr>
            <w:r>
              <w:rPr>
                <w:bCs/>
                <w:i/>
              </w:rPr>
              <w:t xml:space="preserve">32</w:t>
            </w:r>
            <w:r/>
          </w:p>
        </w:tc>
        <w:tc>
          <w:tcPr>
            <w:shd w:val="clear" w:color="auto" w:fill="auto"/>
            <w:tcBorders>
              <w:top w:val="single" w:color="000000" w:sz="4" w:space="0"/>
              <w:left w:val="single" w:color="000000" w:sz="4" w:space="0"/>
              <w:bottom w:val="single" w:color="000000" w:sz="4" w:space="0"/>
              <w:right w:val="single" w:color="000000" w:sz="4" w:space="0"/>
            </w:tcBorders>
            <w:tcW w:w="1516" w:type="dxa"/>
            <w:textDirection w:val="lrTb"/>
            <w:noWrap w:val="false"/>
          </w:tcPr>
          <w:p>
            <w:pPr>
              <w:pStyle w:val="892"/>
              <w:ind w:left="-426" w:firstLine="852"/>
              <w:jc w:val="center"/>
              <w:rPr>
                <w:bCs/>
                <w:i/>
              </w:rPr>
            </w:pPr>
            <w:r>
              <w:rPr>
                <w:bCs/>
                <w:i/>
              </w:rPr>
              <w:t xml:space="preserve">24</w:t>
            </w:r>
            <w:r/>
          </w:p>
        </w:tc>
        <w:tc>
          <w:tcPr>
            <w:shd w:val="clear" w:color="auto" w:fill="auto"/>
            <w:tcBorders>
              <w:top w:val="single" w:color="000000" w:sz="4" w:space="0"/>
              <w:left w:val="single" w:color="000000" w:sz="4" w:space="0"/>
              <w:bottom w:val="single" w:color="000000" w:sz="4" w:space="0"/>
              <w:right w:val="single" w:color="000000" w:sz="4" w:space="0"/>
            </w:tcBorders>
            <w:tcW w:w="1659" w:type="dxa"/>
            <w:textDirection w:val="lrTb"/>
            <w:noWrap w:val="false"/>
          </w:tcPr>
          <w:p>
            <w:pPr>
              <w:pStyle w:val="892"/>
              <w:ind w:left="-426" w:firstLine="852"/>
              <w:jc w:val="center"/>
              <w:rPr>
                <w:bCs/>
                <w:i/>
              </w:rPr>
            </w:pPr>
            <w:r>
              <w:rPr>
                <w:bCs/>
                <w:i/>
              </w:rPr>
              <w:t xml:space="preserve">8</w:t>
            </w:r>
            <w:r/>
          </w:p>
        </w:tc>
      </w:tr>
    </w:tbl>
    <w:p>
      <w:pPr>
        <w:pStyle w:val="2579"/>
        <w:contextualSpacing/>
        <w:ind w:left="-426" w:firstLine="852"/>
        <w:spacing w:before="0" w:after="0" w:line="240" w:lineRule="auto"/>
        <w:rPr>
          <w:rFonts w:ascii="Times New Roman" w:hAnsi="Times New Roman"/>
          <w:sz w:val="24"/>
          <w:szCs w:val="24"/>
        </w:rPr>
      </w:pPr>
      <w:r>
        <w:rPr>
          <w:rFonts w:ascii="Times New Roman" w:hAnsi="Times New Roman"/>
          <w:sz w:val="24"/>
          <w:szCs w:val="24"/>
        </w:rPr>
      </w:r>
      <w:r/>
    </w:p>
    <w:p>
      <w:pPr>
        <w:pStyle w:val="892"/>
        <w:contextualSpacing/>
        <w:ind w:left="-426" w:firstLine="852"/>
        <w:jc w:val="both"/>
        <w:spacing w:before="0" w:after="0"/>
      </w:pPr>
      <w:r>
        <w:t xml:space="preserve">В КИМ представлены задания разного уровня сложности: базового, повышенного и высокого.</w:t>
      </w:r>
      <w:r/>
    </w:p>
    <w:p>
      <w:pPr>
        <w:pStyle w:val="2579"/>
        <w:contextualSpacing/>
        <w:ind w:left="-426" w:firstLine="852"/>
        <w:spacing w:before="0" w:after="0" w:line="240" w:lineRule="auto"/>
        <w:rPr>
          <w:rFonts w:ascii="Times New Roman" w:hAnsi="Times New Roman"/>
          <w:sz w:val="24"/>
          <w:szCs w:val="24"/>
        </w:rPr>
      </w:pPr>
      <w:r>
        <w:rPr>
          <w:rFonts w:ascii="Times New Roman" w:hAnsi="Times New Roman"/>
          <w:sz w:val="24"/>
          <w:szCs w:val="24"/>
        </w:rPr>
      </w:r>
      <w:r/>
    </w:p>
    <w:tbl>
      <w:tblPr>
        <w:tblW w:w="9683" w:type="dxa"/>
        <w:tblInd w:w="108" w:type="dxa"/>
        <w:tblCellMar>
          <w:left w:w="108" w:type="dxa"/>
          <w:top w:w="0" w:type="dxa"/>
          <w:right w:w="108" w:type="dxa"/>
          <w:bottom w:w="0" w:type="dxa"/>
        </w:tblCellMar>
        <w:tblLook w:val="01E0" w:firstRow="1" w:lastRow="1" w:firstColumn="1" w:lastColumn="1" w:noHBand="0" w:noVBand="0"/>
      </w:tblPr>
      <w:tblGrid>
        <w:gridCol w:w="2268"/>
        <w:gridCol w:w="1845"/>
        <w:gridCol w:w="2220"/>
        <w:gridCol w:w="3349"/>
      </w:tblGrid>
      <w:tr>
        <w:trPr>
          <w:trHeight w:val="284"/>
        </w:trPr>
        <w:tc>
          <w:tcPr>
            <w:gridSpan w:val="4"/>
            <w:shd w:val="clear" w:color="auto" w:fill="auto"/>
            <w:tcBorders>
              <w:top w:val="single" w:color="000000" w:sz="4" w:space="0"/>
              <w:left w:val="single" w:color="000000" w:sz="4" w:space="0"/>
              <w:bottom w:val="single" w:color="000000" w:sz="4" w:space="0"/>
              <w:right w:val="single" w:color="000000" w:sz="4" w:space="0"/>
            </w:tcBorders>
            <w:tcW w:w="9682" w:type="dxa"/>
            <w:textDirection w:val="lrTb"/>
            <w:noWrap w:val="false"/>
          </w:tcPr>
          <w:p>
            <w:pPr>
              <w:pStyle w:val="892"/>
              <w:ind w:left="-426" w:firstLine="852"/>
              <w:jc w:val="center"/>
            </w:pPr>
            <w:r>
              <w:rPr>
                <w:b/>
                <w:bCs/>
              </w:rPr>
              <w:t xml:space="preserve">Распределение заданий по уровню сложности</w:t>
            </w:r>
            <w:r/>
          </w:p>
        </w:tc>
      </w:tr>
      <w:tr>
        <w:trPr>
          <w:trHeight w:val="1453"/>
        </w:trPr>
        <w:tc>
          <w:tcPr>
            <w:shd w:val="clear" w:color="auto" w:fill="auto"/>
            <w:tcBorders>
              <w:top w:val="single" w:color="000000" w:sz="4" w:space="0"/>
              <w:left w:val="single" w:color="000000" w:sz="4" w:space="0"/>
              <w:bottom w:val="single" w:color="000000" w:sz="4" w:space="0"/>
              <w:right w:val="single" w:color="000000" w:sz="4" w:space="0"/>
            </w:tcBorders>
            <w:tcW w:w="2268" w:type="dxa"/>
            <w:textDirection w:val="lrTb"/>
            <w:noWrap w:val="false"/>
          </w:tcPr>
          <w:p>
            <w:pPr>
              <w:pStyle w:val="892"/>
              <w:ind w:left="-426" w:firstLine="852"/>
            </w:pPr>
            <w:r>
              <w:t xml:space="preserve">Уровень сложности</w:t>
            </w:r>
            <w:r/>
          </w:p>
        </w:tc>
        <w:tc>
          <w:tcPr>
            <w:shd w:val="clear" w:color="auto" w:fill="auto"/>
            <w:tcBorders>
              <w:top w:val="single" w:color="000000" w:sz="4" w:space="0"/>
              <w:left w:val="single" w:color="000000" w:sz="4" w:space="0"/>
              <w:bottom w:val="single" w:color="000000" w:sz="4" w:space="0"/>
              <w:right w:val="single" w:color="000000" w:sz="4" w:space="0"/>
            </w:tcBorders>
            <w:tcW w:w="1845" w:type="dxa"/>
            <w:textDirection w:val="lrTb"/>
            <w:noWrap w:val="false"/>
          </w:tcPr>
          <w:p>
            <w:pPr>
              <w:pStyle w:val="892"/>
              <w:ind w:left="-426" w:firstLine="852"/>
            </w:pPr>
            <w:r>
              <w:t xml:space="preserve">Количество заданий</w:t>
            </w:r>
            <w:r/>
          </w:p>
        </w:tc>
        <w:tc>
          <w:tcPr>
            <w:shd w:val="clear" w:color="auto" w:fill="auto"/>
            <w:tcBorders>
              <w:top w:val="single" w:color="000000" w:sz="4" w:space="0"/>
              <w:left w:val="single" w:color="000000" w:sz="4" w:space="0"/>
              <w:bottom w:val="single" w:color="000000" w:sz="4" w:space="0"/>
              <w:right w:val="single" w:color="000000" w:sz="4" w:space="0"/>
            </w:tcBorders>
            <w:tcW w:w="2220" w:type="dxa"/>
            <w:textDirection w:val="lrTb"/>
            <w:noWrap w:val="false"/>
          </w:tcPr>
          <w:p>
            <w:pPr>
              <w:pStyle w:val="892"/>
              <w:ind w:left="-426" w:firstLine="852"/>
            </w:pPr>
            <w:r>
              <w:t xml:space="preserve">Максимальный первичный балл</w:t>
            </w:r>
            <w:r/>
          </w:p>
        </w:tc>
        <w:tc>
          <w:tcPr>
            <w:shd w:val="clear" w:color="auto" w:fill="auto"/>
            <w:tcBorders>
              <w:top w:val="single" w:color="000000" w:sz="4" w:space="0"/>
              <w:left w:val="single" w:color="000000" w:sz="4" w:space="0"/>
              <w:bottom w:val="single" w:color="000000" w:sz="4" w:space="0"/>
              <w:right w:val="single" w:color="000000" w:sz="4" w:space="0"/>
            </w:tcBorders>
            <w:tcW w:w="3349" w:type="dxa"/>
            <w:textDirection w:val="lrTb"/>
            <w:noWrap w:val="false"/>
          </w:tcPr>
          <w:p>
            <w:pPr>
              <w:pStyle w:val="892"/>
              <w:ind w:left="-426" w:firstLine="852"/>
            </w:pPr>
            <w:r>
              <w:t xml:space="preserve">% максимального первичного балла за задания данного уровня сложности от максимального первичного балла за всю работу, равного 52</w:t>
            </w:r>
            <w:r/>
          </w:p>
        </w:tc>
      </w:tr>
      <w:tr>
        <w:trPr>
          <w:trHeight w:val="284"/>
        </w:trPr>
        <w:tc>
          <w:tcPr>
            <w:shd w:val="clear" w:color="auto" w:fill="auto"/>
            <w:tcBorders>
              <w:top w:val="single" w:color="000000" w:sz="4" w:space="0"/>
              <w:left w:val="single" w:color="000000" w:sz="4" w:space="0"/>
              <w:bottom w:val="single" w:color="000000" w:sz="4" w:space="0"/>
              <w:right w:val="single" w:color="000000" w:sz="4" w:space="0"/>
            </w:tcBorders>
            <w:tcW w:w="2268" w:type="dxa"/>
            <w:textDirection w:val="lrTb"/>
            <w:noWrap w:val="false"/>
          </w:tcPr>
          <w:p>
            <w:pPr>
              <w:pStyle w:val="892"/>
              <w:ind w:left="-426" w:firstLine="852"/>
            </w:pPr>
            <w:r>
              <w:t xml:space="preserve">Базовый</w:t>
            </w:r>
            <w:r/>
          </w:p>
        </w:tc>
        <w:tc>
          <w:tcPr>
            <w:shd w:val="clear" w:color="auto" w:fill="auto"/>
            <w:tcBorders>
              <w:top w:val="single" w:color="000000" w:sz="4" w:space="0"/>
              <w:left w:val="single" w:color="000000" w:sz="4" w:space="0"/>
              <w:bottom w:val="single" w:color="000000" w:sz="4" w:space="0"/>
              <w:right w:val="single" w:color="000000" w:sz="4" w:space="0"/>
            </w:tcBorders>
            <w:tcW w:w="1845" w:type="dxa"/>
            <w:textDirection w:val="lrTb"/>
            <w:noWrap w:val="false"/>
          </w:tcPr>
          <w:p>
            <w:pPr>
              <w:pStyle w:val="892"/>
              <w:ind w:left="-426" w:firstLine="852"/>
              <w:jc w:val="center"/>
            </w:pPr>
            <w:r>
              <w:t xml:space="preserve">19</w:t>
            </w:r>
            <w:r/>
          </w:p>
        </w:tc>
        <w:tc>
          <w:tcPr>
            <w:shd w:val="clear" w:color="auto" w:fill="auto"/>
            <w:tcBorders>
              <w:top w:val="single" w:color="000000" w:sz="4" w:space="0"/>
              <w:left w:val="single" w:color="000000" w:sz="4" w:space="0"/>
              <w:bottom w:val="single" w:color="000000" w:sz="4" w:space="0"/>
              <w:right w:val="single" w:color="000000" w:sz="4" w:space="0"/>
            </w:tcBorders>
            <w:tcW w:w="2220" w:type="dxa"/>
            <w:textDirection w:val="lrTb"/>
            <w:noWrap w:val="false"/>
          </w:tcPr>
          <w:p>
            <w:pPr>
              <w:pStyle w:val="892"/>
              <w:ind w:left="-426" w:firstLine="852"/>
              <w:jc w:val="center"/>
            </w:pPr>
            <w:r>
              <w:t xml:space="preserve">24</w:t>
            </w:r>
            <w:r/>
          </w:p>
        </w:tc>
        <w:tc>
          <w:tcPr>
            <w:shd w:val="clear" w:color="auto" w:fill="auto"/>
            <w:tcBorders>
              <w:top w:val="single" w:color="000000" w:sz="4" w:space="0"/>
              <w:left w:val="single" w:color="000000" w:sz="4" w:space="0"/>
              <w:bottom w:val="single" w:color="000000" w:sz="4" w:space="0"/>
              <w:right w:val="single" w:color="000000" w:sz="4" w:space="0"/>
            </w:tcBorders>
            <w:tcW w:w="3349" w:type="dxa"/>
            <w:textDirection w:val="lrTb"/>
            <w:noWrap w:val="false"/>
          </w:tcPr>
          <w:p>
            <w:pPr>
              <w:pStyle w:val="892"/>
              <w:ind w:left="-426" w:firstLine="852"/>
              <w:jc w:val="center"/>
            </w:pPr>
            <w:r>
              <w:t xml:space="preserve">46</w:t>
            </w:r>
            <w:r/>
          </w:p>
        </w:tc>
      </w:tr>
      <w:tr>
        <w:trPr>
          <w:trHeight w:val="284"/>
        </w:trPr>
        <w:tc>
          <w:tcPr>
            <w:shd w:val="clear" w:color="auto" w:fill="auto"/>
            <w:tcBorders>
              <w:top w:val="single" w:color="000000" w:sz="4" w:space="0"/>
              <w:left w:val="single" w:color="000000" w:sz="4" w:space="0"/>
              <w:bottom w:val="single" w:color="000000" w:sz="4" w:space="0"/>
              <w:right w:val="single" w:color="000000" w:sz="4" w:space="0"/>
            </w:tcBorders>
            <w:tcW w:w="2268" w:type="dxa"/>
            <w:textDirection w:val="lrTb"/>
            <w:noWrap w:val="false"/>
          </w:tcPr>
          <w:p>
            <w:pPr>
              <w:pStyle w:val="892"/>
              <w:ind w:left="-426" w:firstLine="852"/>
            </w:pPr>
            <w:r>
              <w:t xml:space="preserve">Повышенный</w:t>
            </w:r>
            <w:r/>
          </w:p>
        </w:tc>
        <w:tc>
          <w:tcPr>
            <w:shd w:val="clear" w:color="auto" w:fill="auto"/>
            <w:tcBorders>
              <w:top w:val="single" w:color="000000" w:sz="4" w:space="0"/>
              <w:left w:val="single" w:color="000000" w:sz="4" w:space="0"/>
              <w:bottom w:val="single" w:color="000000" w:sz="4" w:space="0"/>
              <w:right w:val="single" w:color="000000" w:sz="4" w:space="0"/>
            </w:tcBorders>
            <w:tcW w:w="1845" w:type="dxa"/>
            <w:textDirection w:val="lrTb"/>
            <w:noWrap w:val="false"/>
          </w:tcPr>
          <w:p>
            <w:pPr>
              <w:pStyle w:val="892"/>
              <w:ind w:left="-426" w:firstLine="852"/>
              <w:jc w:val="center"/>
            </w:pPr>
            <w:r>
              <w:t xml:space="preserve">9</w:t>
            </w:r>
            <w:r/>
          </w:p>
        </w:tc>
        <w:tc>
          <w:tcPr>
            <w:shd w:val="clear" w:color="auto" w:fill="auto"/>
            <w:tcBorders>
              <w:top w:val="single" w:color="000000" w:sz="4" w:space="0"/>
              <w:left w:val="single" w:color="000000" w:sz="4" w:space="0"/>
              <w:bottom w:val="single" w:color="000000" w:sz="4" w:space="0"/>
              <w:right w:val="single" w:color="000000" w:sz="4" w:space="0"/>
            </w:tcBorders>
            <w:tcW w:w="2220" w:type="dxa"/>
            <w:textDirection w:val="lrTb"/>
            <w:noWrap w:val="false"/>
          </w:tcPr>
          <w:p>
            <w:pPr>
              <w:pStyle w:val="892"/>
              <w:ind w:left="-426" w:firstLine="852"/>
              <w:jc w:val="center"/>
            </w:pPr>
            <w:r>
              <w:t xml:space="preserve">16</w:t>
            </w:r>
            <w:r/>
          </w:p>
        </w:tc>
        <w:tc>
          <w:tcPr>
            <w:shd w:val="clear" w:color="auto" w:fill="auto"/>
            <w:tcBorders>
              <w:top w:val="single" w:color="000000" w:sz="4" w:space="0"/>
              <w:left w:val="single" w:color="000000" w:sz="4" w:space="0"/>
              <w:bottom w:val="single" w:color="000000" w:sz="4" w:space="0"/>
              <w:right w:val="single" w:color="000000" w:sz="4" w:space="0"/>
            </w:tcBorders>
            <w:tcW w:w="3349" w:type="dxa"/>
            <w:textDirection w:val="lrTb"/>
            <w:noWrap w:val="false"/>
          </w:tcPr>
          <w:p>
            <w:pPr>
              <w:pStyle w:val="892"/>
              <w:ind w:left="-426" w:firstLine="852"/>
              <w:jc w:val="center"/>
            </w:pPr>
            <w:r>
              <w:t xml:space="preserve">31</w:t>
            </w:r>
            <w:r/>
          </w:p>
        </w:tc>
      </w:tr>
      <w:tr>
        <w:trPr>
          <w:trHeight w:val="284"/>
        </w:trPr>
        <w:tc>
          <w:tcPr>
            <w:shd w:val="clear" w:color="auto" w:fill="auto"/>
            <w:tcBorders>
              <w:top w:val="single" w:color="000000" w:sz="4" w:space="0"/>
              <w:left w:val="single" w:color="000000" w:sz="4" w:space="0"/>
              <w:bottom w:val="single" w:color="000000" w:sz="4" w:space="0"/>
              <w:right w:val="single" w:color="000000" w:sz="4" w:space="0"/>
            </w:tcBorders>
            <w:tcW w:w="2268" w:type="dxa"/>
            <w:textDirection w:val="lrTb"/>
            <w:noWrap w:val="false"/>
          </w:tcPr>
          <w:p>
            <w:pPr>
              <w:pStyle w:val="892"/>
              <w:ind w:left="-426" w:firstLine="852"/>
            </w:pPr>
            <w:r>
              <w:t xml:space="preserve">Высокий</w:t>
            </w:r>
            <w:r/>
          </w:p>
        </w:tc>
        <w:tc>
          <w:tcPr>
            <w:shd w:val="clear" w:color="auto" w:fill="auto"/>
            <w:tcBorders>
              <w:top w:val="single" w:color="000000" w:sz="4" w:space="0"/>
              <w:left w:val="single" w:color="000000" w:sz="4" w:space="0"/>
              <w:bottom w:val="single" w:color="000000" w:sz="4" w:space="0"/>
              <w:right w:val="single" w:color="000000" w:sz="4" w:space="0"/>
            </w:tcBorders>
            <w:tcW w:w="1845" w:type="dxa"/>
            <w:textDirection w:val="lrTb"/>
            <w:noWrap w:val="false"/>
          </w:tcPr>
          <w:p>
            <w:pPr>
              <w:pStyle w:val="892"/>
              <w:ind w:left="-426" w:firstLine="852"/>
              <w:jc w:val="center"/>
            </w:pPr>
            <w:r>
              <w:t xml:space="preserve">4</w:t>
            </w:r>
            <w:r/>
          </w:p>
        </w:tc>
        <w:tc>
          <w:tcPr>
            <w:shd w:val="clear" w:color="auto" w:fill="auto"/>
            <w:tcBorders>
              <w:top w:val="single" w:color="000000" w:sz="4" w:space="0"/>
              <w:left w:val="single" w:color="000000" w:sz="4" w:space="0"/>
              <w:bottom w:val="single" w:color="000000" w:sz="4" w:space="0"/>
              <w:right w:val="single" w:color="000000" w:sz="4" w:space="0"/>
            </w:tcBorders>
            <w:tcW w:w="2220" w:type="dxa"/>
            <w:textDirection w:val="lrTb"/>
            <w:noWrap w:val="false"/>
          </w:tcPr>
          <w:p>
            <w:pPr>
              <w:pStyle w:val="892"/>
              <w:ind w:left="-426" w:firstLine="852"/>
              <w:jc w:val="center"/>
            </w:pPr>
            <w:r>
              <w:t xml:space="preserve">12</w:t>
            </w:r>
            <w:r/>
          </w:p>
        </w:tc>
        <w:tc>
          <w:tcPr>
            <w:shd w:val="clear" w:color="auto" w:fill="auto"/>
            <w:tcBorders>
              <w:top w:val="single" w:color="000000" w:sz="4" w:space="0"/>
              <w:left w:val="single" w:color="000000" w:sz="4" w:space="0"/>
              <w:bottom w:val="single" w:color="000000" w:sz="4" w:space="0"/>
              <w:right w:val="single" w:color="000000" w:sz="4" w:space="0"/>
            </w:tcBorders>
            <w:tcW w:w="3349" w:type="dxa"/>
            <w:textDirection w:val="lrTb"/>
            <w:noWrap w:val="false"/>
          </w:tcPr>
          <w:p>
            <w:pPr>
              <w:pStyle w:val="892"/>
              <w:ind w:left="-426" w:firstLine="852"/>
              <w:jc w:val="center"/>
            </w:pPr>
            <w:r>
              <w:t xml:space="preserve">23</w:t>
            </w:r>
            <w:r/>
          </w:p>
        </w:tc>
      </w:tr>
      <w:tr>
        <w:trPr>
          <w:trHeight w:val="300"/>
        </w:trPr>
        <w:tc>
          <w:tcPr>
            <w:shd w:val="clear" w:color="auto" w:fill="auto"/>
            <w:tcBorders>
              <w:top w:val="single" w:color="000000" w:sz="4" w:space="0"/>
              <w:left w:val="single" w:color="000000" w:sz="4" w:space="0"/>
              <w:bottom w:val="single" w:color="000000" w:sz="4" w:space="0"/>
              <w:right w:val="single" w:color="000000" w:sz="4" w:space="0"/>
            </w:tcBorders>
            <w:tcW w:w="2268" w:type="dxa"/>
            <w:textDirection w:val="lrTb"/>
            <w:noWrap w:val="false"/>
          </w:tcPr>
          <w:p>
            <w:pPr>
              <w:pStyle w:val="892"/>
              <w:ind w:left="-426" w:firstLine="852"/>
              <w:rPr>
                <w:bCs/>
                <w:i/>
              </w:rPr>
            </w:pPr>
            <w:r>
              <w:rPr>
                <w:bCs/>
                <w:i/>
              </w:rPr>
              <w:t xml:space="preserve">Итого</w:t>
            </w:r>
            <w:r/>
          </w:p>
        </w:tc>
        <w:tc>
          <w:tcPr>
            <w:shd w:val="clear" w:color="auto" w:fill="auto"/>
            <w:tcBorders>
              <w:top w:val="single" w:color="000000" w:sz="4" w:space="0"/>
              <w:left w:val="single" w:color="000000" w:sz="4" w:space="0"/>
              <w:bottom w:val="single" w:color="000000" w:sz="4" w:space="0"/>
              <w:right w:val="single" w:color="000000" w:sz="4" w:space="0"/>
            </w:tcBorders>
            <w:tcW w:w="1845" w:type="dxa"/>
            <w:textDirection w:val="lrTb"/>
            <w:noWrap w:val="false"/>
          </w:tcPr>
          <w:p>
            <w:pPr>
              <w:pStyle w:val="892"/>
              <w:ind w:left="-426" w:firstLine="852"/>
              <w:jc w:val="center"/>
              <w:rPr>
                <w:bCs/>
                <w:i/>
              </w:rPr>
            </w:pPr>
            <w:r>
              <w:rPr>
                <w:bCs/>
                <w:i/>
              </w:rPr>
              <w:t xml:space="preserve">32</w:t>
            </w:r>
            <w:r/>
          </w:p>
        </w:tc>
        <w:tc>
          <w:tcPr>
            <w:shd w:val="clear" w:color="auto" w:fill="auto"/>
            <w:tcBorders>
              <w:top w:val="single" w:color="000000" w:sz="4" w:space="0"/>
              <w:left w:val="single" w:color="000000" w:sz="4" w:space="0"/>
              <w:bottom w:val="single" w:color="000000" w:sz="4" w:space="0"/>
              <w:right w:val="single" w:color="000000" w:sz="4" w:space="0"/>
            </w:tcBorders>
            <w:tcW w:w="2220" w:type="dxa"/>
            <w:textDirection w:val="lrTb"/>
            <w:noWrap w:val="false"/>
          </w:tcPr>
          <w:p>
            <w:pPr>
              <w:pStyle w:val="892"/>
              <w:ind w:left="-426" w:firstLine="852"/>
              <w:jc w:val="center"/>
              <w:rPr>
                <w:bCs/>
                <w:i/>
              </w:rPr>
            </w:pPr>
            <w:r>
              <w:rPr>
                <w:bCs/>
                <w:i/>
              </w:rPr>
              <w:t xml:space="preserve">52</w:t>
            </w:r>
            <w:r/>
          </w:p>
        </w:tc>
        <w:tc>
          <w:tcPr>
            <w:shd w:val="clear" w:color="auto" w:fill="auto"/>
            <w:tcBorders>
              <w:top w:val="single" w:color="000000" w:sz="4" w:space="0"/>
              <w:left w:val="single" w:color="000000" w:sz="4" w:space="0"/>
              <w:bottom w:val="single" w:color="000000" w:sz="4" w:space="0"/>
              <w:right w:val="single" w:color="000000" w:sz="4" w:space="0"/>
            </w:tcBorders>
            <w:tcW w:w="3349" w:type="dxa"/>
            <w:textDirection w:val="lrTb"/>
            <w:noWrap w:val="false"/>
          </w:tcPr>
          <w:p>
            <w:pPr>
              <w:pStyle w:val="892"/>
              <w:ind w:left="-426" w:firstLine="852"/>
              <w:jc w:val="center"/>
              <w:rPr>
                <w:bCs/>
                <w:i/>
              </w:rPr>
            </w:pPr>
            <w:r>
              <w:rPr>
                <w:bCs/>
                <w:i/>
              </w:rPr>
              <w:t xml:space="preserve">100</w:t>
            </w:r>
            <w:r/>
          </w:p>
        </w:tc>
      </w:tr>
    </w:tbl>
    <w:p>
      <w:pPr>
        <w:pStyle w:val="2579"/>
        <w:contextualSpacing/>
        <w:ind w:left="-426" w:firstLine="852"/>
        <w:spacing w:before="0" w:after="0" w:line="240" w:lineRule="auto"/>
        <w:rPr>
          <w:rFonts w:ascii="Times New Roman" w:hAnsi="Times New Roman"/>
          <w:sz w:val="24"/>
          <w:szCs w:val="24"/>
        </w:rPr>
      </w:pPr>
      <w:r>
        <w:rPr>
          <w:rFonts w:ascii="Times New Roman" w:hAnsi="Times New Roman"/>
          <w:sz w:val="24"/>
          <w:szCs w:val="24"/>
        </w:rPr>
      </w:r>
      <w:r/>
    </w:p>
    <w:p>
      <w:pPr>
        <w:pStyle w:val="892"/>
        <w:contextualSpacing/>
        <w:ind w:left="-426" w:firstLine="852"/>
        <w:jc w:val="both"/>
        <w:spacing w:before="0" w:after="0"/>
      </w:pPr>
      <w:r>
        <w:t xml:space="preserve">Задания базового уровня - это простые задания, проверяющие усвоение наиболее важных физических понятий, явлений и законов. Задания повышенного уровня проверяют умения использо</w:t>
      </w:r>
      <w:r>
        <w:t xml:space="preserve">вать понятия и законы физики для анализа различных процессов и явлений, а также умения решать задачи на применение одного-двух законов. Задания высокого уровня сложности проверяют умение использовать законы и теории физики в измененной или новой ситуации. </w:t>
      </w:r>
      <w:r/>
    </w:p>
    <w:p>
      <w:pPr>
        <w:pStyle w:val="892"/>
        <w:contextualSpacing/>
        <w:ind w:left="-426" w:firstLine="852"/>
        <w:jc w:val="both"/>
        <w:spacing w:before="0" w:after="0"/>
        <w:rPr>
          <w:rFonts w:eastAsia="Times New Roman"/>
        </w:rPr>
      </w:pPr>
      <w:r>
        <w:rPr>
          <w:rFonts w:eastAsia="Times New Roman"/>
        </w:rPr>
      </w:r>
      <w:r/>
    </w:p>
    <w:p>
      <w:pPr>
        <w:pStyle w:val="892"/>
        <w:contextualSpacing/>
        <w:ind w:left="-426" w:firstLine="852"/>
        <w:jc w:val="both"/>
        <w:spacing w:before="0" w:after="0"/>
        <w:rPr>
          <w:i/>
        </w:rPr>
      </w:pPr>
      <w:r>
        <w:rPr>
          <w:rFonts w:eastAsia="Times New Roman"/>
        </w:rPr>
        <w:t xml:space="preserve">4.2 Анализ результатов выполнения отдельных заданий</w:t>
      </w:r>
      <w:r/>
    </w:p>
    <w:p>
      <w:pPr>
        <w:pStyle w:val="892"/>
        <w:ind w:left="-426" w:firstLine="852"/>
        <w:jc w:val="both"/>
        <w:rPr>
          <w:bCs/>
        </w:rPr>
      </w:pPr>
      <w:r>
        <w:rPr>
          <w:bCs/>
        </w:rPr>
      </w:r>
      <w:r/>
    </w:p>
    <w:p>
      <w:pPr>
        <w:pStyle w:val="2579"/>
        <w:contextualSpacing/>
        <w:ind w:left="-426" w:firstLine="852"/>
        <w:jc w:val="right"/>
        <w:spacing w:before="0" w:after="0" w:line="240" w:lineRule="auto"/>
        <w:rPr>
          <w:rFonts w:ascii="Times New Roman" w:hAnsi="Times New Roman"/>
          <w:bCs/>
          <w:sz w:val="24"/>
          <w:szCs w:val="24"/>
        </w:rPr>
      </w:pPr>
      <w:r>
        <w:rPr>
          <w:rFonts w:ascii="Times New Roman" w:hAnsi="Times New Roman"/>
          <w:bCs/>
          <w:i/>
          <w:sz w:val="24"/>
          <w:szCs w:val="24"/>
        </w:rPr>
        <w:t xml:space="preserve">Таблица 15</w:t>
      </w:r>
      <w:r>
        <w:rPr>
          <w:rFonts w:ascii="Times New Roman" w:hAnsi="Times New Roman"/>
          <w:bCs/>
          <w:sz w:val="24"/>
          <w:szCs w:val="24"/>
        </w:rPr>
        <w:t xml:space="preserve">.</w:t>
      </w:r>
      <w:r/>
    </w:p>
    <w:tbl>
      <w:tblPr>
        <w:tblW w:w="10065" w:type="dxa"/>
        <w:tblInd w:w="-459" w:type="dxa"/>
        <w:tblCellMar>
          <w:left w:w="108" w:type="dxa"/>
          <w:top w:w="0" w:type="dxa"/>
          <w:right w:w="108" w:type="dxa"/>
          <w:bottom w:w="0" w:type="dxa"/>
        </w:tblCellMar>
        <w:tblLook w:val="01E0" w:firstRow="1" w:lastRow="1" w:firstColumn="1" w:lastColumn="1" w:noHBand="0" w:noVBand="0"/>
      </w:tblPr>
      <w:tblGrid>
        <w:gridCol w:w="1130"/>
        <w:gridCol w:w="2547"/>
        <w:gridCol w:w="1283"/>
        <w:gridCol w:w="1272"/>
        <w:gridCol w:w="1276"/>
        <w:gridCol w:w="1276"/>
        <w:gridCol w:w="1280"/>
      </w:tblGrid>
      <w:tr>
        <w:trPr>
          <w:trHeight w:val="866"/>
        </w:trPr>
        <w:tc>
          <w:tcPr>
            <w:shd w:val="clear" w:color="auto" w:fill="auto"/>
            <w:tcBorders>
              <w:top w:val="single" w:color="000000" w:sz="4" w:space="0"/>
              <w:left w:val="single" w:color="000000" w:sz="4" w:space="0"/>
              <w:bottom w:val="single" w:color="000000" w:sz="4" w:space="0"/>
              <w:right w:val="single" w:color="000000" w:sz="4" w:space="0"/>
            </w:tcBorders>
            <w:tcW w:w="1130" w:type="dxa"/>
            <w:vAlign w:val="center"/>
            <w:vMerge w:val="restart"/>
            <w:textDirection w:val="lrTb"/>
            <w:noWrap w:val="false"/>
          </w:tcPr>
          <w:p>
            <w:pPr>
              <w:pStyle w:val="892"/>
              <w:ind w:left="-102" w:right="39" w:firstLine="0"/>
              <w:jc w:val="center"/>
            </w:pPr>
            <w:r>
              <w:t xml:space="preserve">Обозначение задания в работе</w:t>
            </w:r>
            <w:r/>
          </w:p>
        </w:tc>
        <w:tc>
          <w:tcPr>
            <w:shd w:val="clear" w:color="auto" w:fill="auto"/>
            <w:tcBorders>
              <w:top w:val="single" w:color="000000" w:sz="4" w:space="0"/>
              <w:left w:val="single" w:color="000000" w:sz="4" w:space="0"/>
              <w:bottom w:val="single" w:color="000000" w:sz="4" w:space="0"/>
              <w:right w:val="single" w:color="000000" w:sz="4" w:space="0"/>
            </w:tcBorders>
            <w:tcW w:w="2547" w:type="dxa"/>
            <w:vAlign w:val="center"/>
            <w:vMerge w:val="restart"/>
            <w:textDirection w:val="lrTb"/>
            <w:noWrap w:val="false"/>
          </w:tcPr>
          <w:p>
            <w:pPr>
              <w:pStyle w:val="892"/>
              <w:ind w:left="34" w:right="-250" w:firstLine="0"/>
              <w:jc w:val="center"/>
            </w:pPr>
            <w:r>
              <w:t xml:space="preserve">Проверяемое содержание (содержательный раздел) предмета</w:t>
            </w:r>
            <w:r/>
          </w:p>
        </w:tc>
        <w:tc>
          <w:tcPr>
            <w:shd w:val="clear" w:color="auto" w:fill="auto"/>
            <w:tcBorders>
              <w:top w:val="single" w:color="000000" w:sz="4" w:space="0"/>
              <w:left w:val="single" w:color="000000" w:sz="4" w:space="0"/>
              <w:bottom w:val="single" w:color="000000" w:sz="4" w:space="0"/>
              <w:right w:val="single" w:color="000000" w:sz="4" w:space="0"/>
            </w:tcBorders>
            <w:tcW w:w="1283" w:type="dxa"/>
            <w:vAlign w:val="center"/>
            <w:vMerge w:val="restart"/>
            <w:textDirection w:val="lrTb"/>
            <w:noWrap w:val="false"/>
          </w:tcPr>
          <w:p>
            <w:pPr>
              <w:pStyle w:val="892"/>
              <w:jc w:val="center"/>
            </w:pPr>
            <w:r>
              <w:t xml:space="preserve">Уровень сложности задания</w:t>
            </w:r>
            <w:r/>
          </w:p>
        </w:tc>
        <w:tc>
          <w:tcPr>
            <w:gridSpan w:val="4"/>
            <w:shd w:val="clear" w:color="auto" w:fill="auto"/>
            <w:tcBorders>
              <w:top w:val="single" w:color="000000" w:sz="4" w:space="0"/>
              <w:left w:val="single" w:color="000000" w:sz="4" w:space="0"/>
              <w:bottom w:val="single" w:color="000000" w:sz="4" w:space="0"/>
              <w:right w:val="single" w:color="000000" w:sz="4" w:space="0"/>
            </w:tcBorders>
            <w:tcW w:w="5104" w:type="dxa"/>
            <w:vAlign w:val="center"/>
            <w:textDirection w:val="lrTb"/>
            <w:noWrap w:val="false"/>
          </w:tcPr>
          <w:p>
            <w:pPr>
              <w:pStyle w:val="892"/>
              <w:ind w:left="-426" w:firstLine="852"/>
              <w:jc w:val="center"/>
            </w:pPr>
            <w:r>
              <w:t xml:space="preserve">Процент выполнения задания в субъекте РФ</w:t>
            </w:r>
            <w:r/>
          </w:p>
        </w:tc>
      </w:tr>
      <w:tr>
        <w:trPr>
          <w:trHeight w:val="2111"/>
        </w:trPr>
        <w:tc>
          <w:tcPr>
            <w:shd w:val="clear" w:color="auto" w:fill="auto"/>
            <w:tcBorders>
              <w:top w:val="single" w:color="000000" w:sz="4" w:space="0"/>
              <w:left w:val="single" w:color="000000" w:sz="4" w:space="0"/>
              <w:bottom w:val="single" w:color="000000" w:sz="4" w:space="0"/>
              <w:right w:val="single" w:color="000000" w:sz="4" w:space="0"/>
            </w:tcBorders>
            <w:tcW w:w="1130" w:type="dxa"/>
            <w:vAlign w:val="center"/>
            <w:vMerge w:val="continue"/>
            <w:textDirection w:val="lrTb"/>
            <w:noWrap w:val="false"/>
          </w:tcPr>
          <w:p>
            <w:pPr>
              <w:pStyle w:val="892"/>
              <w:ind w:left="-426" w:firstLine="852"/>
              <w:jc w:val="center"/>
            </w:pPr>
            <w:r/>
            <w:r/>
          </w:p>
        </w:tc>
        <w:tc>
          <w:tcPr>
            <w:shd w:val="clear" w:color="auto" w:fill="auto"/>
            <w:tcBorders>
              <w:top w:val="single" w:color="000000" w:sz="4" w:space="0"/>
              <w:left w:val="single" w:color="000000" w:sz="4" w:space="0"/>
              <w:bottom w:val="single" w:color="000000" w:sz="4" w:space="0"/>
              <w:right w:val="single" w:color="000000" w:sz="4" w:space="0"/>
            </w:tcBorders>
            <w:tcW w:w="2547" w:type="dxa"/>
            <w:vAlign w:val="center"/>
            <w:vMerge w:val="continue"/>
            <w:textDirection w:val="lrTb"/>
            <w:noWrap w:val="false"/>
          </w:tcPr>
          <w:p>
            <w:pPr>
              <w:pStyle w:val="892"/>
              <w:ind w:left="34" w:right="-250" w:firstLine="852"/>
              <w:jc w:val="center"/>
            </w:pPr>
            <w:r/>
            <w:r/>
          </w:p>
        </w:tc>
        <w:tc>
          <w:tcPr>
            <w:shd w:val="clear" w:color="auto" w:fill="auto"/>
            <w:tcBorders>
              <w:top w:val="single" w:color="000000" w:sz="4" w:space="0"/>
              <w:left w:val="single" w:color="000000" w:sz="4" w:space="0"/>
              <w:bottom w:val="single" w:color="000000" w:sz="4" w:space="0"/>
              <w:right w:val="single" w:color="000000" w:sz="4" w:space="0"/>
            </w:tcBorders>
            <w:tcW w:w="1283" w:type="dxa"/>
            <w:vAlign w:val="center"/>
            <w:vMerge w:val="continue"/>
            <w:textDirection w:val="lrTb"/>
            <w:noWrap w:val="false"/>
          </w:tcPr>
          <w:p>
            <w:pPr>
              <w:pStyle w:val="892"/>
              <w:ind w:left="-426" w:firstLine="0"/>
              <w:jc w:val="center"/>
            </w:pPr>
            <w:r/>
            <w:r/>
          </w:p>
        </w:tc>
        <w:tc>
          <w:tcPr>
            <w:shd w:val="clear" w:color="auto" w:fill="auto"/>
            <w:tcBorders>
              <w:top w:val="single" w:color="000000" w:sz="4" w:space="0"/>
              <w:left w:val="single" w:color="000000" w:sz="4" w:space="0"/>
              <w:bottom w:val="single" w:color="000000" w:sz="4" w:space="0"/>
              <w:right w:val="single" w:color="000000" w:sz="4" w:space="0"/>
            </w:tcBorders>
            <w:tcW w:w="1272" w:type="dxa"/>
            <w:vAlign w:val="center"/>
            <w:textDirection w:val="lrTb"/>
            <w:noWrap w:val="false"/>
          </w:tcPr>
          <w:p>
            <w:pPr>
              <w:pStyle w:val="892"/>
              <w:ind w:left="30" w:firstLine="142"/>
            </w:pPr>
            <w:r>
              <w:t xml:space="preserve">средний</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rPr>
                <w:bCs/>
              </w:rPr>
            </w:pPr>
            <w:r>
              <w:rPr>
                <w:bCs/>
              </w:rPr>
              <w:t xml:space="preserve">в группе не преодолевших минимальный балл</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44" w:firstLine="59"/>
              <w:rPr>
                <w:bCs/>
              </w:rPr>
            </w:pPr>
            <w:r>
              <w:rPr>
                <w:bCs/>
              </w:rPr>
              <w:t xml:space="preserve">в группе 61-80 т.б.</w:t>
            </w:r>
            <w:r/>
          </w:p>
        </w:tc>
        <w:tc>
          <w:tcPr>
            <w:shd w:val="clear" w:color="auto" w:fill="auto"/>
            <w:tcBorders>
              <w:top w:val="single" w:color="000000" w:sz="4" w:space="0"/>
              <w:left w:val="single" w:color="000000" w:sz="4" w:space="0"/>
              <w:bottom w:val="single" w:color="000000" w:sz="4" w:space="0"/>
              <w:right w:val="single" w:color="000000" w:sz="4" w:space="0"/>
            </w:tcBorders>
            <w:tcW w:w="1280" w:type="dxa"/>
            <w:vAlign w:val="center"/>
            <w:textDirection w:val="lrTb"/>
            <w:noWrap w:val="false"/>
          </w:tcPr>
          <w:p>
            <w:pPr>
              <w:pStyle w:val="892"/>
              <w:ind w:left="-470" w:firstLine="426"/>
              <w:rPr>
                <w:bCs/>
              </w:rPr>
            </w:pPr>
            <w:r>
              <w:rPr>
                <w:bCs/>
              </w:rPr>
              <w:t xml:space="preserve">в группе 81-100 т.б.</w:t>
            </w:r>
            <w:r/>
          </w:p>
        </w:tc>
      </w:tr>
      <w:tr>
        <w:trPr>
          <w:trHeight w:val="144"/>
        </w:trPr>
        <w:tc>
          <w:tcPr>
            <w:shd w:val="clear" w:color="auto" w:fill="auto"/>
            <w:tcBorders>
              <w:top w:val="single" w:color="000000" w:sz="4" w:space="0"/>
              <w:left w:val="single" w:color="000000" w:sz="4" w:space="0"/>
              <w:bottom w:val="single" w:color="000000" w:sz="4" w:space="0"/>
              <w:right w:val="single" w:color="000000" w:sz="4" w:space="0"/>
            </w:tcBorders>
            <w:tcW w:w="1130" w:type="dxa"/>
            <w:textDirection w:val="lrTb"/>
            <w:noWrap w:val="false"/>
          </w:tcPr>
          <w:p>
            <w:pPr>
              <w:pStyle w:val="892"/>
              <w:ind w:left="-43" w:firstLine="360"/>
            </w:pPr>
            <w: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2547" w:type="dxa"/>
            <w:textDirection w:val="lrTb"/>
            <w:noWrap w:val="false"/>
          </w:tcPr>
          <w:p>
            <w:pPr>
              <w:pStyle w:val="892"/>
              <w:ind w:left="34" w:right="38" w:firstLine="0"/>
            </w:pPr>
            <w:r>
              <w:rPr>
                <w:rFonts w:eastAsia="TimesNewRomanPSMT"/>
              </w:rPr>
              <w:t xml:space="preserve">Равномерное прямолинейное движение, равноускоренное прямолинейное движение, движение по окружности </w:t>
            </w:r>
            <w:r/>
          </w:p>
        </w:tc>
        <w:tc>
          <w:tcPr>
            <w:shd w:val="clear" w:color="auto" w:fill="auto"/>
            <w:tcBorders>
              <w:top w:val="single" w:color="000000" w:sz="4" w:space="0"/>
              <w:left w:val="single" w:color="000000" w:sz="4" w:space="0"/>
              <w:bottom w:val="single" w:color="000000" w:sz="4" w:space="0"/>
              <w:right w:val="single" w:color="000000" w:sz="4" w:space="0"/>
            </w:tcBorders>
            <w:tcW w:w="1283" w:type="dxa"/>
            <w:vAlign w:val="center"/>
            <w:textDirection w:val="lrTb"/>
            <w:noWrap w:val="false"/>
          </w:tcPr>
          <w:p>
            <w:pPr>
              <w:pStyle w:val="892"/>
              <w:ind w:left="-426" w:firstLine="0"/>
              <w:jc w:val="center"/>
            </w:pPr>
            <w:r>
              <w:t xml:space="preserve">Б</w:t>
            </w:r>
            <w:r/>
          </w:p>
        </w:tc>
        <w:tc>
          <w:tcPr>
            <w:shd w:val="clear" w:color="auto" w:fill="auto"/>
            <w:tcBorders>
              <w:top w:val="single" w:color="000000" w:sz="4" w:space="0"/>
              <w:left w:val="single" w:color="000000" w:sz="4" w:space="0"/>
              <w:bottom w:val="single" w:color="000000" w:sz="4" w:space="0"/>
              <w:right w:val="single" w:color="000000" w:sz="4" w:space="0"/>
            </w:tcBorders>
            <w:tcW w:w="1272" w:type="dxa"/>
            <w:vAlign w:val="center"/>
            <w:textDirection w:val="lrTb"/>
            <w:noWrap w:val="false"/>
          </w:tcPr>
          <w:p>
            <w:pPr>
              <w:pStyle w:val="892"/>
              <w:ind w:left="-250" w:firstLine="0"/>
              <w:jc w:val="center"/>
              <w:rPr>
                <w:color w:val="000000"/>
              </w:rPr>
            </w:pPr>
            <w:r>
              <w:rPr>
                <w:color w:val="000000"/>
              </w:rPr>
              <w:t xml:space="preserve">61,76</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426" w:firstLine="459"/>
              <w:jc w:val="center"/>
              <w:rPr>
                <w:color w:val="000000"/>
              </w:rPr>
            </w:pPr>
            <w:r>
              <w:rPr>
                <w:color w:val="000000"/>
              </w:rPr>
              <w:t xml:space="preserve">20,45</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426" w:firstLine="459"/>
              <w:jc w:val="center"/>
              <w:rPr>
                <w:color w:val="000000"/>
              </w:rPr>
            </w:pPr>
            <w:r>
              <w:rPr>
                <w:color w:val="000000"/>
              </w:rPr>
              <w:t xml:space="preserve">79,27</w:t>
            </w:r>
            <w:r/>
          </w:p>
        </w:tc>
        <w:tc>
          <w:tcPr>
            <w:shd w:val="clear" w:color="auto" w:fill="auto"/>
            <w:tcBorders>
              <w:top w:val="single" w:color="000000" w:sz="4" w:space="0"/>
              <w:left w:val="single" w:color="000000" w:sz="4" w:space="0"/>
              <w:bottom w:val="single" w:color="000000" w:sz="4" w:space="0"/>
              <w:right w:val="single" w:color="000000" w:sz="4" w:space="0"/>
            </w:tcBorders>
            <w:tcW w:w="1280" w:type="dxa"/>
            <w:vAlign w:val="center"/>
            <w:textDirection w:val="lrTb"/>
            <w:noWrap w:val="false"/>
          </w:tcPr>
          <w:p>
            <w:pPr>
              <w:pStyle w:val="892"/>
              <w:ind w:left="-426" w:firstLine="460"/>
              <w:jc w:val="center"/>
              <w:rPr>
                <w:color w:val="000000"/>
              </w:rPr>
            </w:pPr>
            <w:r>
              <w:rPr>
                <w:color w:val="000000"/>
              </w:rPr>
              <w:t xml:space="preserve">89,19</w:t>
            </w:r>
            <w:r/>
          </w:p>
        </w:tc>
      </w:tr>
      <w:tr>
        <w:trPr>
          <w:trHeight w:val="144"/>
        </w:trPr>
        <w:tc>
          <w:tcPr>
            <w:shd w:val="clear" w:color="auto" w:fill="auto"/>
            <w:tcBorders>
              <w:top w:val="single" w:color="000000" w:sz="4" w:space="0"/>
              <w:left w:val="single" w:color="000000" w:sz="4" w:space="0"/>
              <w:bottom w:val="single" w:color="000000" w:sz="4" w:space="0"/>
              <w:right w:val="single" w:color="000000" w:sz="4" w:space="0"/>
            </w:tcBorders>
            <w:tcW w:w="1130" w:type="dxa"/>
            <w:textDirection w:val="lrTb"/>
            <w:noWrap w:val="false"/>
          </w:tcPr>
          <w:p>
            <w:pPr>
              <w:pStyle w:val="892"/>
              <w:ind w:left="-43" w:firstLine="360"/>
            </w:pPr>
            <w: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2547" w:type="dxa"/>
            <w:textDirection w:val="lrTb"/>
            <w:noWrap w:val="false"/>
          </w:tcPr>
          <w:p>
            <w:pPr>
              <w:pStyle w:val="892"/>
              <w:ind w:left="34" w:firstLine="0"/>
            </w:pPr>
            <w:r>
              <w:rPr>
                <w:rFonts w:eastAsia="TimesNewRomanPSMT"/>
              </w:rPr>
              <w:t xml:space="preserve">Законы Ньютона, закон всемирного тяготения, закон Гука, сила трения</w:t>
            </w:r>
            <w:r/>
          </w:p>
        </w:tc>
        <w:tc>
          <w:tcPr>
            <w:shd w:val="clear" w:color="auto" w:fill="auto"/>
            <w:tcBorders>
              <w:top w:val="single" w:color="000000" w:sz="4" w:space="0"/>
              <w:left w:val="single" w:color="000000" w:sz="4" w:space="0"/>
              <w:bottom w:val="single" w:color="000000" w:sz="4" w:space="0"/>
              <w:right w:val="single" w:color="000000" w:sz="4" w:space="0"/>
            </w:tcBorders>
            <w:tcW w:w="1283" w:type="dxa"/>
            <w:vAlign w:val="center"/>
            <w:textDirection w:val="lrTb"/>
            <w:noWrap w:val="false"/>
          </w:tcPr>
          <w:p>
            <w:pPr>
              <w:pStyle w:val="892"/>
              <w:ind w:left="-426" w:firstLine="0"/>
              <w:jc w:val="center"/>
            </w:pPr>
            <w:r>
              <w:t xml:space="preserve">Б</w:t>
            </w:r>
            <w:r/>
          </w:p>
        </w:tc>
        <w:tc>
          <w:tcPr>
            <w:shd w:val="clear" w:color="auto" w:fill="auto"/>
            <w:tcBorders>
              <w:top w:val="single" w:color="000000" w:sz="4" w:space="0"/>
              <w:left w:val="single" w:color="000000" w:sz="4" w:space="0"/>
              <w:bottom w:val="single" w:color="000000" w:sz="4" w:space="0"/>
              <w:right w:val="single" w:color="000000" w:sz="4" w:space="0"/>
            </w:tcBorders>
            <w:tcW w:w="1272" w:type="dxa"/>
            <w:vAlign w:val="center"/>
            <w:textDirection w:val="lrTb"/>
            <w:noWrap w:val="false"/>
          </w:tcPr>
          <w:p>
            <w:pPr>
              <w:pStyle w:val="892"/>
              <w:ind w:left="-250" w:firstLine="284"/>
              <w:jc w:val="center"/>
              <w:rPr>
                <w:color w:val="000000"/>
              </w:rPr>
            </w:pPr>
            <w:r>
              <w:rPr>
                <w:color w:val="000000"/>
              </w:rPr>
              <w:t xml:space="preserve">51,64</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284"/>
              <w:jc w:val="center"/>
              <w:rPr>
                <w:color w:val="000000"/>
              </w:rPr>
            </w:pPr>
            <w:r>
              <w:rPr>
                <w:color w:val="000000"/>
              </w:rPr>
              <w:t xml:space="preserve">11,36</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284"/>
              <w:jc w:val="center"/>
              <w:rPr>
                <w:color w:val="000000"/>
              </w:rPr>
            </w:pPr>
            <w:r>
              <w:rPr>
                <w:color w:val="000000"/>
              </w:rPr>
              <w:t xml:space="preserve">84,76</w:t>
            </w:r>
            <w:r/>
          </w:p>
        </w:tc>
        <w:tc>
          <w:tcPr>
            <w:shd w:val="clear" w:color="auto" w:fill="auto"/>
            <w:tcBorders>
              <w:top w:val="single" w:color="000000" w:sz="4" w:space="0"/>
              <w:left w:val="single" w:color="000000" w:sz="4" w:space="0"/>
              <w:bottom w:val="single" w:color="000000" w:sz="4" w:space="0"/>
              <w:right w:val="single" w:color="000000" w:sz="4" w:space="0"/>
            </w:tcBorders>
            <w:tcW w:w="1280" w:type="dxa"/>
            <w:vAlign w:val="center"/>
            <w:textDirection w:val="lrTb"/>
            <w:noWrap w:val="false"/>
          </w:tcPr>
          <w:p>
            <w:pPr>
              <w:pStyle w:val="892"/>
              <w:ind w:left="-250" w:firstLine="284"/>
              <w:jc w:val="center"/>
              <w:rPr>
                <w:color w:val="000000"/>
              </w:rPr>
            </w:pPr>
            <w:r>
              <w:rPr>
                <w:color w:val="000000"/>
              </w:rPr>
              <w:t xml:space="preserve">89,19</w:t>
            </w:r>
            <w:r/>
          </w:p>
        </w:tc>
      </w:tr>
      <w:tr>
        <w:trPr>
          <w:trHeight w:val="144"/>
        </w:trPr>
        <w:tc>
          <w:tcPr>
            <w:shd w:val="clear" w:color="auto" w:fill="auto"/>
            <w:tcBorders>
              <w:top w:val="single" w:color="000000" w:sz="4" w:space="0"/>
              <w:left w:val="single" w:color="000000" w:sz="4" w:space="0"/>
              <w:bottom w:val="single" w:color="000000" w:sz="4" w:space="0"/>
              <w:right w:val="single" w:color="000000" w:sz="4" w:space="0"/>
            </w:tcBorders>
            <w:tcW w:w="1130" w:type="dxa"/>
            <w:textDirection w:val="lrTb"/>
            <w:noWrap w:val="false"/>
          </w:tcPr>
          <w:p>
            <w:pPr>
              <w:pStyle w:val="892"/>
              <w:ind w:left="-43" w:firstLine="360"/>
            </w:pPr>
            <w:r>
              <w:t xml:space="preserve">3</w:t>
            </w:r>
            <w:r/>
          </w:p>
        </w:tc>
        <w:tc>
          <w:tcPr>
            <w:shd w:val="clear" w:color="auto" w:fill="auto"/>
            <w:tcBorders>
              <w:top w:val="single" w:color="000000" w:sz="4" w:space="0"/>
              <w:left w:val="single" w:color="000000" w:sz="4" w:space="0"/>
              <w:bottom w:val="single" w:color="000000" w:sz="4" w:space="0"/>
              <w:right w:val="single" w:color="000000" w:sz="4" w:space="0"/>
            </w:tcBorders>
            <w:tcW w:w="2547" w:type="dxa"/>
            <w:textDirection w:val="lrTb"/>
            <w:noWrap w:val="false"/>
          </w:tcPr>
          <w:p>
            <w:pPr>
              <w:pStyle w:val="892"/>
              <w:ind w:left="34" w:right="38" w:firstLine="0"/>
            </w:pPr>
            <w:r>
              <w:rPr>
                <w:rFonts w:eastAsia="TimesNewRomanPSMT"/>
              </w:rPr>
              <w:t xml:space="preserve">Закон сохранения импульса, кинетическая и потенциальная энергии, работа и мощность силы, закон сохранения механической энергии</w:t>
            </w:r>
            <w:r/>
          </w:p>
        </w:tc>
        <w:tc>
          <w:tcPr>
            <w:shd w:val="clear" w:color="auto" w:fill="auto"/>
            <w:tcBorders>
              <w:top w:val="single" w:color="000000" w:sz="4" w:space="0"/>
              <w:left w:val="single" w:color="000000" w:sz="4" w:space="0"/>
              <w:bottom w:val="single" w:color="000000" w:sz="4" w:space="0"/>
              <w:right w:val="single" w:color="000000" w:sz="4" w:space="0"/>
            </w:tcBorders>
            <w:tcW w:w="1283" w:type="dxa"/>
            <w:vAlign w:val="center"/>
            <w:textDirection w:val="lrTb"/>
            <w:noWrap w:val="false"/>
          </w:tcPr>
          <w:p>
            <w:pPr>
              <w:pStyle w:val="892"/>
              <w:ind w:left="-426" w:firstLine="0"/>
              <w:jc w:val="center"/>
            </w:pPr>
            <w:r>
              <w:t xml:space="preserve">Б</w:t>
            </w:r>
            <w:r/>
          </w:p>
        </w:tc>
        <w:tc>
          <w:tcPr>
            <w:shd w:val="clear" w:color="auto" w:fill="auto"/>
            <w:tcBorders>
              <w:top w:val="single" w:color="000000" w:sz="4" w:space="0"/>
              <w:left w:val="single" w:color="000000" w:sz="4" w:space="0"/>
              <w:bottom w:val="single" w:color="000000" w:sz="4" w:space="0"/>
              <w:right w:val="single" w:color="000000" w:sz="4" w:space="0"/>
            </w:tcBorders>
            <w:tcW w:w="1272" w:type="dxa"/>
            <w:vAlign w:val="center"/>
            <w:textDirection w:val="lrTb"/>
            <w:noWrap w:val="false"/>
          </w:tcPr>
          <w:p>
            <w:pPr>
              <w:pStyle w:val="892"/>
              <w:ind w:left="-250" w:firstLine="284"/>
              <w:jc w:val="center"/>
              <w:rPr>
                <w:color w:val="000000"/>
              </w:rPr>
            </w:pPr>
            <w:r>
              <w:rPr>
                <w:color w:val="000000"/>
              </w:rPr>
              <w:t xml:space="preserve">49,30</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284"/>
              <w:jc w:val="center"/>
              <w:rPr>
                <w:color w:val="000000"/>
              </w:rPr>
            </w:pPr>
            <w:r>
              <w:rPr>
                <w:color w:val="000000"/>
              </w:rPr>
              <w:t xml:space="preserve">11,36</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284"/>
              <w:jc w:val="center"/>
              <w:rPr>
                <w:color w:val="000000"/>
              </w:rPr>
            </w:pPr>
            <w:r>
              <w:rPr>
                <w:color w:val="000000"/>
              </w:rPr>
              <w:t xml:space="preserve">76,83</w:t>
            </w:r>
            <w:r/>
          </w:p>
        </w:tc>
        <w:tc>
          <w:tcPr>
            <w:shd w:val="clear" w:color="auto" w:fill="auto"/>
            <w:tcBorders>
              <w:top w:val="single" w:color="000000" w:sz="4" w:space="0"/>
              <w:left w:val="single" w:color="000000" w:sz="4" w:space="0"/>
              <w:bottom w:val="single" w:color="000000" w:sz="4" w:space="0"/>
              <w:right w:val="single" w:color="000000" w:sz="4" w:space="0"/>
            </w:tcBorders>
            <w:tcW w:w="1280" w:type="dxa"/>
            <w:vAlign w:val="center"/>
            <w:textDirection w:val="lrTb"/>
            <w:noWrap w:val="false"/>
          </w:tcPr>
          <w:p>
            <w:pPr>
              <w:pStyle w:val="892"/>
              <w:ind w:left="-250" w:firstLine="284"/>
              <w:jc w:val="center"/>
              <w:rPr>
                <w:color w:val="000000"/>
              </w:rPr>
            </w:pPr>
            <w:r>
              <w:rPr>
                <w:color w:val="000000"/>
              </w:rPr>
              <w:t xml:space="preserve">91,89</w:t>
            </w:r>
            <w:r/>
          </w:p>
        </w:tc>
      </w:tr>
      <w:tr>
        <w:trPr>
          <w:trHeight w:val="144"/>
        </w:trPr>
        <w:tc>
          <w:tcPr>
            <w:shd w:val="clear" w:color="auto" w:fill="auto"/>
            <w:tcBorders>
              <w:top w:val="single" w:color="000000" w:sz="4" w:space="0"/>
              <w:left w:val="single" w:color="000000" w:sz="4" w:space="0"/>
              <w:bottom w:val="single" w:color="000000" w:sz="4" w:space="0"/>
              <w:right w:val="single" w:color="000000" w:sz="4" w:space="0"/>
            </w:tcBorders>
            <w:tcW w:w="1130" w:type="dxa"/>
            <w:textDirection w:val="lrTb"/>
            <w:noWrap w:val="false"/>
          </w:tcPr>
          <w:p>
            <w:pPr>
              <w:pStyle w:val="892"/>
              <w:ind w:left="-43" w:firstLine="360"/>
            </w:pPr>
            <w:r>
              <w:t xml:space="preserve">4</w:t>
            </w:r>
            <w:r/>
          </w:p>
        </w:tc>
        <w:tc>
          <w:tcPr>
            <w:shd w:val="clear" w:color="auto" w:fill="auto"/>
            <w:tcBorders>
              <w:top w:val="single" w:color="000000" w:sz="4" w:space="0"/>
              <w:left w:val="single" w:color="000000" w:sz="4" w:space="0"/>
              <w:bottom w:val="single" w:color="000000" w:sz="4" w:space="0"/>
              <w:right w:val="single" w:color="000000" w:sz="4" w:space="0"/>
            </w:tcBorders>
            <w:tcW w:w="2547" w:type="dxa"/>
            <w:textDirection w:val="lrTb"/>
            <w:noWrap w:val="false"/>
          </w:tcPr>
          <w:p>
            <w:pPr>
              <w:pStyle w:val="892"/>
              <w:ind w:left="34" w:right="38" w:firstLine="0"/>
            </w:pPr>
            <w:r>
              <w:rPr>
                <w:rFonts w:eastAsia="TimesNewRomanPSMT"/>
              </w:rPr>
              <w:t xml:space="preserve">Условие равновесия твердого тела, закон Паскаля, сила Архимеда, математический и пружинный маятники, механические волны, звук</w:t>
            </w:r>
            <w:r/>
          </w:p>
        </w:tc>
        <w:tc>
          <w:tcPr>
            <w:shd w:val="clear" w:color="auto" w:fill="auto"/>
            <w:tcBorders>
              <w:top w:val="single" w:color="000000" w:sz="4" w:space="0"/>
              <w:left w:val="single" w:color="000000" w:sz="4" w:space="0"/>
              <w:bottom w:val="single" w:color="000000" w:sz="4" w:space="0"/>
              <w:right w:val="single" w:color="000000" w:sz="4" w:space="0"/>
            </w:tcBorders>
            <w:tcW w:w="1283" w:type="dxa"/>
            <w:vAlign w:val="center"/>
            <w:textDirection w:val="lrTb"/>
            <w:noWrap w:val="false"/>
          </w:tcPr>
          <w:p>
            <w:pPr>
              <w:pStyle w:val="892"/>
              <w:ind w:left="-426" w:firstLine="0"/>
              <w:jc w:val="center"/>
            </w:pPr>
            <w:r>
              <w:t xml:space="preserve">Б</w:t>
            </w:r>
            <w:r/>
          </w:p>
        </w:tc>
        <w:tc>
          <w:tcPr>
            <w:shd w:val="clear" w:color="auto" w:fill="auto"/>
            <w:tcBorders>
              <w:top w:val="single" w:color="000000" w:sz="4" w:space="0"/>
              <w:left w:val="single" w:color="000000" w:sz="4" w:space="0"/>
              <w:bottom w:val="single" w:color="000000" w:sz="4" w:space="0"/>
              <w:right w:val="single" w:color="000000" w:sz="4" w:space="0"/>
            </w:tcBorders>
            <w:tcW w:w="1272" w:type="dxa"/>
            <w:vAlign w:val="center"/>
            <w:textDirection w:val="lrTb"/>
            <w:noWrap w:val="false"/>
          </w:tcPr>
          <w:p>
            <w:pPr>
              <w:pStyle w:val="892"/>
              <w:ind w:left="-250" w:firstLine="0"/>
              <w:jc w:val="center"/>
              <w:rPr>
                <w:color w:val="000000"/>
              </w:rPr>
            </w:pPr>
            <w:r>
              <w:rPr>
                <w:color w:val="000000"/>
              </w:rPr>
              <w:t xml:space="preserve">77,51</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0"/>
              <w:jc w:val="center"/>
              <w:rPr>
                <w:color w:val="000000"/>
              </w:rPr>
            </w:pPr>
            <w:r>
              <w:rPr>
                <w:color w:val="000000"/>
              </w:rPr>
              <w:t xml:space="preserve">22,73</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0"/>
              <w:jc w:val="center"/>
              <w:rPr>
                <w:color w:val="000000"/>
              </w:rPr>
            </w:pPr>
            <w:r>
              <w:rPr>
                <w:color w:val="000000"/>
              </w:rPr>
              <w:t xml:space="preserve">98,78</w:t>
            </w:r>
            <w:r/>
          </w:p>
        </w:tc>
        <w:tc>
          <w:tcPr>
            <w:shd w:val="clear" w:color="auto" w:fill="auto"/>
            <w:tcBorders>
              <w:top w:val="single" w:color="000000" w:sz="4" w:space="0"/>
              <w:left w:val="single" w:color="000000" w:sz="4" w:space="0"/>
              <w:bottom w:val="single" w:color="000000" w:sz="4" w:space="0"/>
              <w:right w:val="single" w:color="000000" w:sz="4" w:space="0"/>
            </w:tcBorders>
            <w:tcW w:w="1280" w:type="dxa"/>
            <w:vAlign w:val="center"/>
            <w:textDirection w:val="lrTb"/>
            <w:noWrap w:val="false"/>
          </w:tcPr>
          <w:p>
            <w:pPr>
              <w:pStyle w:val="892"/>
              <w:ind w:left="-250" w:firstLine="0"/>
              <w:jc w:val="center"/>
              <w:rPr>
                <w:color w:val="000000"/>
              </w:rPr>
            </w:pPr>
            <w:r>
              <w:rPr>
                <w:color w:val="000000"/>
              </w:rPr>
              <w:t xml:space="preserve">100,00</w:t>
            </w:r>
            <w:r/>
          </w:p>
        </w:tc>
      </w:tr>
      <w:tr>
        <w:trPr>
          <w:trHeight w:val="144"/>
        </w:trPr>
        <w:tc>
          <w:tcPr>
            <w:shd w:val="clear" w:color="auto" w:fill="auto"/>
            <w:tcBorders>
              <w:top w:val="single" w:color="000000" w:sz="4" w:space="0"/>
              <w:left w:val="single" w:color="000000" w:sz="4" w:space="0"/>
              <w:bottom w:val="single" w:color="000000" w:sz="4" w:space="0"/>
              <w:right w:val="single" w:color="000000" w:sz="4" w:space="0"/>
            </w:tcBorders>
            <w:tcW w:w="1130" w:type="dxa"/>
            <w:textDirection w:val="lrTb"/>
            <w:noWrap w:val="false"/>
          </w:tcPr>
          <w:p>
            <w:pPr>
              <w:pStyle w:val="892"/>
              <w:ind w:left="-43" w:firstLine="360"/>
            </w:pPr>
            <w:r>
              <w:t xml:space="preserve">5</w:t>
            </w:r>
            <w:r/>
          </w:p>
        </w:tc>
        <w:tc>
          <w:tcPr>
            <w:shd w:val="clear" w:color="auto" w:fill="auto"/>
            <w:tcBorders>
              <w:top w:val="single" w:color="000000" w:sz="4" w:space="0"/>
              <w:left w:val="single" w:color="000000" w:sz="4" w:space="0"/>
              <w:bottom w:val="single" w:color="000000" w:sz="4" w:space="0"/>
              <w:right w:val="single" w:color="000000" w:sz="4" w:space="0"/>
            </w:tcBorders>
            <w:tcW w:w="2547" w:type="dxa"/>
            <w:textDirection w:val="lrTb"/>
            <w:noWrap w:val="false"/>
          </w:tcPr>
          <w:p>
            <w:pPr>
              <w:pStyle w:val="892"/>
              <w:ind w:left="34" w:right="38" w:firstLine="0"/>
            </w:pPr>
            <w:r>
              <w:rPr>
                <w:rFonts w:eastAsia="TimesNewRomanPSMT"/>
              </w:rPr>
              <w:t xml:space="preserve">Механика (</w:t>
            </w:r>
            <w:r>
              <w:rPr>
                <w:rFonts w:eastAsia="TimesNewRomanPSMT"/>
                <w:i/>
                <w:iCs/>
              </w:rPr>
              <w:t xml:space="preserve">объяснение явлений, интерпретация результатов опытов, представленных в виде таблицы или графиков</w:t>
            </w:r>
            <w:r>
              <w:rPr>
                <w:rFonts w:eastAsia="TimesNewRomanPSMT"/>
              </w:rPr>
              <w:t xml:space="preserve">)</w:t>
            </w:r>
            <w:r/>
          </w:p>
        </w:tc>
        <w:tc>
          <w:tcPr>
            <w:shd w:val="clear" w:color="auto" w:fill="auto"/>
            <w:tcBorders>
              <w:top w:val="single" w:color="000000" w:sz="4" w:space="0"/>
              <w:left w:val="single" w:color="000000" w:sz="4" w:space="0"/>
              <w:bottom w:val="single" w:color="000000" w:sz="4" w:space="0"/>
              <w:right w:val="single" w:color="000000" w:sz="4" w:space="0"/>
            </w:tcBorders>
            <w:tcW w:w="1283" w:type="dxa"/>
            <w:vAlign w:val="center"/>
            <w:textDirection w:val="lrTb"/>
            <w:noWrap w:val="false"/>
          </w:tcPr>
          <w:p>
            <w:pPr>
              <w:pStyle w:val="892"/>
              <w:ind w:left="-426" w:firstLine="0"/>
              <w:jc w:val="center"/>
            </w:pPr>
            <w:r>
              <w:t xml:space="preserve">П</w:t>
            </w:r>
            <w:r/>
          </w:p>
        </w:tc>
        <w:tc>
          <w:tcPr>
            <w:shd w:val="clear" w:color="auto" w:fill="auto"/>
            <w:tcBorders>
              <w:top w:val="single" w:color="000000" w:sz="4" w:space="0"/>
              <w:left w:val="single" w:color="000000" w:sz="4" w:space="0"/>
              <w:bottom w:val="single" w:color="000000" w:sz="4" w:space="0"/>
              <w:right w:val="single" w:color="000000" w:sz="4" w:space="0"/>
            </w:tcBorders>
            <w:tcW w:w="1272" w:type="dxa"/>
            <w:vAlign w:val="center"/>
            <w:textDirection w:val="lrTb"/>
            <w:noWrap w:val="false"/>
          </w:tcPr>
          <w:p>
            <w:pPr>
              <w:pStyle w:val="892"/>
              <w:ind w:left="-250" w:firstLine="0"/>
              <w:jc w:val="center"/>
              <w:rPr>
                <w:color w:val="000000"/>
              </w:rPr>
            </w:pPr>
            <w:r>
              <w:rPr>
                <w:color w:val="000000"/>
              </w:rPr>
              <w:t xml:space="preserve">49,44</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0"/>
              <w:jc w:val="center"/>
              <w:rPr>
                <w:color w:val="000000"/>
              </w:rPr>
            </w:pPr>
            <w:r>
              <w:rPr>
                <w:color w:val="000000"/>
              </w:rPr>
              <w:t xml:space="preserve">28,41</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0"/>
              <w:jc w:val="center"/>
              <w:rPr>
                <w:color w:val="000000"/>
              </w:rPr>
            </w:pPr>
            <w:r>
              <w:rPr>
                <w:color w:val="000000"/>
              </w:rPr>
              <w:t xml:space="preserve">69,82</w:t>
            </w:r>
            <w:r/>
          </w:p>
        </w:tc>
        <w:tc>
          <w:tcPr>
            <w:shd w:val="clear" w:color="auto" w:fill="auto"/>
            <w:tcBorders>
              <w:top w:val="single" w:color="000000" w:sz="4" w:space="0"/>
              <w:left w:val="single" w:color="000000" w:sz="4" w:space="0"/>
              <w:bottom w:val="single" w:color="000000" w:sz="4" w:space="0"/>
              <w:right w:val="single" w:color="000000" w:sz="4" w:space="0"/>
            </w:tcBorders>
            <w:tcW w:w="1280" w:type="dxa"/>
            <w:vAlign w:val="center"/>
            <w:textDirection w:val="lrTb"/>
            <w:noWrap w:val="false"/>
          </w:tcPr>
          <w:p>
            <w:pPr>
              <w:pStyle w:val="892"/>
              <w:ind w:left="-250" w:firstLine="0"/>
              <w:jc w:val="center"/>
              <w:rPr>
                <w:color w:val="000000"/>
              </w:rPr>
            </w:pPr>
            <w:r>
              <w:rPr>
                <w:color w:val="000000"/>
              </w:rPr>
              <w:t xml:space="preserve">89,19</w:t>
            </w:r>
            <w:r/>
          </w:p>
        </w:tc>
      </w:tr>
      <w:tr>
        <w:trPr>
          <w:trHeight w:val="144"/>
        </w:trPr>
        <w:tc>
          <w:tcPr>
            <w:shd w:val="clear" w:color="auto" w:fill="auto"/>
            <w:tcBorders>
              <w:top w:val="single" w:color="000000" w:sz="4" w:space="0"/>
              <w:left w:val="single" w:color="000000" w:sz="4" w:space="0"/>
              <w:bottom w:val="single" w:color="000000" w:sz="4" w:space="0"/>
              <w:right w:val="single" w:color="000000" w:sz="4" w:space="0"/>
            </w:tcBorders>
            <w:tcW w:w="1130" w:type="dxa"/>
            <w:textDirection w:val="lrTb"/>
            <w:noWrap w:val="false"/>
          </w:tcPr>
          <w:p>
            <w:pPr>
              <w:pStyle w:val="892"/>
              <w:ind w:left="-43" w:firstLine="360"/>
            </w:pPr>
            <w:r>
              <w:t xml:space="preserve">6</w:t>
            </w:r>
            <w:r/>
          </w:p>
        </w:tc>
        <w:tc>
          <w:tcPr>
            <w:shd w:val="clear" w:color="auto" w:fill="auto"/>
            <w:tcBorders>
              <w:top w:val="single" w:color="000000" w:sz="4" w:space="0"/>
              <w:left w:val="single" w:color="000000" w:sz="4" w:space="0"/>
              <w:bottom w:val="single" w:color="000000" w:sz="4" w:space="0"/>
              <w:right w:val="single" w:color="000000" w:sz="4" w:space="0"/>
            </w:tcBorders>
            <w:tcW w:w="2547" w:type="dxa"/>
            <w:textDirection w:val="lrTb"/>
            <w:noWrap w:val="false"/>
          </w:tcPr>
          <w:p>
            <w:pPr>
              <w:pStyle w:val="892"/>
              <w:ind w:left="34" w:right="-250" w:firstLine="0"/>
            </w:pPr>
            <w:r>
              <w:rPr>
                <w:rFonts w:eastAsia="TimesNewRomanPSMT"/>
              </w:rPr>
              <w:t xml:space="preserve">Механика (</w:t>
            </w:r>
            <w:r>
              <w:rPr>
                <w:rFonts w:eastAsia="TimesNewRomanPSMT"/>
                <w:i/>
                <w:iCs/>
              </w:rPr>
              <w:t xml:space="preserve">изменение физических величин в процессах</w:t>
            </w:r>
            <w:r>
              <w:rPr>
                <w:rFonts w:eastAsia="TimesNewRomanPSMT"/>
              </w:rPr>
              <w:t xml:space="preserve">)</w:t>
            </w:r>
            <w:r/>
          </w:p>
        </w:tc>
        <w:tc>
          <w:tcPr>
            <w:shd w:val="clear" w:color="auto" w:fill="auto"/>
            <w:tcBorders>
              <w:top w:val="single" w:color="000000" w:sz="4" w:space="0"/>
              <w:left w:val="single" w:color="000000" w:sz="4" w:space="0"/>
              <w:bottom w:val="single" w:color="000000" w:sz="4" w:space="0"/>
              <w:right w:val="single" w:color="000000" w:sz="4" w:space="0"/>
            </w:tcBorders>
            <w:tcW w:w="1283" w:type="dxa"/>
            <w:vAlign w:val="center"/>
            <w:textDirection w:val="lrTb"/>
            <w:noWrap w:val="false"/>
          </w:tcPr>
          <w:p>
            <w:pPr>
              <w:pStyle w:val="892"/>
              <w:ind w:left="-426" w:firstLine="0"/>
              <w:jc w:val="center"/>
            </w:pPr>
            <w:r>
              <w:t xml:space="preserve">Б</w:t>
            </w:r>
            <w:r/>
          </w:p>
        </w:tc>
        <w:tc>
          <w:tcPr>
            <w:shd w:val="clear" w:color="auto" w:fill="auto"/>
            <w:tcBorders>
              <w:top w:val="single" w:color="000000" w:sz="4" w:space="0"/>
              <w:left w:val="single" w:color="000000" w:sz="4" w:space="0"/>
              <w:bottom w:val="single" w:color="000000" w:sz="4" w:space="0"/>
              <w:right w:val="single" w:color="000000" w:sz="4" w:space="0"/>
            </w:tcBorders>
            <w:tcW w:w="1272" w:type="dxa"/>
            <w:vAlign w:val="center"/>
            <w:textDirection w:val="lrTb"/>
            <w:noWrap w:val="false"/>
          </w:tcPr>
          <w:p>
            <w:pPr>
              <w:pStyle w:val="892"/>
              <w:ind w:left="-250" w:firstLine="0"/>
              <w:jc w:val="center"/>
              <w:rPr>
                <w:color w:val="000000"/>
              </w:rPr>
            </w:pPr>
            <w:r>
              <w:rPr>
                <w:color w:val="000000"/>
              </w:rPr>
              <w:t xml:space="preserve">66,12</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0"/>
              <w:jc w:val="center"/>
              <w:rPr>
                <w:color w:val="000000"/>
              </w:rPr>
            </w:pPr>
            <w:r>
              <w:rPr>
                <w:color w:val="000000"/>
              </w:rPr>
              <w:t xml:space="preserve">33,52</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0"/>
              <w:jc w:val="center"/>
              <w:rPr>
                <w:color w:val="000000"/>
              </w:rPr>
            </w:pPr>
            <w:r>
              <w:rPr>
                <w:color w:val="000000"/>
              </w:rPr>
              <w:t xml:space="preserve">83,84</w:t>
            </w:r>
            <w:r/>
          </w:p>
        </w:tc>
        <w:tc>
          <w:tcPr>
            <w:shd w:val="clear" w:color="auto" w:fill="auto"/>
            <w:tcBorders>
              <w:top w:val="single" w:color="000000" w:sz="4" w:space="0"/>
              <w:left w:val="single" w:color="000000" w:sz="4" w:space="0"/>
              <w:bottom w:val="single" w:color="000000" w:sz="4" w:space="0"/>
              <w:right w:val="single" w:color="000000" w:sz="4" w:space="0"/>
            </w:tcBorders>
            <w:tcW w:w="1280" w:type="dxa"/>
            <w:vAlign w:val="center"/>
            <w:textDirection w:val="lrTb"/>
            <w:noWrap w:val="false"/>
          </w:tcPr>
          <w:p>
            <w:pPr>
              <w:pStyle w:val="892"/>
              <w:ind w:left="-250" w:firstLine="0"/>
              <w:jc w:val="center"/>
              <w:rPr>
                <w:color w:val="000000"/>
              </w:rPr>
            </w:pPr>
            <w:r>
              <w:rPr>
                <w:color w:val="000000"/>
              </w:rPr>
              <w:t xml:space="preserve">93,24</w:t>
            </w:r>
            <w:r/>
          </w:p>
        </w:tc>
      </w:tr>
      <w:tr>
        <w:trPr>
          <w:trHeight w:val="144"/>
        </w:trPr>
        <w:tc>
          <w:tcPr>
            <w:shd w:val="clear" w:color="auto" w:fill="auto"/>
            <w:tcBorders>
              <w:top w:val="single" w:color="000000" w:sz="4" w:space="0"/>
              <w:left w:val="single" w:color="000000" w:sz="4" w:space="0"/>
              <w:bottom w:val="single" w:color="000000" w:sz="4" w:space="0"/>
              <w:right w:val="single" w:color="000000" w:sz="4" w:space="0"/>
            </w:tcBorders>
            <w:tcW w:w="1130" w:type="dxa"/>
            <w:textDirection w:val="lrTb"/>
            <w:noWrap w:val="false"/>
          </w:tcPr>
          <w:p>
            <w:pPr>
              <w:pStyle w:val="892"/>
              <w:ind w:left="-43" w:firstLine="360"/>
            </w:pPr>
            <w:r>
              <w:t xml:space="preserve">7</w:t>
            </w:r>
            <w:r/>
          </w:p>
        </w:tc>
        <w:tc>
          <w:tcPr>
            <w:shd w:val="clear" w:color="auto" w:fill="auto"/>
            <w:tcBorders>
              <w:top w:val="single" w:color="000000" w:sz="4" w:space="0"/>
              <w:left w:val="single" w:color="000000" w:sz="4" w:space="0"/>
              <w:bottom w:val="single" w:color="000000" w:sz="4" w:space="0"/>
              <w:right w:val="single" w:color="000000" w:sz="4" w:space="0"/>
            </w:tcBorders>
            <w:tcW w:w="2547" w:type="dxa"/>
            <w:textDirection w:val="lrTb"/>
            <w:noWrap w:val="false"/>
          </w:tcPr>
          <w:p>
            <w:pPr>
              <w:pStyle w:val="892"/>
              <w:ind w:left="34" w:right="-250" w:firstLine="0"/>
            </w:pPr>
            <w:r>
              <w:rPr>
                <w:rFonts w:eastAsia="TimesNewRomanPSMT"/>
              </w:rPr>
              <w:t xml:space="preserve">Механика (</w:t>
            </w:r>
            <w:r>
              <w:rPr>
                <w:rFonts w:eastAsia="TimesNewRomanPSMT"/>
                <w:i/>
                <w:iCs/>
              </w:rPr>
              <w:t xml:space="preserve">установление соответствия между графиками и физическими величинами; между физическими величинами и формулами</w:t>
            </w:r>
            <w:r>
              <w:rPr>
                <w:rFonts w:eastAsia="TimesNewRomanPSMT"/>
              </w:rPr>
              <w:t xml:space="preserve">)</w:t>
            </w:r>
            <w:r/>
          </w:p>
        </w:tc>
        <w:tc>
          <w:tcPr>
            <w:shd w:val="clear" w:color="auto" w:fill="auto"/>
            <w:tcBorders>
              <w:top w:val="single" w:color="000000" w:sz="4" w:space="0"/>
              <w:left w:val="single" w:color="000000" w:sz="4" w:space="0"/>
              <w:bottom w:val="single" w:color="000000" w:sz="4" w:space="0"/>
              <w:right w:val="single" w:color="000000" w:sz="4" w:space="0"/>
            </w:tcBorders>
            <w:tcW w:w="1283" w:type="dxa"/>
            <w:vAlign w:val="center"/>
            <w:textDirection w:val="lrTb"/>
            <w:noWrap w:val="false"/>
          </w:tcPr>
          <w:p>
            <w:pPr>
              <w:pStyle w:val="892"/>
              <w:ind w:left="-426" w:firstLine="0"/>
              <w:jc w:val="center"/>
            </w:pPr>
            <w:r>
              <w:t xml:space="preserve">Б</w:t>
            </w:r>
            <w:r/>
          </w:p>
        </w:tc>
        <w:tc>
          <w:tcPr>
            <w:shd w:val="clear" w:color="auto" w:fill="auto"/>
            <w:tcBorders>
              <w:top w:val="single" w:color="000000" w:sz="4" w:space="0"/>
              <w:left w:val="single" w:color="000000" w:sz="4" w:space="0"/>
              <w:bottom w:val="single" w:color="000000" w:sz="4" w:space="0"/>
              <w:right w:val="single" w:color="000000" w:sz="4" w:space="0"/>
            </w:tcBorders>
            <w:tcW w:w="1272" w:type="dxa"/>
            <w:vAlign w:val="center"/>
            <w:textDirection w:val="lrTb"/>
            <w:noWrap w:val="false"/>
          </w:tcPr>
          <w:p>
            <w:pPr>
              <w:pStyle w:val="892"/>
              <w:ind w:left="-250" w:firstLine="0"/>
              <w:jc w:val="center"/>
              <w:rPr>
                <w:color w:val="000000"/>
              </w:rPr>
            </w:pPr>
            <w:r>
              <w:rPr>
                <w:color w:val="000000"/>
              </w:rPr>
              <w:t xml:space="preserve">49,67</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0"/>
              <w:jc w:val="center"/>
              <w:rPr>
                <w:color w:val="000000"/>
              </w:rPr>
            </w:pPr>
            <w:r>
              <w:rPr>
                <w:color w:val="000000"/>
              </w:rPr>
              <w:t xml:space="preserve">9,66</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0"/>
              <w:jc w:val="center"/>
              <w:rPr>
                <w:color w:val="000000"/>
              </w:rPr>
            </w:pPr>
            <w:r>
              <w:rPr>
                <w:color w:val="000000"/>
              </w:rPr>
              <w:t xml:space="preserve">82,01</w:t>
            </w:r>
            <w:r/>
          </w:p>
        </w:tc>
        <w:tc>
          <w:tcPr>
            <w:shd w:val="clear" w:color="auto" w:fill="auto"/>
            <w:tcBorders>
              <w:top w:val="single" w:color="000000" w:sz="4" w:space="0"/>
              <w:left w:val="single" w:color="000000" w:sz="4" w:space="0"/>
              <w:bottom w:val="single" w:color="000000" w:sz="4" w:space="0"/>
              <w:right w:val="single" w:color="000000" w:sz="4" w:space="0"/>
            </w:tcBorders>
            <w:tcW w:w="1280" w:type="dxa"/>
            <w:vAlign w:val="center"/>
            <w:textDirection w:val="lrTb"/>
            <w:noWrap w:val="false"/>
          </w:tcPr>
          <w:p>
            <w:pPr>
              <w:pStyle w:val="892"/>
              <w:ind w:left="-250" w:firstLine="0"/>
              <w:jc w:val="center"/>
              <w:rPr>
                <w:color w:val="000000"/>
              </w:rPr>
            </w:pPr>
            <w:r>
              <w:rPr>
                <w:color w:val="000000"/>
              </w:rPr>
              <w:t xml:space="preserve">97,30</w:t>
            </w:r>
            <w:r/>
          </w:p>
        </w:tc>
      </w:tr>
      <w:tr>
        <w:trPr>
          <w:trHeight w:val="144"/>
        </w:trPr>
        <w:tc>
          <w:tcPr>
            <w:shd w:val="clear" w:color="auto" w:fill="auto"/>
            <w:tcBorders>
              <w:top w:val="single" w:color="000000" w:sz="4" w:space="0"/>
              <w:left w:val="single" w:color="000000" w:sz="4" w:space="0"/>
              <w:bottom w:val="single" w:color="000000" w:sz="4" w:space="0"/>
              <w:right w:val="single" w:color="000000" w:sz="4" w:space="0"/>
            </w:tcBorders>
            <w:tcW w:w="1130" w:type="dxa"/>
            <w:textDirection w:val="lrTb"/>
            <w:noWrap w:val="false"/>
          </w:tcPr>
          <w:p>
            <w:pPr>
              <w:pStyle w:val="892"/>
              <w:ind w:left="-43" w:firstLine="360"/>
            </w:pPr>
            <w:r>
              <w:t xml:space="preserve">8</w:t>
            </w:r>
            <w:r/>
          </w:p>
        </w:tc>
        <w:tc>
          <w:tcPr>
            <w:shd w:val="clear" w:color="auto" w:fill="auto"/>
            <w:tcBorders>
              <w:top w:val="single" w:color="000000" w:sz="4" w:space="0"/>
              <w:left w:val="single" w:color="000000" w:sz="4" w:space="0"/>
              <w:bottom w:val="single" w:color="000000" w:sz="4" w:space="0"/>
              <w:right w:val="single" w:color="000000" w:sz="4" w:space="0"/>
            </w:tcBorders>
            <w:tcW w:w="2547" w:type="dxa"/>
            <w:textDirection w:val="lrTb"/>
            <w:noWrap w:val="false"/>
          </w:tcPr>
          <w:p>
            <w:pPr>
              <w:pStyle w:val="892"/>
              <w:ind w:left="34" w:right="38" w:firstLine="0"/>
            </w:pPr>
            <w:r>
              <w:rPr>
                <w:rFonts w:eastAsia="TimesNewRomanPSMT"/>
              </w:rPr>
              <w:t xml:space="preserve">Связь между давлением и средней кинетической энергией, абсолютная температура, связь температуры со средней кинетической энергией, уравнение Менделеева-Клапейрона, изопроцессы.</w:t>
            </w:r>
            <w:r/>
          </w:p>
        </w:tc>
        <w:tc>
          <w:tcPr>
            <w:shd w:val="clear" w:color="auto" w:fill="auto"/>
            <w:tcBorders>
              <w:top w:val="single" w:color="000000" w:sz="4" w:space="0"/>
              <w:left w:val="single" w:color="000000" w:sz="4" w:space="0"/>
              <w:bottom w:val="single" w:color="000000" w:sz="4" w:space="0"/>
              <w:right w:val="single" w:color="000000" w:sz="4" w:space="0"/>
            </w:tcBorders>
            <w:tcW w:w="1283" w:type="dxa"/>
            <w:vAlign w:val="center"/>
            <w:textDirection w:val="lrTb"/>
            <w:noWrap w:val="false"/>
          </w:tcPr>
          <w:p>
            <w:pPr>
              <w:pStyle w:val="892"/>
              <w:ind w:left="-426" w:firstLine="0"/>
              <w:jc w:val="center"/>
            </w:pPr>
            <w:r>
              <w:t xml:space="preserve">Б</w:t>
            </w:r>
            <w:r/>
          </w:p>
        </w:tc>
        <w:tc>
          <w:tcPr>
            <w:shd w:val="clear" w:color="auto" w:fill="auto"/>
            <w:tcBorders>
              <w:top w:val="single" w:color="000000" w:sz="4" w:space="0"/>
              <w:left w:val="single" w:color="000000" w:sz="4" w:space="0"/>
              <w:bottom w:val="single" w:color="000000" w:sz="4" w:space="0"/>
              <w:right w:val="single" w:color="000000" w:sz="4" w:space="0"/>
            </w:tcBorders>
            <w:tcW w:w="1272" w:type="dxa"/>
            <w:vAlign w:val="center"/>
            <w:textDirection w:val="lrTb"/>
            <w:noWrap w:val="false"/>
          </w:tcPr>
          <w:p>
            <w:pPr>
              <w:pStyle w:val="892"/>
              <w:ind w:left="-250" w:firstLine="0"/>
              <w:jc w:val="center"/>
              <w:rPr>
                <w:color w:val="000000"/>
              </w:rPr>
            </w:pPr>
            <w:r>
              <w:rPr>
                <w:color w:val="000000"/>
              </w:rPr>
              <w:t xml:space="preserve">82,47</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0"/>
              <w:jc w:val="center"/>
              <w:rPr>
                <w:color w:val="000000"/>
              </w:rPr>
            </w:pPr>
            <w:r>
              <w:rPr>
                <w:color w:val="000000"/>
              </w:rPr>
              <w:t xml:space="preserve">64,77</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0"/>
              <w:jc w:val="center"/>
              <w:rPr>
                <w:color w:val="000000"/>
              </w:rPr>
            </w:pPr>
            <w:r>
              <w:rPr>
                <w:color w:val="000000"/>
              </w:rPr>
              <w:t xml:space="preserve">94,51</w:t>
            </w:r>
            <w:r/>
          </w:p>
        </w:tc>
        <w:tc>
          <w:tcPr>
            <w:shd w:val="clear" w:color="auto" w:fill="auto"/>
            <w:tcBorders>
              <w:top w:val="single" w:color="000000" w:sz="4" w:space="0"/>
              <w:left w:val="single" w:color="000000" w:sz="4" w:space="0"/>
              <w:bottom w:val="single" w:color="000000" w:sz="4" w:space="0"/>
              <w:right w:val="single" w:color="000000" w:sz="4" w:space="0"/>
            </w:tcBorders>
            <w:tcW w:w="1280" w:type="dxa"/>
            <w:vAlign w:val="center"/>
            <w:textDirection w:val="lrTb"/>
            <w:noWrap w:val="false"/>
          </w:tcPr>
          <w:p>
            <w:pPr>
              <w:pStyle w:val="892"/>
              <w:ind w:left="-250" w:firstLine="0"/>
              <w:jc w:val="center"/>
              <w:rPr>
                <w:color w:val="000000"/>
              </w:rPr>
            </w:pPr>
            <w:r>
              <w:rPr>
                <w:color w:val="000000"/>
              </w:rPr>
              <w:t xml:space="preserve">94,59</w:t>
            </w:r>
            <w:r/>
          </w:p>
        </w:tc>
      </w:tr>
      <w:tr>
        <w:trPr>
          <w:trHeight w:val="144"/>
        </w:trPr>
        <w:tc>
          <w:tcPr>
            <w:shd w:val="clear" w:color="auto" w:fill="auto"/>
            <w:tcBorders>
              <w:top w:val="single" w:color="000000" w:sz="4" w:space="0"/>
              <w:left w:val="single" w:color="000000" w:sz="4" w:space="0"/>
              <w:bottom w:val="single" w:color="000000" w:sz="4" w:space="0"/>
              <w:right w:val="single" w:color="000000" w:sz="4" w:space="0"/>
            </w:tcBorders>
            <w:tcW w:w="1130" w:type="dxa"/>
            <w:textDirection w:val="lrTb"/>
            <w:noWrap w:val="false"/>
          </w:tcPr>
          <w:p>
            <w:pPr>
              <w:pStyle w:val="892"/>
              <w:ind w:left="-43" w:firstLine="360"/>
            </w:pPr>
            <w:r>
              <w:t xml:space="preserve">9</w:t>
            </w:r>
            <w:r/>
          </w:p>
        </w:tc>
        <w:tc>
          <w:tcPr>
            <w:shd w:val="clear" w:color="auto" w:fill="auto"/>
            <w:tcBorders>
              <w:top w:val="single" w:color="000000" w:sz="4" w:space="0"/>
              <w:left w:val="single" w:color="000000" w:sz="4" w:space="0"/>
              <w:bottom w:val="single" w:color="000000" w:sz="4" w:space="0"/>
              <w:right w:val="single" w:color="000000" w:sz="4" w:space="0"/>
            </w:tcBorders>
            <w:tcW w:w="2547" w:type="dxa"/>
            <w:textDirection w:val="lrTb"/>
            <w:noWrap w:val="false"/>
          </w:tcPr>
          <w:p>
            <w:pPr>
              <w:pStyle w:val="892"/>
              <w:ind w:left="34" w:right="38" w:firstLine="0"/>
            </w:pPr>
            <w:r>
              <w:rPr>
                <w:rFonts w:eastAsia="TimesNewRomanPSMT"/>
              </w:rPr>
              <w:t xml:space="preserve">Работа в термодинамике, первый закон термодинамики,  КПД тепловой  машины</w:t>
            </w:r>
            <w:r/>
          </w:p>
        </w:tc>
        <w:tc>
          <w:tcPr>
            <w:shd w:val="clear" w:color="auto" w:fill="auto"/>
            <w:tcBorders>
              <w:top w:val="single" w:color="000000" w:sz="4" w:space="0"/>
              <w:left w:val="single" w:color="000000" w:sz="4" w:space="0"/>
              <w:bottom w:val="single" w:color="000000" w:sz="4" w:space="0"/>
              <w:right w:val="single" w:color="000000" w:sz="4" w:space="0"/>
            </w:tcBorders>
            <w:tcW w:w="1283" w:type="dxa"/>
            <w:vAlign w:val="center"/>
            <w:textDirection w:val="lrTb"/>
            <w:noWrap w:val="false"/>
          </w:tcPr>
          <w:p>
            <w:pPr>
              <w:pStyle w:val="892"/>
              <w:ind w:left="-426" w:firstLine="0"/>
              <w:jc w:val="center"/>
            </w:pPr>
            <w:r>
              <w:t xml:space="preserve">Б</w:t>
            </w:r>
            <w:r/>
          </w:p>
        </w:tc>
        <w:tc>
          <w:tcPr>
            <w:shd w:val="clear" w:color="auto" w:fill="auto"/>
            <w:tcBorders>
              <w:top w:val="single" w:color="000000" w:sz="4" w:space="0"/>
              <w:left w:val="single" w:color="000000" w:sz="4" w:space="0"/>
              <w:bottom w:val="single" w:color="000000" w:sz="4" w:space="0"/>
              <w:right w:val="single" w:color="000000" w:sz="4" w:space="0"/>
            </w:tcBorders>
            <w:tcW w:w="1272" w:type="dxa"/>
            <w:vAlign w:val="center"/>
            <w:textDirection w:val="lrTb"/>
            <w:noWrap w:val="false"/>
          </w:tcPr>
          <w:p>
            <w:pPr>
              <w:pStyle w:val="892"/>
              <w:ind w:left="-250" w:firstLine="0"/>
              <w:jc w:val="center"/>
              <w:rPr>
                <w:color w:val="000000"/>
              </w:rPr>
            </w:pPr>
            <w:r>
              <w:rPr>
                <w:color w:val="000000"/>
              </w:rPr>
              <w:t xml:space="preserve">63,26</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0"/>
              <w:jc w:val="center"/>
              <w:rPr>
                <w:color w:val="000000"/>
              </w:rPr>
            </w:pPr>
            <w:r>
              <w:rPr>
                <w:color w:val="000000"/>
              </w:rPr>
              <w:t xml:space="preserve">11,36</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0"/>
              <w:jc w:val="center"/>
              <w:rPr>
                <w:color w:val="000000"/>
              </w:rPr>
            </w:pPr>
            <w:r>
              <w:rPr>
                <w:color w:val="000000"/>
              </w:rPr>
              <w:t xml:space="preserve">89,02</w:t>
            </w:r>
            <w:r/>
          </w:p>
        </w:tc>
        <w:tc>
          <w:tcPr>
            <w:shd w:val="clear" w:color="auto" w:fill="auto"/>
            <w:tcBorders>
              <w:top w:val="single" w:color="000000" w:sz="4" w:space="0"/>
              <w:left w:val="single" w:color="000000" w:sz="4" w:space="0"/>
              <w:bottom w:val="single" w:color="000000" w:sz="4" w:space="0"/>
              <w:right w:val="single" w:color="000000" w:sz="4" w:space="0"/>
            </w:tcBorders>
            <w:tcW w:w="1280" w:type="dxa"/>
            <w:vAlign w:val="center"/>
            <w:textDirection w:val="lrTb"/>
            <w:noWrap w:val="false"/>
          </w:tcPr>
          <w:p>
            <w:pPr>
              <w:pStyle w:val="892"/>
              <w:ind w:left="-250" w:firstLine="0"/>
              <w:jc w:val="center"/>
              <w:rPr>
                <w:color w:val="000000"/>
              </w:rPr>
            </w:pPr>
            <w:r>
              <w:rPr>
                <w:color w:val="000000"/>
              </w:rPr>
              <w:t xml:space="preserve">100,00</w:t>
            </w:r>
            <w:r/>
          </w:p>
        </w:tc>
      </w:tr>
      <w:tr>
        <w:trPr>
          <w:trHeight w:val="144"/>
        </w:trPr>
        <w:tc>
          <w:tcPr>
            <w:shd w:val="clear" w:color="auto" w:fill="auto"/>
            <w:tcBorders>
              <w:top w:val="single" w:color="000000" w:sz="4" w:space="0"/>
              <w:left w:val="single" w:color="000000" w:sz="4" w:space="0"/>
              <w:bottom w:val="single" w:color="000000" w:sz="4" w:space="0"/>
              <w:right w:val="single" w:color="000000" w:sz="4" w:space="0"/>
            </w:tcBorders>
            <w:tcW w:w="1130" w:type="dxa"/>
            <w:textDirection w:val="lrTb"/>
            <w:noWrap w:val="false"/>
          </w:tcPr>
          <w:p>
            <w:pPr>
              <w:pStyle w:val="892"/>
              <w:ind w:left="-43" w:firstLine="360"/>
            </w:pPr>
            <w:r>
              <w:t xml:space="preserve">10</w:t>
            </w:r>
            <w:r/>
          </w:p>
        </w:tc>
        <w:tc>
          <w:tcPr>
            <w:shd w:val="clear" w:color="auto" w:fill="auto"/>
            <w:tcBorders>
              <w:top w:val="single" w:color="000000" w:sz="4" w:space="0"/>
              <w:left w:val="single" w:color="000000" w:sz="4" w:space="0"/>
              <w:bottom w:val="single" w:color="000000" w:sz="4" w:space="0"/>
              <w:right w:val="single" w:color="000000" w:sz="4" w:space="0"/>
            </w:tcBorders>
            <w:tcW w:w="2547" w:type="dxa"/>
            <w:textDirection w:val="lrTb"/>
            <w:noWrap w:val="false"/>
          </w:tcPr>
          <w:p>
            <w:pPr>
              <w:pStyle w:val="892"/>
              <w:ind w:left="34" w:right="38" w:firstLine="0"/>
            </w:pPr>
            <w:r>
              <w:rPr>
                <w:rFonts w:eastAsia="TimesNewRomanPSMT"/>
              </w:rPr>
              <w:t xml:space="preserve">Относительная влажность воздуха, количество теплоты</w:t>
            </w:r>
            <w:r/>
          </w:p>
        </w:tc>
        <w:tc>
          <w:tcPr>
            <w:shd w:val="clear" w:color="auto" w:fill="auto"/>
            <w:tcBorders>
              <w:top w:val="single" w:color="000000" w:sz="4" w:space="0"/>
              <w:left w:val="single" w:color="000000" w:sz="4" w:space="0"/>
              <w:bottom w:val="single" w:color="000000" w:sz="4" w:space="0"/>
              <w:right w:val="single" w:color="000000" w:sz="4" w:space="0"/>
            </w:tcBorders>
            <w:tcW w:w="1283" w:type="dxa"/>
            <w:vAlign w:val="center"/>
            <w:textDirection w:val="lrTb"/>
            <w:noWrap w:val="false"/>
          </w:tcPr>
          <w:p>
            <w:pPr>
              <w:pStyle w:val="892"/>
              <w:ind w:left="-426" w:firstLine="0"/>
              <w:jc w:val="center"/>
            </w:pPr>
            <w:r>
              <w:t xml:space="preserve">Б</w:t>
            </w:r>
            <w:r/>
          </w:p>
        </w:tc>
        <w:tc>
          <w:tcPr>
            <w:shd w:val="clear" w:color="auto" w:fill="auto"/>
            <w:tcBorders>
              <w:top w:val="single" w:color="000000" w:sz="4" w:space="0"/>
              <w:left w:val="single" w:color="000000" w:sz="4" w:space="0"/>
              <w:bottom w:val="single" w:color="000000" w:sz="4" w:space="0"/>
              <w:right w:val="single" w:color="000000" w:sz="4" w:space="0"/>
            </w:tcBorders>
            <w:tcW w:w="1272" w:type="dxa"/>
            <w:vAlign w:val="center"/>
            <w:textDirection w:val="lrTb"/>
            <w:noWrap w:val="false"/>
          </w:tcPr>
          <w:p>
            <w:pPr>
              <w:pStyle w:val="892"/>
              <w:ind w:left="-250" w:firstLine="0"/>
              <w:jc w:val="center"/>
              <w:rPr>
                <w:color w:val="000000"/>
              </w:rPr>
            </w:pPr>
            <w:r>
              <w:rPr>
                <w:color w:val="000000"/>
              </w:rPr>
              <w:t xml:space="preserve">73,85</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0"/>
              <w:jc w:val="center"/>
              <w:rPr>
                <w:color w:val="000000"/>
              </w:rPr>
            </w:pPr>
            <w:r>
              <w:rPr>
                <w:color w:val="000000"/>
              </w:rPr>
              <w:t xml:space="preserve">18,18</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0"/>
              <w:jc w:val="center"/>
              <w:rPr>
                <w:color w:val="000000"/>
              </w:rPr>
            </w:pPr>
            <w:r>
              <w:rPr>
                <w:color w:val="000000"/>
              </w:rPr>
              <w:t xml:space="preserve">99,39</w:t>
            </w:r>
            <w:r/>
          </w:p>
        </w:tc>
        <w:tc>
          <w:tcPr>
            <w:shd w:val="clear" w:color="auto" w:fill="auto"/>
            <w:tcBorders>
              <w:top w:val="single" w:color="000000" w:sz="4" w:space="0"/>
              <w:left w:val="single" w:color="000000" w:sz="4" w:space="0"/>
              <w:bottom w:val="single" w:color="000000" w:sz="4" w:space="0"/>
              <w:right w:val="single" w:color="000000" w:sz="4" w:space="0"/>
            </w:tcBorders>
            <w:tcW w:w="1280" w:type="dxa"/>
            <w:vAlign w:val="center"/>
            <w:textDirection w:val="lrTb"/>
            <w:noWrap w:val="false"/>
          </w:tcPr>
          <w:p>
            <w:pPr>
              <w:pStyle w:val="892"/>
              <w:ind w:left="-250" w:firstLine="0"/>
              <w:jc w:val="center"/>
              <w:rPr>
                <w:color w:val="000000"/>
              </w:rPr>
            </w:pPr>
            <w:r>
              <w:rPr>
                <w:color w:val="000000"/>
              </w:rPr>
              <w:t xml:space="preserve">100,00</w:t>
            </w:r>
            <w:r/>
          </w:p>
        </w:tc>
      </w:tr>
      <w:tr>
        <w:trPr>
          <w:trHeight w:val="144"/>
        </w:trPr>
        <w:tc>
          <w:tcPr>
            <w:shd w:val="clear" w:color="auto" w:fill="auto"/>
            <w:tcBorders>
              <w:top w:val="single" w:color="000000" w:sz="4" w:space="0"/>
              <w:left w:val="single" w:color="000000" w:sz="4" w:space="0"/>
              <w:bottom w:val="single" w:color="000000" w:sz="4" w:space="0"/>
              <w:right w:val="single" w:color="000000" w:sz="4" w:space="0"/>
            </w:tcBorders>
            <w:tcW w:w="1130" w:type="dxa"/>
            <w:textDirection w:val="lrTb"/>
            <w:noWrap w:val="false"/>
          </w:tcPr>
          <w:p>
            <w:pPr>
              <w:pStyle w:val="892"/>
              <w:ind w:left="-43" w:firstLine="360"/>
            </w:pPr>
            <w:r>
              <w:t xml:space="preserve">11</w:t>
            </w:r>
            <w:r/>
          </w:p>
        </w:tc>
        <w:tc>
          <w:tcPr>
            <w:shd w:val="clear" w:color="auto" w:fill="auto"/>
            <w:tcBorders>
              <w:top w:val="single" w:color="000000" w:sz="4" w:space="0"/>
              <w:left w:val="single" w:color="000000" w:sz="4" w:space="0"/>
              <w:bottom w:val="single" w:color="000000" w:sz="4" w:space="0"/>
              <w:right w:val="single" w:color="000000" w:sz="4" w:space="0"/>
            </w:tcBorders>
            <w:tcW w:w="2547" w:type="dxa"/>
            <w:textDirection w:val="lrTb"/>
            <w:noWrap w:val="false"/>
          </w:tcPr>
          <w:p>
            <w:pPr>
              <w:pStyle w:val="892"/>
              <w:ind w:left="34" w:right="38" w:firstLine="0"/>
            </w:pPr>
            <w:r>
              <w:rPr>
                <w:rFonts w:eastAsia="TimesNewRomanPSMT"/>
              </w:rPr>
              <w:t xml:space="preserve">МКТ, термодинамика (</w:t>
            </w:r>
            <w:r>
              <w:rPr>
                <w:rFonts w:eastAsia="TimesNewRomanPSMT"/>
                <w:i/>
                <w:iCs/>
              </w:rPr>
              <w:t xml:space="preserve">объяснение явлений, интерпретация результатов опытов, представленных в виде таблицы или графиков</w:t>
            </w:r>
            <w:r>
              <w:rPr>
                <w:rFonts w:eastAsia="TimesNewRomanPSMT"/>
              </w:rPr>
              <w:t xml:space="preserve">)</w:t>
            </w:r>
            <w:r/>
          </w:p>
        </w:tc>
        <w:tc>
          <w:tcPr>
            <w:shd w:val="clear" w:color="auto" w:fill="auto"/>
            <w:tcBorders>
              <w:top w:val="single" w:color="000000" w:sz="4" w:space="0"/>
              <w:left w:val="single" w:color="000000" w:sz="4" w:space="0"/>
              <w:bottom w:val="single" w:color="000000" w:sz="4" w:space="0"/>
              <w:right w:val="single" w:color="000000" w:sz="4" w:space="0"/>
            </w:tcBorders>
            <w:tcW w:w="1283" w:type="dxa"/>
            <w:vAlign w:val="center"/>
            <w:textDirection w:val="lrTb"/>
            <w:noWrap w:val="false"/>
          </w:tcPr>
          <w:p>
            <w:pPr>
              <w:pStyle w:val="892"/>
              <w:ind w:left="-426" w:firstLine="0"/>
              <w:jc w:val="center"/>
            </w:pPr>
            <w:r>
              <w:t xml:space="preserve">П</w:t>
            </w:r>
            <w:r/>
          </w:p>
        </w:tc>
        <w:tc>
          <w:tcPr>
            <w:shd w:val="clear" w:color="auto" w:fill="auto"/>
            <w:tcBorders>
              <w:top w:val="single" w:color="000000" w:sz="4" w:space="0"/>
              <w:left w:val="single" w:color="000000" w:sz="4" w:space="0"/>
              <w:bottom w:val="single" w:color="000000" w:sz="4" w:space="0"/>
              <w:right w:val="single" w:color="000000" w:sz="4" w:space="0"/>
            </w:tcBorders>
            <w:tcW w:w="1272" w:type="dxa"/>
            <w:vAlign w:val="center"/>
            <w:textDirection w:val="lrTb"/>
            <w:noWrap w:val="false"/>
          </w:tcPr>
          <w:p>
            <w:pPr>
              <w:pStyle w:val="892"/>
              <w:ind w:left="-250" w:firstLine="0"/>
              <w:jc w:val="center"/>
              <w:rPr>
                <w:color w:val="000000"/>
              </w:rPr>
            </w:pPr>
            <w:r>
              <w:rPr>
                <w:color w:val="000000"/>
              </w:rPr>
              <w:t xml:space="preserve">41,38</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0"/>
              <w:jc w:val="center"/>
              <w:rPr>
                <w:color w:val="000000"/>
              </w:rPr>
            </w:pPr>
            <w:r>
              <w:rPr>
                <w:color w:val="000000"/>
              </w:rPr>
              <w:t xml:space="preserve">38,64</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0"/>
              <w:jc w:val="center"/>
              <w:rPr>
                <w:color w:val="000000"/>
              </w:rPr>
            </w:pPr>
            <w:r>
              <w:rPr>
                <w:color w:val="000000"/>
              </w:rPr>
              <w:t xml:space="preserve">47,87</w:t>
            </w:r>
            <w:r/>
          </w:p>
        </w:tc>
        <w:tc>
          <w:tcPr>
            <w:shd w:val="clear" w:color="auto" w:fill="auto"/>
            <w:tcBorders>
              <w:top w:val="single" w:color="000000" w:sz="4" w:space="0"/>
              <w:left w:val="single" w:color="000000" w:sz="4" w:space="0"/>
              <w:bottom w:val="single" w:color="000000" w:sz="4" w:space="0"/>
              <w:right w:val="single" w:color="000000" w:sz="4" w:space="0"/>
            </w:tcBorders>
            <w:tcW w:w="1280" w:type="dxa"/>
            <w:vAlign w:val="center"/>
            <w:textDirection w:val="lrTb"/>
            <w:noWrap w:val="false"/>
          </w:tcPr>
          <w:p>
            <w:pPr>
              <w:pStyle w:val="892"/>
              <w:ind w:left="-250" w:firstLine="0"/>
              <w:jc w:val="center"/>
              <w:rPr>
                <w:color w:val="000000"/>
              </w:rPr>
            </w:pPr>
            <w:r>
              <w:rPr>
                <w:color w:val="000000"/>
              </w:rPr>
              <w:t xml:space="preserve">67,57</w:t>
            </w:r>
            <w:r/>
          </w:p>
        </w:tc>
      </w:tr>
      <w:tr>
        <w:trPr>
          <w:trHeight w:val="144"/>
        </w:trPr>
        <w:tc>
          <w:tcPr>
            <w:shd w:val="clear" w:color="auto" w:fill="auto"/>
            <w:tcBorders>
              <w:top w:val="single" w:color="000000" w:sz="4" w:space="0"/>
              <w:left w:val="single" w:color="000000" w:sz="4" w:space="0"/>
              <w:bottom w:val="single" w:color="000000" w:sz="4" w:space="0"/>
              <w:right w:val="single" w:color="000000" w:sz="4" w:space="0"/>
            </w:tcBorders>
            <w:tcW w:w="1130" w:type="dxa"/>
            <w:textDirection w:val="lrTb"/>
            <w:noWrap w:val="false"/>
          </w:tcPr>
          <w:p>
            <w:pPr>
              <w:pStyle w:val="892"/>
              <w:ind w:left="-43" w:firstLine="360"/>
            </w:pPr>
            <w:r>
              <w:t xml:space="preserve">12</w:t>
            </w:r>
            <w:r/>
          </w:p>
        </w:tc>
        <w:tc>
          <w:tcPr>
            <w:shd w:val="clear" w:color="auto" w:fill="auto"/>
            <w:tcBorders>
              <w:top w:val="single" w:color="000000" w:sz="4" w:space="0"/>
              <w:left w:val="single" w:color="000000" w:sz="4" w:space="0"/>
              <w:bottom w:val="single" w:color="000000" w:sz="4" w:space="0"/>
              <w:right w:val="single" w:color="000000" w:sz="4" w:space="0"/>
            </w:tcBorders>
            <w:tcW w:w="2547" w:type="dxa"/>
            <w:textDirection w:val="lrTb"/>
            <w:noWrap w:val="false"/>
          </w:tcPr>
          <w:p>
            <w:pPr>
              <w:pStyle w:val="892"/>
              <w:ind w:left="34" w:right="38" w:firstLine="0"/>
            </w:pPr>
            <w:r>
              <w:rPr>
                <w:rFonts w:eastAsia="TimesNewRomanPSMT"/>
              </w:rPr>
              <w:t xml:space="preserve">МКТ, термодинамика (</w:t>
            </w:r>
            <w:r>
              <w:rPr>
                <w:rFonts w:eastAsia="TimesNewRomanPSMT"/>
                <w:i/>
                <w:iCs/>
              </w:rPr>
              <w:t xml:space="preserve">изменение физических величин в процессах, установление соответствия между графиками и физическими величинами, между физическими величинами и формулами</w:t>
            </w:r>
            <w:r>
              <w:rPr>
                <w:rFonts w:eastAsia="TimesNewRomanPSMT"/>
              </w:rPr>
              <w:t xml:space="preserve">)</w:t>
            </w:r>
            <w:r/>
          </w:p>
        </w:tc>
        <w:tc>
          <w:tcPr>
            <w:shd w:val="clear" w:color="auto" w:fill="auto"/>
            <w:tcBorders>
              <w:top w:val="single" w:color="000000" w:sz="4" w:space="0"/>
              <w:left w:val="single" w:color="000000" w:sz="4" w:space="0"/>
              <w:bottom w:val="single" w:color="000000" w:sz="4" w:space="0"/>
              <w:right w:val="single" w:color="000000" w:sz="4" w:space="0"/>
            </w:tcBorders>
            <w:tcW w:w="1283" w:type="dxa"/>
            <w:vAlign w:val="center"/>
            <w:textDirection w:val="lrTb"/>
            <w:noWrap w:val="false"/>
          </w:tcPr>
          <w:p>
            <w:pPr>
              <w:pStyle w:val="892"/>
              <w:ind w:left="-426" w:firstLine="0"/>
              <w:jc w:val="center"/>
            </w:pPr>
            <w:r>
              <w:t xml:space="preserve">Б</w:t>
            </w:r>
            <w:r/>
          </w:p>
        </w:tc>
        <w:tc>
          <w:tcPr>
            <w:shd w:val="clear" w:color="auto" w:fill="auto"/>
            <w:tcBorders>
              <w:top w:val="single" w:color="000000" w:sz="4" w:space="0"/>
              <w:left w:val="single" w:color="000000" w:sz="4" w:space="0"/>
              <w:bottom w:val="single" w:color="000000" w:sz="4" w:space="0"/>
              <w:right w:val="single" w:color="000000" w:sz="4" w:space="0"/>
            </w:tcBorders>
            <w:tcW w:w="1272" w:type="dxa"/>
            <w:vAlign w:val="center"/>
            <w:textDirection w:val="lrTb"/>
            <w:noWrap w:val="false"/>
          </w:tcPr>
          <w:p>
            <w:pPr>
              <w:pStyle w:val="892"/>
              <w:ind w:left="-250" w:firstLine="0"/>
              <w:jc w:val="center"/>
              <w:rPr>
                <w:color w:val="000000"/>
              </w:rPr>
            </w:pPr>
            <w:r>
              <w:rPr>
                <w:color w:val="000000"/>
              </w:rPr>
              <w:t xml:space="preserve">51,69</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0"/>
              <w:jc w:val="center"/>
              <w:rPr>
                <w:color w:val="000000"/>
              </w:rPr>
            </w:pPr>
            <w:r>
              <w:rPr>
                <w:color w:val="000000"/>
              </w:rPr>
              <w:t xml:space="preserve">12,50</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0"/>
              <w:jc w:val="center"/>
              <w:rPr>
                <w:color w:val="000000"/>
              </w:rPr>
            </w:pPr>
            <w:r>
              <w:rPr>
                <w:color w:val="000000"/>
              </w:rPr>
              <w:t xml:space="preserve">80,18</w:t>
            </w:r>
            <w:r/>
          </w:p>
        </w:tc>
        <w:tc>
          <w:tcPr>
            <w:shd w:val="clear" w:color="auto" w:fill="auto"/>
            <w:tcBorders>
              <w:top w:val="single" w:color="000000" w:sz="4" w:space="0"/>
              <w:left w:val="single" w:color="000000" w:sz="4" w:space="0"/>
              <w:bottom w:val="single" w:color="000000" w:sz="4" w:space="0"/>
              <w:right w:val="single" w:color="000000" w:sz="4" w:space="0"/>
            </w:tcBorders>
            <w:tcW w:w="1280" w:type="dxa"/>
            <w:vAlign w:val="center"/>
            <w:textDirection w:val="lrTb"/>
            <w:noWrap w:val="false"/>
          </w:tcPr>
          <w:p>
            <w:pPr>
              <w:pStyle w:val="892"/>
              <w:ind w:left="-250" w:firstLine="0"/>
              <w:jc w:val="center"/>
              <w:rPr>
                <w:color w:val="000000"/>
              </w:rPr>
            </w:pPr>
            <w:r>
              <w:rPr>
                <w:color w:val="000000"/>
              </w:rPr>
              <w:t xml:space="preserve">95,95</w:t>
            </w:r>
            <w:r/>
          </w:p>
        </w:tc>
      </w:tr>
      <w:tr>
        <w:trPr>
          <w:trHeight w:val="144"/>
        </w:trPr>
        <w:tc>
          <w:tcPr>
            <w:shd w:val="clear" w:color="auto" w:fill="auto"/>
            <w:tcBorders>
              <w:top w:val="single" w:color="000000" w:sz="4" w:space="0"/>
              <w:left w:val="single" w:color="000000" w:sz="4" w:space="0"/>
              <w:bottom w:val="single" w:color="000000" w:sz="4" w:space="0"/>
              <w:right w:val="single" w:color="000000" w:sz="4" w:space="0"/>
            </w:tcBorders>
            <w:tcW w:w="1130" w:type="dxa"/>
            <w:textDirection w:val="lrTb"/>
            <w:noWrap w:val="false"/>
          </w:tcPr>
          <w:p>
            <w:pPr>
              <w:pStyle w:val="892"/>
              <w:ind w:left="-43" w:firstLine="360"/>
            </w:pPr>
            <w:r>
              <w:t xml:space="preserve">13</w:t>
            </w:r>
            <w:r/>
          </w:p>
        </w:tc>
        <w:tc>
          <w:tcPr>
            <w:shd w:val="clear" w:color="auto" w:fill="auto"/>
            <w:tcBorders>
              <w:top w:val="single" w:color="000000" w:sz="4" w:space="0"/>
              <w:left w:val="single" w:color="000000" w:sz="4" w:space="0"/>
              <w:bottom w:val="single" w:color="000000" w:sz="4" w:space="0"/>
              <w:right w:val="single" w:color="000000" w:sz="4" w:space="0"/>
            </w:tcBorders>
            <w:tcW w:w="2547" w:type="dxa"/>
            <w:textDirection w:val="lrTb"/>
            <w:noWrap w:val="false"/>
          </w:tcPr>
          <w:p>
            <w:pPr>
              <w:pStyle w:val="892"/>
              <w:ind w:left="34" w:right="38" w:firstLine="0"/>
            </w:pPr>
            <w:r>
              <w:rPr>
                <w:rFonts w:eastAsia="TimesNewRomanPSMT"/>
              </w:rPr>
              <w:t xml:space="preserve">Принцип суперпозиции электрических полей, магнитное поле проводника с током, сила Ампера, сила Лоренца, правило Ленца </w:t>
            </w:r>
            <w:r>
              <w:rPr>
                <w:rFonts w:eastAsia="TimesNewRomanPSMT"/>
                <w:i/>
                <w:iCs/>
              </w:rPr>
              <w:t xml:space="preserve">(определение направления)</w:t>
            </w:r>
            <w:r/>
          </w:p>
        </w:tc>
        <w:tc>
          <w:tcPr>
            <w:shd w:val="clear" w:color="auto" w:fill="auto"/>
            <w:tcBorders>
              <w:top w:val="single" w:color="000000" w:sz="4" w:space="0"/>
              <w:left w:val="single" w:color="000000" w:sz="4" w:space="0"/>
              <w:bottom w:val="single" w:color="000000" w:sz="4" w:space="0"/>
              <w:right w:val="single" w:color="000000" w:sz="4" w:space="0"/>
            </w:tcBorders>
            <w:tcW w:w="1283" w:type="dxa"/>
            <w:vAlign w:val="center"/>
            <w:textDirection w:val="lrTb"/>
            <w:noWrap w:val="false"/>
          </w:tcPr>
          <w:p>
            <w:pPr>
              <w:pStyle w:val="892"/>
              <w:ind w:left="-426" w:firstLine="0"/>
              <w:jc w:val="center"/>
            </w:pPr>
            <w:r>
              <w:t xml:space="preserve">Б</w:t>
            </w:r>
            <w:r/>
          </w:p>
        </w:tc>
        <w:tc>
          <w:tcPr>
            <w:shd w:val="clear" w:color="auto" w:fill="auto"/>
            <w:tcBorders>
              <w:top w:val="single" w:color="000000" w:sz="4" w:space="0"/>
              <w:left w:val="single" w:color="000000" w:sz="4" w:space="0"/>
              <w:bottom w:val="single" w:color="000000" w:sz="4" w:space="0"/>
              <w:right w:val="single" w:color="000000" w:sz="4" w:space="0"/>
            </w:tcBorders>
            <w:tcW w:w="1272" w:type="dxa"/>
            <w:vAlign w:val="center"/>
            <w:textDirection w:val="lrTb"/>
            <w:noWrap w:val="false"/>
          </w:tcPr>
          <w:p>
            <w:pPr>
              <w:pStyle w:val="892"/>
              <w:ind w:left="-250" w:firstLine="0"/>
              <w:jc w:val="center"/>
              <w:rPr>
                <w:color w:val="000000"/>
              </w:rPr>
            </w:pPr>
            <w:r>
              <w:rPr>
                <w:color w:val="000000"/>
              </w:rPr>
              <w:t xml:space="preserve">51,36</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0"/>
              <w:jc w:val="center"/>
              <w:rPr>
                <w:color w:val="000000"/>
              </w:rPr>
            </w:pPr>
            <w:r>
              <w:rPr>
                <w:color w:val="000000"/>
              </w:rPr>
              <w:t xml:space="preserve">13,64</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0"/>
              <w:jc w:val="center"/>
              <w:rPr>
                <w:color w:val="000000"/>
              </w:rPr>
            </w:pPr>
            <w:r>
              <w:rPr>
                <w:color w:val="000000"/>
              </w:rPr>
              <w:t xml:space="preserve">83,54</w:t>
            </w:r>
            <w:r/>
          </w:p>
        </w:tc>
        <w:tc>
          <w:tcPr>
            <w:shd w:val="clear" w:color="auto" w:fill="auto"/>
            <w:tcBorders>
              <w:top w:val="single" w:color="000000" w:sz="4" w:space="0"/>
              <w:left w:val="single" w:color="000000" w:sz="4" w:space="0"/>
              <w:bottom w:val="single" w:color="000000" w:sz="4" w:space="0"/>
              <w:right w:val="single" w:color="000000" w:sz="4" w:space="0"/>
            </w:tcBorders>
            <w:tcW w:w="1280" w:type="dxa"/>
            <w:vAlign w:val="center"/>
            <w:textDirection w:val="lrTb"/>
            <w:noWrap w:val="false"/>
          </w:tcPr>
          <w:p>
            <w:pPr>
              <w:pStyle w:val="892"/>
              <w:ind w:left="-250" w:firstLine="0"/>
              <w:jc w:val="center"/>
              <w:rPr>
                <w:color w:val="000000"/>
              </w:rPr>
            </w:pPr>
            <w:r>
              <w:rPr>
                <w:color w:val="000000"/>
              </w:rPr>
              <w:t xml:space="preserve">91,89</w:t>
            </w:r>
            <w:r/>
          </w:p>
        </w:tc>
      </w:tr>
      <w:tr>
        <w:trPr>
          <w:trHeight w:val="144"/>
        </w:trPr>
        <w:tc>
          <w:tcPr>
            <w:shd w:val="clear" w:color="auto" w:fill="auto"/>
            <w:tcBorders>
              <w:top w:val="single" w:color="000000" w:sz="4" w:space="0"/>
              <w:left w:val="single" w:color="000000" w:sz="4" w:space="0"/>
              <w:bottom w:val="single" w:color="000000" w:sz="4" w:space="0"/>
              <w:right w:val="single" w:color="000000" w:sz="4" w:space="0"/>
            </w:tcBorders>
            <w:tcW w:w="1130" w:type="dxa"/>
            <w:textDirection w:val="lrTb"/>
            <w:noWrap w:val="false"/>
          </w:tcPr>
          <w:p>
            <w:pPr>
              <w:pStyle w:val="892"/>
              <w:ind w:left="-43" w:firstLine="360"/>
            </w:pPr>
            <w:r>
              <w:t xml:space="preserve">14</w:t>
            </w:r>
            <w:r/>
          </w:p>
        </w:tc>
        <w:tc>
          <w:tcPr>
            <w:shd w:val="clear" w:color="auto" w:fill="auto"/>
            <w:tcBorders>
              <w:top w:val="single" w:color="000000" w:sz="4" w:space="0"/>
              <w:left w:val="single" w:color="000000" w:sz="4" w:space="0"/>
              <w:bottom w:val="single" w:color="000000" w:sz="4" w:space="0"/>
              <w:right w:val="single" w:color="000000" w:sz="4" w:space="0"/>
            </w:tcBorders>
            <w:tcW w:w="2547" w:type="dxa"/>
            <w:textDirection w:val="lrTb"/>
            <w:noWrap w:val="false"/>
          </w:tcPr>
          <w:p>
            <w:pPr>
              <w:pStyle w:val="892"/>
              <w:ind w:left="34" w:right="38" w:firstLine="0"/>
            </w:pPr>
            <w:r>
              <w:rPr>
                <w:rFonts w:eastAsia="TimesNewRomanPSMT"/>
              </w:rPr>
              <w:t xml:space="preserve">Закон сохранения электрического заряда, закон Кулона, конденсатор, сила тока, закон Ома для участка цепи, последовательное и параллельное соединение проводников, работа и мощность тока, закон Джоуля – Ленца</w:t>
            </w:r>
            <w:r/>
          </w:p>
        </w:tc>
        <w:tc>
          <w:tcPr>
            <w:shd w:val="clear" w:color="auto" w:fill="auto"/>
            <w:tcBorders>
              <w:top w:val="single" w:color="000000" w:sz="4" w:space="0"/>
              <w:left w:val="single" w:color="000000" w:sz="4" w:space="0"/>
              <w:bottom w:val="single" w:color="000000" w:sz="4" w:space="0"/>
              <w:right w:val="single" w:color="000000" w:sz="4" w:space="0"/>
            </w:tcBorders>
            <w:tcW w:w="1283" w:type="dxa"/>
            <w:vAlign w:val="center"/>
            <w:textDirection w:val="lrTb"/>
            <w:noWrap w:val="false"/>
          </w:tcPr>
          <w:p>
            <w:pPr>
              <w:pStyle w:val="892"/>
              <w:ind w:left="-426" w:firstLine="0"/>
              <w:jc w:val="center"/>
            </w:pPr>
            <w:r>
              <w:t xml:space="preserve">Б</w:t>
            </w:r>
            <w:r/>
          </w:p>
        </w:tc>
        <w:tc>
          <w:tcPr>
            <w:shd w:val="clear" w:color="auto" w:fill="auto"/>
            <w:tcBorders>
              <w:top w:val="single" w:color="000000" w:sz="4" w:space="0"/>
              <w:left w:val="single" w:color="000000" w:sz="4" w:space="0"/>
              <w:bottom w:val="single" w:color="000000" w:sz="4" w:space="0"/>
              <w:right w:val="single" w:color="000000" w:sz="4" w:space="0"/>
            </w:tcBorders>
            <w:tcW w:w="1272" w:type="dxa"/>
            <w:vAlign w:val="center"/>
            <w:textDirection w:val="lrTb"/>
            <w:noWrap w:val="false"/>
          </w:tcPr>
          <w:p>
            <w:pPr>
              <w:pStyle w:val="892"/>
              <w:ind w:left="-250" w:firstLine="0"/>
              <w:jc w:val="center"/>
              <w:rPr>
                <w:color w:val="000000"/>
              </w:rPr>
            </w:pPr>
            <w:r>
              <w:rPr>
                <w:color w:val="000000"/>
              </w:rPr>
              <w:t xml:space="preserve">61,11</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0"/>
              <w:jc w:val="center"/>
              <w:rPr>
                <w:color w:val="000000"/>
              </w:rPr>
            </w:pPr>
            <w:r>
              <w:rPr>
                <w:color w:val="000000"/>
              </w:rPr>
              <w:t xml:space="preserve">7,95</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0"/>
              <w:jc w:val="center"/>
              <w:rPr>
                <w:color w:val="000000"/>
              </w:rPr>
            </w:pPr>
            <w:r>
              <w:rPr>
                <w:color w:val="000000"/>
              </w:rPr>
              <w:t xml:space="preserve">96,95</w:t>
            </w:r>
            <w:r/>
          </w:p>
        </w:tc>
        <w:tc>
          <w:tcPr>
            <w:shd w:val="clear" w:color="auto" w:fill="auto"/>
            <w:tcBorders>
              <w:top w:val="single" w:color="000000" w:sz="4" w:space="0"/>
              <w:left w:val="single" w:color="000000" w:sz="4" w:space="0"/>
              <w:bottom w:val="single" w:color="000000" w:sz="4" w:space="0"/>
              <w:right w:val="single" w:color="000000" w:sz="4" w:space="0"/>
            </w:tcBorders>
            <w:tcW w:w="1280" w:type="dxa"/>
            <w:vAlign w:val="center"/>
            <w:textDirection w:val="lrTb"/>
            <w:noWrap w:val="false"/>
          </w:tcPr>
          <w:p>
            <w:pPr>
              <w:pStyle w:val="892"/>
              <w:ind w:left="-250" w:firstLine="0"/>
              <w:jc w:val="center"/>
              <w:rPr>
                <w:color w:val="000000"/>
              </w:rPr>
            </w:pPr>
            <w:r>
              <w:rPr>
                <w:color w:val="000000"/>
              </w:rPr>
              <w:t xml:space="preserve">100,00</w:t>
            </w:r>
            <w:r/>
          </w:p>
        </w:tc>
      </w:tr>
      <w:tr>
        <w:trPr>
          <w:trHeight w:val="144"/>
        </w:trPr>
        <w:tc>
          <w:tcPr>
            <w:shd w:val="clear" w:color="auto" w:fill="auto"/>
            <w:tcBorders>
              <w:top w:val="single" w:color="000000" w:sz="4" w:space="0"/>
              <w:left w:val="single" w:color="000000" w:sz="4" w:space="0"/>
              <w:bottom w:val="single" w:color="000000" w:sz="4" w:space="0"/>
              <w:right w:val="single" w:color="000000" w:sz="4" w:space="0"/>
            </w:tcBorders>
            <w:tcW w:w="1130" w:type="dxa"/>
            <w:textDirection w:val="lrTb"/>
            <w:noWrap w:val="false"/>
          </w:tcPr>
          <w:p>
            <w:pPr>
              <w:pStyle w:val="892"/>
              <w:ind w:left="-426" w:firstLine="852"/>
              <w:jc w:val="center"/>
            </w:pPr>
            <w:r>
              <w:t xml:space="preserve">15</w:t>
            </w:r>
            <w:r/>
          </w:p>
        </w:tc>
        <w:tc>
          <w:tcPr>
            <w:shd w:val="clear" w:color="auto" w:fill="auto"/>
            <w:tcBorders>
              <w:top w:val="single" w:color="000000" w:sz="4" w:space="0"/>
              <w:left w:val="single" w:color="000000" w:sz="4" w:space="0"/>
              <w:bottom w:val="single" w:color="000000" w:sz="4" w:space="0"/>
              <w:right w:val="single" w:color="000000" w:sz="4" w:space="0"/>
            </w:tcBorders>
            <w:tcW w:w="2547" w:type="dxa"/>
            <w:textDirection w:val="lrTb"/>
            <w:noWrap w:val="false"/>
          </w:tcPr>
          <w:p>
            <w:pPr>
              <w:pStyle w:val="892"/>
              <w:ind w:left="34" w:right="38" w:firstLine="0"/>
            </w:pPr>
            <w:r>
              <w:rPr>
                <w:rFonts w:eastAsia="TimesNewRomanPSMT"/>
              </w:rPr>
              <w:t xml:space="preserve">Поток вектора магнитной индукции, закон электромагнитной индукции Фарадея, индуктивность, энергия магнитного поля катушки с током, колебательный контур, законы отражения и преломления света, ход лучей в линзе</w:t>
            </w:r>
            <w:r/>
          </w:p>
        </w:tc>
        <w:tc>
          <w:tcPr>
            <w:shd w:val="clear" w:color="auto" w:fill="auto"/>
            <w:tcBorders>
              <w:top w:val="single" w:color="000000" w:sz="4" w:space="0"/>
              <w:left w:val="single" w:color="000000" w:sz="4" w:space="0"/>
              <w:bottom w:val="single" w:color="000000" w:sz="4" w:space="0"/>
              <w:right w:val="single" w:color="000000" w:sz="4" w:space="0"/>
            </w:tcBorders>
            <w:tcW w:w="1283" w:type="dxa"/>
            <w:vAlign w:val="center"/>
            <w:textDirection w:val="lrTb"/>
            <w:noWrap w:val="false"/>
          </w:tcPr>
          <w:p>
            <w:pPr>
              <w:pStyle w:val="892"/>
              <w:ind w:left="-426" w:firstLine="0"/>
              <w:jc w:val="center"/>
            </w:pPr>
            <w:r>
              <w:t xml:space="preserve">Б</w:t>
            </w:r>
            <w:r/>
          </w:p>
        </w:tc>
        <w:tc>
          <w:tcPr>
            <w:shd w:val="clear" w:color="auto" w:fill="auto"/>
            <w:tcBorders>
              <w:top w:val="single" w:color="000000" w:sz="4" w:space="0"/>
              <w:left w:val="single" w:color="000000" w:sz="4" w:space="0"/>
              <w:bottom w:val="single" w:color="000000" w:sz="4" w:space="0"/>
              <w:right w:val="single" w:color="000000" w:sz="4" w:space="0"/>
            </w:tcBorders>
            <w:tcW w:w="1272" w:type="dxa"/>
            <w:vAlign w:val="center"/>
            <w:textDirection w:val="lrTb"/>
            <w:noWrap w:val="false"/>
          </w:tcPr>
          <w:p>
            <w:pPr>
              <w:pStyle w:val="892"/>
              <w:ind w:left="-250" w:firstLine="284"/>
              <w:jc w:val="center"/>
              <w:rPr>
                <w:color w:val="000000"/>
              </w:rPr>
            </w:pPr>
            <w:r>
              <w:rPr>
                <w:color w:val="000000"/>
              </w:rPr>
              <w:t xml:space="preserve">50,80</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284"/>
              <w:jc w:val="center"/>
              <w:rPr>
                <w:color w:val="000000"/>
              </w:rPr>
            </w:pPr>
            <w:r>
              <w:rPr>
                <w:color w:val="000000"/>
              </w:rPr>
              <w:t xml:space="preserve">25,00</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284"/>
              <w:jc w:val="center"/>
              <w:rPr>
                <w:color w:val="000000"/>
              </w:rPr>
            </w:pPr>
            <w:r>
              <w:rPr>
                <w:color w:val="000000"/>
              </w:rPr>
              <w:t xml:space="preserve">67,68</w:t>
            </w:r>
            <w:r/>
          </w:p>
        </w:tc>
        <w:tc>
          <w:tcPr>
            <w:shd w:val="clear" w:color="auto" w:fill="auto"/>
            <w:tcBorders>
              <w:top w:val="single" w:color="000000" w:sz="4" w:space="0"/>
              <w:left w:val="single" w:color="000000" w:sz="4" w:space="0"/>
              <w:bottom w:val="single" w:color="000000" w:sz="4" w:space="0"/>
              <w:right w:val="single" w:color="000000" w:sz="4" w:space="0"/>
            </w:tcBorders>
            <w:tcW w:w="1280" w:type="dxa"/>
            <w:vAlign w:val="center"/>
            <w:textDirection w:val="lrTb"/>
            <w:noWrap w:val="false"/>
          </w:tcPr>
          <w:p>
            <w:pPr>
              <w:pStyle w:val="892"/>
              <w:ind w:left="-250" w:firstLine="284"/>
              <w:jc w:val="center"/>
              <w:rPr>
                <w:color w:val="000000"/>
              </w:rPr>
            </w:pPr>
            <w:r>
              <w:rPr>
                <w:color w:val="000000"/>
              </w:rPr>
              <w:t xml:space="preserve">91,89</w:t>
            </w:r>
            <w:r/>
          </w:p>
        </w:tc>
      </w:tr>
      <w:tr>
        <w:trPr>
          <w:trHeight w:val="144"/>
        </w:trPr>
        <w:tc>
          <w:tcPr>
            <w:shd w:val="clear" w:color="auto" w:fill="auto"/>
            <w:tcBorders>
              <w:top w:val="single" w:color="000000" w:sz="4" w:space="0"/>
              <w:left w:val="single" w:color="000000" w:sz="4" w:space="0"/>
              <w:bottom w:val="single" w:color="000000" w:sz="4" w:space="0"/>
              <w:right w:val="single" w:color="000000" w:sz="4" w:space="0"/>
            </w:tcBorders>
            <w:tcW w:w="1130" w:type="dxa"/>
            <w:textDirection w:val="lrTb"/>
            <w:noWrap w:val="false"/>
          </w:tcPr>
          <w:p>
            <w:pPr>
              <w:pStyle w:val="892"/>
              <w:ind w:left="-426" w:firstLine="852"/>
              <w:jc w:val="center"/>
            </w:pPr>
            <w:r>
              <w:t xml:space="preserve">16</w:t>
            </w:r>
            <w:r/>
          </w:p>
        </w:tc>
        <w:tc>
          <w:tcPr>
            <w:shd w:val="clear" w:color="auto" w:fill="auto"/>
            <w:tcBorders>
              <w:top w:val="single" w:color="000000" w:sz="4" w:space="0"/>
              <w:left w:val="single" w:color="000000" w:sz="4" w:space="0"/>
              <w:bottom w:val="single" w:color="000000" w:sz="4" w:space="0"/>
              <w:right w:val="single" w:color="000000" w:sz="4" w:space="0"/>
            </w:tcBorders>
            <w:tcW w:w="2547" w:type="dxa"/>
            <w:textDirection w:val="lrTb"/>
            <w:noWrap w:val="false"/>
          </w:tcPr>
          <w:p>
            <w:pPr>
              <w:pStyle w:val="892"/>
              <w:ind w:left="34" w:right="38" w:firstLine="0"/>
            </w:pPr>
            <w:r>
              <w:rPr>
                <w:rFonts w:eastAsia="TimesNewRomanPSMT"/>
              </w:rPr>
              <w:t xml:space="preserve">Электродинамика (</w:t>
            </w:r>
            <w:r>
              <w:rPr>
                <w:rFonts w:eastAsia="TimesNewRomanPSMT"/>
                <w:i/>
                <w:iCs/>
              </w:rPr>
              <w:t xml:space="preserve">объяснение явлений, интерпретация результатов опытов, представленных в виде таблицы или графиков</w:t>
            </w:r>
            <w:r>
              <w:rPr>
                <w:rFonts w:eastAsia="TimesNewRomanPSMT"/>
              </w:rPr>
              <w:t xml:space="preserve">)</w:t>
            </w:r>
            <w:r/>
          </w:p>
        </w:tc>
        <w:tc>
          <w:tcPr>
            <w:shd w:val="clear" w:color="auto" w:fill="auto"/>
            <w:tcBorders>
              <w:top w:val="single" w:color="000000" w:sz="4" w:space="0"/>
              <w:left w:val="single" w:color="000000" w:sz="4" w:space="0"/>
              <w:bottom w:val="single" w:color="000000" w:sz="4" w:space="0"/>
              <w:right w:val="single" w:color="000000" w:sz="4" w:space="0"/>
            </w:tcBorders>
            <w:tcW w:w="1283" w:type="dxa"/>
            <w:vAlign w:val="center"/>
            <w:textDirection w:val="lrTb"/>
            <w:noWrap w:val="false"/>
          </w:tcPr>
          <w:p>
            <w:pPr>
              <w:pStyle w:val="892"/>
              <w:ind w:left="-426" w:firstLine="0"/>
              <w:jc w:val="center"/>
            </w:pPr>
            <w:r>
              <w:t xml:space="preserve">П</w:t>
            </w:r>
            <w:r/>
          </w:p>
        </w:tc>
        <w:tc>
          <w:tcPr>
            <w:shd w:val="clear" w:color="auto" w:fill="auto"/>
            <w:tcBorders>
              <w:top w:val="single" w:color="000000" w:sz="4" w:space="0"/>
              <w:left w:val="single" w:color="000000" w:sz="4" w:space="0"/>
              <w:bottom w:val="single" w:color="000000" w:sz="4" w:space="0"/>
              <w:right w:val="single" w:color="000000" w:sz="4" w:space="0"/>
            </w:tcBorders>
            <w:tcW w:w="1272" w:type="dxa"/>
            <w:vAlign w:val="center"/>
            <w:textDirection w:val="lrTb"/>
            <w:noWrap w:val="false"/>
          </w:tcPr>
          <w:p>
            <w:pPr>
              <w:pStyle w:val="892"/>
              <w:ind w:left="-250" w:firstLine="284"/>
              <w:jc w:val="center"/>
              <w:rPr>
                <w:color w:val="000000"/>
              </w:rPr>
            </w:pPr>
            <w:r>
              <w:rPr>
                <w:color w:val="000000"/>
              </w:rPr>
              <w:t xml:space="preserve">64,57</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284"/>
              <w:jc w:val="center"/>
              <w:rPr>
                <w:color w:val="000000"/>
              </w:rPr>
            </w:pPr>
            <w:r>
              <w:rPr>
                <w:color w:val="000000"/>
              </w:rPr>
              <w:t xml:space="preserve">38,64</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284"/>
              <w:jc w:val="center"/>
              <w:rPr>
                <w:color w:val="000000"/>
              </w:rPr>
            </w:pPr>
            <w:r>
              <w:rPr>
                <w:color w:val="000000"/>
              </w:rPr>
              <w:t xml:space="preserve">85,67</w:t>
            </w:r>
            <w:r/>
          </w:p>
        </w:tc>
        <w:tc>
          <w:tcPr>
            <w:shd w:val="clear" w:color="auto" w:fill="auto"/>
            <w:tcBorders>
              <w:top w:val="single" w:color="000000" w:sz="4" w:space="0"/>
              <w:left w:val="single" w:color="000000" w:sz="4" w:space="0"/>
              <w:bottom w:val="single" w:color="000000" w:sz="4" w:space="0"/>
              <w:right w:val="single" w:color="000000" w:sz="4" w:space="0"/>
            </w:tcBorders>
            <w:tcW w:w="1280" w:type="dxa"/>
            <w:vAlign w:val="center"/>
            <w:textDirection w:val="lrTb"/>
            <w:noWrap w:val="false"/>
          </w:tcPr>
          <w:p>
            <w:pPr>
              <w:pStyle w:val="892"/>
              <w:ind w:left="-250" w:firstLine="284"/>
              <w:jc w:val="center"/>
              <w:rPr>
                <w:color w:val="000000"/>
              </w:rPr>
            </w:pPr>
            <w:r>
              <w:rPr>
                <w:color w:val="000000"/>
              </w:rPr>
              <w:t xml:space="preserve">97,30</w:t>
            </w:r>
            <w:r/>
          </w:p>
        </w:tc>
      </w:tr>
      <w:tr>
        <w:trPr>
          <w:trHeight w:val="144"/>
        </w:trPr>
        <w:tc>
          <w:tcPr>
            <w:shd w:val="clear" w:color="auto" w:fill="auto"/>
            <w:tcBorders>
              <w:top w:val="single" w:color="000000" w:sz="4" w:space="0"/>
              <w:left w:val="single" w:color="000000" w:sz="4" w:space="0"/>
              <w:bottom w:val="single" w:color="000000" w:sz="4" w:space="0"/>
              <w:right w:val="single" w:color="000000" w:sz="4" w:space="0"/>
            </w:tcBorders>
            <w:tcW w:w="1130" w:type="dxa"/>
            <w:textDirection w:val="lrTb"/>
            <w:noWrap w:val="false"/>
          </w:tcPr>
          <w:p>
            <w:pPr>
              <w:pStyle w:val="892"/>
              <w:ind w:left="-426" w:firstLine="852"/>
              <w:jc w:val="center"/>
            </w:pPr>
            <w:r>
              <w:t xml:space="preserve">17</w:t>
            </w:r>
            <w:r/>
          </w:p>
        </w:tc>
        <w:tc>
          <w:tcPr>
            <w:shd w:val="clear" w:color="auto" w:fill="auto"/>
            <w:tcBorders>
              <w:top w:val="single" w:color="000000" w:sz="4" w:space="0"/>
              <w:left w:val="single" w:color="000000" w:sz="4" w:space="0"/>
              <w:bottom w:val="single" w:color="000000" w:sz="4" w:space="0"/>
              <w:right w:val="single" w:color="000000" w:sz="4" w:space="0"/>
            </w:tcBorders>
            <w:tcW w:w="2547" w:type="dxa"/>
            <w:textDirection w:val="lrTb"/>
            <w:noWrap w:val="false"/>
          </w:tcPr>
          <w:p>
            <w:pPr>
              <w:pStyle w:val="892"/>
              <w:ind w:left="34" w:right="38" w:firstLine="0"/>
            </w:pPr>
            <w:r>
              <w:rPr>
                <w:rFonts w:eastAsia="TimesNewRomanPSMT"/>
              </w:rPr>
              <w:t xml:space="preserve">Электродинамика (</w:t>
            </w:r>
            <w:r>
              <w:rPr>
                <w:rFonts w:eastAsia="TimesNewRomanPSMT"/>
                <w:i/>
                <w:iCs/>
              </w:rPr>
              <w:t xml:space="preserve">изменение физических величин в процессах</w:t>
            </w:r>
            <w:r>
              <w:rPr>
                <w:rFonts w:eastAsia="TimesNewRomanPSMT"/>
              </w:rPr>
              <w:t xml:space="preserve">)</w:t>
            </w:r>
            <w:r/>
          </w:p>
        </w:tc>
        <w:tc>
          <w:tcPr>
            <w:shd w:val="clear" w:color="auto" w:fill="auto"/>
            <w:tcBorders>
              <w:top w:val="single" w:color="000000" w:sz="4" w:space="0"/>
              <w:left w:val="single" w:color="000000" w:sz="4" w:space="0"/>
              <w:bottom w:val="single" w:color="000000" w:sz="4" w:space="0"/>
              <w:right w:val="single" w:color="000000" w:sz="4" w:space="0"/>
            </w:tcBorders>
            <w:tcW w:w="1283" w:type="dxa"/>
            <w:vAlign w:val="center"/>
            <w:textDirection w:val="lrTb"/>
            <w:noWrap w:val="false"/>
          </w:tcPr>
          <w:p>
            <w:pPr>
              <w:pStyle w:val="892"/>
              <w:ind w:left="-426" w:firstLine="0"/>
              <w:jc w:val="center"/>
            </w:pPr>
            <w:r>
              <w:t xml:space="preserve">Б</w:t>
            </w:r>
            <w:r/>
          </w:p>
        </w:tc>
        <w:tc>
          <w:tcPr>
            <w:shd w:val="clear" w:color="auto" w:fill="auto"/>
            <w:tcBorders>
              <w:top w:val="single" w:color="000000" w:sz="4" w:space="0"/>
              <w:left w:val="single" w:color="000000" w:sz="4" w:space="0"/>
              <w:bottom w:val="single" w:color="000000" w:sz="4" w:space="0"/>
              <w:right w:val="single" w:color="000000" w:sz="4" w:space="0"/>
            </w:tcBorders>
            <w:tcW w:w="1272" w:type="dxa"/>
            <w:vAlign w:val="center"/>
            <w:textDirection w:val="lrTb"/>
            <w:noWrap w:val="false"/>
          </w:tcPr>
          <w:p>
            <w:pPr>
              <w:pStyle w:val="892"/>
              <w:ind w:left="-250" w:firstLine="284"/>
              <w:jc w:val="center"/>
              <w:rPr>
                <w:color w:val="000000"/>
              </w:rPr>
            </w:pPr>
            <w:r>
              <w:rPr>
                <w:color w:val="000000"/>
              </w:rPr>
              <w:t xml:space="preserve">49,16</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284"/>
              <w:jc w:val="center"/>
              <w:rPr>
                <w:color w:val="000000"/>
              </w:rPr>
            </w:pPr>
            <w:r>
              <w:rPr>
                <w:color w:val="000000"/>
              </w:rPr>
              <w:t xml:space="preserve">20,45</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284"/>
              <w:jc w:val="center"/>
              <w:rPr>
                <w:color w:val="000000"/>
              </w:rPr>
            </w:pPr>
            <w:r>
              <w:rPr>
                <w:color w:val="000000"/>
              </w:rPr>
              <w:t xml:space="preserve">78,35</w:t>
            </w:r>
            <w:r/>
          </w:p>
        </w:tc>
        <w:tc>
          <w:tcPr>
            <w:shd w:val="clear" w:color="auto" w:fill="auto"/>
            <w:tcBorders>
              <w:top w:val="single" w:color="000000" w:sz="4" w:space="0"/>
              <w:left w:val="single" w:color="000000" w:sz="4" w:space="0"/>
              <w:bottom w:val="single" w:color="000000" w:sz="4" w:space="0"/>
              <w:right w:val="single" w:color="000000" w:sz="4" w:space="0"/>
            </w:tcBorders>
            <w:tcW w:w="1280" w:type="dxa"/>
            <w:vAlign w:val="center"/>
            <w:textDirection w:val="lrTb"/>
            <w:noWrap w:val="false"/>
          </w:tcPr>
          <w:p>
            <w:pPr>
              <w:pStyle w:val="892"/>
              <w:ind w:left="-250" w:firstLine="284"/>
              <w:jc w:val="center"/>
              <w:rPr>
                <w:color w:val="000000"/>
              </w:rPr>
            </w:pPr>
            <w:r>
              <w:rPr>
                <w:color w:val="000000"/>
              </w:rPr>
              <w:t xml:space="preserve">91,89</w:t>
            </w:r>
            <w:r/>
          </w:p>
        </w:tc>
      </w:tr>
      <w:tr>
        <w:trPr>
          <w:trHeight w:val="144"/>
        </w:trPr>
        <w:tc>
          <w:tcPr>
            <w:shd w:val="clear" w:color="auto" w:fill="auto"/>
            <w:tcBorders>
              <w:top w:val="single" w:color="000000" w:sz="4" w:space="0"/>
              <w:left w:val="single" w:color="000000" w:sz="4" w:space="0"/>
              <w:bottom w:val="single" w:color="000000" w:sz="4" w:space="0"/>
              <w:right w:val="single" w:color="000000" w:sz="4" w:space="0"/>
            </w:tcBorders>
            <w:tcW w:w="1130" w:type="dxa"/>
            <w:textDirection w:val="lrTb"/>
            <w:noWrap w:val="false"/>
          </w:tcPr>
          <w:p>
            <w:pPr>
              <w:pStyle w:val="892"/>
              <w:ind w:left="-426" w:firstLine="852"/>
              <w:jc w:val="center"/>
            </w:pPr>
            <w:r>
              <w:t xml:space="preserve">18</w:t>
            </w:r>
            <w:r/>
          </w:p>
        </w:tc>
        <w:tc>
          <w:tcPr>
            <w:shd w:val="clear" w:color="auto" w:fill="auto"/>
            <w:tcBorders>
              <w:top w:val="single" w:color="000000" w:sz="4" w:space="0"/>
              <w:left w:val="single" w:color="000000" w:sz="4" w:space="0"/>
              <w:bottom w:val="single" w:color="000000" w:sz="4" w:space="0"/>
              <w:right w:val="single" w:color="000000" w:sz="4" w:space="0"/>
            </w:tcBorders>
            <w:tcW w:w="2547" w:type="dxa"/>
            <w:textDirection w:val="lrTb"/>
            <w:noWrap w:val="false"/>
          </w:tcPr>
          <w:p>
            <w:pPr>
              <w:pStyle w:val="892"/>
              <w:ind w:left="34" w:right="38" w:firstLine="0"/>
            </w:pPr>
            <w:r>
              <w:rPr>
                <w:rFonts w:eastAsia="TimesNewRomanPSMT"/>
              </w:rPr>
              <w:t xml:space="preserve">Электродинамика и основы СТО (</w:t>
            </w:r>
            <w:r>
              <w:rPr>
                <w:rFonts w:eastAsia="TimesNewRomanPSMT"/>
                <w:i/>
                <w:iCs/>
              </w:rPr>
              <w:t xml:space="preserve">установление соответствия между графиками и физическими величинами; между физическими величинами и формулами</w:t>
            </w:r>
            <w:r>
              <w:rPr>
                <w:rFonts w:eastAsia="TimesNewRomanPSMT"/>
              </w:rPr>
              <w:t xml:space="preserve">)</w:t>
            </w:r>
            <w:r/>
          </w:p>
        </w:tc>
        <w:tc>
          <w:tcPr>
            <w:shd w:val="clear" w:color="auto" w:fill="auto"/>
            <w:tcBorders>
              <w:top w:val="single" w:color="000000" w:sz="4" w:space="0"/>
              <w:left w:val="single" w:color="000000" w:sz="4" w:space="0"/>
              <w:bottom w:val="single" w:color="000000" w:sz="4" w:space="0"/>
              <w:right w:val="single" w:color="000000" w:sz="4" w:space="0"/>
            </w:tcBorders>
            <w:tcW w:w="1283" w:type="dxa"/>
            <w:vAlign w:val="center"/>
            <w:textDirection w:val="lrTb"/>
            <w:noWrap w:val="false"/>
          </w:tcPr>
          <w:p>
            <w:pPr>
              <w:pStyle w:val="892"/>
              <w:ind w:left="-426" w:firstLine="0"/>
              <w:jc w:val="center"/>
            </w:pPr>
            <w:r>
              <w:t xml:space="preserve">П</w:t>
            </w:r>
            <w:r/>
          </w:p>
        </w:tc>
        <w:tc>
          <w:tcPr>
            <w:shd w:val="clear" w:color="auto" w:fill="auto"/>
            <w:tcBorders>
              <w:top w:val="single" w:color="000000" w:sz="4" w:space="0"/>
              <w:left w:val="single" w:color="000000" w:sz="4" w:space="0"/>
              <w:bottom w:val="single" w:color="000000" w:sz="4" w:space="0"/>
              <w:right w:val="single" w:color="000000" w:sz="4" w:space="0"/>
            </w:tcBorders>
            <w:tcW w:w="1272" w:type="dxa"/>
            <w:vAlign w:val="center"/>
            <w:textDirection w:val="lrTb"/>
            <w:noWrap w:val="false"/>
          </w:tcPr>
          <w:p>
            <w:pPr>
              <w:pStyle w:val="892"/>
              <w:ind w:left="-250" w:firstLine="284"/>
              <w:jc w:val="center"/>
              <w:rPr>
                <w:color w:val="000000"/>
              </w:rPr>
            </w:pPr>
            <w:r>
              <w:rPr>
                <w:color w:val="000000"/>
              </w:rPr>
              <w:t xml:space="preserve">45,97</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284"/>
              <w:jc w:val="center"/>
              <w:rPr>
                <w:color w:val="000000"/>
              </w:rPr>
            </w:pPr>
            <w:r>
              <w:rPr>
                <w:color w:val="000000"/>
              </w:rPr>
              <w:t xml:space="preserve">19,32</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284"/>
              <w:jc w:val="center"/>
              <w:rPr>
                <w:color w:val="000000"/>
              </w:rPr>
            </w:pPr>
            <w:r>
              <w:rPr>
                <w:color w:val="000000"/>
              </w:rPr>
              <w:t xml:space="preserve">79,88</w:t>
            </w:r>
            <w:r/>
          </w:p>
        </w:tc>
        <w:tc>
          <w:tcPr>
            <w:shd w:val="clear" w:color="auto" w:fill="auto"/>
            <w:tcBorders>
              <w:top w:val="single" w:color="000000" w:sz="4" w:space="0"/>
              <w:left w:val="single" w:color="000000" w:sz="4" w:space="0"/>
              <w:bottom w:val="single" w:color="000000" w:sz="4" w:space="0"/>
              <w:right w:val="single" w:color="000000" w:sz="4" w:space="0"/>
            </w:tcBorders>
            <w:tcW w:w="1280" w:type="dxa"/>
            <w:vAlign w:val="center"/>
            <w:textDirection w:val="lrTb"/>
            <w:noWrap w:val="false"/>
          </w:tcPr>
          <w:p>
            <w:pPr>
              <w:pStyle w:val="892"/>
              <w:ind w:left="-250" w:firstLine="284"/>
              <w:jc w:val="center"/>
              <w:rPr>
                <w:color w:val="000000"/>
              </w:rPr>
            </w:pPr>
            <w:r>
              <w:rPr>
                <w:color w:val="000000"/>
              </w:rPr>
              <w:t xml:space="preserve">95,95</w:t>
            </w:r>
            <w:r/>
          </w:p>
        </w:tc>
      </w:tr>
      <w:tr>
        <w:trPr>
          <w:trHeight w:val="144"/>
        </w:trPr>
        <w:tc>
          <w:tcPr>
            <w:shd w:val="clear" w:color="auto" w:fill="auto"/>
            <w:tcBorders>
              <w:top w:val="single" w:color="000000" w:sz="4" w:space="0"/>
              <w:left w:val="single" w:color="000000" w:sz="4" w:space="0"/>
              <w:bottom w:val="single" w:color="000000" w:sz="4" w:space="0"/>
              <w:right w:val="single" w:color="000000" w:sz="4" w:space="0"/>
            </w:tcBorders>
            <w:tcW w:w="1130" w:type="dxa"/>
            <w:textDirection w:val="lrTb"/>
            <w:noWrap w:val="false"/>
          </w:tcPr>
          <w:p>
            <w:pPr>
              <w:pStyle w:val="892"/>
              <w:ind w:left="-426" w:firstLine="852"/>
              <w:jc w:val="center"/>
            </w:pPr>
            <w:r>
              <w:t xml:space="preserve">19</w:t>
            </w:r>
            <w:r/>
          </w:p>
        </w:tc>
        <w:tc>
          <w:tcPr>
            <w:shd w:val="clear" w:color="auto" w:fill="auto"/>
            <w:tcBorders>
              <w:top w:val="single" w:color="000000" w:sz="4" w:space="0"/>
              <w:left w:val="single" w:color="000000" w:sz="4" w:space="0"/>
              <w:bottom w:val="single" w:color="000000" w:sz="4" w:space="0"/>
              <w:right w:val="single" w:color="000000" w:sz="4" w:space="0"/>
            </w:tcBorders>
            <w:tcW w:w="2547" w:type="dxa"/>
            <w:textDirection w:val="lrTb"/>
            <w:noWrap w:val="false"/>
          </w:tcPr>
          <w:p>
            <w:pPr>
              <w:pStyle w:val="892"/>
              <w:ind w:left="34" w:right="38" w:firstLine="0"/>
            </w:pPr>
            <w:r>
              <w:rPr>
                <w:rFonts w:eastAsia="TimesNewRomanPSMT"/>
              </w:rPr>
              <w:t xml:space="preserve">Планетарная модель атома. Нуклонная модель ядра. Ядерные реакции</w:t>
            </w:r>
            <w:r/>
          </w:p>
        </w:tc>
        <w:tc>
          <w:tcPr>
            <w:shd w:val="clear" w:color="auto" w:fill="auto"/>
            <w:tcBorders>
              <w:top w:val="single" w:color="000000" w:sz="4" w:space="0"/>
              <w:left w:val="single" w:color="000000" w:sz="4" w:space="0"/>
              <w:bottom w:val="single" w:color="000000" w:sz="4" w:space="0"/>
              <w:right w:val="single" w:color="000000" w:sz="4" w:space="0"/>
            </w:tcBorders>
            <w:tcW w:w="1283" w:type="dxa"/>
            <w:vAlign w:val="center"/>
            <w:textDirection w:val="lrTb"/>
            <w:noWrap w:val="false"/>
          </w:tcPr>
          <w:p>
            <w:pPr>
              <w:pStyle w:val="892"/>
              <w:ind w:left="-426" w:firstLine="0"/>
              <w:jc w:val="center"/>
            </w:pPr>
            <w:r>
              <w:t xml:space="preserve">Б</w:t>
            </w:r>
            <w:r/>
          </w:p>
        </w:tc>
        <w:tc>
          <w:tcPr>
            <w:shd w:val="clear" w:color="auto" w:fill="auto"/>
            <w:tcBorders>
              <w:top w:val="single" w:color="000000" w:sz="4" w:space="0"/>
              <w:left w:val="single" w:color="000000" w:sz="4" w:space="0"/>
              <w:bottom w:val="single" w:color="000000" w:sz="4" w:space="0"/>
              <w:right w:val="single" w:color="000000" w:sz="4" w:space="0"/>
            </w:tcBorders>
            <w:tcW w:w="1272" w:type="dxa"/>
            <w:vAlign w:val="center"/>
            <w:textDirection w:val="lrTb"/>
            <w:noWrap w:val="false"/>
          </w:tcPr>
          <w:p>
            <w:pPr>
              <w:pStyle w:val="892"/>
              <w:ind w:left="-250" w:firstLine="284"/>
              <w:jc w:val="center"/>
              <w:rPr>
                <w:color w:val="000000"/>
              </w:rPr>
            </w:pPr>
            <w:r>
              <w:rPr>
                <w:color w:val="000000"/>
              </w:rPr>
              <w:t xml:space="preserve">43,21</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284"/>
              <w:jc w:val="center"/>
              <w:rPr>
                <w:color w:val="000000"/>
              </w:rPr>
            </w:pPr>
            <w:r>
              <w:rPr>
                <w:color w:val="000000"/>
              </w:rPr>
              <w:t xml:space="preserve">4,55</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284"/>
              <w:jc w:val="center"/>
              <w:rPr>
                <w:color w:val="000000"/>
              </w:rPr>
            </w:pPr>
            <w:r>
              <w:rPr>
                <w:color w:val="000000"/>
              </w:rPr>
              <w:t xml:space="preserve">78,05</w:t>
            </w:r>
            <w:r/>
          </w:p>
        </w:tc>
        <w:tc>
          <w:tcPr>
            <w:shd w:val="clear" w:color="auto" w:fill="auto"/>
            <w:tcBorders>
              <w:top w:val="single" w:color="000000" w:sz="4" w:space="0"/>
              <w:left w:val="single" w:color="000000" w:sz="4" w:space="0"/>
              <w:bottom w:val="single" w:color="000000" w:sz="4" w:space="0"/>
              <w:right w:val="single" w:color="000000" w:sz="4" w:space="0"/>
            </w:tcBorders>
            <w:tcW w:w="1280" w:type="dxa"/>
            <w:vAlign w:val="center"/>
            <w:textDirection w:val="lrTb"/>
            <w:noWrap w:val="false"/>
          </w:tcPr>
          <w:p>
            <w:pPr>
              <w:pStyle w:val="892"/>
              <w:ind w:left="-250" w:firstLine="284"/>
              <w:jc w:val="center"/>
              <w:rPr>
                <w:color w:val="000000"/>
              </w:rPr>
            </w:pPr>
            <w:r>
              <w:rPr>
                <w:color w:val="000000"/>
              </w:rPr>
              <w:t xml:space="preserve">91,89</w:t>
            </w:r>
            <w:r/>
          </w:p>
        </w:tc>
      </w:tr>
      <w:tr>
        <w:trPr>
          <w:trHeight w:val="144"/>
        </w:trPr>
        <w:tc>
          <w:tcPr>
            <w:shd w:val="clear" w:color="auto" w:fill="auto"/>
            <w:tcBorders>
              <w:top w:val="single" w:color="000000" w:sz="4" w:space="0"/>
              <w:left w:val="single" w:color="000000" w:sz="4" w:space="0"/>
              <w:bottom w:val="single" w:color="000000" w:sz="4" w:space="0"/>
              <w:right w:val="single" w:color="000000" w:sz="4" w:space="0"/>
            </w:tcBorders>
            <w:tcW w:w="1130" w:type="dxa"/>
            <w:textDirection w:val="lrTb"/>
            <w:noWrap w:val="false"/>
          </w:tcPr>
          <w:p>
            <w:pPr>
              <w:pStyle w:val="892"/>
              <w:ind w:left="-426" w:firstLine="852"/>
              <w:jc w:val="center"/>
            </w:pPr>
            <w:r>
              <w:t xml:space="preserve">20</w:t>
            </w:r>
            <w:r/>
          </w:p>
        </w:tc>
        <w:tc>
          <w:tcPr>
            <w:shd w:val="clear" w:color="auto" w:fill="auto"/>
            <w:tcBorders>
              <w:top w:val="single" w:color="000000" w:sz="4" w:space="0"/>
              <w:left w:val="single" w:color="000000" w:sz="4" w:space="0"/>
              <w:bottom w:val="single" w:color="000000" w:sz="4" w:space="0"/>
              <w:right w:val="single" w:color="000000" w:sz="4" w:space="0"/>
            </w:tcBorders>
            <w:tcW w:w="2547" w:type="dxa"/>
            <w:textDirection w:val="lrTb"/>
            <w:noWrap w:val="false"/>
          </w:tcPr>
          <w:p>
            <w:pPr>
              <w:pStyle w:val="892"/>
              <w:ind w:left="34" w:right="38" w:firstLine="0"/>
            </w:pPr>
            <w:r>
              <w:rPr>
                <w:rFonts w:eastAsia="TimesNewRomanPSMT"/>
              </w:rPr>
              <w:t xml:space="preserve">Фотоны, линейчатые спектры, закон радиоактивного распада</w:t>
            </w:r>
            <w:r/>
          </w:p>
        </w:tc>
        <w:tc>
          <w:tcPr>
            <w:shd w:val="clear" w:color="auto" w:fill="auto"/>
            <w:tcBorders>
              <w:top w:val="single" w:color="000000" w:sz="4" w:space="0"/>
              <w:left w:val="single" w:color="000000" w:sz="4" w:space="0"/>
              <w:bottom w:val="single" w:color="000000" w:sz="4" w:space="0"/>
              <w:right w:val="single" w:color="000000" w:sz="4" w:space="0"/>
            </w:tcBorders>
            <w:tcW w:w="1283" w:type="dxa"/>
            <w:vAlign w:val="center"/>
            <w:textDirection w:val="lrTb"/>
            <w:noWrap w:val="false"/>
          </w:tcPr>
          <w:p>
            <w:pPr>
              <w:pStyle w:val="892"/>
              <w:ind w:left="-426" w:firstLine="0"/>
              <w:jc w:val="center"/>
            </w:pPr>
            <w:r>
              <w:t xml:space="preserve">Б</w:t>
            </w:r>
            <w:r/>
          </w:p>
        </w:tc>
        <w:tc>
          <w:tcPr>
            <w:shd w:val="clear" w:color="auto" w:fill="auto"/>
            <w:tcBorders>
              <w:top w:val="single" w:color="000000" w:sz="4" w:space="0"/>
              <w:left w:val="single" w:color="000000" w:sz="4" w:space="0"/>
              <w:bottom w:val="single" w:color="000000" w:sz="4" w:space="0"/>
              <w:right w:val="single" w:color="000000" w:sz="4" w:space="0"/>
            </w:tcBorders>
            <w:tcW w:w="1272" w:type="dxa"/>
            <w:vAlign w:val="center"/>
            <w:textDirection w:val="lrTb"/>
            <w:noWrap w:val="false"/>
          </w:tcPr>
          <w:p>
            <w:pPr>
              <w:pStyle w:val="892"/>
              <w:ind w:left="-250" w:firstLine="284"/>
              <w:jc w:val="center"/>
              <w:rPr>
                <w:color w:val="000000"/>
              </w:rPr>
            </w:pPr>
            <w:r>
              <w:rPr>
                <w:color w:val="000000"/>
              </w:rPr>
              <w:t xml:space="preserve">57,83</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284"/>
              <w:jc w:val="center"/>
              <w:rPr>
                <w:color w:val="000000"/>
              </w:rPr>
            </w:pPr>
            <w:r>
              <w:rPr>
                <w:color w:val="000000"/>
              </w:rPr>
              <w:t xml:space="preserve">13,64</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284"/>
              <w:jc w:val="center"/>
              <w:rPr>
                <w:color w:val="000000"/>
              </w:rPr>
            </w:pPr>
            <w:r>
              <w:rPr>
                <w:color w:val="000000"/>
              </w:rPr>
              <w:t xml:space="preserve">79,88</w:t>
            </w:r>
            <w:r/>
          </w:p>
        </w:tc>
        <w:tc>
          <w:tcPr>
            <w:shd w:val="clear" w:color="auto" w:fill="auto"/>
            <w:tcBorders>
              <w:top w:val="single" w:color="000000" w:sz="4" w:space="0"/>
              <w:left w:val="single" w:color="000000" w:sz="4" w:space="0"/>
              <w:bottom w:val="single" w:color="000000" w:sz="4" w:space="0"/>
              <w:right w:val="single" w:color="000000" w:sz="4" w:space="0"/>
            </w:tcBorders>
            <w:tcW w:w="1280" w:type="dxa"/>
            <w:vAlign w:val="center"/>
            <w:textDirection w:val="lrTb"/>
            <w:noWrap w:val="false"/>
          </w:tcPr>
          <w:p>
            <w:pPr>
              <w:pStyle w:val="892"/>
              <w:ind w:left="-250" w:firstLine="284"/>
              <w:jc w:val="center"/>
              <w:rPr>
                <w:color w:val="000000"/>
              </w:rPr>
            </w:pPr>
            <w:r>
              <w:rPr>
                <w:color w:val="000000"/>
              </w:rPr>
              <w:t xml:space="preserve">100,00</w:t>
            </w:r>
            <w:r/>
          </w:p>
        </w:tc>
      </w:tr>
      <w:tr>
        <w:trPr>
          <w:trHeight w:val="144"/>
        </w:trPr>
        <w:tc>
          <w:tcPr>
            <w:shd w:val="clear" w:color="auto" w:fill="auto"/>
            <w:tcBorders>
              <w:top w:val="single" w:color="000000" w:sz="4" w:space="0"/>
              <w:left w:val="single" w:color="000000" w:sz="4" w:space="0"/>
              <w:bottom w:val="single" w:color="000000" w:sz="4" w:space="0"/>
              <w:right w:val="single" w:color="000000" w:sz="4" w:space="0"/>
            </w:tcBorders>
            <w:tcW w:w="1130" w:type="dxa"/>
            <w:textDirection w:val="lrTb"/>
            <w:noWrap w:val="false"/>
          </w:tcPr>
          <w:p>
            <w:pPr>
              <w:pStyle w:val="892"/>
              <w:ind w:left="-426" w:firstLine="852"/>
              <w:jc w:val="center"/>
            </w:pPr>
            <w:r>
              <w:t xml:space="preserve">21</w:t>
            </w:r>
            <w:r/>
          </w:p>
        </w:tc>
        <w:tc>
          <w:tcPr>
            <w:shd w:val="clear" w:color="auto" w:fill="auto"/>
            <w:tcBorders>
              <w:top w:val="single" w:color="000000" w:sz="4" w:space="0"/>
              <w:left w:val="single" w:color="000000" w:sz="4" w:space="0"/>
              <w:bottom w:val="single" w:color="000000" w:sz="4" w:space="0"/>
              <w:right w:val="single" w:color="000000" w:sz="4" w:space="0"/>
            </w:tcBorders>
            <w:tcW w:w="2547" w:type="dxa"/>
            <w:textDirection w:val="lrTb"/>
            <w:noWrap w:val="false"/>
          </w:tcPr>
          <w:p>
            <w:pPr>
              <w:pStyle w:val="892"/>
              <w:ind w:left="34" w:right="38" w:firstLine="0"/>
            </w:pPr>
            <w:r>
              <w:rPr>
                <w:rFonts w:eastAsia="TimesNewRomanPSMT"/>
              </w:rPr>
              <w:t xml:space="preserve">Квантовая физика (</w:t>
            </w:r>
            <w:r>
              <w:rPr>
                <w:rFonts w:eastAsia="TimesNewRomanPSMT"/>
                <w:i/>
                <w:iCs/>
              </w:rPr>
              <w:t xml:space="preserve">изменение физических величин в процессах, установление соответствия между графиками и физическими величинами, между  физическими величинами и формулами</w:t>
            </w:r>
            <w:r>
              <w:rPr>
                <w:rFonts w:eastAsia="TimesNewRomanPSMT"/>
              </w:rPr>
              <w:t xml:space="preserve">)</w:t>
            </w:r>
            <w:r/>
          </w:p>
        </w:tc>
        <w:tc>
          <w:tcPr>
            <w:shd w:val="clear" w:color="auto" w:fill="auto"/>
            <w:tcBorders>
              <w:top w:val="single" w:color="000000" w:sz="4" w:space="0"/>
              <w:left w:val="single" w:color="000000" w:sz="4" w:space="0"/>
              <w:bottom w:val="single" w:color="000000" w:sz="4" w:space="0"/>
              <w:right w:val="single" w:color="000000" w:sz="4" w:space="0"/>
            </w:tcBorders>
            <w:tcW w:w="1283" w:type="dxa"/>
            <w:vAlign w:val="center"/>
            <w:textDirection w:val="lrTb"/>
            <w:noWrap w:val="false"/>
          </w:tcPr>
          <w:p>
            <w:pPr>
              <w:pStyle w:val="892"/>
              <w:ind w:left="-426" w:firstLine="0"/>
              <w:jc w:val="center"/>
            </w:pPr>
            <w:r>
              <w:t xml:space="preserve">Б</w:t>
            </w:r>
            <w:r/>
          </w:p>
        </w:tc>
        <w:tc>
          <w:tcPr>
            <w:shd w:val="clear" w:color="auto" w:fill="auto"/>
            <w:tcBorders>
              <w:top w:val="single" w:color="000000" w:sz="4" w:space="0"/>
              <w:left w:val="single" w:color="000000" w:sz="4" w:space="0"/>
              <w:bottom w:val="single" w:color="000000" w:sz="4" w:space="0"/>
              <w:right w:val="single" w:color="000000" w:sz="4" w:space="0"/>
            </w:tcBorders>
            <w:tcW w:w="1272" w:type="dxa"/>
            <w:vAlign w:val="center"/>
            <w:textDirection w:val="lrTb"/>
            <w:noWrap w:val="false"/>
          </w:tcPr>
          <w:p>
            <w:pPr>
              <w:pStyle w:val="892"/>
              <w:ind w:left="-250" w:firstLine="284"/>
              <w:jc w:val="center"/>
              <w:rPr>
                <w:color w:val="000000"/>
              </w:rPr>
            </w:pPr>
            <w:r>
              <w:rPr>
                <w:color w:val="000000"/>
              </w:rPr>
              <w:t xml:space="preserve">46,72</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284"/>
              <w:jc w:val="center"/>
              <w:rPr>
                <w:color w:val="000000"/>
              </w:rPr>
            </w:pPr>
            <w:r>
              <w:rPr>
                <w:color w:val="000000"/>
              </w:rPr>
              <w:t xml:space="preserve">36,36</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284"/>
              <w:jc w:val="center"/>
              <w:rPr>
                <w:color w:val="000000"/>
              </w:rPr>
            </w:pPr>
            <w:r>
              <w:rPr>
                <w:color w:val="000000"/>
              </w:rPr>
              <w:t xml:space="preserve">68,90</w:t>
            </w:r>
            <w:r/>
          </w:p>
        </w:tc>
        <w:tc>
          <w:tcPr>
            <w:shd w:val="clear" w:color="auto" w:fill="auto"/>
            <w:tcBorders>
              <w:top w:val="single" w:color="000000" w:sz="4" w:space="0"/>
              <w:left w:val="single" w:color="000000" w:sz="4" w:space="0"/>
              <w:bottom w:val="single" w:color="000000" w:sz="4" w:space="0"/>
              <w:right w:val="single" w:color="000000" w:sz="4" w:space="0"/>
            </w:tcBorders>
            <w:tcW w:w="1280" w:type="dxa"/>
            <w:vAlign w:val="center"/>
            <w:textDirection w:val="lrTb"/>
            <w:noWrap w:val="false"/>
          </w:tcPr>
          <w:p>
            <w:pPr>
              <w:pStyle w:val="892"/>
              <w:ind w:left="-250" w:firstLine="284"/>
              <w:jc w:val="center"/>
              <w:rPr>
                <w:color w:val="000000"/>
              </w:rPr>
            </w:pPr>
            <w:r>
              <w:rPr>
                <w:color w:val="000000"/>
              </w:rPr>
              <w:t xml:space="preserve">97,30</w:t>
            </w:r>
            <w:r/>
          </w:p>
        </w:tc>
      </w:tr>
      <w:tr>
        <w:trPr>
          <w:trHeight w:val="144"/>
        </w:trPr>
        <w:tc>
          <w:tcPr>
            <w:shd w:val="clear" w:color="auto" w:fill="auto"/>
            <w:tcBorders>
              <w:top w:val="single" w:color="000000" w:sz="4" w:space="0"/>
              <w:left w:val="single" w:color="000000" w:sz="4" w:space="0"/>
              <w:bottom w:val="single" w:color="000000" w:sz="4" w:space="0"/>
              <w:right w:val="single" w:color="000000" w:sz="4" w:space="0"/>
            </w:tcBorders>
            <w:tcW w:w="1130" w:type="dxa"/>
            <w:textDirection w:val="lrTb"/>
            <w:noWrap w:val="false"/>
          </w:tcPr>
          <w:p>
            <w:pPr>
              <w:pStyle w:val="892"/>
              <w:ind w:left="-426" w:firstLine="852"/>
              <w:jc w:val="center"/>
            </w:pPr>
            <w:r>
              <w:t xml:space="preserve">22</w:t>
            </w:r>
            <w:r/>
          </w:p>
        </w:tc>
        <w:tc>
          <w:tcPr>
            <w:shd w:val="clear" w:color="auto" w:fill="auto"/>
            <w:tcBorders>
              <w:top w:val="single" w:color="000000" w:sz="4" w:space="0"/>
              <w:left w:val="single" w:color="000000" w:sz="4" w:space="0"/>
              <w:bottom w:val="single" w:color="000000" w:sz="4" w:space="0"/>
              <w:right w:val="single" w:color="000000" w:sz="4" w:space="0"/>
            </w:tcBorders>
            <w:tcW w:w="2547" w:type="dxa"/>
            <w:textDirection w:val="lrTb"/>
            <w:noWrap w:val="false"/>
          </w:tcPr>
          <w:p>
            <w:pPr>
              <w:pStyle w:val="892"/>
              <w:ind w:left="34" w:right="38" w:firstLine="0"/>
            </w:pPr>
            <w:r>
              <w:rPr>
                <w:rFonts w:eastAsia="TimesNewRomanPSMT"/>
              </w:rPr>
              <w:t xml:space="preserve">Механика – квантовая физика (</w:t>
            </w:r>
            <w:r>
              <w:rPr>
                <w:rFonts w:eastAsia="TimesNewRomanPSMT"/>
                <w:i/>
                <w:iCs/>
              </w:rPr>
              <w:t xml:space="preserve">методы научного познания)</w:t>
            </w:r>
            <w:r/>
          </w:p>
        </w:tc>
        <w:tc>
          <w:tcPr>
            <w:shd w:val="clear" w:color="auto" w:fill="auto"/>
            <w:tcBorders>
              <w:top w:val="single" w:color="000000" w:sz="4" w:space="0"/>
              <w:left w:val="single" w:color="000000" w:sz="4" w:space="0"/>
              <w:bottom w:val="single" w:color="000000" w:sz="4" w:space="0"/>
              <w:right w:val="single" w:color="000000" w:sz="4" w:space="0"/>
            </w:tcBorders>
            <w:tcW w:w="1283" w:type="dxa"/>
            <w:vAlign w:val="center"/>
            <w:textDirection w:val="lrTb"/>
            <w:noWrap w:val="false"/>
          </w:tcPr>
          <w:p>
            <w:pPr>
              <w:pStyle w:val="892"/>
              <w:ind w:left="-426" w:firstLine="0"/>
              <w:jc w:val="center"/>
            </w:pPr>
            <w:r>
              <w:t xml:space="preserve">Б</w:t>
            </w:r>
            <w:r/>
          </w:p>
        </w:tc>
        <w:tc>
          <w:tcPr>
            <w:shd w:val="clear" w:color="auto" w:fill="auto"/>
            <w:tcBorders>
              <w:top w:val="single" w:color="000000" w:sz="4" w:space="0"/>
              <w:left w:val="single" w:color="000000" w:sz="4" w:space="0"/>
              <w:bottom w:val="single" w:color="000000" w:sz="4" w:space="0"/>
              <w:right w:val="single" w:color="000000" w:sz="4" w:space="0"/>
            </w:tcBorders>
            <w:tcW w:w="1272" w:type="dxa"/>
            <w:vAlign w:val="center"/>
            <w:textDirection w:val="lrTb"/>
            <w:noWrap w:val="false"/>
          </w:tcPr>
          <w:p>
            <w:pPr>
              <w:pStyle w:val="892"/>
              <w:ind w:left="-250" w:firstLine="284"/>
              <w:jc w:val="center"/>
              <w:rPr>
                <w:color w:val="000000"/>
              </w:rPr>
            </w:pPr>
            <w:r>
              <w:rPr>
                <w:color w:val="000000"/>
              </w:rPr>
              <w:t xml:space="preserve">72,16</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284"/>
              <w:jc w:val="center"/>
              <w:rPr>
                <w:color w:val="000000"/>
              </w:rPr>
            </w:pPr>
            <w:r>
              <w:rPr>
                <w:color w:val="000000"/>
              </w:rPr>
              <w:t xml:space="preserve">17,05</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284"/>
              <w:jc w:val="center"/>
              <w:rPr>
                <w:color w:val="000000"/>
              </w:rPr>
            </w:pPr>
            <w:r>
              <w:rPr>
                <w:color w:val="000000"/>
              </w:rPr>
              <w:t xml:space="preserve">87,20</w:t>
            </w:r>
            <w:r/>
          </w:p>
        </w:tc>
        <w:tc>
          <w:tcPr>
            <w:shd w:val="clear" w:color="auto" w:fill="auto"/>
            <w:tcBorders>
              <w:top w:val="single" w:color="000000" w:sz="4" w:space="0"/>
              <w:left w:val="single" w:color="000000" w:sz="4" w:space="0"/>
              <w:bottom w:val="single" w:color="000000" w:sz="4" w:space="0"/>
              <w:right w:val="single" w:color="000000" w:sz="4" w:space="0"/>
            </w:tcBorders>
            <w:tcW w:w="1280" w:type="dxa"/>
            <w:vAlign w:val="center"/>
            <w:textDirection w:val="lrTb"/>
            <w:noWrap w:val="false"/>
          </w:tcPr>
          <w:p>
            <w:pPr>
              <w:pStyle w:val="892"/>
              <w:ind w:left="-250" w:firstLine="284"/>
              <w:jc w:val="center"/>
              <w:rPr>
                <w:color w:val="000000"/>
              </w:rPr>
            </w:pPr>
            <w:r>
              <w:rPr>
                <w:color w:val="000000"/>
              </w:rPr>
              <w:t xml:space="preserve">97,30</w:t>
            </w:r>
            <w:r/>
          </w:p>
        </w:tc>
      </w:tr>
      <w:tr>
        <w:trPr>
          <w:trHeight w:val="144"/>
        </w:trPr>
        <w:tc>
          <w:tcPr>
            <w:shd w:val="clear" w:color="auto" w:fill="auto"/>
            <w:tcBorders>
              <w:top w:val="single" w:color="000000" w:sz="4" w:space="0"/>
              <w:left w:val="single" w:color="000000" w:sz="4" w:space="0"/>
              <w:bottom w:val="single" w:color="000000" w:sz="4" w:space="0"/>
              <w:right w:val="single" w:color="000000" w:sz="4" w:space="0"/>
            </w:tcBorders>
            <w:tcW w:w="1130" w:type="dxa"/>
            <w:textDirection w:val="lrTb"/>
            <w:noWrap w:val="false"/>
          </w:tcPr>
          <w:p>
            <w:pPr>
              <w:pStyle w:val="892"/>
              <w:ind w:left="-426" w:firstLine="852"/>
              <w:jc w:val="center"/>
            </w:pPr>
            <w:r>
              <w:t xml:space="preserve">23</w:t>
            </w:r>
            <w:r/>
          </w:p>
        </w:tc>
        <w:tc>
          <w:tcPr>
            <w:shd w:val="clear" w:color="auto" w:fill="auto"/>
            <w:tcBorders>
              <w:top w:val="single" w:color="000000" w:sz="4" w:space="0"/>
              <w:left w:val="single" w:color="000000" w:sz="4" w:space="0"/>
              <w:bottom w:val="single" w:color="000000" w:sz="4" w:space="0"/>
              <w:right w:val="single" w:color="000000" w:sz="4" w:space="0"/>
            </w:tcBorders>
            <w:tcW w:w="2547" w:type="dxa"/>
            <w:textDirection w:val="lrTb"/>
            <w:noWrap w:val="false"/>
          </w:tcPr>
          <w:p>
            <w:pPr>
              <w:pStyle w:val="892"/>
              <w:ind w:left="34" w:right="38" w:firstLine="0"/>
            </w:pPr>
            <w:r>
              <w:rPr>
                <w:rFonts w:eastAsia="TimesNewRomanPSMT"/>
              </w:rPr>
              <w:t xml:space="preserve">Механика – квантовая физика (</w:t>
            </w:r>
            <w:r>
              <w:rPr>
                <w:rFonts w:eastAsia="TimesNewRomanPSMT"/>
                <w:i/>
                <w:iCs/>
              </w:rPr>
              <w:t xml:space="preserve">методы научного познания)</w:t>
            </w:r>
            <w:r/>
          </w:p>
        </w:tc>
        <w:tc>
          <w:tcPr>
            <w:shd w:val="clear" w:color="auto" w:fill="auto"/>
            <w:tcBorders>
              <w:top w:val="single" w:color="000000" w:sz="4" w:space="0"/>
              <w:left w:val="single" w:color="000000" w:sz="4" w:space="0"/>
              <w:bottom w:val="single" w:color="000000" w:sz="4" w:space="0"/>
              <w:right w:val="single" w:color="000000" w:sz="4" w:space="0"/>
            </w:tcBorders>
            <w:tcW w:w="1283" w:type="dxa"/>
            <w:vAlign w:val="center"/>
            <w:textDirection w:val="lrTb"/>
            <w:noWrap w:val="false"/>
          </w:tcPr>
          <w:p>
            <w:pPr>
              <w:pStyle w:val="892"/>
              <w:ind w:left="-426" w:firstLine="0"/>
              <w:jc w:val="center"/>
            </w:pPr>
            <w:r>
              <w:t xml:space="preserve">Б</w:t>
            </w:r>
            <w:r/>
          </w:p>
        </w:tc>
        <w:tc>
          <w:tcPr>
            <w:shd w:val="clear" w:color="auto" w:fill="auto"/>
            <w:tcBorders>
              <w:top w:val="single" w:color="000000" w:sz="4" w:space="0"/>
              <w:left w:val="single" w:color="000000" w:sz="4" w:space="0"/>
              <w:bottom w:val="single" w:color="000000" w:sz="4" w:space="0"/>
              <w:right w:val="single" w:color="000000" w:sz="4" w:space="0"/>
            </w:tcBorders>
            <w:tcW w:w="1272" w:type="dxa"/>
            <w:vAlign w:val="center"/>
            <w:textDirection w:val="lrTb"/>
            <w:noWrap w:val="false"/>
          </w:tcPr>
          <w:p>
            <w:pPr>
              <w:pStyle w:val="892"/>
              <w:ind w:left="-250" w:firstLine="284"/>
              <w:jc w:val="center"/>
              <w:rPr>
                <w:color w:val="000000"/>
              </w:rPr>
            </w:pPr>
            <w:r>
              <w:rPr>
                <w:color w:val="000000"/>
              </w:rPr>
              <w:t xml:space="preserve">67,95</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284"/>
              <w:jc w:val="center"/>
              <w:rPr>
                <w:color w:val="000000"/>
              </w:rPr>
            </w:pPr>
            <w:r>
              <w:rPr>
                <w:color w:val="000000"/>
              </w:rPr>
              <w:t xml:space="preserve">13,64</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284"/>
              <w:jc w:val="center"/>
              <w:rPr>
                <w:color w:val="000000"/>
              </w:rPr>
            </w:pPr>
            <w:r>
              <w:rPr>
                <w:color w:val="000000"/>
              </w:rPr>
              <w:t xml:space="preserve">98,17</w:t>
            </w:r>
            <w:r/>
          </w:p>
        </w:tc>
        <w:tc>
          <w:tcPr>
            <w:shd w:val="clear" w:color="auto" w:fill="auto"/>
            <w:tcBorders>
              <w:top w:val="single" w:color="000000" w:sz="4" w:space="0"/>
              <w:left w:val="single" w:color="000000" w:sz="4" w:space="0"/>
              <w:bottom w:val="single" w:color="000000" w:sz="4" w:space="0"/>
              <w:right w:val="single" w:color="000000" w:sz="4" w:space="0"/>
            </w:tcBorders>
            <w:tcW w:w="1280" w:type="dxa"/>
            <w:vAlign w:val="center"/>
            <w:textDirection w:val="lrTb"/>
            <w:noWrap w:val="false"/>
          </w:tcPr>
          <w:p>
            <w:pPr>
              <w:pStyle w:val="892"/>
              <w:ind w:left="-250" w:firstLine="284"/>
              <w:jc w:val="center"/>
              <w:rPr>
                <w:color w:val="000000"/>
              </w:rPr>
            </w:pPr>
            <w:r>
              <w:rPr>
                <w:color w:val="000000"/>
              </w:rPr>
              <w:t xml:space="preserve">100,00</w:t>
            </w:r>
            <w:r/>
          </w:p>
        </w:tc>
      </w:tr>
      <w:tr>
        <w:trPr>
          <w:trHeight w:val="144"/>
        </w:trPr>
        <w:tc>
          <w:tcPr>
            <w:shd w:val="clear" w:color="auto" w:fill="auto"/>
            <w:tcBorders>
              <w:top w:val="single" w:color="000000" w:sz="4" w:space="0"/>
              <w:left w:val="single" w:color="000000" w:sz="4" w:space="0"/>
              <w:bottom w:val="single" w:color="000000" w:sz="4" w:space="0"/>
              <w:right w:val="single" w:color="000000" w:sz="4" w:space="0"/>
            </w:tcBorders>
            <w:tcW w:w="1130" w:type="dxa"/>
            <w:textDirection w:val="lrTb"/>
            <w:noWrap w:val="false"/>
          </w:tcPr>
          <w:p>
            <w:pPr>
              <w:pStyle w:val="892"/>
              <w:ind w:left="-426" w:firstLine="852"/>
              <w:jc w:val="center"/>
            </w:pPr>
            <w:r>
              <w:t xml:space="preserve">24</w:t>
            </w:r>
            <w:r/>
          </w:p>
        </w:tc>
        <w:tc>
          <w:tcPr>
            <w:shd w:val="clear" w:color="auto" w:fill="auto"/>
            <w:tcBorders>
              <w:top w:val="single" w:color="000000" w:sz="4" w:space="0"/>
              <w:left w:val="single" w:color="000000" w:sz="4" w:space="0"/>
              <w:bottom w:val="single" w:color="000000" w:sz="4" w:space="0"/>
              <w:right w:val="single" w:color="000000" w:sz="4" w:space="0"/>
            </w:tcBorders>
            <w:tcW w:w="2547" w:type="dxa"/>
            <w:textDirection w:val="lrTb"/>
            <w:noWrap w:val="false"/>
          </w:tcPr>
          <w:p>
            <w:pPr>
              <w:pStyle w:val="892"/>
              <w:ind w:left="34" w:right="38" w:firstLine="0"/>
              <w:rPr>
                <w:rFonts w:eastAsia="TimesNewRomanPSMT"/>
              </w:rPr>
            </w:pPr>
            <w:r>
              <w:rPr>
                <w:rFonts w:eastAsia="TimesNewRomanPSMT"/>
              </w:rPr>
              <w:t xml:space="preserve">Элементы астрофизики: Солнечная система, звезды, галактики</w:t>
            </w:r>
            <w:r/>
          </w:p>
        </w:tc>
        <w:tc>
          <w:tcPr>
            <w:shd w:val="clear" w:color="auto" w:fill="auto"/>
            <w:tcBorders>
              <w:top w:val="single" w:color="000000" w:sz="4" w:space="0"/>
              <w:left w:val="single" w:color="000000" w:sz="4" w:space="0"/>
              <w:bottom w:val="single" w:color="000000" w:sz="4" w:space="0"/>
              <w:right w:val="single" w:color="000000" w:sz="4" w:space="0"/>
            </w:tcBorders>
            <w:tcW w:w="1283" w:type="dxa"/>
            <w:vAlign w:val="center"/>
            <w:textDirection w:val="lrTb"/>
            <w:noWrap w:val="false"/>
          </w:tcPr>
          <w:p>
            <w:pPr>
              <w:pStyle w:val="892"/>
              <w:ind w:left="-426" w:firstLine="0"/>
              <w:jc w:val="center"/>
            </w:pPr>
            <w:r>
              <w:t xml:space="preserve">П</w:t>
            </w:r>
            <w:r/>
          </w:p>
        </w:tc>
        <w:tc>
          <w:tcPr>
            <w:shd w:val="clear" w:color="auto" w:fill="auto"/>
            <w:tcBorders>
              <w:top w:val="single" w:color="000000" w:sz="4" w:space="0"/>
              <w:left w:val="single" w:color="000000" w:sz="4" w:space="0"/>
              <w:bottom w:val="single" w:color="000000" w:sz="4" w:space="0"/>
              <w:right w:val="single" w:color="000000" w:sz="4" w:space="0"/>
            </w:tcBorders>
            <w:tcW w:w="1272" w:type="dxa"/>
            <w:vAlign w:val="center"/>
            <w:textDirection w:val="lrTb"/>
            <w:noWrap w:val="false"/>
          </w:tcPr>
          <w:p>
            <w:pPr>
              <w:pStyle w:val="892"/>
              <w:ind w:left="-250" w:firstLine="284"/>
              <w:jc w:val="center"/>
              <w:rPr>
                <w:color w:val="000000"/>
              </w:rPr>
            </w:pPr>
            <w:r>
              <w:rPr>
                <w:color w:val="000000"/>
              </w:rPr>
              <w:t xml:space="preserve">68,37</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284"/>
              <w:jc w:val="center"/>
              <w:rPr>
                <w:color w:val="000000"/>
              </w:rPr>
            </w:pPr>
            <w:r>
              <w:rPr>
                <w:color w:val="000000"/>
              </w:rPr>
              <w:t xml:space="preserve">46,59</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284"/>
              <w:jc w:val="center"/>
              <w:rPr>
                <w:color w:val="000000"/>
              </w:rPr>
            </w:pPr>
            <w:r>
              <w:rPr>
                <w:color w:val="000000"/>
              </w:rPr>
              <w:t xml:space="preserve">87,50</w:t>
            </w:r>
            <w:r/>
          </w:p>
        </w:tc>
        <w:tc>
          <w:tcPr>
            <w:shd w:val="clear" w:color="auto" w:fill="auto"/>
            <w:tcBorders>
              <w:top w:val="single" w:color="000000" w:sz="4" w:space="0"/>
              <w:left w:val="single" w:color="000000" w:sz="4" w:space="0"/>
              <w:bottom w:val="single" w:color="000000" w:sz="4" w:space="0"/>
              <w:right w:val="single" w:color="000000" w:sz="4" w:space="0"/>
            </w:tcBorders>
            <w:tcW w:w="1280" w:type="dxa"/>
            <w:vAlign w:val="center"/>
            <w:textDirection w:val="lrTb"/>
            <w:noWrap w:val="false"/>
          </w:tcPr>
          <w:p>
            <w:pPr>
              <w:pStyle w:val="892"/>
              <w:ind w:left="-250" w:firstLine="284"/>
              <w:jc w:val="center"/>
              <w:rPr>
                <w:color w:val="000000"/>
              </w:rPr>
            </w:pPr>
            <w:r>
              <w:rPr>
                <w:color w:val="000000"/>
              </w:rPr>
              <w:t xml:space="preserve">93,24</w:t>
            </w:r>
            <w:r/>
          </w:p>
        </w:tc>
      </w:tr>
      <w:tr>
        <w:trPr>
          <w:trHeight w:val="144"/>
        </w:trPr>
        <w:tc>
          <w:tcPr>
            <w:shd w:val="clear" w:color="auto" w:fill="auto"/>
            <w:tcBorders>
              <w:top w:val="single" w:color="000000" w:sz="4" w:space="0"/>
              <w:left w:val="single" w:color="000000" w:sz="4" w:space="0"/>
              <w:bottom w:val="single" w:color="000000" w:sz="4" w:space="0"/>
              <w:right w:val="single" w:color="000000" w:sz="4" w:space="0"/>
            </w:tcBorders>
            <w:tcW w:w="1130" w:type="dxa"/>
            <w:textDirection w:val="lrTb"/>
            <w:noWrap w:val="false"/>
          </w:tcPr>
          <w:p>
            <w:pPr>
              <w:pStyle w:val="892"/>
              <w:ind w:left="-426" w:firstLine="852"/>
              <w:jc w:val="center"/>
            </w:pPr>
            <w:r>
              <w:t xml:space="preserve">25</w:t>
            </w:r>
            <w:r/>
          </w:p>
        </w:tc>
        <w:tc>
          <w:tcPr>
            <w:shd w:val="clear" w:color="auto" w:fill="auto"/>
            <w:tcBorders>
              <w:top w:val="single" w:color="000000" w:sz="4" w:space="0"/>
              <w:left w:val="single" w:color="000000" w:sz="4" w:space="0"/>
              <w:bottom w:val="single" w:color="000000" w:sz="4" w:space="0"/>
              <w:right w:val="single" w:color="000000" w:sz="4" w:space="0"/>
            </w:tcBorders>
            <w:tcW w:w="2547" w:type="dxa"/>
            <w:textDirection w:val="lrTb"/>
            <w:noWrap w:val="false"/>
          </w:tcPr>
          <w:p>
            <w:pPr>
              <w:pStyle w:val="892"/>
              <w:ind w:left="34" w:right="38" w:firstLine="0"/>
              <w:rPr>
                <w:rFonts w:eastAsia="TimesNewRomanPSMT"/>
              </w:rPr>
            </w:pPr>
            <w:r>
              <w:rPr>
                <w:rFonts w:eastAsia="TimesNewRomanPSMT"/>
              </w:rPr>
              <w:t xml:space="preserve">Механика, молекулярная физика </w:t>
            </w:r>
            <w:r>
              <w:rPr>
                <w:rFonts w:eastAsia="TimesNewRomanPSMT"/>
                <w:i/>
                <w:iCs/>
              </w:rPr>
              <w:t xml:space="preserve">(расчетная задача</w:t>
            </w:r>
            <w:r>
              <w:rPr>
                <w:rFonts w:eastAsia="TimesNewRomanPSMT"/>
              </w:rPr>
              <w:t xml:space="preserve">)</w:t>
            </w:r>
            <w:r/>
          </w:p>
        </w:tc>
        <w:tc>
          <w:tcPr>
            <w:shd w:val="clear" w:color="auto" w:fill="auto"/>
            <w:tcBorders>
              <w:top w:val="single" w:color="000000" w:sz="4" w:space="0"/>
              <w:left w:val="single" w:color="000000" w:sz="4" w:space="0"/>
              <w:bottom w:val="single" w:color="000000" w:sz="4" w:space="0"/>
              <w:right w:val="single" w:color="000000" w:sz="4" w:space="0"/>
            </w:tcBorders>
            <w:tcW w:w="1283" w:type="dxa"/>
            <w:vAlign w:val="center"/>
            <w:textDirection w:val="lrTb"/>
            <w:noWrap w:val="false"/>
          </w:tcPr>
          <w:p>
            <w:pPr>
              <w:pStyle w:val="892"/>
              <w:ind w:left="-426" w:firstLine="0"/>
              <w:jc w:val="center"/>
            </w:pPr>
            <w:r>
              <w:t xml:space="preserve">П</w:t>
            </w:r>
            <w:r/>
          </w:p>
        </w:tc>
        <w:tc>
          <w:tcPr>
            <w:shd w:val="clear" w:color="auto" w:fill="auto"/>
            <w:tcBorders>
              <w:top w:val="single" w:color="000000" w:sz="4" w:space="0"/>
              <w:left w:val="single" w:color="000000" w:sz="4" w:space="0"/>
              <w:bottom w:val="single" w:color="000000" w:sz="4" w:space="0"/>
              <w:right w:val="single" w:color="000000" w:sz="4" w:space="0"/>
            </w:tcBorders>
            <w:tcW w:w="1272" w:type="dxa"/>
            <w:vAlign w:val="center"/>
            <w:textDirection w:val="lrTb"/>
            <w:noWrap w:val="false"/>
          </w:tcPr>
          <w:p>
            <w:pPr>
              <w:pStyle w:val="892"/>
              <w:ind w:left="-250" w:firstLine="284"/>
              <w:jc w:val="center"/>
              <w:rPr>
                <w:color w:val="000000"/>
              </w:rPr>
            </w:pPr>
            <w:r>
              <w:rPr>
                <w:color w:val="000000"/>
              </w:rPr>
              <w:t xml:space="preserve">35,52</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284"/>
              <w:jc w:val="center"/>
              <w:rPr>
                <w:color w:val="000000"/>
              </w:rPr>
            </w:pPr>
            <w:r>
              <w:rPr>
                <w:color w:val="000000"/>
              </w:rPr>
              <w:t xml:space="preserve">1,14</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284"/>
              <w:jc w:val="center"/>
              <w:rPr>
                <w:color w:val="000000"/>
              </w:rPr>
            </w:pPr>
            <w:r>
              <w:rPr>
                <w:color w:val="000000"/>
              </w:rPr>
              <w:t xml:space="preserve">78,05</w:t>
            </w:r>
            <w:r/>
          </w:p>
        </w:tc>
        <w:tc>
          <w:tcPr>
            <w:shd w:val="clear" w:color="auto" w:fill="auto"/>
            <w:tcBorders>
              <w:top w:val="single" w:color="000000" w:sz="4" w:space="0"/>
              <w:left w:val="single" w:color="000000" w:sz="4" w:space="0"/>
              <w:bottom w:val="single" w:color="000000" w:sz="4" w:space="0"/>
              <w:right w:val="single" w:color="000000" w:sz="4" w:space="0"/>
            </w:tcBorders>
            <w:tcW w:w="1280" w:type="dxa"/>
            <w:vAlign w:val="center"/>
            <w:textDirection w:val="lrTb"/>
            <w:noWrap w:val="false"/>
          </w:tcPr>
          <w:p>
            <w:pPr>
              <w:pStyle w:val="892"/>
              <w:ind w:left="-250" w:firstLine="284"/>
              <w:jc w:val="center"/>
              <w:rPr>
                <w:color w:val="000000"/>
              </w:rPr>
            </w:pPr>
            <w:r>
              <w:rPr>
                <w:color w:val="000000"/>
              </w:rPr>
              <w:t xml:space="preserve">94,59</w:t>
            </w:r>
            <w:r/>
          </w:p>
        </w:tc>
      </w:tr>
      <w:tr>
        <w:trPr>
          <w:trHeight w:val="144"/>
        </w:trPr>
        <w:tc>
          <w:tcPr>
            <w:shd w:val="clear" w:color="auto" w:fill="auto"/>
            <w:tcBorders>
              <w:top w:val="single" w:color="000000" w:sz="4" w:space="0"/>
              <w:left w:val="single" w:color="000000" w:sz="4" w:space="0"/>
              <w:bottom w:val="single" w:color="000000" w:sz="4" w:space="0"/>
              <w:right w:val="single" w:color="000000" w:sz="4" w:space="0"/>
            </w:tcBorders>
            <w:tcW w:w="1130" w:type="dxa"/>
            <w:textDirection w:val="lrTb"/>
            <w:noWrap w:val="false"/>
          </w:tcPr>
          <w:p>
            <w:pPr>
              <w:pStyle w:val="892"/>
              <w:ind w:left="-426" w:firstLine="852"/>
              <w:jc w:val="center"/>
            </w:pPr>
            <w:r>
              <w:t xml:space="preserve">26</w:t>
            </w:r>
            <w:r/>
          </w:p>
        </w:tc>
        <w:tc>
          <w:tcPr>
            <w:shd w:val="clear" w:color="auto" w:fill="auto"/>
            <w:tcBorders>
              <w:top w:val="single" w:color="000000" w:sz="4" w:space="0"/>
              <w:left w:val="single" w:color="000000" w:sz="4" w:space="0"/>
              <w:bottom w:val="single" w:color="000000" w:sz="4" w:space="0"/>
              <w:right w:val="single" w:color="000000" w:sz="4" w:space="0"/>
            </w:tcBorders>
            <w:tcW w:w="2547" w:type="dxa"/>
            <w:textDirection w:val="lrTb"/>
            <w:noWrap w:val="false"/>
          </w:tcPr>
          <w:p>
            <w:pPr>
              <w:pStyle w:val="892"/>
              <w:ind w:left="34" w:right="38" w:firstLine="0"/>
              <w:rPr>
                <w:rFonts w:eastAsia="TimesNewRomanPSMT"/>
              </w:rPr>
            </w:pPr>
            <w:r>
              <w:rPr>
                <w:rFonts w:eastAsia="TimesNewRomanPSMT"/>
              </w:rPr>
              <w:t xml:space="preserve">Молекулярная физика, электродинамика (</w:t>
            </w:r>
            <w:r>
              <w:rPr>
                <w:rFonts w:eastAsia="TimesNewRomanPSMT"/>
                <w:i/>
                <w:iCs/>
              </w:rPr>
              <w:t xml:space="preserve">расчетная задача</w:t>
            </w:r>
            <w:r>
              <w:rPr>
                <w:rFonts w:eastAsia="TimesNewRomanPSMT"/>
              </w:rPr>
              <w:t xml:space="preserve">)</w:t>
            </w:r>
            <w:r/>
          </w:p>
        </w:tc>
        <w:tc>
          <w:tcPr>
            <w:shd w:val="clear" w:color="auto" w:fill="auto"/>
            <w:tcBorders>
              <w:top w:val="single" w:color="000000" w:sz="4" w:space="0"/>
              <w:left w:val="single" w:color="000000" w:sz="4" w:space="0"/>
              <w:bottom w:val="single" w:color="000000" w:sz="4" w:space="0"/>
              <w:right w:val="single" w:color="000000" w:sz="4" w:space="0"/>
            </w:tcBorders>
            <w:tcW w:w="1283" w:type="dxa"/>
            <w:vAlign w:val="center"/>
            <w:textDirection w:val="lrTb"/>
            <w:noWrap w:val="false"/>
          </w:tcPr>
          <w:p>
            <w:pPr>
              <w:pStyle w:val="892"/>
              <w:ind w:left="-426" w:firstLine="0"/>
              <w:jc w:val="center"/>
            </w:pPr>
            <w:r>
              <w:t xml:space="preserve">П</w:t>
            </w:r>
            <w:r/>
          </w:p>
        </w:tc>
        <w:tc>
          <w:tcPr>
            <w:shd w:val="clear" w:color="auto" w:fill="auto"/>
            <w:tcBorders>
              <w:top w:val="single" w:color="000000" w:sz="4" w:space="0"/>
              <w:left w:val="single" w:color="000000" w:sz="4" w:space="0"/>
              <w:bottom w:val="single" w:color="000000" w:sz="4" w:space="0"/>
              <w:right w:val="single" w:color="000000" w:sz="4" w:space="0"/>
            </w:tcBorders>
            <w:tcW w:w="1272" w:type="dxa"/>
            <w:vAlign w:val="center"/>
            <w:textDirection w:val="lrTb"/>
            <w:noWrap w:val="false"/>
          </w:tcPr>
          <w:p>
            <w:pPr>
              <w:pStyle w:val="892"/>
              <w:ind w:left="-250" w:firstLine="284"/>
              <w:jc w:val="center"/>
              <w:rPr>
                <w:color w:val="000000"/>
              </w:rPr>
            </w:pPr>
            <w:r>
              <w:rPr>
                <w:color w:val="000000"/>
              </w:rPr>
              <w:t xml:space="preserve">58,76</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284"/>
              <w:jc w:val="center"/>
              <w:rPr>
                <w:color w:val="000000"/>
              </w:rPr>
            </w:pPr>
            <w:r>
              <w:rPr>
                <w:color w:val="000000"/>
              </w:rPr>
              <w:t xml:space="preserve">10,23</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284"/>
              <w:jc w:val="center"/>
              <w:rPr>
                <w:color w:val="000000"/>
              </w:rPr>
            </w:pPr>
            <w:r>
              <w:rPr>
                <w:color w:val="000000"/>
              </w:rPr>
              <w:t xml:space="preserve">92,68</w:t>
            </w:r>
            <w:r/>
          </w:p>
        </w:tc>
        <w:tc>
          <w:tcPr>
            <w:shd w:val="clear" w:color="auto" w:fill="auto"/>
            <w:tcBorders>
              <w:top w:val="single" w:color="000000" w:sz="4" w:space="0"/>
              <w:left w:val="single" w:color="000000" w:sz="4" w:space="0"/>
              <w:bottom w:val="single" w:color="000000" w:sz="4" w:space="0"/>
              <w:right w:val="single" w:color="000000" w:sz="4" w:space="0"/>
            </w:tcBorders>
            <w:tcW w:w="1280" w:type="dxa"/>
            <w:vAlign w:val="center"/>
            <w:textDirection w:val="lrTb"/>
            <w:noWrap w:val="false"/>
          </w:tcPr>
          <w:p>
            <w:pPr>
              <w:pStyle w:val="892"/>
              <w:ind w:left="-250" w:firstLine="284"/>
              <w:jc w:val="center"/>
              <w:rPr>
                <w:color w:val="000000"/>
              </w:rPr>
            </w:pPr>
            <w:r>
              <w:rPr>
                <w:color w:val="000000"/>
              </w:rPr>
              <w:t xml:space="preserve">94,59</w:t>
            </w:r>
            <w:r/>
          </w:p>
        </w:tc>
      </w:tr>
      <w:tr>
        <w:trPr>
          <w:trHeight w:val="144"/>
        </w:trPr>
        <w:tc>
          <w:tcPr>
            <w:shd w:val="clear" w:color="auto" w:fill="auto"/>
            <w:tcBorders>
              <w:top w:val="single" w:color="000000" w:sz="4" w:space="0"/>
              <w:left w:val="single" w:color="000000" w:sz="4" w:space="0"/>
              <w:bottom w:val="single" w:color="000000" w:sz="4" w:space="0"/>
              <w:right w:val="single" w:color="000000" w:sz="4" w:space="0"/>
            </w:tcBorders>
            <w:tcW w:w="1130" w:type="dxa"/>
            <w:textDirection w:val="lrTb"/>
            <w:noWrap w:val="false"/>
          </w:tcPr>
          <w:p>
            <w:pPr>
              <w:pStyle w:val="892"/>
              <w:ind w:left="-426" w:firstLine="852"/>
              <w:jc w:val="center"/>
            </w:pPr>
            <w:r>
              <w:t xml:space="preserve">27</w:t>
            </w:r>
            <w:r/>
          </w:p>
        </w:tc>
        <w:tc>
          <w:tcPr>
            <w:shd w:val="clear" w:color="auto" w:fill="auto"/>
            <w:tcBorders>
              <w:top w:val="single" w:color="000000" w:sz="4" w:space="0"/>
              <w:left w:val="single" w:color="000000" w:sz="4" w:space="0"/>
              <w:bottom w:val="single" w:color="000000" w:sz="4" w:space="0"/>
              <w:right w:val="single" w:color="000000" w:sz="4" w:space="0"/>
            </w:tcBorders>
            <w:tcW w:w="2547" w:type="dxa"/>
            <w:textDirection w:val="lrTb"/>
            <w:noWrap w:val="false"/>
          </w:tcPr>
          <w:p>
            <w:pPr>
              <w:pStyle w:val="892"/>
              <w:ind w:left="34" w:right="38" w:firstLine="0"/>
              <w:rPr>
                <w:rFonts w:eastAsia="TimesNewRomanPSMT"/>
              </w:rPr>
            </w:pPr>
            <w:r>
              <w:rPr>
                <w:rFonts w:eastAsia="TimesNewRomanPSMT"/>
              </w:rPr>
              <w:t xml:space="preserve">Электродинамика, квантовая физика (</w:t>
            </w:r>
            <w:r>
              <w:rPr>
                <w:rFonts w:eastAsia="TimesNewRomanPSMT"/>
                <w:i/>
                <w:iCs/>
              </w:rPr>
              <w:t xml:space="preserve">расчетная задача</w:t>
            </w:r>
            <w:r>
              <w:rPr>
                <w:rFonts w:eastAsia="TimesNewRomanPSMT"/>
              </w:rPr>
              <w:t xml:space="preserve">)</w:t>
            </w:r>
            <w:r/>
          </w:p>
        </w:tc>
        <w:tc>
          <w:tcPr>
            <w:shd w:val="clear" w:color="auto" w:fill="auto"/>
            <w:tcBorders>
              <w:top w:val="single" w:color="000000" w:sz="4" w:space="0"/>
              <w:left w:val="single" w:color="000000" w:sz="4" w:space="0"/>
              <w:bottom w:val="single" w:color="000000" w:sz="4" w:space="0"/>
              <w:right w:val="single" w:color="000000" w:sz="4" w:space="0"/>
            </w:tcBorders>
            <w:tcW w:w="1283" w:type="dxa"/>
            <w:vAlign w:val="center"/>
            <w:textDirection w:val="lrTb"/>
            <w:noWrap w:val="false"/>
          </w:tcPr>
          <w:p>
            <w:pPr>
              <w:pStyle w:val="892"/>
              <w:ind w:left="-426" w:firstLine="0"/>
              <w:jc w:val="center"/>
            </w:pPr>
            <w:r>
              <w:t xml:space="preserve">П</w:t>
            </w:r>
            <w:r/>
          </w:p>
        </w:tc>
        <w:tc>
          <w:tcPr>
            <w:shd w:val="clear" w:color="auto" w:fill="auto"/>
            <w:tcBorders>
              <w:top w:val="single" w:color="000000" w:sz="4" w:space="0"/>
              <w:left w:val="single" w:color="000000" w:sz="4" w:space="0"/>
              <w:bottom w:val="single" w:color="000000" w:sz="4" w:space="0"/>
              <w:right w:val="single" w:color="000000" w:sz="4" w:space="0"/>
            </w:tcBorders>
            <w:tcW w:w="1272" w:type="dxa"/>
            <w:vAlign w:val="center"/>
            <w:textDirection w:val="lrTb"/>
            <w:noWrap w:val="false"/>
          </w:tcPr>
          <w:p>
            <w:pPr>
              <w:pStyle w:val="892"/>
              <w:ind w:left="-250" w:firstLine="284"/>
              <w:jc w:val="center"/>
              <w:rPr>
                <w:color w:val="000000"/>
              </w:rPr>
            </w:pPr>
            <w:r>
              <w:rPr>
                <w:color w:val="000000"/>
              </w:rPr>
              <w:t xml:space="preserve">41,52</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284"/>
              <w:jc w:val="center"/>
              <w:rPr>
                <w:color w:val="000000"/>
              </w:rPr>
            </w:pPr>
            <w:r>
              <w:rPr>
                <w:color w:val="000000"/>
              </w:rPr>
              <w:t xml:space="preserve">4,55</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284"/>
              <w:jc w:val="center"/>
              <w:rPr>
                <w:color w:val="000000"/>
              </w:rPr>
            </w:pPr>
            <w:r>
              <w:rPr>
                <w:color w:val="000000"/>
              </w:rPr>
              <w:t xml:space="preserve">80,49</w:t>
            </w:r>
            <w:r/>
          </w:p>
        </w:tc>
        <w:tc>
          <w:tcPr>
            <w:shd w:val="clear" w:color="auto" w:fill="auto"/>
            <w:tcBorders>
              <w:top w:val="single" w:color="000000" w:sz="4" w:space="0"/>
              <w:left w:val="single" w:color="000000" w:sz="4" w:space="0"/>
              <w:bottom w:val="single" w:color="000000" w:sz="4" w:space="0"/>
              <w:right w:val="single" w:color="000000" w:sz="4" w:space="0"/>
            </w:tcBorders>
            <w:tcW w:w="1280" w:type="dxa"/>
            <w:vAlign w:val="center"/>
            <w:textDirection w:val="lrTb"/>
            <w:noWrap w:val="false"/>
          </w:tcPr>
          <w:p>
            <w:pPr>
              <w:pStyle w:val="892"/>
              <w:ind w:left="-250" w:firstLine="284"/>
              <w:jc w:val="center"/>
              <w:rPr>
                <w:color w:val="000000"/>
              </w:rPr>
            </w:pPr>
            <w:r>
              <w:rPr>
                <w:color w:val="000000"/>
              </w:rPr>
              <w:t xml:space="preserve">94,59</w:t>
            </w:r>
            <w:r/>
          </w:p>
        </w:tc>
      </w:tr>
      <w:tr>
        <w:trPr>
          <w:trHeight w:val="144"/>
        </w:trPr>
        <w:tc>
          <w:tcPr>
            <w:shd w:val="clear" w:color="auto" w:fill="auto"/>
            <w:tcBorders>
              <w:top w:val="single" w:color="000000" w:sz="4" w:space="0"/>
              <w:left w:val="single" w:color="000000" w:sz="4" w:space="0"/>
              <w:bottom w:val="single" w:color="000000" w:sz="4" w:space="0"/>
              <w:right w:val="single" w:color="000000" w:sz="4" w:space="0"/>
            </w:tcBorders>
            <w:tcW w:w="1130" w:type="dxa"/>
            <w:textDirection w:val="lrTb"/>
            <w:noWrap w:val="false"/>
          </w:tcPr>
          <w:p>
            <w:pPr>
              <w:pStyle w:val="892"/>
              <w:ind w:left="-426" w:firstLine="852"/>
              <w:jc w:val="center"/>
            </w:pPr>
            <w:r>
              <w:t xml:space="preserve">28</w:t>
            </w:r>
            <w:r/>
          </w:p>
        </w:tc>
        <w:tc>
          <w:tcPr>
            <w:shd w:val="clear" w:color="auto" w:fill="auto"/>
            <w:tcBorders>
              <w:top w:val="single" w:color="000000" w:sz="4" w:space="0"/>
              <w:left w:val="single" w:color="000000" w:sz="4" w:space="0"/>
              <w:bottom w:val="single" w:color="000000" w:sz="4" w:space="0"/>
              <w:right w:val="single" w:color="000000" w:sz="4" w:space="0"/>
            </w:tcBorders>
            <w:tcW w:w="2547" w:type="dxa"/>
            <w:textDirection w:val="lrTb"/>
            <w:noWrap w:val="false"/>
          </w:tcPr>
          <w:p>
            <w:pPr>
              <w:pStyle w:val="892"/>
              <w:ind w:left="34" w:right="38" w:firstLine="0"/>
            </w:pPr>
            <w:r>
              <w:t xml:space="preserve">Качественная задача на законы постоянно тока</w:t>
            </w:r>
            <w:r/>
          </w:p>
        </w:tc>
        <w:tc>
          <w:tcPr>
            <w:shd w:val="clear" w:color="auto" w:fill="auto"/>
            <w:tcBorders>
              <w:top w:val="single" w:color="000000" w:sz="4" w:space="0"/>
              <w:left w:val="single" w:color="000000" w:sz="4" w:space="0"/>
              <w:bottom w:val="single" w:color="000000" w:sz="4" w:space="0"/>
              <w:right w:val="single" w:color="000000" w:sz="4" w:space="0"/>
            </w:tcBorders>
            <w:tcW w:w="1283" w:type="dxa"/>
            <w:vAlign w:val="center"/>
            <w:textDirection w:val="lrTb"/>
            <w:noWrap w:val="false"/>
          </w:tcPr>
          <w:p>
            <w:pPr>
              <w:pStyle w:val="892"/>
              <w:ind w:left="-426" w:firstLine="0"/>
              <w:jc w:val="center"/>
            </w:pPr>
            <w:r>
              <w:t xml:space="preserve">П</w:t>
            </w:r>
            <w:r/>
          </w:p>
        </w:tc>
        <w:tc>
          <w:tcPr>
            <w:shd w:val="clear" w:color="auto" w:fill="auto"/>
            <w:tcBorders>
              <w:top w:val="single" w:color="000000" w:sz="4" w:space="0"/>
              <w:left w:val="single" w:color="000000" w:sz="4" w:space="0"/>
              <w:bottom w:val="single" w:color="000000" w:sz="4" w:space="0"/>
              <w:right w:val="single" w:color="000000" w:sz="4" w:space="0"/>
            </w:tcBorders>
            <w:tcW w:w="1272" w:type="dxa"/>
            <w:vAlign w:val="center"/>
            <w:textDirection w:val="lrTb"/>
            <w:noWrap w:val="false"/>
          </w:tcPr>
          <w:p>
            <w:pPr>
              <w:pStyle w:val="892"/>
              <w:ind w:left="-250" w:firstLine="284"/>
              <w:jc w:val="center"/>
              <w:rPr>
                <w:color w:val="000000"/>
              </w:rPr>
            </w:pPr>
            <w:r>
              <w:rPr>
                <w:color w:val="000000"/>
              </w:rPr>
              <w:t xml:space="preserve">17,21</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284"/>
              <w:jc w:val="center"/>
              <w:rPr>
                <w:color w:val="000000"/>
              </w:rPr>
            </w:pPr>
            <w:r>
              <w:rPr>
                <w:color w:val="000000"/>
              </w:rPr>
              <w:t xml:space="preserve">0,00</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284"/>
              <w:jc w:val="center"/>
              <w:rPr>
                <w:color w:val="000000"/>
              </w:rPr>
            </w:pPr>
            <w:r>
              <w:rPr>
                <w:color w:val="000000"/>
              </w:rPr>
              <w:t xml:space="preserve">57,72</w:t>
            </w:r>
            <w:r/>
          </w:p>
        </w:tc>
        <w:tc>
          <w:tcPr>
            <w:shd w:val="clear" w:color="auto" w:fill="auto"/>
            <w:tcBorders>
              <w:top w:val="single" w:color="000000" w:sz="4" w:space="0"/>
              <w:left w:val="single" w:color="000000" w:sz="4" w:space="0"/>
              <w:bottom w:val="single" w:color="000000" w:sz="4" w:space="0"/>
              <w:right w:val="single" w:color="000000" w:sz="4" w:space="0"/>
            </w:tcBorders>
            <w:tcW w:w="1280" w:type="dxa"/>
            <w:vAlign w:val="center"/>
            <w:textDirection w:val="lrTb"/>
            <w:noWrap w:val="false"/>
          </w:tcPr>
          <w:p>
            <w:pPr>
              <w:pStyle w:val="892"/>
              <w:ind w:left="-250" w:firstLine="284"/>
              <w:jc w:val="center"/>
              <w:rPr>
                <w:color w:val="000000"/>
              </w:rPr>
            </w:pPr>
            <w:r>
              <w:rPr>
                <w:color w:val="000000"/>
              </w:rPr>
              <w:t xml:space="preserve">92,79</w:t>
            </w:r>
            <w:r/>
          </w:p>
        </w:tc>
      </w:tr>
      <w:tr>
        <w:trPr>
          <w:trHeight w:val="144"/>
        </w:trPr>
        <w:tc>
          <w:tcPr>
            <w:shd w:val="clear" w:color="auto" w:fill="auto"/>
            <w:tcBorders>
              <w:top w:val="single" w:color="000000" w:sz="4" w:space="0"/>
              <w:left w:val="single" w:color="000000" w:sz="4" w:space="0"/>
              <w:bottom w:val="single" w:color="000000" w:sz="4" w:space="0"/>
              <w:right w:val="single" w:color="000000" w:sz="4" w:space="0"/>
            </w:tcBorders>
            <w:tcW w:w="1130" w:type="dxa"/>
            <w:textDirection w:val="lrTb"/>
            <w:noWrap w:val="false"/>
          </w:tcPr>
          <w:p>
            <w:pPr>
              <w:pStyle w:val="892"/>
              <w:ind w:left="-426" w:firstLine="852"/>
              <w:jc w:val="center"/>
            </w:pPr>
            <w:r>
              <w:t xml:space="preserve">29</w:t>
            </w:r>
            <w:r/>
          </w:p>
        </w:tc>
        <w:tc>
          <w:tcPr>
            <w:shd w:val="clear" w:color="auto" w:fill="auto"/>
            <w:tcBorders>
              <w:top w:val="single" w:color="000000" w:sz="4" w:space="0"/>
              <w:left w:val="single" w:color="000000" w:sz="4" w:space="0"/>
              <w:bottom w:val="single" w:color="000000" w:sz="4" w:space="0"/>
              <w:right w:val="single" w:color="000000" w:sz="4" w:space="0"/>
            </w:tcBorders>
            <w:tcW w:w="2547" w:type="dxa"/>
            <w:textDirection w:val="lrTb"/>
            <w:noWrap w:val="false"/>
          </w:tcPr>
          <w:p>
            <w:pPr>
              <w:pStyle w:val="892"/>
              <w:ind w:left="34" w:right="38" w:firstLine="0"/>
            </w:pPr>
            <w:r>
              <w:t xml:space="preserve">Расчетная задача по механике закон сохранения импульса и механические колебания</w:t>
            </w:r>
            <w:r/>
          </w:p>
        </w:tc>
        <w:tc>
          <w:tcPr>
            <w:shd w:val="clear" w:color="auto" w:fill="auto"/>
            <w:tcBorders>
              <w:top w:val="single" w:color="000000" w:sz="4" w:space="0"/>
              <w:left w:val="single" w:color="000000" w:sz="4" w:space="0"/>
              <w:bottom w:val="single" w:color="000000" w:sz="4" w:space="0"/>
              <w:right w:val="single" w:color="000000" w:sz="4" w:space="0"/>
            </w:tcBorders>
            <w:tcW w:w="1283" w:type="dxa"/>
            <w:vAlign w:val="center"/>
            <w:textDirection w:val="lrTb"/>
            <w:noWrap w:val="false"/>
          </w:tcPr>
          <w:p>
            <w:pPr>
              <w:pStyle w:val="892"/>
              <w:ind w:left="-426" w:firstLine="0"/>
              <w:jc w:val="center"/>
            </w:pPr>
            <w:r>
              <w:t xml:space="preserve">В</w:t>
            </w:r>
            <w:r/>
          </w:p>
        </w:tc>
        <w:tc>
          <w:tcPr>
            <w:shd w:val="clear" w:color="auto" w:fill="auto"/>
            <w:tcBorders>
              <w:top w:val="single" w:color="000000" w:sz="4" w:space="0"/>
              <w:left w:val="single" w:color="000000" w:sz="4" w:space="0"/>
              <w:bottom w:val="single" w:color="000000" w:sz="4" w:space="0"/>
              <w:right w:val="single" w:color="000000" w:sz="4" w:space="0"/>
            </w:tcBorders>
            <w:tcW w:w="1272" w:type="dxa"/>
            <w:vAlign w:val="center"/>
            <w:textDirection w:val="lrTb"/>
            <w:noWrap w:val="false"/>
          </w:tcPr>
          <w:p>
            <w:pPr>
              <w:pStyle w:val="892"/>
              <w:ind w:left="-250" w:firstLine="284"/>
              <w:jc w:val="center"/>
              <w:rPr>
                <w:color w:val="000000"/>
              </w:rPr>
            </w:pPr>
            <w:r>
              <w:rPr>
                <w:color w:val="000000"/>
              </w:rPr>
              <w:t xml:space="preserve">8,65</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284"/>
              <w:jc w:val="center"/>
              <w:rPr>
                <w:color w:val="000000"/>
              </w:rPr>
            </w:pPr>
            <w:r>
              <w:rPr>
                <w:color w:val="000000"/>
              </w:rPr>
              <w:t xml:space="preserve">0,00</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284"/>
              <w:jc w:val="center"/>
              <w:rPr>
                <w:color w:val="000000"/>
              </w:rPr>
            </w:pPr>
            <w:r>
              <w:rPr>
                <w:color w:val="000000"/>
              </w:rPr>
              <w:t xml:space="preserve">26,02</w:t>
            </w:r>
            <w:r/>
          </w:p>
        </w:tc>
        <w:tc>
          <w:tcPr>
            <w:shd w:val="clear" w:color="auto" w:fill="auto"/>
            <w:tcBorders>
              <w:top w:val="single" w:color="000000" w:sz="4" w:space="0"/>
              <w:left w:val="single" w:color="000000" w:sz="4" w:space="0"/>
              <w:bottom w:val="single" w:color="000000" w:sz="4" w:space="0"/>
              <w:right w:val="single" w:color="000000" w:sz="4" w:space="0"/>
            </w:tcBorders>
            <w:tcW w:w="1280" w:type="dxa"/>
            <w:vAlign w:val="center"/>
            <w:textDirection w:val="lrTb"/>
            <w:noWrap w:val="false"/>
          </w:tcPr>
          <w:p>
            <w:pPr>
              <w:pStyle w:val="892"/>
              <w:ind w:left="-250" w:firstLine="284"/>
              <w:jc w:val="center"/>
              <w:rPr>
                <w:color w:val="000000"/>
              </w:rPr>
            </w:pPr>
            <w:r>
              <w:rPr>
                <w:color w:val="000000"/>
              </w:rPr>
              <w:t xml:space="preserve">57,66</w:t>
            </w:r>
            <w:r/>
          </w:p>
        </w:tc>
      </w:tr>
      <w:tr>
        <w:trPr>
          <w:trHeight w:val="144"/>
        </w:trPr>
        <w:tc>
          <w:tcPr>
            <w:shd w:val="clear" w:color="auto" w:fill="auto"/>
            <w:tcBorders>
              <w:top w:val="single" w:color="000000" w:sz="4" w:space="0"/>
              <w:left w:val="single" w:color="000000" w:sz="4" w:space="0"/>
              <w:bottom w:val="single" w:color="000000" w:sz="4" w:space="0"/>
              <w:right w:val="single" w:color="000000" w:sz="4" w:space="0"/>
            </w:tcBorders>
            <w:tcW w:w="1130" w:type="dxa"/>
            <w:textDirection w:val="lrTb"/>
            <w:noWrap w:val="false"/>
          </w:tcPr>
          <w:p>
            <w:pPr>
              <w:pStyle w:val="892"/>
              <w:ind w:left="-426" w:firstLine="852"/>
              <w:jc w:val="center"/>
            </w:pPr>
            <w:r>
              <w:t xml:space="preserve">30</w:t>
            </w:r>
            <w:r/>
          </w:p>
        </w:tc>
        <w:tc>
          <w:tcPr>
            <w:shd w:val="clear" w:color="auto" w:fill="auto"/>
            <w:tcBorders>
              <w:top w:val="single" w:color="000000" w:sz="4" w:space="0"/>
              <w:left w:val="single" w:color="000000" w:sz="4" w:space="0"/>
              <w:bottom w:val="single" w:color="000000" w:sz="4" w:space="0"/>
              <w:right w:val="single" w:color="000000" w:sz="4" w:space="0"/>
            </w:tcBorders>
            <w:tcW w:w="2547" w:type="dxa"/>
            <w:textDirection w:val="lrTb"/>
            <w:noWrap w:val="false"/>
          </w:tcPr>
          <w:p>
            <w:pPr>
              <w:pStyle w:val="892"/>
              <w:ind w:left="34" w:right="38" w:firstLine="0"/>
            </w:pPr>
            <w:r>
              <w:t xml:space="preserve">Расчетная задача по термодинамике и газовым законам</w:t>
            </w:r>
            <w:r/>
          </w:p>
        </w:tc>
        <w:tc>
          <w:tcPr>
            <w:shd w:val="clear" w:color="auto" w:fill="auto"/>
            <w:tcBorders>
              <w:top w:val="single" w:color="000000" w:sz="4" w:space="0"/>
              <w:left w:val="single" w:color="000000" w:sz="4" w:space="0"/>
              <w:bottom w:val="single" w:color="000000" w:sz="4" w:space="0"/>
              <w:right w:val="single" w:color="000000" w:sz="4" w:space="0"/>
            </w:tcBorders>
            <w:tcW w:w="1283" w:type="dxa"/>
            <w:vAlign w:val="center"/>
            <w:textDirection w:val="lrTb"/>
            <w:noWrap w:val="false"/>
          </w:tcPr>
          <w:p>
            <w:pPr>
              <w:pStyle w:val="892"/>
              <w:ind w:left="-426" w:firstLine="0"/>
              <w:jc w:val="center"/>
            </w:pPr>
            <w:r>
              <w:t xml:space="preserve">В</w:t>
            </w:r>
            <w:r/>
          </w:p>
        </w:tc>
        <w:tc>
          <w:tcPr>
            <w:shd w:val="clear" w:color="auto" w:fill="auto"/>
            <w:tcBorders>
              <w:top w:val="single" w:color="000000" w:sz="4" w:space="0"/>
              <w:left w:val="single" w:color="000000" w:sz="4" w:space="0"/>
              <w:bottom w:val="single" w:color="000000" w:sz="4" w:space="0"/>
              <w:right w:val="single" w:color="000000" w:sz="4" w:space="0"/>
            </w:tcBorders>
            <w:tcW w:w="1272" w:type="dxa"/>
            <w:vAlign w:val="center"/>
            <w:textDirection w:val="lrTb"/>
            <w:noWrap w:val="false"/>
          </w:tcPr>
          <w:p>
            <w:pPr>
              <w:pStyle w:val="892"/>
              <w:ind w:left="-250" w:firstLine="284"/>
              <w:jc w:val="center"/>
              <w:rPr>
                <w:color w:val="000000"/>
              </w:rPr>
            </w:pPr>
            <w:r>
              <w:rPr>
                <w:color w:val="000000"/>
              </w:rPr>
              <w:t xml:space="preserve">8,59</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284"/>
              <w:jc w:val="center"/>
              <w:rPr>
                <w:color w:val="000000"/>
              </w:rPr>
            </w:pPr>
            <w:r>
              <w:rPr>
                <w:color w:val="000000"/>
              </w:rPr>
              <w:t xml:space="preserve">0,00</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284"/>
              <w:jc w:val="center"/>
              <w:rPr>
                <w:color w:val="000000"/>
              </w:rPr>
            </w:pPr>
            <w:r>
              <w:rPr>
                <w:color w:val="000000"/>
              </w:rPr>
              <w:t xml:space="preserve">23,17</w:t>
            </w:r>
            <w:r/>
          </w:p>
        </w:tc>
        <w:tc>
          <w:tcPr>
            <w:shd w:val="clear" w:color="auto" w:fill="auto"/>
            <w:tcBorders>
              <w:top w:val="single" w:color="000000" w:sz="4" w:space="0"/>
              <w:left w:val="single" w:color="000000" w:sz="4" w:space="0"/>
              <w:bottom w:val="single" w:color="000000" w:sz="4" w:space="0"/>
              <w:right w:val="single" w:color="000000" w:sz="4" w:space="0"/>
            </w:tcBorders>
            <w:tcW w:w="1280" w:type="dxa"/>
            <w:vAlign w:val="center"/>
            <w:textDirection w:val="lrTb"/>
            <w:noWrap w:val="false"/>
          </w:tcPr>
          <w:p>
            <w:pPr>
              <w:pStyle w:val="892"/>
              <w:ind w:left="-250" w:firstLine="284"/>
              <w:jc w:val="center"/>
              <w:rPr>
                <w:color w:val="000000"/>
              </w:rPr>
            </w:pPr>
            <w:r>
              <w:rPr>
                <w:color w:val="000000"/>
              </w:rPr>
              <w:t xml:space="preserve">72,07</w:t>
            </w:r>
            <w:r/>
          </w:p>
        </w:tc>
      </w:tr>
      <w:tr>
        <w:trPr>
          <w:trHeight w:val="144"/>
        </w:trPr>
        <w:tc>
          <w:tcPr>
            <w:shd w:val="clear" w:color="auto" w:fill="auto"/>
            <w:tcBorders>
              <w:top w:val="single" w:color="000000" w:sz="4" w:space="0"/>
              <w:left w:val="single" w:color="000000" w:sz="4" w:space="0"/>
              <w:bottom w:val="single" w:color="000000" w:sz="4" w:space="0"/>
              <w:right w:val="single" w:color="000000" w:sz="4" w:space="0"/>
            </w:tcBorders>
            <w:tcW w:w="1130" w:type="dxa"/>
            <w:textDirection w:val="lrTb"/>
            <w:noWrap w:val="false"/>
          </w:tcPr>
          <w:p>
            <w:pPr>
              <w:pStyle w:val="892"/>
              <w:ind w:left="-426" w:firstLine="852"/>
              <w:jc w:val="center"/>
            </w:pPr>
            <w:r>
              <w:t xml:space="preserve">31</w:t>
            </w:r>
            <w:r/>
          </w:p>
        </w:tc>
        <w:tc>
          <w:tcPr>
            <w:shd w:val="clear" w:color="auto" w:fill="auto"/>
            <w:tcBorders>
              <w:top w:val="single" w:color="000000" w:sz="4" w:space="0"/>
              <w:left w:val="single" w:color="000000" w:sz="4" w:space="0"/>
              <w:bottom w:val="single" w:color="000000" w:sz="4" w:space="0"/>
              <w:right w:val="single" w:color="000000" w:sz="4" w:space="0"/>
            </w:tcBorders>
            <w:tcW w:w="2547" w:type="dxa"/>
            <w:textDirection w:val="lrTb"/>
            <w:noWrap w:val="false"/>
          </w:tcPr>
          <w:p>
            <w:pPr>
              <w:pStyle w:val="892"/>
              <w:ind w:left="34" w:right="38" w:firstLine="0"/>
            </w:pPr>
            <w:r>
              <w:t xml:space="preserve">Расчетная задача на расчет цепи с конденсатором</w:t>
            </w:r>
            <w:r/>
          </w:p>
        </w:tc>
        <w:tc>
          <w:tcPr>
            <w:shd w:val="clear" w:color="auto" w:fill="auto"/>
            <w:tcBorders>
              <w:top w:val="single" w:color="000000" w:sz="4" w:space="0"/>
              <w:left w:val="single" w:color="000000" w:sz="4" w:space="0"/>
              <w:bottom w:val="single" w:color="000000" w:sz="4" w:space="0"/>
              <w:right w:val="single" w:color="000000" w:sz="4" w:space="0"/>
            </w:tcBorders>
            <w:tcW w:w="1283" w:type="dxa"/>
            <w:vAlign w:val="center"/>
            <w:textDirection w:val="lrTb"/>
            <w:noWrap w:val="false"/>
          </w:tcPr>
          <w:p>
            <w:pPr>
              <w:pStyle w:val="892"/>
              <w:ind w:left="-426" w:firstLine="0"/>
              <w:jc w:val="center"/>
            </w:pPr>
            <w:r>
              <w:t xml:space="preserve">В</w:t>
            </w:r>
            <w:r/>
          </w:p>
        </w:tc>
        <w:tc>
          <w:tcPr>
            <w:shd w:val="clear" w:color="auto" w:fill="auto"/>
            <w:tcBorders>
              <w:top w:val="single" w:color="000000" w:sz="4" w:space="0"/>
              <w:left w:val="single" w:color="000000" w:sz="4" w:space="0"/>
              <w:bottom w:val="single" w:color="000000" w:sz="4" w:space="0"/>
              <w:right w:val="single" w:color="000000" w:sz="4" w:space="0"/>
            </w:tcBorders>
            <w:tcW w:w="1272" w:type="dxa"/>
            <w:vAlign w:val="center"/>
            <w:textDirection w:val="lrTb"/>
            <w:noWrap w:val="false"/>
          </w:tcPr>
          <w:p>
            <w:pPr>
              <w:pStyle w:val="892"/>
              <w:ind w:left="-250" w:firstLine="0"/>
              <w:jc w:val="center"/>
              <w:rPr>
                <w:color w:val="000000"/>
              </w:rPr>
            </w:pPr>
            <w:r>
              <w:rPr>
                <w:color w:val="000000"/>
              </w:rPr>
              <w:t xml:space="preserve">7,34</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0"/>
              <w:jc w:val="center"/>
              <w:rPr>
                <w:color w:val="000000"/>
              </w:rPr>
            </w:pPr>
            <w:r>
              <w:rPr>
                <w:color w:val="000000"/>
              </w:rPr>
              <w:t xml:space="preserve">0,00</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0"/>
              <w:jc w:val="center"/>
              <w:rPr>
                <w:color w:val="000000"/>
              </w:rPr>
            </w:pPr>
            <w:r>
              <w:rPr>
                <w:color w:val="000000"/>
              </w:rPr>
              <w:t xml:space="preserve">18,90</w:t>
            </w:r>
            <w:r/>
          </w:p>
        </w:tc>
        <w:tc>
          <w:tcPr>
            <w:shd w:val="clear" w:color="auto" w:fill="auto"/>
            <w:tcBorders>
              <w:top w:val="single" w:color="000000" w:sz="4" w:space="0"/>
              <w:left w:val="single" w:color="000000" w:sz="4" w:space="0"/>
              <w:bottom w:val="single" w:color="000000" w:sz="4" w:space="0"/>
              <w:right w:val="single" w:color="000000" w:sz="4" w:space="0"/>
            </w:tcBorders>
            <w:tcW w:w="1280" w:type="dxa"/>
            <w:vAlign w:val="center"/>
            <w:textDirection w:val="lrTb"/>
            <w:noWrap w:val="false"/>
          </w:tcPr>
          <w:p>
            <w:pPr>
              <w:pStyle w:val="892"/>
              <w:ind w:left="-250" w:firstLine="0"/>
              <w:jc w:val="center"/>
              <w:rPr>
                <w:color w:val="000000"/>
              </w:rPr>
            </w:pPr>
            <w:r>
              <w:rPr>
                <w:color w:val="000000"/>
              </w:rPr>
              <w:t xml:space="preserve">59,46</w:t>
            </w:r>
            <w:r/>
          </w:p>
        </w:tc>
      </w:tr>
      <w:tr>
        <w:trPr>
          <w:trHeight w:val="144"/>
        </w:trPr>
        <w:tc>
          <w:tcPr>
            <w:shd w:val="clear" w:color="auto" w:fill="auto"/>
            <w:tcBorders>
              <w:top w:val="single" w:color="000000" w:sz="4" w:space="0"/>
              <w:left w:val="single" w:color="000000" w:sz="4" w:space="0"/>
              <w:bottom w:val="single" w:color="000000" w:sz="4" w:space="0"/>
              <w:right w:val="single" w:color="000000" w:sz="4" w:space="0"/>
            </w:tcBorders>
            <w:tcW w:w="1130" w:type="dxa"/>
            <w:textDirection w:val="lrTb"/>
            <w:noWrap w:val="false"/>
          </w:tcPr>
          <w:p>
            <w:pPr>
              <w:pStyle w:val="892"/>
              <w:ind w:left="-426" w:firstLine="852"/>
              <w:jc w:val="center"/>
            </w:pPr>
            <w:r>
              <w:t xml:space="preserve">32</w:t>
            </w:r>
            <w:r/>
          </w:p>
        </w:tc>
        <w:tc>
          <w:tcPr>
            <w:shd w:val="clear" w:color="auto" w:fill="auto"/>
            <w:tcBorders>
              <w:top w:val="single" w:color="000000" w:sz="4" w:space="0"/>
              <w:left w:val="single" w:color="000000" w:sz="4" w:space="0"/>
              <w:bottom w:val="single" w:color="000000" w:sz="4" w:space="0"/>
              <w:right w:val="single" w:color="000000" w:sz="4" w:space="0"/>
            </w:tcBorders>
            <w:tcW w:w="2547" w:type="dxa"/>
            <w:textDirection w:val="lrTb"/>
            <w:noWrap w:val="false"/>
          </w:tcPr>
          <w:p>
            <w:pPr>
              <w:pStyle w:val="892"/>
              <w:ind w:left="34" w:right="38" w:firstLine="0"/>
            </w:pPr>
            <w:r>
              <w:t xml:space="preserve">Расчетная задача на фотоэффект </w:t>
            </w:r>
            <w:r/>
          </w:p>
        </w:tc>
        <w:tc>
          <w:tcPr>
            <w:shd w:val="clear" w:color="auto" w:fill="auto"/>
            <w:tcBorders>
              <w:top w:val="single" w:color="000000" w:sz="4" w:space="0"/>
              <w:left w:val="single" w:color="000000" w:sz="4" w:space="0"/>
              <w:bottom w:val="single" w:color="000000" w:sz="4" w:space="0"/>
              <w:right w:val="single" w:color="000000" w:sz="4" w:space="0"/>
            </w:tcBorders>
            <w:tcW w:w="1283" w:type="dxa"/>
            <w:vAlign w:val="center"/>
            <w:textDirection w:val="lrTb"/>
            <w:noWrap w:val="false"/>
          </w:tcPr>
          <w:p>
            <w:pPr>
              <w:pStyle w:val="892"/>
              <w:ind w:left="-426" w:firstLine="0"/>
              <w:jc w:val="center"/>
            </w:pPr>
            <w:r>
              <w:t xml:space="preserve">В</w:t>
            </w:r>
            <w:r/>
          </w:p>
        </w:tc>
        <w:tc>
          <w:tcPr>
            <w:shd w:val="clear" w:color="auto" w:fill="auto"/>
            <w:tcBorders>
              <w:top w:val="single" w:color="000000" w:sz="4" w:space="0"/>
              <w:left w:val="single" w:color="000000" w:sz="4" w:space="0"/>
              <w:bottom w:val="single" w:color="000000" w:sz="4" w:space="0"/>
              <w:right w:val="single" w:color="000000" w:sz="4" w:space="0"/>
            </w:tcBorders>
            <w:tcW w:w="1272" w:type="dxa"/>
            <w:vAlign w:val="center"/>
            <w:textDirection w:val="lrTb"/>
            <w:noWrap w:val="false"/>
          </w:tcPr>
          <w:p>
            <w:pPr>
              <w:pStyle w:val="892"/>
              <w:ind w:left="-250" w:firstLine="0"/>
              <w:jc w:val="center"/>
              <w:rPr>
                <w:color w:val="000000"/>
              </w:rPr>
            </w:pPr>
            <w:r>
              <w:rPr>
                <w:color w:val="000000"/>
              </w:rPr>
              <w:t xml:space="preserve">24,34</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0"/>
              <w:jc w:val="center"/>
              <w:rPr>
                <w:color w:val="000000"/>
              </w:rPr>
            </w:pPr>
            <w:r>
              <w:rPr>
                <w:color w:val="000000"/>
              </w:rPr>
              <w:t xml:space="preserve">0,38</w:t>
            </w:r>
            <w:r/>
          </w:p>
        </w:tc>
        <w:tc>
          <w:tcPr>
            <w:shd w:val="clear" w:color="auto" w:fill="auto"/>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92"/>
              <w:ind w:left="-250" w:firstLine="0"/>
              <w:jc w:val="center"/>
              <w:rPr>
                <w:color w:val="000000"/>
              </w:rPr>
            </w:pPr>
            <w:r>
              <w:rPr>
                <w:color w:val="000000"/>
              </w:rPr>
              <w:t xml:space="preserve">75,81</w:t>
            </w:r>
            <w:r/>
          </w:p>
        </w:tc>
        <w:tc>
          <w:tcPr>
            <w:shd w:val="clear" w:color="auto" w:fill="auto"/>
            <w:tcBorders>
              <w:top w:val="single" w:color="000000" w:sz="4" w:space="0"/>
              <w:left w:val="single" w:color="000000" w:sz="4" w:space="0"/>
              <w:bottom w:val="single" w:color="000000" w:sz="4" w:space="0"/>
              <w:right w:val="single" w:color="000000" w:sz="4" w:space="0"/>
            </w:tcBorders>
            <w:tcW w:w="1280" w:type="dxa"/>
            <w:vAlign w:val="center"/>
            <w:textDirection w:val="lrTb"/>
            <w:noWrap w:val="false"/>
          </w:tcPr>
          <w:p>
            <w:pPr>
              <w:pStyle w:val="892"/>
              <w:ind w:left="-250" w:firstLine="0"/>
              <w:jc w:val="center"/>
              <w:rPr>
                <w:color w:val="000000"/>
              </w:rPr>
            </w:pPr>
            <w:r>
              <w:rPr>
                <w:color w:val="000000"/>
              </w:rPr>
              <w:t xml:space="preserve">97,30</w:t>
            </w:r>
            <w:r/>
          </w:p>
        </w:tc>
      </w:tr>
    </w:tbl>
    <w:p>
      <w:pPr>
        <w:pStyle w:val="2579"/>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Б – базовый, П – повышенный, В – высокий уровень сложности.</w:t>
      </w:r>
      <w:r/>
    </w:p>
    <w:p>
      <w:pPr>
        <w:pStyle w:val="2579"/>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r>
      <w:r/>
    </w:p>
    <w:p>
      <w:pPr>
        <w:pStyle w:val="2579"/>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В целом задания с</w:t>
      </w:r>
      <w:r>
        <w:rPr>
          <w:rFonts w:ascii="Times New Roman" w:hAnsi="Times New Roman"/>
          <w:bCs/>
          <w:sz w:val="24"/>
          <w:szCs w:val="24"/>
        </w:rPr>
        <w:t xml:space="preserve">оответствуют проверяемому содержанию, заявленному в спецификации. Средний балл по Астраханской области составил 50 баллов, как и в прошлом году. Не преодолели минимальную границу (36 баллов) 88 человек (8,4 %). Это чуть лучше, чем в прошлом году (10,2 %). </w:t>
      </w:r>
      <w:r/>
    </w:p>
    <w:p>
      <w:pPr>
        <w:pStyle w:val="2579"/>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16 заданий из первой ча</w:t>
      </w:r>
      <w:r>
        <w:rPr>
          <w:rFonts w:ascii="Times New Roman" w:hAnsi="Times New Roman"/>
          <w:bCs/>
          <w:sz w:val="24"/>
          <w:szCs w:val="24"/>
        </w:rPr>
        <w:t xml:space="preserve">сти выполнено учащимися меньше, чем на 60 баллов (59 %). Это говорит о том, что большинство выпускников не усвоили базовые знания. Неожиданно плохо выполнено задание № 15 на построение изображения в собирающей линзе (50,8 %). Для правильного ответа необход</w:t>
      </w:r>
      <w:r>
        <w:rPr>
          <w:rFonts w:ascii="Times New Roman" w:hAnsi="Times New Roman"/>
          <w:bCs/>
          <w:sz w:val="24"/>
          <w:szCs w:val="24"/>
        </w:rPr>
        <w:t xml:space="preserve">имо было либо построить изображение, либо воспользоваться линейкой, зная, где должно получиться изображение. Очень плохо выполнено задание № 19 на ядерную физику. Надо было написать реакцию β-распада и узнать зарядовое и массовое число полученного ядра.   </w:t>
      </w:r>
      <w:r/>
    </w:p>
    <w:p>
      <w:pPr>
        <w:pStyle w:val="2579"/>
        <w:contextualSpacing/>
        <w:ind w:left="-426" w:firstLine="852"/>
        <w:jc w:val="both"/>
        <w:spacing w:before="0" w:after="0" w:line="240" w:lineRule="auto"/>
        <w:rPr>
          <w:rFonts w:ascii="Times New Roman" w:hAnsi="Times New Roman" w:eastAsia="TimesNewRomanPSMT"/>
          <w:iCs/>
          <w:sz w:val="24"/>
          <w:szCs w:val="24"/>
        </w:rPr>
      </w:pPr>
      <w:r>
        <w:rPr>
          <w:rFonts w:ascii="Times New Roman" w:hAnsi="Times New Roman"/>
          <w:sz w:val="24"/>
          <w:szCs w:val="24"/>
        </w:rPr>
        <w:t xml:space="preserve">Низкий процент выполнения остается у заданий на установление соответствия  </w:t>
      </w:r>
      <w:r>
        <w:rPr>
          <w:rFonts w:ascii="Times New Roman" w:hAnsi="Times New Roman" w:eastAsia="TimesNewRomanPSMT"/>
          <w:iCs/>
          <w:sz w:val="24"/>
          <w:szCs w:val="24"/>
        </w:rPr>
        <w:t xml:space="preserve">между графиками и физическими</w:t>
      </w:r>
      <w:r>
        <w:rPr>
          <w:rFonts w:ascii="Times New Roman" w:hAnsi="Times New Roman" w:eastAsia="TimesNewRomanPSMT"/>
          <w:iCs/>
          <w:sz w:val="24"/>
          <w:szCs w:val="24"/>
        </w:rPr>
        <w:t xml:space="preserve"> величинами, между физическими величинами и формулами. Такие задания требуют от учащихся умений анализировать физические явления, описанные в конкретных ситуациях, а также знаний из математики (уметь читать графики, решать пропорцию, составлять уравнения).</w:t>
      </w:r>
      <w:r/>
    </w:p>
    <w:p>
      <w:pPr>
        <w:pStyle w:val="2579"/>
        <w:contextualSpacing/>
        <w:ind w:left="-426" w:firstLine="852"/>
        <w:jc w:val="both"/>
        <w:spacing w:before="0" w:after="0" w:line="240" w:lineRule="auto"/>
        <w:rPr>
          <w:rFonts w:ascii="Times New Roman" w:hAnsi="Times New Roman"/>
          <w:sz w:val="24"/>
          <w:szCs w:val="24"/>
        </w:rPr>
      </w:pPr>
      <w:r>
        <w:rPr>
          <w:rFonts w:ascii="Times New Roman" w:hAnsi="Times New Roman" w:eastAsia="TimesNewRomanPSMT"/>
          <w:iCs/>
          <w:sz w:val="24"/>
          <w:szCs w:val="24"/>
        </w:rPr>
        <w:t xml:space="preserve">Процент выполнения заданий с выбором двух ответов оказался не самым низким, в среднем 56 % (в прошлом году 35 %). Д</w:t>
      </w:r>
      <w:r>
        <w:rPr>
          <w:rFonts w:ascii="Times New Roman" w:hAnsi="Times New Roman" w:eastAsia="TimesNewRomanPSMT"/>
          <w:iCs/>
          <w:sz w:val="24"/>
          <w:szCs w:val="24"/>
        </w:rPr>
        <w:t xml:space="preserve">ля того, что бы дать ответ в таких заданиях необходимо проанализировать все предложенные утверждения (их всего 5) и выбрать два правильных. Все эти задания относятся к повышенному уровню сложности и требуют глубокого понимания физических явлений и законов.</w:t>
      </w:r>
      <w:r/>
    </w:p>
    <w:p>
      <w:pPr>
        <w:pStyle w:val="2579"/>
        <w:contextualSpacing/>
        <w:ind w:left="-426" w:firstLine="852"/>
        <w:spacing w:before="0" w:after="0" w:line="240" w:lineRule="auto"/>
        <w:rPr>
          <w:rFonts w:ascii="Times New Roman" w:hAnsi="Times New Roman"/>
          <w:bCs/>
          <w:sz w:val="24"/>
          <w:szCs w:val="24"/>
        </w:rPr>
      </w:pPr>
      <w:r>
        <w:rPr>
          <w:rFonts w:ascii="Times New Roman" w:hAnsi="Times New Roman"/>
          <w:bCs/>
          <w:sz w:val="24"/>
          <w:szCs w:val="24"/>
        </w:rPr>
        <w:t xml:space="preserve">Наиболее успешными в 2019 году оказались задания на тему:</w:t>
      </w:r>
      <w:r/>
    </w:p>
    <w:p>
      <w:pPr>
        <w:pStyle w:val="2579"/>
        <w:numPr>
          <w:ilvl w:val="0"/>
          <w:numId w:val="65"/>
        </w:numPr>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Условие равновесия твердого тела;</w:t>
      </w:r>
      <w:r/>
    </w:p>
    <w:p>
      <w:pPr>
        <w:pStyle w:val="2579"/>
        <w:numPr>
          <w:ilvl w:val="0"/>
          <w:numId w:val="65"/>
        </w:numPr>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Механические колебания;</w:t>
      </w:r>
      <w:r/>
    </w:p>
    <w:p>
      <w:pPr>
        <w:pStyle w:val="2579"/>
        <w:numPr>
          <w:ilvl w:val="0"/>
          <w:numId w:val="65"/>
        </w:numPr>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Молекулярная физика и термодинамика;</w:t>
      </w:r>
      <w:r/>
    </w:p>
    <w:p>
      <w:pPr>
        <w:pStyle w:val="2579"/>
        <w:numPr>
          <w:ilvl w:val="0"/>
          <w:numId w:val="65"/>
        </w:numPr>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Электростатика;</w:t>
      </w:r>
      <w:r/>
    </w:p>
    <w:p>
      <w:pPr>
        <w:pStyle w:val="2579"/>
        <w:numPr>
          <w:ilvl w:val="0"/>
          <w:numId w:val="65"/>
        </w:numPr>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Электромагнитные колебания;</w:t>
      </w:r>
      <w:r/>
    </w:p>
    <w:p>
      <w:pPr>
        <w:pStyle w:val="2579"/>
        <w:numPr>
          <w:ilvl w:val="0"/>
          <w:numId w:val="65"/>
        </w:numPr>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Задания на методы научного познания;</w:t>
      </w:r>
      <w:r/>
    </w:p>
    <w:p>
      <w:pPr>
        <w:pStyle w:val="2579"/>
        <w:numPr>
          <w:ilvl w:val="0"/>
          <w:numId w:val="65"/>
        </w:numPr>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Астрономия.</w:t>
      </w:r>
      <w:r/>
    </w:p>
    <w:p>
      <w:pPr>
        <w:pStyle w:val="2579"/>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Задания, вызвавшие затруднения (на тему):</w:t>
      </w:r>
      <w:r/>
    </w:p>
    <w:p>
      <w:pPr>
        <w:pStyle w:val="2579"/>
        <w:numPr>
          <w:ilvl w:val="0"/>
          <w:numId w:val="65"/>
        </w:numPr>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Закон сохранения импульса и энергии;</w:t>
      </w:r>
      <w:r/>
    </w:p>
    <w:p>
      <w:pPr>
        <w:pStyle w:val="2579"/>
        <w:numPr>
          <w:ilvl w:val="0"/>
          <w:numId w:val="65"/>
        </w:numPr>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Закон Гука (график зависимости);</w:t>
      </w:r>
      <w:r/>
    </w:p>
    <w:p>
      <w:pPr>
        <w:pStyle w:val="2579"/>
        <w:numPr>
          <w:ilvl w:val="0"/>
          <w:numId w:val="65"/>
        </w:numPr>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Влажность воздуха;</w:t>
      </w:r>
      <w:r/>
    </w:p>
    <w:p>
      <w:pPr>
        <w:pStyle w:val="2579"/>
        <w:numPr>
          <w:ilvl w:val="0"/>
          <w:numId w:val="65"/>
        </w:numPr>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Геометрическая оптика;</w:t>
      </w:r>
      <w:r/>
    </w:p>
    <w:p>
      <w:pPr>
        <w:pStyle w:val="2579"/>
        <w:numPr>
          <w:ilvl w:val="0"/>
          <w:numId w:val="65"/>
        </w:numPr>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Ядерная физика;</w:t>
      </w:r>
      <w:r/>
    </w:p>
    <w:p>
      <w:pPr>
        <w:pStyle w:val="2579"/>
        <w:numPr>
          <w:ilvl w:val="0"/>
          <w:numId w:val="65"/>
        </w:numPr>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Все задания с выбором двух ответов (по всем темам на </w:t>
      </w:r>
      <w:r>
        <w:rPr>
          <w:rFonts w:ascii="Times New Roman" w:hAnsi="Times New Roman" w:eastAsia="TimesNewRomanPSMT"/>
          <w:iCs/>
          <w:sz w:val="24"/>
          <w:szCs w:val="24"/>
        </w:rPr>
        <w:t xml:space="preserve">объяснение явлений, интерпретацию результатов опытов, представленных в виде таблицы или графиков</w:t>
      </w:r>
      <w:r>
        <w:rPr>
          <w:rFonts w:ascii="Times New Roman" w:hAnsi="Times New Roman"/>
          <w:bCs/>
          <w:sz w:val="24"/>
          <w:szCs w:val="24"/>
        </w:rPr>
        <w:t xml:space="preserve">);</w:t>
      </w:r>
      <w:r/>
    </w:p>
    <w:p>
      <w:pPr>
        <w:pStyle w:val="2579"/>
        <w:numPr>
          <w:ilvl w:val="0"/>
          <w:numId w:val="65"/>
        </w:numPr>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Все задания на </w:t>
      </w:r>
      <w:r>
        <w:rPr>
          <w:rFonts w:ascii="Times New Roman" w:hAnsi="Times New Roman" w:eastAsia="TimesNewRomanPSMT"/>
          <w:iCs/>
          <w:sz w:val="24"/>
          <w:szCs w:val="24"/>
        </w:rPr>
        <w:t xml:space="preserve">изменение физических величин в процессах, установление соответствия между графиками и физическими величинами, между физическими величинами и формулами</w:t>
      </w:r>
      <w:r>
        <w:rPr>
          <w:rFonts w:ascii="Times New Roman" w:hAnsi="Times New Roman"/>
          <w:bCs/>
          <w:sz w:val="24"/>
          <w:szCs w:val="24"/>
        </w:rPr>
        <w:t xml:space="preserve">;</w:t>
      </w:r>
      <w:r/>
    </w:p>
    <w:p>
      <w:pPr>
        <w:pStyle w:val="2579"/>
        <w:numPr>
          <w:ilvl w:val="0"/>
          <w:numId w:val="65"/>
        </w:numPr>
        <w:contextualSpacing/>
        <w:ind w:left="-426" w:firstLine="852"/>
        <w:spacing w:before="0" w:after="0" w:line="240" w:lineRule="auto"/>
        <w:rPr>
          <w:rFonts w:ascii="Times New Roman" w:hAnsi="Times New Roman"/>
          <w:bCs/>
          <w:sz w:val="24"/>
          <w:szCs w:val="24"/>
        </w:rPr>
      </w:pPr>
      <w:r>
        <w:rPr>
          <w:rFonts w:ascii="Times New Roman" w:hAnsi="Times New Roman"/>
          <w:bCs/>
          <w:sz w:val="24"/>
          <w:szCs w:val="24"/>
        </w:rPr>
        <w:t xml:space="preserve">Расчетные задачи по всем темам.</w:t>
      </w:r>
      <w:r/>
    </w:p>
    <w:p>
      <w:pPr>
        <w:pStyle w:val="2579"/>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Часть 2 содержала 3 задачи, ко</w:t>
      </w:r>
      <w:r>
        <w:rPr>
          <w:rFonts w:ascii="Times New Roman" w:hAnsi="Times New Roman"/>
          <w:bCs/>
          <w:sz w:val="24"/>
          <w:szCs w:val="24"/>
        </w:rPr>
        <w:t xml:space="preserve">торые надо было решить и записать ответ в кратком виде и 5 задач высокого уровня сложности с развернутым ответом.   Из числа сдававших больше половина, в среднем 817 участников (78 %), получили 0 первичных баллов за задания с развернутым ответом. Максималь</w:t>
      </w:r>
      <w:r>
        <w:rPr>
          <w:rFonts w:ascii="Times New Roman" w:hAnsi="Times New Roman"/>
          <w:bCs/>
          <w:sz w:val="24"/>
          <w:szCs w:val="24"/>
        </w:rPr>
        <w:t xml:space="preserve">ное количество баллов (15 баллов) получили пять человек, но при этом ими были допущены ошибки в первой части и 100 баллов ни кто не получил. Наиболее успешным с точки зрения получения максимально возможного балла оказалось задание № 32 (24,3% выполнения). </w:t>
      </w:r>
      <w:r/>
    </w:p>
    <w:p>
      <w:pPr>
        <w:pStyle w:val="2579"/>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В этом году на ЕГЭ по физике с качественной </w:t>
      </w:r>
      <w:r>
        <w:rPr>
          <w:rFonts w:ascii="Times New Roman" w:hAnsi="Times New Roman"/>
          <w:bCs/>
          <w:i/>
          <w:sz w:val="24"/>
          <w:szCs w:val="24"/>
        </w:rPr>
        <w:t xml:space="preserve">задачей № 28</w:t>
      </w:r>
      <w:r>
        <w:rPr>
          <w:rFonts w:ascii="Times New Roman" w:hAnsi="Times New Roman"/>
          <w:bCs/>
          <w:sz w:val="24"/>
          <w:szCs w:val="24"/>
        </w:rPr>
        <w:t xml:space="preserve"> участники справились лучше (17,2 % выполнения). Для ответа на поставленный вопрос необходимо было указать три закона: закон Джоуля-Ленца, формулу нахождения количества теплоты при нагревании вещества и мощность тока. Основные ошибки:</w:t>
      </w:r>
      <w:r>
        <w:rPr>
          <w:rFonts w:ascii="Times New Roman" w:hAnsi="Times New Roman"/>
          <w:bCs/>
          <w:sz w:val="24"/>
          <w:szCs w:val="24"/>
        </w:rPr>
        <w:t xml:space="preserve"> учащиеся путали названия законов. Например, писали «по закону Джоуля-Ленца» и записывали формулу мощности тока. В самом законе писали формулу количества теплоты без времени. Путались в последовательном и параллельном соединении нагревательных элементов.  </w:t>
      </w:r>
      <w:r/>
    </w:p>
    <w:p>
      <w:pPr>
        <w:pStyle w:val="2579"/>
        <w:contextualSpacing/>
        <w:ind w:left="-426" w:firstLine="852"/>
        <w:jc w:val="both"/>
        <w:spacing w:before="0" w:after="0" w:line="240" w:lineRule="auto"/>
        <w:rPr>
          <w:rFonts w:ascii="Times New Roman" w:hAnsi="Times New Roman" w:eastAsia="TimesNewRomanPSMT"/>
          <w:sz w:val="24"/>
          <w:szCs w:val="24"/>
        </w:rPr>
      </w:pPr>
      <w:r>
        <w:rPr>
          <w:rFonts w:ascii="Times New Roman" w:hAnsi="Times New Roman"/>
          <w:bCs/>
          <w:sz w:val="24"/>
          <w:szCs w:val="24"/>
        </w:rPr>
        <w:t xml:space="preserve">Можно сказать, что в этом году меньше ошибок</w:t>
      </w:r>
      <w:r>
        <w:rPr>
          <w:rFonts w:ascii="Times New Roman" w:hAnsi="Times New Roman" w:eastAsia="TimesNewRomanPSMT"/>
          <w:sz w:val="24"/>
          <w:szCs w:val="24"/>
        </w:rPr>
        <w:t xml:space="preserve"> в логическом построении объяснений с опорой на изученные законы при выполнении качественной задачи. </w:t>
      </w:r>
      <w:r/>
    </w:p>
    <w:p>
      <w:pPr>
        <w:pStyle w:val="2579"/>
        <w:contextualSpacing/>
        <w:ind w:left="-426" w:firstLine="852"/>
        <w:jc w:val="both"/>
        <w:spacing w:before="0" w:after="0" w:line="240" w:lineRule="auto"/>
        <w:rPr>
          <w:rFonts w:ascii="Times New Roman" w:hAnsi="Times New Roman" w:eastAsia="TimesNewRomanPSMT"/>
          <w:sz w:val="24"/>
          <w:szCs w:val="24"/>
        </w:rPr>
      </w:pPr>
      <w:r>
        <w:rPr>
          <w:rFonts w:ascii="Times New Roman" w:hAnsi="Times New Roman" w:eastAsia="TimesNewRomanPSMT"/>
          <w:i/>
          <w:sz w:val="24"/>
          <w:szCs w:val="24"/>
        </w:rPr>
        <w:t xml:space="preserve">Задача по механике № 29</w:t>
      </w:r>
      <w:r>
        <w:rPr>
          <w:rFonts w:ascii="Times New Roman" w:hAnsi="Times New Roman" w:eastAsia="TimesNewRomanPSMT"/>
          <w:sz w:val="24"/>
          <w:szCs w:val="24"/>
        </w:rPr>
        <w:t xml:space="preserve"> (8,7 % выполнения) предполагала использовани</w:t>
      </w:r>
      <w:r>
        <w:rPr>
          <w:rFonts w:ascii="Times New Roman" w:hAnsi="Times New Roman" w:eastAsia="TimesNewRomanPSMT"/>
          <w:sz w:val="24"/>
          <w:szCs w:val="24"/>
        </w:rPr>
        <w:t xml:space="preserve">е в решении закона сохранения импульса, уравнений кинематики и формулы периода колебаний пружинного маятника. Имелось большинство работ, в которых правильно записан закон сохранения импульса, а далее анализ ситуации задачи делается не верно. Используется з</w:t>
      </w:r>
      <w:r>
        <w:rPr>
          <w:rFonts w:ascii="Times New Roman" w:hAnsi="Times New Roman" w:eastAsia="TimesNewRomanPSMT"/>
          <w:sz w:val="24"/>
          <w:szCs w:val="24"/>
        </w:rPr>
        <w:t xml:space="preserve">акон сохранения энергии (за частую правильно записанный), а потом учащиеся не используют колебательное движение и не правильно определяют ускорение груза. Основные ошибки: не используют анализ колебательного движения и формулу периода пружинного маятника. </w:t>
      </w:r>
      <w:r/>
    </w:p>
    <w:p>
      <w:pPr>
        <w:pStyle w:val="2579"/>
        <w:contextualSpacing/>
        <w:ind w:left="-426" w:firstLine="852"/>
        <w:jc w:val="both"/>
        <w:spacing w:before="0" w:after="0" w:line="240" w:lineRule="auto"/>
        <w:rPr>
          <w:rFonts w:ascii="Times New Roman" w:hAnsi="Times New Roman"/>
          <w:sz w:val="24"/>
          <w:szCs w:val="24"/>
        </w:rPr>
      </w:pPr>
      <w:r>
        <w:rPr>
          <w:rFonts w:ascii="Times New Roman" w:hAnsi="Times New Roman"/>
          <w:i/>
          <w:sz w:val="24"/>
          <w:szCs w:val="24"/>
        </w:rPr>
        <w:t xml:space="preserve">Задача № 30</w:t>
      </w:r>
      <w:r>
        <w:rPr>
          <w:rFonts w:ascii="Times New Roman" w:hAnsi="Times New Roman"/>
          <w:sz w:val="24"/>
          <w:szCs w:val="24"/>
        </w:rPr>
        <w:t xml:space="preserve"> была на термодинамику и газовые законы (8,6 % выполнения задания). Задача требовала следующих знаний: уравнения Менделеева-Клапейрона, условия теплоизолированности сосу</w:t>
      </w:r>
      <w:r>
        <w:rPr>
          <w:rFonts w:ascii="Times New Roman" w:hAnsi="Times New Roman"/>
          <w:sz w:val="24"/>
          <w:szCs w:val="24"/>
        </w:rPr>
        <w:t xml:space="preserve">да, формулы для внутренней энергии одноатомного идеального газа и первого начала термодинамики.  Большинство учащихся решали эту задачу, применяя закон Дальтона для смеси газов и не учитывали, что при смешивании газов изменялась их температура. Общее давле</w:t>
      </w:r>
      <w:r>
        <w:rPr>
          <w:rFonts w:ascii="Times New Roman" w:hAnsi="Times New Roman"/>
          <w:sz w:val="24"/>
          <w:szCs w:val="24"/>
        </w:rPr>
        <w:t xml:space="preserve">ние высчитывали как среднее арифметическое и при этом получали правильный ответ. Очевидно, так были подобраны цифры в условии задания.  В связи с этим по этой задаче наибольший процент получения 0 баллов (83,4 %) за не правильный подход к решению задачи.  </w:t>
      </w:r>
      <w:r/>
    </w:p>
    <w:p>
      <w:pPr>
        <w:pStyle w:val="2579"/>
        <w:contextualSpacing/>
        <w:ind w:left="-426" w:firstLine="852"/>
        <w:jc w:val="both"/>
        <w:spacing w:before="0" w:after="0" w:line="240" w:lineRule="auto"/>
        <w:rPr>
          <w:rFonts w:ascii="Times New Roman" w:hAnsi="Times New Roman"/>
          <w:sz w:val="24"/>
          <w:szCs w:val="24"/>
        </w:rPr>
      </w:pPr>
      <w:r>
        <w:rPr>
          <w:rFonts w:ascii="Times New Roman" w:hAnsi="Times New Roman"/>
          <w:i/>
          <w:sz w:val="24"/>
          <w:szCs w:val="24"/>
        </w:rPr>
        <w:t xml:space="preserve">Задача № 31</w:t>
      </w:r>
      <w:r>
        <w:rPr>
          <w:rFonts w:ascii="Times New Roman" w:hAnsi="Times New Roman"/>
          <w:sz w:val="24"/>
          <w:szCs w:val="24"/>
        </w:rPr>
        <w:t xml:space="preserve"> по электродинамике оказалась самой не решаемой (7,3 % выполн</w:t>
      </w:r>
      <w:r>
        <w:rPr>
          <w:rFonts w:ascii="Times New Roman" w:hAnsi="Times New Roman"/>
          <w:sz w:val="24"/>
          <w:szCs w:val="24"/>
        </w:rPr>
        <w:t xml:space="preserve">ения). В этом задании необходимо было правильно записать закон Ома и законы соединения проводников для двух эквивалентных цепей, содержащих конденсатор. Это была самая сложная и не стандартная задача. Необходимо было проанализировать, почему меняется заряд</w:t>
      </w:r>
      <w:r>
        <w:rPr>
          <w:rFonts w:ascii="Times New Roman" w:hAnsi="Times New Roman"/>
          <w:sz w:val="24"/>
          <w:szCs w:val="24"/>
        </w:rPr>
        <w:t xml:space="preserve"> на обкладках конденсатора и учесть изменение знака заряда. Ошибки: не правильная запись закона Ома, не учитывали изменение знака заряда на обкладке конденсатора, а также встречались ошибки в исходных формулах (например, для электроемкости конденсатора).  </w:t>
      </w:r>
      <w:r/>
    </w:p>
    <w:p>
      <w:pPr>
        <w:pStyle w:val="2579"/>
        <w:contextualSpacing/>
        <w:ind w:left="-426" w:firstLine="852"/>
        <w:jc w:val="both"/>
        <w:spacing w:before="0" w:after="0" w:line="240" w:lineRule="auto"/>
        <w:rPr>
          <w:rFonts w:ascii="Times New Roman" w:hAnsi="Times New Roman" w:eastAsia="TimesNewRomanPSMT"/>
          <w:sz w:val="24"/>
          <w:szCs w:val="24"/>
        </w:rPr>
      </w:pPr>
      <w:r>
        <w:rPr>
          <w:rFonts w:ascii="Times New Roman" w:hAnsi="Times New Roman" w:eastAsia="TimesNewRomanPSMT"/>
          <w:i/>
          <w:sz w:val="24"/>
          <w:szCs w:val="24"/>
        </w:rPr>
        <w:t xml:space="preserve">Задача № 32</w:t>
      </w:r>
      <w:r>
        <w:rPr>
          <w:rFonts w:ascii="Times New Roman" w:hAnsi="Times New Roman" w:eastAsia="TimesNewRomanPSMT"/>
          <w:sz w:val="24"/>
          <w:szCs w:val="24"/>
        </w:rPr>
        <w:t xml:space="preserve"> оказалась самой успешной (24,3 % вы</w:t>
      </w:r>
      <w:r>
        <w:rPr>
          <w:rFonts w:ascii="Times New Roman" w:hAnsi="Times New Roman" w:eastAsia="TimesNewRomanPSMT"/>
          <w:sz w:val="24"/>
          <w:szCs w:val="24"/>
        </w:rPr>
        <w:t xml:space="preserve">полнения). Это задача на применение уравнения Эйнштейна для фотоэффекта и движение электрона в электрическом поле. Многие перепутали напряжение с напряженностью электрического поля. Много вычислительных ошибок, а также ошибок в единицах измерения величин. </w:t>
      </w:r>
      <w:r/>
    </w:p>
    <w:p>
      <w:pPr>
        <w:pStyle w:val="892"/>
        <w:ind w:left="-426" w:firstLine="852"/>
        <w:jc w:val="both"/>
      </w:pPr>
      <w:r/>
      <w:r/>
    </w:p>
    <w:p>
      <w:pPr>
        <w:pStyle w:val="892"/>
        <w:ind w:left="-426" w:firstLine="852"/>
        <w:jc w:val="both"/>
      </w:pPr>
      <w:r>
        <w:t xml:space="preserve">4.3.Характеристики выявленных сложных для участников ЕГЭ заданий с указанием типичных ошибок и выводов о вероятных причинах затруднений при выполнении указанных заданий. </w:t>
      </w:r>
      <w:r/>
    </w:p>
    <w:p>
      <w:pPr>
        <w:pStyle w:val="2579"/>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Результаты экзамена показали, что учащиеся не владеют умением логического объяснения физических явлений и свойств тел, не умеют </w:t>
      </w:r>
      <w:r>
        <w:rPr>
          <w:rFonts w:ascii="Times New Roman" w:hAnsi="Times New Roman" w:eastAsia="TimesNewRomanPSMT"/>
          <w:sz w:val="24"/>
          <w:szCs w:val="24"/>
        </w:rPr>
        <w:t xml:space="preserve">применять полученные знания при решении физических задач.</w:t>
      </w:r>
      <w:r>
        <w:rPr>
          <w:rFonts w:ascii="Times New Roman" w:hAnsi="Times New Roman"/>
          <w:bCs/>
          <w:sz w:val="24"/>
          <w:szCs w:val="24"/>
        </w:rPr>
        <w:t xml:space="preserve"> Много ошибок учащиеся допускают из-за того, что не могут решить полученную систему уравнений относительно неизвестной, решают по действиям, допуская вычислительные ошибки. Необходимо:</w:t>
      </w:r>
      <w:r/>
    </w:p>
    <w:p>
      <w:pPr>
        <w:pStyle w:val="2579"/>
        <w:numPr>
          <w:ilvl w:val="0"/>
          <w:numId w:val="65"/>
        </w:numPr>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Больше внимания уделять урокам, на которых учащиеся обучаются методам решения физических задач;</w:t>
      </w:r>
      <w:r/>
    </w:p>
    <w:p>
      <w:pPr>
        <w:pStyle w:val="2579"/>
        <w:numPr>
          <w:ilvl w:val="0"/>
          <w:numId w:val="65"/>
        </w:numPr>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Больше внимания уделять формированию умения логически объяснять физические явления;</w:t>
      </w:r>
      <w:r/>
    </w:p>
    <w:p>
      <w:pPr>
        <w:pStyle w:val="2579"/>
        <w:numPr>
          <w:ilvl w:val="0"/>
          <w:numId w:val="65"/>
        </w:numPr>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Обучать школьников правильному оформлению решения задачи.</w:t>
      </w:r>
      <w:r/>
    </w:p>
    <w:p>
      <w:pPr>
        <w:pStyle w:val="2579"/>
        <w:contextualSpacing/>
        <w:ind w:left="-426" w:firstLine="852"/>
        <w:jc w:val="both"/>
        <w:spacing w:before="0" w:after="0" w:line="240" w:lineRule="auto"/>
        <w:rPr>
          <w:rFonts w:ascii="Times New Roman" w:hAnsi="Times New Roman" w:eastAsia="TimesNewRomanPSMT"/>
          <w:sz w:val="24"/>
          <w:szCs w:val="24"/>
        </w:rPr>
      </w:pPr>
      <w:r>
        <w:rPr>
          <w:rFonts w:ascii="Times New Roman" w:hAnsi="Times New Roman" w:eastAsia="TimesNewRomanPSMT"/>
          <w:sz w:val="24"/>
          <w:szCs w:val="24"/>
        </w:rPr>
        <w:t xml:space="preserve">Очень много ошибок в первой части в заданиях с графиками, на анализ экспериментальных данных и видов зависимости. Очевидно, при обучении в школах недостаточное внимание уделяется демонстрационному и ученическому эксперименту.  Учащиеся не понимают явлений</w:t>
      </w:r>
      <w:r>
        <w:rPr>
          <w:rFonts w:ascii="Times New Roman" w:hAnsi="Times New Roman" w:eastAsia="TimesNewRomanPSMT"/>
          <w:sz w:val="24"/>
          <w:szCs w:val="24"/>
        </w:rPr>
        <w:t xml:space="preserve">, обнаруживаемых в процессе проведения демонстрационных опытов. При выполнении лабораторных работ используются готовые инструкции, школьники делают работу по шаблону, не понимая физических основ такого построения хода работы. Необходимо обучать учащихся са</w:t>
      </w:r>
      <w:r>
        <w:rPr>
          <w:rFonts w:ascii="Times New Roman" w:hAnsi="Times New Roman" w:eastAsia="TimesNewRomanPSMT"/>
          <w:sz w:val="24"/>
          <w:szCs w:val="24"/>
        </w:rPr>
        <w:t xml:space="preserve">мим разрабатывать план проведения эксперимента, составлять принципиальную схему установки и подбирать соответствующие приборы. Тогда школьники будут глубже понимать физические явления, смогут прочитывать графики и правильно пользоваться табличными данными.</w:t>
      </w:r>
      <w:r/>
    </w:p>
    <w:p>
      <w:pPr>
        <w:pStyle w:val="892"/>
        <w:jc w:val="both"/>
        <w:rPr>
          <w:b/>
        </w:rPr>
      </w:pPr>
      <w:r>
        <w:rPr>
          <w:b/>
        </w:rPr>
      </w:r>
      <w:r/>
    </w:p>
    <w:p>
      <w:pPr>
        <w:pStyle w:val="892"/>
        <w:jc w:val="both"/>
        <w:rPr>
          <w:b/>
        </w:rPr>
      </w:pPr>
      <w:r>
        <w:rPr>
          <w:b/>
        </w:rPr>
        <w:t xml:space="preserve">ВЫВОДЫ: </w:t>
      </w:r>
      <w:r/>
    </w:p>
    <w:p>
      <w:pPr>
        <w:pStyle w:val="2579"/>
        <w:numPr>
          <w:ilvl w:val="0"/>
          <w:numId w:val="57"/>
        </w:numPr>
        <w:contextualSpacing/>
        <w:ind w:left="-426" w:firstLine="852"/>
        <w:jc w:val="both"/>
        <w:spacing w:before="0" w:after="0" w:line="240" w:lineRule="auto"/>
        <w:rPr>
          <w:rFonts w:ascii="Times New Roman" w:hAnsi="Times New Roman"/>
          <w:sz w:val="24"/>
          <w:szCs w:val="24"/>
          <w:lang w:eastAsia="ru-RU"/>
        </w:rPr>
      </w:pPr>
      <w:r>
        <w:rPr>
          <w:rFonts w:ascii="Times New Roman" w:hAnsi="Times New Roman"/>
          <w:sz w:val="24"/>
          <w:szCs w:val="24"/>
          <w:lang w:eastAsia="ru-RU"/>
        </w:rPr>
        <w:t xml:space="preserve">Усвоение на базовом уровне таких элементов содержания, как статика, механические и электромагнитные колебания, молекулярная физика и термодинамика, электростатика всеми школьниками региона в целом можно считать достаточным.</w:t>
      </w:r>
      <w:r/>
    </w:p>
    <w:p>
      <w:pPr>
        <w:pStyle w:val="2579"/>
        <w:numPr>
          <w:ilvl w:val="0"/>
          <w:numId w:val="57"/>
        </w:numPr>
        <w:contextualSpacing/>
        <w:ind w:left="-426" w:firstLine="852"/>
        <w:jc w:val="both"/>
        <w:spacing w:before="0" w:after="0" w:line="240" w:lineRule="auto"/>
        <w:rPr>
          <w:rFonts w:ascii="Times New Roman" w:hAnsi="Times New Roman"/>
          <w:sz w:val="24"/>
          <w:szCs w:val="24"/>
        </w:rPr>
      </w:pPr>
      <w:r>
        <w:rPr>
          <w:rFonts w:ascii="Times New Roman" w:hAnsi="Times New Roman"/>
          <w:bCs/>
          <w:sz w:val="24"/>
          <w:szCs w:val="24"/>
        </w:rPr>
        <w:t xml:space="preserve">Нельзя считать достаточным усвоение таких умений и видов деятельности, как: </w:t>
      </w:r>
      <w:r>
        <w:rPr>
          <w:rFonts w:ascii="Times New Roman" w:hAnsi="Times New Roman" w:eastAsia="TimesNewRomanPSMT"/>
          <w:sz w:val="24"/>
          <w:szCs w:val="24"/>
        </w:rPr>
        <w:t xml:space="preserve">умение описывать и объяснять физические явления и свойства тел, отличать гипотезы от научной теории, делать выводы на основе экспериментальных данных, измерять физические величины, представлять результаты измерений с учетом их погрешностей.</w:t>
      </w:r>
      <w:r/>
    </w:p>
    <w:p>
      <w:pPr>
        <w:pStyle w:val="2579"/>
        <w:numPr>
          <w:ilvl w:val="0"/>
          <w:numId w:val="57"/>
        </w:numPr>
        <w:contextualSpacing/>
        <w:ind w:left="-426" w:firstLine="852"/>
        <w:jc w:val="both"/>
        <w:spacing w:before="0" w:after="0" w:line="240" w:lineRule="auto"/>
        <w:rPr>
          <w:rFonts w:ascii="Times New Roman" w:hAnsi="Times New Roman"/>
          <w:sz w:val="24"/>
          <w:szCs w:val="24"/>
          <w:lang w:eastAsia="ru-RU"/>
        </w:rPr>
      </w:pPr>
      <w:r>
        <w:rPr>
          <w:rFonts w:ascii="Times New Roman" w:hAnsi="Times New Roman"/>
          <w:sz w:val="24"/>
          <w:szCs w:val="24"/>
        </w:rPr>
        <w:t xml:space="preserve">Под</w:t>
      </w:r>
      <w:r>
        <w:rPr>
          <w:rFonts w:ascii="Times New Roman" w:hAnsi="Times New Roman"/>
          <w:sz w:val="24"/>
          <w:szCs w:val="24"/>
        </w:rPr>
        <w:t xml:space="preserve">готовка учащихся к ЕГЭ по физике не должна сводиться к натаскиванию на решение различного рода заданий. Работа по подготовке к экзамену должна проходить в процессе обучения школьников на уроках и факультативных занятиях при изучении и усвоении новых знаний</w:t>
      </w:r>
      <w:r>
        <w:rPr>
          <w:rFonts w:ascii="Times New Roman" w:hAnsi="Times New Roman"/>
          <w:sz w:val="24"/>
          <w:szCs w:val="24"/>
          <w:lang w:eastAsia="ru-RU"/>
        </w:rPr>
        <w:t xml:space="preserve">. </w:t>
      </w:r>
      <w:r/>
    </w:p>
    <w:p>
      <w:pPr>
        <w:pStyle w:val="2579"/>
        <w:contextualSpacing/>
        <w:ind w:left="-426" w:firstLine="852"/>
        <w:spacing w:before="0" w:after="0" w:line="240" w:lineRule="auto"/>
        <w:rPr>
          <w:rFonts w:ascii="Times New Roman" w:hAnsi="Times New Roman"/>
          <w:bCs/>
          <w:sz w:val="24"/>
          <w:szCs w:val="24"/>
        </w:rPr>
      </w:pPr>
      <w:r>
        <w:rPr>
          <w:rFonts w:ascii="Times New Roman" w:hAnsi="Times New Roman"/>
          <w:bCs/>
          <w:sz w:val="24"/>
          <w:szCs w:val="24"/>
        </w:rPr>
      </w:r>
      <w:r/>
    </w:p>
    <w:p>
      <w:pPr>
        <w:pStyle w:val="2579"/>
        <w:contextualSpacing/>
        <w:ind w:left="-426" w:firstLine="852"/>
        <w:jc w:val="both"/>
        <w:spacing w:before="0" w:after="0" w:line="240" w:lineRule="auto"/>
        <w:rPr>
          <w:rFonts w:ascii="Times New Roman" w:hAnsi="Times New Roman"/>
          <w:b/>
          <w:sz w:val="24"/>
          <w:szCs w:val="24"/>
        </w:rPr>
      </w:pPr>
      <w:r>
        <w:rPr>
          <w:rFonts w:ascii="Times New Roman" w:hAnsi="Times New Roman"/>
          <w:b/>
          <w:sz w:val="24"/>
          <w:szCs w:val="24"/>
        </w:rPr>
        <w:t xml:space="preserve">Раздел 5. РЕКОМЕНДАЦИИ</w:t>
      </w:r>
      <w:r/>
    </w:p>
    <w:p>
      <w:pPr>
        <w:pStyle w:val="2579"/>
        <w:contextualSpacing/>
        <w:ind w:left="-426" w:firstLine="852"/>
        <w:jc w:val="both"/>
        <w:spacing w:before="0" w:after="0" w:line="240" w:lineRule="auto"/>
        <w:rPr>
          <w:rFonts w:ascii="Times New Roman" w:hAnsi="Times New Roman"/>
          <w:sz w:val="24"/>
          <w:szCs w:val="24"/>
        </w:rPr>
      </w:pPr>
      <w:r>
        <w:rPr>
          <w:rFonts w:ascii="Times New Roman" w:hAnsi="Times New Roman"/>
          <w:b/>
          <w:sz w:val="24"/>
          <w:szCs w:val="24"/>
        </w:rPr>
        <w:t xml:space="preserve">Методические рекомендации для учителей и методистов по результатам выполнения участниками экзаменационной работы по физике</w:t>
      </w:r>
      <w:r/>
    </w:p>
    <w:p>
      <w:pPr>
        <w:pStyle w:val="892"/>
        <w:jc w:val="both"/>
      </w:pPr>
      <w:r>
        <w:rPr>
          <w:sz w:val="24"/>
          <w:szCs w:val="24"/>
        </w:rPr>
        <w:tab/>
        <w:t xml:space="preserve">1. Подг</w:t>
      </w:r>
      <w:r>
        <w:rPr>
          <w:sz w:val="24"/>
          <w:szCs w:val="24"/>
        </w:rPr>
        <w:t xml:space="preserve">отовка учащихся к ЕГЭ по физике не должна сводиться к натаскиванию на решение различного рода заданий. Работа по подготовке к экзамену должна проходить в процессе обучения школьников на уроках и факультативных занятиях при изучении и усвоении новых знаний.</w:t>
      </w:r>
      <w:r/>
    </w:p>
    <w:p>
      <w:pPr>
        <w:pStyle w:val="892"/>
        <w:jc w:val="both"/>
      </w:pPr>
      <w:r>
        <w:rPr>
          <w:sz w:val="24"/>
          <w:szCs w:val="24"/>
        </w:rPr>
        <w:tab/>
        <w:t xml:space="preserve">2. Для подготовки к выполнению заданий части 1 ЕГЭ необходимо включать в текущую работу с учащимися задания разные по: </w:t>
      </w:r>
      <w:r/>
    </w:p>
    <w:p>
      <w:pPr>
        <w:pStyle w:val="892"/>
        <w:jc w:val="both"/>
      </w:pPr>
      <w:r>
        <w:rPr>
          <w:sz w:val="24"/>
          <w:szCs w:val="24"/>
        </w:rPr>
        <w:t xml:space="preserve">- структуре; </w:t>
      </w:r>
      <w:r/>
    </w:p>
    <w:p>
      <w:pPr>
        <w:pStyle w:val="892"/>
        <w:jc w:val="both"/>
      </w:pPr>
      <w:r>
        <w:rPr>
          <w:sz w:val="24"/>
          <w:szCs w:val="24"/>
        </w:rPr>
        <w:t xml:space="preserve">- уровню сложности; </w:t>
      </w:r>
      <w:r/>
    </w:p>
    <w:p>
      <w:pPr>
        <w:pStyle w:val="892"/>
        <w:jc w:val="both"/>
      </w:pPr>
      <w:r>
        <w:rPr>
          <w:sz w:val="24"/>
          <w:szCs w:val="24"/>
        </w:rPr>
        <w:t xml:space="preserve">- проверяемым умениям</w:t>
      </w:r>
      <w:r>
        <w:rPr>
          <w:sz w:val="24"/>
          <w:szCs w:val="24"/>
        </w:rPr>
        <w:t xml:space="preserve"> (владение основным понятийным аппаратом школьного курса физики: понимание смысла физических понятий, моделей, явлений, величин, законов, принципов, постулатов; владение основами знаний о методах научного познания; решение качественных и расчётных задач); </w:t>
      </w:r>
      <w:r/>
    </w:p>
    <w:p>
      <w:pPr>
        <w:pStyle w:val="892"/>
        <w:jc w:val="both"/>
      </w:pPr>
      <w:r>
        <w:rPr>
          <w:sz w:val="24"/>
          <w:szCs w:val="24"/>
        </w:rPr>
        <w:t xml:space="preserve">- способам представления информации (словесное описание, график, формула, таблица, рисунок, схема, диаграмма).</w:t>
      </w:r>
      <w:r/>
    </w:p>
    <w:p>
      <w:pPr>
        <w:pStyle w:val="892"/>
        <w:jc w:val="both"/>
      </w:pPr>
      <w:r>
        <w:rPr>
          <w:sz w:val="24"/>
          <w:szCs w:val="24"/>
        </w:rPr>
        <w:tab/>
        <w:t xml:space="preserve">3. В заданиях могут содержаться лишние данные. В текстах заданий отсутствуют данные из таблиц – их необходимо отыскать самостоя</w:t>
      </w:r>
      <w:r>
        <w:rPr>
          <w:sz w:val="24"/>
          <w:szCs w:val="24"/>
        </w:rPr>
        <w:t xml:space="preserve">тельно. При этом значения величин и констант, содержащиеся в справочных материалах к варианту экзаменационной работы, должны быть использованы строго, без округлений. Безусловно, все эти «подводные камни» должны присутствовать во время тренировок на уроке.</w:t>
      </w:r>
      <w:r/>
    </w:p>
    <w:p>
      <w:pPr>
        <w:pStyle w:val="892"/>
        <w:jc w:val="both"/>
      </w:pPr>
      <w:r>
        <w:rPr>
          <w:sz w:val="24"/>
          <w:szCs w:val="24"/>
        </w:rPr>
        <w:tab/>
        <w:t xml:space="preserve">4. В экзаменационной работе части 2 присутствуют типовые расчетные задачи, решаемые с помощь</w:t>
      </w:r>
      <w:r>
        <w:rPr>
          <w:sz w:val="24"/>
          <w:szCs w:val="24"/>
        </w:rPr>
        <w:t xml:space="preserve">ю стандартных методов. В процессе обучения необходимо больше внимания уделять методам решения задач, формированию обобщенных понятий. Они являются необходимым этапом, который нужно освоить, чтобы приступить к решению задач более высокого уровня сложности. </w:t>
      </w:r>
      <w:r/>
    </w:p>
    <w:p>
      <w:pPr>
        <w:pStyle w:val="892"/>
        <w:jc w:val="both"/>
      </w:pPr>
      <w:r>
        <w:rPr>
          <w:sz w:val="24"/>
          <w:szCs w:val="24"/>
        </w:rPr>
        <w:tab/>
        <w:t xml:space="preserve">5. В соответствии с критериями, учащиеся должны правильно оформлять решение задачи. На уроках нужно обращать внимание на каждую мелочь, схематический рисунок, перевод единиц в систему СИ, вывод расчетной формулы, правильную за</w:t>
      </w:r>
      <w:r>
        <w:rPr>
          <w:sz w:val="24"/>
          <w:szCs w:val="24"/>
        </w:rPr>
        <w:t xml:space="preserve">пись единиц измерения в ответе. Именно эти мелочи формируют общую культуру решения физической задачи, включающую в себя введение чёткой системы обозначений используемых физических величин, написание исходных уравнений, комментарии к производимым операциям.</w:t>
      </w:r>
      <w:r/>
    </w:p>
    <w:p>
      <w:pPr>
        <w:pStyle w:val="892"/>
        <w:jc w:val="both"/>
      </w:pPr>
      <w:r>
        <w:rPr>
          <w:sz w:val="24"/>
          <w:szCs w:val="24"/>
        </w:rPr>
        <w:tab/>
        <w:t xml:space="preserve">6. Многие ошибки выпускников обусловлены неотработанностью элементарных математических умений, связанных</w:t>
      </w:r>
      <w:r>
        <w:rPr>
          <w:sz w:val="24"/>
          <w:szCs w:val="24"/>
        </w:rPr>
        <w:t xml:space="preserve"> с преобразованием математических выражений, действиями со степенями, чтением графиков и др. Очевидно, что решение этой проблемы для учителя-физика невозможно без регулярного включения в урок элементарных упражнений на отработку необходимых математических </w:t>
      </w:r>
      <w:r>
        <w:rPr>
          <w:sz w:val="24"/>
          <w:szCs w:val="24"/>
        </w:rPr>
        <w:t xml:space="preserve">операций. Немало времени надо уделить и способам решения системы уравнений в физике. Возможно, большую помощь в этом окажут учителя математики, если на своих уроках они будут решать не просто математические уравнения, а уравнения с физическими величинами. </w:t>
      </w:r>
      <w:r/>
    </w:p>
    <w:p>
      <w:pPr>
        <w:pStyle w:val="892"/>
        <w:jc w:val="both"/>
      </w:pPr>
      <w:r>
        <w:rPr>
          <w:sz w:val="24"/>
          <w:szCs w:val="24"/>
        </w:rPr>
        <w:tab/>
        <w:t xml:space="preserve">7. Н</w:t>
      </w:r>
      <w:r>
        <w:rPr>
          <w:rFonts w:eastAsia="TimesNewRomanPSMT"/>
          <w:sz w:val="24"/>
          <w:szCs w:val="24"/>
        </w:rPr>
        <w:t xml:space="preserve">а низком уровне остаются результаты решения качественных задач, требующих построения развернутого ответа с указанием на изученные физические явления и законы. </w:t>
      </w:r>
      <w:r>
        <w:rPr>
          <w:sz w:val="24"/>
          <w:szCs w:val="24"/>
        </w:rPr>
        <w:t xml:space="preserve">Работе с качественными заданиями необходимо уделять особое внимание,</w:t>
      </w:r>
      <w:r>
        <w:rPr>
          <w:sz w:val="24"/>
          <w:szCs w:val="24"/>
        </w:rPr>
        <w:t xml:space="preserve"> тренируясь не просто искать правильный ответ, но и выстраивать четкую логику его обоснования. Следует требовать от учеников обязательного анализа условия задачи с выделением ключевых слов, физических явлений, грамотного использования физических терминов. </w:t>
      </w:r>
      <w:r/>
    </w:p>
    <w:p>
      <w:pPr>
        <w:pStyle w:val="892"/>
        <w:jc w:val="both"/>
      </w:pPr>
      <w:r>
        <w:rPr>
          <w:sz w:val="24"/>
          <w:szCs w:val="24"/>
        </w:rPr>
        <w:tab/>
        <w:t xml:space="preserve">8. Решение задачи с развернутым ответом оценивается по единым обобщённым критериям, опубликованным в любом пособии для п</w:t>
      </w:r>
      <w:r>
        <w:rPr>
          <w:sz w:val="24"/>
          <w:szCs w:val="24"/>
        </w:rPr>
        <w:t xml:space="preserve">одготовки к ЕГЭ по физике. На наш взгляд, важным этапом подготовки ученика к экзамену может стать использование учителем в текущей работе тех подходов к оцениванию расчётных задач, которые применяются экспертами при проверке заданий с развёрнутым ответом. </w:t>
      </w:r>
      <w:r/>
    </w:p>
    <w:p>
      <w:pPr>
        <w:pStyle w:val="892"/>
        <w:jc w:val="both"/>
      </w:pPr>
      <w:r>
        <w:rPr>
          <w:sz w:val="24"/>
          <w:szCs w:val="24"/>
        </w:rPr>
        <w:tab/>
        <w:t xml:space="preserve">9. В кодификаторе 2019 года дается перечень элементов содержания, проверяемых на ЕГЭ по физике. Учителям необходимо приучать школьников к стандартным обозначениям величин, которые указаны в кодификаторе.</w:t>
      </w:r>
      <w:r/>
    </w:p>
    <w:p>
      <w:pPr>
        <w:pStyle w:val="892"/>
        <w:jc w:val="both"/>
      </w:pPr>
      <w:r>
        <w:rPr>
          <w:sz w:val="24"/>
          <w:szCs w:val="24"/>
        </w:rPr>
        <w:tab/>
        <w:t xml:space="preserve">10. Для учителей необходимо проводить семинары, на которых обучать их новым методам и технологиям. </w:t>
      </w:r>
      <w:r/>
    </w:p>
    <w:p>
      <w:pPr>
        <w:pStyle w:val="892"/>
        <w:jc w:val="both"/>
        <w:spacing w:before="0" w:after="200" w:line="276" w:lineRule="auto"/>
        <w:rPr>
          <w:b/>
        </w:rPr>
      </w:pPr>
      <w:r>
        <w:rPr>
          <w:b/>
        </w:rPr>
      </w:r>
      <w:r>
        <w:br w:type="page"/>
      </w:r>
      <w:r/>
    </w:p>
    <w:p>
      <w:pPr>
        <w:pStyle w:val="894"/>
        <w:jc w:val="center"/>
        <w:rPr>
          <w:u w:val="single"/>
        </w:rPr>
      </w:pPr>
      <w:r/>
      <w:bookmarkStart w:id="15" w:name="_Toc15908685"/>
      <w:r>
        <w:rPr>
          <w:color w:val="000000" w:themeColor="text1"/>
        </w:rPr>
        <w:t xml:space="preserve">Методический анализ результатов ГИА -11 по ХИМИИ</w:t>
      </w:r>
      <w:bookmarkEnd w:id="15"/>
      <w:r/>
      <w:r/>
    </w:p>
    <w:p>
      <w:pPr>
        <w:pStyle w:val="892"/>
        <w:ind w:left="568" w:firstLine="0"/>
        <w:jc w:val="center"/>
        <w:rPr>
          <w:b/>
          <w:sz w:val="28"/>
          <w:szCs w:val="28"/>
          <w:u w:val="single"/>
        </w:rPr>
      </w:pPr>
      <w:r>
        <w:rPr>
          <w:b/>
          <w:sz w:val="28"/>
          <w:szCs w:val="28"/>
          <w:u w:val="single"/>
        </w:rPr>
      </w:r>
      <w:r/>
    </w:p>
    <w:p>
      <w:pPr>
        <w:pStyle w:val="892"/>
        <w:jc w:val="both"/>
        <w:rPr>
          <w:b/>
          <w:sz w:val="28"/>
          <w:szCs w:val="28"/>
        </w:rPr>
      </w:pPr>
      <w:r>
        <w:rPr>
          <w:b/>
          <w:sz w:val="28"/>
          <w:szCs w:val="28"/>
        </w:rPr>
        <w:t xml:space="preserve">РАЗДЕЛ 1. ХАРАКТЕРИСТИКА УЧАСТНИКОВ ЕГЭ ПО ХИМИИ*</w:t>
      </w:r>
      <w:r/>
    </w:p>
    <w:p>
      <w:pPr>
        <w:pStyle w:val="892"/>
        <w:rPr>
          <w:b/>
        </w:rPr>
      </w:pPr>
      <w:r>
        <w:rPr>
          <w:b/>
        </w:rPr>
      </w:r>
      <w:r/>
    </w:p>
    <w:p>
      <w:pPr>
        <w:pStyle w:val="892"/>
        <w:numPr>
          <w:ilvl w:val="1"/>
          <w:numId w:val="6"/>
        </w:numPr>
      </w:pPr>
      <w:r>
        <w:t xml:space="preserve"> </w:t>
      </w:r>
      <w:r>
        <w:t xml:space="preserve">Количество участников ЕГЭ по химии (за последние 3 года)</w:t>
      </w:r>
      <w:r/>
    </w:p>
    <w:p>
      <w:pPr>
        <w:pStyle w:val="892"/>
        <w:jc w:val="right"/>
        <w:rPr>
          <w:i/>
        </w:rPr>
      </w:pPr>
      <w:r>
        <w:rPr>
          <w:i/>
        </w:rPr>
        <w:t xml:space="preserve">Таблица 4</w:t>
      </w:r>
      <w:r/>
    </w:p>
    <w:tbl>
      <w:tblPr>
        <w:tblStyle w:val="2611"/>
        <w:tblpPr w:horzAnchor="margin" w:tblpXSpec="left" w:vertAnchor="text" w:tblpY="186" w:leftFromText="180" w:topFromText="0" w:rightFromText="180" w:bottomFromText="0"/>
        <w:tblW w:w="9345" w:type="dxa"/>
        <w:tblInd w:w="0" w:type="dxa"/>
        <w:tblCellMar>
          <w:left w:w="108" w:type="dxa"/>
          <w:top w:w="0" w:type="dxa"/>
          <w:right w:w="108" w:type="dxa"/>
          <w:bottom w:w="0" w:type="dxa"/>
        </w:tblCellMar>
        <w:tblLook w:val="04A0" w:firstRow="1" w:lastRow="0" w:firstColumn="1" w:lastColumn="0" w:noHBand="0" w:noVBand="1"/>
      </w:tblPr>
      <w:tblGrid>
        <w:gridCol w:w="1997"/>
        <w:gridCol w:w="961"/>
        <w:gridCol w:w="1414"/>
        <w:gridCol w:w="4"/>
        <w:gridCol w:w="957"/>
        <w:gridCol w:w="1413"/>
        <w:gridCol w:w="4"/>
        <w:gridCol w:w="1065"/>
        <w:gridCol w:w="1529"/>
      </w:tblGrid>
      <w:tr>
        <w:trPr/>
        <w:tc>
          <w:tcPr>
            <w:shd w:val="clear" w:color="auto" w:fill="auto"/>
            <w:tcW w:w="1997" w:type="dxa"/>
            <w:vMerge w:val="restart"/>
            <w:textDirection w:val="lrTb"/>
            <w:noWrap w:val="false"/>
          </w:tcPr>
          <w:p>
            <w:pPr>
              <w:pStyle w:val="892"/>
              <w:ind w:right="-1" w:firstLine="0"/>
              <w:jc w:val="center"/>
              <w:spacing w:before="0" w:after="0" w:line="240" w:lineRule="auto"/>
              <w:rPr>
                <w:b/>
              </w:rPr>
            </w:pPr>
            <w:r>
              <w:rPr>
                <w:b/>
              </w:rPr>
              <w:t xml:space="preserve">Предмет</w:t>
            </w:r>
            <w:r/>
          </w:p>
        </w:tc>
        <w:tc>
          <w:tcPr>
            <w:gridSpan w:val="3"/>
            <w:shd w:val="clear" w:color="auto" w:fill="auto"/>
            <w:tcW w:w="2379" w:type="dxa"/>
            <w:textDirection w:val="lrTb"/>
            <w:noWrap w:val="false"/>
          </w:tcPr>
          <w:p>
            <w:pPr>
              <w:pStyle w:val="892"/>
              <w:ind w:right="-1" w:firstLine="0"/>
              <w:jc w:val="center"/>
              <w:spacing w:before="0" w:after="0" w:line="240" w:lineRule="auto"/>
              <w:rPr>
                <w:b/>
              </w:rPr>
            </w:pPr>
            <w:r>
              <w:rPr>
                <w:b/>
              </w:rPr>
              <w:t xml:space="preserve">2017</w:t>
            </w:r>
            <w:r/>
          </w:p>
        </w:tc>
        <w:tc>
          <w:tcPr>
            <w:gridSpan w:val="3"/>
            <w:shd w:val="clear" w:color="auto" w:fill="auto"/>
            <w:tcW w:w="2374" w:type="dxa"/>
            <w:textDirection w:val="lrTb"/>
            <w:noWrap w:val="false"/>
          </w:tcPr>
          <w:p>
            <w:pPr>
              <w:pStyle w:val="892"/>
              <w:ind w:right="-1" w:firstLine="0"/>
              <w:jc w:val="center"/>
              <w:spacing w:before="0" w:after="0" w:line="240" w:lineRule="auto"/>
              <w:rPr>
                <w:b/>
              </w:rPr>
            </w:pPr>
            <w:r>
              <w:rPr>
                <w:b/>
              </w:rPr>
              <w:t xml:space="preserve">2018</w:t>
            </w:r>
            <w:r/>
          </w:p>
        </w:tc>
        <w:tc>
          <w:tcPr>
            <w:gridSpan w:val="2"/>
            <w:shd w:val="clear" w:color="auto" w:fill="auto"/>
            <w:tcW w:w="2594" w:type="dxa"/>
            <w:textDirection w:val="lrTb"/>
            <w:noWrap w:val="false"/>
          </w:tcPr>
          <w:p>
            <w:pPr>
              <w:pStyle w:val="892"/>
              <w:ind w:right="-1" w:firstLine="0"/>
              <w:jc w:val="center"/>
              <w:spacing w:before="0" w:after="0" w:line="240" w:lineRule="auto"/>
              <w:rPr>
                <w:b/>
              </w:rPr>
            </w:pPr>
            <w:r>
              <w:rPr>
                <w:b/>
              </w:rPr>
              <w:t xml:space="preserve">2019</w:t>
            </w:r>
            <w:r/>
          </w:p>
        </w:tc>
      </w:tr>
      <w:tr>
        <w:trPr/>
        <w:tc>
          <w:tcPr>
            <w:shd w:val="clear" w:color="auto" w:fill="auto"/>
            <w:tcW w:w="1997" w:type="dxa"/>
            <w:vMerge w:val="continue"/>
            <w:textDirection w:val="lrTb"/>
            <w:noWrap w:val="false"/>
          </w:tcPr>
          <w:p>
            <w:pPr>
              <w:pStyle w:val="892"/>
              <w:ind w:right="-1" w:firstLine="0"/>
              <w:jc w:val="center"/>
              <w:spacing w:before="0" w:after="0" w:line="240" w:lineRule="auto"/>
            </w:pPr>
            <w:r/>
            <w:r/>
          </w:p>
        </w:tc>
        <w:tc>
          <w:tcPr>
            <w:shd w:val="clear" w:color="auto" w:fill="auto"/>
            <w:tcW w:w="961" w:type="dxa"/>
            <w:textDirection w:val="lrTb"/>
            <w:noWrap w:val="false"/>
          </w:tcPr>
          <w:p>
            <w:pPr>
              <w:pStyle w:val="892"/>
              <w:ind w:right="-1" w:firstLine="0"/>
              <w:jc w:val="center"/>
              <w:spacing w:before="0" w:after="0" w:line="240" w:lineRule="auto"/>
            </w:pPr>
            <w:r>
              <w:t xml:space="preserve">чел.</w:t>
            </w:r>
            <w:r/>
          </w:p>
        </w:tc>
        <w:tc>
          <w:tcPr>
            <w:shd w:val="clear" w:color="auto" w:fill="auto"/>
            <w:tcW w:w="1414" w:type="dxa"/>
            <w:textDirection w:val="lrTb"/>
            <w:noWrap w:val="false"/>
          </w:tcPr>
          <w:p>
            <w:pPr>
              <w:pStyle w:val="892"/>
              <w:ind w:right="-1" w:firstLine="0"/>
              <w:spacing w:before="0" w:after="0" w:line="240" w:lineRule="auto"/>
            </w:pPr>
            <w:r>
              <w:t xml:space="preserve">% от общего числа участников</w:t>
            </w:r>
            <w:r/>
          </w:p>
        </w:tc>
        <w:tc>
          <w:tcPr>
            <w:gridSpan w:val="2"/>
            <w:shd w:val="clear" w:color="auto" w:fill="auto"/>
            <w:tcW w:w="961" w:type="dxa"/>
            <w:textDirection w:val="lrTb"/>
            <w:noWrap w:val="false"/>
          </w:tcPr>
          <w:p>
            <w:pPr>
              <w:pStyle w:val="892"/>
              <w:ind w:right="-1" w:firstLine="0"/>
              <w:jc w:val="center"/>
              <w:spacing w:before="0" w:after="0" w:line="240" w:lineRule="auto"/>
            </w:pPr>
            <w:r>
              <w:t xml:space="preserve">чел.</w:t>
            </w:r>
            <w:r/>
          </w:p>
        </w:tc>
        <w:tc>
          <w:tcPr>
            <w:shd w:val="clear" w:color="auto" w:fill="auto"/>
            <w:tcW w:w="1413" w:type="dxa"/>
            <w:textDirection w:val="lrTb"/>
            <w:noWrap w:val="false"/>
          </w:tcPr>
          <w:p>
            <w:pPr>
              <w:pStyle w:val="892"/>
              <w:ind w:right="-1" w:firstLine="0"/>
              <w:jc w:val="center"/>
              <w:spacing w:before="0" w:after="0" w:line="240" w:lineRule="auto"/>
            </w:pPr>
            <w:r>
              <w:t xml:space="preserve">% от общего числа участников</w:t>
            </w:r>
            <w:r/>
          </w:p>
        </w:tc>
        <w:tc>
          <w:tcPr>
            <w:gridSpan w:val="2"/>
            <w:shd w:val="clear" w:color="auto" w:fill="auto"/>
            <w:tcW w:w="1069" w:type="dxa"/>
            <w:textDirection w:val="lrTb"/>
            <w:noWrap w:val="false"/>
          </w:tcPr>
          <w:p>
            <w:pPr>
              <w:pStyle w:val="892"/>
              <w:ind w:right="-1" w:firstLine="0"/>
              <w:jc w:val="center"/>
              <w:spacing w:before="0" w:after="0" w:line="240" w:lineRule="auto"/>
            </w:pPr>
            <w:r>
              <w:t xml:space="preserve">чел.</w:t>
            </w:r>
            <w:r/>
          </w:p>
        </w:tc>
        <w:tc>
          <w:tcPr>
            <w:shd w:val="clear" w:color="auto" w:fill="auto"/>
            <w:tcW w:w="1529" w:type="dxa"/>
            <w:textDirection w:val="lrTb"/>
            <w:noWrap w:val="false"/>
          </w:tcPr>
          <w:p>
            <w:pPr>
              <w:pStyle w:val="892"/>
              <w:ind w:right="-1" w:firstLine="0"/>
              <w:jc w:val="center"/>
              <w:spacing w:before="0" w:after="0" w:line="240" w:lineRule="auto"/>
            </w:pPr>
            <w:r>
              <w:t xml:space="preserve">% от общего числа участников</w:t>
            </w:r>
            <w:r/>
          </w:p>
          <w:p>
            <w:pPr>
              <w:pStyle w:val="892"/>
              <w:jc w:val="center"/>
              <w:spacing w:before="0" w:after="0" w:line="240" w:lineRule="auto"/>
            </w:pPr>
            <w:r/>
            <w:r/>
          </w:p>
        </w:tc>
      </w:tr>
      <w:tr>
        <w:trPr>
          <w:trHeight w:val="573"/>
        </w:trPr>
        <w:tc>
          <w:tcPr>
            <w:shd w:val="clear" w:color="auto" w:fill="auto"/>
            <w:tcW w:w="1997" w:type="dxa"/>
            <w:textDirection w:val="lrTb"/>
            <w:noWrap w:val="false"/>
          </w:tcPr>
          <w:p>
            <w:pPr>
              <w:pStyle w:val="892"/>
              <w:ind w:left="360" w:firstLine="0"/>
              <w:jc w:val="center"/>
              <w:spacing w:before="0" w:after="0" w:line="240" w:lineRule="auto"/>
              <w:rPr>
                <w:b/>
              </w:rPr>
            </w:pPr>
            <w:r>
              <w:rPr>
                <w:b/>
              </w:rPr>
              <w:t xml:space="preserve">Химия</w:t>
            </w:r>
            <w:r/>
          </w:p>
        </w:tc>
        <w:tc>
          <w:tcPr>
            <w:shd w:val="clear" w:color="auto" w:fill="auto"/>
            <w:tcW w:w="961" w:type="dxa"/>
            <w:textDirection w:val="lrTb"/>
            <w:noWrap w:val="false"/>
          </w:tcPr>
          <w:p>
            <w:pPr>
              <w:pStyle w:val="892"/>
              <w:ind w:right="-1" w:firstLine="0"/>
              <w:jc w:val="center"/>
              <w:spacing w:before="0" w:after="0" w:line="240" w:lineRule="auto"/>
            </w:pPr>
            <w:r>
              <w:t xml:space="preserve">580</w:t>
            </w:r>
            <w:r/>
          </w:p>
        </w:tc>
        <w:tc>
          <w:tcPr>
            <w:shd w:val="clear" w:color="auto" w:fill="auto"/>
            <w:tcW w:w="1414" w:type="dxa"/>
            <w:textDirection w:val="lrTb"/>
            <w:noWrap w:val="false"/>
          </w:tcPr>
          <w:p>
            <w:pPr>
              <w:pStyle w:val="892"/>
              <w:ind w:right="-1" w:firstLine="0"/>
              <w:jc w:val="center"/>
              <w:spacing w:before="0" w:after="0" w:line="240" w:lineRule="auto"/>
            </w:pPr>
            <w:r>
              <w:t xml:space="preserve">14,9</w:t>
            </w:r>
            <w:r/>
          </w:p>
        </w:tc>
        <w:tc>
          <w:tcPr>
            <w:gridSpan w:val="2"/>
            <w:shd w:val="clear" w:color="auto" w:fill="auto"/>
            <w:tcW w:w="961" w:type="dxa"/>
            <w:textDirection w:val="lrTb"/>
            <w:noWrap w:val="false"/>
          </w:tcPr>
          <w:p>
            <w:pPr>
              <w:pStyle w:val="892"/>
              <w:ind w:right="-1" w:firstLine="0"/>
              <w:jc w:val="center"/>
              <w:spacing w:before="0" w:after="0" w:line="240" w:lineRule="auto"/>
            </w:pPr>
            <w:r>
              <w:t xml:space="preserve">660</w:t>
            </w:r>
            <w:r/>
          </w:p>
        </w:tc>
        <w:tc>
          <w:tcPr>
            <w:shd w:val="clear" w:color="auto" w:fill="auto"/>
            <w:tcW w:w="1413" w:type="dxa"/>
            <w:textDirection w:val="lrTb"/>
            <w:noWrap w:val="false"/>
          </w:tcPr>
          <w:p>
            <w:pPr>
              <w:pStyle w:val="892"/>
              <w:ind w:right="-1" w:firstLine="0"/>
              <w:jc w:val="center"/>
              <w:spacing w:before="0" w:after="0" w:line="240" w:lineRule="auto"/>
            </w:pPr>
            <w:r>
              <w:t xml:space="preserve">15,7</w:t>
            </w:r>
            <w:r/>
          </w:p>
        </w:tc>
        <w:tc>
          <w:tcPr>
            <w:gridSpan w:val="2"/>
            <w:shd w:val="clear" w:color="auto" w:fill="auto"/>
            <w:tcW w:w="1069" w:type="dxa"/>
            <w:textDirection w:val="lrTb"/>
            <w:noWrap w:val="false"/>
          </w:tcPr>
          <w:p>
            <w:pPr>
              <w:pStyle w:val="892"/>
              <w:ind w:right="-1" w:firstLine="0"/>
              <w:jc w:val="center"/>
              <w:spacing w:before="0" w:after="0" w:line="240" w:lineRule="auto"/>
            </w:pPr>
            <w:r>
              <w:t xml:space="preserve">736</w:t>
            </w:r>
            <w:r/>
          </w:p>
        </w:tc>
        <w:tc>
          <w:tcPr>
            <w:shd w:val="clear" w:color="auto" w:fill="auto"/>
            <w:tcW w:w="1529" w:type="dxa"/>
            <w:textDirection w:val="lrTb"/>
            <w:noWrap w:val="false"/>
          </w:tcPr>
          <w:p>
            <w:pPr>
              <w:pStyle w:val="892"/>
              <w:ind w:right="-1" w:firstLine="0"/>
              <w:jc w:val="center"/>
              <w:spacing w:before="0" w:after="0" w:line="240" w:lineRule="auto"/>
            </w:pPr>
            <w:r>
              <w:t xml:space="preserve">17,0</w:t>
            </w:r>
            <w:r/>
          </w:p>
        </w:tc>
      </w:tr>
    </w:tbl>
    <w:p>
      <w:pPr>
        <w:pStyle w:val="892"/>
      </w:pPr>
      <w:r/>
      <w:r/>
    </w:p>
    <w:p>
      <w:pPr>
        <w:pStyle w:val="892"/>
        <w:numPr>
          <w:ilvl w:val="1"/>
          <w:numId w:val="6"/>
        </w:numPr>
      </w:pPr>
      <w:r>
        <w:t xml:space="preserve"> </w:t>
      </w:r>
      <w:r>
        <w:t xml:space="preserve">Процентное соотношение юношей и девушек, участвующих в ЕГЭ</w:t>
      </w:r>
      <w:r/>
    </w:p>
    <w:p>
      <w:pPr>
        <w:pStyle w:val="892"/>
        <w:jc w:val="right"/>
        <w:rPr>
          <w:i/>
        </w:rPr>
      </w:pPr>
      <w:r>
        <w:rPr>
          <w:i/>
        </w:rPr>
        <w:t xml:space="preserve">Таблица 5</w:t>
      </w:r>
      <w:r/>
    </w:p>
    <w:tbl>
      <w:tblPr>
        <w:tblStyle w:val="2611"/>
        <w:tblW w:w="9346" w:type="dxa"/>
        <w:tblInd w:w="0" w:type="dxa"/>
        <w:tblCellMar>
          <w:left w:w="108" w:type="dxa"/>
          <w:top w:w="0" w:type="dxa"/>
          <w:right w:w="108" w:type="dxa"/>
          <w:bottom w:w="0" w:type="dxa"/>
        </w:tblCellMar>
        <w:tblLook w:val="04A0" w:firstRow="1" w:lastRow="0" w:firstColumn="1" w:lastColumn="0" w:noHBand="0" w:noVBand="1"/>
      </w:tblPr>
      <w:tblGrid>
        <w:gridCol w:w="1148"/>
        <w:gridCol w:w="1535"/>
        <w:gridCol w:w="785"/>
        <w:gridCol w:w="1380"/>
        <w:gridCol w:w="5"/>
        <w:gridCol w:w="810"/>
        <w:gridCol w:w="1386"/>
        <w:gridCol w:w="5"/>
        <w:gridCol w:w="904"/>
        <w:gridCol w:w="1387"/>
      </w:tblGrid>
      <w:tr>
        <w:trPr/>
        <w:tc>
          <w:tcPr>
            <w:shd w:val="clear" w:color="auto" w:fill="auto"/>
            <w:tcW w:w="1148" w:type="dxa"/>
            <w:vMerge w:val="restart"/>
            <w:textDirection w:val="lrTb"/>
            <w:noWrap w:val="false"/>
          </w:tcPr>
          <w:p>
            <w:pPr>
              <w:pStyle w:val="892"/>
              <w:spacing w:before="0" w:after="0" w:line="240" w:lineRule="auto"/>
              <w:rPr>
                <w:b/>
              </w:rPr>
            </w:pPr>
            <w:r>
              <w:rPr>
                <w:b/>
              </w:rPr>
            </w:r>
            <w:r/>
          </w:p>
          <w:p>
            <w:pPr>
              <w:pStyle w:val="892"/>
              <w:spacing w:before="0" w:after="0" w:line="240" w:lineRule="auto"/>
              <w:rPr>
                <w:b/>
              </w:rPr>
            </w:pPr>
            <w:r>
              <w:rPr>
                <w:b/>
              </w:rPr>
            </w:r>
            <w:r/>
          </w:p>
          <w:p>
            <w:pPr>
              <w:pStyle w:val="892"/>
              <w:spacing w:before="0" w:after="0" w:line="240" w:lineRule="auto"/>
              <w:rPr>
                <w:b/>
              </w:rPr>
            </w:pPr>
            <w:r>
              <w:rPr>
                <w:b/>
              </w:rPr>
              <w:t xml:space="preserve">Предмет</w:t>
            </w:r>
            <w:r/>
          </w:p>
        </w:tc>
        <w:tc>
          <w:tcPr>
            <w:shd w:val="clear" w:color="auto" w:fill="auto"/>
            <w:tcW w:w="1535" w:type="dxa"/>
            <w:vMerge w:val="restart"/>
            <w:textDirection w:val="lrTb"/>
            <w:noWrap w:val="false"/>
          </w:tcPr>
          <w:p>
            <w:pPr>
              <w:pStyle w:val="892"/>
              <w:spacing w:before="0" w:after="0" w:line="240" w:lineRule="auto"/>
              <w:rPr>
                <w:b/>
              </w:rPr>
            </w:pPr>
            <w:r>
              <w:rPr>
                <w:b/>
              </w:rPr>
            </w:r>
            <w:r/>
          </w:p>
          <w:p>
            <w:pPr>
              <w:pStyle w:val="892"/>
              <w:spacing w:before="0" w:after="0" w:line="240" w:lineRule="auto"/>
              <w:rPr>
                <w:b/>
              </w:rPr>
            </w:pPr>
            <w:r>
              <w:rPr>
                <w:b/>
              </w:rPr>
            </w:r>
            <w:r/>
          </w:p>
          <w:p>
            <w:pPr>
              <w:pStyle w:val="892"/>
              <w:spacing w:before="0" w:after="0" w:line="240" w:lineRule="auto"/>
              <w:rPr>
                <w:b/>
              </w:rPr>
            </w:pPr>
            <w:r>
              <w:rPr>
                <w:b/>
              </w:rPr>
              <w:t xml:space="preserve">Пол</w:t>
            </w:r>
            <w:r/>
          </w:p>
        </w:tc>
        <w:tc>
          <w:tcPr>
            <w:gridSpan w:val="3"/>
            <w:shd w:val="clear" w:color="auto" w:fill="auto"/>
            <w:tcW w:w="2170" w:type="dxa"/>
            <w:textDirection w:val="lrTb"/>
            <w:noWrap w:val="false"/>
          </w:tcPr>
          <w:p>
            <w:pPr>
              <w:pStyle w:val="892"/>
              <w:jc w:val="center"/>
              <w:spacing w:before="0" w:after="0" w:line="240" w:lineRule="auto"/>
              <w:rPr>
                <w:b/>
              </w:rPr>
            </w:pPr>
            <w:r>
              <w:rPr>
                <w:b/>
              </w:rPr>
              <w:t xml:space="preserve">2017</w:t>
            </w:r>
            <w:r/>
          </w:p>
        </w:tc>
        <w:tc>
          <w:tcPr>
            <w:gridSpan w:val="3"/>
            <w:shd w:val="clear" w:color="auto" w:fill="auto"/>
            <w:tcW w:w="2201" w:type="dxa"/>
            <w:textDirection w:val="lrTb"/>
            <w:noWrap w:val="false"/>
          </w:tcPr>
          <w:p>
            <w:pPr>
              <w:pStyle w:val="892"/>
              <w:jc w:val="center"/>
              <w:spacing w:before="0" w:after="0" w:line="240" w:lineRule="auto"/>
              <w:rPr>
                <w:b/>
              </w:rPr>
            </w:pPr>
            <w:r>
              <w:rPr>
                <w:b/>
              </w:rPr>
              <w:t xml:space="preserve">2018</w:t>
            </w:r>
            <w:r/>
          </w:p>
        </w:tc>
        <w:tc>
          <w:tcPr>
            <w:gridSpan w:val="2"/>
            <w:shd w:val="clear" w:color="auto" w:fill="auto"/>
            <w:tcW w:w="2291" w:type="dxa"/>
            <w:textDirection w:val="lrTb"/>
            <w:noWrap w:val="false"/>
          </w:tcPr>
          <w:p>
            <w:pPr>
              <w:pStyle w:val="892"/>
              <w:jc w:val="center"/>
              <w:spacing w:before="0" w:after="0" w:line="240" w:lineRule="auto"/>
              <w:rPr>
                <w:b/>
              </w:rPr>
            </w:pPr>
            <w:r>
              <w:rPr>
                <w:b/>
              </w:rPr>
              <w:t xml:space="preserve">2019</w:t>
            </w:r>
            <w:r/>
          </w:p>
        </w:tc>
      </w:tr>
      <w:tr>
        <w:trPr/>
        <w:tc>
          <w:tcPr>
            <w:shd w:val="clear" w:color="auto" w:fill="auto"/>
            <w:tcW w:w="1148" w:type="dxa"/>
            <w:vMerge w:val="continue"/>
            <w:textDirection w:val="lrTb"/>
            <w:noWrap w:val="false"/>
          </w:tcPr>
          <w:p>
            <w:pPr>
              <w:pStyle w:val="892"/>
              <w:spacing w:before="0" w:after="0" w:line="240" w:lineRule="auto"/>
            </w:pPr>
            <w:r/>
            <w:r/>
          </w:p>
        </w:tc>
        <w:tc>
          <w:tcPr>
            <w:shd w:val="clear" w:color="auto" w:fill="auto"/>
            <w:tcW w:w="1535" w:type="dxa"/>
            <w:vMerge w:val="continue"/>
            <w:textDirection w:val="lrTb"/>
            <w:noWrap w:val="false"/>
          </w:tcPr>
          <w:p>
            <w:pPr>
              <w:pStyle w:val="892"/>
              <w:spacing w:before="0" w:after="0" w:line="240" w:lineRule="auto"/>
            </w:pPr>
            <w:r/>
            <w:r/>
          </w:p>
        </w:tc>
        <w:tc>
          <w:tcPr>
            <w:shd w:val="clear" w:color="auto" w:fill="auto"/>
            <w:tcW w:w="785" w:type="dxa"/>
            <w:textDirection w:val="lrTb"/>
            <w:noWrap w:val="false"/>
          </w:tcPr>
          <w:p>
            <w:pPr>
              <w:pStyle w:val="892"/>
              <w:spacing w:before="0" w:after="0" w:line="240" w:lineRule="auto"/>
            </w:pPr>
            <w:r>
              <w:t xml:space="preserve">чел.</w:t>
            </w:r>
            <w:r/>
          </w:p>
        </w:tc>
        <w:tc>
          <w:tcPr>
            <w:shd w:val="clear" w:color="auto" w:fill="auto"/>
            <w:tcW w:w="1380" w:type="dxa"/>
            <w:textDirection w:val="lrTb"/>
            <w:noWrap w:val="false"/>
          </w:tcPr>
          <w:p>
            <w:pPr>
              <w:pStyle w:val="892"/>
              <w:spacing w:before="0" w:after="0" w:line="240" w:lineRule="auto"/>
            </w:pPr>
            <w:r>
              <w:t xml:space="preserve">% от общего числа участников</w:t>
            </w:r>
            <w:r/>
          </w:p>
        </w:tc>
        <w:tc>
          <w:tcPr>
            <w:gridSpan w:val="2"/>
            <w:shd w:val="clear" w:color="auto" w:fill="auto"/>
            <w:tcW w:w="815" w:type="dxa"/>
            <w:textDirection w:val="lrTb"/>
            <w:noWrap w:val="false"/>
          </w:tcPr>
          <w:p>
            <w:pPr>
              <w:pStyle w:val="892"/>
              <w:spacing w:before="0" w:after="0" w:line="240" w:lineRule="auto"/>
            </w:pPr>
            <w:r>
              <w:t xml:space="preserve">чел.</w:t>
            </w:r>
            <w:r/>
          </w:p>
        </w:tc>
        <w:tc>
          <w:tcPr>
            <w:shd w:val="clear" w:color="auto" w:fill="auto"/>
            <w:tcW w:w="1386" w:type="dxa"/>
            <w:textDirection w:val="lrTb"/>
            <w:noWrap w:val="false"/>
          </w:tcPr>
          <w:p>
            <w:pPr>
              <w:pStyle w:val="892"/>
              <w:spacing w:before="0" w:after="0" w:line="240" w:lineRule="auto"/>
            </w:pPr>
            <w:r>
              <w:t xml:space="preserve">% от общего числа участников</w:t>
            </w:r>
            <w:r/>
          </w:p>
        </w:tc>
        <w:tc>
          <w:tcPr>
            <w:gridSpan w:val="2"/>
            <w:shd w:val="clear" w:color="auto" w:fill="auto"/>
            <w:tcW w:w="909" w:type="dxa"/>
            <w:textDirection w:val="lrTb"/>
            <w:noWrap w:val="false"/>
          </w:tcPr>
          <w:p>
            <w:pPr>
              <w:pStyle w:val="892"/>
              <w:spacing w:before="0" w:after="0" w:line="240" w:lineRule="auto"/>
            </w:pPr>
            <w:r>
              <w:t xml:space="preserve">чел.</w:t>
            </w:r>
            <w:r/>
          </w:p>
        </w:tc>
        <w:tc>
          <w:tcPr>
            <w:shd w:val="clear" w:color="auto" w:fill="auto"/>
            <w:tcW w:w="1387" w:type="dxa"/>
            <w:textDirection w:val="lrTb"/>
            <w:noWrap w:val="false"/>
          </w:tcPr>
          <w:p>
            <w:pPr>
              <w:pStyle w:val="892"/>
              <w:spacing w:before="0" w:after="0" w:line="240" w:lineRule="auto"/>
            </w:pPr>
            <w:r>
              <w:t xml:space="preserve">% от общего числа участников</w:t>
            </w:r>
            <w:r/>
          </w:p>
        </w:tc>
      </w:tr>
      <w:tr>
        <w:trPr/>
        <w:tc>
          <w:tcPr>
            <w:shd w:val="clear" w:color="auto" w:fill="auto"/>
            <w:tcW w:w="1148" w:type="dxa"/>
            <w:vMerge w:val="restart"/>
            <w:textDirection w:val="lrTb"/>
            <w:noWrap w:val="false"/>
          </w:tcPr>
          <w:p>
            <w:pPr>
              <w:pStyle w:val="892"/>
              <w:spacing w:before="0" w:after="0" w:line="240" w:lineRule="auto"/>
              <w:rPr>
                <w:b/>
              </w:rPr>
            </w:pPr>
            <w:r>
              <w:rPr>
                <w:b/>
              </w:rPr>
            </w:r>
            <w:r/>
          </w:p>
          <w:p>
            <w:pPr>
              <w:pStyle w:val="892"/>
              <w:jc w:val="center"/>
              <w:spacing w:before="0" w:after="0" w:line="240" w:lineRule="auto"/>
              <w:rPr>
                <w:b/>
              </w:rPr>
            </w:pPr>
            <w:r>
              <w:rPr>
                <w:b/>
              </w:rPr>
              <w:t xml:space="preserve">Химия</w:t>
            </w:r>
            <w:r/>
          </w:p>
          <w:p>
            <w:pPr>
              <w:pStyle w:val="892"/>
              <w:jc w:val="center"/>
              <w:spacing w:before="0" w:after="0" w:line="240" w:lineRule="auto"/>
              <w:rPr>
                <w:b/>
              </w:rPr>
            </w:pPr>
            <w:r>
              <w:rPr>
                <w:b/>
              </w:rPr>
            </w:r>
            <w:r/>
          </w:p>
        </w:tc>
        <w:tc>
          <w:tcPr>
            <w:shd w:val="clear" w:color="auto" w:fill="auto"/>
            <w:tcW w:w="1535" w:type="dxa"/>
            <w:textDirection w:val="lrTb"/>
            <w:noWrap w:val="false"/>
          </w:tcPr>
          <w:p>
            <w:pPr>
              <w:pStyle w:val="892"/>
              <w:spacing w:before="0" w:after="0" w:line="240" w:lineRule="auto"/>
            </w:pPr>
            <w:r>
              <w:t xml:space="preserve">Женский</w:t>
            </w:r>
            <w:r/>
          </w:p>
        </w:tc>
        <w:tc>
          <w:tcPr>
            <w:shd w:val="clear" w:color="auto" w:fill="auto"/>
            <w:tcW w:w="785" w:type="dxa"/>
            <w:textDirection w:val="lrTb"/>
            <w:noWrap w:val="false"/>
          </w:tcPr>
          <w:p>
            <w:pPr>
              <w:pStyle w:val="892"/>
              <w:spacing w:before="0" w:after="0" w:line="240" w:lineRule="auto"/>
            </w:pPr>
            <w:r>
              <w:t xml:space="preserve">400</w:t>
            </w:r>
            <w:r/>
          </w:p>
        </w:tc>
        <w:tc>
          <w:tcPr>
            <w:shd w:val="clear" w:color="auto" w:fill="auto"/>
            <w:tcW w:w="1380" w:type="dxa"/>
            <w:textDirection w:val="lrTb"/>
            <w:noWrap w:val="false"/>
          </w:tcPr>
          <w:p>
            <w:pPr>
              <w:pStyle w:val="892"/>
              <w:spacing w:before="0" w:after="0" w:line="240" w:lineRule="auto"/>
            </w:pPr>
            <w:r>
              <w:t xml:space="preserve">69,0</w:t>
            </w:r>
            <w:r/>
          </w:p>
        </w:tc>
        <w:tc>
          <w:tcPr>
            <w:gridSpan w:val="2"/>
            <w:shd w:val="clear" w:color="auto" w:fill="auto"/>
            <w:tcW w:w="815" w:type="dxa"/>
            <w:textDirection w:val="lrTb"/>
            <w:noWrap w:val="false"/>
          </w:tcPr>
          <w:p>
            <w:pPr>
              <w:pStyle w:val="892"/>
              <w:jc w:val="center"/>
              <w:spacing w:before="0" w:after="0" w:line="240" w:lineRule="auto"/>
            </w:pPr>
            <w:r>
              <w:t xml:space="preserve">471</w:t>
            </w:r>
            <w:r/>
          </w:p>
        </w:tc>
        <w:tc>
          <w:tcPr>
            <w:shd w:val="clear" w:color="auto" w:fill="auto"/>
            <w:tcW w:w="1386" w:type="dxa"/>
            <w:textDirection w:val="lrTb"/>
            <w:noWrap w:val="false"/>
          </w:tcPr>
          <w:p>
            <w:pPr>
              <w:pStyle w:val="892"/>
              <w:jc w:val="center"/>
              <w:spacing w:before="0" w:after="0" w:line="240" w:lineRule="auto"/>
            </w:pPr>
            <w:r>
              <w:t xml:space="preserve">71,4</w:t>
            </w:r>
            <w:r/>
          </w:p>
        </w:tc>
        <w:tc>
          <w:tcPr>
            <w:gridSpan w:val="2"/>
            <w:shd w:val="clear" w:color="auto" w:fill="auto"/>
            <w:tcW w:w="909" w:type="dxa"/>
            <w:textDirection w:val="lrTb"/>
            <w:noWrap w:val="false"/>
          </w:tcPr>
          <w:p>
            <w:pPr>
              <w:pStyle w:val="892"/>
              <w:spacing w:before="0" w:after="0" w:line="240" w:lineRule="auto"/>
            </w:pPr>
            <w:r>
              <w:t xml:space="preserve">510</w:t>
            </w:r>
            <w:r/>
          </w:p>
        </w:tc>
        <w:tc>
          <w:tcPr>
            <w:shd w:val="clear" w:color="auto" w:fill="auto"/>
            <w:tcW w:w="1387" w:type="dxa"/>
            <w:textDirection w:val="lrTb"/>
            <w:noWrap w:val="false"/>
          </w:tcPr>
          <w:p>
            <w:pPr>
              <w:pStyle w:val="892"/>
              <w:spacing w:before="0" w:after="0" w:line="240" w:lineRule="auto"/>
            </w:pPr>
            <w:r>
              <w:t xml:space="preserve">69,3</w:t>
            </w:r>
            <w:r/>
          </w:p>
        </w:tc>
      </w:tr>
      <w:tr>
        <w:trPr/>
        <w:tc>
          <w:tcPr>
            <w:shd w:val="clear" w:color="auto" w:fill="auto"/>
            <w:tcW w:w="1148" w:type="dxa"/>
            <w:vMerge w:val="continue"/>
            <w:textDirection w:val="lrTb"/>
            <w:noWrap w:val="false"/>
          </w:tcPr>
          <w:p>
            <w:pPr>
              <w:pStyle w:val="892"/>
              <w:spacing w:before="0" w:after="0" w:line="240" w:lineRule="auto"/>
            </w:pPr>
            <w:r/>
            <w:r/>
          </w:p>
        </w:tc>
        <w:tc>
          <w:tcPr>
            <w:shd w:val="clear" w:color="auto" w:fill="auto"/>
            <w:tcW w:w="1535" w:type="dxa"/>
            <w:textDirection w:val="lrTb"/>
            <w:noWrap w:val="false"/>
          </w:tcPr>
          <w:p>
            <w:pPr>
              <w:pStyle w:val="892"/>
              <w:spacing w:before="0" w:after="0" w:line="240" w:lineRule="auto"/>
            </w:pPr>
            <w:r>
              <w:t xml:space="preserve">Мужской</w:t>
            </w:r>
            <w:r/>
          </w:p>
        </w:tc>
        <w:tc>
          <w:tcPr>
            <w:shd w:val="clear" w:color="auto" w:fill="auto"/>
            <w:tcW w:w="785" w:type="dxa"/>
            <w:textDirection w:val="lrTb"/>
            <w:noWrap w:val="false"/>
          </w:tcPr>
          <w:p>
            <w:pPr>
              <w:pStyle w:val="892"/>
              <w:spacing w:before="0" w:after="0" w:line="240" w:lineRule="auto"/>
            </w:pPr>
            <w:r>
              <w:t xml:space="preserve">180</w:t>
            </w:r>
            <w:r/>
          </w:p>
        </w:tc>
        <w:tc>
          <w:tcPr>
            <w:shd w:val="clear" w:color="auto" w:fill="auto"/>
            <w:tcW w:w="1380" w:type="dxa"/>
            <w:textDirection w:val="lrTb"/>
            <w:noWrap w:val="false"/>
          </w:tcPr>
          <w:p>
            <w:pPr>
              <w:pStyle w:val="892"/>
              <w:spacing w:before="0" w:after="0" w:line="240" w:lineRule="auto"/>
            </w:pPr>
            <w:r>
              <w:t xml:space="preserve">31,0</w:t>
            </w:r>
            <w:r/>
          </w:p>
        </w:tc>
        <w:tc>
          <w:tcPr>
            <w:gridSpan w:val="2"/>
            <w:shd w:val="clear" w:color="auto" w:fill="auto"/>
            <w:tcW w:w="815" w:type="dxa"/>
            <w:textDirection w:val="lrTb"/>
            <w:noWrap w:val="false"/>
          </w:tcPr>
          <w:p>
            <w:pPr>
              <w:pStyle w:val="892"/>
              <w:jc w:val="center"/>
              <w:spacing w:before="0" w:after="0" w:line="240" w:lineRule="auto"/>
            </w:pPr>
            <w:r>
              <w:t xml:space="preserve">189</w:t>
            </w:r>
            <w:r/>
          </w:p>
        </w:tc>
        <w:tc>
          <w:tcPr>
            <w:shd w:val="clear" w:color="auto" w:fill="auto"/>
            <w:tcW w:w="1386" w:type="dxa"/>
            <w:textDirection w:val="lrTb"/>
            <w:noWrap w:val="false"/>
          </w:tcPr>
          <w:p>
            <w:pPr>
              <w:pStyle w:val="892"/>
              <w:jc w:val="center"/>
              <w:spacing w:before="0" w:after="0" w:line="240" w:lineRule="auto"/>
            </w:pPr>
            <w:r>
              <w:t xml:space="preserve">28,6</w:t>
            </w:r>
            <w:r/>
          </w:p>
        </w:tc>
        <w:tc>
          <w:tcPr>
            <w:gridSpan w:val="2"/>
            <w:shd w:val="clear" w:color="auto" w:fill="auto"/>
            <w:tcW w:w="909" w:type="dxa"/>
            <w:textDirection w:val="lrTb"/>
            <w:noWrap w:val="false"/>
          </w:tcPr>
          <w:p>
            <w:pPr>
              <w:pStyle w:val="892"/>
              <w:spacing w:before="0" w:after="0" w:line="240" w:lineRule="auto"/>
            </w:pPr>
            <w:r>
              <w:t xml:space="preserve">226</w:t>
            </w:r>
            <w:r/>
          </w:p>
        </w:tc>
        <w:tc>
          <w:tcPr>
            <w:shd w:val="clear" w:color="auto" w:fill="auto"/>
            <w:tcW w:w="1387" w:type="dxa"/>
            <w:textDirection w:val="lrTb"/>
            <w:noWrap w:val="false"/>
          </w:tcPr>
          <w:p>
            <w:pPr>
              <w:pStyle w:val="892"/>
              <w:spacing w:before="0" w:after="0" w:line="240" w:lineRule="auto"/>
            </w:pPr>
            <w:r>
              <w:t xml:space="preserve">30,7</w:t>
            </w:r>
            <w:r/>
          </w:p>
        </w:tc>
      </w:tr>
    </w:tbl>
    <w:p>
      <w:pPr>
        <w:pStyle w:val="892"/>
        <w:ind w:right="-1" w:firstLine="0"/>
      </w:pPr>
      <w:r/>
      <w:r/>
    </w:p>
    <w:p>
      <w:pPr>
        <w:pStyle w:val="892"/>
        <w:numPr>
          <w:ilvl w:val="1"/>
          <w:numId w:val="6"/>
        </w:numPr>
        <w:ind w:left="360" w:right="-1" w:hanging="360"/>
      </w:pPr>
      <w:r>
        <w:t xml:space="preserve"> </w:t>
      </w:r>
      <w:r>
        <w:t xml:space="preserve">Количество участников ЕГЭ в регионе по категориям</w:t>
      </w:r>
      <w:r/>
    </w:p>
    <w:p>
      <w:pPr>
        <w:pStyle w:val="892"/>
        <w:ind w:right="-1" w:firstLine="0"/>
        <w:jc w:val="right"/>
        <w:rPr>
          <w:i/>
        </w:rPr>
      </w:pPr>
      <w:r>
        <w:rPr>
          <w:i/>
        </w:rPr>
        <w:t xml:space="preserve">Таблица 6</w:t>
      </w:r>
      <w:r/>
    </w:p>
    <w:tbl>
      <w:tblPr>
        <w:tblStyle w:val="2611"/>
        <w:tblW w:w="9345" w:type="dxa"/>
        <w:tblInd w:w="0" w:type="dxa"/>
        <w:tblCellMar>
          <w:left w:w="108" w:type="dxa"/>
          <w:top w:w="0" w:type="dxa"/>
          <w:right w:w="108" w:type="dxa"/>
          <w:bottom w:w="0" w:type="dxa"/>
        </w:tblCellMar>
        <w:tblLook w:val="04A0" w:firstRow="1" w:lastRow="0" w:firstColumn="1" w:lastColumn="0" w:noHBand="0" w:noVBand="1"/>
      </w:tblPr>
      <w:tblGrid>
        <w:gridCol w:w="6339"/>
        <w:gridCol w:w="3005"/>
      </w:tblGrid>
      <w:tr>
        <w:trPr/>
        <w:tc>
          <w:tcPr>
            <w:shd w:val="clear" w:color="auto" w:fill="auto"/>
            <w:tcW w:w="6339" w:type="dxa"/>
            <w:textDirection w:val="lrTb"/>
            <w:noWrap w:val="false"/>
          </w:tcPr>
          <w:p>
            <w:pPr>
              <w:pStyle w:val="892"/>
              <w:ind w:right="-1" w:firstLine="0"/>
              <w:spacing w:before="0" w:after="0" w:line="240" w:lineRule="auto"/>
              <w:rPr>
                <w:b/>
              </w:rPr>
            </w:pPr>
            <w:r>
              <w:rPr>
                <w:b/>
              </w:rPr>
              <w:t xml:space="preserve">Всего участников ЕГЭ по предмету химия</w:t>
            </w:r>
            <w:r/>
          </w:p>
        </w:tc>
        <w:tc>
          <w:tcPr>
            <w:shd w:val="clear" w:color="auto" w:fill="auto"/>
            <w:tcW w:w="3005" w:type="dxa"/>
            <w:textDirection w:val="lrTb"/>
            <w:noWrap w:val="false"/>
          </w:tcPr>
          <w:p>
            <w:pPr>
              <w:pStyle w:val="892"/>
              <w:ind w:right="-1" w:firstLine="0"/>
              <w:jc w:val="center"/>
              <w:spacing w:before="0" w:after="0" w:line="240" w:lineRule="auto"/>
            </w:pPr>
            <w:r>
              <w:t xml:space="preserve">736</w:t>
            </w:r>
            <w:r/>
          </w:p>
        </w:tc>
      </w:tr>
      <w:tr>
        <w:trPr/>
        <w:tc>
          <w:tcPr>
            <w:shd w:val="clear" w:color="auto" w:fill="auto"/>
            <w:tcW w:w="6339" w:type="dxa"/>
            <w:textDirection w:val="lrTb"/>
            <w:noWrap w:val="false"/>
          </w:tcPr>
          <w:p>
            <w:pPr>
              <w:pStyle w:val="892"/>
              <w:ind w:right="-1" w:firstLine="0"/>
              <w:spacing w:before="0" w:after="0" w:line="240" w:lineRule="auto"/>
            </w:pPr>
            <w:r>
              <w:t xml:space="preserve">Из них:</w:t>
            </w:r>
            <w:r/>
          </w:p>
          <w:p>
            <w:pPr>
              <w:pStyle w:val="892"/>
              <w:ind w:right="-1" w:firstLine="0"/>
              <w:spacing w:before="0" w:after="0" w:line="240" w:lineRule="auto"/>
            </w:pPr>
            <w:r>
              <w:t xml:space="preserve">выпускников текущего года, обучающихся по программам СОО</w:t>
            </w:r>
            <w:r/>
          </w:p>
        </w:tc>
        <w:tc>
          <w:tcPr>
            <w:shd w:val="clear" w:color="auto" w:fill="auto"/>
            <w:tcW w:w="3005" w:type="dxa"/>
            <w:textDirection w:val="lrTb"/>
            <w:noWrap w:val="false"/>
          </w:tcPr>
          <w:p>
            <w:pPr>
              <w:pStyle w:val="892"/>
              <w:ind w:right="-1" w:firstLine="0"/>
              <w:jc w:val="center"/>
              <w:spacing w:before="0" w:after="0" w:line="240" w:lineRule="auto"/>
            </w:pPr>
            <w:r>
              <w:t xml:space="preserve">679</w:t>
            </w:r>
            <w:r/>
          </w:p>
        </w:tc>
      </w:tr>
      <w:tr>
        <w:trPr/>
        <w:tc>
          <w:tcPr>
            <w:shd w:val="clear" w:color="auto" w:fill="auto"/>
            <w:tcW w:w="6339" w:type="dxa"/>
            <w:textDirection w:val="lrTb"/>
            <w:noWrap w:val="false"/>
          </w:tcPr>
          <w:p>
            <w:pPr>
              <w:pStyle w:val="892"/>
              <w:ind w:right="-1" w:firstLine="0"/>
              <w:spacing w:before="0" w:after="0" w:line="240" w:lineRule="auto"/>
            </w:pPr>
            <w:r>
              <w:t xml:space="preserve">выпускников текущего года, обучающихся по программам СПО</w:t>
            </w:r>
            <w:r/>
          </w:p>
        </w:tc>
        <w:tc>
          <w:tcPr>
            <w:shd w:val="clear" w:color="auto" w:fill="auto"/>
            <w:tcW w:w="3005" w:type="dxa"/>
            <w:textDirection w:val="lrTb"/>
            <w:noWrap w:val="false"/>
          </w:tcPr>
          <w:p>
            <w:pPr>
              <w:pStyle w:val="892"/>
              <w:ind w:right="-1" w:firstLine="0"/>
              <w:jc w:val="center"/>
              <w:spacing w:before="0" w:after="0" w:line="240" w:lineRule="auto"/>
            </w:pPr>
            <w:r>
              <w:t xml:space="preserve">0</w:t>
            </w:r>
            <w:r/>
          </w:p>
        </w:tc>
      </w:tr>
      <w:tr>
        <w:trPr/>
        <w:tc>
          <w:tcPr>
            <w:shd w:val="clear" w:color="auto" w:fill="auto"/>
            <w:tcW w:w="6339" w:type="dxa"/>
            <w:textDirection w:val="lrTb"/>
            <w:noWrap w:val="false"/>
          </w:tcPr>
          <w:p>
            <w:pPr>
              <w:pStyle w:val="892"/>
              <w:ind w:right="-1" w:firstLine="0"/>
              <w:spacing w:before="0" w:after="0" w:line="240" w:lineRule="auto"/>
            </w:pPr>
            <w:r>
              <w:t xml:space="preserve">выпускников прошлых лет</w:t>
            </w:r>
            <w:r/>
          </w:p>
        </w:tc>
        <w:tc>
          <w:tcPr>
            <w:shd w:val="clear" w:color="auto" w:fill="auto"/>
            <w:tcW w:w="3005" w:type="dxa"/>
            <w:textDirection w:val="lrTb"/>
            <w:noWrap w:val="false"/>
          </w:tcPr>
          <w:p>
            <w:pPr>
              <w:pStyle w:val="892"/>
              <w:ind w:right="-1" w:firstLine="0"/>
              <w:jc w:val="center"/>
              <w:spacing w:before="0" w:after="0" w:line="240" w:lineRule="auto"/>
            </w:pPr>
            <w:r>
              <w:t xml:space="preserve">51</w:t>
            </w:r>
            <w:r/>
          </w:p>
        </w:tc>
      </w:tr>
      <w:tr>
        <w:trPr/>
        <w:tc>
          <w:tcPr>
            <w:shd w:val="clear" w:color="auto" w:fill="auto"/>
            <w:tcW w:w="6339" w:type="dxa"/>
            <w:textDirection w:val="lrTb"/>
            <w:noWrap w:val="false"/>
          </w:tcPr>
          <w:p>
            <w:pPr>
              <w:pStyle w:val="892"/>
              <w:ind w:right="-1" w:firstLine="0"/>
              <w:spacing w:before="0" w:after="0" w:line="240" w:lineRule="auto"/>
            </w:pPr>
            <w:r>
              <w:t xml:space="preserve">участников с ограниченными возможностями здоровья</w:t>
            </w:r>
            <w:r/>
          </w:p>
        </w:tc>
        <w:tc>
          <w:tcPr>
            <w:shd w:val="clear" w:color="auto" w:fill="auto"/>
            <w:tcW w:w="3005" w:type="dxa"/>
            <w:textDirection w:val="lrTb"/>
            <w:noWrap w:val="false"/>
          </w:tcPr>
          <w:p>
            <w:pPr>
              <w:pStyle w:val="892"/>
              <w:ind w:right="-1" w:firstLine="0"/>
              <w:jc w:val="center"/>
              <w:spacing w:before="0" w:after="0" w:line="240" w:lineRule="auto"/>
            </w:pPr>
            <w:r>
              <w:t xml:space="preserve">2</w:t>
            </w:r>
            <w:r/>
          </w:p>
        </w:tc>
      </w:tr>
      <w:tr>
        <w:trPr/>
        <w:tc>
          <w:tcPr>
            <w:shd w:val="clear" w:color="auto" w:fill="auto"/>
            <w:tcW w:w="6339" w:type="dxa"/>
            <w:textDirection w:val="lrTb"/>
            <w:noWrap w:val="false"/>
          </w:tcPr>
          <w:p>
            <w:pPr>
              <w:pStyle w:val="892"/>
              <w:ind w:right="-1" w:firstLine="0"/>
              <w:spacing w:before="0" w:after="0" w:line="240" w:lineRule="auto"/>
            </w:pPr>
            <w:r>
              <w:t xml:space="preserve">обучающиеся по программам СПО</w:t>
            </w:r>
            <w:r/>
          </w:p>
        </w:tc>
        <w:tc>
          <w:tcPr>
            <w:shd w:val="clear" w:color="auto" w:fill="auto"/>
            <w:tcW w:w="3005" w:type="dxa"/>
            <w:textDirection w:val="lrTb"/>
            <w:noWrap w:val="false"/>
          </w:tcPr>
          <w:p>
            <w:pPr>
              <w:pStyle w:val="892"/>
              <w:ind w:right="-1" w:firstLine="0"/>
              <w:jc w:val="center"/>
              <w:spacing w:before="0" w:after="0" w:line="240" w:lineRule="auto"/>
            </w:pPr>
            <w:r>
              <w:t xml:space="preserve">2</w:t>
            </w:r>
            <w:r/>
          </w:p>
        </w:tc>
      </w:tr>
      <w:tr>
        <w:trPr/>
        <w:tc>
          <w:tcPr>
            <w:shd w:val="clear" w:color="auto" w:fill="auto"/>
            <w:tcW w:w="6339" w:type="dxa"/>
            <w:textDirection w:val="lrTb"/>
            <w:noWrap w:val="false"/>
          </w:tcPr>
          <w:p>
            <w:pPr>
              <w:pStyle w:val="892"/>
              <w:ind w:right="-1" w:firstLine="0"/>
              <w:spacing w:before="0" w:after="0" w:line="240" w:lineRule="auto"/>
            </w:pPr>
            <w:r>
              <w:t xml:space="preserve">обучающиеся иностранного государства</w:t>
            </w:r>
            <w:r/>
          </w:p>
        </w:tc>
        <w:tc>
          <w:tcPr>
            <w:shd w:val="clear" w:color="auto" w:fill="auto"/>
            <w:tcW w:w="3005" w:type="dxa"/>
            <w:textDirection w:val="lrTb"/>
            <w:noWrap w:val="false"/>
          </w:tcPr>
          <w:p>
            <w:pPr>
              <w:pStyle w:val="892"/>
              <w:ind w:right="-1" w:firstLine="0"/>
              <w:jc w:val="center"/>
              <w:spacing w:before="0" w:after="0" w:line="240" w:lineRule="auto"/>
            </w:pPr>
            <w:r>
              <w:t xml:space="preserve">4</w:t>
            </w:r>
            <w:r/>
          </w:p>
        </w:tc>
      </w:tr>
    </w:tbl>
    <w:p>
      <w:pPr>
        <w:pStyle w:val="892"/>
      </w:pPr>
      <w:r/>
      <w:r/>
    </w:p>
    <w:p>
      <w:pPr>
        <w:pStyle w:val="892"/>
        <w:numPr>
          <w:ilvl w:val="1"/>
          <w:numId w:val="6"/>
        </w:numPr>
        <w:ind w:left="360" w:right="-1" w:hanging="360"/>
      </w:pPr>
      <w:r>
        <w:t xml:space="preserve"> </w:t>
      </w:r>
      <w:r>
        <w:t xml:space="preserve">Количество участников ЕГЭ по типам ОО</w:t>
      </w:r>
      <w:r/>
    </w:p>
    <w:p>
      <w:pPr>
        <w:pStyle w:val="892"/>
        <w:ind w:right="-1" w:firstLine="0"/>
        <w:jc w:val="right"/>
        <w:rPr>
          <w:i/>
        </w:rPr>
      </w:pPr>
      <w:r>
        <w:rPr>
          <w:i/>
        </w:rPr>
        <w:t xml:space="preserve">Таблица 7</w:t>
      </w:r>
      <w:r/>
    </w:p>
    <w:tbl>
      <w:tblPr>
        <w:tblStyle w:val="2611"/>
        <w:tblW w:w="9606" w:type="dxa"/>
        <w:tblInd w:w="0" w:type="dxa"/>
        <w:tblCellMar>
          <w:left w:w="108" w:type="dxa"/>
          <w:top w:w="0" w:type="dxa"/>
          <w:right w:w="108" w:type="dxa"/>
          <w:bottom w:w="0" w:type="dxa"/>
        </w:tblCellMar>
        <w:tblLook w:val="04A0" w:firstRow="1" w:lastRow="0" w:firstColumn="1" w:lastColumn="0" w:noHBand="0" w:noVBand="1"/>
      </w:tblPr>
      <w:tblGrid>
        <w:gridCol w:w="7621"/>
        <w:gridCol w:w="1984"/>
      </w:tblGrid>
      <w:tr>
        <w:trPr>
          <w:trHeight w:val="309"/>
        </w:trPr>
        <w:tc>
          <w:tcPr>
            <w:shd w:val="clear" w:color="auto" w:fill="auto"/>
            <w:tcW w:w="7621" w:type="dxa"/>
            <w:textDirection w:val="lrTb"/>
            <w:noWrap w:val="false"/>
          </w:tcPr>
          <w:p>
            <w:pPr>
              <w:pStyle w:val="892"/>
              <w:ind w:left="284" w:firstLine="0"/>
              <w:spacing w:before="0" w:after="0" w:line="240" w:lineRule="auto"/>
              <w:rPr>
                <w:b/>
                <w:bCs/>
              </w:rPr>
            </w:pPr>
            <w:r>
              <w:rPr>
                <w:b/>
                <w:bCs/>
              </w:rPr>
              <w:t xml:space="preserve">Химия</w:t>
            </w:r>
            <w:r/>
          </w:p>
        </w:tc>
        <w:tc>
          <w:tcPr>
            <w:shd w:val="clear" w:color="auto" w:fill="auto"/>
            <w:tcW w:w="1984" w:type="dxa"/>
            <w:textDirection w:val="lrTb"/>
            <w:noWrap w:val="false"/>
          </w:tcPr>
          <w:p>
            <w:pPr>
              <w:pStyle w:val="892"/>
              <w:ind w:left="284" w:firstLine="0"/>
              <w:spacing w:before="0" w:after="0" w:line="240" w:lineRule="auto"/>
            </w:pPr>
            <w:r/>
            <w:r/>
          </w:p>
        </w:tc>
      </w:tr>
      <w:tr>
        <w:trPr>
          <w:trHeight w:val="309"/>
        </w:trPr>
        <w:tc>
          <w:tcPr>
            <w:shd w:val="clear" w:color="auto" w:fill="auto"/>
            <w:tcW w:w="7621" w:type="dxa"/>
            <w:textDirection w:val="lrTb"/>
            <w:noWrap w:val="false"/>
          </w:tcPr>
          <w:p>
            <w:pPr>
              <w:pStyle w:val="892"/>
              <w:ind w:left="284" w:firstLine="0"/>
              <w:spacing w:before="0" w:after="0" w:line="240" w:lineRule="auto"/>
              <w:rPr>
                <w:b/>
                <w:bCs/>
              </w:rPr>
            </w:pPr>
            <w:r>
              <w:rPr>
                <w:b/>
                <w:bCs/>
              </w:rPr>
              <w:t xml:space="preserve">Всего ВТГ</w:t>
            </w:r>
            <w:r/>
          </w:p>
        </w:tc>
        <w:tc>
          <w:tcPr>
            <w:shd w:val="clear" w:color="auto" w:fill="auto"/>
            <w:tcW w:w="1984" w:type="dxa"/>
            <w:textDirection w:val="lrTb"/>
            <w:noWrap w:val="false"/>
          </w:tcPr>
          <w:p>
            <w:pPr>
              <w:pStyle w:val="892"/>
              <w:ind w:left="284" w:firstLine="0"/>
              <w:spacing w:before="0" w:after="0" w:line="240" w:lineRule="auto"/>
            </w:pPr>
            <w:r>
              <w:t xml:space="preserve">679</w:t>
            </w:r>
            <w:r/>
          </w:p>
        </w:tc>
      </w:tr>
      <w:tr>
        <w:trPr>
          <w:trHeight w:val="309"/>
        </w:trPr>
        <w:tc>
          <w:tcPr>
            <w:shd w:val="clear" w:color="auto" w:fill="auto"/>
            <w:tcW w:w="7621" w:type="dxa"/>
            <w:textDirection w:val="lrTb"/>
            <w:noWrap w:val="false"/>
          </w:tcPr>
          <w:p>
            <w:pPr>
              <w:pStyle w:val="892"/>
              <w:ind w:left="284" w:firstLine="0"/>
              <w:spacing w:before="0" w:after="0" w:line="240" w:lineRule="auto"/>
            </w:pPr>
            <w:r>
              <w:t xml:space="preserve">Из них:</w:t>
            </w:r>
            <w:r/>
          </w:p>
        </w:tc>
        <w:tc>
          <w:tcPr>
            <w:shd w:val="clear" w:color="auto" w:fill="auto"/>
            <w:tcW w:w="1984" w:type="dxa"/>
            <w:textDirection w:val="lrTb"/>
            <w:noWrap w:val="false"/>
          </w:tcPr>
          <w:p>
            <w:pPr>
              <w:pStyle w:val="892"/>
              <w:ind w:left="284" w:firstLine="0"/>
              <w:spacing w:before="0" w:after="0" w:line="240" w:lineRule="auto"/>
            </w:pPr>
            <w:r>
              <w:t xml:space="preserve"> </w:t>
            </w:r>
            <w:r/>
          </w:p>
        </w:tc>
      </w:tr>
      <w:tr>
        <w:trPr>
          <w:trHeight w:val="309"/>
        </w:trPr>
        <w:tc>
          <w:tcPr>
            <w:shd w:val="clear" w:color="auto" w:fill="auto"/>
            <w:tcW w:w="7621" w:type="dxa"/>
            <w:textDirection w:val="lrTb"/>
            <w:noWrap w:val="false"/>
          </w:tcPr>
          <w:p>
            <w:pPr>
              <w:pStyle w:val="892"/>
              <w:ind w:left="284" w:firstLine="0"/>
              <w:spacing w:before="0" w:after="0" w:line="240" w:lineRule="auto"/>
            </w:pPr>
            <w:r>
              <w:t xml:space="preserve">-        выпускники лицеев и гимназий</w:t>
            </w:r>
            <w:r/>
          </w:p>
        </w:tc>
        <w:tc>
          <w:tcPr>
            <w:shd w:val="clear" w:color="auto" w:fill="auto"/>
            <w:tcW w:w="1984" w:type="dxa"/>
            <w:textDirection w:val="lrTb"/>
            <w:noWrap w:val="false"/>
          </w:tcPr>
          <w:p>
            <w:pPr>
              <w:pStyle w:val="892"/>
              <w:ind w:left="284" w:firstLine="0"/>
              <w:spacing w:before="0" w:after="0" w:line="240" w:lineRule="auto"/>
            </w:pPr>
            <w:r>
              <w:t xml:space="preserve">130</w:t>
            </w:r>
            <w:r/>
          </w:p>
        </w:tc>
      </w:tr>
      <w:tr>
        <w:trPr>
          <w:trHeight w:val="309"/>
        </w:trPr>
        <w:tc>
          <w:tcPr>
            <w:shd w:val="clear" w:color="auto" w:fill="auto"/>
            <w:tcW w:w="7621" w:type="dxa"/>
            <w:textDirection w:val="lrTb"/>
            <w:noWrap w:val="false"/>
          </w:tcPr>
          <w:p>
            <w:pPr>
              <w:pStyle w:val="892"/>
              <w:ind w:left="284" w:firstLine="0"/>
              <w:spacing w:before="0" w:after="0" w:line="240" w:lineRule="auto"/>
            </w:pPr>
            <w:r>
              <w:t xml:space="preserve">-        выпускники СОШ</w:t>
            </w:r>
            <w:r/>
          </w:p>
        </w:tc>
        <w:tc>
          <w:tcPr>
            <w:shd w:val="clear" w:color="auto" w:fill="auto"/>
            <w:tcW w:w="1984" w:type="dxa"/>
            <w:textDirection w:val="lrTb"/>
            <w:noWrap w:val="false"/>
          </w:tcPr>
          <w:p>
            <w:pPr>
              <w:pStyle w:val="892"/>
              <w:ind w:left="284" w:firstLine="0"/>
              <w:spacing w:before="0" w:after="0" w:line="240" w:lineRule="auto"/>
            </w:pPr>
            <w:r>
              <w:t xml:space="preserve">527</w:t>
            </w:r>
            <w:r/>
          </w:p>
        </w:tc>
      </w:tr>
      <w:tr>
        <w:trPr>
          <w:trHeight w:val="309"/>
        </w:trPr>
        <w:tc>
          <w:tcPr>
            <w:shd w:val="clear" w:color="auto" w:fill="auto"/>
            <w:tcW w:w="7621" w:type="dxa"/>
            <w:textDirection w:val="lrTb"/>
            <w:noWrap w:val="false"/>
          </w:tcPr>
          <w:p>
            <w:pPr>
              <w:pStyle w:val="892"/>
              <w:ind w:left="284" w:firstLine="0"/>
              <w:spacing w:before="0" w:after="0" w:line="240" w:lineRule="auto"/>
            </w:pPr>
            <w:r>
              <w:t xml:space="preserve">-        выпускники школ-интернатов</w:t>
            </w:r>
            <w:r/>
          </w:p>
        </w:tc>
        <w:tc>
          <w:tcPr>
            <w:shd w:val="clear" w:color="auto" w:fill="auto"/>
            <w:tcW w:w="1984" w:type="dxa"/>
            <w:textDirection w:val="lrTb"/>
            <w:noWrap w:val="false"/>
          </w:tcPr>
          <w:p>
            <w:pPr>
              <w:pStyle w:val="892"/>
              <w:ind w:left="284" w:firstLine="0"/>
              <w:spacing w:before="0" w:after="0" w:line="240" w:lineRule="auto"/>
            </w:pPr>
            <w:r>
              <w:t xml:space="preserve">15</w:t>
            </w:r>
            <w:r/>
          </w:p>
        </w:tc>
      </w:tr>
      <w:tr>
        <w:trPr>
          <w:trHeight w:val="309"/>
        </w:trPr>
        <w:tc>
          <w:tcPr>
            <w:shd w:val="clear" w:color="auto" w:fill="auto"/>
            <w:tcW w:w="7621" w:type="dxa"/>
            <w:textDirection w:val="lrTb"/>
            <w:noWrap w:val="false"/>
          </w:tcPr>
          <w:p>
            <w:pPr>
              <w:pStyle w:val="892"/>
              <w:ind w:left="284" w:firstLine="0"/>
              <w:spacing w:before="0" w:after="0" w:line="240" w:lineRule="auto"/>
            </w:pPr>
            <w:r>
              <w:t xml:space="preserve">-        выпускники О(с)ОШ</w:t>
            </w:r>
            <w:r/>
          </w:p>
        </w:tc>
        <w:tc>
          <w:tcPr>
            <w:shd w:val="clear" w:color="auto" w:fill="auto"/>
            <w:tcW w:w="1984" w:type="dxa"/>
            <w:textDirection w:val="lrTb"/>
            <w:noWrap w:val="false"/>
          </w:tcPr>
          <w:p>
            <w:pPr>
              <w:pStyle w:val="892"/>
              <w:ind w:left="284" w:firstLine="0"/>
              <w:spacing w:before="0" w:after="0" w:line="240" w:lineRule="auto"/>
            </w:pPr>
            <w:r>
              <w:t xml:space="preserve">4</w:t>
            </w:r>
            <w:r/>
          </w:p>
        </w:tc>
      </w:tr>
      <w:tr>
        <w:trPr>
          <w:trHeight w:val="309"/>
        </w:trPr>
        <w:tc>
          <w:tcPr>
            <w:shd w:val="clear" w:color="auto" w:fill="auto"/>
            <w:tcW w:w="7621" w:type="dxa"/>
            <w:textDirection w:val="lrTb"/>
            <w:noWrap w:val="false"/>
          </w:tcPr>
          <w:p>
            <w:pPr>
              <w:pStyle w:val="892"/>
              <w:ind w:left="284" w:firstLine="0"/>
              <w:spacing w:before="0" w:after="0" w:line="240" w:lineRule="auto"/>
            </w:pPr>
            <w:r>
              <w:t xml:space="preserve">-        выпускники иных ОО (ЧГК, ККК, МВД)</w:t>
            </w:r>
            <w:r/>
          </w:p>
        </w:tc>
        <w:tc>
          <w:tcPr>
            <w:shd w:val="clear" w:color="auto" w:fill="auto"/>
            <w:tcW w:w="1984" w:type="dxa"/>
            <w:textDirection w:val="lrTb"/>
            <w:noWrap w:val="false"/>
          </w:tcPr>
          <w:p>
            <w:pPr>
              <w:pStyle w:val="892"/>
              <w:ind w:left="284" w:firstLine="0"/>
              <w:spacing w:before="0" w:after="0" w:line="240" w:lineRule="auto"/>
            </w:pPr>
            <w:r>
              <w:t xml:space="preserve">3</w:t>
            </w:r>
            <w:r/>
          </w:p>
        </w:tc>
      </w:tr>
    </w:tbl>
    <w:p>
      <w:pPr>
        <w:pStyle w:val="892"/>
        <w:ind w:right="-1" w:firstLine="0"/>
      </w:pPr>
      <w:r/>
      <w:r/>
    </w:p>
    <w:p>
      <w:pPr>
        <w:pStyle w:val="892"/>
        <w:numPr>
          <w:ilvl w:val="1"/>
          <w:numId w:val="6"/>
        </w:numPr>
        <w:ind w:left="360" w:right="-1" w:hanging="360"/>
      </w:pPr>
      <w:r>
        <w:t xml:space="preserve"> </w:t>
      </w:r>
      <w:r>
        <w:t xml:space="preserve">Количество участников ЕГЭ по химии по АТЕ региона</w:t>
      </w:r>
      <w:r/>
    </w:p>
    <w:p>
      <w:pPr>
        <w:pStyle w:val="892"/>
        <w:rPr>
          <w:rFonts w:eastAsia="Times New Roman"/>
          <w:b/>
        </w:rPr>
      </w:pPr>
      <w:r>
        <w:rPr>
          <w:rFonts w:eastAsia="Times New Roman"/>
          <w:b/>
        </w:rPr>
        <w:t xml:space="preserve">Химия</w:t>
      </w:r>
      <w:r/>
    </w:p>
    <w:p>
      <w:pPr>
        <w:pStyle w:val="892"/>
        <w:ind w:right="-1" w:firstLine="0"/>
        <w:jc w:val="right"/>
        <w:rPr>
          <w:i/>
        </w:rPr>
      </w:pPr>
      <w:r>
        <w:rPr>
          <w:i/>
        </w:rPr>
        <w:t xml:space="preserve">Таблица 8</w:t>
      </w:r>
      <w:r/>
    </w:p>
    <w:tbl>
      <w:tblPr>
        <w:tblW w:w="9640" w:type="dxa"/>
        <w:tblInd w:w="-34" w:type="dxa"/>
        <w:tblCellMar>
          <w:left w:w="108" w:type="dxa"/>
          <w:top w:w="0" w:type="dxa"/>
          <w:right w:w="108" w:type="dxa"/>
          <w:bottom w:w="0" w:type="dxa"/>
        </w:tblCellMar>
        <w:tblLook w:val="04A0" w:firstRow="1" w:lastRow="0" w:firstColumn="1" w:lastColumn="0" w:noHBand="0" w:noVBand="1"/>
      </w:tblPr>
      <w:tblGrid>
        <w:gridCol w:w="3576"/>
        <w:gridCol w:w="3083"/>
        <w:gridCol w:w="2981"/>
      </w:tblGrid>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vAlign w:val="center"/>
            <w:textDirection w:val="lrTb"/>
            <w:noWrap w:val="false"/>
          </w:tcPr>
          <w:p>
            <w:pPr>
              <w:pStyle w:val="892"/>
              <w:jc w:val="center"/>
            </w:pPr>
            <w:r>
              <w:t xml:space="preserve">АТЕ</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Количество участников ЕГЭ по учебному  предмету</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 от общего числа участников в регионе</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г. Астрахань</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392</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53,3</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Ахтубинский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34</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4,6</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ЗАТО Знаменск</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30</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4,1</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Володарский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36</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4,9</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Енотаевский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24</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3,3</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Икрянинский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14</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1,9</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Камызякский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30</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4,1</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Красноярский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29</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3,9</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Лиманский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21</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2,9</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Наримановский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17</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2,3</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Приволжский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19</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2,6</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Харабалинский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21</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2,9</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Черноярский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12</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1,6</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ВПЛ</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51</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6,9</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СПО</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2</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0,3</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ИОО</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4</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0,5</w:t>
            </w:r>
            <w:r/>
          </w:p>
        </w:tc>
      </w:tr>
    </w:tbl>
    <w:p>
      <w:pPr>
        <w:pStyle w:val="892"/>
        <w:ind w:right="-1" w:firstLine="0"/>
      </w:pPr>
      <w:r/>
      <w:r/>
    </w:p>
    <w:p>
      <w:pPr>
        <w:pStyle w:val="892"/>
        <w:ind w:right="-1" w:firstLine="0"/>
        <w:rPr>
          <w:i/>
        </w:rPr>
      </w:pPr>
      <w:r>
        <w:t xml:space="preserve">*- </w:t>
      </w:r>
      <w:r>
        <w:rPr>
          <w:i/>
        </w:rPr>
        <w:t xml:space="preserve">при формировании раздела 1 использовался полный массив данных о результатах ГИА-11 (и действительные, и аннулированные результаты)</w:t>
      </w:r>
      <w:r/>
    </w:p>
    <w:p>
      <w:pPr>
        <w:pStyle w:val="892"/>
        <w:ind w:right="-1" w:firstLine="0"/>
      </w:pPr>
      <w:r/>
      <w:r/>
    </w:p>
    <w:p>
      <w:pPr>
        <w:pStyle w:val="892"/>
        <w:ind w:right="-1" w:firstLine="0"/>
        <w:jc w:val="both"/>
        <w:rPr>
          <w:b/>
          <w:color w:val="000000"/>
        </w:rPr>
      </w:pPr>
      <w:r>
        <w:rPr>
          <w:b/>
          <w:color w:val="000000" w:themeColor="text1"/>
        </w:rPr>
        <w:t xml:space="preserve">РАЗДЕЛ 2. ВЫВОДЫ о характере изменения количества участников ЕГЭ по химии </w:t>
      </w:r>
      <w:r/>
    </w:p>
    <w:p>
      <w:pPr>
        <w:pStyle w:val="892"/>
        <w:ind w:right="-1" w:firstLine="0"/>
        <w:jc w:val="both"/>
      </w:pPr>
      <w:r/>
      <w:r/>
    </w:p>
    <w:p>
      <w:pPr>
        <w:pStyle w:val="892"/>
        <w:ind w:right="-1" w:firstLine="567"/>
        <w:jc w:val="both"/>
      </w:pPr>
      <w:r>
        <w:t xml:space="preserve">Следует отметить увеличение интереса к предмету на протяжении последних лет - ежегодный прирост более 1%. Опережающий рост показывают районы области, в т.ч. Камызякский, где количество участников увеличилось в 2 раза.</w:t>
      </w:r>
      <w:r/>
    </w:p>
    <w:p>
      <w:pPr>
        <w:pStyle w:val="892"/>
        <w:ind w:right="-1" w:firstLine="567"/>
        <w:jc w:val="both"/>
      </w:pPr>
      <w:r>
        <w:t xml:space="preserve">Среди участников девушек в два раза больше чем юношей, данное соотношение сохраняется в течении предыдущих лет.</w:t>
      </w:r>
      <w:r/>
    </w:p>
    <w:p>
      <w:pPr>
        <w:pStyle w:val="892"/>
        <w:ind w:right="-1" w:firstLine="567"/>
        <w:jc w:val="both"/>
      </w:pPr>
      <w:r>
        <w:t xml:space="preserve">По категориям: при увеличении количества ВПЛ почти на 2% и обучавшихся в иностранных государствах, произошло снижение количества ВТГ. Данное снижение особенно проявляется по выпускникам СОШ.</w:t>
      </w:r>
      <w:r/>
    </w:p>
    <w:p>
      <w:pPr>
        <w:pStyle w:val="892"/>
        <w:ind w:right="-1" w:firstLine="567"/>
        <w:jc w:val="both"/>
      </w:pPr>
      <w:r/>
      <w:r/>
    </w:p>
    <w:p>
      <w:pPr>
        <w:pStyle w:val="892"/>
        <w:ind w:right="-1" w:firstLine="0"/>
        <w:jc w:val="both"/>
      </w:pPr>
      <w:r/>
      <w:r/>
    </w:p>
    <w:p>
      <w:pPr>
        <w:pStyle w:val="892"/>
        <w:spacing w:before="0" w:after="200" w:line="276" w:lineRule="auto"/>
      </w:pPr>
      <w:r/>
      <w:r>
        <w:br w:type="page"/>
      </w:r>
      <w:r/>
    </w:p>
    <w:p>
      <w:pPr>
        <w:pStyle w:val="892"/>
        <w:ind w:right="-1" w:firstLine="0"/>
      </w:pPr>
      <w:r/>
      <w:r/>
    </w:p>
    <w:p>
      <w:pPr>
        <w:pStyle w:val="892"/>
        <w:rPr>
          <w:b/>
        </w:rPr>
      </w:pPr>
      <w:r>
        <w:rPr>
          <w:b/>
        </w:rPr>
        <w:t xml:space="preserve">РАЗДЕЛ 3. ОСНОВНЫЕ РЕЗУЛЬТАТЫ ЕГЭ ПО ПРЕДМЕТУ ХИМИЯ</w:t>
      </w:r>
      <w:r/>
    </w:p>
    <w:p>
      <w:pPr>
        <w:pStyle w:val="892"/>
        <w:jc w:val="both"/>
      </w:pPr>
      <w:r>
        <w:t xml:space="preserve">3.1. Диаграмма распределения тестовых баллов по химии в 2019 г. (количество участников, получивших тот или иной тестовый балл)</w:t>
      </w:r>
      <w:r/>
    </w:p>
    <w:p>
      <w:pPr>
        <w:pStyle w:val="892"/>
      </w:pPr>
      <w:r/>
      <w:r/>
    </w:p>
    <w:p>
      <w:pPr>
        <w:pStyle w:val="892"/>
        <w:jc w:val="center"/>
      </w:pPr>
      <w:r>
        <w:drawing>
          <wp:inline distT="0" distB="0" distL="0" distR="0">
            <wp:extent cx="4572000" cy="2743200"/>
            <wp:effectExtent l="0" t="0" r="0" b="0"/>
            <wp:docPr id="4" name="Объект4" hidden="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p>
    <w:p>
      <w:pPr>
        <w:pStyle w:val="892"/>
      </w:pPr>
      <w:r/>
      <w:r/>
    </w:p>
    <w:p>
      <w:pPr>
        <w:pStyle w:val="892"/>
      </w:pPr>
      <w:r>
        <w:t xml:space="preserve">3.2. Динамика результатов ЕГЭ по химии за последние 3 года</w:t>
      </w:r>
      <w:r/>
    </w:p>
    <w:p>
      <w:pPr>
        <w:pStyle w:val="892"/>
        <w:ind w:right="-1" w:firstLine="0"/>
        <w:jc w:val="right"/>
        <w:rPr>
          <w:i/>
          <w:sz w:val="22"/>
          <w:szCs w:val="22"/>
        </w:rPr>
      </w:pPr>
      <w:r>
        <w:rPr>
          <w:i/>
          <w:sz w:val="22"/>
          <w:szCs w:val="22"/>
        </w:rPr>
        <w:t xml:space="preserve">Таблица 9</w:t>
      </w:r>
      <w:r/>
    </w:p>
    <w:tbl>
      <w:tblPr>
        <w:tblStyle w:val="2611"/>
        <w:tblW w:w="9345" w:type="dxa"/>
        <w:tblInd w:w="0" w:type="dxa"/>
        <w:tblCellMar>
          <w:left w:w="108" w:type="dxa"/>
          <w:top w:w="0" w:type="dxa"/>
          <w:right w:w="108" w:type="dxa"/>
          <w:bottom w:w="0" w:type="dxa"/>
        </w:tblCellMar>
        <w:tblLook w:val="04A0" w:firstRow="1" w:lastRow="0" w:firstColumn="1" w:lastColumn="0" w:noHBand="0" w:noVBand="1"/>
      </w:tblPr>
      <w:tblGrid>
        <w:gridCol w:w="4665"/>
        <w:gridCol w:w="1557"/>
        <w:gridCol w:w="1561"/>
        <w:gridCol w:w="1561"/>
      </w:tblGrid>
      <w:tr>
        <w:trPr/>
        <w:tc>
          <w:tcPr>
            <w:shd w:val="clear" w:color="auto" w:fill="auto"/>
            <w:tcW w:w="4665" w:type="dxa"/>
            <w:vMerge w:val="restart"/>
            <w:textDirection w:val="lrTb"/>
            <w:noWrap w:val="false"/>
          </w:tcPr>
          <w:p>
            <w:pPr>
              <w:pStyle w:val="892"/>
              <w:jc w:val="center"/>
              <w:spacing w:before="0" w:after="0" w:line="240" w:lineRule="auto"/>
              <w:rPr>
                <w:rFonts w:eastAsia="Times New Roman"/>
                <w:b/>
              </w:rPr>
            </w:pPr>
            <w:r>
              <w:rPr>
                <w:rFonts w:eastAsia="Times New Roman"/>
                <w:b/>
              </w:rPr>
            </w:r>
            <w:r/>
          </w:p>
          <w:p>
            <w:pPr>
              <w:pStyle w:val="892"/>
              <w:jc w:val="center"/>
              <w:spacing w:before="0" w:after="0" w:line="240" w:lineRule="auto"/>
              <w:rPr>
                <w:rFonts w:eastAsia="Times New Roman"/>
                <w:b/>
              </w:rPr>
            </w:pPr>
            <w:r>
              <w:rPr>
                <w:rFonts w:eastAsia="Times New Roman"/>
                <w:b/>
              </w:rPr>
              <w:t xml:space="preserve">Химия</w:t>
            </w:r>
            <w:r/>
          </w:p>
          <w:p>
            <w:pPr>
              <w:pStyle w:val="892"/>
              <w:spacing w:before="0" w:after="0" w:line="240" w:lineRule="auto"/>
            </w:pPr>
            <w:r/>
            <w:r/>
          </w:p>
        </w:tc>
        <w:tc>
          <w:tcPr>
            <w:gridSpan w:val="3"/>
            <w:shd w:val="clear" w:color="auto" w:fill="auto"/>
            <w:tcW w:w="4679" w:type="dxa"/>
            <w:textDirection w:val="lrTb"/>
            <w:noWrap w:val="false"/>
          </w:tcPr>
          <w:p>
            <w:pPr>
              <w:pStyle w:val="892"/>
              <w:jc w:val="center"/>
              <w:spacing w:before="0" w:after="0" w:line="240" w:lineRule="auto"/>
            </w:pPr>
            <w:r>
              <w:t xml:space="preserve">Астраханская область</w:t>
            </w:r>
            <w:r/>
          </w:p>
        </w:tc>
      </w:tr>
      <w:tr>
        <w:trPr/>
        <w:tc>
          <w:tcPr>
            <w:shd w:val="clear" w:color="auto" w:fill="auto"/>
            <w:tcW w:w="4665" w:type="dxa"/>
            <w:vMerge w:val="continue"/>
            <w:textDirection w:val="lrTb"/>
            <w:noWrap w:val="false"/>
          </w:tcPr>
          <w:p>
            <w:pPr>
              <w:pStyle w:val="892"/>
              <w:spacing w:before="0" w:after="0" w:line="240" w:lineRule="auto"/>
            </w:pPr>
            <w:r/>
            <w:r/>
          </w:p>
        </w:tc>
        <w:tc>
          <w:tcPr>
            <w:shd w:val="clear" w:color="auto" w:fill="auto"/>
            <w:tcW w:w="1557" w:type="dxa"/>
            <w:textDirection w:val="lrTb"/>
            <w:noWrap w:val="false"/>
          </w:tcPr>
          <w:p>
            <w:pPr>
              <w:pStyle w:val="892"/>
              <w:jc w:val="center"/>
              <w:spacing w:before="0" w:after="0" w:line="240" w:lineRule="auto"/>
            </w:pPr>
            <w:r>
              <w:t xml:space="preserve">2017 г.</w:t>
            </w:r>
            <w:r/>
          </w:p>
        </w:tc>
        <w:tc>
          <w:tcPr>
            <w:shd w:val="clear" w:color="auto" w:fill="auto"/>
            <w:tcW w:w="1561" w:type="dxa"/>
            <w:textDirection w:val="lrTb"/>
            <w:noWrap w:val="false"/>
          </w:tcPr>
          <w:p>
            <w:pPr>
              <w:pStyle w:val="892"/>
              <w:jc w:val="center"/>
              <w:spacing w:before="0" w:after="0" w:line="240" w:lineRule="auto"/>
            </w:pPr>
            <w:r>
              <w:t xml:space="preserve">2018 г.</w:t>
            </w:r>
            <w:r/>
          </w:p>
        </w:tc>
        <w:tc>
          <w:tcPr>
            <w:shd w:val="clear" w:color="auto" w:fill="auto"/>
            <w:tcW w:w="1561" w:type="dxa"/>
            <w:textDirection w:val="lrTb"/>
            <w:noWrap w:val="false"/>
          </w:tcPr>
          <w:p>
            <w:pPr>
              <w:pStyle w:val="892"/>
              <w:jc w:val="center"/>
              <w:spacing w:before="0" w:after="0" w:line="240" w:lineRule="auto"/>
            </w:pPr>
            <w:r>
              <w:t xml:space="preserve">2019 г.</w:t>
            </w:r>
            <w:r/>
          </w:p>
        </w:tc>
      </w:tr>
      <w:tr>
        <w:trPr/>
        <w:tc>
          <w:tcPr>
            <w:shd w:val="clear" w:color="auto" w:fill="auto"/>
            <w:tcW w:w="4665" w:type="dxa"/>
            <w:textDirection w:val="lrTb"/>
            <w:noWrap w:val="false"/>
          </w:tcPr>
          <w:p>
            <w:pPr>
              <w:pStyle w:val="892"/>
              <w:spacing w:before="0" w:after="0" w:line="240" w:lineRule="auto"/>
            </w:pPr>
            <w:r>
              <w:t xml:space="preserve">Не преодолели минимального балла</w:t>
            </w:r>
            <w:r/>
          </w:p>
        </w:tc>
        <w:tc>
          <w:tcPr>
            <w:shd w:val="clear" w:color="auto" w:fill="auto"/>
            <w:tcW w:w="1557" w:type="dxa"/>
            <w:textDirection w:val="lrTb"/>
            <w:noWrap w:val="false"/>
          </w:tcPr>
          <w:p>
            <w:pPr>
              <w:pStyle w:val="892"/>
              <w:jc w:val="center"/>
              <w:spacing w:before="0" w:after="0" w:line="240" w:lineRule="auto"/>
            </w:pPr>
            <w:r>
              <w:t xml:space="preserve">88</w:t>
            </w:r>
            <w:r/>
          </w:p>
        </w:tc>
        <w:tc>
          <w:tcPr>
            <w:shd w:val="clear" w:color="auto" w:fill="auto"/>
            <w:tcW w:w="1561" w:type="dxa"/>
            <w:textDirection w:val="lrTb"/>
            <w:noWrap w:val="false"/>
          </w:tcPr>
          <w:p>
            <w:pPr>
              <w:pStyle w:val="892"/>
              <w:jc w:val="center"/>
              <w:spacing w:before="0" w:after="0" w:line="240" w:lineRule="auto"/>
            </w:pPr>
            <w:r>
              <w:t xml:space="preserve">107</w:t>
            </w:r>
            <w:r/>
          </w:p>
        </w:tc>
        <w:tc>
          <w:tcPr>
            <w:shd w:val="clear" w:color="auto" w:fill="auto"/>
            <w:tcW w:w="1561" w:type="dxa"/>
            <w:textDirection w:val="lrTb"/>
            <w:noWrap w:val="false"/>
          </w:tcPr>
          <w:p>
            <w:pPr>
              <w:pStyle w:val="892"/>
              <w:jc w:val="center"/>
              <w:spacing w:before="0" w:after="0" w:line="240" w:lineRule="auto"/>
            </w:pPr>
            <w:r>
              <w:t xml:space="preserve">120</w:t>
            </w:r>
            <w:r/>
          </w:p>
        </w:tc>
      </w:tr>
      <w:tr>
        <w:trPr/>
        <w:tc>
          <w:tcPr>
            <w:shd w:val="clear" w:color="auto" w:fill="auto"/>
            <w:tcW w:w="4665" w:type="dxa"/>
            <w:textDirection w:val="lrTb"/>
            <w:noWrap w:val="false"/>
          </w:tcPr>
          <w:p>
            <w:pPr>
              <w:pStyle w:val="892"/>
              <w:spacing w:before="0" w:after="0" w:line="240" w:lineRule="auto"/>
            </w:pPr>
            <w:r>
              <w:t xml:space="preserve">Средний тестовый балл</w:t>
            </w:r>
            <w:r/>
          </w:p>
        </w:tc>
        <w:tc>
          <w:tcPr>
            <w:shd w:val="clear" w:color="auto" w:fill="auto"/>
            <w:tcW w:w="1557" w:type="dxa"/>
            <w:textDirection w:val="lrTb"/>
            <w:noWrap w:val="false"/>
          </w:tcPr>
          <w:p>
            <w:pPr>
              <w:pStyle w:val="892"/>
              <w:jc w:val="center"/>
              <w:spacing w:before="0" w:after="0" w:line="240" w:lineRule="auto"/>
            </w:pPr>
            <w:r>
              <w:t xml:space="preserve">52,5</w:t>
            </w:r>
            <w:r/>
          </w:p>
        </w:tc>
        <w:tc>
          <w:tcPr>
            <w:shd w:val="clear" w:color="auto" w:fill="auto"/>
            <w:tcW w:w="1561" w:type="dxa"/>
            <w:textDirection w:val="lrTb"/>
            <w:noWrap w:val="false"/>
          </w:tcPr>
          <w:p>
            <w:pPr>
              <w:pStyle w:val="892"/>
              <w:jc w:val="center"/>
              <w:spacing w:before="0" w:after="0" w:line="240" w:lineRule="auto"/>
            </w:pPr>
            <w:r>
              <w:t xml:space="preserve">53,6</w:t>
            </w:r>
            <w:r/>
          </w:p>
        </w:tc>
        <w:tc>
          <w:tcPr>
            <w:shd w:val="clear" w:color="auto" w:fill="auto"/>
            <w:tcW w:w="1561" w:type="dxa"/>
            <w:textDirection w:val="lrTb"/>
            <w:noWrap w:val="false"/>
          </w:tcPr>
          <w:p>
            <w:pPr>
              <w:pStyle w:val="892"/>
              <w:jc w:val="center"/>
              <w:spacing w:before="0" w:after="0" w:line="240" w:lineRule="auto"/>
            </w:pPr>
            <w:r>
              <w:t xml:space="preserve">53,7</w:t>
            </w:r>
            <w:r/>
          </w:p>
        </w:tc>
      </w:tr>
      <w:tr>
        <w:trPr/>
        <w:tc>
          <w:tcPr>
            <w:shd w:val="clear" w:color="auto" w:fill="auto"/>
            <w:tcW w:w="4665" w:type="dxa"/>
            <w:textDirection w:val="lrTb"/>
            <w:noWrap w:val="false"/>
          </w:tcPr>
          <w:p>
            <w:pPr>
              <w:pStyle w:val="892"/>
              <w:spacing w:before="0" w:after="0" w:line="240" w:lineRule="auto"/>
            </w:pPr>
            <w:r>
              <w:t xml:space="preserve">Получили от 81 до 99 баллов</w:t>
            </w:r>
            <w:r/>
          </w:p>
        </w:tc>
        <w:tc>
          <w:tcPr>
            <w:shd w:val="clear" w:color="auto" w:fill="auto"/>
            <w:tcW w:w="1557" w:type="dxa"/>
            <w:textDirection w:val="lrTb"/>
            <w:noWrap w:val="false"/>
          </w:tcPr>
          <w:p>
            <w:pPr>
              <w:pStyle w:val="892"/>
              <w:jc w:val="center"/>
              <w:spacing w:before="0" w:after="0" w:line="240" w:lineRule="auto"/>
            </w:pPr>
            <w:r>
              <w:t xml:space="preserve">19</w:t>
            </w:r>
            <w:r/>
          </w:p>
        </w:tc>
        <w:tc>
          <w:tcPr>
            <w:shd w:val="clear" w:color="auto" w:fill="auto"/>
            <w:tcW w:w="1561" w:type="dxa"/>
            <w:textDirection w:val="lrTb"/>
            <w:noWrap w:val="false"/>
          </w:tcPr>
          <w:p>
            <w:pPr>
              <w:pStyle w:val="892"/>
              <w:jc w:val="center"/>
              <w:spacing w:before="0" w:after="0" w:line="240" w:lineRule="auto"/>
            </w:pPr>
            <w:r>
              <w:t xml:space="preserve">41</w:t>
            </w:r>
            <w:r/>
          </w:p>
        </w:tc>
        <w:tc>
          <w:tcPr>
            <w:shd w:val="clear" w:color="auto" w:fill="auto"/>
            <w:tcW w:w="1561" w:type="dxa"/>
            <w:textDirection w:val="lrTb"/>
            <w:noWrap w:val="false"/>
          </w:tcPr>
          <w:p>
            <w:pPr>
              <w:pStyle w:val="892"/>
              <w:jc w:val="center"/>
              <w:spacing w:before="0" w:after="0" w:line="240" w:lineRule="auto"/>
            </w:pPr>
            <w:r>
              <w:t xml:space="preserve">55</w:t>
            </w:r>
            <w:r/>
          </w:p>
        </w:tc>
      </w:tr>
      <w:tr>
        <w:trPr/>
        <w:tc>
          <w:tcPr>
            <w:shd w:val="clear" w:color="auto" w:fill="auto"/>
            <w:tcW w:w="4665" w:type="dxa"/>
            <w:textDirection w:val="lrTb"/>
            <w:noWrap w:val="false"/>
          </w:tcPr>
          <w:p>
            <w:pPr>
              <w:pStyle w:val="892"/>
              <w:spacing w:before="0" w:after="0" w:line="240" w:lineRule="auto"/>
            </w:pPr>
            <w:r>
              <w:t xml:space="preserve">Получили 100 баллов</w:t>
            </w:r>
            <w:r/>
          </w:p>
        </w:tc>
        <w:tc>
          <w:tcPr>
            <w:shd w:val="clear" w:color="auto" w:fill="auto"/>
            <w:tcW w:w="1557" w:type="dxa"/>
            <w:textDirection w:val="lrTb"/>
            <w:noWrap w:val="false"/>
          </w:tcPr>
          <w:p>
            <w:pPr>
              <w:pStyle w:val="892"/>
              <w:jc w:val="center"/>
              <w:spacing w:before="0" w:after="0" w:line="240" w:lineRule="auto"/>
            </w:pPr>
            <w:r>
              <w:t xml:space="preserve">-</w:t>
            </w:r>
            <w:r/>
          </w:p>
        </w:tc>
        <w:tc>
          <w:tcPr>
            <w:shd w:val="clear" w:color="auto" w:fill="auto"/>
            <w:tcW w:w="1561" w:type="dxa"/>
            <w:textDirection w:val="lrTb"/>
            <w:noWrap w:val="false"/>
          </w:tcPr>
          <w:p>
            <w:pPr>
              <w:pStyle w:val="892"/>
              <w:jc w:val="center"/>
              <w:spacing w:before="0" w:after="0" w:line="240" w:lineRule="auto"/>
            </w:pPr>
            <w:r>
              <w:t xml:space="preserve">3</w:t>
            </w:r>
            <w:r/>
          </w:p>
        </w:tc>
        <w:tc>
          <w:tcPr>
            <w:shd w:val="clear" w:color="auto" w:fill="auto"/>
            <w:tcW w:w="1561" w:type="dxa"/>
            <w:textDirection w:val="lrTb"/>
            <w:noWrap w:val="false"/>
          </w:tcPr>
          <w:p>
            <w:pPr>
              <w:pStyle w:val="892"/>
              <w:jc w:val="center"/>
              <w:spacing w:before="0" w:after="0" w:line="240" w:lineRule="auto"/>
            </w:pPr>
            <w:r>
              <w:t xml:space="preserve">9</w:t>
            </w:r>
            <w:r/>
          </w:p>
        </w:tc>
      </w:tr>
    </w:tbl>
    <w:p>
      <w:pPr>
        <w:pStyle w:val="892"/>
      </w:pPr>
      <w:r/>
      <w:r/>
    </w:p>
    <w:p>
      <w:pPr>
        <w:pStyle w:val="892"/>
        <w:ind w:right="-1" w:firstLine="0"/>
      </w:pPr>
      <w:r>
        <w:t xml:space="preserve">3.3. Результаты по группам участников экзамена с различным уровнем подготовки:</w:t>
      </w:r>
      <w:r/>
    </w:p>
    <w:p>
      <w:pPr>
        <w:pStyle w:val="892"/>
        <w:ind w:right="-1" w:firstLine="0"/>
        <w:rPr>
          <w:b/>
        </w:rPr>
      </w:pPr>
      <w:r>
        <w:rPr>
          <w:b/>
        </w:rPr>
      </w:r>
      <w:r/>
    </w:p>
    <w:p>
      <w:pPr>
        <w:pStyle w:val="892"/>
        <w:ind w:right="-1" w:firstLine="0"/>
      </w:pPr>
      <w:r>
        <w:t xml:space="preserve">А) с учетом категории участников ЕГЭ</w:t>
      </w:r>
      <w:r/>
    </w:p>
    <w:p>
      <w:pPr>
        <w:pStyle w:val="892"/>
        <w:ind w:right="-1" w:firstLine="0"/>
        <w:jc w:val="right"/>
        <w:rPr>
          <w:i/>
        </w:rPr>
      </w:pPr>
      <w:r>
        <w:rPr>
          <w:i/>
        </w:rPr>
        <w:t xml:space="preserve">Таблица 10</w:t>
      </w:r>
      <w:r/>
    </w:p>
    <w:tbl>
      <w:tblPr>
        <w:tblStyle w:val="2611"/>
        <w:tblW w:w="9571" w:type="dxa"/>
        <w:tblInd w:w="0" w:type="dxa"/>
        <w:tblCellMar>
          <w:left w:w="108" w:type="dxa"/>
          <w:top w:w="0" w:type="dxa"/>
          <w:right w:w="108" w:type="dxa"/>
          <w:bottom w:w="0" w:type="dxa"/>
        </w:tblCellMar>
        <w:tblLook w:val="04A0" w:firstRow="1" w:lastRow="0" w:firstColumn="1" w:lastColumn="0" w:noHBand="0" w:noVBand="1"/>
      </w:tblPr>
      <w:tblGrid>
        <w:gridCol w:w="1461"/>
        <w:gridCol w:w="1391"/>
        <w:gridCol w:w="1395"/>
        <w:gridCol w:w="1300"/>
        <w:gridCol w:w="1361"/>
        <w:gridCol w:w="1271"/>
        <w:gridCol w:w="1391"/>
      </w:tblGrid>
      <w:tr>
        <w:trPr/>
        <w:tc>
          <w:tcPr>
            <w:shd w:val="clear" w:color="auto" w:fill="auto"/>
            <w:tcW w:w="1461" w:type="dxa"/>
            <w:textDirection w:val="lrTb"/>
            <w:noWrap w:val="false"/>
          </w:tcPr>
          <w:p>
            <w:pPr>
              <w:pStyle w:val="892"/>
              <w:ind w:right="-1" w:firstLine="0"/>
              <w:spacing w:before="0" w:after="0" w:line="240" w:lineRule="auto"/>
            </w:pPr>
            <w:r/>
            <w:r/>
          </w:p>
        </w:tc>
        <w:tc>
          <w:tcPr>
            <w:shd w:val="clear" w:color="auto" w:fill="auto"/>
            <w:tcW w:w="1391" w:type="dxa"/>
            <w:textDirection w:val="lrTb"/>
            <w:noWrap w:val="false"/>
          </w:tcPr>
          <w:p>
            <w:pPr>
              <w:pStyle w:val="892"/>
              <w:ind w:right="-1" w:firstLine="0"/>
              <w:jc w:val="center"/>
              <w:spacing w:before="0" w:after="0" w:line="240" w:lineRule="auto"/>
            </w:pPr>
            <w:r>
              <w:t xml:space="preserve">Выпускники текущего года, обучающиеся по программам СОО</w:t>
            </w:r>
            <w:r/>
          </w:p>
        </w:tc>
        <w:tc>
          <w:tcPr>
            <w:shd w:val="clear" w:color="auto" w:fill="auto"/>
            <w:tcW w:w="1395" w:type="dxa"/>
            <w:textDirection w:val="lrTb"/>
            <w:noWrap w:val="false"/>
          </w:tcPr>
          <w:p>
            <w:pPr>
              <w:pStyle w:val="892"/>
              <w:ind w:right="-1" w:firstLine="0"/>
              <w:jc w:val="center"/>
              <w:spacing w:before="0" w:after="0" w:line="240" w:lineRule="auto"/>
            </w:pPr>
            <w:r>
              <w:t xml:space="preserve">Выпускники текущего года, обучающиеся по программам СПО</w:t>
            </w:r>
            <w:r/>
          </w:p>
        </w:tc>
        <w:tc>
          <w:tcPr>
            <w:shd w:val="clear" w:color="auto" w:fill="auto"/>
            <w:tcW w:w="1300" w:type="dxa"/>
            <w:textDirection w:val="lrTb"/>
            <w:noWrap w:val="false"/>
          </w:tcPr>
          <w:p>
            <w:pPr>
              <w:pStyle w:val="892"/>
              <w:ind w:right="-1" w:firstLine="0"/>
              <w:jc w:val="center"/>
              <w:spacing w:before="0" w:after="0" w:line="240" w:lineRule="auto"/>
            </w:pPr>
            <w:r>
              <w:t xml:space="preserve">Выпускники прошлых лет</w:t>
            </w:r>
            <w:r/>
          </w:p>
        </w:tc>
        <w:tc>
          <w:tcPr>
            <w:shd w:val="clear" w:color="auto" w:fill="auto"/>
            <w:tcW w:w="1361" w:type="dxa"/>
            <w:textDirection w:val="lrTb"/>
            <w:noWrap w:val="false"/>
          </w:tcPr>
          <w:p>
            <w:pPr>
              <w:pStyle w:val="892"/>
              <w:ind w:right="-1" w:firstLine="0"/>
              <w:jc w:val="center"/>
              <w:spacing w:before="0" w:after="0" w:line="240" w:lineRule="auto"/>
            </w:pPr>
            <w:r>
              <w:t xml:space="preserve">Участники ЕГЭ с ОВЗ</w:t>
            </w:r>
            <w:r/>
          </w:p>
        </w:tc>
        <w:tc>
          <w:tcPr>
            <w:shd w:val="clear" w:color="auto" w:fill="auto"/>
            <w:tcW w:w="1271" w:type="dxa"/>
            <w:textDirection w:val="lrTb"/>
            <w:noWrap w:val="false"/>
          </w:tcPr>
          <w:p>
            <w:pPr>
              <w:pStyle w:val="892"/>
              <w:ind w:right="-1" w:firstLine="0"/>
              <w:jc w:val="center"/>
              <w:spacing w:before="0" w:after="0" w:line="240" w:lineRule="auto"/>
            </w:pPr>
            <w:r>
              <w:t xml:space="preserve">Обучающиеся по программам СПО</w:t>
            </w:r>
            <w:r/>
          </w:p>
        </w:tc>
        <w:tc>
          <w:tcPr>
            <w:shd w:val="clear" w:color="auto" w:fill="auto"/>
            <w:tcW w:w="1391" w:type="dxa"/>
            <w:textDirection w:val="lrTb"/>
            <w:noWrap w:val="false"/>
          </w:tcPr>
          <w:p>
            <w:pPr>
              <w:pStyle w:val="892"/>
              <w:ind w:right="-1" w:firstLine="0"/>
              <w:jc w:val="center"/>
              <w:spacing w:before="0" w:after="0" w:line="240" w:lineRule="auto"/>
            </w:pPr>
            <w:r>
              <w:t xml:space="preserve">Обучающиеся иностранного государства</w:t>
            </w:r>
            <w:r/>
          </w:p>
        </w:tc>
      </w:tr>
      <w:tr>
        <w:trPr/>
        <w:tc>
          <w:tcPr>
            <w:shd w:val="clear" w:color="auto" w:fill="auto"/>
            <w:tcW w:w="1461" w:type="dxa"/>
            <w:textDirection w:val="lrTb"/>
            <w:noWrap w:val="false"/>
          </w:tcPr>
          <w:p>
            <w:pPr>
              <w:pStyle w:val="892"/>
              <w:ind w:right="-1" w:firstLine="0"/>
              <w:spacing w:before="0" w:after="0" w:line="240" w:lineRule="auto"/>
            </w:pPr>
            <w:r>
              <w:t xml:space="preserve">Доля участников, набравших балл ниже минимального</w:t>
            </w:r>
            <w:r/>
          </w:p>
        </w:tc>
        <w:tc>
          <w:tcPr>
            <w:shd w:val="clear" w:color="auto" w:fill="auto"/>
            <w:tcW w:w="1391" w:type="dxa"/>
            <w:textDirection w:val="lrTb"/>
            <w:noWrap w:val="false"/>
          </w:tcPr>
          <w:p>
            <w:pPr>
              <w:pStyle w:val="892"/>
              <w:ind w:right="-1" w:firstLine="0"/>
              <w:jc w:val="center"/>
              <w:spacing w:before="0" w:after="0" w:line="240" w:lineRule="auto"/>
            </w:pPr>
            <w:r>
              <w:t xml:space="preserve">13,32</w:t>
            </w:r>
            <w:r/>
          </w:p>
        </w:tc>
        <w:tc>
          <w:tcPr>
            <w:shd w:val="clear" w:color="auto" w:fill="auto"/>
            <w:tcW w:w="1395" w:type="dxa"/>
            <w:textDirection w:val="lrTb"/>
            <w:noWrap w:val="false"/>
          </w:tcPr>
          <w:p>
            <w:pPr>
              <w:pStyle w:val="892"/>
              <w:ind w:right="-1" w:firstLine="0"/>
              <w:jc w:val="center"/>
              <w:spacing w:before="0" w:after="0" w:line="240" w:lineRule="auto"/>
            </w:pPr>
            <w:r>
              <w:t xml:space="preserve">-</w:t>
            </w:r>
            <w:r/>
          </w:p>
        </w:tc>
        <w:tc>
          <w:tcPr>
            <w:shd w:val="clear" w:color="auto" w:fill="auto"/>
            <w:tcW w:w="1300" w:type="dxa"/>
            <w:textDirection w:val="lrTb"/>
            <w:noWrap w:val="false"/>
          </w:tcPr>
          <w:p>
            <w:pPr>
              <w:pStyle w:val="892"/>
              <w:ind w:right="-1" w:firstLine="0"/>
              <w:jc w:val="center"/>
              <w:spacing w:before="0" w:after="0" w:line="240" w:lineRule="auto"/>
            </w:pPr>
            <w:r>
              <w:t xml:space="preserve">2,58</w:t>
            </w:r>
            <w:r/>
          </w:p>
        </w:tc>
        <w:tc>
          <w:tcPr>
            <w:shd w:val="clear" w:color="auto" w:fill="auto"/>
            <w:tcW w:w="1361" w:type="dxa"/>
            <w:textDirection w:val="lrTb"/>
            <w:noWrap w:val="false"/>
          </w:tcPr>
          <w:p>
            <w:pPr>
              <w:pStyle w:val="892"/>
              <w:ind w:right="-1" w:firstLine="0"/>
              <w:jc w:val="center"/>
              <w:spacing w:before="0" w:after="0" w:line="240" w:lineRule="auto"/>
            </w:pPr>
            <w:r>
              <w:t xml:space="preserve">-</w:t>
            </w:r>
            <w:r/>
          </w:p>
        </w:tc>
        <w:tc>
          <w:tcPr>
            <w:shd w:val="clear" w:color="auto" w:fill="auto"/>
            <w:tcW w:w="1271" w:type="dxa"/>
            <w:textDirection w:val="lrTb"/>
            <w:noWrap w:val="false"/>
          </w:tcPr>
          <w:p>
            <w:pPr>
              <w:pStyle w:val="892"/>
              <w:ind w:right="-1" w:firstLine="0"/>
              <w:jc w:val="center"/>
              <w:spacing w:before="0" w:after="0" w:line="240" w:lineRule="auto"/>
            </w:pPr>
            <w:r>
              <w:t xml:space="preserve">0,27</w:t>
            </w:r>
            <w:r/>
          </w:p>
        </w:tc>
        <w:tc>
          <w:tcPr>
            <w:shd w:val="clear" w:color="auto" w:fill="auto"/>
            <w:tcW w:w="1391" w:type="dxa"/>
            <w:textDirection w:val="lrTb"/>
            <w:noWrap w:val="false"/>
          </w:tcPr>
          <w:p>
            <w:pPr>
              <w:pStyle w:val="892"/>
              <w:ind w:right="-1" w:firstLine="0"/>
              <w:jc w:val="center"/>
              <w:spacing w:before="0" w:after="0" w:line="240" w:lineRule="auto"/>
            </w:pPr>
            <w:r>
              <w:t xml:space="preserve">0,14</w:t>
            </w:r>
            <w:r/>
          </w:p>
        </w:tc>
      </w:tr>
      <w:tr>
        <w:trPr/>
        <w:tc>
          <w:tcPr>
            <w:shd w:val="clear" w:color="auto" w:fill="auto"/>
            <w:tcW w:w="1461" w:type="dxa"/>
            <w:textDirection w:val="lrTb"/>
            <w:noWrap w:val="false"/>
          </w:tcPr>
          <w:p>
            <w:pPr>
              <w:pStyle w:val="892"/>
              <w:ind w:right="-1" w:firstLine="0"/>
              <w:spacing w:before="0" w:after="0" w:line="240" w:lineRule="auto"/>
            </w:pPr>
            <w:r>
              <w:t xml:space="preserve">Доля участников, получивших тестовый балл от минимального балла до 60 баллов</w:t>
            </w:r>
            <w:r/>
          </w:p>
        </w:tc>
        <w:tc>
          <w:tcPr>
            <w:shd w:val="clear" w:color="auto" w:fill="auto"/>
            <w:tcW w:w="1391" w:type="dxa"/>
            <w:textDirection w:val="lrTb"/>
            <w:noWrap w:val="false"/>
          </w:tcPr>
          <w:p>
            <w:pPr>
              <w:pStyle w:val="892"/>
              <w:ind w:right="-1" w:firstLine="0"/>
              <w:jc w:val="center"/>
              <w:spacing w:before="0" w:after="0" w:line="240" w:lineRule="auto"/>
            </w:pPr>
            <w:r>
              <w:t xml:space="preserve">43,07</w:t>
            </w:r>
            <w:r/>
          </w:p>
        </w:tc>
        <w:tc>
          <w:tcPr>
            <w:shd w:val="clear" w:color="auto" w:fill="auto"/>
            <w:tcW w:w="1395" w:type="dxa"/>
            <w:textDirection w:val="lrTb"/>
            <w:noWrap w:val="false"/>
          </w:tcPr>
          <w:p>
            <w:pPr>
              <w:pStyle w:val="892"/>
              <w:ind w:right="-1" w:firstLine="0"/>
              <w:jc w:val="center"/>
              <w:spacing w:before="0" w:after="0" w:line="240" w:lineRule="auto"/>
            </w:pPr>
            <w:r>
              <w:t xml:space="preserve">-</w:t>
            </w:r>
            <w:r/>
          </w:p>
        </w:tc>
        <w:tc>
          <w:tcPr>
            <w:shd w:val="clear" w:color="auto" w:fill="auto"/>
            <w:tcW w:w="1300" w:type="dxa"/>
            <w:textDirection w:val="lrTb"/>
            <w:noWrap w:val="false"/>
          </w:tcPr>
          <w:p>
            <w:pPr>
              <w:pStyle w:val="892"/>
              <w:ind w:right="-1" w:firstLine="0"/>
              <w:jc w:val="center"/>
              <w:spacing w:before="0" w:after="0" w:line="240" w:lineRule="auto"/>
            </w:pPr>
            <w:r>
              <w:t xml:space="preserve">2,85</w:t>
            </w:r>
            <w:r/>
          </w:p>
        </w:tc>
        <w:tc>
          <w:tcPr>
            <w:shd w:val="clear" w:color="auto" w:fill="auto"/>
            <w:tcW w:w="1361" w:type="dxa"/>
            <w:textDirection w:val="lrTb"/>
            <w:noWrap w:val="false"/>
          </w:tcPr>
          <w:p>
            <w:pPr>
              <w:pStyle w:val="892"/>
              <w:ind w:right="-1" w:firstLine="0"/>
              <w:jc w:val="center"/>
              <w:spacing w:before="0" w:after="0" w:line="240" w:lineRule="auto"/>
            </w:pPr>
            <w:r>
              <w:t xml:space="preserve">0,14</w:t>
            </w:r>
            <w:r/>
          </w:p>
        </w:tc>
        <w:tc>
          <w:tcPr>
            <w:shd w:val="clear" w:color="auto" w:fill="auto"/>
            <w:tcW w:w="1271" w:type="dxa"/>
            <w:textDirection w:val="lrTb"/>
            <w:noWrap w:val="false"/>
          </w:tcPr>
          <w:p>
            <w:pPr>
              <w:pStyle w:val="892"/>
              <w:ind w:right="-1" w:firstLine="0"/>
              <w:jc w:val="center"/>
              <w:spacing w:before="0" w:after="0" w:line="240" w:lineRule="auto"/>
            </w:pPr>
            <w:r>
              <w:t xml:space="preserve">-</w:t>
            </w:r>
            <w:r/>
          </w:p>
        </w:tc>
        <w:tc>
          <w:tcPr>
            <w:shd w:val="clear" w:color="auto" w:fill="auto"/>
            <w:tcW w:w="1391" w:type="dxa"/>
            <w:textDirection w:val="lrTb"/>
            <w:noWrap w:val="false"/>
          </w:tcPr>
          <w:p>
            <w:pPr>
              <w:pStyle w:val="892"/>
              <w:ind w:right="-1" w:firstLine="0"/>
              <w:jc w:val="center"/>
              <w:spacing w:before="0" w:after="0" w:line="240" w:lineRule="auto"/>
            </w:pPr>
            <w:r>
              <w:t xml:space="preserve">0,27</w:t>
            </w:r>
            <w:r/>
          </w:p>
        </w:tc>
      </w:tr>
      <w:tr>
        <w:trPr/>
        <w:tc>
          <w:tcPr>
            <w:shd w:val="clear" w:color="auto" w:fill="auto"/>
            <w:tcW w:w="1461" w:type="dxa"/>
            <w:textDirection w:val="lrTb"/>
            <w:noWrap w:val="false"/>
          </w:tcPr>
          <w:p>
            <w:pPr>
              <w:pStyle w:val="892"/>
              <w:ind w:right="-1" w:firstLine="0"/>
              <w:spacing w:before="0" w:after="0" w:line="240" w:lineRule="auto"/>
            </w:pPr>
            <w:r>
              <w:t xml:space="preserve">Доля участников, получивших от 61 до 80 баллов    </w:t>
            </w:r>
            <w:r/>
          </w:p>
        </w:tc>
        <w:tc>
          <w:tcPr>
            <w:shd w:val="clear" w:color="auto" w:fill="auto"/>
            <w:tcW w:w="1391" w:type="dxa"/>
            <w:textDirection w:val="lrTb"/>
            <w:noWrap w:val="false"/>
          </w:tcPr>
          <w:p>
            <w:pPr>
              <w:pStyle w:val="892"/>
              <w:ind w:right="-1" w:firstLine="0"/>
              <w:jc w:val="center"/>
              <w:spacing w:before="0" w:after="0" w:line="240" w:lineRule="auto"/>
            </w:pPr>
            <w:r>
              <w:t xml:space="preserve">27,72</w:t>
            </w:r>
            <w:r/>
          </w:p>
        </w:tc>
        <w:tc>
          <w:tcPr>
            <w:shd w:val="clear" w:color="auto" w:fill="auto"/>
            <w:tcW w:w="1395" w:type="dxa"/>
            <w:textDirection w:val="lrTb"/>
            <w:noWrap w:val="false"/>
          </w:tcPr>
          <w:p>
            <w:pPr>
              <w:pStyle w:val="892"/>
              <w:ind w:right="-1" w:firstLine="0"/>
              <w:jc w:val="center"/>
              <w:spacing w:before="0" w:after="0" w:line="240" w:lineRule="auto"/>
            </w:pPr>
            <w:r>
              <w:t xml:space="preserve">-</w:t>
            </w:r>
            <w:r/>
          </w:p>
        </w:tc>
        <w:tc>
          <w:tcPr>
            <w:shd w:val="clear" w:color="auto" w:fill="auto"/>
            <w:tcW w:w="1300" w:type="dxa"/>
            <w:textDirection w:val="lrTb"/>
            <w:noWrap w:val="false"/>
          </w:tcPr>
          <w:p>
            <w:pPr>
              <w:pStyle w:val="892"/>
              <w:ind w:right="-1" w:firstLine="0"/>
              <w:jc w:val="center"/>
              <w:spacing w:before="0" w:after="0" w:line="240" w:lineRule="auto"/>
            </w:pPr>
            <w:r>
              <w:t xml:space="preserve">0,95</w:t>
            </w:r>
            <w:r/>
          </w:p>
        </w:tc>
        <w:tc>
          <w:tcPr>
            <w:shd w:val="clear" w:color="auto" w:fill="auto"/>
            <w:tcW w:w="1361" w:type="dxa"/>
            <w:textDirection w:val="lrTb"/>
            <w:noWrap w:val="false"/>
          </w:tcPr>
          <w:p>
            <w:pPr>
              <w:pStyle w:val="892"/>
              <w:ind w:right="-1" w:firstLine="0"/>
              <w:jc w:val="center"/>
              <w:spacing w:before="0" w:after="0" w:line="240" w:lineRule="auto"/>
            </w:pPr>
            <w:r>
              <w:t xml:space="preserve">0,14</w:t>
            </w:r>
            <w:r/>
          </w:p>
        </w:tc>
        <w:tc>
          <w:tcPr>
            <w:shd w:val="clear" w:color="auto" w:fill="auto"/>
            <w:tcW w:w="1271" w:type="dxa"/>
            <w:textDirection w:val="lrTb"/>
            <w:noWrap w:val="false"/>
          </w:tcPr>
          <w:p>
            <w:pPr>
              <w:pStyle w:val="892"/>
              <w:ind w:right="-1" w:firstLine="0"/>
              <w:jc w:val="center"/>
              <w:spacing w:before="0" w:after="0" w:line="240" w:lineRule="auto"/>
            </w:pPr>
            <w:r>
              <w:t xml:space="preserve">-</w:t>
            </w:r>
            <w:r/>
          </w:p>
        </w:tc>
        <w:tc>
          <w:tcPr>
            <w:shd w:val="clear" w:color="auto" w:fill="auto"/>
            <w:tcW w:w="1391" w:type="dxa"/>
            <w:textDirection w:val="lrTb"/>
            <w:noWrap w:val="false"/>
          </w:tcPr>
          <w:p>
            <w:pPr>
              <w:pStyle w:val="892"/>
              <w:ind w:right="-1" w:firstLine="0"/>
              <w:jc w:val="center"/>
              <w:spacing w:before="0" w:after="0" w:line="240" w:lineRule="auto"/>
            </w:pPr>
            <w:r>
              <w:t xml:space="preserve">0,14</w:t>
            </w:r>
            <w:r/>
          </w:p>
        </w:tc>
      </w:tr>
      <w:tr>
        <w:trPr/>
        <w:tc>
          <w:tcPr>
            <w:shd w:val="clear" w:color="auto" w:fill="auto"/>
            <w:tcW w:w="1461" w:type="dxa"/>
            <w:textDirection w:val="lrTb"/>
            <w:noWrap w:val="false"/>
          </w:tcPr>
          <w:p>
            <w:pPr>
              <w:pStyle w:val="892"/>
              <w:ind w:right="-1" w:firstLine="0"/>
              <w:spacing w:before="0" w:after="0" w:line="240" w:lineRule="auto"/>
            </w:pPr>
            <w:r>
              <w:t xml:space="preserve">Доля участников, получивших от 81 до 99 баллов    </w:t>
            </w:r>
            <w:r/>
          </w:p>
        </w:tc>
        <w:tc>
          <w:tcPr>
            <w:shd w:val="clear" w:color="auto" w:fill="auto"/>
            <w:tcW w:w="1391" w:type="dxa"/>
            <w:textDirection w:val="lrTb"/>
            <w:noWrap w:val="false"/>
          </w:tcPr>
          <w:p>
            <w:pPr>
              <w:pStyle w:val="892"/>
              <w:ind w:right="-1" w:firstLine="0"/>
              <w:jc w:val="center"/>
              <w:spacing w:before="0" w:after="0" w:line="240" w:lineRule="auto"/>
            </w:pPr>
            <w:r>
              <w:t xml:space="preserve">6,93</w:t>
            </w:r>
            <w:r/>
          </w:p>
        </w:tc>
        <w:tc>
          <w:tcPr>
            <w:shd w:val="clear" w:color="auto" w:fill="auto"/>
            <w:tcW w:w="1395" w:type="dxa"/>
            <w:textDirection w:val="lrTb"/>
            <w:noWrap w:val="false"/>
          </w:tcPr>
          <w:p>
            <w:pPr>
              <w:pStyle w:val="892"/>
              <w:ind w:right="-1" w:firstLine="0"/>
              <w:jc w:val="center"/>
              <w:spacing w:before="0" w:after="0" w:line="240" w:lineRule="auto"/>
            </w:pPr>
            <w:r>
              <w:t xml:space="preserve">-</w:t>
            </w:r>
            <w:r/>
          </w:p>
        </w:tc>
        <w:tc>
          <w:tcPr>
            <w:shd w:val="clear" w:color="auto" w:fill="auto"/>
            <w:tcW w:w="1300" w:type="dxa"/>
            <w:textDirection w:val="lrTb"/>
            <w:noWrap w:val="false"/>
          </w:tcPr>
          <w:p>
            <w:pPr>
              <w:pStyle w:val="892"/>
              <w:ind w:right="-1" w:firstLine="0"/>
              <w:jc w:val="center"/>
              <w:spacing w:before="0" w:after="0" w:line="240" w:lineRule="auto"/>
            </w:pPr>
            <w:r>
              <w:t xml:space="preserve">0,54</w:t>
            </w:r>
            <w:r/>
          </w:p>
        </w:tc>
        <w:tc>
          <w:tcPr>
            <w:shd w:val="clear" w:color="auto" w:fill="auto"/>
            <w:tcW w:w="1361" w:type="dxa"/>
            <w:textDirection w:val="lrTb"/>
            <w:noWrap w:val="false"/>
          </w:tcPr>
          <w:p>
            <w:pPr>
              <w:pStyle w:val="892"/>
              <w:ind w:right="-1" w:firstLine="0"/>
              <w:jc w:val="center"/>
              <w:spacing w:before="0" w:after="0" w:line="240" w:lineRule="auto"/>
            </w:pPr>
            <w:r>
              <w:t xml:space="preserve">-</w:t>
            </w:r>
            <w:r/>
          </w:p>
        </w:tc>
        <w:tc>
          <w:tcPr>
            <w:shd w:val="clear" w:color="auto" w:fill="auto"/>
            <w:tcW w:w="1271" w:type="dxa"/>
            <w:textDirection w:val="lrTb"/>
            <w:noWrap w:val="false"/>
          </w:tcPr>
          <w:p>
            <w:pPr>
              <w:pStyle w:val="892"/>
              <w:ind w:right="-1" w:firstLine="0"/>
              <w:jc w:val="center"/>
              <w:spacing w:before="0" w:after="0" w:line="240" w:lineRule="auto"/>
            </w:pPr>
            <w:r>
              <w:t xml:space="preserve">-</w:t>
            </w:r>
            <w:r/>
          </w:p>
        </w:tc>
        <w:tc>
          <w:tcPr>
            <w:shd w:val="clear" w:color="auto" w:fill="auto"/>
            <w:tcW w:w="1391" w:type="dxa"/>
            <w:textDirection w:val="lrTb"/>
            <w:noWrap w:val="false"/>
          </w:tcPr>
          <w:p>
            <w:pPr>
              <w:pStyle w:val="892"/>
              <w:ind w:right="-1" w:firstLine="0"/>
              <w:jc w:val="center"/>
              <w:spacing w:before="0" w:after="0" w:line="240" w:lineRule="auto"/>
            </w:pPr>
            <w:r>
              <w:t xml:space="preserve">-</w:t>
            </w:r>
            <w:r/>
          </w:p>
        </w:tc>
      </w:tr>
      <w:tr>
        <w:trPr/>
        <w:tc>
          <w:tcPr>
            <w:shd w:val="clear" w:color="auto" w:fill="auto"/>
            <w:tcW w:w="1461" w:type="dxa"/>
            <w:textDirection w:val="lrTb"/>
            <w:noWrap w:val="false"/>
          </w:tcPr>
          <w:p>
            <w:pPr>
              <w:pStyle w:val="892"/>
              <w:ind w:right="-1" w:firstLine="0"/>
              <w:spacing w:before="0" w:after="0" w:line="240" w:lineRule="auto"/>
            </w:pPr>
            <w:r>
              <w:t xml:space="preserve">Количество выпускников, получивших 100 баллов</w:t>
            </w:r>
            <w:r/>
          </w:p>
        </w:tc>
        <w:tc>
          <w:tcPr>
            <w:shd w:val="clear" w:color="auto" w:fill="auto"/>
            <w:tcW w:w="1391" w:type="dxa"/>
            <w:textDirection w:val="lrTb"/>
            <w:noWrap w:val="false"/>
          </w:tcPr>
          <w:p>
            <w:pPr>
              <w:pStyle w:val="892"/>
              <w:ind w:right="-1" w:firstLine="0"/>
              <w:jc w:val="center"/>
              <w:spacing w:before="0" w:after="0" w:line="240" w:lineRule="auto"/>
            </w:pPr>
            <w:r>
              <w:t xml:space="preserve">9</w:t>
            </w:r>
            <w:r/>
          </w:p>
        </w:tc>
        <w:tc>
          <w:tcPr>
            <w:shd w:val="clear" w:color="auto" w:fill="auto"/>
            <w:tcW w:w="1395" w:type="dxa"/>
            <w:textDirection w:val="lrTb"/>
            <w:noWrap w:val="false"/>
          </w:tcPr>
          <w:p>
            <w:pPr>
              <w:pStyle w:val="892"/>
              <w:ind w:right="-1" w:firstLine="0"/>
              <w:jc w:val="center"/>
              <w:spacing w:before="0" w:after="0" w:line="240" w:lineRule="auto"/>
            </w:pPr>
            <w:r>
              <w:t xml:space="preserve">-</w:t>
            </w:r>
            <w:r/>
          </w:p>
        </w:tc>
        <w:tc>
          <w:tcPr>
            <w:shd w:val="clear" w:color="auto" w:fill="auto"/>
            <w:tcW w:w="1300" w:type="dxa"/>
            <w:textDirection w:val="lrTb"/>
            <w:noWrap w:val="false"/>
          </w:tcPr>
          <w:p>
            <w:pPr>
              <w:pStyle w:val="892"/>
              <w:ind w:right="-1" w:firstLine="0"/>
              <w:jc w:val="center"/>
              <w:spacing w:before="0" w:after="0" w:line="240" w:lineRule="auto"/>
            </w:pPr>
            <w:r>
              <w:t xml:space="preserve">-</w:t>
            </w:r>
            <w:r/>
          </w:p>
        </w:tc>
        <w:tc>
          <w:tcPr>
            <w:shd w:val="clear" w:color="auto" w:fill="auto"/>
            <w:tcW w:w="1361" w:type="dxa"/>
            <w:textDirection w:val="lrTb"/>
            <w:noWrap w:val="false"/>
          </w:tcPr>
          <w:p>
            <w:pPr>
              <w:pStyle w:val="892"/>
              <w:ind w:right="-1" w:firstLine="0"/>
              <w:jc w:val="center"/>
              <w:spacing w:before="0" w:after="0" w:line="240" w:lineRule="auto"/>
            </w:pPr>
            <w:r>
              <w:t xml:space="preserve">-</w:t>
            </w:r>
            <w:r/>
          </w:p>
        </w:tc>
        <w:tc>
          <w:tcPr>
            <w:shd w:val="clear" w:color="auto" w:fill="auto"/>
            <w:tcW w:w="1271" w:type="dxa"/>
            <w:textDirection w:val="lrTb"/>
            <w:noWrap w:val="false"/>
          </w:tcPr>
          <w:p>
            <w:pPr>
              <w:pStyle w:val="892"/>
              <w:ind w:right="-1" w:firstLine="0"/>
              <w:jc w:val="center"/>
              <w:spacing w:before="0" w:after="0" w:line="240" w:lineRule="auto"/>
            </w:pPr>
            <w:r>
              <w:t xml:space="preserve">-</w:t>
            </w:r>
            <w:r/>
          </w:p>
        </w:tc>
        <w:tc>
          <w:tcPr>
            <w:shd w:val="clear" w:color="auto" w:fill="auto"/>
            <w:tcW w:w="1391" w:type="dxa"/>
            <w:textDirection w:val="lrTb"/>
            <w:noWrap w:val="false"/>
          </w:tcPr>
          <w:p>
            <w:pPr>
              <w:pStyle w:val="892"/>
              <w:ind w:right="-1" w:firstLine="0"/>
              <w:jc w:val="center"/>
              <w:spacing w:before="0" w:after="0" w:line="240" w:lineRule="auto"/>
            </w:pPr>
            <w:r>
              <w:t xml:space="preserve">-</w:t>
            </w:r>
            <w:r/>
          </w:p>
        </w:tc>
      </w:tr>
    </w:tbl>
    <w:p>
      <w:pPr>
        <w:pStyle w:val="892"/>
      </w:pPr>
      <w:r/>
      <w:r/>
    </w:p>
    <w:p>
      <w:pPr>
        <w:pStyle w:val="892"/>
      </w:pPr>
      <w:r>
        <w:t xml:space="preserve">Б) с учетом типа ОО</w:t>
      </w:r>
      <w:r/>
    </w:p>
    <w:p>
      <w:pPr>
        <w:pStyle w:val="892"/>
      </w:pPr>
      <w:r/>
      <w:r/>
    </w:p>
    <w:p>
      <w:pPr>
        <w:pStyle w:val="892"/>
        <w:ind w:right="-1" w:firstLine="0"/>
        <w:jc w:val="right"/>
        <w:rPr>
          <w:i/>
          <w:sz w:val="22"/>
          <w:szCs w:val="22"/>
        </w:rPr>
      </w:pPr>
      <w:r>
        <w:rPr>
          <w:i/>
          <w:sz w:val="22"/>
          <w:szCs w:val="22"/>
        </w:rPr>
        <w:t xml:space="preserve">Таблица 11</w:t>
      </w:r>
      <w:r/>
    </w:p>
    <w:tbl>
      <w:tblPr>
        <w:tblStyle w:val="2611"/>
        <w:tblW w:w="9345" w:type="dxa"/>
        <w:tblInd w:w="0" w:type="dxa"/>
        <w:tblCellMar>
          <w:left w:w="108" w:type="dxa"/>
          <w:top w:w="0" w:type="dxa"/>
          <w:right w:w="108" w:type="dxa"/>
          <w:bottom w:w="0" w:type="dxa"/>
        </w:tblCellMar>
        <w:tblLook w:val="04A0" w:firstRow="1" w:lastRow="0" w:firstColumn="1" w:lastColumn="0" w:noHBand="0" w:noVBand="1"/>
      </w:tblPr>
      <w:tblGrid>
        <w:gridCol w:w="2219"/>
        <w:gridCol w:w="1478"/>
        <w:gridCol w:w="1576"/>
        <w:gridCol w:w="984"/>
        <w:gridCol w:w="994"/>
        <w:gridCol w:w="6"/>
        <w:gridCol w:w="2087"/>
      </w:tblGrid>
      <w:tr>
        <w:trPr>
          <w:trHeight w:val="300"/>
        </w:trPr>
        <w:tc>
          <w:tcPr>
            <w:shd w:val="clear" w:color="auto" w:fill="auto"/>
            <w:tcW w:w="2219" w:type="dxa"/>
            <w:vMerge w:val="restart"/>
            <w:textDirection w:val="lrTb"/>
            <w:noWrap w:val="false"/>
          </w:tcPr>
          <w:p>
            <w:pPr>
              <w:pStyle w:val="892"/>
              <w:spacing w:before="0" w:after="0" w:line="240" w:lineRule="auto"/>
            </w:pPr>
            <w:r>
              <w:t xml:space="preserve"> </w:t>
            </w:r>
            <w:r/>
          </w:p>
        </w:tc>
        <w:tc>
          <w:tcPr>
            <w:gridSpan w:val="5"/>
            <w:shd w:val="clear" w:color="auto" w:fill="auto"/>
            <w:tcW w:w="5038" w:type="dxa"/>
            <w:textDirection w:val="lrTb"/>
            <w:noWrap w:val="false"/>
          </w:tcPr>
          <w:p>
            <w:pPr>
              <w:pStyle w:val="892"/>
              <w:spacing w:before="0" w:after="0" w:line="240" w:lineRule="auto"/>
            </w:pPr>
            <w:r>
              <w:t xml:space="preserve">Доля участников, получивших тестовый балл</w:t>
            </w:r>
            <w:r/>
          </w:p>
        </w:tc>
        <w:tc>
          <w:tcPr>
            <w:shd w:val="clear" w:color="auto" w:fill="auto"/>
            <w:tcW w:w="2087" w:type="dxa"/>
            <w:textDirection w:val="lrTb"/>
            <w:noWrap w:val="false"/>
          </w:tcPr>
          <w:p>
            <w:pPr>
              <w:pStyle w:val="892"/>
              <w:spacing w:before="0" w:after="0" w:line="240" w:lineRule="auto"/>
            </w:pPr>
            <w:r>
              <w:t xml:space="preserve">Количество участников, получивших 100 баллов</w:t>
            </w:r>
            <w:r/>
          </w:p>
        </w:tc>
      </w:tr>
      <w:tr>
        <w:trPr>
          <w:trHeight w:val="600"/>
        </w:trPr>
        <w:tc>
          <w:tcPr>
            <w:shd w:val="clear" w:color="auto" w:fill="auto"/>
            <w:tcW w:w="2219" w:type="dxa"/>
            <w:vMerge w:val="continue"/>
            <w:textDirection w:val="lrTb"/>
            <w:noWrap w:val="false"/>
          </w:tcPr>
          <w:p>
            <w:pPr>
              <w:pStyle w:val="892"/>
              <w:spacing w:before="0" w:after="0" w:line="240" w:lineRule="auto"/>
            </w:pPr>
            <w:r/>
            <w:r/>
          </w:p>
        </w:tc>
        <w:tc>
          <w:tcPr>
            <w:shd w:val="clear" w:color="auto" w:fill="auto"/>
            <w:tcW w:w="1478" w:type="dxa"/>
            <w:textDirection w:val="lrTb"/>
            <w:noWrap w:val="false"/>
          </w:tcPr>
          <w:p>
            <w:pPr>
              <w:pStyle w:val="892"/>
              <w:spacing w:before="0" w:after="0" w:line="240" w:lineRule="auto"/>
            </w:pPr>
            <w:r>
              <w:t xml:space="preserve">ниже минимального</w:t>
            </w:r>
            <w:r/>
          </w:p>
        </w:tc>
        <w:tc>
          <w:tcPr>
            <w:shd w:val="clear" w:color="auto" w:fill="auto"/>
            <w:tcW w:w="1576" w:type="dxa"/>
            <w:textDirection w:val="lrTb"/>
            <w:noWrap w:val="false"/>
          </w:tcPr>
          <w:p>
            <w:pPr>
              <w:pStyle w:val="892"/>
              <w:spacing w:before="0" w:after="0" w:line="240" w:lineRule="auto"/>
            </w:pPr>
            <w:r>
              <w:t xml:space="preserve">от минимального до 60 баллов</w:t>
            </w:r>
            <w:r/>
          </w:p>
        </w:tc>
        <w:tc>
          <w:tcPr>
            <w:shd w:val="clear" w:color="auto" w:fill="auto"/>
            <w:tcW w:w="984" w:type="dxa"/>
            <w:textDirection w:val="lrTb"/>
            <w:noWrap w:val="false"/>
          </w:tcPr>
          <w:p>
            <w:pPr>
              <w:pStyle w:val="892"/>
              <w:spacing w:before="0" w:after="0" w:line="240" w:lineRule="auto"/>
            </w:pPr>
            <w:r>
              <w:t xml:space="preserve">от 61 до 80 баллов</w:t>
            </w:r>
            <w:r/>
          </w:p>
        </w:tc>
        <w:tc>
          <w:tcPr>
            <w:shd w:val="clear" w:color="auto" w:fill="auto"/>
            <w:tcW w:w="994" w:type="dxa"/>
            <w:textDirection w:val="lrTb"/>
            <w:noWrap w:val="false"/>
          </w:tcPr>
          <w:p>
            <w:pPr>
              <w:pStyle w:val="892"/>
              <w:spacing w:before="0" w:after="0" w:line="240" w:lineRule="auto"/>
            </w:pPr>
            <w:r>
              <w:t xml:space="preserve">от 81 до 99 баллов</w:t>
            </w:r>
            <w:r/>
          </w:p>
        </w:tc>
        <w:tc>
          <w:tcPr>
            <w:gridSpan w:val="2"/>
            <w:shd w:val="clear" w:color="auto" w:fill="auto"/>
            <w:tcW w:w="2093" w:type="dxa"/>
            <w:textDirection w:val="lrTb"/>
            <w:noWrap w:val="false"/>
          </w:tcPr>
          <w:p>
            <w:pPr>
              <w:pStyle w:val="892"/>
              <w:spacing w:before="0" w:after="0" w:line="240" w:lineRule="auto"/>
            </w:pPr>
            <w:r/>
            <w:r/>
          </w:p>
        </w:tc>
      </w:tr>
      <w:tr>
        <w:trPr>
          <w:trHeight w:val="300"/>
        </w:trPr>
        <w:tc>
          <w:tcPr>
            <w:shd w:val="clear" w:color="auto" w:fill="auto"/>
            <w:tcW w:w="2219" w:type="dxa"/>
            <w:textDirection w:val="lrTb"/>
            <w:noWrap w:val="false"/>
          </w:tcPr>
          <w:p>
            <w:pPr>
              <w:pStyle w:val="892"/>
              <w:spacing w:before="0" w:after="0" w:line="240" w:lineRule="auto"/>
            </w:pPr>
            <w:r>
              <w:t xml:space="preserve">СОШ</w:t>
            </w:r>
            <w:r/>
          </w:p>
        </w:tc>
        <w:tc>
          <w:tcPr>
            <w:shd w:val="clear" w:color="auto" w:fill="auto"/>
            <w:tcW w:w="1478" w:type="dxa"/>
            <w:textDirection w:val="lrTb"/>
            <w:noWrap w:val="false"/>
          </w:tcPr>
          <w:p>
            <w:pPr>
              <w:pStyle w:val="892"/>
              <w:jc w:val="center"/>
              <w:spacing w:before="0" w:after="0" w:line="240" w:lineRule="auto"/>
            </w:pPr>
            <w:r>
              <w:t xml:space="preserve">13,40</w:t>
            </w:r>
            <w:r/>
          </w:p>
        </w:tc>
        <w:tc>
          <w:tcPr>
            <w:shd w:val="clear" w:color="auto" w:fill="auto"/>
            <w:tcW w:w="1576" w:type="dxa"/>
            <w:textDirection w:val="lrTb"/>
            <w:noWrap w:val="false"/>
          </w:tcPr>
          <w:p>
            <w:pPr>
              <w:pStyle w:val="892"/>
              <w:jc w:val="center"/>
              <w:spacing w:before="0" w:after="0" w:line="240" w:lineRule="auto"/>
            </w:pPr>
            <w:r>
              <w:t xml:space="preserve">38,00</w:t>
            </w:r>
            <w:r/>
          </w:p>
        </w:tc>
        <w:tc>
          <w:tcPr>
            <w:shd w:val="clear" w:color="auto" w:fill="auto"/>
            <w:tcW w:w="984" w:type="dxa"/>
            <w:textDirection w:val="lrTb"/>
            <w:noWrap w:val="false"/>
          </w:tcPr>
          <w:p>
            <w:pPr>
              <w:pStyle w:val="892"/>
              <w:jc w:val="center"/>
              <w:spacing w:before="0" w:after="0" w:line="240" w:lineRule="auto"/>
            </w:pPr>
            <w:r>
              <w:t xml:space="preserve">20,32</w:t>
            </w:r>
            <w:r/>
          </w:p>
        </w:tc>
        <w:tc>
          <w:tcPr>
            <w:shd w:val="clear" w:color="auto" w:fill="auto"/>
            <w:tcW w:w="994" w:type="dxa"/>
            <w:textDirection w:val="lrTb"/>
            <w:noWrap w:val="false"/>
          </w:tcPr>
          <w:p>
            <w:pPr>
              <w:pStyle w:val="892"/>
              <w:jc w:val="center"/>
              <w:spacing w:before="0" w:after="0" w:line="240" w:lineRule="auto"/>
            </w:pPr>
            <w:r>
              <w:t xml:space="preserve">5,45</w:t>
            </w:r>
            <w:r/>
          </w:p>
        </w:tc>
        <w:tc>
          <w:tcPr>
            <w:gridSpan w:val="2"/>
            <w:shd w:val="clear" w:color="auto" w:fill="auto"/>
            <w:tcW w:w="2093" w:type="dxa"/>
            <w:textDirection w:val="lrTb"/>
            <w:noWrap w:val="false"/>
          </w:tcPr>
          <w:p>
            <w:pPr>
              <w:pStyle w:val="892"/>
              <w:jc w:val="center"/>
              <w:spacing w:before="0" w:after="0" w:line="240" w:lineRule="auto"/>
            </w:pPr>
            <w:r>
              <w:t xml:space="preserve">3</w:t>
            </w:r>
            <w:r/>
          </w:p>
        </w:tc>
      </w:tr>
      <w:tr>
        <w:trPr>
          <w:trHeight w:val="300"/>
        </w:trPr>
        <w:tc>
          <w:tcPr>
            <w:shd w:val="clear" w:color="auto" w:fill="auto"/>
            <w:tcW w:w="2219" w:type="dxa"/>
            <w:textDirection w:val="lrTb"/>
            <w:noWrap w:val="false"/>
          </w:tcPr>
          <w:p>
            <w:pPr>
              <w:pStyle w:val="892"/>
              <w:spacing w:before="0" w:after="0" w:line="240" w:lineRule="auto"/>
            </w:pPr>
            <w:r>
              <w:t xml:space="preserve">Лицеи, гимназии</w:t>
            </w:r>
            <w:r/>
          </w:p>
        </w:tc>
        <w:tc>
          <w:tcPr>
            <w:shd w:val="clear" w:color="auto" w:fill="auto"/>
            <w:tcW w:w="1478" w:type="dxa"/>
            <w:textDirection w:val="lrTb"/>
            <w:noWrap w:val="false"/>
          </w:tcPr>
          <w:p>
            <w:pPr>
              <w:pStyle w:val="892"/>
              <w:jc w:val="center"/>
              <w:spacing w:before="0" w:after="0" w:line="240" w:lineRule="auto"/>
            </w:pPr>
            <w:r>
              <w:t xml:space="preserve">0,74</w:t>
            </w:r>
            <w:r/>
          </w:p>
        </w:tc>
        <w:tc>
          <w:tcPr>
            <w:shd w:val="clear" w:color="auto" w:fill="auto"/>
            <w:tcW w:w="1576" w:type="dxa"/>
            <w:textDirection w:val="lrTb"/>
            <w:noWrap w:val="false"/>
          </w:tcPr>
          <w:p>
            <w:pPr>
              <w:pStyle w:val="892"/>
              <w:jc w:val="center"/>
              <w:spacing w:before="0" w:after="0" w:line="240" w:lineRule="auto"/>
            </w:pPr>
            <w:r>
              <w:t xml:space="preserve">7,22</w:t>
            </w:r>
            <w:r/>
          </w:p>
        </w:tc>
        <w:tc>
          <w:tcPr>
            <w:shd w:val="clear" w:color="auto" w:fill="auto"/>
            <w:tcW w:w="984" w:type="dxa"/>
            <w:textDirection w:val="lrTb"/>
            <w:noWrap w:val="false"/>
          </w:tcPr>
          <w:p>
            <w:pPr>
              <w:pStyle w:val="892"/>
              <w:jc w:val="center"/>
              <w:spacing w:before="0" w:after="0" w:line="240" w:lineRule="auto"/>
            </w:pPr>
            <w:r>
              <w:t xml:space="preserve">8,69</w:t>
            </w:r>
            <w:r/>
          </w:p>
        </w:tc>
        <w:tc>
          <w:tcPr>
            <w:shd w:val="clear" w:color="auto" w:fill="auto"/>
            <w:tcW w:w="994" w:type="dxa"/>
            <w:textDirection w:val="lrTb"/>
            <w:noWrap w:val="false"/>
          </w:tcPr>
          <w:p>
            <w:pPr>
              <w:pStyle w:val="892"/>
              <w:jc w:val="center"/>
              <w:spacing w:before="0" w:after="0" w:line="240" w:lineRule="auto"/>
            </w:pPr>
            <w:r>
              <w:t xml:space="preserve">1,91</w:t>
            </w:r>
            <w:r/>
          </w:p>
        </w:tc>
        <w:tc>
          <w:tcPr>
            <w:gridSpan w:val="2"/>
            <w:shd w:val="clear" w:color="auto" w:fill="auto"/>
            <w:tcW w:w="2093" w:type="dxa"/>
            <w:textDirection w:val="lrTb"/>
            <w:noWrap w:val="false"/>
          </w:tcPr>
          <w:p>
            <w:pPr>
              <w:pStyle w:val="892"/>
              <w:jc w:val="center"/>
              <w:spacing w:before="0" w:after="0" w:line="240" w:lineRule="auto"/>
            </w:pPr>
            <w:r>
              <w:t xml:space="preserve">4</w:t>
            </w:r>
            <w:r/>
          </w:p>
        </w:tc>
      </w:tr>
      <w:tr>
        <w:trPr>
          <w:trHeight w:val="300"/>
        </w:trPr>
        <w:tc>
          <w:tcPr>
            <w:shd w:val="clear" w:color="auto" w:fill="auto"/>
            <w:tcW w:w="2219" w:type="dxa"/>
            <w:textDirection w:val="lrTb"/>
            <w:noWrap w:val="false"/>
          </w:tcPr>
          <w:p>
            <w:pPr>
              <w:pStyle w:val="892"/>
              <w:spacing w:before="0" w:after="0" w:line="240" w:lineRule="auto"/>
            </w:pPr>
            <w:r>
              <w:t xml:space="preserve">Школы-интернаты</w:t>
            </w:r>
            <w:r/>
          </w:p>
        </w:tc>
        <w:tc>
          <w:tcPr>
            <w:shd w:val="clear" w:color="auto" w:fill="auto"/>
            <w:tcW w:w="1478" w:type="dxa"/>
            <w:textDirection w:val="lrTb"/>
            <w:noWrap w:val="false"/>
          </w:tcPr>
          <w:p>
            <w:pPr>
              <w:pStyle w:val="892"/>
              <w:jc w:val="center"/>
              <w:spacing w:before="0" w:after="0" w:line="240" w:lineRule="auto"/>
            </w:pPr>
            <w:r>
              <w:t xml:space="preserve">0,15</w:t>
            </w:r>
            <w:r/>
          </w:p>
        </w:tc>
        <w:tc>
          <w:tcPr>
            <w:shd w:val="clear" w:color="auto" w:fill="auto"/>
            <w:tcW w:w="1576" w:type="dxa"/>
            <w:textDirection w:val="lrTb"/>
            <w:noWrap w:val="false"/>
          </w:tcPr>
          <w:p>
            <w:pPr>
              <w:pStyle w:val="892"/>
              <w:jc w:val="center"/>
              <w:spacing w:before="0" w:after="0" w:line="240" w:lineRule="auto"/>
            </w:pPr>
            <w:r>
              <w:t xml:space="preserve">0,88</w:t>
            </w:r>
            <w:r/>
          </w:p>
        </w:tc>
        <w:tc>
          <w:tcPr>
            <w:shd w:val="clear" w:color="auto" w:fill="auto"/>
            <w:tcW w:w="984" w:type="dxa"/>
            <w:textDirection w:val="lrTb"/>
            <w:noWrap w:val="false"/>
          </w:tcPr>
          <w:p>
            <w:pPr>
              <w:pStyle w:val="892"/>
              <w:jc w:val="center"/>
              <w:spacing w:before="0" w:after="0" w:line="240" w:lineRule="auto"/>
            </w:pPr>
            <w:r>
              <w:t xml:space="preserve">0,88</w:t>
            </w:r>
            <w:r/>
          </w:p>
        </w:tc>
        <w:tc>
          <w:tcPr>
            <w:shd w:val="clear" w:color="auto" w:fill="auto"/>
            <w:tcW w:w="994" w:type="dxa"/>
            <w:textDirection w:val="lrTb"/>
            <w:noWrap w:val="false"/>
          </w:tcPr>
          <w:p>
            <w:pPr>
              <w:pStyle w:val="892"/>
              <w:jc w:val="center"/>
              <w:spacing w:before="0" w:after="0" w:line="240" w:lineRule="auto"/>
            </w:pPr>
            <w:r>
              <w:t xml:space="preserve">0,15</w:t>
            </w:r>
            <w:r/>
          </w:p>
        </w:tc>
        <w:tc>
          <w:tcPr>
            <w:gridSpan w:val="2"/>
            <w:shd w:val="clear" w:color="auto" w:fill="auto"/>
            <w:tcW w:w="2093" w:type="dxa"/>
            <w:textDirection w:val="lrTb"/>
            <w:noWrap w:val="false"/>
          </w:tcPr>
          <w:p>
            <w:pPr>
              <w:pStyle w:val="892"/>
              <w:jc w:val="center"/>
              <w:spacing w:before="0" w:after="0" w:line="240" w:lineRule="auto"/>
            </w:pPr>
            <w:r>
              <w:t xml:space="preserve">1</w:t>
            </w:r>
            <w:r/>
          </w:p>
        </w:tc>
      </w:tr>
      <w:tr>
        <w:trPr>
          <w:trHeight w:val="300"/>
        </w:trPr>
        <w:tc>
          <w:tcPr>
            <w:shd w:val="clear" w:color="auto" w:fill="auto"/>
            <w:tcW w:w="2219" w:type="dxa"/>
            <w:textDirection w:val="lrTb"/>
            <w:noWrap w:val="false"/>
          </w:tcPr>
          <w:p>
            <w:pPr>
              <w:pStyle w:val="892"/>
              <w:spacing w:before="0" w:after="0" w:line="240" w:lineRule="auto"/>
            </w:pPr>
            <w:r>
              <w:t xml:space="preserve">О(с)ОШ</w:t>
            </w:r>
            <w:r/>
          </w:p>
        </w:tc>
        <w:tc>
          <w:tcPr>
            <w:shd w:val="clear" w:color="auto" w:fill="auto"/>
            <w:tcW w:w="1478" w:type="dxa"/>
            <w:textDirection w:val="lrTb"/>
            <w:noWrap w:val="false"/>
          </w:tcPr>
          <w:p>
            <w:pPr>
              <w:pStyle w:val="892"/>
              <w:jc w:val="center"/>
              <w:spacing w:before="0" w:after="0" w:line="240" w:lineRule="auto"/>
            </w:pPr>
            <w:r>
              <w:t xml:space="preserve">0,15</w:t>
            </w:r>
            <w:r/>
          </w:p>
        </w:tc>
        <w:tc>
          <w:tcPr>
            <w:shd w:val="clear" w:color="auto" w:fill="auto"/>
            <w:tcW w:w="1576" w:type="dxa"/>
            <w:textDirection w:val="lrTb"/>
            <w:noWrap w:val="false"/>
          </w:tcPr>
          <w:p>
            <w:pPr>
              <w:pStyle w:val="892"/>
              <w:jc w:val="center"/>
              <w:spacing w:before="0" w:after="0" w:line="240" w:lineRule="auto"/>
            </w:pPr>
            <w:r>
              <w:t xml:space="preserve">0,44</w:t>
            </w:r>
            <w:r/>
          </w:p>
        </w:tc>
        <w:tc>
          <w:tcPr>
            <w:shd w:val="clear" w:color="auto" w:fill="auto"/>
            <w:tcW w:w="984" w:type="dxa"/>
            <w:textDirection w:val="lrTb"/>
            <w:noWrap w:val="false"/>
          </w:tcPr>
          <w:p>
            <w:pPr>
              <w:pStyle w:val="892"/>
              <w:jc w:val="center"/>
              <w:spacing w:before="0" w:after="0" w:line="240" w:lineRule="auto"/>
            </w:pPr>
            <w:r>
              <w:t xml:space="preserve">-</w:t>
            </w:r>
            <w:r/>
          </w:p>
        </w:tc>
        <w:tc>
          <w:tcPr>
            <w:shd w:val="clear" w:color="auto" w:fill="auto"/>
            <w:tcW w:w="994" w:type="dxa"/>
            <w:textDirection w:val="lrTb"/>
            <w:noWrap w:val="false"/>
          </w:tcPr>
          <w:p>
            <w:pPr>
              <w:pStyle w:val="892"/>
              <w:jc w:val="center"/>
              <w:spacing w:before="0" w:after="0" w:line="240" w:lineRule="auto"/>
            </w:pPr>
            <w:r>
              <w:t xml:space="preserve">-</w:t>
            </w:r>
            <w:r/>
          </w:p>
        </w:tc>
        <w:tc>
          <w:tcPr>
            <w:gridSpan w:val="2"/>
            <w:shd w:val="clear" w:color="auto" w:fill="auto"/>
            <w:tcW w:w="2093" w:type="dxa"/>
            <w:textDirection w:val="lrTb"/>
            <w:noWrap w:val="false"/>
          </w:tcPr>
          <w:p>
            <w:pPr>
              <w:pStyle w:val="892"/>
              <w:jc w:val="center"/>
              <w:spacing w:before="0" w:after="0" w:line="240" w:lineRule="auto"/>
            </w:pPr>
            <w:r>
              <w:t xml:space="preserve">-</w:t>
            </w:r>
            <w:r/>
          </w:p>
        </w:tc>
      </w:tr>
      <w:tr>
        <w:trPr>
          <w:trHeight w:val="300"/>
        </w:trPr>
        <w:tc>
          <w:tcPr>
            <w:shd w:val="clear" w:color="auto" w:fill="auto"/>
            <w:tcW w:w="2219" w:type="dxa"/>
            <w:textDirection w:val="lrTb"/>
            <w:noWrap w:val="false"/>
          </w:tcPr>
          <w:p>
            <w:pPr>
              <w:pStyle w:val="892"/>
              <w:spacing w:before="0" w:after="0" w:line="240" w:lineRule="auto"/>
            </w:pPr>
            <w:r>
              <w:t xml:space="preserve">Иные ОО</w:t>
            </w:r>
            <w:r/>
          </w:p>
        </w:tc>
        <w:tc>
          <w:tcPr>
            <w:shd w:val="clear" w:color="auto" w:fill="auto"/>
            <w:tcW w:w="1478" w:type="dxa"/>
            <w:textDirection w:val="lrTb"/>
            <w:noWrap w:val="false"/>
          </w:tcPr>
          <w:p>
            <w:pPr>
              <w:pStyle w:val="892"/>
              <w:jc w:val="center"/>
              <w:spacing w:before="0" w:after="0" w:line="240" w:lineRule="auto"/>
            </w:pPr>
            <w:r>
              <w:t xml:space="preserve">-</w:t>
            </w:r>
            <w:r/>
          </w:p>
        </w:tc>
        <w:tc>
          <w:tcPr>
            <w:shd w:val="clear" w:color="auto" w:fill="auto"/>
            <w:tcW w:w="1576" w:type="dxa"/>
            <w:textDirection w:val="lrTb"/>
            <w:noWrap w:val="false"/>
          </w:tcPr>
          <w:p>
            <w:pPr>
              <w:pStyle w:val="892"/>
              <w:jc w:val="center"/>
              <w:spacing w:before="0" w:after="0" w:line="240" w:lineRule="auto"/>
            </w:pPr>
            <w:r>
              <w:t xml:space="preserve">0,15</w:t>
            </w:r>
            <w:r/>
          </w:p>
        </w:tc>
        <w:tc>
          <w:tcPr>
            <w:shd w:val="clear" w:color="auto" w:fill="auto"/>
            <w:tcW w:w="984" w:type="dxa"/>
            <w:textDirection w:val="lrTb"/>
            <w:noWrap w:val="false"/>
          </w:tcPr>
          <w:p>
            <w:pPr>
              <w:pStyle w:val="892"/>
              <w:jc w:val="center"/>
              <w:spacing w:before="0" w:after="0" w:line="240" w:lineRule="auto"/>
            </w:pPr>
            <w:r>
              <w:t xml:space="preserve">0,15</w:t>
            </w:r>
            <w:r/>
          </w:p>
        </w:tc>
        <w:tc>
          <w:tcPr>
            <w:shd w:val="clear" w:color="auto" w:fill="auto"/>
            <w:tcW w:w="994" w:type="dxa"/>
            <w:textDirection w:val="lrTb"/>
            <w:noWrap w:val="false"/>
          </w:tcPr>
          <w:p>
            <w:pPr>
              <w:pStyle w:val="892"/>
              <w:jc w:val="center"/>
              <w:spacing w:before="0" w:after="0" w:line="240" w:lineRule="auto"/>
            </w:pPr>
            <w:r>
              <w:t xml:space="preserve">-</w:t>
            </w:r>
            <w:r/>
          </w:p>
        </w:tc>
        <w:tc>
          <w:tcPr>
            <w:gridSpan w:val="2"/>
            <w:shd w:val="clear" w:color="auto" w:fill="auto"/>
            <w:tcW w:w="2093" w:type="dxa"/>
            <w:textDirection w:val="lrTb"/>
            <w:noWrap w:val="false"/>
          </w:tcPr>
          <w:p>
            <w:pPr>
              <w:pStyle w:val="892"/>
              <w:jc w:val="center"/>
              <w:spacing w:before="0" w:after="0" w:line="240" w:lineRule="auto"/>
            </w:pPr>
            <w:r>
              <w:t xml:space="preserve">1</w:t>
            </w:r>
            <w:r/>
          </w:p>
        </w:tc>
      </w:tr>
    </w:tbl>
    <w:p>
      <w:pPr>
        <w:pStyle w:val="892"/>
      </w:pPr>
      <w:r/>
      <w:r/>
    </w:p>
    <w:p>
      <w:pPr>
        <w:pStyle w:val="892"/>
      </w:pPr>
      <w:r>
        <w:t xml:space="preserve">В) основные результаты ЕГЭ по химии в сравнении по АТЕ</w:t>
      </w:r>
      <w:r/>
    </w:p>
    <w:p>
      <w:pPr>
        <w:pStyle w:val="892"/>
        <w:jc w:val="right"/>
        <w:rPr>
          <w:i/>
          <w:sz w:val="22"/>
          <w:szCs w:val="22"/>
        </w:rPr>
      </w:pPr>
      <w:r>
        <w:rPr>
          <w:i/>
          <w:sz w:val="22"/>
          <w:szCs w:val="22"/>
        </w:rPr>
        <w:t xml:space="preserve">Таблица 12</w:t>
      </w:r>
      <w:r/>
    </w:p>
    <w:tbl>
      <w:tblPr>
        <w:tblStyle w:val="2611"/>
        <w:tblW w:w="9603" w:type="dxa"/>
        <w:jc w:val="center"/>
        <w:tblInd w:w="0" w:type="dxa"/>
        <w:tblCellMar>
          <w:left w:w="108" w:type="dxa"/>
          <w:top w:w="0" w:type="dxa"/>
          <w:right w:w="108" w:type="dxa"/>
          <w:bottom w:w="0" w:type="dxa"/>
        </w:tblCellMar>
        <w:tblLook w:val="04A0" w:firstRow="1" w:lastRow="0" w:firstColumn="1" w:lastColumn="0" w:noHBand="0" w:noVBand="1"/>
      </w:tblPr>
      <w:tblGrid>
        <w:gridCol w:w="828"/>
        <w:gridCol w:w="1701"/>
        <w:gridCol w:w="760"/>
        <w:gridCol w:w="1663"/>
        <w:gridCol w:w="1615"/>
        <w:gridCol w:w="1489"/>
        <w:gridCol w:w="1546"/>
      </w:tblGrid>
      <w:tr>
        <w:trPr/>
        <w:tc>
          <w:tcPr>
            <w:shd w:val="clear" w:color="auto" w:fill="auto"/>
            <w:tcW w:w="828" w:type="dxa"/>
            <w:vMerge w:val="restart"/>
            <w:textDirection w:val="lrTb"/>
            <w:noWrap w:val="false"/>
          </w:tcPr>
          <w:p>
            <w:pPr>
              <w:pStyle w:val="892"/>
              <w:spacing w:before="0" w:after="0" w:line="240" w:lineRule="auto"/>
            </w:pPr>
            <w:r/>
            <w:r/>
          </w:p>
          <w:p>
            <w:pPr>
              <w:pStyle w:val="892"/>
              <w:jc w:val="center"/>
              <w:spacing w:before="0" w:after="0" w:line="240" w:lineRule="auto"/>
            </w:pPr>
            <w:r/>
            <w:r/>
          </w:p>
          <w:p>
            <w:pPr>
              <w:pStyle w:val="892"/>
              <w:jc w:val="center"/>
              <w:spacing w:before="0" w:after="0" w:line="240" w:lineRule="auto"/>
            </w:pPr>
            <w:r>
              <w:t xml:space="preserve">№</w:t>
            </w:r>
            <w:r/>
          </w:p>
        </w:tc>
        <w:tc>
          <w:tcPr>
            <w:shd w:val="clear" w:color="auto" w:fill="auto"/>
            <w:tcW w:w="1701" w:type="dxa"/>
            <w:vAlign w:val="center"/>
            <w:vMerge w:val="restart"/>
            <w:textDirection w:val="lrTb"/>
            <w:noWrap w:val="false"/>
          </w:tcPr>
          <w:p>
            <w:pPr>
              <w:pStyle w:val="892"/>
              <w:spacing w:before="0" w:after="0" w:line="240" w:lineRule="auto"/>
            </w:pPr>
            <w:r>
              <w:t xml:space="preserve">Наименование АТЕ</w:t>
            </w:r>
            <w:r/>
          </w:p>
        </w:tc>
        <w:tc>
          <w:tcPr>
            <w:gridSpan w:val="4"/>
            <w:shd w:val="clear" w:color="auto" w:fill="auto"/>
            <w:tcW w:w="5527" w:type="dxa"/>
            <w:vAlign w:val="center"/>
            <w:textDirection w:val="lrTb"/>
            <w:noWrap w:val="false"/>
          </w:tcPr>
          <w:p>
            <w:pPr>
              <w:pStyle w:val="892"/>
              <w:jc w:val="center"/>
              <w:spacing w:before="0" w:after="0" w:line="240" w:lineRule="auto"/>
              <w:rPr>
                <w:rFonts w:eastAsia="Times New Roman"/>
                <w:bCs/>
              </w:rPr>
            </w:pPr>
            <w:r>
              <w:rPr>
                <w:rFonts w:eastAsia="Times New Roman"/>
                <w:bCs/>
              </w:rPr>
              <w:t xml:space="preserve">Доля участников, получивших тестовый балл</w:t>
            </w:r>
            <w:r/>
          </w:p>
        </w:tc>
        <w:tc>
          <w:tcPr>
            <w:shd w:val="clear" w:color="auto" w:fill="auto"/>
            <w:tcW w:w="1546" w:type="dxa"/>
            <w:vAlign w:val="center"/>
            <w:textDirection w:val="lrTb"/>
            <w:noWrap w:val="false"/>
          </w:tcPr>
          <w:p>
            <w:pPr>
              <w:pStyle w:val="892"/>
              <w:jc w:val="center"/>
              <w:spacing w:before="0" w:after="0" w:line="240" w:lineRule="auto"/>
            </w:pPr>
            <w:r>
              <w:t xml:space="preserve">Количество участников, получивших 100 баллов</w:t>
            </w:r>
            <w:r/>
          </w:p>
        </w:tc>
      </w:tr>
      <w:tr>
        <w:trPr/>
        <w:tc>
          <w:tcPr>
            <w:shd w:val="clear" w:color="auto" w:fill="auto"/>
            <w:tcW w:w="828" w:type="dxa"/>
            <w:vMerge w:val="continue"/>
            <w:textDirection w:val="lrTb"/>
            <w:noWrap w:val="false"/>
          </w:tcPr>
          <w:p>
            <w:pPr>
              <w:pStyle w:val="892"/>
              <w:jc w:val="center"/>
              <w:spacing w:before="0" w:after="0" w:line="240" w:lineRule="auto"/>
            </w:pPr>
            <w:r/>
            <w:r/>
          </w:p>
        </w:tc>
        <w:tc>
          <w:tcPr>
            <w:shd w:val="clear" w:color="auto" w:fill="auto"/>
            <w:tcW w:w="1701" w:type="dxa"/>
            <w:vAlign w:val="center"/>
            <w:vMerge w:val="continue"/>
            <w:textDirection w:val="lrTb"/>
            <w:noWrap w:val="false"/>
          </w:tcPr>
          <w:p>
            <w:pPr>
              <w:pStyle w:val="892"/>
              <w:spacing w:before="0" w:after="0" w:line="240" w:lineRule="auto"/>
            </w:pPr>
            <w:r/>
            <w:r/>
          </w:p>
        </w:tc>
        <w:tc>
          <w:tcPr>
            <w:shd w:val="clear" w:color="auto" w:fill="auto"/>
            <w:tcW w:w="760" w:type="dxa"/>
            <w:vAlign w:val="center"/>
            <w:textDirection w:val="lrTb"/>
            <w:noWrap w:val="false"/>
          </w:tcPr>
          <w:p>
            <w:pPr>
              <w:pStyle w:val="892"/>
              <w:jc w:val="center"/>
              <w:spacing w:before="0" w:after="0" w:line="240" w:lineRule="auto"/>
            </w:pPr>
            <w:r>
              <w:t xml:space="preserve">ниже минимального</w:t>
            </w:r>
            <w:r/>
          </w:p>
        </w:tc>
        <w:tc>
          <w:tcPr>
            <w:shd w:val="clear" w:color="auto" w:fill="auto"/>
            <w:tcW w:w="1663" w:type="dxa"/>
            <w:vAlign w:val="center"/>
            <w:textDirection w:val="lrTb"/>
            <w:noWrap w:val="false"/>
          </w:tcPr>
          <w:p>
            <w:pPr>
              <w:pStyle w:val="892"/>
              <w:jc w:val="center"/>
              <w:spacing w:before="0" w:after="0" w:line="240" w:lineRule="auto"/>
            </w:pPr>
            <w:r>
              <w:t xml:space="preserve">от минимального балла до 60 баллов</w:t>
            </w:r>
            <w:r/>
          </w:p>
        </w:tc>
        <w:tc>
          <w:tcPr>
            <w:shd w:val="clear" w:color="auto" w:fill="auto"/>
            <w:tcW w:w="1615" w:type="dxa"/>
            <w:vAlign w:val="center"/>
            <w:textDirection w:val="lrTb"/>
            <w:noWrap w:val="false"/>
          </w:tcPr>
          <w:p>
            <w:pPr>
              <w:pStyle w:val="892"/>
              <w:jc w:val="center"/>
              <w:spacing w:before="0" w:after="0" w:line="240" w:lineRule="auto"/>
            </w:pPr>
            <w:r>
              <w:t xml:space="preserve">от 61 до 80 баллов</w:t>
            </w:r>
            <w:r/>
          </w:p>
        </w:tc>
        <w:tc>
          <w:tcPr>
            <w:shd w:val="clear" w:color="auto" w:fill="auto"/>
            <w:tcW w:w="1489" w:type="dxa"/>
            <w:vAlign w:val="center"/>
            <w:textDirection w:val="lrTb"/>
            <w:noWrap w:val="false"/>
          </w:tcPr>
          <w:p>
            <w:pPr>
              <w:pStyle w:val="892"/>
              <w:jc w:val="center"/>
              <w:spacing w:before="0" w:after="0" w:line="240" w:lineRule="auto"/>
            </w:pPr>
            <w:r>
              <w:t xml:space="preserve">от 81 до 100 баллов</w:t>
            </w:r>
            <w:r/>
          </w:p>
        </w:tc>
        <w:tc>
          <w:tcPr>
            <w:shd w:val="clear" w:color="auto" w:fill="auto"/>
            <w:tcW w:w="1546" w:type="dxa"/>
            <w:vAlign w:val="center"/>
            <w:textDirection w:val="lrTb"/>
            <w:noWrap w:val="false"/>
          </w:tcPr>
          <w:p>
            <w:pPr>
              <w:pStyle w:val="892"/>
              <w:jc w:val="center"/>
              <w:spacing w:before="0" w:after="0" w:line="240" w:lineRule="auto"/>
            </w:pPr>
            <w:r/>
            <w:r/>
          </w:p>
        </w:tc>
      </w:tr>
      <w:tr>
        <w:trPr/>
        <w:tc>
          <w:tcPr>
            <w:shd w:val="clear" w:color="auto" w:fill="auto"/>
            <w:tcW w:w="828" w:type="dxa"/>
            <w:textDirection w:val="lrTb"/>
            <w:noWrap w:val="false"/>
          </w:tcPr>
          <w:p>
            <w:pPr>
              <w:pStyle w:val="892"/>
              <w:numPr>
                <w:ilvl w:val="0"/>
                <w:numId w:val="27"/>
              </w:numPr>
              <w:jc w:val="center"/>
              <w:spacing w:before="0" w:after="0" w:line="240" w:lineRule="auto"/>
            </w:pPr>
            <w:r>
              <w:t xml:space="preserve">1.</w:t>
            </w:r>
            <w:r/>
          </w:p>
        </w:tc>
        <w:tc>
          <w:tcPr>
            <w:shd w:val="clear" w:color="auto" w:fill="auto"/>
            <w:tcW w:w="1701" w:type="dxa"/>
            <w:vAlign w:val="center"/>
            <w:textDirection w:val="lrTb"/>
            <w:noWrap w:val="false"/>
          </w:tcPr>
          <w:p>
            <w:pPr>
              <w:pStyle w:val="892"/>
              <w:spacing w:before="0" w:after="0" w:line="240" w:lineRule="auto"/>
            </w:pPr>
            <w:r>
              <w:t xml:space="preserve">г. Астрахань</w:t>
            </w:r>
            <w:r/>
          </w:p>
        </w:tc>
        <w:tc>
          <w:tcPr>
            <w:shd w:val="clear" w:color="auto" w:fill="auto"/>
            <w:tcW w:w="760" w:type="dxa"/>
            <w:vAlign w:val="center"/>
            <w:textDirection w:val="lrTb"/>
            <w:noWrap w:val="false"/>
          </w:tcPr>
          <w:p>
            <w:pPr>
              <w:pStyle w:val="892"/>
              <w:jc w:val="center"/>
              <w:spacing w:before="0" w:after="0" w:line="240" w:lineRule="auto"/>
              <w:rPr>
                <w:color w:val="000000"/>
              </w:rPr>
            </w:pPr>
            <w:r>
              <w:rPr>
                <w:color w:val="000000"/>
              </w:rPr>
              <w:t xml:space="preserve">8,15</w:t>
            </w:r>
            <w:r/>
          </w:p>
        </w:tc>
        <w:tc>
          <w:tcPr>
            <w:shd w:val="clear" w:color="auto" w:fill="auto"/>
            <w:tcW w:w="1663" w:type="dxa"/>
            <w:vAlign w:val="center"/>
            <w:textDirection w:val="lrTb"/>
            <w:noWrap w:val="false"/>
          </w:tcPr>
          <w:p>
            <w:pPr>
              <w:pStyle w:val="892"/>
              <w:jc w:val="center"/>
              <w:spacing w:before="0" w:after="0" w:line="240" w:lineRule="auto"/>
              <w:rPr>
                <w:color w:val="000000"/>
              </w:rPr>
            </w:pPr>
            <w:r>
              <w:rPr>
                <w:color w:val="000000"/>
              </w:rPr>
              <w:t xml:space="preserve">24,86</w:t>
            </w:r>
            <w:r/>
          </w:p>
        </w:tc>
        <w:tc>
          <w:tcPr>
            <w:shd w:val="clear" w:color="auto" w:fill="auto"/>
            <w:tcW w:w="1615" w:type="dxa"/>
            <w:vAlign w:val="center"/>
            <w:textDirection w:val="lrTb"/>
            <w:noWrap w:val="false"/>
          </w:tcPr>
          <w:p>
            <w:pPr>
              <w:pStyle w:val="892"/>
              <w:jc w:val="center"/>
              <w:spacing w:before="0" w:after="0" w:line="240" w:lineRule="auto"/>
              <w:rPr>
                <w:color w:val="000000"/>
              </w:rPr>
            </w:pPr>
            <w:r>
              <w:rPr>
                <w:color w:val="000000"/>
              </w:rPr>
              <w:t xml:space="preserve">16,30</w:t>
            </w:r>
            <w:r/>
          </w:p>
        </w:tc>
        <w:tc>
          <w:tcPr>
            <w:shd w:val="clear" w:color="auto" w:fill="auto"/>
            <w:tcW w:w="1489" w:type="dxa"/>
            <w:vAlign w:val="center"/>
            <w:textDirection w:val="lrTb"/>
            <w:noWrap w:val="false"/>
          </w:tcPr>
          <w:p>
            <w:pPr>
              <w:pStyle w:val="892"/>
              <w:jc w:val="center"/>
              <w:spacing w:before="0" w:after="0" w:line="240" w:lineRule="auto"/>
              <w:rPr>
                <w:color w:val="000000"/>
              </w:rPr>
            </w:pPr>
            <w:r>
              <w:rPr>
                <w:color w:val="000000"/>
              </w:rPr>
              <w:t xml:space="preserve">3,94</w:t>
            </w:r>
            <w:r/>
          </w:p>
        </w:tc>
        <w:tc>
          <w:tcPr>
            <w:shd w:val="clear" w:color="auto" w:fill="auto"/>
            <w:tcW w:w="1546" w:type="dxa"/>
            <w:vAlign w:val="center"/>
            <w:textDirection w:val="lrTb"/>
            <w:noWrap w:val="false"/>
          </w:tcPr>
          <w:p>
            <w:pPr>
              <w:pStyle w:val="892"/>
              <w:jc w:val="center"/>
              <w:spacing w:before="0" w:after="0" w:line="240" w:lineRule="auto"/>
              <w:rPr>
                <w:color w:val="000000"/>
              </w:rPr>
            </w:pPr>
            <w:r>
              <w:rPr>
                <w:color w:val="000000"/>
              </w:rPr>
              <w:t xml:space="preserve">5</w:t>
            </w:r>
            <w:r/>
          </w:p>
        </w:tc>
      </w:tr>
      <w:tr>
        <w:trPr/>
        <w:tc>
          <w:tcPr>
            <w:shd w:val="clear" w:color="auto" w:fill="auto"/>
            <w:tcW w:w="828" w:type="dxa"/>
            <w:textDirection w:val="lrTb"/>
            <w:noWrap w:val="false"/>
          </w:tcPr>
          <w:p>
            <w:pPr>
              <w:pStyle w:val="892"/>
              <w:numPr>
                <w:ilvl w:val="0"/>
                <w:numId w:val="27"/>
              </w:numPr>
              <w:jc w:val="center"/>
              <w:spacing w:before="0" w:after="0" w:line="240" w:lineRule="auto"/>
            </w:pPr>
            <w:r/>
            <w:r/>
          </w:p>
        </w:tc>
        <w:tc>
          <w:tcPr>
            <w:shd w:val="clear" w:color="auto" w:fill="auto"/>
            <w:tcW w:w="1701" w:type="dxa"/>
            <w:vAlign w:val="center"/>
            <w:textDirection w:val="lrTb"/>
            <w:noWrap w:val="false"/>
          </w:tcPr>
          <w:p>
            <w:pPr>
              <w:pStyle w:val="892"/>
              <w:spacing w:before="0" w:after="0" w:line="240" w:lineRule="auto"/>
            </w:pPr>
            <w:r>
              <w:t xml:space="preserve">Ахтубинский район</w:t>
            </w:r>
            <w:r/>
          </w:p>
        </w:tc>
        <w:tc>
          <w:tcPr>
            <w:shd w:val="clear" w:color="auto" w:fill="auto"/>
            <w:tcW w:w="760" w:type="dxa"/>
            <w:vAlign w:val="center"/>
            <w:textDirection w:val="lrTb"/>
            <w:noWrap w:val="false"/>
          </w:tcPr>
          <w:p>
            <w:pPr>
              <w:pStyle w:val="892"/>
              <w:jc w:val="center"/>
              <w:spacing w:before="0" w:after="0" w:line="240" w:lineRule="auto"/>
              <w:rPr>
                <w:color w:val="000000"/>
              </w:rPr>
            </w:pPr>
            <w:r>
              <w:rPr>
                <w:color w:val="000000"/>
              </w:rPr>
              <w:t xml:space="preserve">0,82</w:t>
            </w:r>
            <w:r/>
          </w:p>
        </w:tc>
        <w:tc>
          <w:tcPr>
            <w:shd w:val="clear" w:color="auto" w:fill="auto"/>
            <w:tcW w:w="1663" w:type="dxa"/>
            <w:vAlign w:val="center"/>
            <w:textDirection w:val="lrTb"/>
            <w:noWrap w:val="false"/>
          </w:tcPr>
          <w:p>
            <w:pPr>
              <w:pStyle w:val="892"/>
              <w:jc w:val="center"/>
              <w:spacing w:before="0" w:after="0" w:line="240" w:lineRule="auto"/>
              <w:rPr>
                <w:color w:val="000000"/>
              </w:rPr>
            </w:pPr>
            <w:r>
              <w:rPr>
                <w:color w:val="000000"/>
              </w:rPr>
              <w:t xml:space="preserve">1,36</w:t>
            </w:r>
            <w:r/>
          </w:p>
        </w:tc>
        <w:tc>
          <w:tcPr>
            <w:shd w:val="clear" w:color="auto" w:fill="auto"/>
            <w:tcW w:w="1615" w:type="dxa"/>
            <w:vAlign w:val="center"/>
            <w:textDirection w:val="lrTb"/>
            <w:noWrap w:val="false"/>
          </w:tcPr>
          <w:p>
            <w:pPr>
              <w:pStyle w:val="892"/>
              <w:jc w:val="center"/>
              <w:spacing w:before="0" w:after="0" w:line="240" w:lineRule="auto"/>
              <w:rPr>
                <w:color w:val="000000"/>
              </w:rPr>
            </w:pPr>
            <w:r>
              <w:rPr>
                <w:color w:val="000000"/>
              </w:rPr>
              <w:t xml:space="preserve">1,09</w:t>
            </w:r>
            <w:r/>
          </w:p>
        </w:tc>
        <w:tc>
          <w:tcPr>
            <w:shd w:val="clear" w:color="auto" w:fill="auto"/>
            <w:tcW w:w="1489" w:type="dxa"/>
            <w:vAlign w:val="center"/>
            <w:textDirection w:val="lrTb"/>
            <w:noWrap w:val="false"/>
          </w:tcPr>
          <w:p>
            <w:pPr>
              <w:pStyle w:val="892"/>
              <w:jc w:val="center"/>
              <w:spacing w:before="0" w:after="0" w:line="240" w:lineRule="auto"/>
              <w:rPr>
                <w:color w:val="000000"/>
              </w:rPr>
            </w:pPr>
            <w:r>
              <w:rPr>
                <w:color w:val="000000"/>
              </w:rPr>
              <w:t xml:space="preserve">1,36</w:t>
            </w:r>
            <w:r/>
          </w:p>
        </w:tc>
        <w:tc>
          <w:tcPr>
            <w:shd w:val="clear" w:color="auto" w:fill="auto"/>
            <w:tcW w:w="1546"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28" w:type="dxa"/>
            <w:textDirection w:val="lrTb"/>
            <w:noWrap w:val="false"/>
          </w:tcPr>
          <w:p>
            <w:pPr>
              <w:pStyle w:val="892"/>
              <w:numPr>
                <w:ilvl w:val="0"/>
                <w:numId w:val="27"/>
              </w:numPr>
              <w:jc w:val="center"/>
              <w:spacing w:before="0" w:after="0" w:line="240" w:lineRule="auto"/>
            </w:pPr>
            <w:r/>
            <w:r/>
          </w:p>
        </w:tc>
        <w:tc>
          <w:tcPr>
            <w:shd w:val="clear" w:color="auto" w:fill="auto"/>
            <w:tcW w:w="1701" w:type="dxa"/>
            <w:vAlign w:val="center"/>
            <w:textDirection w:val="lrTb"/>
            <w:noWrap w:val="false"/>
          </w:tcPr>
          <w:p>
            <w:pPr>
              <w:pStyle w:val="892"/>
              <w:spacing w:before="0" w:after="0" w:line="240" w:lineRule="auto"/>
            </w:pPr>
            <w:r>
              <w:t xml:space="preserve">ЗАТО Знаменск</w:t>
            </w:r>
            <w:r/>
          </w:p>
        </w:tc>
        <w:tc>
          <w:tcPr>
            <w:shd w:val="clear" w:color="auto" w:fill="auto"/>
            <w:tcW w:w="760" w:type="dxa"/>
            <w:vAlign w:val="center"/>
            <w:textDirection w:val="lrTb"/>
            <w:noWrap w:val="false"/>
          </w:tcPr>
          <w:p>
            <w:pPr>
              <w:pStyle w:val="892"/>
              <w:jc w:val="center"/>
              <w:spacing w:before="0" w:after="0" w:line="240" w:lineRule="auto"/>
              <w:rPr>
                <w:color w:val="000000"/>
              </w:rPr>
            </w:pPr>
            <w:r>
              <w:rPr>
                <w:color w:val="000000"/>
              </w:rPr>
              <w:t xml:space="preserve">0,41</w:t>
            </w:r>
            <w:r/>
          </w:p>
        </w:tc>
        <w:tc>
          <w:tcPr>
            <w:shd w:val="clear" w:color="auto" w:fill="auto"/>
            <w:tcW w:w="1663" w:type="dxa"/>
            <w:vAlign w:val="center"/>
            <w:textDirection w:val="lrTb"/>
            <w:noWrap w:val="false"/>
          </w:tcPr>
          <w:p>
            <w:pPr>
              <w:pStyle w:val="892"/>
              <w:jc w:val="center"/>
              <w:spacing w:before="0" w:after="0" w:line="240" w:lineRule="auto"/>
              <w:rPr>
                <w:color w:val="000000"/>
              </w:rPr>
            </w:pPr>
            <w:r>
              <w:rPr>
                <w:color w:val="000000"/>
              </w:rPr>
              <w:t xml:space="preserve">2,17</w:t>
            </w:r>
            <w:r/>
          </w:p>
        </w:tc>
        <w:tc>
          <w:tcPr>
            <w:shd w:val="clear" w:color="auto" w:fill="auto"/>
            <w:tcW w:w="1615" w:type="dxa"/>
            <w:vAlign w:val="center"/>
            <w:textDirection w:val="lrTb"/>
            <w:noWrap w:val="false"/>
          </w:tcPr>
          <w:p>
            <w:pPr>
              <w:pStyle w:val="892"/>
              <w:jc w:val="center"/>
              <w:spacing w:before="0" w:after="0" w:line="240" w:lineRule="auto"/>
              <w:rPr>
                <w:color w:val="000000"/>
              </w:rPr>
            </w:pPr>
            <w:r>
              <w:rPr>
                <w:color w:val="000000"/>
              </w:rPr>
              <w:t xml:space="preserve">0,82</w:t>
            </w:r>
            <w:r/>
          </w:p>
        </w:tc>
        <w:tc>
          <w:tcPr>
            <w:shd w:val="clear" w:color="auto" w:fill="auto"/>
            <w:tcW w:w="1489" w:type="dxa"/>
            <w:vAlign w:val="center"/>
            <w:textDirection w:val="lrTb"/>
            <w:noWrap w:val="false"/>
          </w:tcPr>
          <w:p>
            <w:pPr>
              <w:pStyle w:val="892"/>
              <w:jc w:val="center"/>
              <w:spacing w:before="0" w:after="0" w:line="240" w:lineRule="auto"/>
              <w:rPr>
                <w:color w:val="000000"/>
              </w:rPr>
            </w:pPr>
            <w:r>
              <w:rPr>
                <w:color w:val="000000"/>
              </w:rPr>
              <w:t xml:space="preserve">0,68</w:t>
            </w:r>
            <w:r/>
          </w:p>
        </w:tc>
        <w:tc>
          <w:tcPr>
            <w:shd w:val="clear" w:color="auto" w:fill="auto"/>
            <w:tcW w:w="1546" w:type="dxa"/>
            <w:vAlign w:val="center"/>
            <w:textDirection w:val="lrTb"/>
            <w:noWrap w:val="false"/>
          </w:tcPr>
          <w:p>
            <w:pPr>
              <w:pStyle w:val="892"/>
              <w:jc w:val="center"/>
              <w:spacing w:before="0" w:after="0" w:line="240" w:lineRule="auto"/>
              <w:rPr>
                <w:color w:val="000000"/>
              </w:rPr>
            </w:pPr>
            <w:r>
              <w:rPr>
                <w:color w:val="000000"/>
              </w:rPr>
              <w:t xml:space="preserve">1</w:t>
            </w:r>
            <w:r/>
          </w:p>
        </w:tc>
      </w:tr>
      <w:tr>
        <w:trPr/>
        <w:tc>
          <w:tcPr>
            <w:shd w:val="clear" w:color="auto" w:fill="auto"/>
            <w:tcW w:w="828" w:type="dxa"/>
            <w:textDirection w:val="lrTb"/>
            <w:noWrap w:val="false"/>
          </w:tcPr>
          <w:p>
            <w:pPr>
              <w:pStyle w:val="892"/>
              <w:numPr>
                <w:ilvl w:val="0"/>
                <w:numId w:val="27"/>
              </w:numPr>
              <w:jc w:val="center"/>
              <w:spacing w:before="0" w:after="0" w:line="240" w:lineRule="auto"/>
            </w:pPr>
            <w:r/>
            <w:r/>
          </w:p>
        </w:tc>
        <w:tc>
          <w:tcPr>
            <w:shd w:val="clear" w:color="auto" w:fill="auto"/>
            <w:tcW w:w="1701" w:type="dxa"/>
            <w:vAlign w:val="center"/>
            <w:textDirection w:val="lrTb"/>
            <w:noWrap w:val="false"/>
          </w:tcPr>
          <w:p>
            <w:pPr>
              <w:pStyle w:val="892"/>
              <w:spacing w:before="0" w:after="0" w:line="240" w:lineRule="auto"/>
            </w:pPr>
            <w:r>
              <w:t xml:space="preserve">Володарский район</w:t>
            </w:r>
            <w:r/>
          </w:p>
        </w:tc>
        <w:tc>
          <w:tcPr>
            <w:shd w:val="clear" w:color="auto" w:fill="auto"/>
            <w:tcW w:w="760" w:type="dxa"/>
            <w:vAlign w:val="center"/>
            <w:textDirection w:val="lrTb"/>
            <w:noWrap w:val="false"/>
          </w:tcPr>
          <w:p>
            <w:pPr>
              <w:pStyle w:val="892"/>
              <w:jc w:val="center"/>
              <w:spacing w:before="0" w:after="0" w:line="240" w:lineRule="auto"/>
              <w:rPr>
                <w:color w:val="000000"/>
              </w:rPr>
            </w:pPr>
            <w:r>
              <w:rPr>
                <w:color w:val="000000"/>
              </w:rPr>
              <w:t xml:space="preserve">0,54</w:t>
            </w:r>
            <w:r/>
          </w:p>
        </w:tc>
        <w:tc>
          <w:tcPr>
            <w:shd w:val="clear" w:color="auto" w:fill="auto"/>
            <w:tcW w:w="1663" w:type="dxa"/>
            <w:vAlign w:val="center"/>
            <w:textDirection w:val="lrTb"/>
            <w:noWrap w:val="false"/>
          </w:tcPr>
          <w:p>
            <w:pPr>
              <w:pStyle w:val="892"/>
              <w:jc w:val="center"/>
              <w:spacing w:before="0" w:after="0" w:line="240" w:lineRule="auto"/>
              <w:rPr>
                <w:color w:val="000000"/>
              </w:rPr>
            </w:pPr>
            <w:r>
              <w:rPr>
                <w:color w:val="000000"/>
              </w:rPr>
              <w:t xml:space="preserve">2,45</w:t>
            </w:r>
            <w:r/>
          </w:p>
        </w:tc>
        <w:tc>
          <w:tcPr>
            <w:shd w:val="clear" w:color="auto" w:fill="auto"/>
            <w:tcW w:w="1615" w:type="dxa"/>
            <w:vAlign w:val="center"/>
            <w:textDirection w:val="lrTb"/>
            <w:noWrap w:val="false"/>
          </w:tcPr>
          <w:p>
            <w:pPr>
              <w:pStyle w:val="892"/>
              <w:jc w:val="center"/>
              <w:spacing w:before="0" w:after="0" w:line="240" w:lineRule="auto"/>
              <w:rPr>
                <w:color w:val="000000"/>
              </w:rPr>
            </w:pPr>
            <w:r>
              <w:rPr>
                <w:color w:val="000000"/>
              </w:rPr>
              <w:t xml:space="preserve">1,63</w:t>
            </w:r>
            <w:r/>
          </w:p>
        </w:tc>
        <w:tc>
          <w:tcPr>
            <w:shd w:val="clear" w:color="auto" w:fill="auto"/>
            <w:tcW w:w="1489" w:type="dxa"/>
            <w:vAlign w:val="center"/>
            <w:textDirection w:val="lrTb"/>
            <w:noWrap w:val="false"/>
          </w:tcPr>
          <w:p>
            <w:pPr>
              <w:pStyle w:val="892"/>
              <w:jc w:val="center"/>
              <w:spacing w:before="0" w:after="0" w:line="240" w:lineRule="auto"/>
              <w:rPr>
                <w:color w:val="000000"/>
              </w:rPr>
            </w:pPr>
            <w:r>
              <w:rPr>
                <w:color w:val="000000"/>
              </w:rPr>
              <w:t xml:space="preserve">0,27</w:t>
            </w:r>
            <w:r/>
          </w:p>
        </w:tc>
        <w:tc>
          <w:tcPr>
            <w:shd w:val="clear" w:color="auto" w:fill="auto"/>
            <w:tcW w:w="1546" w:type="dxa"/>
            <w:vAlign w:val="center"/>
            <w:textDirection w:val="lrTb"/>
            <w:noWrap w:val="false"/>
          </w:tcPr>
          <w:p>
            <w:pPr>
              <w:pStyle w:val="892"/>
              <w:jc w:val="center"/>
              <w:spacing w:before="0" w:after="0" w:line="240" w:lineRule="auto"/>
              <w:rPr>
                <w:color w:val="000000"/>
              </w:rPr>
            </w:pPr>
            <w:r>
              <w:rPr>
                <w:color w:val="000000"/>
              </w:rPr>
              <w:t xml:space="preserve">1</w:t>
            </w:r>
            <w:r/>
          </w:p>
        </w:tc>
      </w:tr>
      <w:tr>
        <w:trPr/>
        <w:tc>
          <w:tcPr>
            <w:shd w:val="clear" w:color="auto" w:fill="auto"/>
            <w:tcW w:w="828" w:type="dxa"/>
            <w:textDirection w:val="lrTb"/>
            <w:noWrap w:val="false"/>
          </w:tcPr>
          <w:p>
            <w:pPr>
              <w:pStyle w:val="892"/>
              <w:numPr>
                <w:ilvl w:val="0"/>
                <w:numId w:val="27"/>
              </w:numPr>
              <w:jc w:val="center"/>
              <w:spacing w:before="0" w:after="0" w:line="240" w:lineRule="auto"/>
            </w:pPr>
            <w:r/>
            <w:r/>
          </w:p>
        </w:tc>
        <w:tc>
          <w:tcPr>
            <w:shd w:val="clear" w:color="auto" w:fill="auto"/>
            <w:tcW w:w="1701" w:type="dxa"/>
            <w:vAlign w:val="center"/>
            <w:textDirection w:val="lrTb"/>
            <w:noWrap w:val="false"/>
          </w:tcPr>
          <w:p>
            <w:pPr>
              <w:pStyle w:val="892"/>
              <w:spacing w:before="0" w:after="0" w:line="240" w:lineRule="auto"/>
            </w:pPr>
            <w:r>
              <w:t xml:space="preserve">Енотаевский район</w:t>
            </w:r>
            <w:r/>
          </w:p>
        </w:tc>
        <w:tc>
          <w:tcPr>
            <w:shd w:val="clear" w:color="auto" w:fill="auto"/>
            <w:tcW w:w="760" w:type="dxa"/>
            <w:vAlign w:val="center"/>
            <w:textDirection w:val="lrTb"/>
            <w:noWrap w:val="false"/>
          </w:tcPr>
          <w:p>
            <w:pPr>
              <w:pStyle w:val="892"/>
              <w:jc w:val="center"/>
              <w:spacing w:before="0" w:after="0" w:line="240" w:lineRule="auto"/>
              <w:rPr>
                <w:color w:val="000000"/>
              </w:rPr>
            </w:pPr>
            <w:r>
              <w:rPr>
                <w:color w:val="000000"/>
              </w:rPr>
              <w:t xml:space="preserve">0,14</w:t>
            </w:r>
            <w:r/>
          </w:p>
        </w:tc>
        <w:tc>
          <w:tcPr>
            <w:shd w:val="clear" w:color="auto" w:fill="auto"/>
            <w:tcW w:w="1663" w:type="dxa"/>
            <w:vAlign w:val="center"/>
            <w:textDirection w:val="lrTb"/>
            <w:noWrap w:val="false"/>
          </w:tcPr>
          <w:p>
            <w:pPr>
              <w:pStyle w:val="892"/>
              <w:jc w:val="center"/>
              <w:spacing w:before="0" w:after="0" w:line="240" w:lineRule="auto"/>
              <w:rPr>
                <w:color w:val="000000"/>
              </w:rPr>
            </w:pPr>
            <w:r>
              <w:rPr>
                <w:color w:val="000000"/>
              </w:rPr>
              <w:t xml:space="preserve">1,36</w:t>
            </w:r>
            <w:r/>
          </w:p>
        </w:tc>
        <w:tc>
          <w:tcPr>
            <w:shd w:val="clear" w:color="auto" w:fill="auto"/>
            <w:tcW w:w="1615" w:type="dxa"/>
            <w:vAlign w:val="center"/>
            <w:textDirection w:val="lrTb"/>
            <w:noWrap w:val="false"/>
          </w:tcPr>
          <w:p>
            <w:pPr>
              <w:pStyle w:val="892"/>
              <w:jc w:val="center"/>
              <w:spacing w:before="0" w:after="0" w:line="240" w:lineRule="auto"/>
              <w:rPr>
                <w:color w:val="000000"/>
              </w:rPr>
            </w:pPr>
            <w:r>
              <w:rPr>
                <w:color w:val="000000"/>
              </w:rPr>
              <w:t xml:space="preserve">1,22</w:t>
            </w:r>
            <w:r/>
          </w:p>
        </w:tc>
        <w:tc>
          <w:tcPr>
            <w:shd w:val="clear" w:color="auto" w:fill="auto"/>
            <w:tcW w:w="1489" w:type="dxa"/>
            <w:vAlign w:val="center"/>
            <w:textDirection w:val="lrTb"/>
            <w:noWrap w:val="false"/>
          </w:tcPr>
          <w:p>
            <w:pPr>
              <w:pStyle w:val="892"/>
              <w:jc w:val="center"/>
              <w:spacing w:before="0" w:after="0" w:line="240" w:lineRule="auto"/>
              <w:rPr>
                <w:color w:val="000000"/>
              </w:rPr>
            </w:pPr>
            <w:r>
              <w:rPr>
                <w:color w:val="000000"/>
              </w:rPr>
              <w:t xml:space="preserve">0,54</w:t>
            </w:r>
            <w:r/>
          </w:p>
        </w:tc>
        <w:tc>
          <w:tcPr>
            <w:shd w:val="clear" w:color="auto" w:fill="auto"/>
            <w:tcW w:w="1546" w:type="dxa"/>
            <w:vAlign w:val="center"/>
            <w:textDirection w:val="lrTb"/>
            <w:noWrap w:val="false"/>
          </w:tcPr>
          <w:p>
            <w:pPr>
              <w:pStyle w:val="892"/>
              <w:jc w:val="center"/>
              <w:spacing w:before="0" w:after="0" w:line="240" w:lineRule="auto"/>
              <w:rPr>
                <w:color w:val="000000"/>
              </w:rPr>
            </w:pPr>
            <w:r>
              <w:rPr>
                <w:color w:val="000000"/>
              </w:rPr>
              <w:t xml:space="preserve">1</w:t>
            </w:r>
            <w:r/>
          </w:p>
        </w:tc>
      </w:tr>
      <w:tr>
        <w:trPr/>
        <w:tc>
          <w:tcPr>
            <w:shd w:val="clear" w:color="auto" w:fill="auto"/>
            <w:tcW w:w="828" w:type="dxa"/>
            <w:textDirection w:val="lrTb"/>
            <w:noWrap w:val="false"/>
          </w:tcPr>
          <w:p>
            <w:pPr>
              <w:pStyle w:val="892"/>
              <w:numPr>
                <w:ilvl w:val="0"/>
                <w:numId w:val="27"/>
              </w:numPr>
              <w:jc w:val="center"/>
              <w:spacing w:before="0" w:after="0" w:line="240" w:lineRule="auto"/>
            </w:pPr>
            <w:r/>
            <w:r/>
          </w:p>
        </w:tc>
        <w:tc>
          <w:tcPr>
            <w:shd w:val="clear" w:color="auto" w:fill="auto"/>
            <w:tcW w:w="1701" w:type="dxa"/>
            <w:vAlign w:val="center"/>
            <w:textDirection w:val="lrTb"/>
            <w:noWrap w:val="false"/>
          </w:tcPr>
          <w:p>
            <w:pPr>
              <w:pStyle w:val="892"/>
              <w:spacing w:before="0" w:after="0" w:line="240" w:lineRule="auto"/>
            </w:pPr>
            <w:r>
              <w:t xml:space="preserve">Икрянинский район</w:t>
            </w:r>
            <w:r/>
          </w:p>
        </w:tc>
        <w:tc>
          <w:tcPr>
            <w:shd w:val="clear" w:color="auto" w:fill="auto"/>
            <w:tcW w:w="760" w:type="dxa"/>
            <w:vAlign w:val="center"/>
            <w:textDirection w:val="lrTb"/>
            <w:noWrap w:val="false"/>
          </w:tcPr>
          <w:p>
            <w:pPr>
              <w:pStyle w:val="892"/>
              <w:jc w:val="center"/>
              <w:spacing w:before="0" w:after="0" w:line="240" w:lineRule="auto"/>
              <w:rPr>
                <w:color w:val="000000"/>
              </w:rPr>
            </w:pPr>
            <w:r>
              <w:rPr>
                <w:color w:val="000000"/>
              </w:rPr>
              <w:t xml:space="preserve">0,27</w:t>
            </w:r>
            <w:r/>
          </w:p>
        </w:tc>
        <w:tc>
          <w:tcPr>
            <w:shd w:val="clear" w:color="auto" w:fill="auto"/>
            <w:tcW w:w="1663" w:type="dxa"/>
            <w:vAlign w:val="center"/>
            <w:textDirection w:val="lrTb"/>
            <w:noWrap w:val="false"/>
          </w:tcPr>
          <w:p>
            <w:pPr>
              <w:pStyle w:val="892"/>
              <w:jc w:val="center"/>
              <w:spacing w:before="0" w:after="0" w:line="240" w:lineRule="auto"/>
              <w:rPr>
                <w:color w:val="000000"/>
              </w:rPr>
            </w:pPr>
            <w:r>
              <w:rPr>
                <w:color w:val="000000"/>
              </w:rPr>
              <w:t xml:space="preserve">1,09</w:t>
            </w:r>
            <w:r/>
          </w:p>
        </w:tc>
        <w:tc>
          <w:tcPr>
            <w:shd w:val="clear" w:color="auto" w:fill="auto"/>
            <w:tcW w:w="1615" w:type="dxa"/>
            <w:vAlign w:val="center"/>
            <w:textDirection w:val="lrTb"/>
            <w:noWrap w:val="false"/>
          </w:tcPr>
          <w:p>
            <w:pPr>
              <w:pStyle w:val="892"/>
              <w:jc w:val="center"/>
              <w:spacing w:before="0" w:after="0" w:line="240" w:lineRule="auto"/>
              <w:rPr>
                <w:color w:val="000000"/>
              </w:rPr>
            </w:pPr>
            <w:r>
              <w:rPr>
                <w:color w:val="000000"/>
              </w:rPr>
              <w:t xml:space="preserve">0,54</w:t>
            </w:r>
            <w:r/>
          </w:p>
        </w:tc>
        <w:tc>
          <w:tcPr>
            <w:shd w:val="clear" w:color="auto" w:fill="auto"/>
            <w:tcW w:w="1489"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546"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28" w:type="dxa"/>
            <w:textDirection w:val="lrTb"/>
            <w:noWrap w:val="false"/>
          </w:tcPr>
          <w:p>
            <w:pPr>
              <w:pStyle w:val="892"/>
              <w:numPr>
                <w:ilvl w:val="0"/>
                <w:numId w:val="27"/>
              </w:numPr>
              <w:jc w:val="center"/>
              <w:spacing w:before="0" w:after="0" w:line="240" w:lineRule="auto"/>
            </w:pPr>
            <w:r/>
            <w:r/>
          </w:p>
        </w:tc>
        <w:tc>
          <w:tcPr>
            <w:shd w:val="clear" w:color="auto" w:fill="auto"/>
            <w:tcW w:w="1701" w:type="dxa"/>
            <w:vAlign w:val="center"/>
            <w:textDirection w:val="lrTb"/>
            <w:noWrap w:val="false"/>
          </w:tcPr>
          <w:p>
            <w:pPr>
              <w:pStyle w:val="892"/>
              <w:spacing w:before="0" w:after="0" w:line="240" w:lineRule="auto"/>
            </w:pPr>
            <w:r>
              <w:t xml:space="preserve">Камызякский район</w:t>
            </w:r>
            <w:r/>
          </w:p>
        </w:tc>
        <w:tc>
          <w:tcPr>
            <w:shd w:val="clear" w:color="auto" w:fill="auto"/>
            <w:tcW w:w="760" w:type="dxa"/>
            <w:vAlign w:val="center"/>
            <w:textDirection w:val="lrTb"/>
            <w:noWrap w:val="false"/>
          </w:tcPr>
          <w:p>
            <w:pPr>
              <w:pStyle w:val="892"/>
              <w:jc w:val="center"/>
              <w:spacing w:before="0" w:after="0" w:line="240" w:lineRule="auto"/>
              <w:rPr>
                <w:color w:val="000000"/>
              </w:rPr>
            </w:pPr>
            <w:r>
              <w:rPr>
                <w:color w:val="000000"/>
              </w:rPr>
              <w:t xml:space="preserve">0,14</w:t>
            </w:r>
            <w:r/>
          </w:p>
        </w:tc>
        <w:tc>
          <w:tcPr>
            <w:shd w:val="clear" w:color="auto" w:fill="auto"/>
            <w:tcW w:w="1663" w:type="dxa"/>
            <w:vAlign w:val="center"/>
            <w:textDirection w:val="lrTb"/>
            <w:noWrap w:val="false"/>
          </w:tcPr>
          <w:p>
            <w:pPr>
              <w:pStyle w:val="892"/>
              <w:jc w:val="center"/>
              <w:spacing w:before="0" w:after="0" w:line="240" w:lineRule="auto"/>
              <w:rPr>
                <w:color w:val="000000"/>
              </w:rPr>
            </w:pPr>
            <w:r>
              <w:rPr>
                <w:color w:val="000000"/>
              </w:rPr>
              <w:t xml:space="preserve">1,36</w:t>
            </w:r>
            <w:r/>
          </w:p>
        </w:tc>
        <w:tc>
          <w:tcPr>
            <w:shd w:val="clear" w:color="auto" w:fill="auto"/>
            <w:tcW w:w="1615" w:type="dxa"/>
            <w:vAlign w:val="center"/>
            <w:textDirection w:val="lrTb"/>
            <w:noWrap w:val="false"/>
          </w:tcPr>
          <w:p>
            <w:pPr>
              <w:pStyle w:val="892"/>
              <w:jc w:val="center"/>
              <w:spacing w:before="0" w:after="0" w:line="240" w:lineRule="auto"/>
              <w:rPr>
                <w:color w:val="000000"/>
              </w:rPr>
            </w:pPr>
            <w:r>
              <w:rPr>
                <w:color w:val="000000"/>
              </w:rPr>
              <w:t xml:space="preserve">2,04</w:t>
            </w:r>
            <w:r/>
          </w:p>
        </w:tc>
        <w:tc>
          <w:tcPr>
            <w:shd w:val="clear" w:color="auto" w:fill="auto"/>
            <w:tcW w:w="1489" w:type="dxa"/>
            <w:vAlign w:val="center"/>
            <w:textDirection w:val="lrTb"/>
            <w:noWrap w:val="false"/>
          </w:tcPr>
          <w:p>
            <w:pPr>
              <w:pStyle w:val="892"/>
              <w:jc w:val="center"/>
              <w:spacing w:before="0" w:after="0" w:line="240" w:lineRule="auto"/>
              <w:rPr>
                <w:color w:val="000000"/>
              </w:rPr>
            </w:pPr>
            <w:r>
              <w:rPr>
                <w:color w:val="000000"/>
              </w:rPr>
              <w:t xml:space="preserve">0,54</w:t>
            </w:r>
            <w:r/>
          </w:p>
        </w:tc>
        <w:tc>
          <w:tcPr>
            <w:shd w:val="clear" w:color="auto" w:fill="auto"/>
            <w:tcW w:w="1546"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28" w:type="dxa"/>
            <w:textDirection w:val="lrTb"/>
            <w:noWrap w:val="false"/>
          </w:tcPr>
          <w:p>
            <w:pPr>
              <w:pStyle w:val="892"/>
              <w:numPr>
                <w:ilvl w:val="0"/>
                <w:numId w:val="27"/>
              </w:numPr>
              <w:jc w:val="center"/>
              <w:spacing w:before="0" w:after="0" w:line="240" w:lineRule="auto"/>
            </w:pPr>
            <w:r/>
            <w:r/>
          </w:p>
        </w:tc>
        <w:tc>
          <w:tcPr>
            <w:shd w:val="clear" w:color="auto" w:fill="auto"/>
            <w:tcW w:w="1701" w:type="dxa"/>
            <w:vAlign w:val="center"/>
            <w:textDirection w:val="lrTb"/>
            <w:noWrap w:val="false"/>
          </w:tcPr>
          <w:p>
            <w:pPr>
              <w:pStyle w:val="892"/>
              <w:spacing w:before="0" w:after="0" w:line="240" w:lineRule="auto"/>
            </w:pPr>
            <w:r>
              <w:t xml:space="preserve">Красноярский район</w:t>
            </w:r>
            <w:r/>
          </w:p>
        </w:tc>
        <w:tc>
          <w:tcPr>
            <w:shd w:val="clear" w:color="auto" w:fill="auto"/>
            <w:tcW w:w="760" w:type="dxa"/>
            <w:vAlign w:val="center"/>
            <w:textDirection w:val="lrTb"/>
            <w:noWrap w:val="false"/>
          </w:tcPr>
          <w:p>
            <w:pPr>
              <w:pStyle w:val="892"/>
              <w:jc w:val="center"/>
              <w:spacing w:before="0" w:after="0" w:line="240" w:lineRule="auto"/>
              <w:rPr>
                <w:color w:val="000000"/>
              </w:rPr>
            </w:pPr>
            <w:r>
              <w:rPr>
                <w:color w:val="000000"/>
              </w:rPr>
              <w:t xml:space="preserve">0,68</w:t>
            </w:r>
            <w:r/>
          </w:p>
        </w:tc>
        <w:tc>
          <w:tcPr>
            <w:shd w:val="clear" w:color="auto" w:fill="auto"/>
            <w:tcW w:w="1663" w:type="dxa"/>
            <w:vAlign w:val="center"/>
            <w:textDirection w:val="lrTb"/>
            <w:noWrap w:val="false"/>
          </w:tcPr>
          <w:p>
            <w:pPr>
              <w:pStyle w:val="892"/>
              <w:jc w:val="center"/>
              <w:spacing w:before="0" w:after="0" w:line="240" w:lineRule="auto"/>
              <w:rPr>
                <w:color w:val="000000"/>
              </w:rPr>
            </w:pPr>
            <w:r>
              <w:rPr>
                <w:color w:val="000000"/>
              </w:rPr>
              <w:t xml:space="preserve">2,17</w:t>
            </w:r>
            <w:r/>
          </w:p>
        </w:tc>
        <w:tc>
          <w:tcPr>
            <w:shd w:val="clear" w:color="auto" w:fill="auto"/>
            <w:tcW w:w="1615" w:type="dxa"/>
            <w:vAlign w:val="center"/>
            <w:textDirection w:val="lrTb"/>
            <w:noWrap w:val="false"/>
          </w:tcPr>
          <w:p>
            <w:pPr>
              <w:pStyle w:val="892"/>
              <w:jc w:val="center"/>
              <w:spacing w:before="0" w:after="0" w:line="240" w:lineRule="auto"/>
              <w:rPr>
                <w:color w:val="000000"/>
              </w:rPr>
            </w:pPr>
            <w:r>
              <w:rPr>
                <w:color w:val="000000"/>
              </w:rPr>
              <w:t xml:space="preserve">0,95</w:t>
            </w:r>
            <w:r/>
          </w:p>
        </w:tc>
        <w:tc>
          <w:tcPr>
            <w:shd w:val="clear" w:color="auto" w:fill="auto"/>
            <w:tcW w:w="1489" w:type="dxa"/>
            <w:vAlign w:val="center"/>
            <w:textDirection w:val="lrTb"/>
            <w:noWrap w:val="false"/>
          </w:tcPr>
          <w:p>
            <w:pPr>
              <w:pStyle w:val="892"/>
              <w:jc w:val="center"/>
              <w:spacing w:before="0" w:after="0" w:line="240" w:lineRule="auto"/>
              <w:rPr>
                <w:color w:val="000000"/>
              </w:rPr>
            </w:pPr>
            <w:r>
              <w:rPr>
                <w:color w:val="000000"/>
              </w:rPr>
              <w:t xml:space="preserve">0,14</w:t>
            </w:r>
            <w:r/>
          </w:p>
        </w:tc>
        <w:tc>
          <w:tcPr>
            <w:shd w:val="clear" w:color="auto" w:fill="auto"/>
            <w:tcW w:w="1546"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28" w:type="dxa"/>
            <w:textDirection w:val="lrTb"/>
            <w:noWrap w:val="false"/>
          </w:tcPr>
          <w:p>
            <w:pPr>
              <w:pStyle w:val="892"/>
              <w:numPr>
                <w:ilvl w:val="0"/>
                <w:numId w:val="27"/>
              </w:numPr>
              <w:jc w:val="center"/>
              <w:spacing w:before="0" w:after="0" w:line="240" w:lineRule="auto"/>
            </w:pPr>
            <w:r/>
            <w:r/>
          </w:p>
        </w:tc>
        <w:tc>
          <w:tcPr>
            <w:shd w:val="clear" w:color="auto" w:fill="auto"/>
            <w:tcW w:w="1701" w:type="dxa"/>
            <w:vAlign w:val="center"/>
            <w:textDirection w:val="lrTb"/>
            <w:noWrap w:val="false"/>
          </w:tcPr>
          <w:p>
            <w:pPr>
              <w:pStyle w:val="892"/>
              <w:spacing w:before="0" w:after="0" w:line="240" w:lineRule="auto"/>
            </w:pPr>
            <w:r>
              <w:t xml:space="preserve">Лиманский район</w:t>
            </w:r>
            <w:r/>
          </w:p>
        </w:tc>
        <w:tc>
          <w:tcPr>
            <w:shd w:val="clear" w:color="auto" w:fill="auto"/>
            <w:tcW w:w="760" w:type="dxa"/>
            <w:vAlign w:val="center"/>
            <w:textDirection w:val="lrTb"/>
            <w:noWrap w:val="false"/>
          </w:tcPr>
          <w:p>
            <w:pPr>
              <w:pStyle w:val="892"/>
              <w:jc w:val="center"/>
              <w:spacing w:before="0" w:after="0" w:line="240" w:lineRule="auto"/>
              <w:rPr>
                <w:color w:val="000000"/>
              </w:rPr>
            </w:pPr>
            <w:r>
              <w:rPr>
                <w:color w:val="000000"/>
              </w:rPr>
              <w:t xml:space="preserve">0,54</w:t>
            </w:r>
            <w:r/>
          </w:p>
        </w:tc>
        <w:tc>
          <w:tcPr>
            <w:shd w:val="clear" w:color="auto" w:fill="auto"/>
            <w:tcW w:w="1663" w:type="dxa"/>
            <w:vAlign w:val="center"/>
            <w:textDirection w:val="lrTb"/>
            <w:noWrap w:val="false"/>
          </w:tcPr>
          <w:p>
            <w:pPr>
              <w:pStyle w:val="892"/>
              <w:jc w:val="center"/>
              <w:spacing w:before="0" w:after="0" w:line="240" w:lineRule="auto"/>
              <w:rPr>
                <w:color w:val="000000"/>
              </w:rPr>
            </w:pPr>
            <w:r>
              <w:rPr>
                <w:color w:val="000000"/>
              </w:rPr>
              <w:t xml:space="preserve">1,36</w:t>
            </w:r>
            <w:r/>
          </w:p>
        </w:tc>
        <w:tc>
          <w:tcPr>
            <w:shd w:val="clear" w:color="auto" w:fill="auto"/>
            <w:tcW w:w="1615" w:type="dxa"/>
            <w:vAlign w:val="center"/>
            <w:textDirection w:val="lrTb"/>
            <w:noWrap w:val="false"/>
          </w:tcPr>
          <w:p>
            <w:pPr>
              <w:pStyle w:val="892"/>
              <w:jc w:val="center"/>
              <w:spacing w:before="0" w:after="0" w:line="240" w:lineRule="auto"/>
              <w:rPr>
                <w:color w:val="000000"/>
              </w:rPr>
            </w:pPr>
            <w:r>
              <w:rPr>
                <w:color w:val="000000"/>
              </w:rPr>
              <w:t xml:space="preserve">0,82</w:t>
            </w:r>
            <w:r/>
          </w:p>
        </w:tc>
        <w:tc>
          <w:tcPr>
            <w:shd w:val="clear" w:color="auto" w:fill="auto"/>
            <w:tcW w:w="1489" w:type="dxa"/>
            <w:vAlign w:val="center"/>
            <w:textDirection w:val="lrTb"/>
            <w:noWrap w:val="false"/>
          </w:tcPr>
          <w:p>
            <w:pPr>
              <w:pStyle w:val="892"/>
              <w:jc w:val="center"/>
              <w:spacing w:before="0" w:after="0" w:line="240" w:lineRule="auto"/>
              <w:rPr>
                <w:color w:val="000000"/>
              </w:rPr>
            </w:pPr>
            <w:r>
              <w:rPr>
                <w:color w:val="000000"/>
              </w:rPr>
              <w:t xml:space="preserve">0,14</w:t>
            </w:r>
            <w:r/>
          </w:p>
        </w:tc>
        <w:tc>
          <w:tcPr>
            <w:shd w:val="clear" w:color="auto" w:fill="auto"/>
            <w:tcW w:w="1546"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28" w:type="dxa"/>
            <w:textDirection w:val="lrTb"/>
            <w:noWrap w:val="false"/>
          </w:tcPr>
          <w:p>
            <w:pPr>
              <w:pStyle w:val="892"/>
              <w:numPr>
                <w:ilvl w:val="0"/>
                <w:numId w:val="27"/>
              </w:numPr>
              <w:jc w:val="center"/>
              <w:spacing w:before="0" w:after="0" w:line="240" w:lineRule="auto"/>
            </w:pPr>
            <w:r/>
            <w:r/>
          </w:p>
        </w:tc>
        <w:tc>
          <w:tcPr>
            <w:shd w:val="clear" w:color="auto" w:fill="auto"/>
            <w:tcW w:w="1701" w:type="dxa"/>
            <w:vAlign w:val="center"/>
            <w:textDirection w:val="lrTb"/>
            <w:noWrap w:val="false"/>
          </w:tcPr>
          <w:p>
            <w:pPr>
              <w:pStyle w:val="892"/>
              <w:spacing w:before="0" w:after="0" w:line="240" w:lineRule="auto"/>
            </w:pPr>
            <w:r>
              <w:t xml:space="preserve">Наримановский район</w:t>
            </w:r>
            <w:r/>
          </w:p>
        </w:tc>
        <w:tc>
          <w:tcPr>
            <w:shd w:val="clear" w:color="auto" w:fill="auto"/>
            <w:tcW w:w="760" w:type="dxa"/>
            <w:vAlign w:val="center"/>
            <w:textDirection w:val="lrTb"/>
            <w:noWrap w:val="false"/>
          </w:tcPr>
          <w:p>
            <w:pPr>
              <w:pStyle w:val="892"/>
              <w:jc w:val="center"/>
              <w:spacing w:before="0" w:after="0" w:line="240" w:lineRule="auto"/>
              <w:rPr>
                <w:color w:val="000000"/>
              </w:rPr>
            </w:pPr>
            <w:r>
              <w:rPr>
                <w:color w:val="000000"/>
              </w:rPr>
              <w:t xml:space="preserve">0,54</w:t>
            </w:r>
            <w:r/>
          </w:p>
        </w:tc>
        <w:tc>
          <w:tcPr>
            <w:shd w:val="clear" w:color="auto" w:fill="auto"/>
            <w:tcW w:w="1663" w:type="dxa"/>
            <w:vAlign w:val="center"/>
            <w:textDirection w:val="lrTb"/>
            <w:noWrap w:val="false"/>
          </w:tcPr>
          <w:p>
            <w:pPr>
              <w:pStyle w:val="892"/>
              <w:jc w:val="center"/>
              <w:spacing w:before="0" w:after="0" w:line="240" w:lineRule="auto"/>
              <w:rPr>
                <w:color w:val="000000"/>
              </w:rPr>
            </w:pPr>
            <w:r>
              <w:rPr>
                <w:color w:val="000000"/>
              </w:rPr>
              <w:t xml:space="preserve">1,77</w:t>
            </w:r>
            <w:r/>
          </w:p>
        </w:tc>
        <w:tc>
          <w:tcPr>
            <w:shd w:val="clear" w:color="auto" w:fill="auto"/>
            <w:tcW w:w="1615"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489"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546"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28" w:type="dxa"/>
            <w:textDirection w:val="lrTb"/>
            <w:noWrap w:val="false"/>
          </w:tcPr>
          <w:p>
            <w:pPr>
              <w:pStyle w:val="892"/>
              <w:numPr>
                <w:ilvl w:val="0"/>
                <w:numId w:val="27"/>
              </w:numPr>
              <w:jc w:val="center"/>
              <w:spacing w:before="0" w:after="0" w:line="240" w:lineRule="auto"/>
            </w:pPr>
            <w:r/>
            <w:r/>
          </w:p>
        </w:tc>
        <w:tc>
          <w:tcPr>
            <w:shd w:val="clear" w:color="auto" w:fill="auto"/>
            <w:tcW w:w="1701" w:type="dxa"/>
            <w:vAlign w:val="center"/>
            <w:textDirection w:val="lrTb"/>
            <w:noWrap w:val="false"/>
          </w:tcPr>
          <w:p>
            <w:pPr>
              <w:pStyle w:val="892"/>
              <w:spacing w:before="0" w:after="0" w:line="240" w:lineRule="auto"/>
            </w:pPr>
            <w:r>
              <w:t xml:space="preserve">Приволжский район</w:t>
            </w:r>
            <w:r/>
          </w:p>
        </w:tc>
        <w:tc>
          <w:tcPr>
            <w:shd w:val="clear" w:color="auto" w:fill="auto"/>
            <w:tcW w:w="760" w:type="dxa"/>
            <w:vAlign w:val="center"/>
            <w:textDirection w:val="lrTb"/>
            <w:noWrap w:val="false"/>
          </w:tcPr>
          <w:p>
            <w:pPr>
              <w:pStyle w:val="892"/>
              <w:jc w:val="center"/>
              <w:spacing w:before="0" w:after="0" w:line="240" w:lineRule="auto"/>
              <w:rPr>
                <w:color w:val="000000"/>
              </w:rPr>
            </w:pPr>
            <w:r>
              <w:rPr>
                <w:color w:val="000000"/>
              </w:rPr>
              <w:t xml:space="preserve">0,27</w:t>
            </w:r>
            <w:r/>
          </w:p>
        </w:tc>
        <w:tc>
          <w:tcPr>
            <w:shd w:val="clear" w:color="auto" w:fill="auto"/>
            <w:tcW w:w="1663" w:type="dxa"/>
            <w:vAlign w:val="center"/>
            <w:textDirection w:val="lrTb"/>
            <w:noWrap w:val="false"/>
          </w:tcPr>
          <w:p>
            <w:pPr>
              <w:pStyle w:val="892"/>
              <w:jc w:val="center"/>
              <w:spacing w:before="0" w:after="0" w:line="240" w:lineRule="auto"/>
              <w:rPr>
                <w:color w:val="000000"/>
              </w:rPr>
            </w:pPr>
            <w:r>
              <w:rPr>
                <w:color w:val="000000"/>
              </w:rPr>
              <w:t xml:space="preserve">0,95</w:t>
            </w:r>
            <w:r/>
          </w:p>
        </w:tc>
        <w:tc>
          <w:tcPr>
            <w:shd w:val="clear" w:color="auto" w:fill="auto"/>
            <w:tcW w:w="1615" w:type="dxa"/>
            <w:vAlign w:val="center"/>
            <w:textDirection w:val="lrTb"/>
            <w:noWrap w:val="false"/>
          </w:tcPr>
          <w:p>
            <w:pPr>
              <w:pStyle w:val="892"/>
              <w:jc w:val="center"/>
              <w:spacing w:before="0" w:after="0" w:line="240" w:lineRule="auto"/>
              <w:rPr>
                <w:color w:val="000000"/>
              </w:rPr>
            </w:pPr>
            <w:r>
              <w:rPr>
                <w:color w:val="000000"/>
              </w:rPr>
              <w:t xml:space="preserve">1,22</w:t>
            </w:r>
            <w:r/>
          </w:p>
        </w:tc>
        <w:tc>
          <w:tcPr>
            <w:shd w:val="clear" w:color="auto" w:fill="auto"/>
            <w:tcW w:w="1489" w:type="dxa"/>
            <w:vAlign w:val="center"/>
            <w:textDirection w:val="lrTb"/>
            <w:noWrap w:val="false"/>
          </w:tcPr>
          <w:p>
            <w:pPr>
              <w:pStyle w:val="892"/>
              <w:jc w:val="center"/>
              <w:spacing w:before="0" w:after="0" w:line="240" w:lineRule="auto"/>
              <w:rPr>
                <w:color w:val="000000"/>
              </w:rPr>
            </w:pPr>
            <w:r>
              <w:rPr>
                <w:color w:val="000000"/>
              </w:rPr>
              <w:t xml:space="preserve">0,14</w:t>
            </w:r>
            <w:r/>
          </w:p>
        </w:tc>
        <w:tc>
          <w:tcPr>
            <w:shd w:val="clear" w:color="auto" w:fill="auto"/>
            <w:tcW w:w="1546" w:type="dxa"/>
            <w:vAlign w:val="center"/>
            <w:textDirection w:val="lrTb"/>
            <w:noWrap w:val="false"/>
          </w:tcPr>
          <w:p>
            <w:pPr>
              <w:pStyle w:val="892"/>
              <w:jc w:val="center"/>
              <w:spacing w:before="0" w:after="0" w:line="240" w:lineRule="auto"/>
              <w:rPr>
                <w:color w:val="000000"/>
              </w:rPr>
            </w:pPr>
            <w:r>
              <w:rPr>
                <w:color w:val="000000"/>
              </w:rPr>
              <w:t xml:space="preserve">1</w:t>
            </w:r>
            <w:r/>
          </w:p>
        </w:tc>
      </w:tr>
      <w:tr>
        <w:trPr/>
        <w:tc>
          <w:tcPr>
            <w:shd w:val="clear" w:color="auto" w:fill="auto"/>
            <w:tcW w:w="828" w:type="dxa"/>
            <w:textDirection w:val="lrTb"/>
            <w:noWrap w:val="false"/>
          </w:tcPr>
          <w:p>
            <w:pPr>
              <w:pStyle w:val="892"/>
              <w:numPr>
                <w:ilvl w:val="0"/>
                <w:numId w:val="27"/>
              </w:numPr>
              <w:jc w:val="center"/>
              <w:spacing w:before="0" w:after="0" w:line="240" w:lineRule="auto"/>
            </w:pPr>
            <w:r/>
            <w:r/>
          </w:p>
        </w:tc>
        <w:tc>
          <w:tcPr>
            <w:shd w:val="clear" w:color="auto" w:fill="auto"/>
            <w:tcW w:w="1701" w:type="dxa"/>
            <w:vAlign w:val="center"/>
            <w:textDirection w:val="lrTb"/>
            <w:noWrap w:val="false"/>
          </w:tcPr>
          <w:p>
            <w:pPr>
              <w:pStyle w:val="892"/>
              <w:spacing w:before="0" w:after="0" w:line="240" w:lineRule="auto"/>
            </w:pPr>
            <w:r>
              <w:t xml:space="preserve">Харабалинский район</w:t>
            </w:r>
            <w:r/>
          </w:p>
        </w:tc>
        <w:tc>
          <w:tcPr>
            <w:shd w:val="clear" w:color="auto" w:fill="auto"/>
            <w:tcW w:w="760" w:type="dxa"/>
            <w:vAlign w:val="center"/>
            <w:textDirection w:val="lrTb"/>
            <w:noWrap w:val="false"/>
          </w:tcPr>
          <w:p>
            <w:pPr>
              <w:pStyle w:val="892"/>
              <w:jc w:val="center"/>
              <w:spacing w:before="0" w:after="0" w:line="240" w:lineRule="auto"/>
              <w:rPr>
                <w:color w:val="000000"/>
              </w:rPr>
            </w:pPr>
            <w:r>
              <w:rPr>
                <w:color w:val="000000"/>
              </w:rPr>
              <w:t xml:space="preserve">0,68</w:t>
            </w:r>
            <w:r/>
          </w:p>
        </w:tc>
        <w:tc>
          <w:tcPr>
            <w:shd w:val="clear" w:color="auto" w:fill="auto"/>
            <w:tcW w:w="1663" w:type="dxa"/>
            <w:vAlign w:val="center"/>
            <w:textDirection w:val="lrTb"/>
            <w:noWrap w:val="false"/>
          </w:tcPr>
          <w:p>
            <w:pPr>
              <w:pStyle w:val="892"/>
              <w:jc w:val="center"/>
              <w:spacing w:before="0" w:after="0" w:line="240" w:lineRule="auto"/>
              <w:rPr>
                <w:color w:val="000000"/>
              </w:rPr>
            </w:pPr>
            <w:r>
              <w:rPr>
                <w:color w:val="000000"/>
              </w:rPr>
              <w:t xml:space="preserve">1,09</w:t>
            </w:r>
            <w:r/>
          </w:p>
        </w:tc>
        <w:tc>
          <w:tcPr>
            <w:shd w:val="clear" w:color="auto" w:fill="auto"/>
            <w:tcW w:w="1615" w:type="dxa"/>
            <w:vAlign w:val="center"/>
            <w:textDirection w:val="lrTb"/>
            <w:noWrap w:val="false"/>
          </w:tcPr>
          <w:p>
            <w:pPr>
              <w:pStyle w:val="892"/>
              <w:jc w:val="center"/>
              <w:spacing w:before="0" w:after="0" w:line="240" w:lineRule="auto"/>
              <w:rPr>
                <w:color w:val="000000"/>
              </w:rPr>
            </w:pPr>
            <w:r>
              <w:rPr>
                <w:color w:val="000000"/>
              </w:rPr>
              <w:t xml:space="preserve">0,68</w:t>
            </w:r>
            <w:r/>
          </w:p>
        </w:tc>
        <w:tc>
          <w:tcPr>
            <w:shd w:val="clear" w:color="auto" w:fill="auto"/>
            <w:tcW w:w="1489" w:type="dxa"/>
            <w:vAlign w:val="center"/>
            <w:textDirection w:val="lrTb"/>
            <w:noWrap w:val="false"/>
          </w:tcPr>
          <w:p>
            <w:pPr>
              <w:pStyle w:val="892"/>
              <w:jc w:val="center"/>
              <w:spacing w:before="0" w:after="0" w:line="240" w:lineRule="auto"/>
              <w:rPr>
                <w:color w:val="000000"/>
              </w:rPr>
            </w:pPr>
            <w:r>
              <w:rPr>
                <w:color w:val="000000"/>
              </w:rPr>
              <w:t xml:space="preserve">0,41</w:t>
            </w:r>
            <w:r/>
          </w:p>
        </w:tc>
        <w:tc>
          <w:tcPr>
            <w:shd w:val="clear" w:color="auto" w:fill="auto"/>
            <w:tcW w:w="1546"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28" w:type="dxa"/>
            <w:textDirection w:val="lrTb"/>
            <w:noWrap w:val="false"/>
          </w:tcPr>
          <w:p>
            <w:pPr>
              <w:pStyle w:val="892"/>
              <w:numPr>
                <w:ilvl w:val="0"/>
                <w:numId w:val="27"/>
              </w:numPr>
              <w:jc w:val="center"/>
              <w:spacing w:before="0" w:after="0" w:line="240" w:lineRule="auto"/>
            </w:pPr>
            <w:r/>
            <w:r/>
          </w:p>
        </w:tc>
        <w:tc>
          <w:tcPr>
            <w:shd w:val="clear" w:color="auto" w:fill="auto"/>
            <w:tcW w:w="1701" w:type="dxa"/>
            <w:vAlign w:val="center"/>
            <w:textDirection w:val="lrTb"/>
            <w:noWrap w:val="false"/>
          </w:tcPr>
          <w:p>
            <w:pPr>
              <w:pStyle w:val="892"/>
              <w:spacing w:before="0" w:after="0" w:line="240" w:lineRule="auto"/>
            </w:pPr>
            <w:r>
              <w:t xml:space="preserve">Черноярский район</w:t>
            </w:r>
            <w:r/>
          </w:p>
        </w:tc>
        <w:tc>
          <w:tcPr>
            <w:shd w:val="clear" w:color="auto" w:fill="auto"/>
            <w:tcW w:w="760" w:type="dxa"/>
            <w:vAlign w:val="center"/>
            <w:textDirection w:val="lrTb"/>
            <w:noWrap w:val="false"/>
          </w:tcPr>
          <w:p>
            <w:pPr>
              <w:pStyle w:val="892"/>
              <w:jc w:val="center"/>
              <w:spacing w:before="0" w:after="0" w:line="240" w:lineRule="auto"/>
              <w:rPr>
                <w:color w:val="000000"/>
              </w:rPr>
            </w:pPr>
            <w:r>
              <w:rPr>
                <w:color w:val="000000"/>
              </w:rPr>
              <w:t xml:space="preserve">0,14</w:t>
            </w:r>
            <w:r/>
          </w:p>
        </w:tc>
        <w:tc>
          <w:tcPr>
            <w:shd w:val="clear" w:color="auto" w:fill="auto"/>
            <w:tcW w:w="1663" w:type="dxa"/>
            <w:vAlign w:val="center"/>
            <w:textDirection w:val="lrTb"/>
            <w:noWrap w:val="false"/>
          </w:tcPr>
          <w:p>
            <w:pPr>
              <w:pStyle w:val="892"/>
              <w:jc w:val="center"/>
              <w:spacing w:before="0" w:after="0" w:line="240" w:lineRule="auto"/>
              <w:rPr>
                <w:color w:val="000000"/>
              </w:rPr>
            </w:pPr>
            <w:r>
              <w:rPr>
                <w:color w:val="000000"/>
              </w:rPr>
              <w:t xml:space="preserve">1,09</w:t>
            </w:r>
            <w:r/>
          </w:p>
        </w:tc>
        <w:tc>
          <w:tcPr>
            <w:shd w:val="clear" w:color="auto" w:fill="auto"/>
            <w:tcW w:w="1615" w:type="dxa"/>
            <w:vAlign w:val="center"/>
            <w:textDirection w:val="lrTb"/>
            <w:noWrap w:val="false"/>
          </w:tcPr>
          <w:p>
            <w:pPr>
              <w:pStyle w:val="892"/>
              <w:jc w:val="center"/>
              <w:spacing w:before="0" w:after="0" w:line="240" w:lineRule="auto"/>
              <w:rPr>
                <w:color w:val="000000"/>
              </w:rPr>
            </w:pPr>
            <w:r>
              <w:rPr>
                <w:color w:val="000000"/>
              </w:rPr>
              <w:t xml:space="preserve">0,41</w:t>
            </w:r>
            <w:r/>
          </w:p>
        </w:tc>
        <w:tc>
          <w:tcPr>
            <w:shd w:val="clear" w:color="auto" w:fill="auto"/>
            <w:tcW w:w="1489"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546"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28" w:type="dxa"/>
            <w:textDirection w:val="lrTb"/>
            <w:noWrap w:val="false"/>
          </w:tcPr>
          <w:p>
            <w:pPr>
              <w:pStyle w:val="892"/>
              <w:numPr>
                <w:ilvl w:val="0"/>
                <w:numId w:val="27"/>
              </w:numPr>
              <w:jc w:val="center"/>
              <w:spacing w:before="0" w:after="0" w:line="240" w:lineRule="auto"/>
            </w:pPr>
            <w:r/>
            <w:r/>
          </w:p>
        </w:tc>
        <w:tc>
          <w:tcPr>
            <w:shd w:val="clear" w:color="auto" w:fill="auto"/>
            <w:tcW w:w="1701" w:type="dxa"/>
            <w:vAlign w:val="center"/>
            <w:textDirection w:val="lrTb"/>
            <w:noWrap w:val="false"/>
          </w:tcPr>
          <w:p>
            <w:pPr>
              <w:pStyle w:val="892"/>
              <w:spacing w:before="0" w:after="0" w:line="240" w:lineRule="auto"/>
            </w:pPr>
            <w:r>
              <w:t xml:space="preserve">ВПЛ</w:t>
            </w:r>
            <w:r/>
          </w:p>
        </w:tc>
        <w:tc>
          <w:tcPr>
            <w:shd w:val="clear" w:color="auto" w:fill="auto"/>
            <w:tcW w:w="760" w:type="dxa"/>
            <w:vAlign w:val="center"/>
            <w:textDirection w:val="lrTb"/>
            <w:noWrap w:val="false"/>
          </w:tcPr>
          <w:p>
            <w:pPr>
              <w:pStyle w:val="892"/>
              <w:jc w:val="center"/>
              <w:spacing w:before="0" w:after="0" w:line="240" w:lineRule="auto"/>
              <w:rPr>
                <w:color w:val="000000"/>
              </w:rPr>
            </w:pPr>
            <w:r>
              <w:rPr>
                <w:color w:val="000000"/>
              </w:rPr>
              <w:t xml:space="preserve">2,58</w:t>
            </w:r>
            <w:r/>
          </w:p>
        </w:tc>
        <w:tc>
          <w:tcPr>
            <w:shd w:val="clear" w:color="auto" w:fill="auto"/>
            <w:tcW w:w="1663" w:type="dxa"/>
            <w:vAlign w:val="center"/>
            <w:textDirection w:val="lrTb"/>
            <w:noWrap w:val="false"/>
          </w:tcPr>
          <w:p>
            <w:pPr>
              <w:pStyle w:val="892"/>
              <w:jc w:val="center"/>
              <w:spacing w:before="0" w:after="0" w:line="240" w:lineRule="auto"/>
              <w:rPr>
                <w:color w:val="000000"/>
              </w:rPr>
            </w:pPr>
            <w:r>
              <w:rPr>
                <w:color w:val="000000"/>
              </w:rPr>
              <w:t xml:space="preserve">2,85</w:t>
            </w:r>
            <w:r/>
          </w:p>
        </w:tc>
        <w:tc>
          <w:tcPr>
            <w:shd w:val="clear" w:color="auto" w:fill="auto"/>
            <w:tcW w:w="1615" w:type="dxa"/>
            <w:vAlign w:val="center"/>
            <w:textDirection w:val="lrTb"/>
            <w:noWrap w:val="false"/>
          </w:tcPr>
          <w:p>
            <w:pPr>
              <w:pStyle w:val="892"/>
              <w:jc w:val="center"/>
              <w:spacing w:before="0" w:after="0" w:line="240" w:lineRule="auto"/>
              <w:rPr>
                <w:color w:val="000000"/>
              </w:rPr>
            </w:pPr>
            <w:r>
              <w:rPr>
                <w:color w:val="000000"/>
              </w:rPr>
              <w:t xml:space="preserve">0,95</w:t>
            </w:r>
            <w:r/>
          </w:p>
        </w:tc>
        <w:tc>
          <w:tcPr>
            <w:shd w:val="clear" w:color="auto" w:fill="auto"/>
            <w:tcW w:w="1489" w:type="dxa"/>
            <w:vAlign w:val="center"/>
            <w:textDirection w:val="lrTb"/>
            <w:noWrap w:val="false"/>
          </w:tcPr>
          <w:p>
            <w:pPr>
              <w:pStyle w:val="892"/>
              <w:jc w:val="center"/>
              <w:spacing w:before="0" w:after="0" w:line="240" w:lineRule="auto"/>
              <w:rPr>
                <w:color w:val="000000"/>
              </w:rPr>
            </w:pPr>
            <w:r>
              <w:rPr>
                <w:color w:val="000000"/>
              </w:rPr>
              <w:t xml:space="preserve">0,54</w:t>
            </w:r>
            <w:r/>
          </w:p>
        </w:tc>
        <w:tc>
          <w:tcPr>
            <w:shd w:val="clear" w:color="auto" w:fill="auto"/>
            <w:tcW w:w="1546"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28" w:type="dxa"/>
            <w:textDirection w:val="lrTb"/>
            <w:noWrap w:val="false"/>
          </w:tcPr>
          <w:p>
            <w:pPr>
              <w:pStyle w:val="892"/>
              <w:numPr>
                <w:ilvl w:val="0"/>
                <w:numId w:val="27"/>
              </w:numPr>
              <w:jc w:val="center"/>
              <w:spacing w:before="0" w:after="0" w:line="240" w:lineRule="auto"/>
            </w:pPr>
            <w:r/>
            <w:r/>
          </w:p>
        </w:tc>
        <w:tc>
          <w:tcPr>
            <w:shd w:val="clear" w:color="auto" w:fill="auto"/>
            <w:tcW w:w="1701" w:type="dxa"/>
            <w:vAlign w:val="center"/>
            <w:textDirection w:val="lrTb"/>
            <w:noWrap w:val="false"/>
          </w:tcPr>
          <w:p>
            <w:pPr>
              <w:pStyle w:val="892"/>
              <w:spacing w:before="0" w:after="0" w:line="240" w:lineRule="auto"/>
            </w:pPr>
            <w:r>
              <w:t xml:space="preserve">СПО</w:t>
            </w:r>
            <w:r/>
          </w:p>
        </w:tc>
        <w:tc>
          <w:tcPr>
            <w:shd w:val="clear" w:color="auto" w:fill="auto"/>
            <w:tcW w:w="760" w:type="dxa"/>
            <w:vAlign w:val="center"/>
            <w:textDirection w:val="lrTb"/>
            <w:noWrap w:val="false"/>
          </w:tcPr>
          <w:p>
            <w:pPr>
              <w:pStyle w:val="892"/>
              <w:jc w:val="center"/>
              <w:spacing w:before="0" w:after="0" w:line="240" w:lineRule="auto"/>
              <w:rPr>
                <w:color w:val="000000"/>
              </w:rPr>
            </w:pPr>
            <w:r>
              <w:rPr>
                <w:color w:val="000000"/>
              </w:rPr>
              <w:t xml:space="preserve">0,27</w:t>
            </w:r>
            <w:r/>
          </w:p>
        </w:tc>
        <w:tc>
          <w:tcPr>
            <w:shd w:val="clear" w:color="auto" w:fill="auto"/>
            <w:tcW w:w="1663"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615"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489"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546"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28" w:type="dxa"/>
            <w:textDirection w:val="lrTb"/>
            <w:noWrap w:val="false"/>
          </w:tcPr>
          <w:p>
            <w:pPr>
              <w:pStyle w:val="892"/>
              <w:numPr>
                <w:ilvl w:val="0"/>
                <w:numId w:val="27"/>
              </w:numPr>
              <w:jc w:val="center"/>
              <w:spacing w:before="0" w:after="0" w:line="240" w:lineRule="auto"/>
            </w:pPr>
            <w:r/>
            <w:r/>
          </w:p>
        </w:tc>
        <w:tc>
          <w:tcPr>
            <w:shd w:val="clear" w:color="auto" w:fill="auto"/>
            <w:tcW w:w="1701" w:type="dxa"/>
            <w:vAlign w:val="center"/>
            <w:textDirection w:val="lrTb"/>
            <w:noWrap w:val="false"/>
          </w:tcPr>
          <w:p>
            <w:pPr>
              <w:pStyle w:val="892"/>
              <w:spacing w:before="0" w:after="0" w:line="240" w:lineRule="auto"/>
            </w:pPr>
            <w:r>
              <w:t xml:space="preserve">ИОО</w:t>
            </w:r>
            <w:r/>
          </w:p>
        </w:tc>
        <w:tc>
          <w:tcPr>
            <w:shd w:val="clear" w:color="auto" w:fill="auto"/>
            <w:tcW w:w="760" w:type="dxa"/>
            <w:vAlign w:val="center"/>
            <w:textDirection w:val="lrTb"/>
            <w:noWrap w:val="false"/>
          </w:tcPr>
          <w:p>
            <w:pPr>
              <w:pStyle w:val="892"/>
              <w:jc w:val="center"/>
              <w:spacing w:before="0" w:after="0" w:line="240" w:lineRule="auto"/>
              <w:rPr>
                <w:color w:val="000000"/>
              </w:rPr>
            </w:pPr>
            <w:r>
              <w:rPr>
                <w:color w:val="000000"/>
              </w:rPr>
              <w:t xml:space="preserve">0,14</w:t>
            </w:r>
            <w:r/>
          </w:p>
        </w:tc>
        <w:tc>
          <w:tcPr>
            <w:shd w:val="clear" w:color="auto" w:fill="auto"/>
            <w:tcW w:w="1663" w:type="dxa"/>
            <w:vAlign w:val="center"/>
            <w:textDirection w:val="lrTb"/>
            <w:noWrap w:val="false"/>
          </w:tcPr>
          <w:p>
            <w:pPr>
              <w:pStyle w:val="892"/>
              <w:jc w:val="center"/>
              <w:spacing w:before="0" w:after="0" w:line="240" w:lineRule="auto"/>
              <w:rPr>
                <w:color w:val="000000"/>
              </w:rPr>
            </w:pPr>
            <w:r>
              <w:rPr>
                <w:color w:val="000000"/>
              </w:rPr>
              <w:t xml:space="preserve">0,27</w:t>
            </w:r>
            <w:r/>
          </w:p>
        </w:tc>
        <w:tc>
          <w:tcPr>
            <w:shd w:val="clear" w:color="auto" w:fill="auto"/>
            <w:tcW w:w="1615" w:type="dxa"/>
            <w:vAlign w:val="center"/>
            <w:textDirection w:val="lrTb"/>
            <w:noWrap w:val="false"/>
          </w:tcPr>
          <w:p>
            <w:pPr>
              <w:pStyle w:val="892"/>
              <w:jc w:val="center"/>
              <w:spacing w:before="0" w:after="0" w:line="240" w:lineRule="auto"/>
              <w:rPr>
                <w:color w:val="000000"/>
              </w:rPr>
            </w:pPr>
            <w:r>
              <w:rPr>
                <w:color w:val="000000"/>
              </w:rPr>
              <w:t xml:space="preserve">0,14</w:t>
            </w:r>
            <w:r/>
          </w:p>
        </w:tc>
        <w:tc>
          <w:tcPr>
            <w:shd w:val="clear" w:color="auto" w:fill="auto"/>
            <w:tcW w:w="1489"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546" w:type="dxa"/>
            <w:vAlign w:val="center"/>
            <w:textDirection w:val="lrTb"/>
            <w:noWrap w:val="false"/>
          </w:tcPr>
          <w:p>
            <w:pPr>
              <w:pStyle w:val="892"/>
              <w:jc w:val="center"/>
              <w:spacing w:before="0" w:after="0" w:line="240" w:lineRule="auto"/>
              <w:rPr>
                <w:color w:val="000000"/>
              </w:rPr>
            </w:pPr>
            <w:r>
              <w:rPr>
                <w:color w:val="000000"/>
              </w:rPr>
              <w:t xml:space="preserve">-</w:t>
            </w:r>
            <w:r/>
          </w:p>
        </w:tc>
      </w:tr>
    </w:tbl>
    <w:p>
      <w:pPr>
        <w:pStyle w:val="892"/>
      </w:pPr>
      <w:r/>
      <w:r/>
    </w:p>
    <w:p>
      <w:pPr>
        <w:pStyle w:val="892"/>
        <w:rPr>
          <w:b/>
        </w:rPr>
      </w:pPr>
      <w:r>
        <w:t xml:space="preserve">3.4. Выделение </w:t>
      </w:r>
      <w:r>
        <w:rPr>
          <w:u w:val="single"/>
        </w:rPr>
        <w:t xml:space="preserve">перечня ОО, продемонстрировавших наиболее высокие результаты ЕГЭ по химии</w:t>
      </w:r>
      <w:r>
        <w:t xml:space="preserve">: выбирается от 5 до 15% от общего числа ОО в субъекте РФ, в которых </w:t>
      </w:r>
      <w:r/>
    </w:p>
    <w:p>
      <w:pPr>
        <w:pStyle w:val="892"/>
        <w:numPr>
          <w:ilvl w:val="0"/>
          <w:numId w:val="17"/>
        </w:numPr>
        <w:rPr>
          <w:b/>
          <w:i/>
        </w:rPr>
      </w:pPr>
      <w:r>
        <w:rPr>
          <w:bCs/>
        </w:rPr>
        <w:t xml:space="preserve">доля</w:t>
      </w:r>
      <w:r>
        <w:t xml:space="preserve"> участников ЕГЭ, </w:t>
      </w:r>
      <w:r>
        <w:rPr>
          <w:b/>
        </w:rPr>
        <w:t xml:space="preserve">получивших от 81 до 100 баллов </w:t>
      </w:r>
      <w:r>
        <w:t xml:space="preserve">имеет </w:t>
      </w:r>
      <w:r>
        <w:rPr>
          <w:b/>
          <w:i/>
        </w:rPr>
        <w:t xml:space="preserve">максимальные значения</w:t>
      </w:r>
      <w:r>
        <w:t xml:space="preserve"> (по сравнению с другими ОО субъекта РФ).</w:t>
      </w:r>
      <w:r>
        <w:rPr>
          <w:b/>
        </w:rPr>
        <w:t xml:space="preserve"> </w:t>
      </w:r>
      <w:r/>
    </w:p>
    <w:p>
      <w:pPr>
        <w:pStyle w:val="892"/>
        <w:rPr>
          <w:i/>
        </w:rPr>
      </w:pPr>
      <w:r>
        <w:rPr>
          <w:b/>
          <w:i/>
        </w:rPr>
        <w:t xml:space="preserve">Примечание:</w:t>
      </w:r>
      <w:r>
        <w:rPr>
          <w:i/>
        </w:rPr>
        <w:t xml:space="preserve"> при необходимости по отдельным предметам можно сравнивать и доли участников, получивших от 61 до 80 баллов.</w:t>
      </w:r>
      <w:r/>
    </w:p>
    <w:p>
      <w:pPr>
        <w:pStyle w:val="892"/>
        <w:numPr>
          <w:ilvl w:val="0"/>
          <w:numId w:val="17"/>
        </w:numPr>
      </w:pPr>
      <w:r>
        <w:rPr>
          <w:bCs/>
        </w:rPr>
        <w:t xml:space="preserve">доля</w:t>
      </w:r>
      <w:r>
        <w:t xml:space="preserve"> участников ЕГЭ,</w:t>
      </w:r>
      <w:r>
        <w:rPr>
          <w:b/>
        </w:rPr>
        <w:t xml:space="preserve"> не достигших</w:t>
      </w:r>
      <w:r>
        <w:t xml:space="preserve"> </w:t>
      </w:r>
      <w:r>
        <w:rPr>
          <w:b/>
        </w:rPr>
        <w:t xml:space="preserve">минимального балла</w:t>
      </w:r>
      <w:r>
        <w:t xml:space="preserve">, имеет </w:t>
      </w:r>
      <w:r>
        <w:rPr>
          <w:b/>
          <w:i/>
        </w:rPr>
        <w:t xml:space="preserve">минимальные значения</w:t>
      </w:r>
      <w:r>
        <w:t xml:space="preserve"> (по сравнению с другими ОО субъекта РФ)</w:t>
      </w:r>
      <w:r/>
    </w:p>
    <w:p>
      <w:pPr>
        <w:pStyle w:val="892"/>
        <w:jc w:val="both"/>
      </w:pPr>
      <w:r>
        <w:rPr>
          <w:i/>
        </w:rPr>
        <w:t xml:space="preserve">Примечание. Сравнение результатов по ОО проводится при условии не менее 10 количества участников ОО.</w:t>
      </w:r>
      <w:r/>
    </w:p>
    <w:p>
      <w:pPr>
        <w:pStyle w:val="892"/>
        <w:jc w:val="right"/>
        <w:rPr>
          <w:i/>
          <w:sz w:val="22"/>
          <w:szCs w:val="22"/>
        </w:rPr>
      </w:pPr>
      <w:r>
        <w:rPr>
          <w:i/>
          <w:sz w:val="22"/>
          <w:szCs w:val="22"/>
        </w:rPr>
        <w:t xml:space="preserve">Таблица 13</w:t>
      </w:r>
      <w:r/>
    </w:p>
    <w:tbl>
      <w:tblPr>
        <w:tblStyle w:val="2614"/>
        <w:tblW w:w="9498" w:type="dxa"/>
        <w:tblInd w:w="108" w:type="dxa"/>
        <w:tblCellMar>
          <w:left w:w="108" w:type="dxa"/>
          <w:top w:w="55" w:type="dxa"/>
          <w:right w:w="108" w:type="dxa"/>
          <w:bottom w:w="55" w:type="dxa"/>
        </w:tblCellMar>
        <w:tblLook w:val="04A0" w:firstRow="1" w:lastRow="0" w:firstColumn="1" w:lastColumn="0" w:noHBand="0" w:noVBand="1"/>
      </w:tblPr>
      <w:tblGrid>
        <w:gridCol w:w="705"/>
        <w:gridCol w:w="3355"/>
        <w:gridCol w:w="1973"/>
        <w:gridCol w:w="1954"/>
        <w:gridCol w:w="1511"/>
      </w:tblGrid>
      <w:tr>
        <w:trPr/>
        <w:tc>
          <w:tcPr>
            <w:shd w:val="clear" w:color="auto" w:fill="auto"/>
            <w:tcBorders>
              <w:top w:val="single" w:color="000000" w:sz="4" w:space="0"/>
              <w:left w:val="single" w:color="000000" w:sz="4" w:space="0"/>
              <w:bottom w:val="single" w:color="000000" w:sz="4" w:space="0"/>
            </w:tcBorders>
            <w:tcW w:w="705" w:type="dxa"/>
            <w:vAlign w:val="center"/>
            <w:textDirection w:val="lrTb"/>
            <w:noWrap w:val="false"/>
          </w:tcPr>
          <w:p>
            <w:pPr>
              <w:pStyle w:val="892"/>
              <w:contextualSpacing/>
              <w:ind w:firstLine="0"/>
              <w:jc w:val="center"/>
              <w:spacing w:before="0" w:after="0" w:line="240" w:lineRule="auto"/>
              <w:widowControl/>
              <w:rPr>
                <w:rFonts w:eastAsia="Calibri"/>
                <w:color w:val="000000"/>
                <w:lang w:eastAsia="en-US"/>
              </w:rPr>
            </w:pPr>
            <w:r>
              <w:rPr>
                <w:rFonts w:cs="Times New Roman" w:eastAsia="Calibri" w:eastAsiaTheme="minorHAnsi"/>
                <w:color w:val="000000" w:themeColor="text1"/>
                <w:sz w:val="24"/>
                <w:szCs w:val="24"/>
                <w:lang w:val="ru-RU" w:bidi="ar-SA" w:eastAsia="en-US"/>
              </w:rPr>
              <w:t xml:space="preserve">№</w:t>
            </w:r>
            <w:r/>
          </w:p>
        </w:tc>
        <w:tc>
          <w:tcPr>
            <w:shd w:val="clear" w:color="auto" w:fill="auto"/>
            <w:tcBorders>
              <w:top w:val="single" w:color="000000" w:sz="4" w:space="0"/>
              <w:left w:val="single" w:color="000000" w:sz="4" w:space="0"/>
              <w:bottom w:val="single" w:color="000000" w:sz="4" w:space="0"/>
            </w:tcBorders>
            <w:tcW w:w="3355" w:type="dxa"/>
            <w:vAlign w:val="center"/>
            <w:textDirection w:val="lrTb"/>
            <w:noWrap w:val="false"/>
          </w:tcPr>
          <w:p>
            <w:pPr>
              <w:pStyle w:val="892"/>
              <w:ind w:firstLine="0"/>
              <w:jc w:val="center"/>
              <w:spacing w:before="0" w:after="0" w:line="240" w:lineRule="auto"/>
              <w:widowControl/>
              <w:rPr>
                <w:rFonts w:ascii="Calibri" w:hAnsi="Calibri" w:cs="Times New Roman" w:eastAsia="Times New Roman"/>
                <w:color w:val="auto"/>
                <w:sz w:val="22"/>
                <w:szCs w:val="22"/>
                <w:lang w:val="ru-RU" w:bidi="ar-SA" w:eastAsia="en-US"/>
              </w:rPr>
            </w:pPr>
            <w:r>
              <w:rPr>
                <w:rFonts w:cs="Times New Roman" w:eastAsia="Times New Roman"/>
                <w:color w:val="auto"/>
                <w:sz w:val="24"/>
                <w:szCs w:val="24"/>
                <w:lang w:val="ru-RU" w:bidi="ar-SA" w:eastAsia="en-US"/>
              </w:rPr>
              <w:t xml:space="preserve">Наименование ОО</w:t>
            </w:r>
            <w:r/>
          </w:p>
        </w:tc>
        <w:tc>
          <w:tcPr>
            <w:shd w:val="clear" w:color="auto" w:fill="auto"/>
            <w:tcBorders>
              <w:top w:val="single" w:color="000000" w:sz="4" w:space="0"/>
              <w:left w:val="single" w:color="000000" w:sz="4" w:space="0"/>
              <w:bottom w:val="single" w:color="000000" w:sz="4" w:space="0"/>
            </w:tcBorders>
            <w:tcW w:w="1973" w:type="dxa"/>
            <w:vAlign w:val="center"/>
            <w:textDirection w:val="lrTb"/>
            <w:noWrap w:val="false"/>
          </w:tcPr>
          <w:p>
            <w:pPr>
              <w:pStyle w:val="892"/>
              <w:ind w:firstLine="0"/>
              <w:jc w:val="center"/>
              <w:spacing w:before="0" w:after="0" w:line="240" w:lineRule="auto"/>
              <w:widowControl/>
              <w:rPr>
                <w:color w:val="000000"/>
              </w:rPr>
            </w:pPr>
            <w:r>
              <w:rPr>
                <w:rFonts w:cs="Times New Roman" w:eastAsia="Times New Roman"/>
                <w:color w:val="000000" w:themeColor="text1"/>
                <w:sz w:val="24"/>
                <w:szCs w:val="24"/>
                <w:lang w:val="ru-RU" w:bidi="ar-SA" w:eastAsia="en-US"/>
              </w:rPr>
              <w:t xml:space="preserve">Доля участников, получивших от 81 до 100 баллов</w:t>
            </w:r>
            <w:r/>
          </w:p>
        </w:tc>
        <w:tc>
          <w:tcPr>
            <w:shd w:val="clear" w:color="auto" w:fill="auto"/>
            <w:tcBorders>
              <w:top w:val="single" w:color="000000" w:sz="4" w:space="0"/>
              <w:left w:val="single" w:color="000000" w:sz="4" w:space="0"/>
              <w:bottom w:val="single" w:color="000000" w:sz="4" w:space="0"/>
            </w:tcBorders>
            <w:tcW w:w="1954" w:type="dxa"/>
            <w:vAlign w:val="center"/>
            <w:textDirection w:val="lrTb"/>
            <w:noWrap w:val="false"/>
          </w:tcPr>
          <w:p>
            <w:pPr>
              <w:pStyle w:val="892"/>
              <w:ind w:firstLine="0"/>
              <w:jc w:val="center"/>
              <w:spacing w:before="0" w:after="0" w:line="240" w:lineRule="auto"/>
              <w:widowControl/>
              <w:rPr>
                <w:color w:val="000000"/>
              </w:rPr>
            </w:pPr>
            <w:r>
              <w:rPr>
                <w:rFonts w:cs="Times New Roman" w:eastAsia="Times New Roman"/>
                <w:color w:val="auto"/>
                <w:sz w:val="24"/>
                <w:szCs w:val="24"/>
                <w:lang w:val="ru-RU" w:bidi="ar-SA" w:eastAsia="en-US"/>
              </w:rPr>
              <w:t xml:space="preserve">Доля участников, получивших от 61 до 80 баллов</w:t>
            </w:r>
            <w:r/>
          </w:p>
        </w:tc>
        <w:tc>
          <w:tcPr>
            <w:shd w:val="clear" w:color="auto" w:fill="auto"/>
            <w:tcBorders>
              <w:top w:val="single" w:color="000000" w:sz="4" w:space="0"/>
              <w:left w:val="single" w:color="000000" w:sz="4" w:space="0"/>
              <w:bottom w:val="single" w:color="000000" w:sz="4" w:space="0"/>
              <w:right w:val="single" w:color="000000" w:sz="4" w:space="0"/>
            </w:tcBorders>
            <w:tcW w:w="1511" w:type="dxa"/>
            <w:vAlign w:val="center"/>
            <w:textDirection w:val="lrTb"/>
            <w:noWrap w:val="false"/>
          </w:tcPr>
          <w:p>
            <w:pPr>
              <w:pStyle w:val="892"/>
              <w:ind w:firstLine="0"/>
              <w:jc w:val="center"/>
              <w:spacing w:before="0" w:after="0" w:line="240" w:lineRule="auto"/>
              <w:widowControl/>
              <w:rPr>
                <w:color w:val="000000"/>
              </w:rPr>
            </w:pPr>
            <w:r>
              <w:rPr>
                <w:rFonts w:cs="Times New Roman" w:eastAsia="Times New Roman"/>
                <w:color w:val="000000" w:themeColor="text1"/>
                <w:sz w:val="24"/>
                <w:szCs w:val="24"/>
                <w:lang w:val="ru-RU" w:bidi="ar-SA" w:eastAsia="en-US"/>
              </w:rPr>
              <w:t xml:space="preserve">Доля участников, не достигших минимального балла</w:t>
            </w:r>
            <w:r/>
          </w:p>
        </w:tc>
      </w:tr>
      <w:tr>
        <w:trPr/>
        <w:tc>
          <w:tcPr>
            <w:shd w:val="clear" w:color="auto" w:fill="auto"/>
            <w:tcBorders>
              <w:left w:val="single" w:color="000000" w:sz="4" w:space="0"/>
              <w:bottom w:val="single" w:color="000000" w:sz="4" w:space="0"/>
            </w:tcBorders>
            <w:tcW w:w="705" w:type="dxa"/>
            <w:vAlign w:val="center"/>
            <w:textDirection w:val="lrTb"/>
            <w:noWrap w:val="false"/>
          </w:tcPr>
          <w:p>
            <w:pPr>
              <w:pStyle w:val="892"/>
              <w:contextualSpacing/>
              <w:ind w:firstLine="0"/>
              <w:jc w:val="center"/>
              <w:spacing w:before="0" w:after="0" w:line="240" w:lineRule="auto"/>
              <w:widowControl/>
              <w:rPr>
                <w:rFonts w:eastAsia="Calibri"/>
                <w:color w:val="000000"/>
                <w:lang w:eastAsia="en-US"/>
              </w:rPr>
            </w:pPr>
            <w:r>
              <w:rPr>
                <w:rFonts w:cs="Times New Roman" w:eastAsia="Calibri" w:eastAsiaTheme="minorHAnsi"/>
                <w:color w:val="000000" w:themeColor="text1"/>
                <w:sz w:val="24"/>
                <w:szCs w:val="24"/>
                <w:lang w:val="ru-RU" w:bidi="ar-SA" w:eastAsia="en-US"/>
              </w:rPr>
              <w:t xml:space="preserve">1.</w:t>
            </w:r>
            <w:r/>
          </w:p>
        </w:tc>
        <w:tc>
          <w:tcPr>
            <w:shd w:val="clear" w:color="auto" w:fill="auto"/>
            <w:tcBorders>
              <w:left w:val="single" w:color="000000" w:sz="4" w:space="0"/>
              <w:bottom w:val="single" w:color="000000" w:sz="4" w:space="0"/>
            </w:tcBorders>
            <w:tcW w:w="3355" w:type="dxa"/>
            <w:vAlign w:val="center"/>
            <w:textDirection w:val="lrTb"/>
            <w:noWrap w:val="false"/>
          </w:tcPr>
          <w:p>
            <w:pPr>
              <w:pStyle w:val="892"/>
              <w:ind w:firstLine="0"/>
              <w:jc w:val="left"/>
              <w:spacing w:before="0" w:after="0" w:line="240" w:lineRule="auto"/>
              <w:widowControl/>
              <w:rPr>
                <w:rFonts w:ascii="Calibri" w:hAnsi="Calibri" w:cs="Times New Roman" w:eastAsia="Times New Roman"/>
                <w:color w:val="auto"/>
                <w:sz w:val="22"/>
                <w:szCs w:val="22"/>
                <w:lang w:val="ru-RU" w:bidi="ar-SA" w:eastAsia="en-US"/>
              </w:rPr>
            </w:pPr>
            <w:r>
              <w:rPr>
                <w:rFonts w:cs="Times New Roman" w:eastAsia="Times New Roman"/>
                <w:color w:val="auto"/>
                <w:sz w:val="24"/>
                <w:szCs w:val="24"/>
                <w:lang w:val="ru-RU" w:bidi="ar-SA" w:eastAsia="en-US"/>
              </w:rPr>
              <w:t xml:space="preserve">МАОУ "СОШ №1 с углубленным изучением отдельных предметов МО "Ахтубинский район"</w:t>
            </w:r>
            <w:r/>
          </w:p>
        </w:tc>
        <w:tc>
          <w:tcPr>
            <w:shd w:val="clear" w:color="auto" w:fill="auto"/>
            <w:tcBorders>
              <w:left w:val="single" w:color="000000" w:sz="4" w:space="0"/>
              <w:bottom w:val="single" w:color="000000" w:sz="4" w:space="0"/>
            </w:tcBorders>
            <w:tcW w:w="1973" w:type="dxa"/>
            <w:vAlign w:val="center"/>
            <w:textDirection w:val="lrTb"/>
            <w:noWrap w:val="false"/>
          </w:tcPr>
          <w:p>
            <w:pPr>
              <w:pStyle w:val="892"/>
              <w:ind w:firstLine="0"/>
              <w:jc w:val="center"/>
              <w:spacing w:before="0" w:after="0" w:line="240" w:lineRule="auto"/>
              <w:widowControl/>
              <w:rPr>
                <w:color w:val="000000"/>
              </w:rPr>
            </w:pPr>
            <w:r>
              <w:rPr>
                <w:rFonts w:cs="Times New Roman" w:eastAsia="Times New Roman"/>
                <w:color w:val="000000" w:themeColor="text1"/>
                <w:sz w:val="24"/>
                <w:szCs w:val="24"/>
                <w:lang w:val="ru-RU" w:bidi="ar-SA" w:eastAsia="en-US"/>
              </w:rPr>
              <w:t xml:space="preserve">63,6</w:t>
            </w:r>
            <w:r/>
          </w:p>
        </w:tc>
        <w:tc>
          <w:tcPr>
            <w:shd w:val="clear" w:color="auto" w:fill="auto"/>
            <w:tcBorders>
              <w:left w:val="single" w:color="000000" w:sz="4" w:space="0"/>
              <w:bottom w:val="single" w:color="000000" w:sz="4" w:space="0"/>
            </w:tcBorders>
            <w:tcW w:w="1954" w:type="dxa"/>
            <w:vAlign w:val="center"/>
            <w:textDirection w:val="lrTb"/>
            <w:noWrap w:val="false"/>
          </w:tcPr>
          <w:p>
            <w:pPr>
              <w:pStyle w:val="892"/>
              <w:ind w:firstLine="0"/>
              <w:jc w:val="center"/>
              <w:spacing w:before="0" w:after="0" w:line="240" w:lineRule="auto"/>
              <w:widowControl/>
              <w:rPr>
                <w:color w:val="000000"/>
              </w:rPr>
            </w:pPr>
            <w:r>
              <w:rPr>
                <w:rFonts w:cs="Times New Roman" w:eastAsia="Times New Roman"/>
                <w:color w:val="000000" w:themeColor="text1"/>
                <w:sz w:val="24"/>
                <w:szCs w:val="24"/>
                <w:lang w:val="ru-RU" w:bidi="ar-SA" w:eastAsia="en-US"/>
              </w:rPr>
              <w:t xml:space="preserve">27,3</w:t>
            </w:r>
            <w:r/>
          </w:p>
        </w:tc>
        <w:tc>
          <w:tcPr>
            <w:shd w:val="clear" w:color="auto" w:fill="auto"/>
            <w:tcBorders>
              <w:left w:val="single" w:color="000000" w:sz="4" w:space="0"/>
              <w:bottom w:val="single" w:color="000000" w:sz="4" w:space="0"/>
              <w:right w:val="single" w:color="000000" w:sz="4" w:space="0"/>
            </w:tcBorders>
            <w:tcW w:w="1511" w:type="dxa"/>
            <w:vAlign w:val="center"/>
            <w:textDirection w:val="lrTb"/>
            <w:noWrap w:val="false"/>
          </w:tcPr>
          <w:p>
            <w:pPr>
              <w:pStyle w:val="892"/>
              <w:ind w:firstLine="0"/>
              <w:jc w:val="center"/>
              <w:spacing w:before="0" w:after="0" w:line="240" w:lineRule="auto"/>
              <w:widowControl/>
              <w:rPr>
                <w:color w:val="000000"/>
              </w:rPr>
            </w:pPr>
            <w:r>
              <w:rPr>
                <w:rFonts w:cs="Times New Roman" w:eastAsia="Times New Roman"/>
                <w:color w:val="000000" w:themeColor="text1"/>
                <w:sz w:val="24"/>
                <w:szCs w:val="24"/>
                <w:lang w:val="ru-RU" w:bidi="ar-SA" w:eastAsia="en-US"/>
              </w:rPr>
              <w:t xml:space="preserve">-</w:t>
            </w:r>
            <w:r/>
          </w:p>
        </w:tc>
      </w:tr>
      <w:tr>
        <w:trPr/>
        <w:tc>
          <w:tcPr>
            <w:shd w:val="clear" w:color="auto" w:fill="auto"/>
            <w:tcBorders>
              <w:left w:val="single" w:color="000000" w:sz="4" w:space="0"/>
              <w:bottom w:val="single" w:color="000000" w:sz="4" w:space="0"/>
            </w:tcBorders>
            <w:tcW w:w="705" w:type="dxa"/>
            <w:vAlign w:val="center"/>
            <w:textDirection w:val="lrTb"/>
            <w:noWrap w:val="false"/>
          </w:tcPr>
          <w:p>
            <w:pPr>
              <w:pStyle w:val="892"/>
              <w:contextualSpacing/>
              <w:ind w:firstLine="0"/>
              <w:jc w:val="center"/>
              <w:spacing w:before="0" w:after="0" w:line="240" w:lineRule="auto"/>
              <w:widowControl/>
              <w:rPr>
                <w:rFonts w:eastAsia="Calibri"/>
                <w:color w:val="000000"/>
                <w:lang w:eastAsia="en-US"/>
              </w:rPr>
            </w:pPr>
            <w:r>
              <w:rPr>
                <w:rFonts w:cs="Times New Roman" w:eastAsia="Calibri" w:eastAsiaTheme="minorHAnsi"/>
                <w:color w:val="000000" w:themeColor="text1"/>
                <w:sz w:val="24"/>
                <w:szCs w:val="24"/>
                <w:lang w:val="ru-RU" w:bidi="ar-SA" w:eastAsia="en-US"/>
              </w:rPr>
              <w:t xml:space="preserve">2.</w:t>
            </w:r>
            <w:r/>
          </w:p>
        </w:tc>
        <w:tc>
          <w:tcPr>
            <w:shd w:val="clear" w:color="auto" w:fill="auto"/>
            <w:tcBorders>
              <w:left w:val="single" w:color="000000" w:sz="4" w:space="0"/>
              <w:bottom w:val="single" w:color="000000" w:sz="4" w:space="0"/>
            </w:tcBorders>
            <w:tcW w:w="3355" w:type="dxa"/>
            <w:vAlign w:val="center"/>
            <w:textDirection w:val="lrTb"/>
            <w:noWrap w:val="false"/>
          </w:tcPr>
          <w:p>
            <w:pPr>
              <w:pStyle w:val="892"/>
              <w:ind w:firstLine="0"/>
              <w:jc w:val="left"/>
              <w:spacing w:before="0" w:after="0" w:line="240" w:lineRule="auto"/>
              <w:widowControl/>
              <w:rPr>
                <w:rFonts w:ascii="Calibri" w:hAnsi="Calibri" w:cs="Times New Roman" w:eastAsia="Times New Roman"/>
                <w:color w:val="auto"/>
                <w:sz w:val="22"/>
                <w:szCs w:val="22"/>
                <w:lang w:val="ru-RU" w:bidi="ar-SA" w:eastAsia="en-US"/>
              </w:rPr>
            </w:pPr>
            <w:r>
              <w:rPr>
                <w:rFonts w:cs="Times New Roman" w:eastAsia="Times New Roman"/>
                <w:color w:val="auto"/>
                <w:sz w:val="24"/>
                <w:szCs w:val="24"/>
                <w:lang w:val="ru-RU" w:bidi="ar-SA" w:eastAsia="en-US"/>
              </w:rPr>
              <w:t xml:space="preserve">МБОУ г. Астрахани "Лицей № 2"</w:t>
            </w:r>
            <w:r/>
          </w:p>
        </w:tc>
        <w:tc>
          <w:tcPr>
            <w:shd w:val="clear" w:color="auto" w:fill="auto"/>
            <w:tcBorders>
              <w:left w:val="single" w:color="000000" w:sz="4" w:space="0"/>
              <w:bottom w:val="single" w:color="000000" w:sz="4" w:space="0"/>
            </w:tcBorders>
            <w:tcW w:w="1973" w:type="dxa"/>
            <w:vAlign w:val="center"/>
            <w:textDirection w:val="lrTb"/>
            <w:noWrap w:val="false"/>
          </w:tcPr>
          <w:p>
            <w:pPr>
              <w:pStyle w:val="892"/>
              <w:ind w:firstLine="0"/>
              <w:jc w:val="center"/>
              <w:spacing w:before="0" w:after="0" w:line="240" w:lineRule="auto"/>
              <w:widowControl/>
              <w:rPr>
                <w:color w:val="000000"/>
              </w:rPr>
            </w:pPr>
            <w:r>
              <w:rPr>
                <w:rFonts w:cs="Times New Roman" w:eastAsia="Times New Roman"/>
                <w:color w:val="000000" w:themeColor="text1"/>
                <w:sz w:val="24"/>
                <w:szCs w:val="24"/>
                <w:lang w:val="ru-RU" w:bidi="ar-SA" w:eastAsia="en-US"/>
              </w:rPr>
              <w:t xml:space="preserve">13,6</w:t>
            </w:r>
            <w:r/>
          </w:p>
        </w:tc>
        <w:tc>
          <w:tcPr>
            <w:shd w:val="clear" w:color="auto" w:fill="auto"/>
            <w:tcBorders>
              <w:left w:val="single" w:color="000000" w:sz="4" w:space="0"/>
              <w:bottom w:val="single" w:color="000000" w:sz="4" w:space="0"/>
            </w:tcBorders>
            <w:tcW w:w="1954" w:type="dxa"/>
            <w:vAlign w:val="center"/>
            <w:textDirection w:val="lrTb"/>
            <w:noWrap w:val="false"/>
          </w:tcPr>
          <w:p>
            <w:pPr>
              <w:pStyle w:val="892"/>
              <w:ind w:firstLine="0"/>
              <w:jc w:val="center"/>
              <w:spacing w:before="0" w:after="0" w:line="240" w:lineRule="auto"/>
              <w:widowControl/>
              <w:rPr>
                <w:color w:val="000000"/>
              </w:rPr>
            </w:pPr>
            <w:r>
              <w:rPr>
                <w:rFonts w:cs="Times New Roman" w:eastAsia="Times New Roman"/>
                <w:color w:val="000000" w:themeColor="text1"/>
                <w:sz w:val="24"/>
                <w:szCs w:val="24"/>
                <w:lang w:val="ru-RU" w:bidi="ar-SA" w:eastAsia="en-US"/>
              </w:rPr>
              <w:t xml:space="preserve">54,5</w:t>
            </w:r>
            <w:r/>
          </w:p>
        </w:tc>
        <w:tc>
          <w:tcPr>
            <w:shd w:val="clear" w:color="auto" w:fill="auto"/>
            <w:tcBorders>
              <w:left w:val="single" w:color="000000" w:sz="4" w:space="0"/>
              <w:bottom w:val="single" w:color="000000" w:sz="4" w:space="0"/>
              <w:right w:val="single" w:color="000000" w:sz="4" w:space="0"/>
            </w:tcBorders>
            <w:tcW w:w="1511" w:type="dxa"/>
            <w:vAlign w:val="center"/>
            <w:textDirection w:val="lrTb"/>
            <w:noWrap w:val="false"/>
          </w:tcPr>
          <w:p>
            <w:pPr>
              <w:pStyle w:val="892"/>
              <w:ind w:firstLine="0"/>
              <w:jc w:val="center"/>
              <w:spacing w:before="0" w:after="0" w:line="240" w:lineRule="auto"/>
              <w:widowControl/>
              <w:rPr>
                <w:color w:val="000000"/>
              </w:rPr>
            </w:pPr>
            <w:r>
              <w:rPr>
                <w:rFonts w:cs="Times New Roman" w:eastAsia="Times New Roman"/>
                <w:color w:val="000000" w:themeColor="text1"/>
                <w:sz w:val="24"/>
                <w:szCs w:val="24"/>
                <w:lang w:val="ru-RU" w:bidi="ar-SA" w:eastAsia="en-US"/>
              </w:rPr>
              <w:t xml:space="preserve">-</w:t>
            </w:r>
            <w:r/>
          </w:p>
        </w:tc>
      </w:tr>
    </w:tbl>
    <w:p>
      <w:pPr>
        <w:pStyle w:val="892"/>
      </w:pPr>
      <w:r/>
      <w:r/>
    </w:p>
    <w:p>
      <w:pPr>
        <w:pStyle w:val="892"/>
      </w:pPr>
      <w:r>
        <w:t xml:space="preserve">3.5 Выделение </w:t>
      </w:r>
      <w:r>
        <w:rPr>
          <w:u w:val="single"/>
        </w:rPr>
        <w:t xml:space="preserve">перечня ОО, продемонстрировавших низкие результаты ЕГЭ по химии</w:t>
      </w:r>
      <w:r>
        <w:t xml:space="preserve">: выбирается от 5 до15% от общего числа ОО в субъекте РФ, в которых </w:t>
      </w:r>
      <w:r/>
    </w:p>
    <w:p>
      <w:pPr>
        <w:pStyle w:val="892"/>
        <w:numPr>
          <w:ilvl w:val="0"/>
          <w:numId w:val="17"/>
        </w:numPr>
      </w:pPr>
      <w:r>
        <w:rPr>
          <w:bCs/>
        </w:rPr>
        <w:t xml:space="preserve">доля</w:t>
      </w:r>
      <w:r>
        <w:t xml:space="preserve"> участников ЕГЭ, </w:t>
      </w:r>
      <w:r>
        <w:rPr>
          <w:b/>
        </w:rPr>
        <w:t xml:space="preserve">не достигших минимального балла</w:t>
      </w:r>
      <w:r>
        <w:t xml:space="preserve">, имеет </w:t>
      </w:r>
      <w:r>
        <w:rPr>
          <w:b/>
          <w:i/>
        </w:rPr>
        <w:t xml:space="preserve">максимальные значения</w:t>
      </w:r>
      <w:r>
        <w:t xml:space="preserve"> (по сравнению с другими ОО субъекта РФ)</w:t>
      </w:r>
      <w:r/>
    </w:p>
    <w:p>
      <w:pPr>
        <w:pStyle w:val="892"/>
        <w:numPr>
          <w:ilvl w:val="0"/>
          <w:numId w:val="17"/>
        </w:numPr>
      </w:pPr>
      <w:r>
        <w:rPr>
          <w:bCs/>
        </w:rPr>
        <w:t xml:space="preserve">доля</w:t>
      </w:r>
      <w:r>
        <w:t xml:space="preserve"> участников ЕГЭ, </w:t>
      </w:r>
      <w:r>
        <w:rPr>
          <w:b/>
        </w:rPr>
        <w:t xml:space="preserve">получивших от 61 до 100 баллов</w:t>
      </w:r>
      <w:r>
        <w:t xml:space="preserve">, имеет </w:t>
      </w:r>
      <w:r>
        <w:rPr>
          <w:b/>
          <w:i/>
        </w:rPr>
        <w:t xml:space="preserve">минимальные значения</w:t>
      </w:r>
      <w:r>
        <w:t xml:space="preserve"> (по сравнению с другими ОО субъекта РФ).</w:t>
      </w:r>
      <w:r/>
    </w:p>
    <w:p>
      <w:pPr>
        <w:pStyle w:val="892"/>
        <w:jc w:val="both"/>
      </w:pPr>
      <w:r>
        <w:rPr>
          <w:i/>
        </w:rPr>
        <w:t xml:space="preserve">Примечание. Сравнение результатов по ОО проводится при условии не менее 10 количества участников ОО.</w:t>
      </w:r>
      <w:r/>
    </w:p>
    <w:p>
      <w:pPr>
        <w:pStyle w:val="892"/>
        <w:jc w:val="right"/>
        <w:rPr>
          <w:i/>
          <w:sz w:val="22"/>
          <w:szCs w:val="22"/>
        </w:rPr>
      </w:pPr>
      <w:r>
        <w:rPr>
          <w:i/>
          <w:sz w:val="22"/>
          <w:szCs w:val="22"/>
        </w:rPr>
        <w:t xml:space="preserve">Таблица 14</w:t>
      </w:r>
      <w:r/>
    </w:p>
    <w:tbl>
      <w:tblPr>
        <w:tblStyle w:val="2615"/>
        <w:tblW w:w="9498" w:type="dxa"/>
        <w:tblInd w:w="108" w:type="dxa"/>
        <w:tblCellMar>
          <w:left w:w="108" w:type="dxa"/>
          <w:top w:w="55" w:type="dxa"/>
          <w:right w:w="108" w:type="dxa"/>
          <w:bottom w:w="55" w:type="dxa"/>
        </w:tblCellMar>
        <w:tblLook w:val="04A0" w:firstRow="1" w:lastRow="0" w:firstColumn="1" w:lastColumn="0" w:noHBand="0" w:noVBand="1"/>
      </w:tblPr>
      <w:tblGrid>
        <w:gridCol w:w="705"/>
        <w:gridCol w:w="3335"/>
        <w:gridCol w:w="2047"/>
        <w:gridCol w:w="1838"/>
        <w:gridCol w:w="1573"/>
      </w:tblGrid>
      <w:tr>
        <w:trPr/>
        <w:tc>
          <w:tcPr>
            <w:shd w:val="clear" w:color="auto" w:fill="auto"/>
            <w:tcBorders>
              <w:top w:val="single" w:color="000000" w:sz="4" w:space="0"/>
              <w:left w:val="single" w:color="000000" w:sz="4" w:space="0"/>
              <w:bottom w:val="single" w:color="000000" w:sz="4" w:space="0"/>
            </w:tcBorders>
            <w:tcW w:w="705" w:type="dxa"/>
            <w:vAlign w:val="center"/>
            <w:textDirection w:val="lrTb"/>
            <w:noWrap w:val="false"/>
          </w:tcPr>
          <w:p>
            <w:pPr>
              <w:pStyle w:val="892"/>
              <w:contextualSpacing/>
              <w:jc w:val="center"/>
              <w:spacing w:before="0" w:after="0" w:line="240" w:lineRule="auto"/>
              <w:tabs>
                <w:tab w:val="left" w:pos="459" w:leader="none"/>
                <w:tab w:val="clear" w:pos="708" w:leader="none"/>
              </w:tabs>
              <w:rPr>
                <w:rFonts w:eastAsia="Calibri"/>
                <w:color w:val="000000"/>
                <w:lang w:eastAsia="en-US"/>
              </w:rPr>
            </w:pPr>
            <w:r>
              <w:rPr>
                <w:rFonts w:eastAsia="Calibri" w:cstheme="majorBidi"/>
                <w:b w:val="0"/>
                <w:bCs w:val="0"/>
                <w:color w:val="000000" w:themeColor="text1"/>
                <w:sz w:val="24"/>
                <w:szCs w:val="24"/>
                <w:lang w:eastAsia="en-US"/>
              </w:rPr>
              <w:t xml:space="preserve">№</w:t>
            </w:r>
            <w:r/>
          </w:p>
        </w:tc>
        <w:tc>
          <w:tcPr>
            <w:shd w:val="clear" w:color="auto" w:fill="auto"/>
            <w:tcBorders>
              <w:top w:val="single" w:color="000000" w:sz="4" w:space="0"/>
              <w:left w:val="single" w:color="000000" w:sz="4" w:space="0"/>
              <w:bottom w:val="single" w:color="000000" w:sz="4" w:space="0"/>
            </w:tcBorders>
            <w:tcW w:w="3335" w:type="dxa"/>
            <w:vAlign w:val="center"/>
            <w:textDirection w:val="lrTb"/>
            <w:noWrap w:val="false"/>
          </w:tcPr>
          <w:p>
            <w:pPr>
              <w:pStyle w:val="892"/>
              <w:jc w:val="center"/>
              <w:spacing w:before="0" w:after="0" w:line="240" w:lineRule="auto"/>
              <w:rPr>
                <w:rFonts w:asciiTheme="majorHAnsi" w:hAnsiTheme="majorHAnsi" w:eastAsiaTheme="majorEastAsia" w:cstheme="majorBidi"/>
                <w:b/>
                <w:bCs/>
                <w:color w:val="4F81BD"/>
                <w:sz w:val="26"/>
                <w:szCs w:val="26"/>
                <w:lang w:eastAsia="ru-RU"/>
              </w:rPr>
            </w:pPr>
            <w:r>
              <w:rPr>
                <w:rFonts w:eastAsiaTheme="majorEastAsia" w:cstheme="majorBidi"/>
                <w:b w:val="0"/>
                <w:bCs w:val="0"/>
                <w:color w:val="000000" w:themeColor="accent1"/>
                <w:sz w:val="24"/>
                <w:szCs w:val="24"/>
                <w:lang w:eastAsia="ru-RU"/>
              </w:rPr>
              <w:t xml:space="preserve">Наименование ОО</w:t>
            </w:r>
            <w:r/>
          </w:p>
        </w:tc>
        <w:tc>
          <w:tcPr>
            <w:shd w:val="clear" w:color="auto" w:fill="auto"/>
            <w:tcBorders>
              <w:top w:val="single" w:color="000000" w:sz="4" w:space="0"/>
              <w:left w:val="single" w:color="000000" w:sz="4" w:space="0"/>
              <w:bottom w:val="single" w:color="000000" w:sz="4" w:space="0"/>
            </w:tcBorders>
            <w:tcW w:w="2047" w:type="dxa"/>
            <w:vAlign w:val="center"/>
            <w:textDirection w:val="lrTb"/>
            <w:noWrap w:val="false"/>
          </w:tcPr>
          <w:p>
            <w:pPr>
              <w:pStyle w:val="892"/>
              <w:jc w:val="center"/>
              <w:spacing w:before="0" w:after="0" w:line="240" w:lineRule="auto"/>
              <w:rPr>
                <w:color w:val="000000"/>
              </w:rPr>
            </w:pPr>
            <w:r>
              <w:rPr>
                <w:rFonts w:eastAsiaTheme="majorEastAsia" w:cstheme="majorBidi"/>
                <w:b w:val="0"/>
                <w:bCs w:val="0"/>
                <w:color w:val="000000" w:themeColor="text1"/>
                <w:sz w:val="24"/>
                <w:szCs w:val="24"/>
                <w:lang w:eastAsia="ru-RU"/>
              </w:rPr>
              <w:t xml:space="preserve">Доля участников, не достигших минимального балла</w:t>
            </w:r>
            <w:r/>
          </w:p>
        </w:tc>
        <w:tc>
          <w:tcPr>
            <w:shd w:val="clear" w:color="auto" w:fill="auto"/>
            <w:tcBorders>
              <w:top w:val="single" w:color="000000" w:sz="4" w:space="0"/>
              <w:left w:val="single" w:color="000000" w:sz="4" w:space="0"/>
              <w:bottom w:val="single" w:color="000000" w:sz="4" w:space="0"/>
            </w:tcBorders>
            <w:tcW w:w="1838" w:type="dxa"/>
            <w:vAlign w:val="center"/>
            <w:textDirection w:val="lrTb"/>
            <w:noWrap w:val="false"/>
          </w:tcPr>
          <w:p>
            <w:pPr>
              <w:pStyle w:val="892"/>
              <w:jc w:val="center"/>
              <w:spacing w:before="0" w:after="0" w:line="240" w:lineRule="auto"/>
              <w:rPr>
                <w:color w:val="000000"/>
              </w:rPr>
            </w:pPr>
            <w:r>
              <w:rPr>
                <w:rFonts w:eastAsiaTheme="majorEastAsia" w:cstheme="majorBidi"/>
                <w:b w:val="0"/>
                <w:bCs w:val="0"/>
                <w:color w:val="000000" w:themeColor="text1"/>
                <w:sz w:val="24"/>
                <w:szCs w:val="24"/>
                <w:lang w:eastAsia="ru-RU"/>
              </w:rPr>
              <w:t xml:space="preserve">Доля участников, получивших от 61 до 80 баллов</w:t>
            </w:r>
            <w:r/>
          </w:p>
        </w:tc>
        <w:tc>
          <w:tcPr>
            <w:shd w:val="clear" w:color="auto" w:fill="auto"/>
            <w:tcBorders>
              <w:top w:val="single" w:color="000000" w:sz="4" w:space="0"/>
              <w:left w:val="single" w:color="000000" w:sz="4" w:space="0"/>
              <w:bottom w:val="single" w:color="000000" w:sz="4" w:space="0"/>
              <w:right w:val="single" w:color="000000" w:sz="4" w:space="0"/>
            </w:tcBorders>
            <w:tcW w:w="1573" w:type="dxa"/>
            <w:vAlign w:val="center"/>
            <w:textDirection w:val="lrTb"/>
            <w:noWrap w:val="false"/>
          </w:tcPr>
          <w:p>
            <w:pPr>
              <w:pStyle w:val="892"/>
              <w:jc w:val="center"/>
              <w:spacing w:before="0" w:after="0" w:line="240" w:lineRule="auto"/>
              <w:rPr>
                <w:color w:val="000000"/>
              </w:rPr>
            </w:pPr>
            <w:r>
              <w:rPr>
                <w:rFonts w:eastAsiaTheme="majorEastAsia" w:cstheme="majorBidi"/>
                <w:b w:val="0"/>
                <w:bCs w:val="0"/>
                <w:color w:val="000000" w:themeColor="text1"/>
                <w:sz w:val="24"/>
                <w:szCs w:val="24"/>
                <w:lang w:eastAsia="ru-RU"/>
              </w:rPr>
              <w:t xml:space="preserve">Доля участников, получивших от 81 до 100 баллов</w:t>
            </w:r>
            <w:r/>
          </w:p>
        </w:tc>
      </w:tr>
      <w:tr>
        <w:trPr/>
        <w:tc>
          <w:tcPr>
            <w:shd w:val="clear" w:color="auto" w:fill="auto"/>
            <w:tcBorders>
              <w:left w:val="single" w:color="000000" w:sz="4" w:space="0"/>
              <w:bottom w:val="single" w:color="000000" w:sz="4" w:space="0"/>
            </w:tcBorders>
            <w:tcW w:w="705" w:type="dxa"/>
            <w:vAlign w:val="center"/>
            <w:textDirection w:val="lrTb"/>
            <w:noWrap w:val="false"/>
          </w:tcPr>
          <w:p>
            <w:pPr>
              <w:pStyle w:val="892"/>
              <w:numPr>
                <w:ilvl w:val="0"/>
                <w:numId w:val="28"/>
              </w:numPr>
              <w:contextualSpacing/>
              <w:jc w:val="center"/>
              <w:spacing w:before="0" w:after="0" w:line="240" w:lineRule="auto"/>
              <w:tabs>
                <w:tab w:val="left" w:pos="459" w:leader="none"/>
                <w:tab w:val="clear" w:pos="708" w:leader="none"/>
              </w:tabs>
              <w:rPr>
                <w:rFonts w:ascii="Times New Roman" w:hAnsi="Times New Roman" w:eastAsia="Calibri"/>
                <w:b w:val="0"/>
                <w:bCs w:val="0"/>
                <w:color w:val="000000"/>
                <w:sz w:val="24"/>
                <w:szCs w:val="24"/>
                <w:lang w:eastAsia="en-US"/>
              </w:rPr>
            </w:pPr>
            <w:r>
              <w:rPr>
                <w:rFonts w:eastAsia="Calibri"/>
                <w:b w:val="0"/>
                <w:bCs w:val="0"/>
                <w:color w:val="000000" w:themeColor="text1"/>
                <w:sz w:val="24"/>
                <w:szCs w:val="24"/>
                <w:lang w:eastAsia="en-US"/>
              </w:rPr>
            </w:r>
            <w:r/>
          </w:p>
        </w:tc>
        <w:tc>
          <w:tcPr>
            <w:shd w:val="clear" w:color="auto" w:fill="auto"/>
            <w:tcBorders>
              <w:left w:val="single" w:color="000000" w:sz="4" w:space="0"/>
              <w:bottom w:val="single" w:color="000000" w:sz="4" w:space="0"/>
            </w:tcBorders>
            <w:tcW w:w="3335" w:type="dxa"/>
            <w:vAlign w:val="center"/>
            <w:textDirection w:val="lrTb"/>
            <w:noWrap w:val="false"/>
          </w:tcPr>
          <w:p>
            <w:pPr>
              <w:pStyle w:val="892"/>
              <w:spacing w:before="0" w:after="0" w:line="240" w:lineRule="auto"/>
              <w:rPr>
                <w:rFonts w:asciiTheme="majorHAnsi" w:hAnsiTheme="majorHAnsi" w:eastAsiaTheme="majorEastAsia" w:cstheme="majorBidi"/>
                <w:b/>
                <w:bCs/>
                <w:color w:val="4F81BD"/>
                <w:sz w:val="26"/>
                <w:szCs w:val="26"/>
                <w:lang w:eastAsia="ru-RU"/>
              </w:rPr>
            </w:pPr>
            <w:r>
              <w:rPr>
                <w:rFonts w:eastAsiaTheme="majorEastAsia" w:cstheme="majorBidi"/>
                <w:b w:val="0"/>
                <w:bCs w:val="0"/>
                <w:color w:val="000000" w:themeColor="accent1"/>
                <w:sz w:val="24"/>
                <w:szCs w:val="24"/>
                <w:lang w:eastAsia="ru-RU"/>
              </w:rPr>
              <w:t xml:space="preserve">МБОУ г.Астрахани "СОШ№39"</w:t>
            </w:r>
            <w:r/>
          </w:p>
        </w:tc>
        <w:tc>
          <w:tcPr>
            <w:shd w:val="clear" w:color="auto" w:fill="auto"/>
            <w:tcBorders>
              <w:left w:val="single" w:color="000000" w:sz="4" w:space="0"/>
              <w:bottom w:val="single" w:color="000000" w:sz="4" w:space="0"/>
            </w:tcBorders>
            <w:tcW w:w="2047" w:type="dxa"/>
            <w:vAlign w:val="center"/>
            <w:textDirection w:val="lrTb"/>
            <w:noWrap w:val="false"/>
          </w:tcPr>
          <w:p>
            <w:pPr>
              <w:pStyle w:val="892"/>
              <w:jc w:val="center"/>
              <w:spacing w:before="0" w:after="0" w:line="240" w:lineRule="auto"/>
              <w:rPr>
                <w:color w:val="000000"/>
              </w:rPr>
            </w:pPr>
            <w:r>
              <w:rPr>
                <w:rFonts w:eastAsiaTheme="majorEastAsia" w:cstheme="majorBidi"/>
                <w:b w:val="0"/>
                <w:bCs w:val="0"/>
                <w:color w:val="000000" w:themeColor="text1"/>
                <w:sz w:val="24"/>
                <w:szCs w:val="24"/>
                <w:lang w:eastAsia="ru-RU"/>
              </w:rPr>
              <w:t xml:space="preserve">53,8</w:t>
            </w:r>
            <w:r/>
          </w:p>
        </w:tc>
        <w:tc>
          <w:tcPr>
            <w:shd w:val="clear" w:color="auto" w:fill="auto"/>
            <w:tcBorders>
              <w:left w:val="single" w:color="000000" w:sz="4" w:space="0"/>
              <w:bottom w:val="single" w:color="000000" w:sz="4" w:space="0"/>
            </w:tcBorders>
            <w:tcW w:w="1838" w:type="dxa"/>
            <w:vAlign w:val="center"/>
            <w:textDirection w:val="lrTb"/>
            <w:noWrap w:val="false"/>
          </w:tcPr>
          <w:p>
            <w:pPr>
              <w:pStyle w:val="892"/>
              <w:jc w:val="center"/>
              <w:spacing w:before="0" w:after="0" w:line="240" w:lineRule="auto"/>
              <w:rPr>
                <w:color w:val="000000"/>
              </w:rPr>
            </w:pPr>
            <w:r>
              <w:rPr>
                <w:rFonts w:eastAsiaTheme="majorEastAsia" w:cstheme="majorBidi"/>
                <w:b w:val="0"/>
                <w:bCs w:val="0"/>
                <w:color w:val="000000" w:themeColor="text1"/>
                <w:sz w:val="24"/>
                <w:szCs w:val="24"/>
                <w:lang w:eastAsia="ru-RU"/>
              </w:rPr>
              <w:t xml:space="preserve">7,7</w:t>
            </w:r>
            <w:r/>
          </w:p>
        </w:tc>
        <w:tc>
          <w:tcPr>
            <w:shd w:val="clear" w:color="auto" w:fill="auto"/>
            <w:tcBorders>
              <w:left w:val="single" w:color="000000" w:sz="4" w:space="0"/>
              <w:bottom w:val="single" w:color="000000" w:sz="4" w:space="0"/>
              <w:right w:val="single" w:color="000000" w:sz="4" w:space="0"/>
            </w:tcBorders>
            <w:tcW w:w="1573" w:type="dxa"/>
            <w:vAlign w:val="center"/>
            <w:textDirection w:val="lrTb"/>
            <w:noWrap w:val="false"/>
          </w:tcPr>
          <w:p>
            <w:pPr>
              <w:pStyle w:val="892"/>
              <w:jc w:val="center"/>
              <w:spacing w:before="0" w:after="0" w:line="240" w:lineRule="auto"/>
              <w:rPr>
                <w:color w:val="000000"/>
              </w:rPr>
            </w:pPr>
            <w:r>
              <w:rPr>
                <w:rFonts w:eastAsiaTheme="majorEastAsia" w:cstheme="majorBidi"/>
                <w:b w:val="0"/>
                <w:bCs w:val="0"/>
                <w:color w:val="000000" w:themeColor="text1"/>
                <w:sz w:val="24"/>
                <w:szCs w:val="24"/>
                <w:lang w:eastAsia="ru-RU"/>
              </w:rPr>
              <w:t xml:space="preserve">-</w:t>
            </w:r>
            <w:r/>
          </w:p>
        </w:tc>
      </w:tr>
      <w:tr>
        <w:trPr/>
        <w:tc>
          <w:tcPr>
            <w:shd w:val="clear" w:color="auto" w:fill="auto"/>
            <w:tcBorders>
              <w:left w:val="single" w:color="000000" w:sz="4" w:space="0"/>
              <w:bottom w:val="single" w:color="000000" w:sz="4" w:space="0"/>
            </w:tcBorders>
            <w:tcW w:w="705" w:type="dxa"/>
            <w:vAlign w:val="center"/>
            <w:textDirection w:val="lrTb"/>
            <w:noWrap w:val="false"/>
          </w:tcPr>
          <w:p>
            <w:pPr>
              <w:pStyle w:val="892"/>
              <w:numPr>
                <w:ilvl w:val="0"/>
                <w:numId w:val="28"/>
              </w:numPr>
              <w:contextualSpacing/>
              <w:jc w:val="center"/>
              <w:spacing w:before="0" w:after="0" w:line="240" w:lineRule="auto"/>
              <w:tabs>
                <w:tab w:val="left" w:pos="459" w:leader="none"/>
                <w:tab w:val="clear" w:pos="708" w:leader="none"/>
              </w:tabs>
              <w:rPr>
                <w:rFonts w:ascii="Times New Roman" w:hAnsi="Times New Roman" w:eastAsia="Calibri"/>
                <w:b w:val="0"/>
                <w:bCs w:val="0"/>
                <w:color w:val="000000"/>
                <w:sz w:val="24"/>
                <w:szCs w:val="24"/>
                <w:lang w:eastAsia="en-US"/>
              </w:rPr>
            </w:pPr>
            <w:r>
              <w:rPr>
                <w:rFonts w:eastAsia="Calibri"/>
                <w:b w:val="0"/>
                <w:bCs w:val="0"/>
                <w:color w:val="000000" w:themeColor="text1"/>
                <w:sz w:val="24"/>
                <w:szCs w:val="24"/>
                <w:lang w:eastAsia="en-US"/>
              </w:rPr>
            </w:r>
            <w:r/>
          </w:p>
        </w:tc>
        <w:tc>
          <w:tcPr>
            <w:shd w:val="clear" w:color="auto" w:fill="auto"/>
            <w:tcBorders>
              <w:left w:val="single" w:color="000000" w:sz="4" w:space="0"/>
              <w:bottom w:val="single" w:color="000000" w:sz="4" w:space="0"/>
            </w:tcBorders>
            <w:tcW w:w="3335" w:type="dxa"/>
            <w:vAlign w:val="center"/>
            <w:textDirection w:val="lrTb"/>
            <w:noWrap w:val="false"/>
          </w:tcPr>
          <w:p>
            <w:pPr>
              <w:pStyle w:val="892"/>
              <w:spacing w:before="0" w:after="0" w:line="240" w:lineRule="auto"/>
              <w:rPr>
                <w:rFonts w:asciiTheme="majorHAnsi" w:hAnsiTheme="majorHAnsi" w:eastAsiaTheme="majorEastAsia" w:cstheme="majorBidi"/>
                <w:b/>
                <w:bCs/>
                <w:color w:val="4F81BD"/>
                <w:sz w:val="26"/>
                <w:szCs w:val="26"/>
                <w:lang w:eastAsia="ru-RU"/>
              </w:rPr>
            </w:pPr>
            <w:r>
              <w:rPr>
                <w:rFonts w:eastAsiaTheme="majorEastAsia" w:cstheme="majorBidi"/>
                <w:b w:val="0"/>
                <w:bCs w:val="0"/>
                <w:color w:val="000000" w:themeColor="accent1"/>
                <w:sz w:val="24"/>
                <w:szCs w:val="24"/>
                <w:lang w:eastAsia="ru-RU"/>
              </w:rPr>
              <w:t xml:space="preserve">МБОУ г. Астрахани "СОШ № 22"</w:t>
            </w:r>
            <w:r/>
          </w:p>
        </w:tc>
        <w:tc>
          <w:tcPr>
            <w:shd w:val="clear" w:color="auto" w:fill="auto"/>
            <w:tcBorders>
              <w:left w:val="single" w:color="000000" w:sz="4" w:space="0"/>
              <w:bottom w:val="single" w:color="000000" w:sz="4" w:space="0"/>
            </w:tcBorders>
            <w:tcW w:w="2047" w:type="dxa"/>
            <w:vAlign w:val="center"/>
            <w:textDirection w:val="lrTb"/>
            <w:noWrap w:val="false"/>
          </w:tcPr>
          <w:p>
            <w:pPr>
              <w:pStyle w:val="892"/>
              <w:jc w:val="center"/>
              <w:spacing w:before="0" w:after="0" w:line="240" w:lineRule="auto"/>
              <w:rPr>
                <w:color w:val="000000"/>
              </w:rPr>
            </w:pPr>
            <w:r>
              <w:rPr>
                <w:rFonts w:eastAsiaTheme="majorEastAsia" w:cstheme="majorBidi"/>
                <w:b w:val="0"/>
                <w:bCs w:val="0"/>
                <w:color w:val="000000" w:themeColor="text1"/>
                <w:sz w:val="24"/>
                <w:szCs w:val="24"/>
                <w:lang w:eastAsia="ru-RU"/>
              </w:rPr>
              <w:t xml:space="preserve">18,2</w:t>
            </w:r>
            <w:r/>
          </w:p>
        </w:tc>
        <w:tc>
          <w:tcPr>
            <w:shd w:val="clear" w:color="auto" w:fill="auto"/>
            <w:tcBorders>
              <w:left w:val="single" w:color="000000" w:sz="4" w:space="0"/>
              <w:bottom w:val="single" w:color="000000" w:sz="4" w:space="0"/>
            </w:tcBorders>
            <w:tcW w:w="1838" w:type="dxa"/>
            <w:vAlign w:val="center"/>
            <w:textDirection w:val="lrTb"/>
            <w:noWrap w:val="false"/>
          </w:tcPr>
          <w:p>
            <w:pPr>
              <w:pStyle w:val="892"/>
              <w:jc w:val="center"/>
              <w:spacing w:before="0" w:after="0" w:line="240" w:lineRule="auto"/>
              <w:rPr>
                <w:color w:val="000000"/>
              </w:rPr>
            </w:pPr>
            <w:r>
              <w:rPr>
                <w:rFonts w:eastAsiaTheme="majorEastAsia" w:cstheme="majorBidi"/>
                <w:b w:val="0"/>
                <w:bCs w:val="0"/>
                <w:color w:val="000000" w:themeColor="text1"/>
                <w:sz w:val="24"/>
                <w:szCs w:val="24"/>
                <w:lang w:eastAsia="ru-RU"/>
              </w:rPr>
              <w:t xml:space="preserve">27,3</w:t>
            </w:r>
            <w:r/>
          </w:p>
        </w:tc>
        <w:tc>
          <w:tcPr>
            <w:shd w:val="clear" w:color="auto" w:fill="auto"/>
            <w:tcBorders>
              <w:left w:val="single" w:color="000000" w:sz="4" w:space="0"/>
              <w:bottom w:val="single" w:color="000000" w:sz="4" w:space="0"/>
              <w:right w:val="single" w:color="000000" w:sz="4" w:space="0"/>
            </w:tcBorders>
            <w:tcW w:w="1573" w:type="dxa"/>
            <w:vAlign w:val="center"/>
            <w:textDirection w:val="lrTb"/>
            <w:noWrap w:val="false"/>
          </w:tcPr>
          <w:p>
            <w:pPr>
              <w:pStyle w:val="892"/>
              <w:jc w:val="center"/>
              <w:spacing w:before="0" w:after="0" w:line="240" w:lineRule="auto"/>
              <w:rPr>
                <w:color w:val="000000"/>
              </w:rPr>
            </w:pPr>
            <w:r>
              <w:rPr>
                <w:rFonts w:eastAsiaTheme="majorEastAsia" w:cstheme="majorBidi"/>
                <w:b w:val="0"/>
                <w:bCs w:val="0"/>
                <w:color w:val="000000" w:themeColor="text1"/>
                <w:sz w:val="24"/>
                <w:szCs w:val="24"/>
                <w:lang w:eastAsia="ru-RU"/>
              </w:rPr>
              <w:t xml:space="preserve">-</w:t>
            </w:r>
            <w:r/>
          </w:p>
        </w:tc>
      </w:tr>
    </w:tbl>
    <w:p>
      <w:pPr>
        <w:pStyle w:val="892"/>
        <w:rPr>
          <w:rFonts w:ascii="Times New Roman" w:hAnsi="Times New Roman"/>
        </w:rPr>
      </w:pPr>
      <w:r/>
      <w:r/>
    </w:p>
    <w:p>
      <w:pPr>
        <w:pStyle w:val="892"/>
        <w:numPr>
          <w:ilvl w:val="1"/>
          <w:numId w:val="49"/>
        </w:numPr>
        <w:jc w:val="both"/>
        <w:rPr>
          <w:b/>
          <w:color w:val="000000"/>
        </w:rPr>
      </w:pPr>
      <w:r>
        <w:rPr>
          <w:b/>
          <w:color w:val="000000" w:themeColor="text1"/>
        </w:rPr>
        <w:t xml:space="preserve">Вывод о характере изменения результатов ЕГЭ по предмету (с опорой на приведенные в разделе 3 показатели)</w:t>
      </w:r>
      <w:r/>
    </w:p>
    <w:p>
      <w:pPr>
        <w:pStyle w:val="892"/>
        <w:ind w:firstLine="568"/>
        <w:jc w:val="both"/>
      </w:pPr>
      <w:r/>
      <w:r/>
    </w:p>
    <w:p>
      <w:pPr>
        <w:pStyle w:val="892"/>
        <w:ind w:firstLine="568"/>
        <w:jc w:val="both"/>
      </w:pPr>
      <w:r>
        <w:t xml:space="preserve">Наблюдается прирост по высокобальникам и участ</w:t>
      </w:r>
      <w:r>
        <w:t xml:space="preserve">никам, получившим 100 баллов. Это дает планомерное увеличение среднего балла. Количество 100-бальников в 2019 году увеличилось в 3 раза, по сравнению с 2018 и составило 9 человек, что составляет 2-й показатель после обязательного предмета – русского языка.</w:t>
      </w:r>
      <w:r/>
    </w:p>
    <w:p>
      <w:pPr>
        <w:pStyle w:val="892"/>
        <w:ind w:firstLine="568"/>
        <w:jc w:val="both"/>
      </w:pPr>
      <w:r>
        <w:t xml:space="preserve">Но 16% не преодолевших минимальный балл – является достаточно большим показателем, указывающим на необходимость дополнительной работы с участниками ЕГЭ, выбирающим химию, особенно в СОШ.</w:t>
      </w:r>
      <w:r/>
    </w:p>
    <w:p>
      <w:pPr>
        <w:pStyle w:val="892"/>
        <w:ind w:firstLine="568"/>
        <w:jc w:val="both"/>
      </w:pPr>
      <w:r>
        <w:t xml:space="preserve">Выпускники ли</w:t>
      </w:r>
      <w:r>
        <w:t xml:space="preserve">цеев и гимназий показали результат на 30-40% лучше, чем выпускники СОШ в диапазоне выше 61 балла, при этом имея значительно лучшие показатели, по не преодолевшим минимальный барьер. Это характеризует более осознанный, продуманный подход к выбору экзаменов.</w:t>
      </w:r>
      <w:r/>
    </w:p>
    <w:p>
      <w:pPr>
        <w:pStyle w:val="892"/>
        <w:ind w:firstLine="568"/>
        <w:jc w:val="both"/>
      </w:pPr>
      <w:r>
        <w:t xml:space="preserve">Хорошие результаты показали участники Камызякского и Енотаевского районов, имеющие лучшие показатели соотношения высокобальников и не преодолевших минимальный барьер. Выпускники Наримановского района не смогли преодолеть планку в 61 балл.</w:t>
      </w:r>
      <w:r/>
    </w:p>
    <w:p>
      <w:pPr>
        <w:pStyle w:val="892"/>
        <w:ind w:firstLine="568"/>
        <w:jc w:val="both"/>
      </w:pPr>
      <w:r>
        <w:t xml:space="preserve">Стабильно отличаются выпускники МАОУ "С</w:t>
      </w:r>
      <w:r>
        <w:t xml:space="preserve">ОШ №1 с углубленным изучением отдельных предметов МО "Ахтубинский район", регулярно показывающие отличные знания по предмету. В этом году почти 64% выпускников показали результат более 81 балла, при полном отсутствии выпускников, получивших менее 61 балла.</w:t>
      </w:r>
      <w:r/>
    </w:p>
    <w:p>
      <w:pPr>
        <w:pStyle w:val="892"/>
        <w:ind w:firstLine="568"/>
        <w:jc w:val="both"/>
        <w:rPr>
          <w:b/>
        </w:rPr>
      </w:pPr>
      <w:r>
        <w:rPr>
          <w:b/>
        </w:rPr>
      </w:r>
      <w:r/>
    </w:p>
    <w:p>
      <w:pPr>
        <w:pStyle w:val="892"/>
        <w:spacing w:before="0" w:after="200" w:line="276" w:lineRule="auto"/>
      </w:pPr>
      <w:r/>
      <w:r>
        <w:br w:type="page"/>
      </w:r>
      <w:r/>
    </w:p>
    <w:p>
      <w:pPr>
        <w:pStyle w:val="892"/>
        <w:rPr>
          <w:b/>
        </w:rPr>
      </w:pPr>
      <w:r>
        <w:rPr>
          <w:b/>
        </w:rPr>
        <w:t xml:space="preserve">Раздел 4. АНАЛИЗ РЕЗУЛЬТАТОВ ВЫПОЛНЕНИЯ ОТДЕЛЬНЫХ ЗАДАНИЙ ИЛИ ГРУПП ЗАДАНИЙ</w:t>
      </w:r>
      <w:r/>
    </w:p>
    <w:p>
      <w:pPr>
        <w:pStyle w:val="892"/>
        <w:ind w:left="-426" w:firstLine="852"/>
        <w:jc w:val="both"/>
        <w:rPr>
          <w:b/>
        </w:rPr>
      </w:pPr>
      <w:r>
        <w:rPr>
          <w:b/>
        </w:rPr>
      </w:r>
      <w:r/>
    </w:p>
    <w:p>
      <w:pPr>
        <w:pStyle w:val="892"/>
        <w:ind w:left="-426" w:firstLine="852"/>
        <w:jc w:val="both"/>
        <w:spacing w:before="0" w:after="120"/>
      </w:pPr>
      <w:r>
        <w:t xml:space="preserve">4.1. Краткая характеристика КИМ по химии</w:t>
      </w:r>
      <w:r/>
    </w:p>
    <w:p>
      <w:pPr>
        <w:pStyle w:val="892"/>
        <w:ind w:left="-426" w:firstLine="852"/>
        <w:jc w:val="both"/>
      </w:pPr>
      <w:r>
        <w:t xml:space="preserve">Каждый вариант экзаменационной работы по химии построен по единому плану: работа состоит из двух частей, включающих в себя 35 заданий. Часть 1 содержит 29 заданий с кратким ответом, в их числе 21 задание базового уровня сложности (в вариа</w:t>
      </w:r>
      <w:r>
        <w:t xml:space="preserve">нте они присутствуют под номерами: 1–7, 10–15, 18–21,  26–29) и 8 заданий повышенного уровня сложности (их порядковые номера: 8, 9, 16, 17, 22–25). Часть 2 содержит 6 заданий высокого уровня сложности, с развёрнутым ответом. Это задания под номерами 30–35.</w:t>
      </w:r>
      <w:r/>
    </w:p>
    <w:p>
      <w:pPr>
        <w:pStyle w:val="892"/>
        <w:ind w:left="-426" w:firstLine="852"/>
        <w:jc w:val="both"/>
      </w:pPr>
      <w:r>
        <w:t xml:space="preserve">Задания базового уровня сложности</w:t>
      </w:r>
      <w:r>
        <w:t xml:space="preserve"> с кратким ответом проверяют усвоение значительного количества (42 из 56) элементов содержания важнейших разделов школьного курса химии: «Теоретические основы химии», «Неорганическая химия», «Органическая химия», «Методы познания в химии.  Химия и жизнь». </w:t>
      </w:r>
      <w:r>
        <w:t xml:space="preserve">Согласно требованиям стандарта к уровню подготовки  выпускников эти знания являются обязательными для освоения каждым  обучающимся. Задания данной группы имеют сходство по формальному признаку – по форме краткого ответа, который записывается в виде двух ли</w:t>
      </w:r>
      <w:r>
        <w:t xml:space="preserve">бо трёх цифр или в виде числа с заданной степенью точности. Между тем по формулировкам условия они имеют значительные различия, чем, в свою очередь, определяются различия в поиске верного ответа. При этом каждое отдельное задание базового уровня сложности </w:t>
      </w:r>
      <w:r>
        <w:t xml:space="preserve">независимо от формата, в котором оно представлено, ориентировано на проверку усвоения только одного определённого элемента содержания, но выполнение любого из этих заданий предполагает обязательный и тщательный анализ условия и применение знаний в системе.</w:t>
      </w:r>
      <w:r/>
    </w:p>
    <w:p>
      <w:pPr>
        <w:pStyle w:val="892"/>
        <w:ind w:left="-426" w:firstLine="852"/>
        <w:jc w:val="both"/>
      </w:pPr>
      <w:r>
        <w:t xml:space="preserve">Задания повышенного уровня сложности с кратким ответом, который  устанавливается в ходе выполнения задания и записывается согласно указаниям в виде о</w:t>
      </w:r>
      <w:r>
        <w:t xml:space="preserve">пределённой последовательности четырёх цифр, ориентированы на проверку усвоения обязательных элементов содержания основных образовательных программ по химии не только базового, но и углубленного уровня.  В сравнении с заданиями предыдущей группы они предус</w:t>
      </w:r>
      <w:r>
        <w:t xml:space="preserve">матривают выполнение большего разнообразия действий по применению знаний в изменённой, нестандартной ситуации (например, для анализа сущности изученных типов реакций), а также выявляют сформированность умений систематизировать и обобщать полученные знания.</w:t>
      </w:r>
      <w:r/>
    </w:p>
    <w:p>
      <w:pPr>
        <w:pStyle w:val="892"/>
        <w:ind w:left="-426" w:firstLine="852"/>
        <w:jc w:val="both"/>
      </w:pPr>
      <w:r>
        <w:t xml:space="preserve"> </w:t>
      </w:r>
      <w:r>
        <w:t xml:space="preserve">Для оценки сформированности интеллектуальных умений более высокого уровня, таких как</w:t>
      </w:r>
      <w:r>
        <w:t xml:space="preserve"> устанавливать причинно-следственные связи между отдельными элементами знаний (например, между составом, строением и свойствами веществ), формулировать ответ в определённой логике с аргументацией сделанных выводов и заключений, используются задания высоког</w:t>
      </w:r>
      <w:r>
        <w:t xml:space="preserve">о уровня сложности с развёрнутым ответом. Задания с развёрнутым ответом, в отличие от заданий двух предыдущих типов, предусматривают комплексную проверку усвоения на углубленном уровне нескольких (двух и более) элементов содержания из различных содержатель</w:t>
      </w:r>
      <w:r>
        <w:t xml:space="preserve">ных блоков. Они подразделяются на следующие разновидности: – задания, проверяющие усвоение важнейших элементов содержания, таких, например, как «окислительно-восстановительные реакции», «реакции ионного обмена»;  – задания, проверяющие усвоение знаний о вз</w:t>
      </w:r>
      <w:r>
        <w:t xml:space="preserve">аимосвязи веществ различных классов (на примерах превращений неорганических и органических веществ); – расчётные задачи. Задания с развёрнутым ответом ориентированы на проверку умений: – объяснять обусловленность свойств и применения веществ их составом и </w:t>
      </w:r>
      <w:r>
        <w:t xml:space="preserve">строением, характер взаимного влияния атомов в молекулах органических соединений, взаимосвязь неорганических и органических веществ, сущность и закономерность протекания изученных типов реакций; – проводить комбинированные расчёты по химическим уравнениям.</w:t>
      </w:r>
      <w:r/>
    </w:p>
    <w:p>
      <w:pPr>
        <w:pStyle w:val="892"/>
        <w:ind w:left="-426" w:firstLine="852"/>
        <w:jc w:val="both"/>
      </w:pPr>
      <w:r>
        <w:t xml:space="preserve">В целом, содержание КИМ ЕГЭ соответствует общим целям обучения химии в средней школе и дает возможность дифференцированной оценки учебных достижений выпускников.</w:t>
      </w:r>
      <w:r/>
    </w:p>
    <w:p>
      <w:pPr>
        <w:pStyle w:val="892"/>
        <w:ind w:left="-426" w:firstLine="852"/>
        <w:jc w:val="both"/>
      </w:pPr>
      <w:r>
        <w:t xml:space="preserve">Изменения в структуре КИМ по химии по сравнению с 2018 г отсутствуют.</w:t>
      </w:r>
      <w:r/>
    </w:p>
    <w:p>
      <w:pPr>
        <w:pStyle w:val="892"/>
        <w:ind w:left="-426" w:firstLine="852"/>
        <w:jc w:val="both"/>
      </w:pPr>
      <w:r/>
      <w:r/>
    </w:p>
    <w:p>
      <w:pPr>
        <w:pStyle w:val="892"/>
        <w:ind w:left="-426" w:firstLine="852"/>
        <w:jc w:val="both"/>
      </w:pPr>
      <w:r>
        <w:t xml:space="preserve">4.2. Результаты выполнения заданий приведены в табл. 15.</w:t>
      </w:r>
      <w:r/>
    </w:p>
    <w:p>
      <w:pPr>
        <w:pStyle w:val="2598"/>
        <w:ind w:left="-426" w:firstLine="852"/>
        <w:jc w:val="right"/>
        <w:keepNext/>
      </w:pPr>
      <w:r>
        <w:rPr>
          <w:b w:val="0"/>
          <w:i/>
          <w:color w:val="auto"/>
          <w:sz w:val="22"/>
        </w:rPr>
        <w:t xml:space="preserve">Таблица </w:t>
      </w:r>
      <w:r/>
    </w:p>
    <w:tbl>
      <w:tblPr>
        <w:tblW w:w="5000" w:type="pct"/>
        <w:tblInd w:w="-318" w:type="dxa"/>
        <w:tblCellMar>
          <w:left w:w="108" w:type="dxa"/>
          <w:top w:w="0" w:type="dxa"/>
          <w:right w:w="108" w:type="dxa"/>
          <w:bottom w:w="0" w:type="dxa"/>
        </w:tblCellMar>
        <w:tblLook w:val="0000" w:firstRow="0" w:lastRow="0" w:firstColumn="0" w:lastColumn="0" w:noHBand="0" w:noVBand="0"/>
      </w:tblPr>
      <w:tblGrid>
        <w:gridCol w:w="792"/>
        <w:gridCol w:w="2539"/>
        <w:gridCol w:w="1073"/>
        <w:gridCol w:w="1204"/>
        <w:gridCol w:w="1332"/>
        <w:gridCol w:w="1204"/>
        <w:gridCol w:w="1210"/>
      </w:tblGrid>
      <w:tr>
        <w:trPr>
          <w:trHeight w:val="313"/>
        </w:trPr>
        <w:tc>
          <w:tcPr>
            <w:shd w:val="clear" w:color="auto" w:fill="auto"/>
            <w:tcBorders>
              <w:top w:val="single" w:color="000000" w:sz="8" w:space="0"/>
              <w:left w:val="single" w:color="000000" w:sz="8" w:space="0"/>
              <w:right w:val="single" w:color="000000" w:sz="8" w:space="0"/>
            </w:tcBorders>
            <w:tcW w:w="792" w:type="dxa"/>
            <w:vAlign w:val="center"/>
            <w:vMerge w:val="restart"/>
            <w:textDirection w:val="lrTb"/>
            <w:noWrap w:val="false"/>
          </w:tcPr>
          <w:p>
            <w:pPr>
              <w:pStyle w:val="892"/>
              <w:ind w:left="-111" w:right="-111" w:firstLine="0"/>
              <w:jc w:val="center"/>
            </w:pPr>
            <w:r>
              <w:rPr>
                <w:bCs/>
              </w:rPr>
              <w:t xml:space="preserve">Обознач.</w:t>
            </w:r>
            <w:r/>
          </w:p>
          <w:p>
            <w:pPr>
              <w:pStyle w:val="892"/>
              <w:ind w:left="-111" w:right="-111" w:firstLine="0"/>
              <w:jc w:val="center"/>
            </w:pPr>
            <w:r>
              <w:rPr>
                <w:bCs/>
              </w:rPr>
              <w:t xml:space="preserve">задания в работе</w:t>
            </w:r>
            <w:r/>
          </w:p>
        </w:tc>
        <w:tc>
          <w:tcPr>
            <w:shd w:val="clear" w:color="auto" w:fill="auto"/>
            <w:tcBorders>
              <w:top w:val="single" w:color="000000" w:sz="8" w:space="0"/>
              <w:left w:val="single" w:color="000000" w:sz="8" w:space="0"/>
              <w:right w:val="single" w:color="000000" w:sz="8" w:space="0"/>
            </w:tcBorders>
            <w:tcW w:w="2539" w:type="dxa"/>
            <w:vAlign w:val="center"/>
            <w:vMerge w:val="restart"/>
            <w:textDirection w:val="lrTb"/>
            <w:noWrap w:val="false"/>
          </w:tcPr>
          <w:p>
            <w:pPr>
              <w:pStyle w:val="892"/>
              <w:ind w:right="-108" w:firstLine="0"/>
              <w:jc w:val="center"/>
            </w:pPr>
            <w:r>
              <w:rPr>
                <w:bCs/>
              </w:rPr>
              <w:t xml:space="preserve">Проверяемые элементы содержания / умения</w:t>
            </w:r>
            <w:r/>
          </w:p>
        </w:tc>
        <w:tc>
          <w:tcPr>
            <w:shd w:val="clear" w:color="auto" w:fill="auto"/>
            <w:tcBorders>
              <w:top w:val="single" w:color="000000" w:sz="8" w:space="0"/>
              <w:left w:val="single" w:color="000000" w:sz="8" w:space="0"/>
              <w:right w:val="single" w:color="000000" w:sz="8" w:space="0"/>
            </w:tcBorders>
            <w:tcW w:w="1073" w:type="dxa"/>
            <w:vAlign w:val="center"/>
            <w:vMerge w:val="restart"/>
            <w:textDirection w:val="lrTb"/>
            <w:noWrap w:val="false"/>
          </w:tcPr>
          <w:p>
            <w:pPr>
              <w:pStyle w:val="892"/>
              <w:jc w:val="center"/>
            </w:pPr>
            <w:r>
              <w:rPr>
                <w:bCs/>
              </w:rPr>
              <w:t xml:space="preserve">Уровень сложности задания</w:t>
            </w:r>
            <w:r/>
          </w:p>
          <w:p>
            <w:pPr>
              <w:pStyle w:val="892"/>
              <w:jc w:val="center"/>
            </w:pPr>
            <w:r/>
            <w:r/>
          </w:p>
        </w:tc>
        <w:tc>
          <w:tcPr>
            <w:gridSpan w:val="4"/>
            <w:shd w:val="clear" w:color="auto" w:fill="auto"/>
            <w:tcBorders>
              <w:top w:val="single" w:color="000000" w:sz="8" w:space="0"/>
              <w:left w:val="single" w:color="000000" w:sz="8" w:space="0"/>
              <w:bottom w:val="single" w:color="000000" w:sz="8" w:space="0"/>
              <w:right w:val="single" w:color="000000" w:sz="8" w:space="0"/>
            </w:tcBorders>
            <w:tcW w:w="4950" w:type="dxa"/>
            <w:vAlign w:val="center"/>
            <w:textDirection w:val="lrTb"/>
            <w:noWrap w:val="false"/>
          </w:tcPr>
          <w:p>
            <w:pPr>
              <w:pStyle w:val="892"/>
              <w:jc w:val="center"/>
              <w:rPr>
                <w:bCs/>
              </w:rPr>
            </w:pPr>
            <w:r>
              <w:t xml:space="preserve">Процент выполнения задания в субъекте РФ</w:t>
            </w:r>
            <w:r>
              <w:rPr>
                <w:rStyle w:val="903"/>
              </w:rPr>
              <w:footnoteReference w:id="5"/>
            </w:r>
            <w:r/>
          </w:p>
        </w:tc>
      </w:tr>
      <w:tr>
        <w:trPr>
          <w:trHeight w:val="635"/>
        </w:trPr>
        <w:tc>
          <w:tcPr>
            <w:shd w:val="clear" w:color="auto" w:fill="auto"/>
            <w:tcBorders>
              <w:left w:val="single" w:color="000000" w:sz="8" w:space="0"/>
              <w:bottom w:val="single" w:color="000000" w:sz="8" w:space="0"/>
              <w:right w:val="single" w:color="000000" w:sz="8" w:space="0"/>
            </w:tcBorders>
            <w:tcW w:w="792" w:type="dxa"/>
            <w:vAlign w:val="center"/>
            <w:vMerge w:val="continue"/>
            <w:textDirection w:val="lrTb"/>
            <w:noWrap w:val="false"/>
          </w:tcPr>
          <w:p>
            <w:pPr>
              <w:pStyle w:val="892"/>
              <w:jc w:val="center"/>
              <w:rPr>
                <w:bCs/>
              </w:rPr>
            </w:pPr>
            <w:r>
              <w:rPr>
                <w:bCs/>
              </w:rPr>
            </w:r>
            <w:r/>
          </w:p>
        </w:tc>
        <w:tc>
          <w:tcPr>
            <w:shd w:val="clear" w:color="auto" w:fill="auto"/>
            <w:tcBorders>
              <w:left w:val="single" w:color="000000" w:sz="8" w:space="0"/>
              <w:bottom w:val="single" w:color="000000" w:sz="8" w:space="0"/>
              <w:right w:val="single" w:color="000000" w:sz="8" w:space="0"/>
            </w:tcBorders>
            <w:tcW w:w="2539" w:type="dxa"/>
            <w:vAlign w:val="center"/>
            <w:vMerge w:val="continue"/>
            <w:textDirection w:val="lrTb"/>
            <w:noWrap w:val="false"/>
          </w:tcPr>
          <w:p>
            <w:pPr>
              <w:pStyle w:val="892"/>
              <w:ind w:right="-108" w:firstLine="0"/>
              <w:jc w:val="center"/>
              <w:rPr>
                <w:bCs/>
              </w:rPr>
            </w:pPr>
            <w:r>
              <w:rPr>
                <w:bCs/>
              </w:rPr>
            </w:r>
            <w:r/>
          </w:p>
        </w:tc>
        <w:tc>
          <w:tcPr>
            <w:shd w:val="clear" w:color="auto" w:fill="auto"/>
            <w:tcBorders>
              <w:left w:val="single" w:color="000000" w:sz="8" w:space="0"/>
              <w:bottom w:val="single" w:color="000000" w:sz="8" w:space="0"/>
              <w:right w:val="single" w:color="000000" w:sz="8" w:space="0"/>
            </w:tcBorders>
            <w:tcW w:w="1073" w:type="dxa"/>
            <w:vAlign w:val="center"/>
            <w:vMerge w:val="continue"/>
            <w:textDirection w:val="lrTb"/>
            <w:noWrap w:val="false"/>
          </w:tcPr>
          <w:p>
            <w:pPr>
              <w:pStyle w:val="892"/>
              <w:jc w:val="center"/>
              <w:rPr>
                <w:bCs/>
              </w:rPr>
            </w:pPr>
            <w:r>
              <w:rPr>
                <w:bCs/>
              </w:rPr>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jc w:val="center"/>
            </w:pPr>
            <w:r>
              <w:t xml:space="preserve">средний</w:t>
            </w:r>
            <w:r/>
          </w:p>
        </w:tc>
        <w:tc>
          <w:tcPr>
            <w:shd w:val="clear" w:color="auto" w:fill="auto"/>
            <w:tcBorders>
              <w:top w:val="single" w:color="000000" w:sz="8" w:space="0"/>
              <w:left w:val="single" w:color="000000" w:sz="8" w:space="0"/>
              <w:bottom w:val="single" w:color="000000" w:sz="8" w:space="0"/>
              <w:right w:val="single" w:color="000000" w:sz="8" w:space="0"/>
            </w:tcBorders>
            <w:tcW w:w="1332" w:type="dxa"/>
            <w:vAlign w:val="center"/>
            <w:textDirection w:val="lrTb"/>
            <w:noWrap w:val="false"/>
          </w:tcPr>
          <w:p>
            <w:pPr>
              <w:pStyle w:val="892"/>
              <w:jc w:val="center"/>
              <w:rPr>
                <w:bCs/>
              </w:rPr>
            </w:pPr>
            <w:r>
              <w:rPr>
                <w:bCs/>
              </w:rPr>
              <w:t xml:space="preserve">в группе не преодолевших минимальный балл</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jc w:val="center"/>
              <w:rPr>
                <w:bCs/>
              </w:rPr>
            </w:pPr>
            <w:r>
              <w:rPr>
                <w:bCs/>
              </w:rPr>
              <w:t xml:space="preserve">в группе 61-80 т.б.</w:t>
            </w:r>
            <w:r/>
          </w:p>
        </w:tc>
        <w:tc>
          <w:tcPr>
            <w:shd w:val="clear" w:color="auto" w:fill="auto"/>
            <w:tcBorders>
              <w:top w:val="single" w:color="000000" w:sz="8" w:space="0"/>
              <w:left w:val="single" w:color="000000" w:sz="8" w:space="0"/>
              <w:bottom w:val="single" w:color="000000" w:sz="8" w:space="0"/>
              <w:right w:val="single" w:color="000000" w:sz="8" w:space="0"/>
            </w:tcBorders>
            <w:tcW w:w="1210" w:type="dxa"/>
            <w:vAlign w:val="center"/>
            <w:textDirection w:val="lrTb"/>
            <w:noWrap w:val="false"/>
          </w:tcPr>
          <w:p>
            <w:pPr>
              <w:pStyle w:val="892"/>
              <w:jc w:val="center"/>
              <w:rPr>
                <w:bCs/>
              </w:rPr>
            </w:pPr>
            <w:r>
              <w:rPr>
                <w:bCs/>
              </w:rPr>
              <w:t xml:space="preserve">в группе 81-100 т.б.</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792" w:type="dxa"/>
            <w:vAlign w:val="center"/>
            <w:textDirection w:val="lrTb"/>
            <w:noWrap w:val="false"/>
          </w:tcPr>
          <w:p>
            <w:pPr>
              <w:pStyle w:val="892"/>
              <w:ind w:left="-108" w:firstLine="0"/>
              <w:jc w:val="center"/>
              <w:rPr>
                <w:color w:val="000000"/>
              </w:rPr>
            </w:pPr>
            <w:r>
              <w:rPr>
                <w:color w:val="000000"/>
              </w:rPr>
              <w:t xml:space="preserve">1</w:t>
            </w:r>
            <w:r/>
          </w:p>
        </w:tc>
        <w:tc>
          <w:tcPr>
            <w:shd w:val="clear" w:color="auto" w:fill="auto"/>
            <w:tcBorders>
              <w:top w:val="single" w:color="000000" w:sz="8" w:space="0"/>
              <w:left w:val="single" w:color="000000" w:sz="8" w:space="0"/>
              <w:bottom w:val="single" w:color="000000" w:sz="8" w:space="0"/>
              <w:right w:val="single" w:color="000000" w:sz="8" w:space="0"/>
            </w:tcBorders>
            <w:tcW w:w="2539" w:type="dxa"/>
            <w:vAlign w:val="bottom"/>
            <w:textDirection w:val="lrTb"/>
            <w:noWrap w:val="false"/>
          </w:tcPr>
          <w:p>
            <w:pPr>
              <w:pStyle w:val="892"/>
              <w:ind w:right="-108" w:firstLine="0"/>
              <w:rPr>
                <w:color w:val="000000"/>
              </w:rPr>
            </w:pPr>
            <w:r>
              <w:rPr>
                <w:color w:val="000000"/>
              </w:rPr>
              <w:t xml:space="preserve"> </w:t>
            </w:r>
            <w:r>
              <w:rPr>
                <w:color w:val="000000"/>
              </w:rPr>
              <w:t xml:space="preserve">Строение электронных оболочек атомов элементов первых четырёх периодов: s-, p- и d-элементы. Электронная конфигурация атома. Основное и возбуждённое состояния атомов</w:t>
            </w:r>
            <w:r/>
          </w:p>
        </w:tc>
        <w:tc>
          <w:tcPr>
            <w:shd w:val="clear" w:color="auto" w:fill="auto"/>
            <w:tcBorders>
              <w:top w:val="single" w:color="000000" w:sz="8" w:space="0"/>
              <w:left w:val="single" w:color="000000" w:sz="8" w:space="0"/>
              <w:bottom w:val="single" w:color="000000" w:sz="8" w:space="0"/>
              <w:right w:val="single" w:color="000000" w:sz="8" w:space="0"/>
            </w:tcBorders>
            <w:tcW w:w="1073" w:type="dxa"/>
            <w:vAlign w:val="center"/>
            <w:textDirection w:val="lrTb"/>
            <w:noWrap w:val="false"/>
          </w:tcPr>
          <w:p>
            <w:pPr>
              <w:pStyle w:val="892"/>
              <w:jc w:val="center"/>
              <w:rPr>
                <w:color w:val="000000"/>
              </w:rPr>
            </w:pPr>
            <w:r>
              <w:rPr>
                <w:color w:val="000000"/>
              </w:rP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jc w:val="center"/>
              <w:rPr>
                <w:color w:val="000000"/>
              </w:rPr>
            </w:pPr>
            <w:r>
              <w:rPr>
                <w:color w:val="000000"/>
              </w:rPr>
              <w:t xml:space="preserve">80,12</w:t>
            </w:r>
            <w:r/>
          </w:p>
        </w:tc>
        <w:tc>
          <w:tcPr>
            <w:shd w:val="clear" w:color="auto" w:fill="auto"/>
            <w:tcBorders>
              <w:top w:val="single" w:color="000000" w:sz="8" w:space="0"/>
              <w:left w:val="single" w:color="000000" w:sz="8" w:space="0"/>
              <w:bottom w:val="single" w:color="000000" w:sz="8" w:space="0"/>
              <w:right w:val="single" w:color="000000" w:sz="8" w:space="0"/>
            </w:tcBorders>
            <w:tcW w:w="1332" w:type="dxa"/>
            <w:vAlign w:val="center"/>
            <w:textDirection w:val="lrTb"/>
            <w:noWrap w:val="false"/>
          </w:tcPr>
          <w:p>
            <w:pPr>
              <w:pStyle w:val="892"/>
              <w:jc w:val="center"/>
              <w:rPr>
                <w:color w:val="000000"/>
              </w:rPr>
            </w:pPr>
            <w:r>
              <w:rPr>
                <w:color w:val="000000"/>
              </w:rPr>
              <w:t xml:space="preserve">57,14</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jc w:val="center"/>
              <w:rPr>
                <w:color w:val="000000"/>
              </w:rPr>
            </w:pPr>
            <w:r>
              <w:rPr>
                <w:color w:val="000000"/>
              </w:rPr>
              <w:t xml:space="preserve">92,65</w:t>
            </w:r>
            <w:r/>
          </w:p>
        </w:tc>
        <w:tc>
          <w:tcPr>
            <w:shd w:val="clear" w:color="auto" w:fill="auto"/>
            <w:tcBorders>
              <w:top w:val="single" w:color="000000" w:sz="8" w:space="0"/>
              <w:left w:val="single" w:color="000000" w:sz="8" w:space="0"/>
              <w:bottom w:val="single" w:color="000000" w:sz="8" w:space="0"/>
              <w:right w:val="single" w:color="000000" w:sz="8" w:space="0"/>
            </w:tcBorders>
            <w:tcW w:w="1210" w:type="dxa"/>
            <w:vAlign w:val="center"/>
            <w:textDirection w:val="lrTb"/>
            <w:noWrap w:val="false"/>
          </w:tcPr>
          <w:p>
            <w:pPr>
              <w:pStyle w:val="892"/>
              <w:jc w:val="center"/>
              <w:rPr>
                <w:color w:val="000000"/>
              </w:rPr>
            </w:pPr>
            <w:r>
              <w:rPr>
                <w:color w:val="000000"/>
              </w:rPr>
              <w:t xml:space="preserve">100,00</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792" w:type="dxa"/>
            <w:vAlign w:val="center"/>
            <w:textDirection w:val="lrTb"/>
            <w:noWrap w:val="false"/>
          </w:tcPr>
          <w:p>
            <w:pPr>
              <w:pStyle w:val="892"/>
              <w:ind w:left="-108" w:firstLine="0"/>
              <w:jc w:val="center"/>
              <w:rPr>
                <w:color w:val="000000"/>
              </w:rPr>
            </w:pPr>
            <w:r>
              <w:rPr>
                <w:color w:val="000000"/>
              </w:rPr>
              <w:t xml:space="preserve">2</w:t>
            </w:r>
            <w:r/>
          </w:p>
        </w:tc>
        <w:tc>
          <w:tcPr>
            <w:shd w:val="clear" w:color="auto" w:fill="auto"/>
            <w:tcBorders>
              <w:top w:val="single" w:color="000000" w:sz="8" w:space="0"/>
              <w:left w:val="single" w:color="000000" w:sz="8" w:space="0"/>
              <w:bottom w:val="single" w:color="000000" w:sz="8" w:space="0"/>
              <w:right w:val="single" w:color="000000" w:sz="8" w:space="0"/>
            </w:tcBorders>
            <w:tcW w:w="2539" w:type="dxa"/>
            <w:vAlign w:val="bottom"/>
            <w:textDirection w:val="lrTb"/>
            <w:noWrap w:val="false"/>
          </w:tcPr>
          <w:p>
            <w:pPr>
              <w:pStyle w:val="892"/>
              <w:ind w:right="-108" w:firstLine="0"/>
              <w:rPr>
                <w:color w:val="000000"/>
              </w:rPr>
            </w:pPr>
            <w:r>
              <w:rPr>
                <w:color w:val="000000"/>
              </w:rPr>
              <w:t xml:space="preserve"> </w:t>
            </w:r>
            <w:r>
              <w:rPr>
                <w:color w:val="000000"/>
              </w:rPr>
              <w:t xml:space="preserve">Закономерности изменения химических свойств элементов и их  соединений по периодам и группам. О</w:t>
            </w:r>
            <w:r>
              <w:rPr>
                <w:color w:val="000000"/>
              </w:rPr>
              <w:t xml:space="preserve">бщая характеристика металлов IА–IIIА групп в связи с их  положением в Периодической системе химических элементов Д.И. Менделеева и особенностями строения их атомов. Характеристика переходных элементов – меди, цинка, хрома, железа – по их положению в Период</w:t>
            </w:r>
            <w:r>
              <w:rPr>
                <w:color w:val="000000"/>
              </w:rPr>
              <w:t xml:space="preserve">ической системе химических элементов Д.И. Менделеева и особенностям строения их атомов. Общая характеристика неметаллов IVА–VIIА групп в связи с их  положением в Периодической  системе химических элементов Д.И. Менделеева и особенностями строения их атомов</w:t>
            </w:r>
            <w:r/>
          </w:p>
        </w:tc>
        <w:tc>
          <w:tcPr>
            <w:shd w:val="clear" w:color="auto" w:fill="auto"/>
            <w:tcBorders>
              <w:top w:val="single" w:color="000000" w:sz="8" w:space="0"/>
              <w:left w:val="single" w:color="000000" w:sz="8" w:space="0"/>
              <w:bottom w:val="single" w:color="000000" w:sz="8" w:space="0"/>
              <w:right w:val="single" w:color="000000" w:sz="8" w:space="0"/>
            </w:tcBorders>
            <w:tcW w:w="1073" w:type="dxa"/>
            <w:vAlign w:val="center"/>
            <w:textDirection w:val="lrTb"/>
            <w:noWrap w:val="false"/>
          </w:tcPr>
          <w:p>
            <w:pPr>
              <w:pStyle w:val="892"/>
              <w:ind w:left="-426" w:firstLine="852"/>
              <w:jc w:val="center"/>
              <w:rPr>
                <w:color w:val="000000"/>
              </w:rPr>
            </w:pPr>
            <w:r>
              <w:rPr>
                <w:color w:val="000000"/>
              </w:rP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426" w:firstLine="426"/>
              <w:jc w:val="center"/>
              <w:rPr>
                <w:color w:val="000000"/>
              </w:rPr>
            </w:pPr>
            <w:r>
              <w:rPr>
                <w:color w:val="000000"/>
              </w:rPr>
              <w:t xml:space="preserve">77,76</w:t>
            </w:r>
            <w:r/>
          </w:p>
        </w:tc>
        <w:tc>
          <w:tcPr>
            <w:shd w:val="clear" w:color="auto" w:fill="auto"/>
            <w:tcBorders>
              <w:top w:val="single" w:color="000000" w:sz="8" w:space="0"/>
              <w:left w:val="single" w:color="000000" w:sz="8" w:space="0"/>
              <w:bottom w:val="single" w:color="000000" w:sz="8" w:space="0"/>
              <w:right w:val="single" w:color="000000" w:sz="8" w:space="0"/>
            </w:tcBorders>
            <w:tcW w:w="1332" w:type="dxa"/>
            <w:vAlign w:val="center"/>
            <w:textDirection w:val="lrTb"/>
            <w:noWrap w:val="false"/>
          </w:tcPr>
          <w:p>
            <w:pPr>
              <w:pStyle w:val="892"/>
              <w:ind w:left="-426" w:firstLine="426"/>
              <w:jc w:val="center"/>
              <w:rPr>
                <w:color w:val="000000"/>
              </w:rPr>
            </w:pPr>
            <w:r>
              <w:rPr>
                <w:color w:val="000000"/>
              </w:rPr>
              <w:t xml:space="preserve">50,00</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426" w:firstLine="426"/>
              <w:jc w:val="center"/>
              <w:rPr>
                <w:color w:val="000000"/>
              </w:rPr>
            </w:pPr>
            <w:r>
              <w:rPr>
                <w:color w:val="000000"/>
              </w:rPr>
              <w:t xml:space="preserve">92,16</w:t>
            </w:r>
            <w:r/>
          </w:p>
        </w:tc>
        <w:tc>
          <w:tcPr>
            <w:shd w:val="clear" w:color="auto" w:fill="auto"/>
            <w:tcBorders>
              <w:top w:val="single" w:color="000000" w:sz="8" w:space="0"/>
              <w:left w:val="single" w:color="000000" w:sz="8" w:space="0"/>
              <w:bottom w:val="single" w:color="000000" w:sz="8" w:space="0"/>
              <w:right w:val="single" w:color="000000" w:sz="8" w:space="0"/>
            </w:tcBorders>
            <w:tcW w:w="1210" w:type="dxa"/>
            <w:vAlign w:val="center"/>
            <w:textDirection w:val="lrTb"/>
            <w:noWrap w:val="false"/>
          </w:tcPr>
          <w:p>
            <w:pPr>
              <w:pStyle w:val="892"/>
              <w:ind w:left="-426" w:firstLine="426"/>
              <w:jc w:val="center"/>
              <w:rPr>
                <w:color w:val="000000"/>
              </w:rPr>
            </w:pPr>
            <w:r>
              <w:rPr>
                <w:color w:val="000000"/>
              </w:rPr>
              <w:t xml:space="preserve">93,33</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792" w:type="dxa"/>
            <w:vAlign w:val="center"/>
            <w:textDirection w:val="lrTb"/>
            <w:noWrap w:val="false"/>
          </w:tcPr>
          <w:p>
            <w:pPr>
              <w:pStyle w:val="892"/>
              <w:ind w:left="-108" w:firstLine="0"/>
              <w:jc w:val="center"/>
              <w:rPr>
                <w:color w:val="000000"/>
              </w:rPr>
            </w:pPr>
            <w:r>
              <w:rPr>
                <w:color w:val="000000"/>
              </w:rPr>
              <w:t xml:space="preserve">3</w:t>
            </w:r>
            <w:r/>
          </w:p>
        </w:tc>
        <w:tc>
          <w:tcPr>
            <w:shd w:val="clear" w:color="auto" w:fill="auto"/>
            <w:tcBorders>
              <w:top w:val="single" w:color="000000" w:sz="8" w:space="0"/>
              <w:left w:val="single" w:color="000000" w:sz="8" w:space="0"/>
              <w:bottom w:val="single" w:color="000000" w:sz="8" w:space="0"/>
              <w:right w:val="single" w:color="000000" w:sz="8" w:space="0"/>
            </w:tcBorders>
            <w:tcW w:w="2539" w:type="dxa"/>
            <w:vAlign w:val="bottom"/>
            <w:textDirection w:val="lrTb"/>
            <w:noWrap w:val="false"/>
          </w:tcPr>
          <w:p>
            <w:pPr>
              <w:pStyle w:val="892"/>
              <w:ind w:right="-108" w:firstLine="0"/>
              <w:rPr>
                <w:color w:val="000000"/>
              </w:rPr>
            </w:pPr>
            <w:r>
              <w:rPr>
                <w:color w:val="000000"/>
              </w:rPr>
              <w:t xml:space="preserve"> </w:t>
            </w:r>
            <w:r>
              <w:rPr>
                <w:color w:val="000000"/>
              </w:rPr>
              <w:t xml:space="preserve">Электроотрицательность. Степень окисления и валентность химических элементов</w:t>
            </w:r>
            <w:r/>
          </w:p>
          <w:p>
            <w:pPr>
              <w:pStyle w:val="892"/>
              <w:ind w:right="-108" w:firstLine="0"/>
              <w:rPr>
                <w:color w:val="000000"/>
              </w:rPr>
            </w:pPr>
            <w:r>
              <w:rPr>
                <w:color w:val="000000"/>
              </w:rPr>
            </w:r>
            <w:r/>
          </w:p>
        </w:tc>
        <w:tc>
          <w:tcPr>
            <w:shd w:val="clear" w:color="auto" w:fill="auto"/>
            <w:tcBorders>
              <w:top w:val="single" w:color="000000" w:sz="8" w:space="0"/>
              <w:left w:val="single" w:color="000000" w:sz="8" w:space="0"/>
              <w:bottom w:val="single" w:color="000000" w:sz="8" w:space="0"/>
              <w:right w:val="single" w:color="000000" w:sz="8" w:space="0"/>
            </w:tcBorders>
            <w:tcW w:w="1073" w:type="dxa"/>
            <w:vAlign w:val="center"/>
            <w:textDirection w:val="lrTb"/>
            <w:noWrap w:val="false"/>
          </w:tcPr>
          <w:p>
            <w:pPr>
              <w:pStyle w:val="892"/>
              <w:ind w:left="-426" w:firstLine="852"/>
              <w:jc w:val="center"/>
              <w:rPr>
                <w:color w:val="000000"/>
              </w:rPr>
            </w:pPr>
            <w:r>
              <w:rPr>
                <w:color w:val="000000"/>
              </w:rP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426" w:firstLine="426"/>
              <w:jc w:val="center"/>
              <w:rPr>
                <w:color w:val="000000"/>
              </w:rPr>
            </w:pPr>
            <w:r>
              <w:rPr>
                <w:color w:val="000000"/>
              </w:rPr>
              <w:t xml:space="preserve">71,58</w:t>
            </w:r>
            <w:r/>
          </w:p>
        </w:tc>
        <w:tc>
          <w:tcPr>
            <w:shd w:val="clear" w:color="auto" w:fill="auto"/>
            <w:tcBorders>
              <w:top w:val="single" w:color="000000" w:sz="8" w:space="0"/>
              <w:left w:val="single" w:color="000000" w:sz="8" w:space="0"/>
              <w:bottom w:val="single" w:color="000000" w:sz="8" w:space="0"/>
              <w:right w:val="single" w:color="000000" w:sz="8" w:space="0"/>
            </w:tcBorders>
            <w:tcW w:w="1332" w:type="dxa"/>
            <w:vAlign w:val="center"/>
            <w:textDirection w:val="lrTb"/>
            <w:noWrap w:val="false"/>
          </w:tcPr>
          <w:p>
            <w:pPr>
              <w:pStyle w:val="892"/>
              <w:ind w:left="-426" w:firstLine="426"/>
              <w:jc w:val="center"/>
              <w:rPr>
                <w:color w:val="000000"/>
              </w:rPr>
            </w:pPr>
            <w:r>
              <w:rPr>
                <w:color w:val="000000"/>
              </w:rPr>
              <w:t xml:space="preserve">30,61</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426" w:firstLine="466"/>
              <w:jc w:val="center"/>
              <w:rPr>
                <w:color w:val="000000"/>
              </w:rPr>
            </w:pPr>
            <w:r>
              <w:rPr>
                <w:color w:val="000000"/>
              </w:rPr>
              <w:t xml:space="preserve">90,20</w:t>
            </w:r>
            <w:r/>
          </w:p>
        </w:tc>
        <w:tc>
          <w:tcPr>
            <w:shd w:val="clear" w:color="auto" w:fill="auto"/>
            <w:tcBorders>
              <w:top w:val="single" w:color="000000" w:sz="8" w:space="0"/>
              <w:left w:val="single" w:color="000000" w:sz="8" w:space="0"/>
              <w:bottom w:val="single" w:color="000000" w:sz="8" w:space="0"/>
              <w:right w:val="single" w:color="000000" w:sz="8" w:space="0"/>
            </w:tcBorders>
            <w:tcW w:w="1210" w:type="dxa"/>
            <w:vAlign w:val="center"/>
            <w:textDirection w:val="lrTb"/>
            <w:noWrap w:val="false"/>
          </w:tcPr>
          <w:p>
            <w:pPr>
              <w:pStyle w:val="892"/>
              <w:ind w:left="-426" w:firstLine="400"/>
              <w:jc w:val="center"/>
              <w:rPr>
                <w:color w:val="000000"/>
              </w:rPr>
            </w:pPr>
            <w:r>
              <w:rPr>
                <w:color w:val="000000"/>
              </w:rPr>
              <w:t xml:space="preserve">100,00</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792" w:type="dxa"/>
            <w:vAlign w:val="center"/>
            <w:textDirection w:val="lrTb"/>
            <w:noWrap w:val="false"/>
          </w:tcPr>
          <w:p>
            <w:pPr>
              <w:pStyle w:val="892"/>
              <w:ind w:left="-108" w:firstLine="0"/>
              <w:jc w:val="center"/>
              <w:rPr>
                <w:color w:val="000000"/>
              </w:rPr>
            </w:pPr>
            <w:r>
              <w:rPr>
                <w:color w:val="000000"/>
              </w:rPr>
              <w:t xml:space="preserve">4</w:t>
            </w:r>
            <w:r/>
          </w:p>
        </w:tc>
        <w:tc>
          <w:tcPr>
            <w:shd w:val="clear" w:color="auto" w:fill="auto"/>
            <w:tcBorders>
              <w:top w:val="single" w:color="000000" w:sz="8" w:space="0"/>
              <w:left w:val="single" w:color="000000" w:sz="8" w:space="0"/>
              <w:bottom w:val="single" w:color="000000" w:sz="8" w:space="0"/>
              <w:right w:val="single" w:color="000000" w:sz="8" w:space="0"/>
            </w:tcBorders>
            <w:tcW w:w="2539" w:type="dxa"/>
            <w:vAlign w:val="bottom"/>
            <w:textDirection w:val="lrTb"/>
            <w:noWrap w:val="false"/>
          </w:tcPr>
          <w:p>
            <w:pPr>
              <w:pStyle w:val="892"/>
              <w:ind w:right="-108" w:firstLine="0"/>
              <w:rPr>
                <w:color w:val="000000"/>
              </w:rPr>
            </w:pPr>
            <w:r>
              <w:rPr>
                <w:color w:val="000000"/>
              </w:rPr>
              <w:t xml:space="preserve">Ковалентная химическая связь, её разновидности и механизмы образ</w:t>
            </w:r>
            <w:r>
              <w:rPr>
                <w:color w:val="000000"/>
              </w:rPr>
              <w:t xml:space="preserve">ования. Характеристики ковалентной связи (полярность и энергия связи). Ионная связь. Металлическая связь. Водородная связь. Вещества молекулярного и немолекулярного строения. Тип кристаллической решётки. Зависимость свойств веществ от их состава и строения</w:t>
            </w:r>
            <w:r/>
          </w:p>
        </w:tc>
        <w:tc>
          <w:tcPr>
            <w:shd w:val="clear" w:color="auto" w:fill="auto"/>
            <w:tcBorders>
              <w:top w:val="single" w:color="000000" w:sz="8" w:space="0"/>
              <w:left w:val="single" w:color="000000" w:sz="8" w:space="0"/>
              <w:bottom w:val="single" w:color="000000" w:sz="8" w:space="0"/>
              <w:right w:val="single" w:color="000000" w:sz="8" w:space="0"/>
            </w:tcBorders>
            <w:tcW w:w="1073" w:type="dxa"/>
            <w:vAlign w:val="center"/>
            <w:textDirection w:val="lrTb"/>
            <w:noWrap w:val="false"/>
          </w:tcPr>
          <w:p>
            <w:pPr>
              <w:pStyle w:val="892"/>
              <w:ind w:left="-426" w:firstLine="852"/>
              <w:jc w:val="center"/>
              <w:rPr>
                <w:color w:val="000000"/>
              </w:rPr>
            </w:pPr>
            <w:r>
              <w:rPr>
                <w:color w:val="000000"/>
              </w:rP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426" w:firstLine="426"/>
              <w:jc w:val="center"/>
              <w:rPr>
                <w:color w:val="000000"/>
              </w:rPr>
            </w:pPr>
            <w:r>
              <w:rPr>
                <w:color w:val="000000"/>
              </w:rPr>
              <w:t xml:space="preserve">44,62</w:t>
            </w:r>
            <w:r/>
          </w:p>
        </w:tc>
        <w:tc>
          <w:tcPr>
            <w:shd w:val="clear" w:color="auto" w:fill="auto"/>
            <w:tcBorders>
              <w:top w:val="single" w:color="000000" w:sz="8" w:space="0"/>
              <w:left w:val="single" w:color="000000" w:sz="8" w:space="0"/>
              <w:bottom w:val="single" w:color="000000" w:sz="8" w:space="0"/>
              <w:right w:val="single" w:color="000000" w:sz="8" w:space="0"/>
            </w:tcBorders>
            <w:tcW w:w="1332" w:type="dxa"/>
            <w:vAlign w:val="center"/>
            <w:textDirection w:val="lrTb"/>
            <w:noWrap w:val="false"/>
          </w:tcPr>
          <w:p>
            <w:pPr>
              <w:pStyle w:val="892"/>
              <w:ind w:left="-426" w:firstLine="426"/>
              <w:jc w:val="center"/>
              <w:rPr>
                <w:color w:val="000000"/>
              </w:rPr>
            </w:pPr>
            <w:r>
              <w:rPr>
                <w:color w:val="000000"/>
              </w:rPr>
              <w:t xml:space="preserve">11,22</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426" w:firstLine="466"/>
              <w:jc w:val="center"/>
              <w:rPr>
                <w:color w:val="000000"/>
              </w:rPr>
            </w:pPr>
            <w:r>
              <w:rPr>
                <w:color w:val="000000"/>
              </w:rPr>
              <w:t xml:space="preserve">67,16</w:t>
            </w:r>
            <w:r/>
          </w:p>
        </w:tc>
        <w:tc>
          <w:tcPr>
            <w:shd w:val="clear" w:color="auto" w:fill="auto"/>
            <w:tcBorders>
              <w:top w:val="single" w:color="000000" w:sz="8" w:space="0"/>
              <w:left w:val="single" w:color="000000" w:sz="8" w:space="0"/>
              <w:bottom w:val="single" w:color="000000" w:sz="8" w:space="0"/>
              <w:right w:val="single" w:color="000000" w:sz="8" w:space="0"/>
            </w:tcBorders>
            <w:tcW w:w="1210" w:type="dxa"/>
            <w:vAlign w:val="center"/>
            <w:textDirection w:val="lrTb"/>
            <w:noWrap w:val="false"/>
          </w:tcPr>
          <w:p>
            <w:pPr>
              <w:pStyle w:val="892"/>
              <w:ind w:left="-426" w:firstLine="426"/>
              <w:jc w:val="center"/>
              <w:rPr>
                <w:color w:val="000000"/>
              </w:rPr>
            </w:pPr>
            <w:r>
              <w:rPr>
                <w:color w:val="000000"/>
              </w:rPr>
              <w:t xml:space="preserve">90,00</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792" w:type="dxa"/>
            <w:vAlign w:val="center"/>
            <w:textDirection w:val="lrTb"/>
            <w:noWrap w:val="false"/>
          </w:tcPr>
          <w:p>
            <w:pPr>
              <w:pStyle w:val="892"/>
              <w:ind w:left="-108" w:firstLine="0"/>
              <w:jc w:val="center"/>
              <w:rPr>
                <w:color w:val="000000"/>
              </w:rPr>
            </w:pPr>
            <w:r>
              <w:rPr>
                <w:color w:val="000000"/>
              </w:rPr>
              <w:t xml:space="preserve">5</w:t>
            </w:r>
            <w:r/>
          </w:p>
        </w:tc>
        <w:tc>
          <w:tcPr>
            <w:shd w:val="clear" w:color="auto" w:fill="auto"/>
            <w:tcBorders>
              <w:top w:val="single" w:color="000000" w:sz="8" w:space="0"/>
              <w:left w:val="single" w:color="000000" w:sz="8" w:space="0"/>
              <w:bottom w:val="single" w:color="000000" w:sz="8" w:space="0"/>
              <w:right w:val="single" w:color="000000" w:sz="8" w:space="0"/>
            </w:tcBorders>
            <w:tcW w:w="2539" w:type="dxa"/>
            <w:vAlign w:val="bottom"/>
            <w:textDirection w:val="lrTb"/>
            <w:noWrap w:val="false"/>
          </w:tcPr>
          <w:p>
            <w:pPr>
              <w:pStyle w:val="892"/>
              <w:ind w:right="-108" w:firstLine="0"/>
              <w:rPr>
                <w:color w:val="000000"/>
              </w:rPr>
            </w:pPr>
            <w:r>
              <w:rPr>
                <w:color w:val="000000"/>
              </w:rPr>
              <w:t xml:space="preserve"> </w:t>
            </w:r>
            <w:r>
              <w:rPr>
                <w:color w:val="000000"/>
              </w:rPr>
              <w:t xml:space="preserve">Классификация неорганических веществ. Номенклатура неорганических веществ (тривиальная и международная)</w:t>
            </w:r>
            <w:r/>
          </w:p>
        </w:tc>
        <w:tc>
          <w:tcPr>
            <w:shd w:val="clear" w:color="auto" w:fill="auto"/>
            <w:tcBorders>
              <w:top w:val="single" w:color="000000" w:sz="8" w:space="0"/>
              <w:left w:val="single" w:color="000000" w:sz="8" w:space="0"/>
              <w:bottom w:val="single" w:color="000000" w:sz="8" w:space="0"/>
              <w:right w:val="single" w:color="000000" w:sz="8" w:space="0"/>
            </w:tcBorders>
            <w:tcW w:w="1073" w:type="dxa"/>
            <w:vAlign w:val="center"/>
            <w:textDirection w:val="lrTb"/>
            <w:noWrap w:val="false"/>
          </w:tcPr>
          <w:p>
            <w:pPr>
              <w:pStyle w:val="892"/>
              <w:ind w:left="-426" w:firstLine="852"/>
              <w:jc w:val="center"/>
              <w:rPr>
                <w:color w:val="000000"/>
              </w:rPr>
            </w:pPr>
            <w:r>
              <w:rPr>
                <w:color w:val="000000"/>
              </w:rP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426" w:firstLine="404"/>
              <w:jc w:val="center"/>
              <w:rPr>
                <w:color w:val="000000"/>
              </w:rPr>
            </w:pPr>
            <w:r>
              <w:rPr>
                <w:color w:val="000000"/>
              </w:rPr>
              <w:t xml:space="preserve">46,98</w:t>
            </w:r>
            <w:r/>
          </w:p>
        </w:tc>
        <w:tc>
          <w:tcPr>
            <w:shd w:val="clear" w:color="auto" w:fill="auto"/>
            <w:tcBorders>
              <w:top w:val="single" w:color="000000" w:sz="8" w:space="0"/>
              <w:left w:val="single" w:color="000000" w:sz="8" w:space="0"/>
              <w:bottom w:val="single" w:color="000000" w:sz="8" w:space="0"/>
              <w:right w:val="single" w:color="000000" w:sz="8" w:space="0"/>
            </w:tcBorders>
            <w:tcW w:w="1332" w:type="dxa"/>
            <w:vAlign w:val="center"/>
            <w:textDirection w:val="lrTb"/>
            <w:noWrap w:val="false"/>
          </w:tcPr>
          <w:p>
            <w:pPr>
              <w:pStyle w:val="892"/>
              <w:ind w:left="-426" w:firstLine="426"/>
              <w:jc w:val="center"/>
              <w:rPr>
                <w:color w:val="000000"/>
              </w:rPr>
            </w:pPr>
            <w:r>
              <w:rPr>
                <w:color w:val="000000"/>
              </w:rPr>
              <w:t xml:space="preserve">11,22</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426" w:firstLine="466"/>
              <w:jc w:val="center"/>
              <w:rPr>
                <w:color w:val="000000"/>
              </w:rPr>
            </w:pPr>
            <w:r>
              <w:rPr>
                <w:color w:val="000000"/>
              </w:rPr>
              <w:t xml:space="preserve">67,65</w:t>
            </w:r>
            <w:r/>
          </w:p>
        </w:tc>
        <w:tc>
          <w:tcPr>
            <w:shd w:val="clear" w:color="auto" w:fill="auto"/>
            <w:tcBorders>
              <w:top w:val="single" w:color="000000" w:sz="8" w:space="0"/>
              <w:left w:val="single" w:color="000000" w:sz="8" w:space="0"/>
              <w:bottom w:val="single" w:color="000000" w:sz="8" w:space="0"/>
              <w:right w:val="single" w:color="000000" w:sz="8" w:space="0"/>
            </w:tcBorders>
            <w:tcW w:w="1210" w:type="dxa"/>
            <w:vAlign w:val="center"/>
            <w:textDirection w:val="lrTb"/>
            <w:noWrap w:val="false"/>
          </w:tcPr>
          <w:p>
            <w:pPr>
              <w:pStyle w:val="892"/>
              <w:ind w:left="-426" w:firstLine="426"/>
              <w:jc w:val="center"/>
              <w:rPr>
                <w:color w:val="000000"/>
              </w:rPr>
            </w:pPr>
            <w:r>
              <w:rPr>
                <w:color w:val="000000"/>
              </w:rPr>
              <w:t xml:space="preserve">90,00</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792" w:type="dxa"/>
            <w:vAlign w:val="center"/>
            <w:textDirection w:val="lrTb"/>
            <w:noWrap w:val="false"/>
          </w:tcPr>
          <w:p>
            <w:pPr>
              <w:pStyle w:val="892"/>
              <w:ind w:left="-108" w:firstLine="0"/>
              <w:jc w:val="center"/>
              <w:rPr>
                <w:color w:val="000000"/>
              </w:rPr>
            </w:pPr>
            <w:r>
              <w:rPr>
                <w:color w:val="000000"/>
              </w:rPr>
              <w:t xml:space="preserve">6</w:t>
            </w:r>
            <w:r/>
          </w:p>
        </w:tc>
        <w:tc>
          <w:tcPr>
            <w:shd w:val="clear" w:color="auto" w:fill="auto"/>
            <w:tcBorders>
              <w:top w:val="single" w:color="000000" w:sz="8" w:space="0"/>
              <w:left w:val="single" w:color="000000" w:sz="8" w:space="0"/>
              <w:bottom w:val="single" w:color="000000" w:sz="8" w:space="0"/>
              <w:right w:val="single" w:color="000000" w:sz="8" w:space="0"/>
            </w:tcBorders>
            <w:tcW w:w="2539" w:type="dxa"/>
            <w:vAlign w:val="bottom"/>
            <w:textDirection w:val="lrTb"/>
            <w:noWrap w:val="false"/>
          </w:tcPr>
          <w:p>
            <w:pPr>
              <w:pStyle w:val="892"/>
              <w:ind w:right="-108" w:firstLine="0"/>
              <w:rPr>
                <w:color w:val="000000"/>
              </w:rPr>
            </w:pPr>
            <w:r>
              <w:rPr>
                <w:color w:val="000000"/>
              </w:rPr>
              <w:t xml:space="preserve">Характерные химические свойства простых веществ–металлов: щелочных, щелочноземельных, магния, алюминия</w:t>
            </w:r>
            <w:r>
              <w:rPr>
                <w:color w:val="000000"/>
              </w:rPr>
              <w:t xml:space="preserve">; переходных металлов: меди, цинка, хрома, железа. Характерные химические свойства простых веществ–неметаллов: водорода, галогенов, кислорода, серы, азота, фосфора, углерода, кремния. Характерные химические свойства оксидов: оснóвных, амфотерных, кислотных</w:t>
            </w:r>
            <w:r/>
          </w:p>
        </w:tc>
        <w:tc>
          <w:tcPr>
            <w:shd w:val="clear" w:color="auto" w:fill="auto"/>
            <w:tcBorders>
              <w:top w:val="single" w:color="000000" w:sz="8" w:space="0"/>
              <w:left w:val="single" w:color="000000" w:sz="8" w:space="0"/>
              <w:bottom w:val="single" w:color="000000" w:sz="8" w:space="0"/>
              <w:right w:val="single" w:color="000000" w:sz="8" w:space="0"/>
            </w:tcBorders>
            <w:tcW w:w="1073" w:type="dxa"/>
            <w:vAlign w:val="center"/>
            <w:textDirection w:val="lrTb"/>
            <w:noWrap w:val="false"/>
          </w:tcPr>
          <w:p>
            <w:pPr>
              <w:pStyle w:val="892"/>
              <w:ind w:left="-426" w:firstLine="426"/>
              <w:jc w:val="center"/>
              <w:rPr>
                <w:color w:val="000000"/>
              </w:rPr>
            </w:pPr>
            <w:r>
              <w:rPr>
                <w:color w:val="000000"/>
              </w:rP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426" w:firstLine="426"/>
              <w:jc w:val="center"/>
              <w:rPr>
                <w:color w:val="000000"/>
              </w:rPr>
            </w:pPr>
            <w:r>
              <w:rPr>
                <w:color w:val="000000"/>
              </w:rPr>
              <w:t xml:space="preserve">56,85</w:t>
            </w:r>
            <w:r/>
          </w:p>
        </w:tc>
        <w:tc>
          <w:tcPr>
            <w:shd w:val="clear" w:color="auto" w:fill="auto"/>
            <w:tcBorders>
              <w:top w:val="single" w:color="000000" w:sz="8" w:space="0"/>
              <w:left w:val="single" w:color="000000" w:sz="8" w:space="0"/>
              <w:bottom w:val="single" w:color="000000" w:sz="8" w:space="0"/>
              <w:right w:val="single" w:color="000000" w:sz="8" w:space="0"/>
            </w:tcBorders>
            <w:tcW w:w="1332" w:type="dxa"/>
            <w:vAlign w:val="center"/>
            <w:textDirection w:val="lrTb"/>
            <w:noWrap w:val="false"/>
          </w:tcPr>
          <w:p>
            <w:pPr>
              <w:pStyle w:val="892"/>
              <w:ind w:left="-426" w:firstLine="426"/>
              <w:jc w:val="center"/>
              <w:rPr>
                <w:color w:val="000000"/>
              </w:rPr>
            </w:pPr>
            <w:r>
              <w:rPr>
                <w:color w:val="000000"/>
              </w:rPr>
              <w:t xml:space="preserve">17,35</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426" w:firstLine="426"/>
              <w:jc w:val="center"/>
              <w:rPr>
                <w:color w:val="000000"/>
              </w:rPr>
            </w:pPr>
            <w:r>
              <w:rPr>
                <w:color w:val="000000"/>
              </w:rPr>
              <w:t xml:space="preserve">80,88</w:t>
            </w:r>
            <w:r/>
          </w:p>
        </w:tc>
        <w:tc>
          <w:tcPr>
            <w:shd w:val="clear" w:color="auto" w:fill="auto"/>
            <w:tcBorders>
              <w:top w:val="single" w:color="000000" w:sz="8" w:space="0"/>
              <w:left w:val="single" w:color="000000" w:sz="8" w:space="0"/>
              <w:bottom w:val="single" w:color="000000" w:sz="8" w:space="0"/>
              <w:right w:val="single" w:color="000000" w:sz="8" w:space="0"/>
            </w:tcBorders>
            <w:tcW w:w="1210" w:type="dxa"/>
            <w:vAlign w:val="center"/>
            <w:textDirection w:val="lrTb"/>
            <w:noWrap w:val="false"/>
          </w:tcPr>
          <w:p>
            <w:pPr>
              <w:pStyle w:val="892"/>
              <w:ind w:left="-426" w:firstLine="426"/>
              <w:jc w:val="center"/>
              <w:rPr>
                <w:color w:val="000000"/>
              </w:rPr>
            </w:pPr>
            <w:r>
              <w:rPr>
                <w:color w:val="000000"/>
              </w:rPr>
              <w:t xml:space="preserve">98,33</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792" w:type="dxa"/>
            <w:vAlign w:val="center"/>
            <w:textDirection w:val="lrTb"/>
            <w:noWrap w:val="false"/>
          </w:tcPr>
          <w:p>
            <w:pPr>
              <w:pStyle w:val="892"/>
              <w:ind w:left="-108" w:firstLine="0"/>
              <w:jc w:val="center"/>
              <w:rPr>
                <w:color w:val="000000"/>
              </w:rPr>
            </w:pPr>
            <w:r>
              <w:rPr>
                <w:color w:val="000000"/>
              </w:rPr>
              <w:t xml:space="preserve">7</w:t>
            </w:r>
            <w:r/>
          </w:p>
        </w:tc>
        <w:tc>
          <w:tcPr>
            <w:shd w:val="clear" w:color="auto" w:fill="auto"/>
            <w:tcBorders>
              <w:top w:val="single" w:color="000000" w:sz="8" w:space="0"/>
              <w:left w:val="single" w:color="000000" w:sz="8" w:space="0"/>
              <w:bottom w:val="single" w:color="000000" w:sz="8" w:space="0"/>
              <w:right w:val="single" w:color="000000" w:sz="8" w:space="0"/>
            </w:tcBorders>
            <w:tcW w:w="2539" w:type="dxa"/>
            <w:vAlign w:val="bottom"/>
            <w:textDirection w:val="lrTb"/>
            <w:noWrap w:val="false"/>
          </w:tcPr>
          <w:p>
            <w:pPr>
              <w:pStyle w:val="892"/>
              <w:ind w:right="-108" w:firstLine="0"/>
              <w:rPr>
                <w:color w:val="000000"/>
              </w:rPr>
            </w:pPr>
            <w:r>
              <w:rPr>
                <w:color w:val="000000"/>
              </w:rPr>
              <w:t xml:space="preserve">Характерные химические свойства оснований и амфотерных гидроксидов. Характерные химические свой</w:t>
            </w:r>
            <w:r>
              <w:rPr>
                <w:color w:val="000000"/>
              </w:rPr>
              <w:t xml:space="preserve">ства кислот. Характерные химические свойства солей: средних, кислых, оснóвных; комплексных (на примере гидроксосоединений алюминия и цинка). Электролитическая диссоциация электролитов в водных растворах. Сильные и слабые электролиты. Реакции ионного обмена</w:t>
            </w:r>
            <w:r/>
          </w:p>
        </w:tc>
        <w:tc>
          <w:tcPr>
            <w:shd w:val="clear" w:color="auto" w:fill="auto"/>
            <w:tcBorders>
              <w:top w:val="single" w:color="000000" w:sz="8" w:space="0"/>
              <w:left w:val="single" w:color="000000" w:sz="8" w:space="0"/>
              <w:bottom w:val="single" w:color="000000" w:sz="8" w:space="0"/>
              <w:right w:val="single" w:color="000000" w:sz="8" w:space="0"/>
            </w:tcBorders>
            <w:tcW w:w="1073" w:type="dxa"/>
            <w:vAlign w:val="center"/>
            <w:textDirection w:val="lrTb"/>
            <w:noWrap w:val="false"/>
          </w:tcPr>
          <w:p>
            <w:pPr>
              <w:pStyle w:val="892"/>
              <w:ind w:left="-426" w:firstLine="380"/>
              <w:jc w:val="center"/>
              <w:rPr>
                <w:color w:val="000000"/>
              </w:rPr>
            </w:pPr>
            <w:r>
              <w:rPr>
                <w:color w:val="000000"/>
              </w:rP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426" w:firstLine="380"/>
              <w:jc w:val="center"/>
              <w:rPr>
                <w:color w:val="000000"/>
              </w:rPr>
            </w:pPr>
            <w:r>
              <w:rPr>
                <w:color w:val="000000"/>
              </w:rPr>
              <w:t xml:space="preserve">76,36</w:t>
            </w:r>
            <w:r/>
          </w:p>
        </w:tc>
        <w:tc>
          <w:tcPr>
            <w:shd w:val="clear" w:color="auto" w:fill="auto"/>
            <w:tcBorders>
              <w:top w:val="single" w:color="000000" w:sz="8" w:space="0"/>
              <w:left w:val="single" w:color="000000" w:sz="8" w:space="0"/>
              <w:bottom w:val="single" w:color="000000" w:sz="8" w:space="0"/>
              <w:right w:val="single" w:color="000000" w:sz="8" w:space="0"/>
            </w:tcBorders>
            <w:tcW w:w="1332" w:type="dxa"/>
            <w:vAlign w:val="center"/>
            <w:textDirection w:val="lrTb"/>
            <w:noWrap w:val="false"/>
          </w:tcPr>
          <w:p>
            <w:pPr>
              <w:pStyle w:val="892"/>
              <w:ind w:left="-426" w:firstLine="380"/>
              <w:jc w:val="center"/>
              <w:rPr>
                <w:color w:val="000000"/>
              </w:rPr>
            </w:pPr>
            <w:r>
              <w:rPr>
                <w:color w:val="000000"/>
              </w:rPr>
              <w:t xml:space="preserve">38,27</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426" w:firstLine="380"/>
              <w:jc w:val="center"/>
              <w:rPr>
                <w:color w:val="000000"/>
              </w:rPr>
            </w:pPr>
            <w:r>
              <w:rPr>
                <w:color w:val="000000"/>
              </w:rPr>
              <w:t xml:space="preserve">91,67</w:t>
            </w:r>
            <w:r/>
          </w:p>
        </w:tc>
        <w:tc>
          <w:tcPr>
            <w:shd w:val="clear" w:color="auto" w:fill="auto"/>
            <w:tcBorders>
              <w:top w:val="single" w:color="000000" w:sz="8" w:space="0"/>
              <w:left w:val="single" w:color="000000" w:sz="8" w:space="0"/>
              <w:bottom w:val="single" w:color="000000" w:sz="8" w:space="0"/>
              <w:right w:val="single" w:color="000000" w:sz="8" w:space="0"/>
            </w:tcBorders>
            <w:tcW w:w="1210" w:type="dxa"/>
            <w:vAlign w:val="center"/>
            <w:textDirection w:val="lrTb"/>
            <w:noWrap w:val="false"/>
          </w:tcPr>
          <w:p>
            <w:pPr>
              <w:pStyle w:val="892"/>
              <w:ind w:left="-426" w:firstLine="380"/>
              <w:jc w:val="center"/>
              <w:rPr>
                <w:color w:val="000000"/>
              </w:rPr>
            </w:pPr>
            <w:r>
              <w:rPr>
                <w:color w:val="000000"/>
              </w:rPr>
              <w:t xml:space="preserve">97,50</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792" w:type="dxa"/>
            <w:vAlign w:val="center"/>
            <w:textDirection w:val="lrTb"/>
            <w:noWrap w:val="false"/>
          </w:tcPr>
          <w:p>
            <w:pPr>
              <w:pStyle w:val="892"/>
              <w:ind w:left="-108" w:firstLine="0"/>
              <w:jc w:val="center"/>
              <w:rPr>
                <w:color w:val="000000"/>
              </w:rPr>
            </w:pPr>
            <w:r>
              <w:rPr>
                <w:color w:val="000000"/>
              </w:rPr>
              <w:t xml:space="preserve">8</w:t>
            </w:r>
            <w:r/>
          </w:p>
        </w:tc>
        <w:tc>
          <w:tcPr>
            <w:shd w:val="clear" w:color="auto" w:fill="auto"/>
            <w:tcBorders>
              <w:top w:val="single" w:color="000000" w:sz="8" w:space="0"/>
              <w:left w:val="single" w:color="000000" w:sz="8" w:space="0"/>
              <w:bottom w:val="single" w:color="000000" w:sz="8" w:space="0"/>
              <w:right w:val="single" w:color="000000" w:sz="8" w:space="0"/>
            </w:tcBorders>
            <w:tcW w:w="2539" w:type="dxa"/>
            <w:vAlign w:val="bottom"/>
            <w:textDirection w:val="lrTb"/>
            <w:noWrap w:val="false"/>
          </w:tcPr>
          <w:p>
            <w:pPr>
              <w:pStyle w:val="892"/>
              <w:ind w:right="-108" w:firstLine="0"/>
              <w:rPr>
                <w:color w:val="000000"/>
              </w:rPr>
            </w:pPr>
            <w:r>
              <w:rPr>
                <w:color w:val="000000"/>
              </w:rPr>
              <w:t xml:space="preserve">Характерные химические свойства неорганических веществ:  – простых веществ–металлов:  щелочных, щелочноземельных, магния, алюминия, переходных металлов (меди, цинка, хрома, железа);  – простых веществ–неметаллов:  водорода, </w:t>
            </w:r>
            <w:r>
              <w:rPr>
                <w:color w:val="000000"/>
              </w:rPr>
              <w:t xml:space="preserve">галогенов, кислорода,  серы, азота, фосфора, углерода, кремния;  – оксидов: оснóвных, амфотерных, кислотных;  – оснований и амфотерных гидроксидов;  – кислот;  – солей: средних, кислых, оснóвных; комплексных (на примере гидроксосоединений алюминия и цинка)</w:t>
            </w:r>
            <w:r/>
          </w:p>
        </w:tc>
        <w:tc>
          <w:tcPr>
            <w:shd w:val="clear" w:color="auto" w:fill="auto"/>
            <w:tcBorders>
              <w:top w:val="single" w:color="000000" w:sz="8" w:space="0"/>
              <w:left w:val="single" w:color="000000" w:sz="8" w:space="0"/>
              <w:bottom w:val="single" w:color="000000" w:sz="8" w:space="0"/>
              <w:right w:val="single" w:color="000000" w:sz="8" w:space="0"/>
            </w:tcBorders>
            <w:tcW w:w="1073" w:type="dxa"/>
            <w:vAlign w:val="center"/>
            <w:textDirection w:val="lrTb"/>
            <w:noWrap w:val="false"/>
          </w:tcPr>
          <w:p>
            <w:pPr>
              <w:pStyle w:val="892"/>
              <w:ind w:left="-426" w:firstLine="426"/>
              <w:jc w:val="center"/>
              <w:rPr>
                <w:color w:val="000000"/>
              </w:rPr>
            </w:pPr>
            <w:r>
              <w:rPr>
                <w:color w:val="000000"/>
              </w:rP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426" w:firstLine="426"/>
              <w:jc w:val="center"/>
              <w:rPr>
                <w:color w:val="000000"/>
              </w:rPr>
            </w:pPr>
            <w:r>
              <w:rPr>
                <w:color w:val="000000"/>
              </w:rPr>
              <w:t xml:space="preserve">41,38</w:t>
            </w:r>
            <w:r/>
          </w:p>
        </w:tc>
        <w:tc>
          <w:tcPr>
            <w:shd w:val="clear" w:color="auto" w:fill="auto"/>
            <w:tcBorders>
              <w:top w:val="single" w:color="000000" w:sz="8" w:space="0"/>
              <w:left w:val="single" w:color="000000" w:sz="8" w:space="0"/>
              <w:bottom w:val="single" w:color="000000" w:sz="8" w:space="0"/>
              <w:right w:val="single" w:color="000000" w:sz="8" w:space="0"/>
            </w:tcBorders>
            <w:tcW w:w="1332" w:type="dxa"/>
            <w:vAlign w:val="center"/>
            <w:textDirection w:val="lrTb"/>
            <w:noWrap w:val="false"/>
          </w:tcPr>
          <w:p>
            <w:pPr>
              <w:pStyle w:val="892"/>
              <w:ind w:left="-426" w:firstLine="426"/>
              <w:jc w:val="center"/>
              <w:rPr>
                <w:color w:val="000000"/>
              </w:rPr>
            </w:pPr>
            <w:r>
              <w:rPr>
                <w:color w:val="000000"/>
              </w:rPr>
              <w:t xml:space="preserve">3,06</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426" w:firstLine="426"/>
              <w:jc w:val="center"/>
              <w:rPr>
                <w:color w:val="000000"/>
              </w:rPr>
            </w:pPr>
            <w:r>
              <w:rPr>
                <w:color w:val="000000"/>
              </w:rPr>
              <w:t xml:space="preserve">73,53</w:t>
            </w:r>
            <w:r/>
          </w:p>
        </w:tc>
        <w:tc>
          <w:tcPr>
            <w:shd w:val="clear" w:color="auto" w:fill="auto"/>
            <w:tcBorders>
              <w:top w:val="single" w:color="000000" w:sz="8" w:space="0"/>
              <w:left w:val="single" w:color="000000" w:sz="8" w:space="0"/>
              <w:bottom w:val="single" w:color="000000" w:sz="8" w:space="0"/>
              <w:right w:val="single" w:color="000000" w:sz="8" w:space="0"/>
            </w:tcBorders>
            <w:tcW w:w="1210" w:type="dxa"/>
            <w:vAlign w:val="center"/>
            <w:textDirection w:val="lrTb"/>
            <w:noWrap w:val="false"/>
          </w:tcPr>
          <w:p>
            <w:pPr>
              <w:pStyle w:val="892"/>
              <w:ind w:left="-426" w:firstLine="426"/>
              <w:jc w:val="center"/>
              <w:rPr>
                <w:color w:val="000000"/>
              </w:rPr>
            </w:pPr>
            <w:r>
              <w:rPr>
                <w:color w:val="000000"/>
              </w:rPr>
              <w:t xml:space="preserve">95,83</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792" w:type="dxa"/>
            <w:vAlign w:val="center"/>
            <w:textDirection w:val="lrTb"/>
            <w:noWrap w:val="false"/>
          </w:tcPr>
          <w:p>
            <w:pPr>
              <w:pStyle w:val="892"/>
              <w:ind w:left="-108" w:firstLine="0"/>
              <w:jc w:val="center"/>
              <w:rPr>
                <w:color w:val="000000"/>
              </w:rPr>
            </w:pPr>
            <w:r>
              <w:rPr>
                <w:color w:val="000000"/>
              </w:rPr>
              <w:t xml:space="preserve">9</w:t>
            </w:r>
            <w:r/>
          </w:p>
        </w:tc>
        <w:tc>
          <w:tcPr>
            <w:shd w:val="clear" w:color="auto" w:fill="auto"/>
            <w:tcBorders>
              <w:top w:val="single" w:color="000000" w:sz="8" w:space="0"/>
              <w:left w:val="single" w:color="000000" w:sz="8" w:space="0"/>
              <w:bottom w:val="single" w:color="000000" w:sz="8" w:space="0"/>
              <w:right w:val="single" w:color="000000" w:sz="8" w:space="0"/>
            </w:tcBorders>
            <w:tcW w:w="2539" w:type="dxa"/>
            <w:vAlign w:val="bottom"/>
            <w:textDirection w:val="lrTb"/>
            <w:noWrap w:val="false"/>
          </w:tcPr>
          <w:p>
            <w:pPr>
              <w:pStyle w:val="892"/>
              <w:ind w:right="-108" w:hanging="49"/>
              <w:rPr>
                <w:color w:val="000000"/>
              </w:rPr>
            </w:pPr>
            <w:r>
              <w:rPr>
                <w:color w:val="000000"/>
              </w:rPr>
              <w:t xml:space="preserve">Характерные химические свойства неорганических веществ: простых веществ–металлов:  щелочных, щелочноземельных, магния, алюминия, переходных металлов (меди, цинка, хрома, железа);  – простых веществ–неметаллов:  водорода, </w:t>
            </w:r>
            <w:r>
              <w:rPr>
                <w:color w:val="000000"/>
              </w:rPr>
              <w:t xml:space="preserve">галогенов, кислорода,  серы, азота, фосфора, углерода, кремния;  – оксидов: оснóвных, амфотерных, кислотных;  – оснований и амфотерных гидроксидов;  – кислот;  – солей: средних, кислых, оснóвных; комплексных (на примере гидроксосоединений алюминия и цинка)</w:t>
            </w:r>
            <w:r/>
          </w:p>
        </w:tc>
        <w:tc>
          <w:tcPr>
            <w:shd w:val="clear" w:color="auto" w:fill="auto"/>
            <w:tcBorders>
              <w:top w:val="single" w:color="000000" w:sz="8" w:space="0"/>
              <w:left w:val="single" w:color="000000" w:sz="8" w:space="0"/>
              <w:bottom w:val="single" w:color="000000" w:sz="8" w:space="0"/>
              <w:right w:val="single" w:color="000000" w:sz="8" w:space="0"/>
            </w:tcBorders>
            <w:tcW w:w="1073" w:type="dxa"/>
            <w:vAlign w:val="center"/>
            <w:textDirection w:val="lrTb"/>
            <w:noWrap w:val="false"/>
          </w:tcPr>
          <w:p>
            <w:pPr>
              <w:pStyle w:val="892"/>
              <w:ind w:left="-426" w:firstLine="426"/>
              <w:jc w:val="center"/>
              <w:rPr>
                <w:color w:val="000000"/>
              </w:rPr>
            </w:pPr>
            <w:r>
              <w:rPr>
                <w:color w:val="000000"/>
              </w:rP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426" w:firstLine="426"/>
              <w:jc w:val="center"/>
              <w:rPr>
                <w:color w:val="000000"/>
              </w:rPr>
            </w:pPr>
            <w:r>
              <w:rPr>
                <w:color w:val="000000"/>
              </w:rPr>
              <w:t xml:space="preserve">43,52</w:t>
            </w:r>
            <w:r/>
          </w:p>
        </w:tc>
        <w:tc>
          <w:tcPr>
            <w:shd w:val="clear" w:color="auto" w:fill="auto"/>
            <w:tcBorders>
              <w:top w:val="single" w:color="000000" w:sz="8" w:space="0"/>
              <w:left w:val="single" w:color="000000" w:sz="8" w:space="0"/>
              <w:bottom w:val="single" w:color="000000" w:sz="8" w:space="0"/>
              <w:right w:val="single" w:color="000000" w:sz="8" w:space="0"/>
            </w:tcBorders>
            <w:tcW w:w="1332" w:type="dxa"/>
            <w:vAlign w:val="center"/>
            <w:textDirection w:val="lrTb"/>
            <w:noWrap w:val="false"/>
          </w:tcPr>
          <w:p>
            <w:pPr>
              <w:pStyle w:val="892"/>
              <w:ind w:left="-426" w:firstLine="426"/>
              <w:jc w:val="center"/>
              <w:rPr>
                <w:color w:val="000000"/>
              </w:rPr>
            </w:pPr>
            <w:r>
              <w:rPr>
                <w:color w:val="000000"/>
              </w:rPr>
              <w:t xml:space="preserve">13,27</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426" w:firstLine="426"/>
              <w:jc w:val="center"/>
              <w:rPr>
                <w:color w:val="000000"/>
              </w:rPr>
            </w:pPr>
            <w:r>
              <w:rPr>
                <w:color w:val="000000"/>
              </w:rPr>
              <w:t xml:space="preserve">64,95</w:t>
            </w:r>
            <w:r/>
          </w:p>
        </w:tc>
        <w:tc>
          <w:tcPr>
            <w:shd w:val="clear" w:color="auto" w:fill="auto"/>
            <w:tcBorders>
              <w:top w:val="single" w:color="000000" w:sz="8" w:space="0"/>
              <w:left w:val="single" w:color="000000" w:sz="8" w:space="0"/>
              <w:bottom w:val="single" w:color="000000" w:sz="8" w:space="0"/>
              <w:right w:val="single" w:color="000000" w:sz="8" w:space="0"/>
            </w:tcBorders>
            <w:tcW w:w="1210" w:type="dxa"/>
            <w:vAlign w:val="center"/>
            <w:textDirection w:val="lrTb"/>
            <w:noWrap w:val="false"/>
          </w:tcPr>
          <w:p>
            <w:pPr>
              <w:pStyle w:val="892"/>
              <w:ind w:left="-426" w:firstLine="426"/>
              <w:jc w:val="center"/>
              <w:rPr>
                <w:color w:val="000000"/>
              </w:rPr>
            </w:pPr>
            <w:r>
              <w:rPr>
                <w:color w:val="000000"/>
              </w:rPr>
              <w:t xml:space="preserve">97,50</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792" w:type="dxa"/>
            <w:vAlign w:val="center"/>
            <w:textDirection w:val="lrTb"/>
            <w:noWrap w:val="false"/>
          </w:tcPr>
          <w:p>
            <w:pPr>
              <w:pStyle w:val="892"/>
              <w:ind w:left="-426" w:firstLine="460"/>
              <w:jc w:val="center"/>
              <w:rPr>
                <w:color w:val="000000"/>
              </w:rPr>
            </w:pPr>
            <w:r>
              <w:rPr>
                <w:color w:val="000000"/>
              </w:rPr>
              <w:t xml:space="preserve">10</w:t>
            </w:r>
            <w:r/>
          </w:p>
        </w:tc>
        <w:tc>
          <w:tcPr>
            <w:shd w:val="clear" w:color="auto" w:fill="auto"/>
            <w:tcBorders>
              <w:top w:val="single" w:color="000000" w:sz="8" w:space="0"/>
              <w:left w:val="single" w:color="000000" w:sz="8" w:space="0"/>
              <w:bottom w:val="single" w:color="000000" w:sz="8" w:space="0"/>
              <w:right w:val="single" w:color="000000" w:sz="8" w:space="0"/>
            </w:tcBorders>
            <w:tcW w:w="2539" w:type="dxa"/>
            <w:vAlign w:val="bottom"/>
            <w:textDirection w:val="lrTb"/>
            <w:noWrap w:val="false"/>
          </w:tcPr>
          <w:p>
            <w:pPr>
              <w:pStyle w:val="892"/>
              <w:ind w:right="-108" w:firstLine="49"/>
              <w:rPr>
                <w:color w:val="000000"/>
              </w:rPr>
            </w:pPr>
            <w:r>
              <w:rPr>
                <w:color w:val="000000"/>
              </w:rPr>
              <w:t xml:space="preserve">Взаимосвязь неорганических веществ</w:t>
            </w:r>
            <w:r/>
          </w:p>
        </w:tc>
        <w:tc>
          <w:tcPr>
            <w:shd w:val="clear" w:color="auto" w:fill="auto"/>
            <w:tcBorders>
              <w:top w:val="single" w:color="000000" w:sz="8" w:space="0"/>
              <w:left w:val="single" w:color="000000" w:sz="8" w:space="0"/>
              <w:bottom w:val="single" w:color="000000" w:sz="8" w:space="0"/>
              <w:right w:val="single" w:color="000000" w:sz="8" w:space="0"/>
            </w:tcBorders>
            <w:tcW w:w="1073" w:type="dxa"/>
            <w:vAlign w:val="center"/>
            <w:textDirection w:val="lrTb"/>
            <w:noWrap w:val="false"/>
          </w:tcPr>
          <w:p>
            <w:pPr>
              <w:pStyle w:val="892"/>
              <w:ind w:left="-426" w:firstLine="426"/>
              <w:jc w:val="center"/>
              <w:rPr>
                <w:color w:val="000000"/>
              </w:rPr>
            </w:pPr>
            <w:r>
              <w:rPr>
                <w:color w:val="000000"/>
              </w:rP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426" w:firstLine="426"/>
              <w:jc w:val="center"/>
              <w:rPr>
                <w:color w:val="000000"/>
              </w:rPr>
            </w:pPr>
            <w:r>
              <w:rPr>
                <w:color w:val="000000"/>
              </w:rPr>
              <w:t xml:space="preserve">72,16</w:t>
            </w:r>
            <w:r/>
          </w:p>
        </w:tc>
        <w:tc>
          <w:tcPr>
            <w:shd w:val="clear" w:color="auto" w:fill="auto"/>
            <w:tcBorders>
              <w:top w:val="single" w:color="000000" w:sz="8" w:space="0"/>
              <w:left w:val="single" w:color="000000" w:sz="8" w:space="0"/>
              <w:bottom w:val="single" w:color="000000" w:sz="8" w:space="0"/>
              <w:right w:val="single" w:color="000000" w:sz="8" w:space="0"/>
            </w:tcBorders>
            <w:tcW w:w="1332" w:type="dxa"/>
            <w:vAlign w:val="center"/>
            <w:textDirection w:val="lrTb"/>
            <w:noWrap w:val="false"/>
          </w:tcPr>
          <w:p>
            <w:pPr>
              <w:pStyle w:val="892"/>
              <w:ind w:left="-426" w:firstLine="426"/>
              <w:jc w:val="center"/>
              <w:rPr>
                <w:color w:val="000000"/>
              </w:rPr>
            </w:pPr>
            <w:r>
              <w:rPr>
                <w:color w:val="000000"/>
              </w:rPr>
              <w:t xml:space="preserve">34,69</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426" w:firstLine="426"/>
              <w:jc w:val="center"/>
              <w:rPr>
                <w:color w:val="000000"/>
              </w:rPr>
            </w:pPr>
            <w:r>
              <w:rPr>
                <w:color w:val="000000"/>
              </w:rPr>
              <w:t xml:space="preserve">87,75</w:t>
            </w:r>
            <w:r/>
          </w:p>
        </w:tc>
        <w:tc>
          <w:tcPr>
            <w:shd w:val="clear" w:color="auto" w:fill="auto"/>
            <w:tcBorders>
              <w:top w:val="single" w:color="000000" w:sz="8" w:space="0"/>
              <w:left w:val="single" w:color="000000" w:sz="8" w:space="0"/>
              <w:bottom w:val="single" w:color="000000" w:sz="8" w:space="0"/>
              <w:right w:val="single" w:color="000000" w:sz="8" w:space="0"/>
            </w:tcBorders>
            <w:tcW w:w="1210" w:type="dxa"/>
            <w:vAlign w:val="center"/>
            <w:textDirection w:val="lrTb"/>
            <w:noWrap w:val="false"/>
          </w:tcPr>
          <w:p>
            <w:pPr>
              <w:pStyle w:val="892"/>
              <w:ind w:left="-426" w:firstLine="426"/>
              <w:jc w:val="center"/>
              <w:rPr>
                <w:color w:val="000000"/>
              </w:rPr>
            </w:pPr>
            <w:r>
              <w:rPr>
                <w:color w:val="000000"/>
              </w:rPr>
              <w:t xml:space="preserve">99,17</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792" w:type="dxa"/>
            <w:vAlign w:val="center"/>
            <w:textDirection w:val="lrTb"/>
            <w:noWrap w:val="false"/>
          </w:tcPr>
          <w:p>
            <w:pPr>
              <w:pStyle w:val="892"/>
              <w:ind w:left="-426" w:firstLine="460"/>
              <w:jc w:val="center"/>
              <w:rPr>
                <w:color w:val="000000"/>
              </w:rPr>
            </w:pPr>
            <w:r>
              <w:rPr>
                <w:color w:val="000000"/>
              </w:rPr>
              <w:t xml:space="preserve">11</w:t>
            </w:r>
            <w:r/>
          </w:p>
        </w:tc>
        <w:tc>
          <w:tcPr>
            <w:shd w:val="clear" w:color="auto" w:fill="auto"/>
            <w:tcBorders>
              <w:top w:val="single" w:color="000000" w:sz="8" w:space="0"/>
              <w:left w:val="single" w:color="000000" w:sz="8" w:space="0"/>
              <w:bottom w:val="single" w:color="000000" w:sz="8" w:space="0"/>
              <w:right w:val="single" w:color="000000" w:sz="8" w:space="0"/>
            </w:tcBorders>
            <w:tcW w:w="2539" w:type="dxa"/>
            <w:vAlign w:val="bottom"/>
            <w:textDirection w:val="lrTb"/>
            <w:noWrap w:val="false"/>
          </w:tcPr>
          <w:p>
            <w:pPr>
              <w:pStyle w:val="892"/>
              <w:ind w:right="-108" w:firstLine="49"/>
              <w:rPr>
                <w:color w:val="000000"/>
              </w:rPr>
            </w:pPr>
            <w:r>
              <w:rPr>
                <w:color w:val="000000"/>
              </w:rPr>
              <w:t xml:space="preserve">Классификация органических веществ. Номенклатура органических веществ (тривиальная и международная)</w:t>
            </w:r>
            <w:r/>
          </w:p>
        </w:tc>
        <w:tc>
          <w:tcPr>
            <w:shd w:val="clear" w:color="auto" w:fill="auto"/>
            <w:tcBorders>
              <w:top w:val="single" w:color="000000" w:sz="8" w:space="0"/>
              <w:left w:val="single" w:color="000000" w:sz="8" w:space="0"/>
              <w:bottom w:val="single" w:color="000000" w:sz="8" w:space="0"/>
              <w:right w:val="single" w:color="000000" w:sz="8" w:space="0"/>
            </w:tcBorders>
            <w:tcW w:w="1073" w:type="dxa"/>
            <w:vAlign w:val="center"/>
            <w:textDirection w:val="lrTb"/>
            <w:noWrap w:val="false"/>
          </w:tcPr>
          <w:p>
            <w:pPr>
              <w:pStyle w:val="892"/>
              <w:ind w:left="-426" w:firstLine="426"/>
              <w:jc w:val="center"/>
              <w:rPr>
                <w:color w:val="000000"/>
              </w:rPr>
            </w:pPr>
            <w:r>
              <w:rPr>
                <w:color w:val="000000"/>
              </w:rP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426" w:firstLine="426"/>
              <w:jc w:val="center"/>
              <w:rPr>
                <w:color w:val="000000"/>
              </w:rPr>
            </w:pPr>
            <w:r>
              <w:rPr>
                <w:color w:val="000000"/>
              </w:rPr>
              <w:t xml:space="preserve">70,10</w:t>
            </w:r>
            <w:r/>
          </w:p>
        </w:tc>
        <w:tc>
          <w:tcPr>
            <w:shd w:val="clear" w:color="auto" w:fill="auto"/>
            <w:tcBorders>
              <w:top w:val="single" w:color="000000" w:sz="8" w:space="0"/>
              <w:left w:val="single" w:color="000000" w:sz="8" w:space="0"/>
              <w:bottom w:val="single" w:color="000000" w:sz="8" w:space="0"/>
              <w:right w:val="single" w:color="000000" w:sz="8" w:space="0"/>
            </w:tcBorders>
            <w:tcW w:w="1332" w:type="dxa"/>
            <w:vAlign w:val="center"/>
            <w:textDirection w:val="lrTb"/>
            <w:noWrap w:val="false"/>
          </w:tcPr>
          <w:p>
            <w:pPr>
              <w:pStyle w:val="892"/>
              <w:ind w:left="-426" w:firstLine="426"/>
              <w:jc w:val="center"/>
              <w:rPr>
                <w:color w:val="000000"/>
              </w:rPr>
            </w:pPr>
            <w:r>
              <w:rPr>
                <w:color w:val="000000"/>
              </w:rPr>
              <w:t xml:space="preserve">13,27</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426" w:firstLine="426"/>
              <w:jc w:val="center"/>
              <w:rPr>
                <w:color w:val="000000"/>
              </w:rPr>
            </w:pPr>
            <w:r>
              <w:rPr>
                <w:color w:val="000000"/>
              </w:rPr>
              <w:t xml:space="preserve">96,08</w:t>
            </w:r>
            <w:r/>
          </w:p>
        </w:tc>
        <w:tc>
          <w:tcPr>
            <w:shd w:val="clear" w:color="auto" w:fill="auto"/>
            <w:tcBorders>
              <w:top w:val="single" w:color="000000" w:sz="8" w:space="0"/>
              <w:left w:val="single" w:color="000000" w:sz="8" w:space="0"/>
              <w:bottom w:val="single" w:color="000000" w:sz="8" w:space="0"/>
              <w:right w:val="single" w:color="000000" w:sz="8" w:space="0"/>
            </w:tcBorders>
            <w:tcW w:w="1210" w:type="dxa"/>
            <w:vAlign w:val="center"/>
            <w:textDirection w:val="lrTb"/>
            <w:noWrap w:val="false"/>
          </w:tcPr>
          <w:p>
            <w:pPr>
              <w:pStyle w:val="892"/>
              <w:ind w:left="-426" w:firstLine="426"/>
              <w:jc w:val="center"/>
              <w:rPr>
                <w:color w:val="000000"/>
              </w:rPr>
            </w:pPr>
            <w:r>
              <w:rPr>
                <w:color w:val="000000"/>
              </w:rPr>
              <w:t xml:space="preserve">100,00</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792" w:type="dxa"/>
            <w:vAlign w:val="center"/>
            <w:textDirection w:val="lrTb"/>
            <w:noWrap w:val="false"/>
          </w:tcPr>
          <w:p>
            <w:pPr>
              <w:pStyle w:val="892"/>
              <w:ind w:left="34" w:firstLine="0"/>
              <w:jc w:val="center"/>
              <w:rPr>
                <w:color w:val="000000"/>
              </w:rPr>
            </w:pPr>
            <w:r>
              <w:rPr>
                <w:color w:val="000000"/>
              </w:rPr>
              <w:t xml:space="preserve">12</w:t>
            </w:r>
            <w:r/>
          </w:p>
        </w:tc>
        <w:tc>
          <w:tcPr>
            <w:shd w:val="clear" w:color="auto" w:fill="auto"/>
            <w:tcBorders>
              <w:top w:val="single" w:color="000000" w:sz="8" w:space="0"/>
              <w:left w:val="single" w:color="000000" w:sz="8" w:space="0"/>
              <w:bottom w:val="single" w:color="000000" w:sz="8" w:space="0"/>
              <w:right w:val="single" w:color="000000" w:sz="8" w:space="0"/>
            </w:tcBorders>
            <w:tcW w:w="2539" w:type="dxa"/>
            <w:vAlign w:val="bottom"/>
            <w:textDirection w:val="lrTb"/>
            <w:noWrap w:val="false"/>
          </w:tcPr>
          <w:p>
            <w:pPr>
              <w:pStyle w:val="892"/>
              <w:ind w:right="-108" w:firstLine="49"/>
              <w:rPr>
                <w:color w:val="000000"/>
              </w:rPr>
            </w:pPr>
            <w:r>
              <w:rPr>
                <w:color w:val="000000"/>
              </w:rPr>
              <w:t xml:space="preserve">Теория строения органических соединений: гомология и изомерия (структурная и пространственная). Взаимное влияние атомов в молекулах. Типы связей в молекулах органических веществ. Гибридизация атомных орбиталей углерода. Радикал. Функциональная группа</w:t>
            </w:r>
            <w:r/>
          </w:p>
        </w:tc>
        <w:tc>
          <w:tcPr>
            <w:shd w:val="clear" w:color="auto" w:fill="auto"/>
            <w:tcBorders>
              <w:top w:val="single" w:color="000000" w:sz="8" w:space="0"/>
              <w:left w:val="single" w:color="000000" w:sz="8" w:space="0"/>
              <w:bottom w:val="single" w:color="000000" w:sz="8" w:space="0"/>
              <w:right w:val="single" w:color="000000" w:sz="8" w:space="0"/>
            </w:tcBorders>
            <w:tcW w:w="1073" w:type="dxa"/>
            <w:vAlign w:val="center"/>
            <w:textDirection w:val="lrTb"/>
            <w:noWrap w:val="false"/>
          </w:tcPr>
          <w:p>
            <w:pPr>
              <w:pStyle w:val="892"/>
              <w:ind w:left="-426" w:firstLine="426"/>
              <w:jc w:val="center"/>
              <w:rPr>
                <w:color w:val="000000"/>
              </w:rPr>
            </w:pPr>
            <w:r>
              <w:rPr>
                <w:color w:val="000000"/>
              </w:rP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426" w:firstLine="426"/>
              <w:jc w:val="center"/>
              <w:rPr>
                <w:color w:val="000000"/>
              </w:rPr>
            </w:pPr>
            <w:r>
              <w:rPr>
                <w:color w:val="000000"/>
              </w:rPr>
              <w:t xml:space="preserve">50,07</w:t>
            </w:r>
            <w:r/>
          </w:p>
        </w:tc>
        <w:tc>
          <w:tcPr>
            <w:shd w:val="clear" w:color="auto" w:fill="auto"/>
            <w:tcBorders>
              <w:top w:val="single" w:color="000000" w:sz="8" w:space="0"/>
              <w:left w:val="single" w:color="000000" w:sz="8" w:space="0"/>
              <w:bottom w:val="single" w:color="000000" w:sz="8" w:space="0"/>
              <w:right w:val="single" w:color="000000" w:sz="8" w:space="0"/>
            </w:tcBorders>
            <w:tcW w:w="1332" w:type="dxa"/>
            <w:vAlign w:val="center"/>
            <w:textDirection w:val="lrTb"/>
            <w:noWrap w:val="false"/>
          </w:tcPr>
          <w:p>
            <w:pPr>
              <w:pStyle w:val="892"/>
              <w:ind w:left="-426" w:firstLine="426"/>
              <w:jc w:val="center"/>
              <w:rPr>
                <w:color w:val="000000"/>
              </w:rPr>
            </w:pPr>
            <w:r>
              <w:rPr>
                <w:color w:val="000000"/>
              </w:rPr>
              <w:t xml:space="preserve">17,35</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426" w:firstLine="426"/>
              <w:jc w:val="center"/>
              <w:rPr>
                <w:color w:val="000000"/>
              </w:rPr>
            </w:pPr>
            <w:r>
              <w:rPr>
                <w:color w:val="000000"/>
              </w:rPr>
              <w:t xml:space="preserve">75,00</w:t>
            </w:r>
            <w:r/>
          </w:p>
        </w:tc>
        <w:tc>
          <w:tcPr>
            <w:shd w:val="clear" w:color="auto" w:fill="auto"/>
            <w:tcBorders>
              <w:top w:val="single" w:color="000000" w:sz="8" w:space="0"/>
              <w:left w:val="single" w:color="000000" w:sz="8" w:space="0"/>
              <w:bottom w:val="single" w:color="000000" w:sz="8" w:space="0"/>
              <w:right w:val="single" w:color="000000" w:sz="8" w:space="0"/>
            </w:tcBorders>
            <w:tcW w:w="1210" w:type="dxa"/>
            <w:vAlign w:val="center"/>
            <w:textDirection w:val="lrTb"/>
            <w:noWrap w:val="false"/>
          </w:tcPr>
          <w:p>
            <w:pPr>
              <w:pStyle w:val="892"/>
              <w:ind w:left="-426" w:firstLine="426"/>
              <w:jc w:val="center"/>
              <w:rPr>
                <w:color w:val="000000"/>
              </w:rPr>
            </w:pPr>
            <w:r>
              <w:rPr>
                <w:color w:val="000000"/>
              </w:rPr>
              <w:t xml:space="preserve">96,67</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792" w:type="dxa"/>
            <w:vAlign w:val="center"/>
            <w:textDirection w:val="lrTb"/>
            <w:noWrap w:val="false"/>
          </w:tcPr>
          <w:p>
            <w:pPr>
              <w:pStyle w:val="892"/>
              <w:ind w:left="-426" w:firstLine="460"/>
              <w:jc w:val="center"/>
              <w:rPr>
                <w:color w:val="000000"/>
              </w:rPr>
            </w:pPr>
            <w:r>
              <w:rPr>
                <w:color w:val="000000"/>
              </w:rPr>
              <w:t xml:space="preserve">13</w:t>
            </w:r>
            <w:r/>
          </w:p>
        </w:tc>
        <w:tc>
          <w:tcPr>
            <w:shd w:val="clear" w:color="auto" w:fill="auto"/>
            <w:tcBorders>
              <w:top w:val="single" w:color="000000" w:sz="8" w:space="0"/>
              <w:left w:val="single" w:color="000000" w:sz="8" w:space="0"/>
              <w:bottom w:val="single" w:color="000000" w:sz="8" w:space="0"/>
              <w:right w:val="single" w:color="000000" w:sz="8" w:space="0"/>
            </w:tcBorders>
            <w:tcW w:w="2539" w:type="dxa"/>
            <w:vAlign w:val="bottom"/>
            <w:textDirection w:val="lrTb"/>
            <w:noWrap w:val="false"/>
          </w:tcPr>
          <w:p>
            <w:pPr>
              <w:pStyle w:val="892"/>
              <w:ind w:right="-108" w:firstLine="49"/>
              <w:rPr>
                <w:color w:val="000000"/>
              </w:rPr>
            </w:pPr>
            <w:r>
              <w:rPr>
                <w:color w:val="000000"/>
              </w:rPr>
              <w:t xml:space="preserve">Характерные химические свойства углеводородов: алканов, циклоалканов, алкенов, диенов, алкинов, ароматических углеводородов (бензола и гомологов бензола, стирола). Основные способы получения углеводородов (в лаборатории)</w:t>
            </w:r>
            <w:r/>
          </w:p>
        </w:tc>
        <w:tc>
          <w:tcPr>
            <w:shd w:val="clear" w:color="auto" w:fill="auto"/>
            <w:tcBorders>
              <w:top w:val="single" w:color="000000" w:sz="8" w:space="0"/>
              <w:left w:val="single" w:color="000000" w:sz="8" w:space="0"/>
              <w:bottom w:val="single" w:color="000000" w:sz="8" w:space="0"/>
              <w:right w:val="single" w:color="000000" w:sz="8" w:space="0"/>
            </w:tcBorders>
            <w:tcW w:w="1073" w:type="dxa"/>
            <w:vAlign w:val="center"/>
            <w:textDirection w:val="lrTb"/>
            <w:noWrap w:val="false"/>
          </w:tcPr>
          <w:p>
            <w:pPr>
              <w:pStyle w:val="892"/>
              <w:ind w:left="-426" w:firstLine="426"/>
              <w:jc w:val="center"/>
              <w:rPr>
                <w:color w:val="000000"/>
              </w:rPr>
            </w:pPr>
            <w:r>
              <w:rPr>
                <w:color w:val="000000"/>
              </w:rP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426" w:firstLine="426"/>
              <w:jc w:val="center"/>
              <w:rPr>
                <w:color w:val="000000"/>
              </w:rPr>
            </w:pPr>
            <w:r>
              <w:rPr>
                <w:color w:val="000000"/>
              </w:rPr>
              <w:t xml:space="preserve">46,83</w:t>
            </w:r>
            <w:r/>
          </w:p>
        </w:tc>
        <w:tc>
          <w:tcPr>
            <w:shd w:val="clear" w:color="auto" w:fill="auto"/>
            <w:tcBorders>
              <w:top w:val="single" w:color="000000" w:sz="8" w:space="0"/>
              <w:left w:val="single" w:color="000000" w:sz="8" w:space="0"/>
              <w:bottom w:val="single" w:color="000000" w:sz="8" w:space="0"/>
              <w:right w:val="single" w:color="000000" w:sz="8" w:space="0"/>
            </w:tcBorders>
            <w:tcW w:w="1332" w:type="dxa"/>
            <w:vAlign w:val="center"/>
            <w:textDirection w:val="lrTb"/>
            <w:noWrap w:val="false"/>
          </w:tcPr>
          <w:p>
            <w:pPr>
              <w:pStyle w:val="892"/>
              <w:ind w:left="-426" w:firstLine="426"/>
              <w:jc w:val="center"/>
              <w:rPr>
                <w:color w:val="000000"/>
              </w:rPr>
            </w:pPr>
            <w:r>
              <w:rPr>
                <w:color w:val="000000"/>
              </w:rPr>
              <w:t xml:space="preserve">20,41</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426" w:firstLine="426"/>
              <w:jc w:val="center"/>
              <w:rPr>
                <w:color w:val="000000"/>
              </w:rPr>
            </w:pPr>
            <w:r>
              <w:rPr>
                <w:color w:val="000000"/>
              </w:rPr>
              <w:t xml:space="preserve">67,65</w:t>
            </w:r>
            <w:r/>
          </w:p>
        </w:tc>
        <w:tc>
          <w:tcPr>
            <w:shd w:val="clear" w:color="auto" w:fill="auto"/>
            <w:tcBorders>
              <w:top w:val="single" w:color="000000" w:sz="8" w:space="0"/>
              <w:left w:val="single" w:color="000000" w:sz="8" w:space="0"/>
              <w:bottom w:val="single" w:color="000000" w:sz="8" w:space="0"/>
              <w:right w:val="single" w:color="000000" w:sz="8" w:space="0"/>
            </w:tcBorders>
            <w:tcW w:w="1210" w:type="dxa"/>
            <w:vAlign w:val="center"/>
            <w:textDirection w:val="lrTb"/>
            <w:noWrap w:val="false"/>
          </w:tcPr>
          <w:p>
            <w:pPr>
              <w:pStyle w:val="892"/>
              <w:ind w:left="-426" w:firstLine="426"/>
              <w:jc w:val="center"/>
              <w:rPr>
                <w:color w:val="000000"/>
              </w:rPr>
            </w:pPr>
            <w:r>
              <w:rPr>
                <w:color w:val="000000"/>
              </w:rPr>
              <w:t xml:space="preserve">98,33</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792" w:type="dxa"/>
            <w:vAlign w:val="center"/>
            <w:textDirection w:val="lrTb"/>
            <w:noWrap w:val="false"/>
          </w:tcPr>
          <w:p>
            <w:pPr>
              <w:pStyle w:val="892"/>
              <w:ind w:left="-426" w:firstLine="460"/>
              <w:jc w:val="center"/>
              <w:rPr>
                <w:color w:val="000000"/>
              </w:rPr>
            </w:pPr>
            <w:r>
              <w:rPr>
                <w:color w:val="000000"/>
              </w:rPr>
              <w:t xml:space="preserve">14</w:t>
            </w:r>
            <w:r/>
          </w:p>
        </w:tc>
        <w:tc>
          <w:tcPr>
            <w:shd w:val="clear" w:color="auto" w:fill="auto"/>
            <w:tcBorders>
              <w:top w:val="single" w:color="000000" w:sz="8" w:space="0"/>
              <w:left w:val="single" w:color="000000" w:sz="8" w:space="0"/>
              <w:bottom w:val="single" w:color="000000" w:sz="8" w:space="0"/>
              <w:right w:val="single" w:color="000000" w:sz="8" w:space="0"/>
            </w:tcBorders>
            <w:tcW w:w="2539" w:type="dxa"/>
            <w:vAlign w:val="bottom"/>
            <w:textDirection w:val="lrTb"/>
            <w:noWrap w:val="false"/>
          </w:tcPr>
          <w:p>
            <w:pPr>
              <w:pStyle w:val="892"/>
              <w:ind w:right="-108" w:firstLine="49"/>
              <w:rPr>
                <w:color w:val="000000"/>
              </w:rPr>
            </w:pPr>
            <w:r>
              <w:rPr>
                <w:color w:val="000000"/>
              </w:rPr>
              <w:t xml:space="preserve">Характе</w:t>
            </w:r>
            <w:r>
              <w:rPr>
                <w:color w:val="000000"/>
              </w:rPr>
              <w:t xml:space="preserve">рные химические свойства предельных одноатомных и многоатомных спиртов, фенола. Характерные химические свойства альдегидов, предельных карбоновых кислот, сложных эфиров. Основные способы получения кислородсодержащих органических соединений (в лаборатории).</w:t>
            </w:r>
            <w:r/>
          </w:p>
        </w:tc>
        <w:tc>
          <w:tcPr>
            <w:shd w:val="clear" w:color="auto" w:fill="auto"/>
            <w:tcBorders>
              <w:top w:val="single" w:color="000000" w:sz="8" w:space="0"/>
              <w:left w:val="single" w:color="000000" w:sz="8" w:space="0"/>
              <w:bottom w:val="single" w:color="000000" w:sz="8" w:space="0"/>
              <w:right w:val="single" w:color="000000" w:sz="8" w:space="0"/>
            </w:tcBorders>
            <w:tcW w:w="1073" w:type="dxa"/>
            <w:vAlign w:val="center"/>
            <w:textDirection w:val="lrTb"/>
            <w:noWrap w:val="false"/>
          </w:tcPr>
          <w:p>
            <w:pPr>
              <w:pStyle w:val="892"/>
              <w:ind w:left="-426" w:firstLine="426"/>
              <w:jc w:val="center"/>
              <w:rPr>
                <w:color w:val="000000"/>
              </w:rPr>
            </w:pPr>
            <w:r>
              <w:rPr>
                <w:color w:val="000000"/>
              </w:rP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426" w:firstLine="426"/>
              <w:jc w:val="center"/>
              <w:rPr>
                <w:color w:val="000000"/>
              </w:rPr>
            </w:pPr>
            <w:r>
              <w:rPr>
                <w:color w:val="000000"/>
              </w:rPr>
              <w:t xml:space="preserve">46,39</w:t>
            </w:r>
            <w:r/>
          </w:p>
        </w:tc>
        <w:tc>
          <w:tcPr>
            <w:shd w:val="clear" w:color="auto" w:fill="auto"/>
            <w:tcBorders>
              <w:top w:val="single" w:color="000000" w:sz="8" w:space="0"/>
              <w:left w:val="single" w:color="000000" w:sz="8" w:space="0"/>
              <w:bottom w:val="single" w:color="000000" w:sz="8" w:space="0"/>
              <w:right w:val="single" w:color="000000" w:sz="8" w:space="0"/>
            </w:tcBorders>
            <w:tcW w:w="1332" w:type="dxa"/>
            <w:vAlign w:val="center"/>
            <w:textDirection w:val="lrTb"/>
            <w:noWrap w:val="false"/>
          </w:tcPr>
          <w:p>
            <w:pPr>
              <w:pStyle w:val="892"/>
              <w:ind w:left="-426" w:firstLine="426"/>
              <w:jc w:val="center"/>
              <w:rPr>
                <w:color w:val="000000"/>
              </w:rPr>
            </w:pPr>
            <w:r>
              <w:rPr>
                <w:color w:val="000000"/>
              </w:rPr>
              <w:t xml:space="preserve">5,10</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426" w:firstLine="426"/>
              <w:jc w:val="center"/>
              <w:rPr>
                <w:color w:val="000000"/>
              </w:rPr>
            </w:pPr>
            <w:r>
              <w:rPr>
                <w:color w:val="000000"/>
              </w:rPr>
              <w:t xml:space="preserve">75,00</w:t>
            </w:r>
            <w:r/>
          </w:p>
        </w:tc>
        <w:tc>
          <w:tcPr>
            <w:shd w:val="clear" w:color="auto" w:fill="auto"/>
            <w:tcBorders>
              <w:top w:val="single" w:color="000000" w:sz="8" w:space="0"/>
              <w:left w:val="single" w:color="000000" w:sz="8" w:space="0"/>
              <w:bottom w:val="single" w:color="000000" w:sz="8" w:space="0"/>
              <w:right w:val="single" w:color="000000" w:sz="8" w:space="0"/>
            </w:tcBorders>
            <w:tcW w:w="1210" w:type="dxa"/>
            <w:vAlign w:val="center"/>
            <w:textDirection w:val="lrTb"/>
            <w:noWrap w:val="false"/>
          </w:tcPr>
          <w:p>
            <w:pPr>
              <w:pStyle w:val="892"/>
              <w:ind w:left="-426" w:firstLine="426"/>
              <w:jc w:val="center"/>
              <w:rPr>
                <w:color w:val="000000"/>
              </w:rPr>
            </w:pPr>
            <w:r>
              <w:rPr>
                <w:color w:val="000000"/>
              </w:rPr>
              <w:t xml:space="preserve">91,67</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792" w:type="dxa"/>
            <w:vAlign w:val="bottom"/>
            <w:textDirection w:val="lrTb"/>
            <w:noWrap w:val="false"/>
          </w:tcPr>
          <w:p>
            <w:pPr>
              <w:pStyle w:val="892"/>
              <w:ind w:left="-426" w:firstLine="426"/>
              <w:jc w:val="center"/>
              <w:rPr>
                <w:color w:val="000000"/>
              </w:rPr>
            </w:pPr>
            <w:r>
              <w:rPr>
                <w:color w:val="000000"/>
              </w:rPr>
              <w:t xml:space="preserve">15</w:t>
            </w:r>
            <w:r/>
          </w:p>
        </w:tc>
        <w:tc>
          <w:tcPr>
            <w:shd w:val="clear" w:color="auto" w:fill="auto"/>
            <w:tcBorders>
              <w:top w:val="single" w:color="000000" w:sz="8" w:space="0"/>
              <w:left w:val="single" w:color="000000" w:sz="8" w:space="0"/>
              <w:bottom w:val="single" w:color="000000" w:sz="8" w:space="0"/>
              <w:right w:val="single" w:color="000000" w:sz="8" w:space="0"/>
            </w:tcBorders>
            <w:tcW w:w="2539" w:type="dxa"/>
            <w:vAlign w:val="bottom"/>
            <w:textDirection w:val="lrTb"/>
            <w:noWrap w:val="false"/>
          </w:tcPr>
          <w:p>
            <w:pPr>
              <w:pStyle w:val="892"/>
              <w:ind w:right="-108" w:firstLine="49"/>
              <w:rPr>
                <w:color w:val="000000"/>
              </w:rPr>
            </w:pPr>
            <w:r>
              <w:rPr>
                <w:color w:val="000000"/>
              </w:rPr>
              <w:t xml:space="preserve">Характерные химические свойства азотсодержащих органических соединений: аминов и аминокислот. Важнейшие способы получения аминов и аминокислот. Биологически важные вещества: жиры, углеводы (моносахариды, дисахариды, полисахариды), белки</w:t>
            </w:r>
            <w:r/>
          </w:p>
        </w:tc>
        <w:tc>
          <w:tcPr>
            <w:shd w:val="clear" w:color="auto" w:fill="auto"/>
            <w:tcBorders>
              <w:top w:val="single" w:color="000000" w:sz="8" w:space="0"/>
              <w:left w:val="single" w:color="000000" w:sz="8" w:space="0"/>
              <w:bottom w:val="single" w:color="000000" w:sz="8" w:space="0"/>
              <w:right w:val="single" w:color="000000" w:sz="8" w:space="0"/>
            </w:tcBorders>
            <w:tcW w:w="1073" w:type="dxa"/>
            <w:vAlign w:val="center"/>
            <w:textDirection w:val="lrTb"/>
            <w:noWrap w:val="false"/>
          </w:tcPr>
          <w:p>
            <w:pPr>
              <w:pStyle w:val="892"/>
              <w:ind w:left="-426" w:firstLine="426"/>
              <w:jc w:val="center"/>
              <w:rPr>
                <w:color w:val="000000"/>
              </w:rPr>
            </w:pPr>
            <w:r>
              <w:rPr>
                <w:color w:val="000000"/>
              </w:rP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426" w:firstLine="426"/>
              <w:jc w:val="center"/>
              <w:rPr>
                <w:color w:val="000000"/>
              </w:rPr>
            </w:pPr>
            <w:r>
              <w:rPr>
                <w:color w:val="000000"/>
              </w:rPr>
              <w:t xml:space="preserve">54,93</w:t>
            </w:r>
            <w:r/>
          </w:p>
        </w:tc>
        <w:tc>
          <w:tcPr>
            <w:shd w:val="clear" w:color="auto" w:fill="auto"/>
            <w:tcBorders>
              <w:top w:val="single" w:color="000000" w:sz="8" w:space="0"/>
              <w:left w:val="single" w:color="000000" w:sz="8" w:space="0"/>
              <w:bottom w:val="single" w:color="000000" w:sz="8" w:space="0"/>
              <w:right w:val="single" w:color="000000" w:sz="8" w:space="0"/>
            </w:tcBorders>
            <w:tcW w:w="1332" w:type="dxa"/>
            <w:vAlign w:val="center"/>
            <w:textDirection w:val="lrTb"/>
            <w:noWrap w:val="false"/>
          </w:tcPr>
          <w:p>
            <w:pPr>
              <w:pStyle w:val="892"/>
              <w:ind w:left="-426" w:firstLine="426"/>
              <w:jc w:val="center"/>
              <w:rPr>
                <w:color w:val="000000"/>
              </w:rPr>
            </w:pPr>
            <w:r>
              <w:rPr>
                <w:color w:val="000000"/>
              </w:rPr>
              <w:t xml:space="preserve">17,35</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426" w:firstLine="426"/>
              <w:jc w:val="center"/>
              <w:rPr>
                <w:color w:val="000000"/>
              </w:rPr>
            </w:pPr>
            <w:r>
              <w:rPr>
                <w:color w:val="000000"/>
              </w:rPr>
              <w:t xml:space="preserve">77,94</w:t>
            </w:r>
            <w:r/>
          </w:p>
        </w:tc>
        <w:tc>
          <w:tcPr>
            <w:shd w:val="clear" w:color="auto" w:fill="auto"/>
            <w:tcBorders>
              <w:top w:val="single" w:color="000000" w:sz="8" w:space="0"/>
              <w:left w:val="single" w:color="000000" w:sz="8" w:space="0"/>
              <w:bottom w:val="single" w:color="000000" w:sz="8" w:space="0"/>
              <w:right w:val="single" w:color="000000" w:sz="8" w:space="0"/>
            </w:tcBorders>
            <w:tcW w:w="1210" w:type="dxa"/>
            <w:vAlign w:val="center"/>
            <w:textDirection w:val="lrTb"/>
            <w:noWrap w:val="false"/>
          </w:tcPr>
          <w:p>
            <w:pPr>
              <w:pStyle w:val="892"/>
              <w:ind w:left="-426" w:firstLine="426"/>
              <w:jc w:val="center"/>
              <w:rPr>
                <w:color w:val="000000"/>
              </w:rPr>
            </w:pPr>
            <w:r>
              <w:rPr>
                <w:color w:val="000000"/>
              </w:rPr>
              <w:t xml:space="preserve">91,67</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792" w:type="dxa"/>
            <w:vAlign w:val="center"/>
            <w:textDirection w:val="lrTb"/>
            <w:noWrap w:val="false"/>
          </w:tcPr>
          <w:p>
            <w:pPr>
              <w:pStyle w:val="892"/>
              <w:ind w:left="-426" w:firstLine="460"/>
              <w:jc w:val="center"/>
              <w:rPr>
                <w:color w:val="000000"/>
              </w:rPr>
            </w:pPr>
            <w:r>
              <w:rPr>
                <w:color w:val="000000"/>
              </w:rPr>
              <w:t xml:space="preserve">16</w:t>
            </w:r>
            <w:r/>
          </w:p>
        </w:tc>
        <w:tc>
          <w:tcPr>
            <w:shd w:val="clear" w:color="auto" w:fill="auto"/>
            <w:tcBorders>
              <w:top w:val="single" w:color="000000" w:sz="8" w:space="0"/>
              <w:left w:val="single" w:color="000000" w:sz="8" w:space="0"/>
              <w:bottom w:val="single" w:color="000000" w:sz="8" w:space="0"/>
              <w:right w:val="single" w:color="000000" w:sz="8" w:space="0"/>
            </w:tcBorders>
            <w:tcW w:w="2539" w:type="dxa"/>
            <w:vAlign w:val="bottom"/>
            <w:textDirection w:val="lrTb"/>
            <w:noWrap w:val="false"/>
          </w:tcPr>
          <w:p>
            <w:pPr>
              <w:pStyle w:val="892"/>
              <w:ind w:right="-108" w:firstLine="49"/>
              <w:rPr>
                <w:color w:val="000000"/>
              </w:rPr>
            </w:pPr>
            <w:r>
              <w:rPr>
                <w:color w:val="000000"/>
              </w:rPr>
              <w:t xml:space="preserve">Характерные химические свойства углеводо</w:t>
            </w:r>
            <w:r>
              <w:rPr>
                <w:color w:val="000000"/>
              </w:rPr>
              <w:t xml:space="preserve">родов: алканов, циклоалканов, алкенов, диенов, алкинов, ароматических углеводородов (бензола и гомологов бензола, стирола).  Важнейшие способы получения углеводородов. Ионный (правило  В.В. Марковникова) и радикальные механизмы реакций в органической химии</w:t>
            </w:r>
            <w:r/>
          </w:p>
        </w:tc>
        <w:tc>
          <w:tcPr>
            <w:shd w:val="clear" w:color="auto" w:fill="auto"/>
            <w:tcBorders>
              <w:top w:val="single" w:color="000000" w:sz="8" w:space="0"/>
              <w:left w:val="single" w:color="000000" w:sz="8" w:space="0"/>
              <w:bottom w:val="single" w:color="000000" w:sz="8" w:space="0"/>
              <w:right w:val="single" w:color="000000" w:sz="8" w:space="0"/>
            </w:tcBorders>
            <w:tcW w:w="1073" w:type="dxa"/>
            <w:vAlign w:val="center"/>
            <w:textDirection w:val="lrTb"/>
            <w:noWrap w:val="false"/>
          </w:tcPr>
          <w:p>
            <w:pPr>
              <w:pStyle w:val="892"/>
              <w:ind w:left="-426" w:firstLine="426"/>
              <w:jc w:val="center"/>
              <w:rPr>
                <w:color w:val="000000"/>
              </w:rPr>
            </w:pPr>
            <w:r>
              <w:rPr>
                <w:color w:val="000000"/>
              </w:rP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426" w:firstLine="426"/>
              <w:jc w:val="center"/>
              <w:rPr>
                <w:color w:val="000000"/>
              </w:rPr>
            </w:pPr>
            <w:r>
              <w:rPr>
                <w:color w:val="000000"/>
              </w:rPr>
              <w:t xml:space="preserve">48,38</w:t>
            </w:r>
            <w:r/>
          </w:p>
        </w:tc>
        <w:tc>
          <w:tcPr>
            <w:shd w:val="clear" w:color="auto" w:fill="auto"/>
            <w:tcBorders>
              <w:top w:val="single" w:color="000000" w:sz="8" w:space="0"/>
              <w:left w:val="single" w:color="000000" w:sz="8" w:space="0"/>
              <w:bottom w:val="single" w:color="000000" w:sz="8" w:space="0"/>
              <w:right w:val="single" w:color="000000" w:sz="8" w:space="0"/>
            </w:tcBorders>
            <w:tcW w:w="1332" w:type="dxa"/>
            <w:vAlign w:val="center"/>
            <w:textDirection w:val="lrTb"/>
            <w:noWrap w:val="false"/>
          </w:tcPr>
          <w:p>
            <w:pPr>
              <w:pStyle w:val="892"/>
              <w:ind w:left="-426" w:firstLine="426"/>
              <w:jc w:val="center"/>
              <w:rPr>
                <w:color w:val="000000"/>
              </w:rPr>
            </w:pPr>
            <w:r>
              <w:rPr>
                <w:color w:val="000000"/>
              </w:rPr>
              <w:t xml:space="preserve">4,59</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426" w:firstLine="426"/>
              <w:jc w:val="center"/>
              <w:rPr>
                <w:color w:val="000000"/>
              </w:rPr>
            </w:pPr>
            <w:r>
              <w:rPr>
                <w:color w:val="000000"/>
              </w:rPr>
              <w:t xml:space="preserve">80,39</w:t>
            </w:r>
            <w:r/>
          </w:p>
        </w:tc>
        <w:tc>
          <w:tcPr>
            <w:shd w:val="clear" w:color="auto" w:fill="auto"/>
            <w:tcBorders>
              <w:top w:val="single" w:color="000000" w:sz="8" w:space="0"/>
              <w:left w:val="single" w:color="000000" w:sz="8" w:space="0"/>
              <w:bottom w:val="single" w:color="000000" w:sz="8" w:space="0"/>
              <w:right w:val="single" w:color="000000" w:sz="8" w:space="0"/>
            </w:tcBorders>
            <w:tcW w:w="1210" w:type="dxa"/>
            <w:vAlign w:val="center"/>
            <w:textDirection w:val="lrTb"/>
            <w:noWrap w:val="false"/>
          </w:tcPr>
          <w:p>
            <w:pPr>
              <w:pStyle w:val="892"/>
              <w:ind w:left="-426" w:firstLine="426"/>
              <w:jc w:val="center"/>
              <w:rPr>
                <w:color w:val="000000"/>
              </w:rPr>
            </w:pPr>
            <w:r>
              <w:rPr>
                <w:color w:val="000000"/>
              </w:rPr>
              <w:t xml:space="preserve">99,17</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792" w:type="dxa"/>
            <w:vAlign w:val="center"/>
            <w:textDirection w:val="lrTb"/>
            <w:noWrap w:val="false"/>
          </w:tcPr>
          <w:p>
            <w:pPr>
              <w:pStyle w:val="892"/>
              <w:ind w:left="-426" w:firstLine="460"/>
              <w:jc w:val="center"/>
              <w:rPr>
                <w:color w:val="000000"/>
              </w:rPr>
            </w:pPr>
            <w:r>
              <w:rPr>
                <w:color w:val="000000"/>
              </w:rPr>
              <w:t xml:space="preserve">17</w:t>
            </w:r>
            <w:r/>
          </w:p>
        </w:tc>
        <w:tc>
          <w:tcPr>
            <w:shd w:val="clear" w:color="auto" w:fill="auto"/>
            <w:tcBorders>
              <w:top w:val="single" w:color="000000" w:sz="8" w:space="0"/>
              <w:left w:val="single" w:color="000000" w:sz="8" w:space="0"/>
              <w:bottom w:val="single" w:color="000000" w:sz="8" w:space="0"/>
              <w:right w:val="single" w:color="000000" w:sz="8" w:space="0"/>
            </w:tcBorders>
            <w:tcW w:w="2539" w:type="dxa"/>
            <w:vAlign w:val="bottom"/>
            <w:textDirection w:val="lrTb"/>
            <w:noWrap w:val="false"/>
          </w:tcPr>
          <w:p>
            <w:pPr>
              <w:pStyle w:val="892"/>
              <w:ind w:right="-108" w:firstLine="49"/>
              <w:rPr>
                <w:color w:val="000000"/>
              </w:rPr>
            </w:pPr>
            <w:r>
              <w:rPr>
                <w:color w:val="000000"/>
              </w:rPr>
              <w:t xml:space="preserve">Характерные химические свойства предельных одноатомных и многоатомных спиртов, фенола, альдегидов, карбоновых кислот, сложных эфиров. Важнейшие способы получения кислородсодержащих органических соединений</w:t>
            </w:r>
            <w:r/>
          </w:p>
        </w:tc>
        <w:tc>
          <w:tcPr>
            <w:shd w:val="clear" w:color="auto" w:fill="auto"/>
            <w:tcBorders>
              <w:top w:val="single" w:color="000000" w:sz="8" w:space="0"/>
              <w:left w:val="single" w:color="000000" w:sz="8" w:space="0"/>
              <w:bottom w:val="single" w:color="000000" w:sz="8" w:space="0"/>
              <w:right w:val="single" w:color="000000" w:sz="8" w:space="0"/>
            </w:tcBorders>
            <w:tcW w:w="1073" w:type="dxa"/>
            <w:vAlign w:val="center"/>
            <w:textDirection w:val="lrTb"/>
            <w:noWrap w:val="false"/>
          </w:tcPr>
          <w:p>
            <w:pPr>
              <w:pStyle w:val="892"/>
              <w:ind w:left="-426" w:firstLine="426"/>
              <w:jc w:val="center"/>
              <w:rPr>
                <w:color w:val="000000"/>
              </w:rPr>
            </w:pPr>
            <w:r>
              <w:rPr>
                <w:color w:val="000000"/>
              </w:rP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426" w:firstLine="426"/>
              <w:jc w:val="center"/>
              <w:rPr>
                <w:color w:val="000000"/>
              </w:rPr>
            </w:pPr>
            <w:r>
              <w:rPr>
                <w:color w:val="000000"/>
              </w:rPr>
              <w:t xml:space="preserve">40,21</w:t>
            </w:r>
            <w:r/>
          </w:p>
        </w:tc>
        <w:tc>
          <w:tcPr>
            <w:shd w:val="clear" w:color="auto" w:fill="auto"/>
            <w:tcBorders>
              <w:top w:val="single" w:color="000000" w:sz="8" w:space="0"/>
              <w:left w:val="single" w:color="000000" w:sz="8" w:space="0"/>
              <w:bottom w:val="single" w:color="000000" w:sz="8" w:space="0"/>
              <w:right w:val="single" w:color="000000" w:sz="8" w:space="0"/>
            </w:tcBorders>
            <w:tcW w:w="1332" w:type="dxa"/>
            <w:vAlign w:val="center"/>
            <w:textDirection w:val="lrTb"/>
            <w:noWrap w:val="false"/>
          </w:tcPr>
          <w:p>
            <w:pPr>
              <w:pStyle w:val="892"/>
              <w:ind w:left="-426" w:firstLine="426"/>
              <w:jc w:val="center"/>
              <w:rPr>
                <w:color w:val="000000"/>
              </w:rPr>
            </w:pPr>
            <w:r>
              <w:rPr>
                <w:color w:val="000000"/>
              </w:rPr>
              <w:t xml:space="preserve">3,06</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426" w:firstLine="426"/>
              <w:jc w:val="center"/>
              <w:rPr>
                <w:color w:val="000000"/>
              </w:rPr>
            </w:pPr>
            <w:r>
              <w:rPr>
                <w:color w:val="000000"/>
              </w:rPr>
              <w:t xml:space="preserve">62,75</w:t>
            </w:r>
            <w:r/>
          </w:p>
        </w:tc>
        <w:tc>
          <w:tcPr>
            <w:shd w:val="clear" w:color="auto" w:fill="auto"/>
            <w:tcBorders>
              <w:top w:val="single" w:color="000000" w:sz="8" w:space="0"/>
              <w:left w:val="single" w:color="000000" w:sz="8" w:space="0"/>
              <w:bottom w:val="single" w:color="000000" w:sz="8" w:space="0"/>
              <w:right w:val="single" w:color="000000" w:sz="8" w:space="0"/>
            </w:tcBorders>
            <w:tcW w:w="1210" w:type="dxa"/>
            <w:vAlign w:val="center"/>
            <w:textDirection w:val="lrTb"/>
            <w:noWrap w:val="false"/>
          </w:tcPr>
          <w:p>
            <w:pPr>
              <w:pStyle w:val="892"/>
              <w:ind w:left="-426" w:firstLine="426"/>
              <w:jc w:val="center"/>
              <w:rPr>
                <w:color w:val="000000"/>
              </w:rPr>
            </w:pPr>
            <w:r>
              <w:rPr>
                <w:color w:val="000000"/>
              </w:rPr>
              <w:t xml:space="preserve">92,50</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792" w:type="dxa"/>
            <w:vAlign w:val="center"/>
            <w:textDirection w:val="lrTb"/>
            <w:noWrap w:val="false"/>
          </w:tcPr>
          <w:p>
            <w:pPr>
              <w:pStyle w:val="892"/>
              <w:ind w:left="-426" w:firstLine="426"/>
              <w:jc w:val="center"/>
              <w:rPr>
                <w:color w:val="000000"/>
              </w:rPr>
            </w:pPr>
            <w:r>
              <w:rPr>
                <w:color w:val="000000"/>
              </w:rPr>
              <w:t xml:space="preserve">18</w:t>
            </w:r>
            <w:r/>
          </w:p>
        </w:tc>
        <w:tc>
          <w:tcPr>
            <w:shd w:val="clear" w:color="auto" w:fill="auto"/>
            <w:tcBorders>
              <w:top w:val="single" w:color="000000" w:sz="8" w:space="0"/>
              <w:left w:val="single" w:color="000000" w:sz="8" w:space="0"/>
              <w:bottom w:val="single" w:color="000000" w:sz="8" w:space="0"/>
              <w:right w:val="single" w:color="000000" w:sz="8" w:space="0"/>
            </w:tcBorders>
            <w:tcW w:w="2539" w:type="dxa"/>
            <w:vAlign w:val="bottom"/>
            <w:textDirection w:val="lrTb"/>
            <w:noWrap w:val="false"/>
          </w:tcPr>
          <w:p>
            <w:pPr>
              <w:pStyle w:val="892"/>
              <w:ind w:right="-108" w:firstLine="49"/>
              <w:rPr>
                <w:color w:val="000000"/>
              </w:rPr>
            </w:pPr>
            <w:r>
              <w:rPr>
                <w:color w:val="000000"/>
              </w:rPr>
              <w:t xml:space="preserve">Взаимосвязь углеводородов, кислородсодержащих и азотсодержащих органических соединений</w:t>
            </w:r>
            <w:r/>
          </w:p>
        </w:tc>
        <w:tc>
          <w:tcPr>
            <w:shd w:val="clear" w:color="auto" w:fill="auto"/>
            <w:tcBorders>
              <w:top w:val="single" w:color="000000" w:sz="8" w:space="0"/>
              <w:left w:val="single" w:color="000000" w:sz="8" w:space="0"/>
              <w:bottom w:val="single" w:color="000000" w:sz="8" w:space="0"/>
              <w:right w:val="single" w:color="000000" w:sz="8" w:space="0"/>
            </w:tcBorders>
            <w:tcW w:w="1073" w:type="dxa"/>
            <w:vAlign w:val="center"/>
            <w:textDirection w:val="lrTb"/>
            <w:noWrap w:val="false"/>
          </w:tcPr>
          <w:p>
            <w:pPr>
              <w:pStyle w:val="892"/>
              <w:ind w:left="-426" w:firstLine="426"/>
              <w:jc w:val="center"/>
              <w:rPr>
                <w:color w:val="000000"/>
              </w:rPr>
            </w:pPr>
            <w:r>
              <w:rPr>
                <w:color w:val="000000"/>
              </w:rP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426" w:firstLine="426"/>
              <w:jc w:val="center"/>
              <w:rPr>
                <w:color w:val="000000"/>
              </w:rPr>
            </w:pPr>
            <w:r>
              <w:rPr>
                <w:color w:val="000000"/>
              </w:rPr>
              <w:t xml:space="preserve">69,44</w:t>
            </w:r>
            <w:r/>
          </w:p>
        </w:tc>
        <w:tc>
          <w:tcPr>
            <w:shd w:val="clear" w:color="auto" w:fill="auto"/>
            <w:tcBorders>
              <w:top w:val="single" w:color="000000" w:sz="8" w:space="0"/>
              <w:left w:val="single" w:color="000000" w:sz="8" w:space="0"/>
              <w:bottom w:val="single" w:color="000000" w:sz="8" w:space="0"/>
              <w:right w:val="single" w:color="000000" w:sz="8" w:space="0"/>
            </w:tcBorders>
            <w:tcW w:w="1332" w:type="dxa"/>
            <w:vAlign w:val="center"/>
            <w:textDirection w:val="lrTb"/>
            <w:noWrap w:val="false"/>
          </w:tcPr>
          <w:p>
            <w:pPr>
              <w:pStyle w:val="892"/>
              <w:ind w:left="-426" w:firstLine="426"/>
              <w:jc w:val="center"/>
              <w:rPr>
                <w:color w:val="000000"/>
              </w:rPr>
            </w:pPr>
            <w:r>
              <w:rPr>
                <w:color w:val="000000"/>
              </w:rPr>
              <w:t xml:space="preserve">30,10</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426" w:firstLine="426"/>
              <w:jc w:val="center"/>
              <w:rPr>
                <w:color w:val="000000"/>
              </w:rPr>
            </w:pPr>
            <w:r>
              <w:rPr>
                <w:color w:val="000000"/>
              </w:rPr>
              <w:t xml:space="preserve">92,16</w:t>
            </w:r>
            <w:r/>
          </w:p>
        </w:tc>
        <w:tc>
          <w:tcPr>
            <w:shd w:val="clear" w:color="auto" w:fill="auto"/>
            <w:tcBorders>
              <w:top w:val="single" w:color="000000" w:sz="8" w:space="0"/>
              <w:left w:val="single" w:color="000000" w:sz="8" w:space="0"/>
              <w:bottom w:val="single" w:color="000000" w:sz="8" w:space="0"/>
              <w:right w:val="single" w:color="000000" w:sz="8" w:space="0"/>
            </w:tcBorders>
            <w:tcW w:w="1210" w:type="dxa"/>
            <w:vAlign w:val="center"/>
            <w:textDirection w:val="lrTb"/>
            <w:noWrap w:val="false"/>
          </w:tcPr>
          <w:p>
            <w:pPr>
              <w:pStyle w:val="892"/>
              <w:ind w:left="-426" w:firstLine="426"/>
              <w:jc w:val="center"/>
              <w:rPr>
                <w:color w:val="000000"/>
              </w:rPr>
            </w:pPr>
            <w:r>
              <w:rPr>
                <w:color w:val="000000"/>
              </w:rPr>
              <w:t xml:space="preserve">98,33</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792" w:type="dxa"/>
            <w:vAlign w:val="center"/>
            <w:textDirection w:val="lrTb"/>
            <w:noWrap w:val="false"/>
          </w:tcPr>
          <w:p>
            <w:pPr>
              <w:pStyle w:val="892"/>
              <w:ind w:left="-426" w:firstLine="426"/>
              <w:jc w:val="center"/>
              <w:rPr>
                <w:color w:val="000000"/>
              </w:rPr>
            </w:pPr>
            <w:r>
              <w:rPr>
                <w:color w:val="000000"/>
              </w:rPr>
              <w:t xml:space="preserve">19</w:t>
            </w:r>
            <w:r/>
          </w:p>
        </w:tc>
        <w:tc>
          <w:tcPr>
            <w:shd w:val="clear" w:color="auto" w:fill="auto"/>
            <w:tcBorders>
              <w:top w:val="single" w:color="000000" w:sz="8" w:space="0"/>
              <w:left w:val="single" w:color="000000" w:sz="8" w:space="0"/>
              <w:bottom w:val="single" w:color="000000" w:sz="8" w:space="0"/>
              <w:right w:val="single" w:color="000000" w:sz="8" w:space="0"/>
            </w:tcBorders>
            <w:tcW w:w="2539" w:type="dxa"/>
            <w:vAlign w:val="bottom"/>
            <w:textDirection w:val="lrTb"/>
            <w:noWrap w:val="false"/>
          </w:tcPr>
          <w:p>
            <w:pPr>
              <w:pStyle w:val="892"/>
              <w:ind w:right="-108" w:firstLine="0"/>
              <w:rPr>
                <w:color w:val="000000"/>
              </w:rPr>
            </w:pPr>
            <w:r>
              <w:rPr>
                <w:color w:val="000000"/>
              </w:rPr>
              <w:t xml:space="preserve">Классификация химических реакций в неорганической и органической химии</w:t>
            </w:r>
            <w:r/>
          </w:p>
        </w:tc>
        <w:tc>
          <w:tcPr>
            <w:shd w:val="clear" w:color="auto" w:fill="auto"/>
            <w:tcBorders>
              <w:top w:val="single" w:color="000000" w:sz="8" w:space="0"/>
              <w:left w:val="single" w:color="000000" w:sz="8" w:space="0"/>
              <w:bottom w:val="single" w:color="000000" w:sz="8" w:space="0"/>
              <w:right w:val="single" w:color="000000" w:sz="8" w:space="0"/>
            </w:tcBorders>
            <w:tcW w:w="1073" w:type="dxa"/>
            <w:vAlign w:val="center"/>
            <w:textDirection w:val="lrTb"/>
            <w:noWrap w:val="false"/>
          </w:tcPr>
          <w:p>
            <w:pPr>
              <w:pStyle w:val="892"/>
              <w:ind w:left="-426" w:firstLine="426"/>
              <w:jc w:val="center"/>
              <w:rPr>
                <w:color w:val="000000"/>
              </w:rPr>
            </w:pPr>
            <w:r>
              <w:rPr>
                <w:color w:val="000000"/>
              </w:rP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426" w:firstLine="426"/>
              <w:jc w:val="center"/>
              <w:rPr>
                <w:color w:val="000000"/>
              </w:rPr>
            </w:pPr>
            <w:r>
              <w:rPr>
                <w:color w:val="000000"/>
              </w:rPr>
              <w:t xml:space="preserve">55,52</w:t>
            </w:r>
            <w:r/>
          </w:p>
        </w:tc>
        <w:tc>
          <w:tcPr>
            <w:shd w:val="clear" w:color="auto" w:fill="auto"/>
            <w:tcBorders>
              <w:top w:val="single" w:color="000000" w:sz="8" w:space="0"/>
              <w:left w:val="single" w:color="000000" w:sz="8" w:space="0"/>
              <w:bottom w:val="single" w:color="000000" w:sz="8" w:space="0"/>
              <w:right w:val="single" w:color="000000" w:sz="8" w:space="0"/>
            </w:tcBorders>
            <w:tcW w:w="1332" w:type="dxa"/>
            <w:vAlign w:val="center"/>
            <w:textDirection w:val="lrTb"/>
            <w:noWrap w:val="false"/>
          </w:tcPr>
          <w:p>
            <w:pPr>
              <w:pStyle w:val="892"/>
              <w:ind w:left="-426" w:firstLine="426"/>
              <w:jc w:val="center"/>
              <w:rPr>
                <w:color w:val="000000"/>
              </w:rPr>
            </w:pPr>
            <w:r>
              <w:rPr>
                <w:color w:val="000000"/>
              </w:rPr>
              <w:t xml:space="preserve">16,33</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426" w:firstLine="426"/>
              <w:jc w:val="center"/>
              <w:rPr>
                <w:color w:val="000000"/>
              </w:rPr>
            </w:pPr>
            <w:r>
              <w:rPr>
                <w:color w:val="000000"/>
              </w:rPr>
              <w:t xml:space="preserve">82,35</w:t>
            </w:r>
            <w:r/>
          </w:p>
        </w:tc>
        <w:tc>
          <w:tcPr>
            <w:shd w:val="clear" w:color="auto" w:fill="auto"/>
            <w:tcBorders>
              <w:top w:val="single" w:color="000000" w:sz="8" w:space="0"/>
              <w:left w:val="single" w:color="000000" w:sz="8" w:space="0"/>
              <w:bottom w:val="single" w:color="000000" w:sz="8" w:space="0"/>
              <w:right w:val="single" w:color="000000" w:sz="8" w:space="0"/>
            </w:tcBorders>
            <w:tcW w:w="1210" w:type="dxa"/>
            <w:vAlign w:val="center"/>
            <w:textDirection w:val="lrTb"/>
            <w:noWrap w:val="false"/>
          </w:tcPr>
          <w:p>
            <w:pPr>
              <w:pStyle w:val="892"/>
              <w:ind w:left="-426" w:firstLine="426"/>
              <w:jc w:val="center"/>
              <w:rPr>
                <w:color w:val="000000"/>
              </w:rPr>
            </w:pPr>
            <w:r>
              <w:rPr>
                <w:color w:val="000000"/>
              </w:rPr>
              <w:t xml:space="preserve">98,33</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792" w:type="dxa"/>
            <w:vAlign w:val="center"/>
            <w:textDirection w:val="lrTb"/>
            <w:noWrap w:val="false"/>
          </w:tcPr>
          <w:p>
            <w:pPr>
              <w:pStyle w:val="892"/>
              <w:ind w:left="-426" w:firstLine="426"/>
              <w:jc w:val="center"/>
              <w:rPr>
                <w:color w:val="000000"/>
              </w:rPr>
            </w:pPr>
            <w:r>
              <w:rPr>
                <w:color w:val="000000"/>
              </w:rPr>
              <w:t xml:space="preserve">20</w:t>
            </w:r>
            <w:r/>
          </w:p>
        </w:tc>
        <w:tc>
          <w:tcPr>
            <w:shd w:val="clear" w:color="auto" w:fill="auto"/>
            <w:tcBorders>
              <w:top w:val="single" w:color="000000" w:sz="8" w:space="0"/>
              <w:left w:val="single" w:color="000000" w:sz="8" w:space="0"/>
              <w:bottom w:val="single" w:color="000000" w:sz="8" w:space="0"/>
              <w:right w:val="single" w:color="000000" w:sz="8" w:space="0"/>
            </w:tcBorders>
            <w:tcW w:w="2539" w:type="dxa"/>
            <w:vAlign w:val="bottom"/>
            <w:textDirection w:val="lrTb"/>
            <w:noWrap w:val="false"/>
          </w:tcPr>
          <w:p>
            <w:pPr>
              <w:pStyle w:val="892"/>
              <w:ind w:right="-108" w:firstLine="49"/>
              <w:rPr>
                <w:color w:val="000000"/>
              </w:rPr>
            </w:pPr>
            <w:r>
              <w:rPr>
                <w:color w:val="000000"/>
              </w:rPr>
              <w:t xml:space="preserve">Скорость реакции, её зависимость от различных факторов</w:t>
            </w:r>
            <w:r/>
          </w:p>
        </w:tc>
        <w:tc>
          <w:tcPr>
            <w:shd w:val="clear" w:color="auto" w:fill="auto"/>
            <w:tcBorders>
              <w:top w:val="single" w:color="000000" w:sz="8" w:space="0"/>
              <w:left w:val="single" w:color="000000" w:sz="8" w:space="0"/>
              <w:bottom w:val="single" w:color="000000" w:sz="8" w:space="0"/>
              <w:right w:val="single" w:color="000000" w:sz="8" w:space="0"/>
            </w:tcBorders>
            <w:tcW w:w="1073" w:type="dxa"/>
            <w:vAlign w:val="center"/>
            <w:textDirection w:val="lrTb"/>
            <w:noWrap w:val="false"/>
          </w:tcPr>
          <w:p>
            <w:pPr>
              <w:pStyle w:val="892"/>
              <w:ind w:left="-426" w:firstLine="426"/>
              <w:jc w:val="center"/>
              <w:rPr>
                <w:color w:val="000000"/>
              </w:rPr>
            </w:pPr>
            <w:r>
              <w:rPr>
                <w:color w:val="000000"/>
              </w:rP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426" w:firstLine="426"/>
              <w:jc w:val="center"/>
              <w:rPr>
                <w:color w:val="000000"/>
              </w:rPr>
            </w:pPr>
            <w:r>
              <w:rPr>
                <w:color w:val="000000"/>
              </w:rPr>
              <w:t xml:space="preserve">67,01</w:t>
            </w:r>
            <w:r/>
          </w:p>
        </w:tc>
        <w:tc>
          <w:tcPr>
            <w:shd w:val="clear" w:color="auto" w:fill="auto"/>
            <w:tcBorders>
              <w:top w:val="single" w:color="000000" w:sz="8" w:space="0"/>
              <w:left w:val="single" w:color="000000" w:sz="8" w:space="0"/>
              <w:bottom w:val="single" w:color="000000" w:sz="8" w:space="0"/>
              <w:right w:val="single" w:color="000000" w:sz="8" w:space="0"/>
            </w:tcBorders>
            <w:tcW w:w="1332" w:type="dxa"/>
            <w:vAlign w:val="center"/>
            <w:textDirection w:val="lrTb"/>
            <w:noWrap w:val="false"/>
          </w:tcPr>
          <w:p>
            <w:pPr>
              <w:pStyle w:val="892"/>
              <w:ind w:left="-426" w:firstLine="426"/>
              <w:jc w:val="center"/>
              <w:rPr>
                <w:color w:val="000000"/>
              </w:rPr>
            </w:pPr>
            <w:r>
              <w:rPr>
                <w:color w:val="000000"/>
              </w:rPr>
              <w:t xml:space="preserve">35,71</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426" w:firstLine="426"/>
              <w:jc w:val="center"/>
              <w:rPr>
                <w:color w:val="000000"/>
              </w:rPr>
            </w:pPr>
            <w:r>
              <w:rPr>
                <w:color w:val="000000"/>
              </w:rPr>
              <w:t xml:space="preserve">80,88</w:t>
            </w:r>
            <w:r/>
          </w:p>
        </w:tc>
        <w:tc>
          <w:tcPr>
            <w:shd w:val="clear" w:color="auto" w:fill="auto"/>
            <w:tcBorders>
              <w:top w:val="single" w:color="000000" w:sz="8" w:space="0"/>
              <w:left w:val="single" w:color="000000" w:sz="8" w:space="0"/>
              <w:bottom w:val="single" w:color="000000" w:sz="8" w:space="0"/>
              <w:right w:val="single" w:color="000000" w:sz="8" w:space="0"/>
            </w:tcBorders>
            <w:tcW w:w="1210" w:type="dxa"/>
            <w:vAlign w:val="center"/>
            <w:textDirection w:val="lrTb"/>
            <w:noWrap w:val="false"/>
          </w:tcPr>
          <w:p>
            <w:pPr>
              <w:pStyle w:val="892"/>
              <w:ind w:left="-426" w:firstLine="426"/>
              <w:jc w:val="center"/>
              <w:rPr>
                <w:color w:val="000000"/>
              </w:rPr>
            </w:pPr>
            <w:r>
              <w:rPr>
                <w:color w:val="000000"/>
              </w:rPr>
              <w:t xml:space="preserve">98,33</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792" w:type="dxa"/>
            <w:vAlign w:val="center"/>
            <w:textDirection w:val="lrTb"/>
            <w:noWrap w:val="false"/>
          </w:tcPr>
          <w:p>
            <w:pPr>
              <w:pStyle w:val="892"/>
              <w:ind w:left="-426" w:firstLine="426"/>
              <w:jc w:val="center"/>
              <w:rPr>
                <w:color w:val="000000"/>
              </w:rPr>
            </w:pPr>
            <w:r>
              <w:rPr>
                <w:color w:val="000000"/>
              </w:rPr>
              <w:t xml:space="preserve">21</w:t>
            </w:r>
            <w:r/>
          </w:p>
        </w:tc>
        <w:tc>
          <w:tcPr>
            <w:shd w:val="clear" w:color="auto" w:fill="auto"/>
            <w:tcBorders>
              <w:top w:val="single" w:color="000000" w:sz="8" w:space="0"/>
              <w:left w:val="single" w:color="000000" w:sz="8" w:space="0"/>
              <w:bottom w:val="single" w:color="000000" w:sz="8" w:space="0"/>
              <w:right w:val="single" w:color="000000" w:sz="8" w:space="0"/>
            </w:tcBorders>
            <w:tcW w:w="2539" w:type="dxa"/>
            <w:vAlign w:val="bottom"/>
            <w:textDirection w:val="lrTb"/>
            <w:noWrap w:val="false"/>
          </w:tcPr>
          <w:p>
            <w:pPr>
              <w:pStyle w:val="892"/>
              <w:ind w:right="-108" w:firstLine="49"/>
              <w:rPr>
                <w:color w:val="000000"/>
              </w:rPr>
            </w:pPr>
            <w:r>
              <w:rPr>
                <w:color w:val="000000"/>
              </w:rPr>
              <w:t xml:space="preserve">Реакции окислительновосстановительные</w:t>
            </w:r>
            <w:r/>
          </w:p>
        </w:tc>
        <w:tc>
          <w:tcPr>
            <w:shd w:val="clear" w:color="auto" w:fill="auto"/>
            <w:tcBorders>
              <w:top w:val="single" w:color="000000" w:sz="8" w:space="0"/>
              <w:left w:val="single" w:color="000000" w:sz="8" w:space="0"/>
              <w:bottom w:val="single" w:color="000000" w:sz="8" w:space="0"/>
              <w:right w:val="single" w:color="000000" w:sz="8" w:space="0"/>
            </w:tcBorders>
            <w:tcW w:w="1073" w:type="dxa"/>
            <w:vAlign w:val="center"/>
            <w:textDirection w:val="lrTb"/>
            <w:noWrap w:val="false"/>
          </w:tcPr>
          <w:p>
            <w:pPr>
              <w:pStyle w:val="892"/>
              <w:ind w:left="-426" w:firstLine="426"/>
              <w:jc w:val="center"/>
              <w:rPr>
                <w:color w:val="000000"/>
              </w:rPr>
            </w:pPr>
            <w:r>
              <w:rPr>
                <w:color w:val="000000"/>
              </w:rP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426" w:firstLine="426"/>
              <w:jc w:val="center"/>
              <w:rPr>
                <w:color w:val="000000"/>
              </w:rPr>
            </w:pPr>
            <w:r>
              <w:rPr>
                <w:color w:val="000000"/>
              </w:rPr>
              <w:t xml:space="preserve">73,78</w:t>
            </w:r>
            <w:r/>
          </w:p>
        </w:tc>
        <w:tc>
          <w:tcPr>
            <w:shd w:val="clear" w:color="auto" w:fill="auto"/>
            <w:tcBorders>
              <w:top w:val="single" w:color="000000" w:sz="8" w:space="0"/>
              <w:left w:val="single" w:color="000000" w:sz="8" w:space="0"/>
              <w:bottom w:val="single" w:color="000000" w:sz="8" w:space="0"/>
              <w:right w:val="single" w:color="000000" w:sz="8" w:space="0"/>
            </w:tcBorders>
            <w:tcW w:w="1332" w:type="dxa"/>
            <w:vAlign w:val="center"/>
            <w:textDirection w:val="lrTb"/>
            <w:noWrap w:val="false"/>
          </w:tcPr>
          <w:p>
            <w:pPr>
              <w:pStyle w:val="892"/>
              <w:ind w:left="-426" w:firstLine="426"/>
              <w:jc w:val="center"/>
              <w:rPr>
                <w:color w:val="000000"/>
              </w:rPr>
            </w:pPr>
            <w:r>
              <w:rPr>
                <w:color w:val="000000"/>
              </w:rPr>
              <w:t xml:space="preserve">25,51</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426" w:firstLine="426"/>
              <w:jc w:val="center"/>
              <w:rPr>
                <w:color w:val="000000"/>
              </w:rPr>
            </w:pPr>
            <w:r>
              <w:rPr>
                <w:color w:val="000000"/>
              </w:rPr>
              <w:t xml:space="preserve">97,55</w:t>
            </w:r>
            <w:r/>
          </w:p>
        </w:tc>
        <w:tc>
          <w:tcPr>
            <w:shd w:val="clear" w:color="auto" w:fill="auto"/>
            <w:tcBorders>
              <w:top w:val="single" w:color="000000" w:sz="8" w:space="0"/>
              <w:left w:val="single" w:color="000000" w:sz="8" w:space="0"/>
              <w:bottom w:val="single" w:color="000000" w:sz="8" w:space="0"/>
              <w:right w:val="single" w:color="000000" w:sz="8" w:space="0"/>
            </w:tcBorders>
            <w:tcW w:w="1210" w:type="dxa"/>
            <w:vAlign w:val="center"/>
            <w:textDirection w:val="lrTb"/>
            <w:noWrap w:val="false"/>
          </w:tcPr>
          <w:p>
            <w:pPr>
              <w:pStyle w:val="892"/>
              <w:ind w:left="-426" w:firstLine="426"/>
              <w:jc w:val="center"/>
              <w:rPr>
                <w:color w:val="000000"/>
              </w:rPr>
            </w:pPr>
            <w:r>
              <w:rPr>
                <w:color w:val="000000"/>
              </w:rPr>
              <w:t xml:space="preserve">98,33</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792" w:type="dxa"/>
            <w:vAlign w:val="center"/>
            <w:textDirection w:val="lrTb"/>
            <w:noWrap w:val="false"/>
          </w:tcPr>
          <w:p>
            <w:pPr>
              <w:pStyle w:val="892"/>
              <w:ind w:left="-426" w:firstLine="426"/>
              <w:jc w:val="center"/>
              <w:rPr>
                <w:color w:val="000000"/>
              </w:rPr>
            </w:pPr>
            <w:r>
              <w:rPr>
                <w:color w:val="000000"/>
              </w:rPr>
              <w:t xml:space="preserve">22</w:t>
            </w:r>
            <w:r/>
          </w:p>
        </w:tc>
        <w:tc>
          <w:tcPr>
            <w:shd w:val="clear" w:color="auto" w:fill="auto"/>
            <w:tcBorders>
              <w:top w:val="single" w:color="000000" w:sz="8" w:space="0"/>
              <w:left w:val="single" w:color="000000" w:sz="8" w:space="0"/>
              <w:bottom w:val="single" w:color="000000" w:sz="8" w:space="0"/>
              <w:right w:val="single" w:color="000000" w:sz="8" w:space="0"/>
            </w:tcBorders>
            <w:tcW w:w="2539" w:type="dxa"/>
            <w:vAlign w:val="bottom"/>
            <w:textDirection w:val="lrTb"/>
            <w:noWrap w:val="false"/>
          </w:tcPr>
          <w:p>
            <w:pPr>
              <w:pStyle w:val="892"/>
              <w:ind w:right="-108" w:firstLine="0"/>
              <w:rPr>
                <w:color w:val="000000"/>
              </w:rPr>
            </w:pPr>
            <w:r>
              <w:rPr>
                <w:color w:val="000000"/>
              </w:rPr>
              <w:t xml:space="preserve">Электролиз расплавов и растворов (солей, щелочей, кислот)</w:t>
            </w:r>
            <w:r/>
          </w:p>
        </w:tc>
        <w:tc>
          <w:tcPr>
            <w:shd w:val="clear" w:color="auto" w:fill="auto"/>
            <w:tcBorders>
              <w:top w:val="single" w:color="000000" w:sz="8" w:space="0"/>
              <w:left w:val="single" w:color="000000" w:sz="8" w:space="0"/>
              <w:bottom w:val="single" w:color="000000" w:sz="8" w:space="0"/>
              <w:right w:val="single" w:color="000000" w:sz="8" w:space="0"/>
            </w:tcBorders>
            <w:tcW w:w="1073" w:type="dxa"/>
            <w:vAlign w:val="center"/>
            <w:textDirection w:val="lrTb"/>
            <w:noWrap w:val="false"/>
          </w:tcPr>
          <w:p>
            <w:pPr>
              <w:pStyle w:val="892"/>
              <w:ind w:left="-426" w:firstLine="426"/>
              <w:jc w:val="center"/>
              <w:rPr>
                <w:color w:val="000000"/>
              </w:rPr>
            </w:pPr>
            <w:r>
              <w:rPr>
                <w:color w:val="000000"/>
              </w:rP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426" w:firstLine="426"/>
              <w:jc w:val="center"/>
              <w:rPr>
                <w:color w:val="000000"/>
              </w:rPr>
            </w:pPr>
            <w:r>
              <w:rPr>
                <w:color w:val="000000"/>
              </w:rPr>
              <w:t xml:space="preserve">76,44</w:t>
            </w:r>
            <w:r/>
          </w:p>
        </w:tc>
        <w:tc>
          <w:tcPr>
            <w:shd w:val="clear" w:color="auto" w:fill="auto"/>
            <w:tcBorders>
              <w:top w:val="single" w:color="000000" w:sz="8" w:space="0"/>
              <w:left w:val="single" w:color="000000" w:sz="8" w:space="0"/>
              <w:bottom w:val="single" w:color="000000" w:sz="8" w:space="0"/>
              <w:right w:val="single" w:color="000000" w:sz="8" w:space="0"/>
            </w:tcBorders>
            <w:tcW w:w="1332" w:type="dxa"/>
            <w:vAlign w:val="center"/>
            <w:textDirection w:val="lrTb"/>
            <w:noWrap w:val="false"/>
          </w:tcPr>
          <w:p>
            <w:pPr>
              <w:pStyle w:val="892"/>
              <w:ind w:left="-426" w:firstLine="426"/>
              <w:jc w:val="center"/>
              <w:rPr>
                <w:color w:val="000000"/>
              </w:rPr>
            </w:pPr>
            <w:r>
              <w:rPr>
                <w:color w:val="000000"/>
              </w:rPr>
              <w:t xml:space="preserve">30,61</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426" w:firstLine="426"/>
              <w:jc w:val="center"/>
              <w:rPr>
                <w:color w:val="000000"/>
              </w:rPr>
            </w:pPr>
            <w:r>
              <w:rPr>
                <w:color w:val="000000"/>
              </w:rPr>
              <w:t xml:space="preserve">94,61</w:t>
            </w:r>
            <w:r/>
          </w:p>
        </w:tc>
        <w:tc>
          <w:tcPr>
            <w:shd w:val="clear" w:color="auto" w:fill="auto"/>
            <w:tcBorders>
              <w:top w:val="single" w:color="000000" w:sz="8" w:space="0"/>
              <w:left w:val="single" w:color="000000" w:sz="8" w:space="0"/>
              <w:bottom w:val="single" w:color="000000" w:sz="8" w:space="0"/>
              <w:right w:val="single" w:color="000000" w:sz="8" w:space="0"/>
            </w:tcBorders>
            <w:tcW w:w="1210" w:type="dxa"/>
            <w:vAlign w:val="center"/>
            <w:textDirection w:val="lrTb"/>
            <w:noWrap w:val="false"/>
          </w:tcPr>
          <w:p>
            <w:pPr>
              <w:pStyle w:val="892"/>
              <w:ind w:left="-426" w:firstLine="426"/>
              <w:jc w:val="center"/>
              <w:rPr>
                <w:color w:val="000000"/>
              </w:rPr>
            </w:pPr>
            <w:r>
              <w:rPr>
                <w:color w:val="000000"/>
              </w:rPr>
              <w:t xml:space="preserve">98,33</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792" w:type="dxa"/>
            <w:vAlign w:val="center"/>
            <w:textDirection w:val="lrTb"/>
            <w:noWrap w:val="false"/>
          </w:tcPr>
          <w:p>
            <w:pPr>
              <w:pStyle w:val="892"/>
              <w:ind w:left="-426" w:firstLine="426"/>
              <w:jc w:val="center"/>
              <w:rPr>
                <w:color w:val="000000"/>
              </w:rPr>
            </w:pPr>
            <w:r>
              <w:rPr>
                <w:color w:val="000000"/>
              </w:rPr>
              <w:t xml:space="preserve">23</w:t>
            </w:r>
            <w:r/>
          </w:p>
        </w:tc>
        <w:tc>
          <w:tcPr>
            <w:shd w:val="clear" w:color="auto" w:fill="auto"/>
            <w:tcBorders>
              <w:top w:val="single" w:color="000000" w:sz="8" w:space="0"/>
              <w:left w:val="single" w:color="000000" w:sz="8" w:space="0"/>
              <w:bottom w:val="single" w:color="000000" w:sz="8" w:space="0"/>
              <w:right w:val="single" w:color="000000" w:sz="8" w:space="0"/>
            </w:tcBorders>
            <w:tcW w:w="2539" w:type="dxa"/>
            <w:vAlign w:val="bottom"/>
            <w:textDirection w:val="lrTb"/>
            <w:noWrap w:val="false"/>
          </w:tcPr>
          <w:p>
            <w:pPr>
              <w:pStyle w:val="892"/>
              <w:ind w:right="-108" w:firstLine="49"/>
              <w:rPr>
                <w:color w:val="000000"/>
              </w:rPr>
            </w:pPr>
            <w:r>
              <w:rPr>
                <w:color w:val="000000"/>
              </w:rPr>
              <w:t xml:space="preserve">Гидролиз солей. Среда водных растворов: кислая, нейтральная,  щелочная</w:t>
            </w:r>
            <w:r/>
          </w:p>
        </w:tc>
        <w:tc>
          <w:tcPr>
            <w:shd w:val="clear" w:color="auto" w:fill="auto"/>
            <w:tcBorders>
              <w:top w:val="single" w:color="000000" w:sz="8" w:space="0"/>
              <w:left w:val="single" w:color="000000" w:sz="8" w:space="0"/>
              <w:bottom w:val="single" w:color="000000" w:sz="8" w:space="0"/>
              <w:right w:val="single" w:color="000000" w:sz="8" w:space="0"/>
            </w:tcBorders>
            <w:tcW w:w="1073" w:type="dxa"/>
            <w:vAlign w:val="center"/>
            <w:textDirection w:val="lrTb"/>
            <w:noWrap w:val="false"/>
          </w:tcPr>
          <w:p>
            <w:pPr>
              <w:pStyle w:val="892"/>
              <w:ind w:left="-426" w:firstLine="426"/>
              <w:jc w:val="center"/>
              <w:rPr>
                <w:color w:val="000000"/>
              </w:rPr>
            </w:pPr>
            <w:r>
              <w:rPr>
                <w:color w:val="000000"/>
              </w:rP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426" w:firstLine="426"/>
              <w:jc w:val="center"/>
              <w:rPr>
                <w:color w:val="000000"/>
              </w:rPr>
            </w:pPr>
            <w:r>
              <w:rPr>
                <w:color w:val="000000"/>
              </w:rPr>
              <w:t xml:space="preserve">66,49</w:t>
            </w:r>
            <w:r/>
          </w:p>
        </w:tc>
        <w:tc>
          <w:tcPr>
            <w:shd w:val="clear" w:color="auto" w:fill="auto"/>
            <w:tcBorders>
              <w:top w:val="single" w:color="000000" w:sz="8" w:space="0"/>
              <w:left w:val="single" w:color="000000" w:sz="8" w:space="0"/>
              <w:bottom w:val="single" w:color="000000" w:sz="8" w:space="0"/>
              <w:right w:val="single" w:color="000000" w:sz="8" w:space="0"/>
            </w:tcBorders>
            <w:tcW w:w="1332" w:type="dxa"/>
            <w:vAlign w:val="center"/>
            <w:textDirection w:val="lrTb"/>
            <w:noWrap w:val="false"/>
          </w:tcPr>
          <w:p>
            <w:pPr>
              <w:pStyle w:val="892"/>
              <w:ind w:left="-426" w:firstLine="426"/>
              <w:jc w:val="center"/>
              <w:rPr>
                <w:color w:val="000000"/>
              </w:rPr>
            </w:pPr>
            <w:r>
              <w:rPr>
                <w:color w:val="000000"/>
              </w:rPr>
              <w:t xml:space="preserve">14,29</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426" w:firstLine="426"/>
              <w:jc w:val="center"/>
              <w:rPr>
                <w:color w:val="000000"/>
              </w:rPr>
            </w:pPr>
            <w:r>
              <w:rPr>
                <w:color w:val="000000"/>
              </w:rPr>
              <w:t xml:space="preserve">94,12</w:t>
            </w:r>
            <w:r/>
          </w:p>
        </w:tc>
        <w:tc>
          <w:tcPr>
            <w:shd w:val="clear" w:color="auto" w:fill="auto"/>
            <w:tcBorders>
              <w:top w:val="single" w:color="000000" w:sz="8" w:space="0"/>
              <w:left w:val="single" w:color="000000" w:sz="8" w:space="0"/>
              <w:bottom w:val="single" w:color="000000" w:sz="8" w:space="0"/>
              <w:right w:val="single" w:color="000000" w:sz="8" w:space="0"/>
            </w:tcBorders>
            <w:tcW w:w="1210" w:type="dxa"/>
            <w:vAlign w:val="center"/>
            <w:textDirection w:val="lrTb"/>
            <w:noWrap w:val="false"/>
          </w:tcPr>
          <w:p>
            <w:pPr>
              <w:pStyle w:val="892"/>
              <w:ind w:left="-426" w:firstLine="426"/>
              <w:jc w:val="center"/>
              <w:rPr>
                <w:color w:val="000000"/>
              </w:rPr>
            </w:pPr>
            <w:r>
              <w:rPr>
                <w:color w:val="000000"/>
              </w:rPr>
              <w:t xml:space="preserve">99,17</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792" w:type="dxa"/>
            <w:vAlign w:val="center"/>
            <w:textDirection w:val="lrTb"/>
            <w:noWrap w:val="false"/>
          </w:tcPr>
          <w:p>
            <w:pPr>
              <w:pStyle w:val="892"/>
              <w:ind w:left="-426" w:firstLine="426"/>
              <w:jc w:val="center"/>
              <w:rPr>
                <w:color w:val="000000"/>
              </w:rPr>
            </w:pPr>
            <w:r>
              <w:rPr>
                <w:color w:val="000000"/>
              </w:rPr>
              <w:t xml:space="preserve">24</w:t>
            </w:r>
            <w:r/>
          </w:p>
        </w:tc>
        <w:tc>
          <w:tcPr>
            <w:shd w:val="clear" w:color="auto" w:fill="auto"/>
            <w:tcBorders>
              <w:top w:val="single" w:color="000000" w:sz="8" w:space="0"/>
              <w:left w:val="single" w:color="000000" w:sz="8" w:space="0"/>
              <w:bottom w:val="single" w:color="000000" w:sz="8" w:space="0"/>
              <w:right w:val="single" w:color="000000" w:sz="8" w:space="0"/>
            </w:tcBorders>
            <w:tcW w:w="2539" w:type="dxa"/>
            <w:vAlign w:val="bottom"/>
            <w:textDirection w:val="lrTb"/>
            <w:noWrap w:val="false"/>
          </w:tcPr>
          <w:p>
            <w:pPr>
              <w:pStyle w:val="892"/>
              <w:ind w:right="-108" w:firstLine="0"/>
              <w:rPr>
                <w:color w:val="000000"/>
              </w:rPr>
            </w:pPr>
            <w:r>
              <w:rPr>
                <w:color w:val="000000"/>
              </w:rPr>
              <w:t xml:space="preserve">Обратимые и необратимые химические реакции. Химическое равновесие. Смещение равновесия под действием различных факторов</w:t>
            </w:r>
            <w:r/>
          </w:p>
        </w:tc>
        <w:tc>
          <w:tcPr>
            <w:shd w:val="clear" w:color="auto" w:fill="auto"/>
            <w:tcBorders>
              <w:top w:val="single" w:color="000000" w:sz="8" w:space="0"/>
              <w:left w:val="single" w:color="000000" w:sz="8" w:space="0"/>
              <w:bottom w:val="single" w:color="000000" w:sz="8" w:space="0"/>
              <w:right w:val="single" w:color="000000" w:sz="8" w:space="0"/>
            </w:tcBorders>
            <w:tcW w:w="1073" w:type="dxa"/>
            <w:vAlign w:val="center"/>
            <w:textDirection w:val="lrTb"/>
            <w:noWrap w:val="false"/>
          </w:tcPr>
          <w:p>
            <w:pPr>
              <w:pStyle w:val="892"/>
              <w:ind w:left="-426" w:firstLine="426"/>
              <w:jc w:val="center"/>
              <w:rPr>
                <w:color w:val="000000"/>
              </w:rPr>
            </w:pPr>
            <w:r>
              <w:rPr>
                <w:color w:val="000000"/>
              </w:rP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426" w:firstLine="426"/>
              <w:jc w:val="center"/>
              <w:rPr>
                <w:color w:val="000000"/>
              </w:rPr>
            </w:pPr>
            <w:r>
              <w:rPr>
                <w:color w:val="000000"/>
              </w:rPr>
              <w:t xml:space="preserve">58,84</w:t>
            </w:r>
            <w:r/>
          </w:p>
        </w:tc>
        <w:tc>
          <w:tcPr>
            <w:shd w:val="clear" w:color="auto" w:fill="auto"/>
            <w:tcBorders>
              <w:top w:val="single" w:color="000000" w:sz="8" w:space="0"/>
              <w:left w:val="single" w:color="000000" w:sz="8" w:space="0"/>
              <w:bottom w:val="single" w:color="000000" w:sz="8" w:space="0"/>
              <w:right w:val="single" w:color="000000" w:sz="8" w:space="0"/>
            </w:tcBorders>
            <w:tcW w:w="1332" w:type="dxa"/>
            <w:vAlign w:val="center"/>
            <w:textDirection w:val="lrTb"/>
            <w:noWrap w:val="false"/>
          </w:tcPr>
          <w:p>
            <w:pPr>
              <w:pStyle w:val="892"/>
              <w:ind w:left="-426" w:firstLine="426"/>
              <w:jc w:val="center"/>
              <w:rPr>
                <w:color w:val="000000"/>
              </w:rPr>
            </w:pPr>
            <w:r>
              <w:rPr>
                <w:color w:val="000000"/>
              </w:rPr>
              <w:t xml:space="preserve">8,67</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426" w:firstLine="426"/>
              <w:jc w:val="center"/>
              <w:rPr>
                <w:color w:val="000000"/>
              </w:rPr>
            </w:pPr>
            <w:r>
              <w:rPr>
                <w:color w:val="000000"/>
              </w:rPr>
              <w:t xml:space="preserve">87,50</w:t>
            </w:r>
            <w:r/>
          </w:p>
        </w:tc>
        <w:tc>
          <w:tcPr>
            <w:shd w:val="clear" w:color="auto" w:fill="auto"/>
            <w:tcBorders>
              <w:top w:val="single" w:color="000000" w:sz="8" w:space="0"/>
              <w:left w:val="single" w:color="000000" w:sz="8" w:space="0"/>
              <w:bottom w:val="single" w:color="000000" w:sz="8" w:space="0"/>
              <w:right w:val="single" w:color="000000" w:sz="8" w:space="0"/>
            </w:tcBorders>
            <w:tcW w:w="1210" w:type="dxa"/>
            <w:vAlign w:val="center"/>
            <w:textDirection w:val="lrTb"/>
            <w:noWrap w:val="false"/>
          </w:tcPr>
          <w:p>
            <w:pPr>
              <w:pStyle w:val="892"/>
              <w:ind w:left="-426" w:firstLine="426"/>
              <w:jc w:val="center"/>
              <w:rPr>
                <w:color w:val="000000"/>
              </w:rPr>
            </w:pPr>
            <w:r>
              <w:rPr>
                <w:color w:val="000000"/>
              </w:rPr>
              <w:t xml:space="preserve">98,33</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792" w:type="dxa"/>
            <w:vAlign w:val="center"/>
            <w:textDirection w:val="lrTb"/>
            <w:noWrap w:val="false"/>
          </w:tcPr>
          <w:p>
            <w:pPr>
              <w:pStyle w:val="892"/>
              <w:ind w:left="-426" w:firstLine="460"/>
              <w:jc w:val="center"/>
              <w:rPr>
                <w:color w:val="000000"/>
              </w:rPr>
            </w:pPr>
            <w:r>
              <w:rPr>
                <w:color w:val="000000"/>
              </w:rPr>
              <w:t xml:space="preserve">25</w:t>
            </w:r>
            <w:r/>
          </w:p>
        </w:tc>
        <w:tc>
          <w:tcPr>
            <w:shd w:val="clear" w:color="auto" w:fill="auto"/>
            <w:tcBorders>
              <w:top w:val="single" w:color="000000" w:sz="8" w:space="0"/>
              <w:left w:val="single" w:color="000000" w:sz="8" w:space="0"/>
              <w:bottom w:val="single" w:color="000000" w:sz="8" w:space="0"/>
              <w:right w:val="single" w:color="000000" w:sz="8" w:space="0"/>
            </w:tcBorders>
            <w:tcW w:w="2539" w:type="dxa"/>
            <w:vAlign w:val="bottom"/>
            <w:textDirection w:val="lrTb"/>
            <w:noWrap w:val="false"/>
          </w:tcPr>
          <w:p>
            <w:pPr>
              <w:pStyle w:val="892"/>
              <w:ind w:right="-108" w:firstLine="49"/>
              <w:rPr>
                <w:color w:val="000000"/>
              </w:rPr>
            </w:pPr>
            <w:r>
              <w:rPr>
                <w:color w:val="000000"/>
              </w:rPr>
              <w:t xml:space="preserve"> </w:t>
            </w:r>
            <w:r>
              <w:rPr>
                <w:color w:val="000000"/>
              </w:rPr>
              <w:t xml:space="preserve">Качественные реакции на неорганические вещества и ионы. Качественные реакции органических соединений</w:t>
            </w:r>
            <w:r/>
          </w:p>
        </w:tc>
        <w:tc>
          <w:tcPr>
            <w:shd w:val="clear" w:color="auto" w:fill="auto"/>
            <w:tcBorders>
              <w:top w:val="single" w:color="000000" w:sz="8" w:space="0"/>
              <w:left w:val="single" w:color="000000" w:sz="8" w:space="0"/>
              <w:bottom w:val="single" w:color="000000" w:sz="8" w:space="0"/>
              <w:right w:val="single" w:color="000000" w:sz="8" w:space="0"/>
            </w:tcBorders>
            <w:tcW w:w="1073" w:type="dxa"/>
            <w:textDirection w:val="lrTb"/>
            <w:noWrap w:val="false"/>
          </w:tcPr>
          <w:p>
            <w:pPr>
              <w:pStyle w:val="892"/>
              <w:ind w:left="-426" w:firstLine="852"/>
              <w:rPr>
                <w:color w:val="000000"/>
              </w:rPr>
            </w:pPr>
            <w:r>
              <w:rPr>
                <w:color w:val="000000"/>
              </w:rPr>
              <w:t xml:space="preserve"> </w:t>
            </w:r>
            <w:r>
              <w:rPr>
                <w:color w:val="000000"/>
              </w:rP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textDirection w:val="lrTb"/>
            <w:noWrap w:val="false"/>
          </w:tcPr>
          <w:p>
            <w:pPr>
              <w:pStyle w:val="892"/>
              <w:ind w:left="-426" w:firstLine="852"/>
              <w:jc w:val="right"/>
              <w:rPr>
                <w:color w:val="000000"/>
              </w:rPr>
            </w:pPr>
            <w:r>
              <w:rPr>
                <w:color w:val="000000"/>
              </w:rPr>
              <w:t xml:space="preserve">39,84</w:t>
            </w:r>
            <w:r/>
          </w:p>
        </w:tc>
        <w:tc>
          <w:tcPr>
            <w:shd w:val="clear" w:color="auto" w:fill="auto"/>
            <w:tcBorders>
              <w:top w:val="single" w:color="000000" w:sz="8" w:space="0"/>
              <w:left w:val="single" w:color="000000" w:sz="8" w:space="0"/>
              <w:bottom w:val="single" w:color="000000" w:sz="8" w:space="0"/>
              <w:right w:val="single" w:color="000000" w:sz="8" w:space="0"/>
            </w:tcBorders>
            <w:tcW w:w="1332" w:type="dxa"/>
            <w:textDirection w:val="lrTb"/>
            <w:noWrap w:val="false"/>
          </w:tcPr>
          <w:p>
            <w:pPr>
              <w:pStyle w:val="892"/>
              <w:ind w:left="31" w:right="319" w:firstLine="0"/>
              <w:jc w:val="right"/>
              <w:rPr>
                <w:color w:val="000000"/>
              </w:rPr>
            </w:pPr>
            <w:r>
              <w:rPr>
                <w:color w:val="000000"/>
              </w:rPr>
              <w:t xml:space="preserve">3,57</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textDirection w:val="lrTb"/>
            <w:noWrap w:val="false"/>
          </w:tcPr>
          <w:p>
            <w:pPr>
              <w:pStyle w:val="892"/>
              <w:ind w:left="-426" w:right="177" w:firstLine="323"/>
              <w:jc w:val="right"/>
              <w:rPr>
                <w:color w:val="000000"/>
              </w:rPr>
            </w:pPr>
            <w:r>
              <w:rPr>
                <w:color w:val="000000"/>
              </w:rPr>
              <w:t xml:space="preserve">65,93</w:t>
            </w:r>
            <w:r/>
          </w:p>
        </w:tc>
        <w:tc>
          <w:tcPr>
            <w:shd w:val="clear" w:color="auto" w:fill="auto"/>
            <w:tcBorders>
              <w:top w:val="single" w:color="000000" w:sz="8" w:space="0"/>
              <w:left w:val="single" w:color="000000" w:sz="8" w:space="0"/>
              <w:bottom w:val="single" w:color="000000" w:sz="8" w:space="0"/>
              <w:right w:val="single" w:color="000000" w:sz="8" w:space="0"/>
            </w:tcBorders>
            <w:tcW w:w="1210" w:type="dxa"/>
            <w:textDirection w:val="lrTb"/>
            <w:noWrap w:val="false"/>
          </w:tcPr>
          <w:p>
            <w:pPr>
              <w:pStyle w:val="892"/>
              <w:ind w:left="-426" w:right="319" w:firstLine="324"/>
              <w:jc w:val="right"/>
              <w:rPr>
                <w:color w:val="000000"/>
              </w:rPr>
            </w:pPr>
            <w:r>
              <w:rPr>
                <w:color w:val="000000"/>
              </w:rPr>
              <w:t xml:space="preserve">97,50</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792" w:type="dxa"/>
            <w:vAlign w:val="center"/>
            <w:textDirection w:val="lrTb"/>
            <w:noWrap w:val="false"/>
          </w:tcPr>
          <w:p>
            <w:pPr>
              <w:pStyle w:val="892"/>
              <w:ind w:left="-426" w:firstLine="460"/>
              <w:jc w:val="center"/>
              <w:rPr>
                <w:color w:val="000000"/>
              </w:rPr>
            </w:pPr>
            <w:r>
              <w:rPr>
                <w:color w:val="000000"/>
              </w:rPr>
              <w:t xml:space="preserve">26</w:t>
            </w:r>
            <w:r/>
          </w:p>
        </w:tc>
        <w:tc>
          <w:tcPr>
            <w:shd w:val="clear" w:color="auto" w:fill="auto"/>
            <w:tcBorders>
              <w:top w:val="single" w:color="000000" w:sz="8" w:space="0"/>
              <w:left w:val="single" w:color="000000" w:sz="8" w:space="0"/>
              <w:bottom w:val="single" w:color="000000" w:sz="8" w:space="0"/>
              <w:right w:val="single" w:color="000000" w:sz="8" w:space="0"/>
            </w:tcBorders>
            <w:tcW w:w="2539" w:type="dxa"/>
            <w:vAlign w:val="bottom"/>
            <w:textDirection w:val="lrTb"/>
            <w:noWrap w:val="false"/>
          </w:tcPr>
          <w:p>
            <w:pPr>
              <w:pStyle w:val="892"/>
              <w:ind w:right="-108" w:firstLine="49"/>
              <w:rPr>
                <w:color w:val="000000"/>
              </w:rPr>
            </w:pPr>
            <w:r>
              <w:rPr>
                <w:color w:val="000000"/>
              </w:rPr>
              <w:t xml:space="preserve">Правила работы в лаборатории. Лабораторная посуда и оборудование. Правила безопасности при работе с едкими, горючими и токсичными веществами, средствами бытовой хим</w:t>
            </w:r>
            <w:r>
              <w:rPr>
                <w:color w:val="000000"/>
              </w:rPr>
              <w:t xml:space="preserve">ии.  Научные методы исследования химических веществ и превращений. Методы разделения смесей и очистки веществ.  Понятие о металлургии: общие способы получения металлов.  Общие научные принципы химического производства ( на примере промышленного получения а</w:t>
            </w:r>
            <w:r>
              <w:rPr>
                <w:color w:val="000000"/>
              </w:rPr>
              <w:t xml:space="preserve">ммиака, серной кислоты, метанола). Химическое загрязнение окружающей среды и его последствия. Природные источники углеводородов, их переработка.  Высокомолекулярные соединения. Реакции полимеризации и поликонденсации. Полимеры. Пластмассы, волокна, каучуки</w:t>
            </w:r>
            <w:r/>
          </w:p>
        </w:tc>
        <w:tc>
          <w:tcPr>
            <w:shd w:val="clear" w:color="auto" w:fill="auto"/>
            <w:tcBorders>
              <w:top w:val="single" w:color="000000" w:sz="8" w:space="0"/>
              <w:left w:val="single" w:color="000000" w:sz="8" w:space="0"/>
              <w:bottom w:val="single" w:color="000000" w:sz="8" w:space="0"/>
              <w:right w:val="single" w:color="000000" w:sz="8" w:space="0"/>
            </w:tcBorders>
            <w:tcW w:w="1073" w:type="dxa"/>
            <w:vAlign w:val="center"/>
            <w:textDirection w:val="lrTb"/>
            <w:noWrap w:val="false"/>
          </w:tcPr>
          <w:p>
            <w:pPr>
              <w:pStyle w:val="892"/>
              <w:ind w:left="-426" w:firstLine="852"/>
              <w:jc w:val="center"/>
              <w:rPr>
                <w:color w:val="000000"/>
              </w:rPr>
            </w:pPr>
            <w:r>
              <w:rPr>
                <w:color w:val="000000"/>
              </w:rP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426" w:firstLine="426"/>
              <w:jc w:val="center"/>
              <w:rPr>
                <w:color w:val="000000"/>
              </w:rPr>
            </w:pPr>
            <w:r>
              <w:rPr>
                <w:color w:val="000000"/>
              </w:rPr>
              <w:t xml:space="preserve">73,78</w:t>
            </w:r>
            <w:r/>
          </w:p>
        </w:tc>
        <w:tc>
          <w:tcPr>
            <w:shd w:val="clear" w:color="auto" w:fill="auto"/>
            <w:tcBorders>
              <w:top w:val="single" w:color="000000" w:sz="8" w:space="0"/>
              <w:left w:val="single" w:color="000000" w:sz="8" w:space="0"/>
              <w:bottom w:val="single" w:color="000000" w:sz="8" w:space="0"/>
              <w:right w:val="single" w:color="000000" w:sz="8" w:space="0"/>
            </w:tcBorders>
            <w:tcW w:w="1332" w:type="dxa"/>
            <w:vAlign w:val="center"/>
            <w:textDirection w:val="lrTb"/>
            <w:noWrap w:val="false"/>
          </w:tcPr>
          <w:p>
            <w:pPr>
              <w:pStyle w:val="892"/>
              <w:ind w:left="-426" w:firstLine="426"/>
              <w:jc w:val="center"/>
              <w:rPr>
                <w:color w:val="000000"/>
              </w:rPr>
            </w:pPr>
            <w:r>
              <w:rPr>
                <w:color w:val="000000"/>
              </w:rPr>
              <w:t xml:space="preserve">30,61</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426" w:firstLine="426"/>
              <w:jc w:val="center"/>
              <w:rPr>
                <w:color w:val="000000"/>
              </w:rPr>
            </w:pPr>
            <w:r>
              <w:rPr>
                <w:color w:val="000000"/>
              </w:rPr>
              <w:t xml:space="preserve">93,63</w:t>
            </w:r>
            <w:r/>
          </w:p>
        </w:tc>
        <w:tc>
          <w:tcPr>
            <w:shd w:val="clear" w:color="auto" w:fill="auto"/>
            <w:tcBorders>
              <w:top w:val="single" w:color="000000" w:sz="8" w:space="0"/>
              <w:left w:val="single" w:color="000000" w:sz="8" w:space="0"/>
              <w:bottom w:val="single" w:color="000000" w:sz="8" w:space="0"/>
              <w:right w:val="single" w:color="000000" w:sz="8" w:space="0"/>
            </w:tcBorders>
            <w:tcW w:w="1210" w:type="dxa"/>
            <w:vAlign w:val="center"/>
            <w:textDirection w:val="lrTb"/>
            <w:noWrap w:val="false"/>
          </w:tcPr>
          <w:p>
            <w:pPr>
              <w:pStyle w:val="892"/>
              <w:ind w:left="-426" w:firstLine="426"/>
              <w:jc w:val="center"/>
              <w:rPr>
                <w:color w:val="000000"/>
              </w:rPr>
            </w:pPr>
            <w:r>
              <w:rPr>
                <w:color w:val="000000"/>
              </w:rPr>
              <w:t xml:space="preserve">96,67</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792" w:type="dxa"/>
            <w:vAlign w:val="center"/>
            <w:textDirection w:val="lrTb"/>
            <w:noWrap w:val="false"/>
          </w:tcPr>
          <w:p>
            <w:pPr>
              <w:pStyle w:val="892"/>
              <w:ind w:left="-426" w:firstLine="460"/>
              <w:jc w:val="center"/>
              <w:rPr>
                <w:color w:val="000000"/>
              </w:rPr>
            </w:pPr>
            <w:r>
              <w:rPr>
                <w:color w:val="000000"/>
              </w:rPr>
              <w:t xml:space="preserve">27</w:t>
            </w:r>
            <w:r/>
          </w:p>
        </w:tc>
        <w:tc>
          <w:tcPr>
            <w:shd w:val="clear" w:color="auto" w:fill="auto"/>
            <w:tcBorders>
              <w:top w:val="single" w:color="000000" w:sz="8" w:space="0"/>
              <w:left w:val="single" w:color="000000" w:sz="8" w:space="0"/>
              <w:bottom w:val="single" w:color="000000" w:sz="8" w:space="0"/>
              <w:right w:val="single" w:color="000000" w:sz="8" w:space="0"/>
            </w:tcBorders>
            <w:tcW w:w="2539" w:type="dxa"/>
            <w:vAlign w:val="bottom"/>
            <w:textDirection w:val="lrTb"/>
            <w:noWrap w:val="false"/>
          </w:tcPr>
          <w:p>
            <w:pPr>
              <w:pStyle w:val="892"/>
              <w:ind w:right="-108" w:firstLine="0"/>
              <w:rPr>
                <w:color w:val="000000"/>
              </w:rPr>
            </w:pPr>
            <w:r>
              <w:rPr>
                <w:color w:val="000000"/>
              </w:rPr>
              <w:t xml:space="preserve">Расчёты с использованием понятия «массовая доля вещества в растворе»</w:t>
            </w:r>
            <w:r/>
          </w:p>
        </w:tc>
        <w:tc>
          <w:tcPr>
            <w:shd w:val="clear" w:color="auto" w:fill="auto"/>
            <w:tcBorders>
              <w:top w:val="single" w:color="000000" w:sz="8" w:space="0"/>
              <w:left w:val="single" w:color="000000" w:sz="8" w:space="0"/>
              <w:bottom w:val="single" w:color="000000" w:sz="8" w:space="0"/>
              <w:right w:val="single" w:color="000000" w:sz="8" w:space="0"/>
            </w:tcBorders>
            <w:tcW w:w="1073" w:type="dxa"/>
            <w:vAlign w:val="center"/>
            <w:textDirection w:val="lrTb"/>
            <w:noWrap w:val="false"/>
          </w:tcPr>
          <w:p>
            <w:pPr>
              <w:pStyle w:val="892"/>
              <w:ind w:left="-426" w:firstLine="852"/>
              <w:jc w:val="center"/>
              <w:rPr>
                <w:color w:val="000000"/>
              </w:rPr>
            </w:pPr>
            <w:r>
              <w:rPr>
                <w:color w:val="000000"/>
              </w:rP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589" w:firstLine="426"/>
              <w:jc w:val="center"/>
              <w:rPr>
                <w:color w:val="000000"/>
              </w:rPr>
            </w:pPr>
            <w:r>
              <w:rPr>
                <w:color w:val="000000"/>
              </w:rPr>
              <w:t xml:space="preserve">57,88</w:t>
            </w:r>
            <w:r/>
          </w:p>
        </w:tc>
        <w:tc>
          <w:tcPr>
            <w:shd w:val="clear" w:color="auto" w:fill="auto"/>
            <w:tcBorders>
              <w:top w:val="single" w:color="000000" w:sz="8" w:space="0"/>
              <w:left w:val="single" w:color="000000" w:sz="8" w:space="0"/>
              <w:bottom w:val="single" w:color="000000" w:sz="8" w:space="0"/>
              <w:right w:val="single" w:color="000000" w:sz="8" w:space="0"/>
            </w:tcBorders>
            <w:tcW w:w="1332" w:type="dxa"/>
            <w:vAlign w:val="center"/>
            <w:textDirection w:val="lrTb"/>
            <w:noWrap w:val="false"/>
          </w:tcPr>
          <w:p>
            <w:pPr>
              <w:pStyle w:val="892"/>
              <w:ind w:left="-589" w:firstLine="426"/>
              <w:jc w:val="center"/>
              <w:rPr>
                <w:color w:val="000000"/>
              </w:rPr>
            </w:pPr>
            <w:r>
              <w:rPr>
                <w:color w:val="000000"/>
              </w:rPr>
              <w:t xml:space="preserve">14,29</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589" w:firstLine="426"/>
              <w:jc w:val="center"/>
              <w:rPr>
                <w:color w:val="000000"/>
              </w:rPr>
            </w:pPr>
            <w:r>
              <w:rPr>
                <w:color w:val="000000"/>
              </w:rPr>
              <w:t xml:space="preserve">84,31</w:t>
            </w:r>
            <w:r/>
          </w:p>
        </w:tc>
        <w:tc>
          <w:tcPr>
            <w:shd w:val="clear" w:color="auto" w:fill="auto"/>
            <w:tcBorders>
              <w:top w:val="single" w:color="000000" w:sz="8" w:space="0"/>
              <w:left w:val="single" w:color="000000" w:sz="8" w:space="0"/>
              <w:bottom w:val="single" w:color="000000" w:sz="8" w:space="0"/>
              <w:right w:val="single" w:color="000000" w:sz="8" w:space="0"/>
            </w:tcBorders>
            <w:tcW w:w="1210" w:type="dxa"/>
            <w:vAlign w:val="center"/>
            <w:textDirection w:val="lrTb"/>
            <w:noWrap w:val="false"/>
          </w:tcPr>
          <w:p>
            <w:pPr>
              <w:pStyle w:val="892"/>
              <w:ind w:left="-589" w:firstLine="426"/>
              <w:jc w:val="center"/>
              <w:rPr>
                <w:color w:val="000000"/>
              </w:rPr>
            </w:pPr>
            <w:r>
              <w:rPr>
                <w:color w:val="000000"/>
              </w:rPr>
              <w:t xml:space="preserve">98,33</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792" w:type="dxa"/>
            <w:vAlign w:val="center"/>
            <w:textDirection w:val="lrTb"/>
            <w:noWrap w:val="false"/>
          </w:tcPr>
          <w:p>
            <w:pPr>
              <w:pStyle w:val="892"/>
              <w:ind w:left="-426" w:firstLine="460"/>
              <w:jc w:val="center"/>
              <w:rPr>
                <w:color w:val="000000"/>
              </w:rPr>
            </w:pPr>
            <w:r>
              <w:rPr>
                <w:color w:val="000000"/>
              </w:rPr>
              <w:t xml:space="preserve">28</w:t>
            </w:r>
            <w:r/>
          </w:p>
        </w:tc>
        <w:tc>
          <w:tcPr>
            <w:shd w:val="clear" w:color="auto" w:fill="auto"/>
            <w:tcBorders>
              <w:top w:val="single" w:color="000000" w:sz="8" w:space="0"/>
              <w:left w:val="single" w:color="000000" w:sz="8" w:space="0"/>
              <w:bottom w:val="single" w:color="000000" w:sz="8" w:space="0"/>
              <w:right w:val="single" w:color="000000" w:sz="8" w:space="0"/>
            </w:tcBorders>
            <w:tcW w:w="2539" w:type="dxa"/>
            <w:vAlign w:val="bottom"/>
            <w:textDirection w:val="lrTb"/>
            <w:noWrap w:val="false"/>
          </w:tcPr>
          <w:p>
            <w:pPr>
              <w:pStyle w:val="892"/>
              <w:ind w:right="-108" w:firstLine="0"/>
              <w:rPr>
                <w:color w:val="000000"/>
              </w:rPr>
            </w:pPr>
            <w:r>
              <w:rPr>
                <w:color w:val="000000"/>
              </w:rPr>
              <w:t xml:space="preserve">Расчёты объёмных отношений газов при химических реакциях. Расчёты по термохимическим уравнениям</w:t>
            </w:r>
            <w:r/>
          </w:p>
        </w:tc>
        <w:tc>
          <w:tcPr>
            <w:shd w:val="clear" w:color="auto" w:fill="auto"/>
            <w:tcBorders>
              <w:top w:val="single" w:color="000000" w:sz="8" w:space="0"/>
              <w:left w:val="single" w:color="000000" w:sz="8" w:space="0"/>
              <w:bottom w:val="single" w:color="000000" w:sz="8" w:space="0"/>
              <w:right w:val="single" w:color="000000" w:sz="8" w:space="0"/>
            </w:tcBorders>
            <w:tcW w:w="1073" w:type="dxa"/>
            <w:vAlign w:val="center"/>
            <w:textDirection w:val="lrTb"/>
            <w:noWrap w:val="false"/>
          </w:tcPr>
          <w:p>
            <w:pPr>
              <w:pStyle w:val="892"/>
              <w:ind w:left="-426" w:firstLine="426"/>
              <w:jc w:val="center"/>
              <w:rPr>
                <w:color w:val="000000"/>
              </w:rPr>
            </w:pPr>
            <w:r>
              <w:rPr>
                <w:color w:val="000000"/>
              </w:rP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589" w:firstLine="426"/>
              <w:jc w:val="center"/>
              <w:rPr>
                <w:color w:val="000000"/>
              </w:rPr>
            </w:pPr>
            <w:r>
              <w:rPr>
                <w:color w:val="000000"/>
              </w:rPr>
              <w:t xml:space="preserve">63,62</w:t>
            </w:r>
            <w:r/>
          </w:p>
        </w:tc>
        <w:tc>
          <w:tcPr>
            <w:shd w:val="clear" w:color="auto" w:fill="auto"/>
            <w:tcBorders>
              <w:top w:val="single" w:color="000000" w:sz="8" w:space="0"/>
              <w:left w:val="single" w:color="000000" w:sz="8" w:space="0"/>
              <w:bottom w:val="single" w:color="000000" w:sz="8" w:space="0"/>
              <w:right w:val="single" w:color="000000" w:sz="8" w:space="0"/>
            </w:tcBorders>
            <w:tcW w:w="1332" w:type="dxa"/>
            <w:vAlign w:val="center"/>
            <w:textDirection w:val="lrTb"/>
            <w:noWrap w:val="false"/>
          </w:tcPr>
          <w:p>
            <w:pPr>
              <w:pStyle w:val="892"/>
              <w:ind w:left="-589" w:firstLine="426"/>
              <w:jc w:val="center"/>
              <w:rPr>
                <w:color w:val="000000"/>
              </w:rPr>
            </w:pPr>
            <w:r>
              <w:rPr>
                <w:color w:val="000000"/>
              </w:rPr>
              <w:t xml:space="preserve">16,33</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589" w:firstLine="426"/>
              <w:jc w:val="center"/>
              <w:rPr>
                <w:color w:val="000000"/>
              </w:rPr>
            </w:pPr>
            <w:r>
              <w:rPr>
                <w:color w:val="000000"/>
              </w:rPr>
              <w:t xml:space="preserve">89,22</w:t>
            </w:r>
            <w:r/>
          </w:p>
        </w:tc>
        <w:tc>
          <w:tcPr>
            <w:shd w:val="clear" w:color="auto" w:fill="auto"/>
            <w:tcBorders>
              <w:top w:val="single" w:color="000000" w:sz="8" w:space="0"/>
              <w:left w:val="single" w:color="000000" w:sz="8" w:space="0"/>
              <w:bottom w:val="single" w:color="000000" w:sz="8" w:space="0"/>
              <w:right w:val="single" w:color="000000" w:sz="8" w:space="0"/>
            </w:tcBorders>
            <w:tcW w:w="1210" w:type="dxa"/>
            <w:vAlign w:val="center"/>
            <w:textDirection w:val="lrTb"/>
            <w:noWrap w:val="false"/>
          </w:tcPr>
          <w:p>
            <w:pPr>
              <w:pStyle w:val="892"/>
              <w:ind w:left="-589" w:firstLine="426"/>
              <w:jc w:val="center"/>
              <w:rPr>
                <w:color w:val="000000"/>
              </w:rPr>
            </w:pPr>
            <w:r>
              <w:rPr>
                <w:color w:val="000000"/>
              </w:rPr>
              <w:t xml:space="preserve">100,00</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792" w:type="dxa"/>
            <w:vAlign w:val="center"/>
            <w:textDirection w:val="lrTb"/>
            <w:noWrap w:val="false"/>
          </w:tcPr>
          <w:p>
            <w:pPr>
              <w:pStyle w:val="892"/>
              <w:ind w:left="-426" w:firstLine="460"/>
              <w:jc w:val="center"/>
              <w:rPr>
                <w:color w:val="000000"/>
              </w:rPr>
            </w:pPr>
            <w:r>
              <w:rPr>
                <w:color w:val="000000"/>
              </w:rPr>
              <w:t xml:space="preserve">29</w:t>
            </w:r>
            <w:r/>
          </w:p>
        </w:tc>
        <w:tc>
          <w:tcPr>
            <w:shd w:val="clear" w:color="auto" w:fill="auto"/>
            <w:tcBorders>
              <w:top w:val="single" w:color="000000" w:sz="8" w:space="0"/>
              <w:left w:val="single" w:color="000000" w:sz="8" w:space="0"/>
              <w:bottom w:val="single" w:color="000000" w:sz="8" w:space="0"/>
              <w:right w:val="single" w:color="000000" w:sz="8" w:space="0"/>
            </w:tcBorders>
            <w:tcW w:w="2539" w:type="dxa"/>
            <w:vAlign w:val="bottom"/>
            <w:textDirection w:val="lrTb"/>
            <w:noWrap w:val="false"/>
          </w:tcPr>
          <w:p>
            <w:pPr>
              <w:pStyle w:val="892"/>
              <w:ind w:right="-108" w:firstLine="49"/>
              <w:rPr>
                <w:color w:val="000000"/>
              </w:rPr>
            </w:pPr>
            <w:r>
              <w:rPr>
                <w:color w:val="000000"/>
              </w:rPr>
              <w:t xml:space="preserve">Расчёты массы вещества или объема газов по известному количеству вещества, массе или объёму одного из участвующих в реакции веществ</w:t>
            </w:r>
            <w:r/>
          </w:p>
        </w:tc>
        <w:tc>
          <w:tcPr>
            <w:shd w:val="clear" w:color="auto" w:fill="auto"/>
            <w:tcBorders>
              <w:top w:val="single" w:color="000000" w:sz="8" w:space="0"/>
              <w:left w:val="single" w:color="000000" w:sz="8" w:space="0"/>
              <w:bottom w:val="single" w:color="000000" w:sz="8" w:space="0"/>
              <w:right w:val="single" w:color="000000" w:sz="8" w:space="0"/>
            </w:tcBorders>
            <w:tcW w:w="1073" w:type="dxa"/>
            <w:vAlign w:val="center"/>
            <w:textDirection w:val="lrTb"/>
            <w:noWrap w:val="false"/>
          </w:tcPr>
          <w:p>
            <w:pPr>
              <w:pStyle w:val="892"/>
              <w:ind w:left="-426" w:firstLine="426"/>
              <w:jc w:val="center"/>
              <w:rPr>
                <w:color w:val="000000"/>
              </w:rPr>
            </w:pPr>
            <w:r>
              <w:rPr>
                <w:color w:val="000000"/>
              </w:rP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589" w:firstLine="426"/>
              <w:jc w:val="center"/>
              <w:rPr>
                <w:color w:val="000000"/>
              </w:rPr>
            </w:pPr>
            <w:r>
              <w:rPr>
                <w:color w:val="000000"/>
              </w:rPr>
              <w:t xml:space="preserve">44,33</w:t>
            </w:r>
            <w:r/>
          </w:p>
        </w:tc>
        <w:tc>
          <w:tcPr>
            <w:shd w:val="clear" w:color="auto" w:fill="auto"/>
            <w:tcBorders>
              <w:top w:val="single" w:color="000000" w:sz="8" w:space="0"/>
              <w:left w:val="single" w:color="000000" w:sz="8" w:space="0"/>
              <w:bottom w:val="single" w:color="000000" w:sz="8" w:space="0"/>
              <w:right w:val="single" w:color="000000" w:sz="8" w:space="0"/>
            </w:tcBorders>
            <w:tcW w:w="1332" w:type="dxa"/>
            <w:vAlign w:val="center"/>
            <w:textDirection w:val="lrTb"/>
            <w:noWrap w:val="false"/>
          </w:tcPr>
          <w:p>
            <w:pPr>
              <w:pStyle w:val="892"/>
              <w:ind w:left="-589" w:firstLine="426"/>
              <w:jc w:val="center"/>
              <w:rPr>
                <w:color w:val="000000"/>
              </w:rPr>
            </w:pPr>
            <w:r>
              <w:rPr>
                <w:color w:val="000000"/>
              </w:rPr>
              <w:t xml:space="preserve">1,02</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589" w:firstLine="426"/>
              <w:jc w:val="center"/>
              <w:rPr>
                <w:color w:val="000000"/>
              </w:rPr>
            </w:pPr>
            <w:r>
              <w:rPr>
                <w:color w:val="000000"/>
              </w:rPr>
              <w:t xml:space="preserve">75,98</w:t>
            </w:r>
            <w:r/>
          </w:p>
        </w:tc>
        <w:tc>
          <w:tcPr>
            <w:shd w:val="clear" w:color="auto" w:fill="auto"/>
            <w:tcBorders>
              <w:top w:val="single" w:color="000000" w:sz="8" w:space="0"/>
              <w:left w:val="single" w:color="000000" w:sz="8" w:space="0"/>
              <w:bottom w:val="single" w:color="000000" w:sz="8" w:space="0"/>
              <w:right w:val="single" w:color="000000" w:sz="8" w:space="0"/>
            </w:tcBorders>
            <w:tcW w:w="1210" w:type="dxa"/>
            <w:vAlign w:val="center"/>
            <w:textDirection w:val="lrTb"/>
            <w:noWrap w:val="false"/>
          </w:tcPr>
          <w:p>
            <w:pPr>
              <w:pStyle w:val="892"/>
              <w:ind w:left="-589" w:firstLine="426"/>
              <w:jc w:val="center"/>
              <w:rPr>
                <w:color w:val="000000"/>
              </w:rPr>
            </w:pPr>
            <w:r>
              <w:rPr>
                <w:color w:val="000000"/>
              </w:rPr>
              <w:t xml:space="preserve">98,33</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792" w:type="dxa"/>
            <w:vAlign w:val="center"/>
            <w:textDirection w:val="lrTb"/>
            <w:noWrap w:val="false"/>
          </w:tcPr>
          <w:p>
            <w:pPr>
              <w:pStyle w:val="892"/>
              <w:ind w:left="-426" w:firstLine="426"/>
              <w:jc w:val="center"/>
              <w:rPr>
                <w:color w:val="000000"/>
              </w:rPr>
            </w:pPr>
            <w:r>
              <w:rPr>
                <w:color w:val="000000"/>
              </w:rPr>
              <w:t xml:space="preserve">30</w:t>
            </w:r>
            <w:r/>
          </w:p>
        </w:tc>
        <w:tc>
          <w:tcPr>
            <w:shd w:val="clear" w:color="auto" w:fill="auto"/>
            <w:tcBorders>
              <w:top w:val="single" w:color="000000" w:sz="8" w:space="0"/>
              <w:left w:val="single" w:color="000000" w:sz="8" w:space="0"/>
              <w:bottom w:val="single" w:color="000000" w:sz="8" w:space="0"/>
              <w:right w:val="single" w:color="000000" w:sz="8" w:space="0"/>
            </w:tcBorders>
            <w:tcW w:w="2539" w:type="dxa"/>
            <w:vAlign w:val="bottom"/>
            <w:textDirection w:val="lrTb"/>
            <w:noWrap w:val="false"/>
          </w:tcPr>
          <w:p>
            <w:pPr>
              <w:pStyle w:val="892"/>
              <w:ind w:right="-108" w:firstLine="49"/>
              <w:rPr>
                <w:color w:val="000000"/>
              </w:rPr>
            </w:pPr>
            <w:r>
              <w:rPr>
                <w:color w:val="000000"/>
              </w:rPr>
              <w:t xml:space="preserve">Реакции окислительно-восстановительные</w:t>
            </w:r>
            <w:r/>
          </w:p>
        </w:tc>
        <w:tc>
          <w:tcPr>
            <w:shd w:val="clear" w:color="auto" w:fill="auto"/>
            <w:tcBorders>
              <w:top w:val="single" w:color="000000" w:sz="8" w:space="0"/>
              <w:left w:val="single" w:color="000000" w:sz="8" w:space="0"/>
              <w:bottom w:val="single" w:color="000000" w:sz="8" w:space="0"/>
              <w:right w:val="single" w:color="000000" w:sz="8" w:space="0"/>
            </w:tcBorders>
            <w:tcW w:w="1073" w:type="dxa"/>
            <w:vAlign w:val="center"/>
            <w:textDirection w:val="lrTb"/>
            <w:noWrap w:val="false"/>
          </w:tcPr>
          <w:p>
            <w:pPr>
              <w:pStyle w:val="892"/>
              <w:ind w:left="-426" w:firstLine="426"/>
              <w:jc w:val="center"/>
              <w:rPr>
                <w:color w:val="000000"/>
              </w:rPr>
            </w:pPr>
            <w:r>
              <w:rPr>
                <w:color w:val="000000"/>
              </w:rPr>
              <w:t xml:space="preserve">В</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589" w:firstLine="426"/>
              <w:jc w:val="center"/>
              <w:rPr>
                <w:color w:val="000000"/>
              </w:rPr>
            </w:pPr>
            <w:r>
              <w:rPr>
                <w:color w:val="000000"/>
              </w:rPr>
              <w:t xml:space="preserve">40,94</w:t>
            </w:r>
            <w:r/>
          </w:p>
        </w:tc>
        <w:tc>
          <w:tcPr>
            <w:shd w:val="clear" w:color="auto" w:fill="auto"/>
            <w:tcBorders>
              <w:top w:val="single" w:color="000000" w:sz="8" w:space="0"/>
              <w:left w:val="single" w:color="000000" w:sz="8" w:space="0"/>
              <w:bottom w:val="single" w:color="000000" w:sz="8" w:space="0"/>
              <w:right w:val="single" w:color="000000" w:sz="8" w:space="0"/>
            </w:tcBorders>
            <w:tcW w:w="1332" w:type="dxa"/>
            <w:vAlign w:val="center"/>
            <w:textDirection w:val="lrTb"/>
            <w:noWrap w:val="false"/>
          </w:tcPr>
          <w:p>
            <w:pPr>
              <w:pStyle w:val="892"/>
              <w:ind w:left="-589" w:firstLine="426"/>
              <w:jc w:val="center"/>
              <w:rPr>
                <w:color w:val="000000"/>
              </w:rPr>
            </w:pPr>
            <w:r>
              <w:rPr>
                <w:color w:val="000000"/>
              </w:rPr>
              <w:t xml:space="preserve">3,06</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589" w:firstLine="426"/>
              <w:jc w:val="center"/>
              <w:rPr>
                <w:color w:val="000000"/>
              </w:rPr>
            </w:pPr>
            <w:r>
              <w:rPr>
                <w:color w:val="000000"/>
              </w:rPr>
              <w:t xml:space="preserve">71,08</w:t>
            </w:r>
            <w:r/>
          </w:p>
        </w:tc>
        <w:tc>
          <w:tcPr>
            <w:shd w:val="clear" w:color="auto" w:fill="auto"/>
            <w:tcBorders>
              <w:top w:val="single" w:color="000000" w:sz="8" w:space="0"/>
              <w:left w:val="single" w:color="000000" w:sz="8" w:space="0"/>
              <w:bottom w:val="single" w:color="000000" w:sz="8" w:space="0"/>
              <w:right w:val="single" w:color="000000" w:sz="8" w:space="0"/>
            </w:tcBorders>
            <w:tcW w:w="1210" w:type="dxa"/>
            <w:vAlign w:val="center"/>
            <w:textDirection w:val="lrTb"/>
            <w:noWrap w:val="false"/>
          </w:tcPr>
          <w:p>
            <w:pPr>
              <w:pStyle w:val="892"/>
              <w:ind w:left="-589" w:firstLine="426"/>
              <w:jc w:val="center"/>
              <w:rPr>
                <w:color w:val="000000"/>
              </w:rPr>
            </w:pPr>
            <w:r>
              <w:rPr>
                <w:color w:val="000000"/>
              </w:rPr>
              <w:t xml:space="preserve">94,17</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792" w:type="dxa"/>
            <w:vAlign w:val="center"/>
            <w:textDirection w:val="lrTb"/>
            <w:noWrap w:val="false"/>
          </w:tcPr>
          <w:p>
            <w:pPr>
              <w:pStyle w:val="892"/>
              <w:ind w:left="-426" w:firstLine="426"/>
              <w:jc w:val="center"/>
              <w:rPr>
                <w:color w:val="000000"/>
              </w:rPr>
            </w:pPr>
            <w:r>
              <w:rPr>
                <w:color w:val="000000"/>
              </w:rPr>
              <w:t xml:space="preserve">31</w:t>
            </w:r>
            <w:r/>
          </w:p>
        </w:tc>
        <w:tc>
          <w:tcPr>
            <w:shd w:val="clear" w:color="auto" w:fill="auto"/>
            <w:tcBorders>
              <w:top w:val="single" w:color="000000" w:sz="8" w:space="0"/>
              <w:left w:val="single" w:color="000000" w:sz="8" w:space="0"/>
              <w:bottom w:val="single" w:color="000000" w:sz="8" w:space="0"/>
              <w:right w:val="single" w:color="000000" w:sz="8" w:space="0"/>
            </w:tcBorders>
            <w:tcW w:w="2539" w:type="dxa"/>
            <w:vAlign w:val="bottom"/>
            <w:textDirection w:val="lrTb"/>
            <w:noWrap w:val="false"/>
          </w:tcPr>
          <w:p>
            <w:pPr>
              <w:pStyle w:val="892"/>
              <w:ind w:right="-108" w:firstLine="0"/>
              <w:rPr>
                <w:color w:val="000000"/>
              </w:rPr>
            </w:pPr>
            <w:r>
              <w:rPr>
                <w:color w:val="000000"/>
              </w:rPr>
              <w:t xml:space="preserve">Электролитическая диссоциация электролитов в водных растворах. Сильные и слабые электролиты. Реакции ионного обмена.</w:t>
            </w:r>
            <w:r/>
          </w:p>
        </w:tc>
        <w:tc>
          <w:tcPr>
            <w:shd w:val="clear" w:color="auto" w:fill="auto"/>
            <w:tcBorders>
              <w:top w:val="single" w:color="000000" w:sz="8" w:space="0"/>
              <w:left w:val="single" w:color="000000" w:sz="8" w:space="0"/>
              <w:bottom w:val="single" w:color="000000" w:sz="8" w:space="0"/>
              <w:right w:val="single" w:color="000000" w:sz="8" w:space="0"/>
            </w:tcBorders>
            <w:tcW w:w="1073" w:type="dxa"/>
            <w:vAlign w:val="center"/>
            <w:textDirection w:val="lrTb"/>
            <w:noWrap w:val="false"/>
          </w:tcPr>
          <w:p>
            <w:pPr>
              <w:pStyle w:val="892"/>
              <w:ind w:left="-426" w:firstLine="426"/>
              <w:jc w:val="center"/>
              <w:rPr>
                <w:color w:val="000000"/>
              </w:rPr>
            </w:pPr>
            <w:r>
              <w:rPr>
                <w:color w:val="000000"/>
              </w:rPr>
              <w:t xml:space="preserve">В</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589" w:firstLine="426"/>
              <w:jc w:val="center"/>
              <w:rPr>
                <w:color w:val="000000"/>
              </w:rPr>
            </w:pPr>
            <w:r>
              <w:rPr>
                <w:color w:val="000000"/>
              </w:rPr>
              <w:t xml:space="preserve">67,01</w:t>
            </w:r>
            <w:r/>
          </w:p>
        </w:tc>
        <w:tc>
          <w:tcPr>
            <w:shd w:val="clear" w:color="auto" w:fill="auto"/>
            <w:tcBorders>
              <w:top w:val="single" w:color="000000" w:sz="8" w:space="0"/>
              <w:left w:val="single" w:color="000000" w:sz="8" w:space="0"/>
              <w:bottom w:val="single" w:color="000000" w:sz="8" w:space="0"/>
              <w:right w:val="single" w:color="000000" w:sz="8" w:space="0"/>
            </w:tcBorders>
            <w:tcW w:w="1332" w:type="dxa"/>
            <w:vAlign w:val="center"/>
            <w:textDirection w:val="lrTb"/>
            <w:noWrap w:val="false"/>
          </w:tcPr>
          <w:p>
            <w:pPr>
              <w:pStyle w:val="892"/>
              <w:ind w:left="-589" w:firstLine="426"/>
              <w:jc w:val="center"/>
              <w:rPr>
                <w:color w:val="000000"/>
              </w:rPr>
            </w:pPr>
            <w:r>
              <w:rPr>
                <w:color w:val="000000"/>
              </w:rPr>
              <w:t xml:space="preserve">8,67</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589" w:firstLine="426"/>
              <w:jc w:val="center"/>
              <w:rPr>
                <w:color w:val="000000"/>
              </w:rPr>
            </w:pPr>
            <w:r>
              <w:rPr>
                <w:color w:val="000000"/>
              </w:rPr>
              <w:t xml:space="preserve">92,40</w:t>
            </w:r>
            <w:r/>
          </w:p>
        </w:tc>
        <w:tc>
          <w:tcPr>
            <w:shd w:val="clear" w:color="auto" w:fill="auto"/>
            <w:tcBorders>
              <w:top w:val="single" w:color="000000" w:sz="8" w:space="0"/>
              <w:left w:val="single" w:color="000000" w:sz="8" w:space="0"/>
              <w:bottom w:val="single" w:color="000000" w:sz="8" w:space="0"/>
              <w:right w:val="single" w:color="000000" w:sz="8" w:space="0"/>
            </w:tcBorders>
            <w:tcW w:w="1210" w:type="dxa"/>
            <w:vAlign w:val="center"/>
            <w:textDirection w:val="lrTb"/>
            <w:noWrap w:val="false"/>
          </w:tcPr>
          <w:p>
            <w:pPr>
              <w:pStyle w:val="892"/>
              <w:ind w:left="-589" w:firstLine="426"/>
              <w:jc w:val="center"/>
              <w:rPr>
                <w:color w:val="000000"/>
              </w:rPr>
            </w:pPr>
            <w:r>
              <w:rPr>
                <w:color w:val="000000"/>
              </w:rPr>
              <w:t xml:space="preserve">98,33</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792" w:type="dxa"/>
            <w:vAlign w:val="center"/>
            <w:textDirection w:val="lrTb"/>
            <w:noWrap w:val="false"/>
          </w:tcPr>
          <w:p>
            <w:pPr>
              <w:pStyle w:val="892"/>
              <w:ind w:left="-426" w:firstLine="426"/>
              <w:jc w:val="center"/>
              <w:rPr>
                <w:color w:val="000000"/>
              </w:rPr>
            </w:pPr>
            <w:r>
              <w:rPr>
                <w:color w:val="000000"/>
              </w:rPr>
              <w:t xml:space="preserve">32</w:t>
            </w:r>
            <w:r/>
          </w:p>
        </w:tc>
        <w:tc>
          <w:tcPr>
            <w:shd w:val="clear" w:color="auto" w:fill="auto"/>
            <w:tcBorders>
              <w:top w:val="single" w:color="000000" w:sz="8" w:space="0"/>
              <w:left w:val="single" w:color="000000" w:sz="8" w:space="0"/>
              <w:bottom w:val="single" w:color="000000" w:sz="8" w:space="0"/>
              <w:right w:val="single" w:color="000000" w:sz="8" w:space="0"/>
            </w:tcBorders>
            <w:tcW w:w="2539" w:type="dxa"/>
            <w:vAlign w:val="bottom"/>
            <w:textDirection w:val="lrTb"/>
            <w:noWrap w:val="false"/>
          </w:tcPr>
          <w:p>
            <w:pPr>
              <w:pStyle w:val="892"/>
              <w:ind w:right="-108" w:firstLine="0"/>
              <w:rPr>
                <w:color w:val="000000"/>
              </w:rPr>
            </w:pPr>
            <w:r>
              <w:rPr>
                <w:color w:val="000000"/>
              </w:rPr>
              <w:t xml:space="preserve">Реакции, подтверждающие взаимосвязь различных классов неорганических веществ</w:t>
            </w:r>
            <w:r/>
          </w:p>
        </w:tc>
        <w:tc>
          <w:tcPr>
            <w:shd w:val="clear" w:color="auto" w:fill="auto"/>
            <w:tcBorders>
              <w:top w:val="single" w:color="000000" w:sz="8" w:space="0"/>
              <w:left w:val="single" w:color="000000" w:sz="8" w:space="0"/>
              <w:bottom w:val="single" w:color="000000" w:sz="8" w:space="0"/>
              <w:right w:val="single" w:color="000000" w:sz="8" w:space="0"/>
            </w:tcBorders>
            <w:tcW w:w="1073" w:type="dxa"/>
            <w:vAlign w:val="center"/>
            <w:textDirection w:val="lrTb"/>
            <w:noWrap w:val="false"/>
          </w:tcPr>
          <w:p>
            <w:pPr>
              <w:pStyle w:val="892"/>
              <w:ind w:left="-426" w:firstLine="426"/>
              <w:jc w:val="center"/>
              <w:rPr>
                <w:color w:val="000000"/>
              </w:rPr>
            </w:pPr>
            <w:r>
              <w:rPr>
                <w:color w:val="000000"/>
              </w:rPr>
              <w:t xml:space="preserve">В</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1156" w:firstLine="1156"/>
              <w:jc w:val="center"/>
              <w:rPr>
                <w:color w:val="000000"/>
              </w:rPr>
            </w:pPr>
            <w:r>
              <w:rPr>
                <w:color w:val="000000"/>
              </w:rPr>
              <w:t xml:space="preserve">27,98</w:t>
            </w:r>
            <w:r/>
          </w:p>
        </w:tc>
        <w:tc>
          <w:tcPr>
            <w:shd w:val="clear" w:color="auto" w:fill="auto"/>
            <w:tcBorders>
              <w:top w:val="single" w:color="000000" w:sz="8" w:space="0"/>
              <w:left w:val="single" w:color="000000" w:sz="8" w:space="0"/>
              <w:bottom w:val="single" w:color="000000" w:sz="8" w:space="0"/>
              <w:right w:val="single" w:color="000000" w:sz="8" w:space="0"/>
            </w:tcBorders>
            <w:tcW w:w="1332" w:type="dxa"/>
            <w:vAlign w:val="center"/>
            <w:textDirection w:val="lrTb"/>
            <w:noWrap w:val="false"/>
          </w:tcPr>
          <w:p>
            <w:pPr>
              <w:pStyle w:val="892"/>
              <w:ind w:left="-1156" w:firstLine="1156"/>
              <w:jc w:val="center"/>
              <w:rPr>
                <w:color w:val="000000"/>
              </w:rPr>
            </w:pPr>
            <w:r>
              <w:rPr>
                <w:color w:val="000000"/>
              </w:rPr>
              <w:t xml:space="preserve">1,02</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1156" w:firstLine="1156"/>
              <w:jc w:val="center"/>
              <w:rPr>
                <w:color w:val="000000"/>
              </w:rPr>
            </w:pPr>
            <w:r>
              <w:rPr>
                <w:color w:val="000000"/>
              </w:rPr>
              <w:t xml:space="preserve">49,63</w:t>
            </w:r>
            <w:r/>
          </w:p>
        </w:tc>
        <w:tc>
          <w:tcPr>
            <w:shd w:val="clear" w:color="auto" w:fill="auto"/>
            <w:tcBorders>
              <w:top w:val="single" w:color="000000" w:sz="8" w:space="0"/>
              <w:left w:val="single" w:color="000000" w:sz="8" w:space="0"/>
              <w:bottom w:val="single" w:color="000000" w:sz="8" w:space="0"/>
              <w:right w:val="single" w:color="000000" w:sz="8" w:space="0"/>
            </w:tcBorders>
            <w:tcW w:w="1210" w:type="dxa"/>
            <w:vAlign w:val="center"/>
            <w:textDirection w:val="lrTb"/>
            <w:noWrap w:val="false"/>
          </w:tcPr>
          <w:p>
            <w:pPr>
              <w:pStyle w:val="892"/>
              <w:ind w:left="-1156" w:firstLine="1156"/>
              <w:jc w:val="center"/>
              <w:rPr>
                <w:color w:val="000000"/>
              </w:rPr>
            </w:pPr>
            <w:r>
              <w:rPr>
                <w:color w:val="000000"/>
              </w:rPr>
              <w:t xml:space="preserve">85,83</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792" w:type="dxa"/>
            <w:vAlign w:val="center"/>
            <w:textDirection w:val="lrTb"/>
            <w:noWrap w:val="false"/>
          </w:tcPr>
          <w:p>
            <w:pPr>
              <w:pStyle w:val="892"/>
              <w:ind w:left="-426" w:firstLine="426"/>
              <w:jc w:val="center"/>
              <w:rPr>
                <w:color w:val="000000"/>
              </w:rPr>
            </w:pPr>
            <w:r>
              <w:rPr>
                <w:color w:val="000000"/>
              </w:rPr>
              <w:t xml:space="preserve">33</w:t>
            </w:r>
            <w:r/>
          </w:p>
        </w:tc>
        <w:tc>
          <w:tcPr>
            <w:shd w:val="clear" w:color="auto" w:fill="auto"/>
            <w:tcBorders>
              <w:top w:val="single" w:color="000000" w:sz="8" w:space="0"/>
              <w:left w:val="single" w:color="000000" w:sz="8" w:space="0"/>
              <w:bottom w:val="single" w:color="000000" w:sz="8" w:space="0"/>
              <w:right w:val="single" w:color="000000" w:sz="8" w:space="0"/>
            </w:tcBorders>
            <w:tcW w:w="2539" w:type="dxa"/>
            <w:vAlign w:val="bottom"/>
            <w:textDirection w:val="lrTb"/>
            <w:noWrap w:val="false"/>
          </w:tcPr>
          <w:p>
            <w:pPr>
              <w:pStyle w:val="892"/>
              <w:ind w:right="-108" w:firstLine="0"/>
              <w:rPr>
                <w:color w:val="000000"/>
              </w:rPr>
            </w:pPr>
            <w:r>
              <w:rPr>
                <w:color w:val="000000"/>
              </w:rPr>
              <w:t xml:space="preserve">Реакции, подтверждающие взаимосвязь органических соединений</w:t>
            </w:r>
            <w:r/>
          </w:p>
        </w:tc>
        <w:tc>
          <w:tcPr>
            <w:shd w:val="clear" w:color="auto" w:fill="auto"/>
            <w:tcBorders>
              <w:top w:val="single" w:color="000000" w:sz="8" w:space="0"/>
              <w:left w:val="single" w:color="000000" w:sz="8" w:space="0"/>
              <w:bottom w:val="single" w:color="000000" w:sz="8" w:space="0"/>
              <w:right w:val="single" w:color="000000" w:sz="8" w:space="0"/>
            </w:tcBorders>
            <w:tcW w:w="1073" w:type="dxa"/>
            <w:vAlign w:val="center"/>
            <w:textDirection w:val="lrTb"/>
            <w:noWrap w:val="false"/>
          </w:tcPr>
          <w:p>
            <w:pPr>
              <w:pStyle w:val="892"/>
              <w:ind w:left="-426" w:firstLine="426"/>
              <w:jc w:val="center"/>
              <w:rPr>
                <w:color w:val="000000"/>
              </w:rPr>
            </w:pPr>
            <w:r>
              <w:rPr>
                <w:color w:val="000000"/>
              </w:rPr>
              <w:t xml:space="preserve">В</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1156" w:firstLine="1156"/>
              <w:jc w:val="center"/>
              <w:rPr>
                <w:color w:val="000000"/>
              </w:rPr>
            </w:pPr>
            <w:r>
              <w:rPr>
                <w:color w:val="000000"/>
              </w:rPr>
              <w:t xml:space="preserve">35,20</w:t>
            </w:r>
            <w:r/>
          </w:p>
        </w:tc>
        <w:tc>
          <w:tcPr>
            <w:shd w:val="clear" w:color="auto" w:fill="auto"/>
            <w:tcBorders>
              <w:top w:val="single" w:color="000000" w:sz="8" w:space="0"/>
              <w:left w:val="single" w:color="000000" w:sz="8" w:space="0"/>
              <w:bottom w:val="single" w:color="000000" w:sz="8" w:space="0"/>
              <w:right w:val="single" w:color="000000" w:sz="8" w:space="0"/>
            </w:tcBorders>
            <w:tcW w:w="1332" w:type="dxa"/>
            <w:vAlign w:val="center"/>
            <w:textDirection w:val="lrTb"/>
            <w:noWrap w:val="false"/>
          </w:tcPr>
          <w:p>
            <w:pPr>
              <w:pStyle w:val="892"/>
              <w:ind w:left="-1156" w:firstLine="1156"/>
              <w:jc w:val="center"/>
              <w:rPr>
                <w:color w:val="000000"/>
              </w:rPr>
            </w:pPr>
            <w:r>
              <w:rPr>
                <w:color w:val="000000"/>
              </w:rPr>
              <w:t xml:space="preserve">0,61</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1156" w:firstLine="1156"/>
              <w:jc w:val="center"/>
              <w:rPr>
                <w:color w:val="000000"/>
              </w:rPr>
            </w:pPr>
            <w:r>
              <w:rPr>
                <w:color w:val="000000"/>
              </w:rPr>
              <w:t xml:space="preserve">68,53</w:t>
            </w:r>
            <w:r/>
          </w:p>
        </w:tc>
        <w:tc>
          <w:tcPr>
            <w:shd w:val="clear" w:color="auto" w:fill="auto"/>
            <w:tcBorders>
              <w:top w:val="single" w:color="000000" w:sz="8" w:space="0"/>
              <w:left w:val="single" w:color="000000" w:sz="8" w:space="0"/>
              <w:bottom w:val="single" w:color="000000" w:sz="8" w:space="0"/>
              <w:right w:val="single" w:color="000000" w:sz="8" w:space="0"/>
            </w:tcBorders>
            <w:tcW w:w="1210" w:type="dxa"/>
            <w:vAlign w:val="center"/>
            <w:textDirection w:val="lrTb"/>
            <w:noWrap w:val="false"/>
          </w:tcPr>
          <w:p>
            <w:pPr>
              <w:pStyle w:val="892"/>
              <w:ind w:left="-1156" w:firstLine="1156"/>
              <w:jc w:val="center"/>
              <w:rPr>
                <w:color w:val="000000"/>
              </w:rPr>
            </w:pPr>
            <w:r>
              <w:rPr>
                <w:color w:val="000000"/>
              </w:rPr>
              <w:t xml:space="preserve">96,67</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792" w:type="dxa"/>
            <w:vAlign w:val="center"/>
            <w:textDirection w:val="lrTb"/>
            <w:noWrap w:val="false"/>
          </w:tcPr>
          <w:p>
            <w:pPr>
              <w:pStyle w:val="892"/>
              <w:ind w:left="-426" w:firstLine="460"/>
              <w:jc w:val="center"/>
              <w:rPr>
                <w:color w:val="000000"/>
              </w:rPr>
            </w:pPr>
            <w:r>
              <w:rPr>
                <w:color w:val="000000"/>
              </w:rPr>
              <w:t xml:space="preserve">34</w:t>
            </w:r>
            <w:r/>
          </w:p>
        </w:tc>
        <w:tc>
          <w:tcPr>
            <w:shd w:val="clear" w:color="auto" w:fill="auto"/>
            <w:tcBorders>
              <w:top w:val="single" w:color="000000" w:sz="8" w:space="0"/>
              <w:left w:val="single" w:color="000000" w:sz="8" w:space="0"/>
              <w:bottom w:val="single" w:color="000000" w:sz="8" w:space="0"/>
              <w:right w:val="single" w:color="000000" w:sz="8" w:space="0"/>
            </w:tcBorders>
            <w:tcW w:w="2539" w:type="dxa"/>
            <w:vAlign w:val="bottom"/>
            <w:textDirection w:val="lrTb"/>
            <w:noWrap w:val="false"/>
          </w:tcPr>
          <w:p>
            <w:pPr>
              <w:pStyle w:val="892"/>
              <w:ind w:right="-108" w:firstLine="0"/>
              <w:rPr>
                <w:color w:val="000000"/>
              </w:rPr>
            </w:pPr>
            <w:r>
              <w:rPr>
                <w:color w:val="000000"/>
              </w:rPr>
              <w:t xml:space="preserve">Расчёты с использованием понятий «растворимость», «массовая доля вещества в растворе».  Расчёты массы (объёма, количества вещества) продуктов реакции, если одно из веществ дано в избытке (имеет примеси).  Расчеты массы (объема, количества вещества) прод</w:t>
            </w:r>
            <w:r>
              <w:rPr>
                <w:color w:val="000000"/>
              </w:rPr>
              <w:t xml:space="preserve">укта реакции, если одно из веществ дано в виде раствора с определенной массовой долей растворенного вещества Расчёты массовой или объёмной доли выхода продукта реакции от теоретически возможного. Расчёты массовой доли (массы) химического соединения в смеси</w:t>
            </w:r>
            <w:r/>
          </w:p>
        </w:tc>
        <w:tc>
          <w:tcPr>
            <w:shd w:val="clear" w:color="auto" w:fill="auto"/>
            <w:tcBorders>
              <w:top w:val="single" w:color="000000" w:sz="8" w:space="0"/>
              <w:left w:val="single" w:color="000000" w:sz="8" w:space="0"/>
              <w:bottom w:val="single" w:color="000000" w:sz="8" w:space="0"/>
              <w:right w:val="single" w:color="000000" w:sz="8" w:space="0"/>
            </w:tcBorders>
            <w:tcW w:w="1073" w:type="dxa"/>
            <w:vAlign w:val="center"/>
            <w:textDirection w:val="lrTb"/>
            <w:noWrap w:val="false"/>
          </w:tcPr>
          <w:p>
            <w:pPr>
              <w:pStyle w:val="892"/>
              <w:ind w:left="-426" w:firstLine="852"/>
              <w:jc w:val="center"/>
              <w:rPr>
                <w:color w:val="000000"/>
              </w:rPr>
            </w:pPr>
            <w:r>
              <w:rPr>
                <w:color w:val="000000"/>
              </w:rPr>
              <w:t xml:space="preserve">В</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426" w:firstLine="426"/>
              <w:jc w:val="center"/>
              <w:rPr>
                <w:color w:val="000000"/>
              </w:rPr>
            </w:pPr>
            <w:r>
              <w:rPr>
                <w:color w:val="000000"/>
              </w:rPr>
              <w:t xml:space="preserve">19,22</w:t>
            </w:r>
            <w:r/>
          </w:p>
        </w:tc>
        <w:tc>
          <w:tcPr>
            <w:shd w:val="clear" w:color="auto" w:fill="auto"/>
            <w:tcBorders>
              <w:top w:val="single" w:color="000000" w:sz="8" w:space="0"/>
              <w:left w:val="single" w:color="000000" w:sz="8" w:space="0"/>
              <w:bottom w:val="single" w:color="000000" w:sz="8" w:space="0"/>
              <w:right w:val="single" w:color="000000" w:sz="8" w:space="0"/>
            </w:tcBorders>
            <w:tcW w:w="1332" w:type="dxa"/>
            <w:vAlign w:val="center"/>
            <w:textDirection w:val="lrTb"/>
            <w:noWrap w:val="false"/>
          </w:tcPr>
          <w:p>
            <w:pPr>
              <w:pStyle w:val="892"/>
              <w:ind w:left="-426" w:firstLine="426"/>
              <w:jc w:val="center"/>
              <w:rPr>
                <w:color w:val="000000"/>
              </w:rPr>
            </w:pPr>
            <w:r>
              <w:rPr>
                <w:color w:val="000000"/>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426" w:firstLine="426"/>
              <w:jc w:val="center"/>
              <w:rPr>
                <w:color w:val="000000"/>
              </w:rPr>
            </w:pPr>
            <w:r>
              <w:rPr>
                <w:color w:val="000000"/>
              </w:rPr>
              <w:t xml:space="preserve">31,00</w:t>
            </w:r>
            <w:r/>
          </w:p>
        </w:tc>
        <w:tc>
          <w:tcPr>
            <w:shd w:val="clear" w:color="auto" w:fill="auto"/>
            <w:tcBorders>
              <w:top w:val="single" w:color="000000" w:sz="8" w:space="0"/>
              <w:left w:val="single" w:color="000000" w:sz="8" w:space="0"/>
              <w:bottom w:val="single" w:color="000000" w:sz="8" w:space="0"/>
              <w:right w:val="single" w:color="000000" w:sz="8" w:space="0"/>
            </w:tcBorders>
            <w:tcW w:w="1210" w:type="dxa"/>
            <w:vAlign w:val="center"/>
            <w:textDirection w:val="lrTb"/>
            <w:noWrap w:val="false"/>
          </w:tcPr>
          <w:p>
            <w:pPr>
              <w:pStyle w:val="892"/>
              <w:ind w:left="-426" w:firstLine="426"/>
              <w:jc w:val="center"/>
              <w:rPr>
                <w:color w:val="000000"/>
              </w:rPr>
            </w:pPr>
            <w:r>
              <w:rPr>
                <w:color w:val="000000"/>
              </w:rPr>
              <w:t xml:space="preserve">83,75</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792" w:type="dxa"/>
            <w:vAlign w:val="center"/>
            <w:textDirection w:val="lrTb"/>
            <w:noWrap w:val="false"/>
          </w:tcPr>
          <w:p>
            <w:pPr>
              <w:pStyle w:val="892"/>
              <w:ind w:left="-426" w:firstLine="460"/>
              <w:jc w:val="center"/>
              <w:rPr>
                <w:color w:val="000000"/>
              </w:rPr>
            </w:pPr>
            <w:r>
              <w:rPr>
                <w:color w:val="000000"/>
              </w:rPr>
              <w:t xml:space="preserve">35</w:t>
            </w:r>
            <w:r/>
          </w:p>
        </w:tc>
        <w:tc>
          <w:tcPr>
            <w:shd w:val="clear" w:color="auto" w:fill="auto"/>
            <w:tcBorders>
              <w:top w:val="single" w:color="000000" w:sz="8" w:space="0"/>
              <w:left w:val="single" w:color="000000" w:sz="8" w:space="0"/>
              <w:bottom w:val="single" w:color="000000" w:sz="8" w:space="0"/>
              <w:right w:val="single" w:color="000000" w:sz="8" w:space="0"/>
            </w:tcBorders>
            <w:tcW w:w="2539" w:type="dxa"/>
            <w:vAlign w:val="bottom"/>
            <w:textDirection w:val="lrTb"/>
            <w:noWrap w:val="false"/>
          </w:tcPr>
          <w:p>
            <w:pPr>
              <w:pStyle w:val="892"/>
              <w:ind w:right="-108" w:firstLine="0"/>
              <w:rPr>
                <w:color w:val="000000"/>
              </w:rPr>
            </w:pPr>
            <w:r>
              <w:rPr>
                <w:color w:val="000000"/>
              </w:rPr>
              <w:t xml:space="preserve">Установление молекулярной и структурной формулы вещества</w:t>
            </w:r>
            <w:r/>
          </w:p>
        </w:tc>
        <w:tc>
          <w:tcPr>
            <w:shd w:val="clear" w:color="auto" w:fill="auto"/>
            <w:tcBorders>
              <w:top w:val="single" w:color="000000" w:sz="8" w:space="0"/>
              <w:left w:val="single" w:color="000000" w:sz="8" w:space="0"/>
              <w:bottom w:val="single" w:color="000000" w:sz="8" w:space="0"/>
              <w:right w:val="single" w:color="000000" w:sz="8" w:space="0"/>
            </w:tcBorders>
            <w:tcW w:w="1073" w:type="dxa"/>
            <w:vAlign w:val="center"/>
            <w:textDirection w:val="lrTb"/>
            <w:noWrap w:val="false"/>
          </w:tcPr>
          <w:p>
            <w:pPr>
              <w:pStyle w:val="892"/>
              <w:ind w:left="-426" w:firstLine="426"/>
              <w:jc w:val="center"/>
              <w:rPr>
                <w:color w:val="000000"/>
              </w:rPr>
            </w:pPr>
            <w:r>
              <w:rPr>
                <w:color w:val="000000"/>
              </w:rPr>
              <w:t xml:space="preserve">В</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426" w:firstLine="426"/>
              <w:jc w:val="center"/>
              <w:rPr>
                <w:color w:val="000000"/>
              </w:rPr>
            </w:pPr>
            <w:r>
              <w:rPr>
                <w:color w:val="000000"/>
              </w:rPr>
              <w:t xml:space="preserve">25,18</w:t>
            </w:r>
            <w:r/>
          </w:p>
        </w:tc>
        <w:tc>
          <w:tcPr>
            <w:shd w:val="clear" w:color="auto" w:fill="auto"/>
            <w:tcBorders>
              <w:top w:val="single" w:color="000000" w:sz="8" w:space="0"/>
              <w:left w:val="single" w:color="000000" w:sz="8" w:space="0"/>
              <w:bottom w:val="single" w:color="000000" w:sz="8" w:space="0"/>
              <w:right w:val="single" w:color="000000" w:sz="8" w:space="0"/>
            </w:tcBorders>
            <w:tcW w:w="1332" w:type="dxa"/>
            <w:vAlign w:val="center"/>
            <w:textDirection w:val="lrTb"/>
            <w:noWrap w:val="false"/>
          </w:tcPr>
          <w:p>
            <w:pPr>
              <w:pStyle w:val="892"/>
              <w:ind w:left="-426" w:firstLine="426"/>
              <w:jc w:val="center"/>
              <w:rPr>
                <w:color w:val="000000"/>
              </w:rPr>
            </w:pPr>
            <w:r>
              <w:rPr>
                <w:color w:val="000000"/>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204" w:type="dxa"/>
            <w:vAlign w:val="center"/>
            <w:textDirection w:val="lrTb"/>
            <w:noWrap w:val="false"/>
          </w:tcPr>
          <w:p>
            <w:pPr>
              <w:pStyle w:val="892"/>
              <w:ind w:left="-426" w:firstLine="426"/>
              <w:jc w:val="center"/>
              <w:rPr>
                <w:color w:val="000000"/>
              </w:rPr>
            </w:pPr>
            <w:r>
              <w:rPr>
                <w:color w:val="000000"/>
              </w:rPr>
              <w:t xml:space="preserve">45,10</w:t>
            </w:r>
            <w:r/>
          </w:p>
        </w:tc>
        <w:tc>
          <w:tcPr>
            <w:shd w:val="clear" w:color="auto" w:fill="auto"/>
            <w:tcBorders>
              <w:top w:val="single" w:color="000000" w:sz="8" w:space="0"/>
              <w:left w:val="single" w:color="000000" w:sz="8" w:space="0"/>
              <w:bottom w:val="single" w:color="000000" w:sz="8" w:space="0"/>
              <w:right w:val="single" w:color="000000" w:sz="8" w:space="0"/>
            </w:tcBorders>
            <w:tcW w:w="1210" w:type="dxa"/>
            <w:vAlign w:val="center"/>
            <w:textDirection w:val="lrTb"/>
            <w:noWrap w:val="false"/>
          </w:tcPr>
          <w:p>
            <w:pPr>
              <w:pStyle w:val="892"/>
              <w:ind w:left="-426" w:firstLine="426"/>
              <w:jc w:val="center"/>
              <w:rPr>
                <w:color w:val="000000"/>
              </w:rPr>
            </w:pPr>
            <w:r>
              <w:rPr>
                <w:color w:val="000000"/>
              </w:rPr>
              <w:t xml:space="preserve">82,78</w:t>
            </w:r>
            <w:r/>
          </w:p>
        </w:tc>
      </w:tr>
    </w:tbl>
    <w:p>
      <w:pPr>
        <w:pStyle w:val="892"/>
        <w:ind w:left="-426" w:firstLine="852"/>
        <w:jc w:val="both"/>
      </w:pPr>
      <w:r/>
      <w:r/>
    </w:p>
    <w:p>
      <w:pPr>
        <w:pStyle w:val="892"/>
        <w:ind w:left="-426" w:firstLine="852"/>
        <w:jc w:val="both"/>
      </w:pPr>
      <w:r/>
      <w:r/>
    </w:p>
    <w:p>
      <w:pPr>
        <w:pStyle w:val="892"/>
        <w:ind w:left="-426" w:firstLine="852"/>
      </w:pPr>
      <w:r>
        <w:t xml:space="preserve">Успешность выполнения заданий первой части экзаменационной работы по разделам в 2019 г. по сравнению с 2018 г. </w:t>
      </w:r>
      <w:r/>
    </w:p>
    <w:p>
      <w:pPr>
        <w:pStyle w:val="892"/>
        <w:ind w:left="-426" w:firstLine="852"/>
      </w:pPr>
      <w:r/>
      <w:r/>
    </w:p>
    <w:tbl>
      <w:tblPr>
        <w:tblW w:w="9498" w:type="dxa"/>
        <w:tblInd w:w="108" w:type="dxa"/>
        <w:tblCellMar>
          <w:left w:w="108" w:type="dxa"/>
          <w:top w:w="0" w:type="dxa"/>
          <w:right w:w="108" w:type="dxa"/>
          <w:bottom w:w="0" w:type="dxa"/>
        </w:tblCellMar>
        <w:tblLook w:val="01E0" w:firstRow="1" w:lastRow="1" w:firstColumn="1" w:lastColumn="1" w:noHBand="0" w:noVBand="0"/>
      </w:tblPr>
      <w:tblGrid>
        <w:gridCol w:w="5236"/>
        <w:gridCol w:w="2124"/>
        <w:gridCol w:w="2138"/>
      </w:tblGrid>
      <w:tr>
        <w:trPr>
          <w:trHeight w:val="425"/>
        </w:trPr>
        <w:tc>
          <w:tcPr>
            <w:shd w:val="clear" w:color="auto" w:fill="auto"/>
            <w:tcBorders>
              <w:top w:val="single" w:color="000000" w:sz="4" w:space="0"/>
              <w:left w:val="single" w:color="000000" w:sz="4" w:space="0"/>
              <w:bottom w:val="single" w:color="000000" w:sz="4" w:space="0"/>
              <w:right w:val="single" w:color="000000" w:sz="4" w:space="0"/>
            </w:tcBorders>
            <w:tcW w:w="5236" w:type="dxa"/>
            <w:vAlign w:val="center"/>
            <w:vMerge w:val="restart"/>
            <w:textDirection w:val="lrTb"/>
            <w:noWrap w:val="false"/>
          </w:tcPr>
          <w:p>
            <w:pPr>
              <w:pStyle w:val="892"/>
              <w:ind w:left="-426" w:firstLine="852"/>
              <w:jc w:val="center"/>
            </w:pPr>
            <w:r>
              <w:t xml:space="preserve">Проверяемое содержание (содержательный раздел) предмета</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4262" w:type="dxa"/>
            <w:textDirection w:val="lrTb"/>
            <w:noWrap w:val="false"/>
          </w:tcPr>
          <w:p>
            <w:pPr>
              <w:pStyle w:val="892"/>
              <w:ind w:left="-426" w:firstLine="852"/>
              <w:jc w:val="center"/>
            </w:pPr>
            <w:r>
              <w:t xml:space="preserve">Средний процент выполнения заданий</w:t>
            </w:r>
            <w:r/>
          </w:p>
        </w:tc>
      </w:tr>
      <w:tr>
        <w:trPr>
          <w:trHeight w:val="273"/>
        </w:trPr>
        <w:tc>
          <w:tcPr>
            <w:shd w:val="clear" w:color="auto" w:fill="auto"/>
            <w:tcBorders>
              <w:top w:val="single" w:color="000000" w:sz="4" w:space="0"/>
              <w:left w:val="single" w:color="000000" w:sz="4" w:space="0"/>
              <w:bottom w:val="single" w:color="000000" w:sz="4" w:space="0"/>
              <w:right w:val="single" w:color="000000" w:sz="4" w:space="0"/>
            </w:tcBorders>
            <w:tcW w:w="5236" w:type="dxa"/>
            <w:vAlign w:val="center"/>
            <w:vMerge w:val="continue"/>
            <w:textDirection w:val="lrTb"/>
            <w:noWrap w:val="false"/>
          </w:tcPr>
          <w:p>
            <w:pPr>
              <w:pStyle w:val="892"/>
              <w:ind w:left="-426" w:firstLine="852"/>
            </w:pPr>
            <w:r/>
            <w:r/>
          </w:p>
        </w:tc>
        <w:tc>
          <w:tcPr>
            <w:shd w:val="clear" w:color="auto" w:fill="auto"/>
            <w:tcBorders>
              <w:top w:val="single" w:color="000000" w:sz="4" w:space="0"/>
              <w:left w:val="single" w:color="000000" w:sz="4" w:space="0"/>
              <w:bottom w:val="single" w:color="000000" w:sz="4" w:space="0"/>
              <w:right w:val="single" w:color="000000" w:sz="4" w:space="0"/>
            </w:tcBorders>
            <w:tcW w:w="2124" w:type="dxa"/>
            <w:textDirection w:val="lrTb"/>
            <w:noWrap w:val="false"/>
          </w:tcPr>
          <w:p>
            <w:pPr>
              <w:pStyle w:val="892"/>
              <w:ind w:left="-426" w:firstLine="852"/>
              <w:jc w:val="center"/>
              <w:rPr>
                <w:sz w:val="20"/>
              </w:rPr>
            </w:pPr>
            <w:r>
              <w:rPr>
                <w:sz w:val="20"/>
              </w:rPr>
              <w:t xml:space="preserve">2018 г.</w:t>
            </w:r>
            <w:r/>
          </w:p>
        </w:tc>
        <w:tc>
          <w:tcPr>
            <w:shd w:val="clear" w:color="auto" w:fill="auto"/>
            <w:tcBorders>
              <w:top w:val="single" w:color="000000" w:sz="4" w:space="0"/>
              <w:left w:val="single" w:color="000000" w:sz="4" w:space="0"/>
              <w:bottom w:val="single" w:color="000000" w:sz="4" w:space="0"/>
              <w:right w:val="single" w:color="000000" w:sz="4" w:space="0"/>
            </w:tcBorders>
            <w:tcW w:w="2138" w:type="dxa"/>
            <w:textDirection w:val="lrTb"/>
            <w:noWrap w:val="false"/>
          </w:tcPr>
          <w:p>
            <w:pPr>
              <w:pStyle w:val="892"/>
              <w:ind w:left="-426" w:firstLine="852"/>
              <w:jc w:val="center"/>
            </w:pPr>
            <w:r>
              <w:rPr>
                <w:sz w:val="20"/>
              </w:rPr>
              <w:t xml:space="preserve">2019 г.</w:t>
            </w:r>
            <w:r/>
          </w:p>
        </w:tc>
      </w:tr>
      <w:tr>
        <w:trPr>
          <w:trHeight w:val="367"/>
        </w:trPr>
        <w:tc>
          <w:tcPr>
            <w:shd w:val="clear" w:color="auto" w:fill="auto"/>
            <w:tcBorders>
              <w:top w:val="single" w:color="000000" w:sz="4" w:space="0"/>
              <w:left w:val="single" w:color="000000" w:sz="4" w:space="0"/>
              <w:bottom w:val="single" w:color="000000" w:sz="4" w:space="0"/>
              <w:right w:val="single" w:color="000000" w:sz="4" w:space="0"/>
            </w:tcBorders>
            <w:tcW w:w="5236" w:type="dxa"/>
            <w:textDirection w:val="lrTb"/>
            <w:noWrap w:val="false"/>
          </w:tcPr>
          <w:p>
            <w:pPr>
              <w:pStyle w:val="892"/>
              <w:ind w:left="-426" w:firstLine="852"/>
            </w:pPr>
            <w:r>
              <w:t xml:space="preserve">Теоретические основы химии</w:t>
            </w:r>
            <w:r/>
          </w:p>
        </w:tc>
        <w:tc>
          <w:tcPr>
            <w:shd w:val="clear" w:color="auto" w:fill="auto"/>
            <w:tcBorders>
              <w:top w:val="single" w:color="000000" w:sz="4" w:space="0"/>
              <w:left w:val="single" w:color="000000" w:sz="4" w:space="0"/>
              <w:bottom w:val="single" w:color="000000" w:sz="4" w:space="0"/>
              <w:right w:val="single" w:color="000000" w:sz="4" w:space="0"/>
            </w:tcBorders>
            <w:tcW w:w="2124" w:type="dxa"/>
            <w:textDirection w:val="lrTb"/>
            <w:noWrap w:val="false"/>
          </w:tcPr>
          <w:p>
            <w:pPr>
              <w:pStyle w:val="892"/>
              <w:ind w:left="-426" w:firstLine="852"/>
              <w:jc w:val="center"/>
            </w:pPr>
            <w:r>
              <w:t xml:space="preserve">68</w:t>
            </w:r>
            <w:r/>
          </w:p>
        </w:tc>
        <w:tc>
          <w:tcPr>
            <w:shd w:val="clear" w:color="auto" w:fill="auto"/>
            <w:tcBorders>
              <w:top w:val="single" w:color="000000" w:sz="4" w:space="0"/>
              <w:left w:val="single" w:color="000000" w:sz="4" w:space="0"/>
              <w:bottom w:val="single" w:color="000000" w:sz="4" w:space="0"/>
              <w:right w:val="single" w:color="000000" w:sz="4" w:space="0"/>
            </w:tcBorders>
            <w:tcW w:w="2138" w:type="dxa"/>
            <w:textDirection w:val="lrTb"/>
            <w:noWrap w:val="false"/>
          </w:tcPr>
          <w:p>
            <w:pPr>
              <w:pStyle w:val="892"/>
              <w:ind w:left="-426" w:firstLine="852"/>
              <w:jc w:val="center"/>
            </w:pPr>
            <w:r>
              <w:t xml:space="preserve">67</w:t>
            </w:r>
            <w:r/>
          </w:p>
        </w:tc>
      </w:tr>
      <w:tr>
        <w:trPr>
          <w:trHeight w:val="367"/>
        </w:trPr>
        <w:tc>
          <w:tcPr>
            <w:shd w:val="clear" w:color="auto" w:fill="auto"/>
            <w:tcBorders>
              <w:top w:val="single" w:color="000000" w:sz="4" w:space="0"/>
              <w:left w:val="single" w:color="000000" w:sz="4" w:space="0"/>
              <w:bottom w:val="single" w:color="000000" w:sz="4" w:space="0"/>
              <w:right w:val="single" w:color="000000" w:sz="4" w:space="0"/>
            </w:tcBorders>
            <w:tcW w:w="5236" w:type="dxa"/>
            <w:textDirection w:val="lrTb"/>
            <w:noWrap w:val="false"/>
          </w:tcPr>
          <w:p>
            <w:pPr>
              <w:pStyle w:val="892"/>
              <w:ind w:left="-426" w:firstLine="852"/>
            </w:pPr>
            <w:r>
              <w:t xml:space="preserve">Неорганическая химия</w:t>
            </w:r>
            <w:r/>
          </w:p>
        </w:tc>
        <w:tc>
          <w:tcPr>
            <w:shd w:val="clear" w:color="auto" w:fill="auto"/>
            <w:tcBorders>
              <w:top w:val="single" w:color="000000" w:sz="4" w:space="0"/>
              <w:left w:val="single" w:color="000000" w:sz="4" w:space="0"/>
              <w:bottom w:val="single" w:color="000000" w:sz="4" w:space="0"/>
              <w:right w:val="single" w:color="000000" w:sz="4" w:space="0"/>
            </w:tcBorders>
            <w:tcW w:w="2124" w:type="dxa"/>
            <w:textDirection w:val="lrTb"/>
            <w:noWrap w:val="false"/>
          </w:tcPr>
          <w:p>
            <w:pPr>
              <w:pStyle w:val="892"/>
              <w:ind w:left="-426" w:firstLine="852"/>
              <w:jc w:val="center"/>
            </w:pPr>
            <w:r>
              <w:t xml:space="preserve">59</w:t>
            </w:r>
            <w:r/>
          </w:p>
        </w:tc>
        <w:tc>
          <w:tcPr>
            <w:shd w:val="clear" w:color="auto" w:fill="auto"/>
            <w:tcBorders>
              <w:top w:val="single" w:color="000000" w:sz="4" w:space="0"/>
              <w:left w:val="single" w:color="000000" w:sz="4" w:space="0"/>
              <w:bottom w:val="single" w:color="000000" w:sz="4" w:space="0"/>
              <w:right w:val="single" w:color="000000" w:sz="4" w:space="0"/>
            </w:tcBorders>
            <w:tcW w:w="2138" w:type="dxa"/>
            <w:textDirection w:val="lrTb"/>
            <w:noWrap w:val="false"/>
          </w:tcPr>
          <w:p>
            <w:pPr>
              <w:pStyle w:val="892"/>
              <w:ind w:left="-426" w:firstLine="852"/>
              <w:jc w:val="center"/>
            </w:pPr>
            <w:r>
              <w:t xml:space="preserve">56</w:t>
            </w:r>
            <w:r/>
          </w:p>
        </w:tc>
      </w:tr>
      <w:tr>
        <w:trPr>
          <w:trHeight w:val="367"/>
        </w:trPr>
        <w:tc>
          <w:tcPr>
            <w:shd w:val="clear" w:color="auto" w:fill="auto"/>
            <w:tcBorders>
              <w:top w:val="single" w:color="000000" w:sz="4" w:space="0"/>
              <w:left w:val="single" w:color="000000" w:sz="4" w:space="0"/>
              <w:bottom w:val="single" w:color="000000" w:sz="4" w:space="0"/>
              <w:right w:val="single" w:color="000000" w:sz="4" w:space="0"/>
            </w:tcBorders>
            <w:tcW w:w="5236" w:type="dxa"/>
            <w:textDirection w:val="lrTb"/>
            <w:noWrap w:val="false"/>
          </w:tcPr>
          <w:p>
            <w:pPr>
              <w:pStyle w:val="892"/>
              <w:ind w:left="-426" w:firstLine="852"/>
            </w:pPr>
            <w:r>
              <w:t xml:space="preserve">Органическая химия</w:t>
            </w:r>
            <w:r/>
          </w:p>
        </w:tc>
        <w:tc>
          <w:tcPr>
            <w:shd w:val="clear" w:color="auto" w:fill="auto"/>
            <w:tcBorders>
              <w:top w:val="single" w:color="000000" w:sz="4" w:space="0"/>
              <w:left w:val="single" w:color="000000" w:sz="4" w:space="0"/>
              <w:bottom w:val="single" w:color="000000" w:sz="4" w:space="0"/>
              <w:right w:val="single" w:color="000000" w:sz="4" w:space="0"/>
            </w:tcBorders>
            <w:tcW w:w="2124" w:type="dxa"/>
            <w:textDirection w:val="lrTb"/>
            <w:noWrap w:val="false"/>
          </w:tcPr>
          <w:p>
            <w:pPr>
              <w:pStyle w:val="892"/>
              <w:ind w:left="-426" w:firstLine="852"/>
              <w:jc w:val="center"/>
            </w:pPr>
            <w:r>
              <w:t xml:space="preserve">48</w:t>
            </w:r>
            <w:r/>
          </w:p>
        </w:tc>
        <w:tc>
          <w:tcPr>
            <w:shd w:val="clear" w:color="auto" w:fill="auto"/>
            <w:tcBorders>
              <w:top w:val="single" w:color="000000" w:sz="4" w:space="0"/>
              <w:left w:val="single" w:color="000000" w:sz="4" w:space="0"/>
              <w:bottom w:val="single" w:color="000000" w:sz="4" w:space="0"/>
              <w:right w:val="single" w:color="000000" w:sz="4" w:space="0"/>
            </w:tcBorders>
            <w:tcW w:w="2138" w:type="dxa"/>
            <w:textDirection w:val="lrTb"/>
            <w:noWrap w:val="false"/>
          </w:tcPr>
          <w:p>
            <w:pPr>
              <w:pStyle w:val="892"/>
              <w:ind w:left="-426" w:firstLine="852"/>
              <w:jc w:val="center"/>
            </w:pPr>
            <w:r>
              <w:t xml:space="preserve">53</w:t>
            </w:r>
            <w:r/>
          </w:p>
        </w:tc>
      </w:tr>
      <w:tr>
        <w:trPr>
          <w:trHeight w:val="367"/>
        </w:trPr>
        <w:tc>
          <w:tcPr>
            <w:shd w:val="clear" w:color="auto" w:fill="auto"/>
            <w:tcBorders>
              <w:top w:val="single" w:color="000000" w:sz="4" w:space="0"/>
              <w:left w:val="single" w:color="000000" w:sz="4" w:space="0"/>
              <w:bottom w:val="single" w:color="000000" w:sz="4" w:space="0"/>
              <w:right w:val="single" w:color="000000" w:sz="4" w:space="0"/>
            </w:tcBorders>
            <w:tcW w:w="5236" w:type="dxa"/>
            <w:textDirection w:val="lrTb"/>
            <w:noWrap w:val="false"/>
          </w:tcPr>
          <w:p>
            <w:pPr>
              <w:pStyle w:val="892"/>
              <w:ind w:left="-426" w:firstLine="852"/>
            </w:pPr>
            <w:r>
              <w:t xml:space="preserve">Методы познания в химии. Химия и жизнь</w:t>
            </w:r>
            <w:r/>
          </w:p>
        </w:tc>
        <w:tc>
          <w:tcPr>
            <w:shd w:val="clear" w:color="auto" w:fill="auto"/>
            <w:tcBorders>
              <w:top w:val="single" w:color="000000" w:sz="4" w:space="0"/>
              <w:left w:val="single" w:color="000000" w:sz="4" w:space="0"/>
              <w:bottom w:val="single" w:color="000000" w:sz="4" w:space="0"/>
              <w:right w:val="single" w:color="000000" w:sz="4" w:space="0"/>
            </w:tcBorders>
            <w:tcW w:w="2124" w:type="dxa"/>
            <w:textDirection w:val="lrTb"/>
            <w:noWrap w:val="false"/>
          </w:tcPr>
          <w:p>
            <w:pPr>
              <w:pStyle w:val="892"/>
              <w:ind w:left="-426" w:firstLine="852"/>
              <w:jc w:val="center"/>
            </w:pPr>
            <w:r>
              <w:t xml:space="preserve">49</w:t>
            </w:r>
            <w:r/>
          </w:p>
        </w:tc>
        <w:tc>
          <w:tcPr>
            <w:shd w:val="clear" w:color="auto" w:fill="auto"/>
            <w:tcBorders>
              <w:top w:val="single" w:color="000000" w:sz="4" w:space="0"/>
              <w:left w:val="single" w:color="000000" w:sz="4" w:space="0"/>
              <w:bottom w:val="single" w:color="000000" w:sz="4" w:space="0"/>
              <w:right w:val="single" w:color="000000" w:sz="4" w:space="0"/>
            </w:tcBorders>
            <w:tcW w:w="2138" w:type="dxa"/>
            <w:textDirection w:val="lrTb"/>
            <w:noWrap w:val="false"/>
          </w:tcPr>
          <w:p>
            <w:pPr>
              <w:pStyle w:val="892"/>
              <w:ind w:left="-426" w:firstLine="852"/>
              <w:jc w:val="center"/>
            </w:pPr>
            <w:r>
              <w:t xml:space="preserve">56</w:t>
            </w:r>
            <w:r/>
          </w:p>
        </w:tc>
      </w:tr>
    </w:tbl>
    <w:p>
      <w:pPr>
        <w:pStyle w:val="892"/>
        <w:ind w:left="-426" w:firstLine="852"/>
        <w:jc w:val="both"/>
      </w:pPr>
      <w:r/>
      <w:r/>
    </w:p>
    <w:p>
      <w:pPr>
        <w:pStyle w:val="2579"/>
        <w:contextualSpacing/>
        <w:ind w:left="-426" w:firstLine="852"/>
        <w:jc w:val="both"/>
        <w:spacing w:before="0" w:after="0" w:line="240" w:lineRule="auto"/>
      </w:pPr>
      <w:r>
        <w:rPr>
          <w:rFonts w:ascii="Times New Roman" w:hAnsi="Times New Roman"/>
          <w:bCs/>
          <w:sz w:val="24"/>
          <w:szCs w:val="24"/>
        </w:rPr>
        <w:t xml:space="preserve">Сравнение результатов выполнения заданий  первой части  в 2018 и 2019 г показывает стабильность блока «Теоретические основы химии», традиционно «+»/«-» 3-4% для неорганики и органики, и возросший средний процент выполнения заданий блока «Химия и жизнь».</w:t>
      </w:r>
      <w:r/>
    </w:p>
    <w:p>
      <w:pPr>
        <w:pStyle w:val="2579"/>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Результаты выполнения заданий блока «Теоре</w:t>
      </w:r>
      <w:r>
        <w:rPr>
          <w:rFonts w:ascii="Times New Roman" w:hAnsi="Times New Roman"/>
          <w:bCs/>
          <w:sz w:val="24"/>
          <w:szCs w:val="24"/>
        </w:rPr>
        <w:t xml:space="preserve">тические основы химии» позволяют говорить о сформированности умений характеризовать строение атомов химических элементов и сравнивать их между собой, определять степень окисления и валентность химических элементов, выбирать факторы, влияющие на скорость хи</w:t>
      </w:r>
      <w:r>
        <w:rPr>
          <w:rFonts w:ascii="Times New Roman" w:hAnsi="Times New Roman"/>
          <w:bCs/>
          <w:sz w:val="24"/>
          <w:szCs w:val="24"/>
        </w:rPr>
        <w:t xml:space="preserve">мической реакции, определять направления смещения химического равновесия при изменении условий, указывать продукты электролиза, определять характер гидролиза солей и реакцию среды, использовать основные понятия тории окислительно-восстановительных реакций.</w:t>
      </w:r>
      <w:r/>
    </w:p>
    <w:p>
      <w:pPr>
        <w:pStyle w:val="892"/>
        <w:ind w:left="-426" w:firstLine="852"/>
        <w:jc w:val="both"/>
        <w:rPr>
          <w:bCs/>
        </w:rPr>
      </w:pPr>
      <w:r>
        <w:rPr>
          <w:bCs/>
        </w:rPr>
        <w:tab/>
        <w:t xml:space="preserve">Но, как и в 2017, 2018 гг и в</w:t>
      </w:r>
      <w:r>
        <w:rPr>
          <w:bCs/>
        </w:rPr>
        <w:t xml:space="preserve">сех предыдущих,  низкие результаты показаны в выполнении задания, требующего  знаний о химической связи и кристаллических решетках. У большинства учащихся не сформировано умения устанавливать связь между типом кристаллической решетки и свойствами вещества.</w:t>
      </w:r>
      <w:r/>
    </w:p>
    <w:p>
      <w:pPr>
        <w:pStyle w:val="892"/>
        <w:ind w:left="-426" w:firstLine="852"/>
        <w:jc w:val="both"/>
        <w:rPr>
          <w:bCs/>
        </w:rPr>
      </w:pPr>
      <w:r>
        <w:rPr>
          <w:bCs/>
        </w:rPr>
        <w:tab/>
        <w:t xml:space="preserve">Результаты выполнения за</w:t>
      </w:r>
      <w:r>
        <w:rPr>
          <w:bCs/>
        </w:rPr>
        <w:t xml:space="preserve">даний блока «Неорганическая химия» показывают удовлетворительный уровень сформированности умений устанавливать взаимосвязь неорганических веществ, умений применять знания о химических свойствах простых веществ и различных классов неорганических соединений.</w:t>
      </w:r>
      <w:r/>
    </w:p>
    <w:p>
      <w:pPr>
        <w:pStyle w:val="892"/>
        <w:ind w:left="-426" w:firstLine="852"/>
        <w:jc w:val="both"/>
        <w:rPr>
          <w:bCs/>
        </w:rPr>
      </w:pPr>
      <w:r>
        <w:rPr>
          <w:bCs/>
        </w:rPr>
        <w:tab/>
        <w:t xml:space="preserve">При выполнении заданий блока «Органическая химия» учащиеся успешно справились с заданием, показывающим умения классифицировать органические вещества.  А вот кислородсодержащие соединения – как всегда камень преткновения. Невысокие результа</w:t>
      </w:r>
      <w:r>
        <w:rPr>
          <w:bCs/>
        </w:rPr>
        <w:t xml:space="preserve">ты выполнения в этом блоке заданий повышенного уровня сложности можно объяснить тем, что для их успешного выполнения  требуется не просто учитывать характерные свойства органических веществ, но и условия протекания реакций, прогнозировать продукты реакций.</w:t>
      </w:r>
      <w:r/>
    </w:p>
    <w:p>
      <w:pPr>
        <w:pStyle w:val="892"/>
        <w:ind w:left="-426" w:firstLine="852"/>
        <w:jc w:val="both"/>
        <w:rPr>
          <w:bCs/>
        </w:rPr>
      </w:pPr>
      <w:r>
        <w:rPr>
          <w:bCs/>
        </w:rPr>
        <w:t xml:space="preserve">Анализ выполнения заданий блока «</w:t>
      </w:r>
      <w:r>
        <w:t xml:space="preserve">Методы познания в хими</w:t>
      </w:r>
      <w:r>
        <w:t xml:space="preserve">и. Химия и жизнь» показывает шаткость слегка возросшего среднего балла: увеличение произошло за счет задания 26, отличающегося сравнительной легкостью в вариантах 2019 г. А вот расчеты по химическим уравнениям оставляют желать лучшего: даже в группе 61-80 </w:t>
      </w:r>
      <w:r>
        <w:t xml:space="preserve">баллов задание 29 базового уровня сложности выполнили только 76% учащихся (а в среднем вообще 44%). Вероятно, сложности возникли с соотнесением различных единиц измерения и, возможно, коэффициентами в уравнении реакции. Но здесь можно только догадываться. </w:t>
      </w:r>
      <w:r/>
    </w:p>
    <w:p>
      <w:pPr>
        <w:pStyle w:val="892"/>
        <w:ind w:left="-426" w:firstLine="852"/>
        <w:rPr>
          <w:bCs/>
        </w:rPr>
      </w:pPr>
      <w:r>
        <w:rPr>
          <w:bCs/>
        </w:rPr>
      </w:r>
      <w:r/>
    </w:p>
    <w:p>
      <w:pPr>
        <w:pStyle w:val="2579"/>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Анализ результатов выполнения заданий ЕГЭ по части работы с развернутым ответом.</w:t>
      </w:r>
      <w:r/>
    </w:p>
    <w:p>
      <w:pPr>
        <w:pStyle w:val="2579"/>
        <w:contextualSpacing/>
        <w:ind w:left="-426" w:firstLine="852"/>
        <w:spacing w:before="0" w:after="0" w:line="240" w:lineRule="auto"/>
        <w:rPr>
          <w:rFonts w:ascii="Times New Roman" w:hAnsi="Times New Roman"/>
          <w:bCs/>
          <w:sz w:val="24"/>
          <w:szCs w:val="24"/>
        </w:rPr>
      </w:pPr>
      <w:r>
        <w:rPr>
          <w:rFonts w:ascii="Times New Roman" w:hAnsi="Times New Roman"/>
          <w:bCs/>
          <w:sz w:val="24"/>
          <w:szCs w:val="24"/>
        </w:rPr>
      </w:r>
      <w:r/>
    </w:p>
    <w:p>
      <w:pPr>
        <w:pStyle w:val="892"/>
        <w:ind w:left="-426" w:firstLine="852"/>
        <w:jc w:val="both"/>
        <w:rPr>
          <w:bCs/>
        </w:rPr>
      </w:pPr>
      <w:r>
        <w:t xml:space="preserve">Задание №30 проверяет умения определять степень окисления, составлять электронный баланс, составлять уравнение реакции на основе выбора веществ из предложенного перечня. Изменение в 2018 г форм</w:t>
      </w:r>
      <w:r>
        <w:t xml:space="preserve">ата этого задания вполне объяснимо привело к некоторому снижению результативности его выполнения в 2018 г. Почти половина учащихся не смогли выбрать окислитель и восстановитель среди предложенных веществ и соответственно не составили уравнение реакции или </w:t>
      </w:r>
      <w:r>
        <w:rPr>
          <w:bCs/>
        </w:rPr>
        <w:t xml:space="preserve">выбрали вещества, между которыми невозможно протекание окислительно-восстановительной реакции. В 2019 г ситуация почти</w:t>
      </w:r>
      <w:r>
        <w:rPr>
          <w:bCs/>
        </w:rPr>
        <w:t xml:space="preserve"> повторилась: учащиеся, выполнившие задание частично, допустили ошибки в составлении электронного баланса, в расстановке коэффициентов в уравнении реакции. Но практически исчезли ошибки, связанные с умением различать понятия «степень окисления» и «заряд ио</w:t>
      </w:r>
      <w:r>
        <w:rPr>
          <w:bCs/>
        </w:rPr>
        <w:t xml:space="preserve">на». Некоторое снижение процента полностью выполнивших данное задание связано с записью учащимися уравнений реакций, которые фактически не протекают, но при этом не противоречат основным законам химии, что позволяло оценить составленный электронный баланс.</w:t>
      </w:r>
      <w:r/>
    </w:p>
    <w:p>
      <w:pPr>
        <w:pStyle w:val="2579"/>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Задание №31 тоже впервые включено в экзаменационную работу в 2018 г и проверяет умения вы</w:t>
      </w:r>
      <w:r>
        <w:rPr>
          <w:rFonts w:ascii="Times New Roman" w:hAnsi="Times New Roman"/>
          <w:bCs/>
          <w:sz w:val="24"/>
          <w:szCs w:val="24"/>
        </w:rPr>
        <w:t xml:space="preserve">брать вещества, между которыми возможно протекание реакции ионного обмена, составить молекулярное, полное ионное и краткое ионное уравнение. Результативность выполнения этого задания как в 2018, так и в 2019 г достаточно высокая и свидетельствует о сформир</w:t>
      </w:r>
      <w:r>
        <w:rPr>
          <w:rFonts w:ascii="Times New Roman" w:hAnsi="Times New Roman"/>
          <w:bCs/>
          <w:sz w:val="24"/>
          <w:szCs w:val="24"/>
        </w:rPr>
        <w:t xml:space="preserve">ованности вышеперечисленных умений у более половины учащихся. В 2019 г более чем на 10% снизилось количество учащихся, получивших только частичную оценку задания за счет допущенных ошибок, и возрос процент учащихся, выполнивших задание полностью правильно.</w:t>
      </w:r>
      <w:r/>
    </w:p>
    <w:p>
      <w:pPr>
        <w:pStyle w:val="2579"/>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Учащиеся, не справившиеся с данным заданием, допустили следующие ошибки:</w:t>
      </w:r>
      <w:r/>
    </w:p>
    <w:p>
      <w:pPr>
        <w:pStyle w:val="2579"/>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-неправильно составили формулы веществ по их названиям (в результате приведены уравнения для веществ, отсутствующих в задании);</w:t>
      </w:r>
      <w:r/>
    </w:p>
    <w:p>
      <w:pPr>
        <w:pStyle w:val="2579"/>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-выбрали вещества, между которыми невозможно протекание реакции ионного обмена (редко).</w:t>
      </w:r>
      <w:r/>
    </w:p>
    <w:p>
      <w:pPr>
        <w:pStyle w:val="2579"/>
        <w:contextualSpacing/>
        <w:ind w:left="-426" w:firstLine="852"/>
        <w:jc w:val="both"/>
        <w:spacing w:before="0" w:after="0" w:line="240" w:lineRule="auto"/>
        <w:rPr>
          <w:rFonts w:ascii="Times New Roman" w:hAnsi="Times New Roman"/>
          <w:sz w:val="24"/>
          <w:szCs w:val="24"/>
        </w:rPr>
      </w:pPr>
      <w:r>
        <w:rPr>
          <w:rFonts w:ascii="Times New Roman" w:hAnsi="Times New Roman"/>
          <w:sz w:val="24"/>
          <w:szCs w:val="24"/>
        </w:rPr>
        <w:t xml:space="preserve">Учащиеся, частично справившиеся с заданием, допустили ошибки:</w:t>
      </w:r>
      <w:r/>
    </w:p>
    <w:p>
      <w:pPr>
        <w:pStyle w:val="2579"/>
        <w:contextualSpacing/>
        <w:ind w:left="-426" w:firstLine="852"/>
        <w:jc w:val="both"/>
        <w:spacing w:before="0" w:after="0" w:line="240" w:lineRule="auto"/>
        <w:rPr>
          <w:rFonts w:ascii="Times New Roman" w:hAnsi="Times New Roman"/>
          <w:sz w:val="24"/>
          <w:szCs w:val="24"/>
        </w:rPr>
      </w:pPr>
      <w:r>
        <w:rPr>
          <w:rFonts w:ascii="Times New Roman" w:hAnsi="Times New Roman"/>
          <w:sz w:val="24"/>
          <w:szCs w:val="24"/>
        </w:rPr>
        <w:t xml:space="preserve">- записали ионные уравнения без учета силы электролита;</w:t>
      </w:r>
      <w:r/>
    </w:p>
    <w:p>
      <w:pPr>
        <w:pStyle w:val="2579"/>
        <w:contextualSpacing/>
        <w:ind w:left="-426" w:firstLine="852"/>
        <w:jc w:val="both"/>
        <w:spacing w:before="0" w:after="0" w:line="240" w:lineRule="auto"/>
        <w:rPr>
          <w:rFonts w:ascii="Times New Roman" w:hAnsi="Times New Roman"/>
          <w:sz w:val="24"/>
          <w:szCs w:val="24"/>
        </w:rPr>
      </w:pPr>
      <w:r>
        <w:rPr>
          <w:rFonts w:ascii="Times New Roman" w:hAnsi="Times New Roman"/>
          <w:sz w:val="24"/>
          <w:szCs w:val="24"/>
        </w:rPr>
        <w:t xml:space="preserve">- в ионных уравнениях не указали заряды отдельных ионов (редко);</w:t>
      </w:r>
      <w:r/>
    </w:p>
    <w:p>
      <w:pPr>
        <w:pStyle w:val="2579"/>
        <w:contextualSpacing/>
        <w:ind w:left="-426" w:firstLine="852"/>
        <w:jc w:val="both"/>
        <w:spacing w:before="0" w:after="0" w:line="240" w:lineRule="auto"/>
        <w:rPr>
          <w:rFonts w:ascii="Times New Roman" w:hAnsi="Times New Roman"/>
          <w:sz w:val="24"/>
          <w:szCs w:val="24"/>
        </w:rPr>
      </w:pPr>
      <w:r>
        <w:rPr>
          <w:rFonts w:ascii="Times New Roman" w:hAnsi="Times New Roman"/>
          <w:sz w:val="24"/>
          <w:szCs w:val="24"/>
        </w:rPr>
        <w:t xml:space="preserve">-не проставили коэффициенты или не сократили коэффициенты в кратком ионном уравнении.</w:t>
      </w:r>
      <w:r/>
    </w:p>
    <w:p>
      <w:pPr>
        <w:pStyle w:val="2579"/>
        <w:contextualSpacing/>
        <w:ind w:left="-426" w:firstLine="852"/>
        <w:jc w:val="both"/>
        <w:spacing w:before="0" w:after="0" w:line="240" w:lineRule="auto"/>
        <w:rPr>
          <w:rFonts w:ascii="Times New Roman" w:hAnsi="Times New Roman"/>
          <w:sz w:val="24"/>
          <w:szCs w:val="24"/>
        </w:rPr>
      </w:pPr>
      <w:r>
        <w:rPr>
          <w:rFonts w:ascii="Times New Roman" w:hAnsi="Times New Roman"/>
          <w:sz w:val="24"/>
          <w:szCs w:val="24"/>
        </w:rPr>
        <w:t xml:space="preserve">Следует отметить, что число вариантов уравнений реакций в заданиях 30 и 31, правильно </w:t>
      </w:r>
      <w:r/>
    </w:p>
    <w:p>
      <w:pPr>
        <w:pStyle w:val="892"/>
        <w:ind w:left="-426" w:firstLine="852"/>
        <w:jc w:val="both"/>
      </w:pPr>
      <w:r>
        <w:t xml:space="preserve">составленных учащимися, больше, чем в предложенных критериях оценивания.</w:t>
      </w:r>
      <w:r/>
    </w:p>
    <w:p>
      <w:pPr>
        <w:pStyle w:val="892"/>
        <w:ind w:left="-426" w:firstLine="852"/>
        <w:jc w:val="both"/>
      </w:pPr>
      <w:r>
        <w:tab/>
        <w:t xml:space="preserve">Сравнение средних результатов с результатами, полученными учащимися с итоговыми 81-100 баллами (табл.16)</w:t>
      </w:r>
      <w:r>
        <w:t xml:space="preserve">, позволяет сделать вывод, что учащиеся, углубленно изучающие химию, с усвоением таких элементов содержания как «окислительно-восстановительные реакции» и «реакции ионного обмена» и пониманием сущности протекания изученных видов химических реакций особых п</w:t>
      </w:r>
      <w:r>
        <w:t xml:space="preserve">роблем не имеют, т.к. средний процент полностью правильного выполнения этих заданий в данной группе превышает 90. В то же время следует отметить, что за задания 30-31 из группы учащихся, не перешагнувших минимальный порог, никто не получил ни одного балла.</w:t>
      </w:r>
      <w:r/>
    </w:p>
    <w:p>
      <w:pPr>
        <w:pStyle w:val="892"/>
        <w:ind w:left="-426" w:firstLine="852"/>
        <w:jc w:val="both"/>
        <w:rPr>
          <w:rFonts w:eastAsia="Times New Roman"/>
        </w:rPr>
      </w:pPr>
      <w:r>
        <w:t xml:space="preserve">Зато к выполнению заданий 32 и33 на установление взаимосвязи различных классов неорганических веществ и органических соединений традиционно приступают учащиеся из всех «групп подготовленности». </w:t>
      </w:r>
      <w:r>
        <w:rPr>
          <w:rFonts w:eastAsia="Times New Roman"/>
        </w:rPr>
        <w:t xml:space="preserve">Причем для «отличников» задание по органике особого труда не составило: почти 90% получили максимальный балл. С неорганикой несколько хуже – подвел пероксид водорода, всегда вызывающий проблемы. Но д</w:t>
      </w:r>
      <w:r>
        <w:t xml:space="preserve">аже среди тех, кто не перешел минимальный рубеж, есть несколько работ с правильно записанными уравнениями реакций, хотя, говорить о сформированности</w:t>
      </w:r>
      <w:r>
        <w:t xml:space="preserve"> каких-либо умений на высоком уровне тут вряд ли следует, скорее – попалась знакомая реакция. В целом, результаты анализа выполнения данных заданий аналогичны предыдущим годам: их нельзя объяснить ростом или снижением уровня подготовки по данным разделам. </w:t>
      </w:r>
      <w:r>
        <w:rPr>
          <w:rFonts w:eastAsia="Times New Roman"/>
        </w:rPr>
        <w:t xml:space="preserve">Ошибки типичные: недописанные побочные продукты при окислении углеводородов и их производных, потерянные коэффициенты и указание продуктов, несоответствующих заданным условиям п</w:t>
      </w:r>
      <w:r>
        <w:rPr>
          <w:rFonts w:eastAsia="Times New Roman"/>
        </w:rPr>
        <w:t xml:space="preserve">ревращений. Процент учащихся, полностью выполнивших задание 33, чуть выше прошлого года. Процент учащихся, полностью выполнивших задание 32 почти в два раза ниже (хотя процент частичного выполнения в 2018 и 2019 гг практически одинаков, «резались» на после</w:t>
      </w:r>
      <w:r>
        <w:rPr>
          <w:rFonts w:eastAsia="Times New Roman"/>
        </w:rPr>
        <w:t xml:space="preserve">дних уравнениях).  Но задания этого типа, выявляющие умение подтверждать существование генетической взаимосвязи между веществами различных классов путем составления уравнений соответствующих реакций, всегда являются одними из самых сложных для выполнения. </w:t>
      </w:r>
      <w:r/>
    </w:p>
    <w:p>
      <w:pPr>
        <w:pStyle w:val="892"/>
        <w:ind w:left="-426" w:firstLine="852"/>
        <w:jc w:val="both"/>
      </w:pPr>
      <w:r>
        <w:t xml:space="preserve">Комплексную задачу (задание 34) вновь правильно решили лишь 6% участников ЕГЭ (так же, как и в 2018). Нулевых оценок чуть меньше за счет правильно записанных уравнений реакций</w:t>
      </w:r>
      <w:r>
        <w:t xml:space="preserve">, но до итогового ответа, как и всегда, дошли немногие. Даже в группе 81-100 б правильный ответ получили только 16% учащихся. Выполнение этого задания свидетельствует о слабой сформированности умений анализировать и использовать в расчетах информацию, зало</w:t>
      </w:r>
      <w:r>
        <w:t xml:space="preserve">женную в условии задачи, выстраивать алгоритм вычислений на основе взаимосвязи физических величин и получать логически обоснованный ответ. В данном случае страдает именно логика, т.к. в предложенных вариантах «химическая» часть задач была вполне доступной.</w:t>
      </w:r>
      <w:r/>
    </w:p>
    <w:p>
      <w:pPr>
        <w:pStyle w:val="892"/>
        <w:ind w:left="-426" w:firstLine="852"/>
        <w:jc w:val="both"/>
      </w:pPr>
      <w:r>
        <w:tab/>
        <w:t xml:space="preserve">С заданием №35 на установление молекулярной и структурной формулы вещества полностью справилось 19% обучающихся, что чуть выше, чем в 2018</w:t>
      </w:r>
      <w:r>
        <w:t xml:space="preserve"> году (16%).  Но и увеличился процент тех, кто получил  0 баллов (67%): это те, кто не смог сделать необходимые вычисления для нахождения молекулярной формулы вещества, и те, кто, произведя необходимые вычисления, не получили молекулярную формулу вещества.</w:t>
      </w:r>
      <w:r/>
    </w:p>
    <w:p>
      <w:pPr>
        <w:pStyle w:val="892"/>
        <w:ind w:left="-426" w:firstLine="852"/>
        <w:jc w:val="both"/>
      </w:pPr>
      <w:r>
        <w:tab/>
        <w:t xml:space="preserve">Из группы учащихся, не дотянувших до минимального порога, задания 34 и 35 не выполнял никто.</w:t>
      </w:r>
      <w:r/>
    </w:p>
    <w:p>
      <w:pPr>
        <w:pStyle w:val="892"/>
        <w:ind w:left="-426" w:firstLine="852"/>
        <w:jc w:val="both"/>
      </w:pPr>
      <w:r>
        <w:tab/>
        <w:t xml:space="preserve">Из группы 81-100 баллов полностью справились с заданием 35 почти 80% учащихся, еще 10% не сумели правильно записать уравнение, а еще десяти процентам помешала математика: неверно округлили, неправильно разделили и т.п.</w:t>
      </w:r>
      <w:r/>
    </w:p>
    <w:p>
      <w:pPr>
        <w:pStyle w:val="892"/>
        <w:ind w:left="-426" w:firstLine="852"/>
        <w:tabs>
          <w:tab w:val="clear" w:pos="708" w:leader="none"/>
          <w:tab w:val="left" w:pos="6195" w:leader="none"/>
        </w:tabs>
        <w:rPr>
          <w:i/>
          <w:lang w:eastAsia="en-US"/>
        </w:rPr>
      </w:pPr>
      <w:r>
        <w:rPr>
          <w:lang w:eastAsia="en-US"/>
        </w:rPr>
        <w:tab/>
      </w:r>
      <w:r/>
    </w:p>
    <w:p>
      <w:pPr>
        <w:pStyle w:val="892"/>
        <w:ind w:left="-426" w:firstLine="852"/>
        <w:jc w:val="center"/>
        <w:rPr>
          <w:lang w:eastAsia="en-US"/>
        </w:rPr>
      </w:pPr>
      <w:r>
        <w:rPr>
          <w:lang w:eastAsia="en-US"/>
        </w:rPr>
        <w:t xml:space="preserve">Выполнение заданий высокого уровня сложности в среднем (показатель, который использовался для сравнительной оценки в предыдущие годы) и для группы учащихся, претендующих на высшие баллы:</w:t>
      </w:r>
      <w:r/>
    </w:p>
    <w:tbl>
      <w:tblPr>
        <w:tblpPr w:horzAnchor="margin" w:tblpX="-386" w:vertAnchor="text" w:tblpY="743" w:leftFromText="180" w:topFromText="0" w:rightFromText="180" w:bottomFromText="0"/>
        <w:tblW w:w="10349" w:type="dxa"/>
        <w:tblInd w:w="0" w:type="dxa"/>
        <w:tblCellMar>
          <w:left w:w="108" w:type="dxa"/>
          <w:top w:w="0" w:type="dxa"/>
          <w:right w:w="108" w:type="dxa"/>
          <w:bottom w:w="0" w:type="dxa"/>
        </w:tblCellMar>
        <w:tblLook w:val="01E0" w:firstRow="1" w:lastRow="1" w:firstColumn="1" w:lastColumn="1" w:noHBand="0" w:noVBand="0"/>
      </w:tblPr>
      <w:tblGrid>
        <w:gridCol w:w="955"/>
        <w:gridCol w:w="2296"/>
        <w:gridCol w:w="709"/>
        <w:gridCol w:w="572"/>
        <w:gridCol w:w="6"/>
        <w:gridCol w:w="558"/>
        <w:gridCol w:w="565"/>
        <w:gridCol w:w="9"/>
        <w:gridCol w:w="556"/>
        <w:gridCol w:w="566"/>
        <w:gridCol w:w="10"/>
        <w:gridCol w:w="554"/>
        <w:gridCol w:w="565"/>
        <w:gridCol w:w="14"/>
        <w:gridCol w:w="556"/>
        <w:gridCol w:w="566"/>
        <w:gridCol w:w="18"/>
        <w:gridCol w:w="547"/>
        <w:gridCol w:w="726"/>
      </w:tblGrid>
      <w:tr>
        <w:trPr>
          <w:trHeight w:val="275"/>
        </w:trPr>
        <w:tc>
          <w:tcPr>
            <w:shd w:val="clear" w:color="auto" w:fill="auto"/>
            <w:tcBorders>
              <w:top w:val="single" w:color="000000" w:sz="4" w:space="0"/>
              <w:left w:val="single" w:color="000000" w:sz="4" w:space="0"/>
              <w:bottom w:val="single" w:color="000000" w:sz="4" w:space="0"/>
              <w:right w:val="single" w:color="000000" w:sz="4" w:space="0"/>
            </w:tcBorders>
            <w:tcW w:w="955" w:type="dxa"/>
            <w:vAlign w:val="center"/>
            <w:vMerge w:val="restart"/>
            <w:textDirection w:val="lrTb"/>
            <w:noWrap w:val="false"/>
          </w:tcPr>
          <w:p>
            <w:pPr>
              <w:pStyle w:val="892"/>
              <w:ind w:left="-142" w:firstLine="1"/>
              <w:jc w:val="center"/>
              <w:rPr>
                <w:sz w:val="20"/>
                <w:szCs w:val="20"/>
              </w:rPr>
            </w:pPr>
            <w:r>
              <w:rPr>
                <w:sz w:val="20"/>
                <w:szCs w:val="20"/>
              </w:rPr>
              <w:t xml:space="preserve">Обозна</w:t>
            </w:r>
            <w:r/>
          </w:p>
          <w:p>
            <w:pPr>
              <w:pStyle w:val="892"/>
              <w:ind w:left="-142" w:firstLine="0"/>
              <w:jc w:val="center"/>
              <w:rPr>
                <w:sz w:val="20"/>
                <w:szCs w:val="20"/>
              </w:rPr>
            </w:pPr>
            <w:r>
              <w:rPr>
                <w:sz w:val="20"/>
                <w:szCs w:val="20"/>
              </w:rPr>
              <w:t xml:space="preserve">чение задания в работе</w:t>
            </w:r>
            <w:r/>
          </w:p>
        </w:tc>
        <w:tc>
          <w:tcPr>
            <w:shd w:val="clear" w:color="auto" w:fill="auto"/>
            <w:tcBorders>
              <w:top w:val="single" w:color="000000" w:sz="4" w:space="0"/>
              <w:left w:val="single" w:color="000000" w:sz="4" w:space="0"/>
              <w:bottom w:val="single" w:color="000000" w:sz="4" w:space="0"/>
              <w:right w:val="single" w:color="000000" w:sz="4" w:space="0"/>
            </w:tcBorders>
            <w:tcW w:w="2296" w:type="dxa"/>
            <w:vAlign w:val="center"/>
            <w:vMerge w:val="restart"/>
            <w:textDirection w:val="lrTb"/>
            <w:noWrap w:val="false"/>
          </w:tcPr>
          <w:p>
            <w:pPr>
              <w:pStyle w:val="892"/>
              <w:ind w:firstLine="34"/>
              <w:rPr>
                <w:sz w:val="20"/>
                <w:szCs w:val="20"/>
              </w:rPr>
            </w:pPr>
            <w:r>
              <w:rPr>
                <w:sz w:val="20"/>
                <w:szCs w:val="20"/>
              </w:rPr>
              <w:t xml:space="preserve">Проверяемое содержание (содержательный раздел) предмета</w:t>
            </w:r>
            <w:r/>
          </w:p>
        </w:tc>
        <w:tc>
          <w:tcPr>
            <w:gridSpan w:val="17"/>
            <w:shd w:val="clear" w:color="auto" w:fill="auto"/>
            <w:tcBorders>
              <w:top w:val="single" w:color="000000" w:sz="4" w:space="0"/>
              <w:left w:val="single" w:color="000000" w:sz="4" w:space="0"/>
              <w:bottom w:val="single" w:color="000000" w:sz="4" w:space="0"/>
              <w:right w:val="single" w:color="000000" w:sz="4" w:space="0"/>
            </w:tcBorders>
            <w:tcW w:w="7097" w:type="dxa"/>
            <w:vAlign w:val="center"/>
            <w:textDirection w:val="lrTb"/>
            <w:noWrap w:val="false"/>
          </w:tcPr>
          <w:p>
            <w:pPr>
              <w:pStyle w:val="892"/>
              <w:ind w:left="-426" w:firstLine="852"/>
              <w:jc w:val="center"/>
              <w:rPr>
                <w:sz w:val="20"/>
                <w:szCs w:val="20"/>
              </w:rPr>
            </w:pPr>
            <w:r>
              <w:rPr>
                <w:sz w:val="20"/>
                <w:szCs w:val="20"/>
              </w:rPr>
              <w:t xml:space="preserve">Процент ответов, оцененных в</w:t>
            </w:r>
            <w:r/>
          </w:p>
        </w:tc>
      </w:tr>
      <w:tr>
        <w:trPr/>
        <w:tc>
          <w:tcPr>
            <w:shd w:val="clear" w:color="auto" w:fill="auto"/>
            <w:tcBorders>
              <w:top w:val="single" w:color="000000" w:sz="4" w:space="0"/>
              <w:left w:val="single" w:color="000000" w:sz="4" w:space="0"/>
              <w:bottom w:val="single" w:color="000000" w:sz="4" w:space="0"/>
              <w:right w:val="single" w:color="000000" w:sz="4" w:space="0"/>
            </w:tcBorders>
            <w:tcW w:w="955" w:type="dxa"/>
            <w:vAlign w:val="center"/>
            <w:vMerge w:val="continue"/>
            <w:textDirection w:val="lrTb"/>
            <w:noWrap w:val="false"/>
          </w:tcPr>
          <w:p>
            <w:pPr>
              <w:pStyle w:val="892"/>
              <w:ind w:left="-426" w:firstLine="852"/>
            </w:pPr>
            <w:r/>
            <w:r/>
          </w:p>
        </w:tc>
        <w:tc>
          <w:tcPr>
            <w:shd w:val="clear" w:color="auto" w:fill="auto"/>
            <w:tcBorders>
              <w:top w:val="single" w:color="000000" w:sz="4" w:space="0"/>
              <w:left w:val="single" w:color="000000" w:sz="4" w:space="0"/>
              <w:bottom w:val="single" w:color="000000" w:sz="4" w:space="0"/>
              <w:right w:val="single" w:color="000000" w:sz="4" w:space="0"/>
            </w:tcBorders>
            <w:tcW w:w="2296" w:type="dxa"/>
            <w:vAlign w:val="center"/>
            <w:vMerge w:val="continue"/>
            <w:textDirection w:val="lrTb"/>
            <w:noWrap w:val="false"/>
          </w:tcPr>
          <w:p>
            <w:pPr>
              <w:pStyle w:val="892"/>
              <w:ind w:left="-426" w:firstLine="852"/>
              <w:rPr>
                <w:sz w:val="20"/>
                <w:szCs w:val="20"/>
              </w:rPr>
            </w:pPr>
            <w:r>
              <w:rPr>
                <w:sz w:val="20"/>
                <w:szCs w:val="20"/>
              </w:rPr>
            </w:r>
            <w:r/>
          </w:p>
        </w:tc>
        <w:tc>
          <w:tcPr>
            <w:gridSpan w:val="3"/>
            <w:shd w:val="clear" w:color="auto" w:fill="auto"/>
            <w:tcBorders>
              <w:top w:val="single" w:color="000000" w:sz="4" w:space="0"/>
              <w:left w:val="single" w:color="000000" w:sz="4" w:space="0"/>
              <w:bottom w:val="single" w:color="000000" w:sz="4" w:space="0"/>
              <w:right w:val="single" w:color="000000" w:sz="4" w:space="0"/>
            </w:tcBorders>
            <w:tcW w:w="1287" w:type="dxa"/>
            <w:vAlign w:val="center"/>
            <w:textDirection w:val="lrTb"/>
            <w:noWrap w:val="false"/>
          </w:tcPr>
          <w:p>
            <w:pPr>
              <w:pStyle w:val="892"/>
              <w:ind w:firstLine="426"/>
              <w:jc w:val="center"/>
              <w:rPr>
                <w:sz w:val="20"/>
                <w:szCs w:val="20"/>
              </w:rPr>
            </w:pPr>
            <w:r>
              <w:rPr>
                <w:sz w:val="20"/>
                <w:szCs w:val="20"/>
              </w:rPr>
              <w:t xml:space="preserve">0 первичн. баллов</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1132" w:type="dxa"/>
            <w:vAlign w:val="center"/>
            <w:textDirection w:val="lrTb"/>
            <w:noWrap w:val="false"/>
          </w:tcPr>
          <w:p>
            <w:pPr>
              <w:pStyle w:val="892"/>
              <w:ind w:firstLine="426"/>
              <w:jc w:val="center"/>
              <w:rPr>
                <w:sz w:val="20"/>
                <w:szCs w:val="20"/>
              </w:rPr>
            </w:pPr>
            <w:r>
              <w:rPr>
                <w:sz w:val="20"/>
                <w:szCs w:val="20"/>
              </w:rPr>
              <w:t xml:space="preserve">1 первичн. балл</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1132" w:type="dxa"/>
            <w:vAlign w:val="center"/>
            <w:textDirection w:val="lrTb"/>
            <w:noWrap w:val="false"/>
          </w:tcPr>
          <w:p>
            <w:pPr>
              <w:pStyle w:val="892"/>
              <w:ind w:firstLine="426"/>
              <w:jc w:val="center"/>
              <w:rPr>
                <w:sz w:val="20"/>
                <w:szCs w:val="20"/>
              </w:rPr>
            </w:pPr>
            <w:r>
              <w:rPr>
                <w:sz w:val="20"/>
                <w:szCs w:val="20"/>
              </w:rPr>
              <w:t xml:space="preserve">2 первичн. балла</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1133" w:type="dxa"/>
            <w:vAlign w:val="center"/>
            <w:textDirection w:val="lrTb"/>
            <w:noWrap w:val="false"/>
          </w:tcPr>
          <w:p>
            <w:pPr>
              <w:pStyle w:val="892"/>
              <w:ind w:firstLine="426"/>
              <w:jc w:val="center"/>
              <w:rPr>
                <w:sz w:val="20"/>
                <w:szCs w:val="20"/>
              </w:rPr>
            </w:pPr>
            <w:r>
              <w:rPr>
                <w:sz w:val="20"/>
                <w:szCs w:val="20"/>
              </w:rPr>
              <w:t xml:space="preserve">3 первичн. балла</w:t>
            </w:r>
            <w:r/>
          </w:p>
        </w:tc>
        <w:tc>
          <w:tcPr>
            <w:gridSpan w:val="3"/>
            <w:shd w:val="clear" w:color="auto" w:fill="auto"/>
            <w:tcBorders>
              <w:top w:val="single" w:color="000000" w:sz="4" w:space="0"/>
              <w:left w:val="single" w:color="000000" w:sz="4" w:space="0"/>
              <w:bottom w:val="single" w:color="000000" w:sz="4" w:space="0"/>
              <w:right w:val="single" w:color="000000" w:sz="4" w:space="0"/>
            </w:tcBorders>
            <w:tcW w:w="1140" w:type="dxa"/>
            <w:vAlign w:val="center"/>
            <w:textDirection w:val="lrTb"/>
            <w:noWrap w:val="false"/>
          </w:tcPr>
          <w:p>
            <w:pPr>
              <w:pStyle w:val="892"/>
              <w:ind w:firstLine="426"/>
              <w:jc w:val="center"/>
              <w:rPr>
                <w:sz w:val="20"/>
                <w:szCs w:val="20"/>
              </w:rPr>
            </w:pPr>
            <w:r>
              <w:rPr>
                <w:sz w:val="20"/>
                <w:szCs w:val="20"/>
              </w:rPr>
              <w:t xml:space="preserve">4 первичн. балла</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273" w:type="dxa"/>
            <w:textDirection w:val="lrTb"/>
            <w:noWrap w:val="false"/>
          </w:tcPr>
          <w:p>
            <w:pPr>
              <w:pStyle w:val="892"/>
              <w:ind w:firstLine="426"/>
              <w:jc w:val="center"/>
              <w:rPr>
                <w:sz w:val="20"/>
              </w:rPr>
            </w:pPr>
            <w:r>
              <w:rPr>
                <w:sz w:val="20"/>
              </w:rPr>
              <w:t xml:space="preserve">5 первичн. баллов</w:t>
            </w:r>
            <w:r/>
          </w:p>
        </w:tc>
      </w:tr>
      <w:tr>
        <w:trPr>
          <w:cantSplit/>
          <w:trHeight w:val="1506" w:hRule="exact"/>
        </w:trPr>
        <w:tc>
          <w:tcPr>
            <w:shd w:val="clear" w:color="auto" w:fill="auto"/>
            <w:tcBorders>
              <w:top w:val="single" w:color="000000" w:sz="4" w:space="0"/>
              <w:left w:val="single" w:color="000000" w:sz="4" w:space="0"/>
              <w:bottom w:val="single" w:color="000000" w:sz="4" w:space="0"/>
              <w:right w:val="single" w:color="000000" w:sz="4" w:space="0"/>
            </w:tcBorders>
            <w:tcW w:w="955" w:type="dxa"/>
            <w:vMerge w:val="continue"/>
            <w:textDirection w:val="lrTb"/>
            <w:noWrap w:val="false"/>
          </w:tcPr>
          <w:p>
            <w:pPr>
              <w:pStyle w:val="892"/>
              <w:ind w:left="-426" w:firstLine="852"/>
            </w:pPr>
            <w:r/>
            <w:r/>
          </w:p>
        </w:tc>
        <w:tc>
          <w:tcPr>
            <w:shd w:val="clear" w:color="auto" w:fill="auto"/>
            <w:tcBorders>
              <w:top w:val="single" w:color="000000" w:sz="4" w:space="0"/>
              <w:left w:val="single" w:color="000000" w:sz="4" w:space="0"/>
              <w:bottom w:val="single" w:color="000000" w:sz="4" w:space="0"/>
              <w:right w:val="single" w:color="000000" w:sz="4" w:space="0"/>
            </w:tcBorders>
            <w:tcW w:w="2296" w:type="dxa"/>
            <w:vMerge w:val="continue"/>
            <w:textDirection w:val="lrTb"/>
            <w:noWrap w:val="false"/>
          </w:tcPr>
          <w:p>
            <w:pPr>
              <w:pStyle w:val="892"/>
              <w:ind w:left="-426" w:firstLine="852"/>
              <w:rPr>
                <w:sz w:val="20"/>
                <w:szCs w:val="20"/>
              </w:rPr>
            </w:pPr>
            <w:r>
              <w:rPr>
                <w:sz w:val="20"/>
                <w:szCs w:val="20"/>
              </w:rPr>
            </w:r>
            <w:r/>
          </w:p>
        </w:tc>
        <w:tc>
          <w:tcPr>
            <w:shd w:val="clear" w:color="auto" w:fill="auto"/>
            <w:tcBorders>
              <w:top w:val="single" w:color="000000" w:sz="4" w:space="0"/>
              <w:left w:val="single" w:color="000000" w:sz="4" w:space="0"/>
              <w:bottom w:val="single" w:color="000000" w:sz="4" w:space="0"/>
              <w:right w:val="single" w:color="000000" w:sz="4" w:space="0"/>
            </w:tcBorders>
            <w:tcW w:w="709" w:type="dxa"/>
            <w:vAlign w:val="center"/>
            <w:textDirection w:val="btLr"/>
            <w:noWrap w:val="false"/>
          </w:tcPr>
          <w:p>
            <w:pPr>
              <w:pStyle w:val="892"/>
              <w:ind w:left="-426" w:right="113" w:firstLine="852"/>
              <w:jc w:val="center"/>
              <w:rPr>
                <w:sz w:val="20"/>
                <w:szCs w:val="20"/>
              </w:rPr>
            </w:pPr>
            <w:r>
              <w:rPr>
                <w:sz w:val="20"/>
                <w:szCs w:val="20"/>
              </w:rPr>
              <w:t xml:space="preserve">В среднем</w:t>
            </w:r>
            <w:r/>
          </w:p>
        </w:tc>
        <w:tc>
          <w:tcPr>
            <w:shd w:val="clear" w:color="auto" w:fill="auto"/>
            <w:tcBorders>
              <w:top w:val="single" w:color="000000" w:sz="4" w:space="0"/>
              <w:left w:val="single" w:color="000000" w:sz="4" w:space="0"/>
              <w:bottom w:val="single" w:color="000000" w:sz="4" w:space="0"/>
              <w:right w:val="single" w:color="000000" w:sz="4" w:space="0"/>
            </w:tcBorders>
            <w:tcW w:w="572" w:type="dxa"/>
            <w:vAlign w:val="center"/>
            <w:textDirection w:val="btLr"/>
            <w:noWrap w:val="false"/>
          </w:tcPr>
          <w:p>
            <w:pPr>
              <w:pStyle w:val="892"/>
              <w:ind w:left="-426" w:right="113" w:firstLine="852"/>
              <w:jc w:val="center"/>
              <w:rPr>
                <w:sz w:val="20"/>
                <w:szCs w:val="20"/>
              </w:rPr>
            </w:pPr>
            <w:r>
              <w:rPr>
                <w:sz w:val="20"/>
                <w:szCs w:val="20"/>
              </w:rPr>
              <w:t xml:space="preserve">В гр 81-100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564" w:type="dxa"/>
            <w:vAlign w:val="center"/>
            <w:textDirection w:val="btLr"/>
            <w:noWrap w:val="false"/>
          </w:tcPr>
          <w:p>
            <w:pPr>
              <w:pStyle w:val="892"/>
              <w:ind w:left="-426" w:right="113" w:firstLine="852"/>
              <w:jc w:val="center"/>
              <w:rPr>
                <w:sz w:val="20"/>
                <w:szCs w:val="20"/>
              </w:rPr>
            </w:pPr>
            <w:r>
              <w:rPr>
                <w:sz w:val="20"/>
                <w:szCs w:val="20"/>
              </w:rPr>
              <w:t xml:space="preserve">В среднем</w:t>
            </w:r>
            <w:r/>
          </w:p>
        </w:tc>
        <w:tc>
          <w:tcPr>
            <w:shd w:val="clear" w:color="auto" w:fill="auto"/>
            <w:tcBorders>
              <w:top w:val="single" w:color="000000" w:sz="4" w:space="0"/>
              <w:left w:val="single" w:color="000000" w:sz="4" w:space="0"/>
              <w:bottom w:val="single" w:color="000000" w:sz="4" w:space="0"/>
              <w:right w:val="single" w:color="000000" w:sz="4" w:space="0"/>
            </w:tcBorders>
            <w:tcW w:w="565" w:type="dxa"/>
            <w:vAlign w:val="center"/>
            <w:textDirection w:val="btLr"/>
            <w:noWrap w:val="false"/>
          </w:tcPr>
          <w:p>
            <w:pPr>
              <w:pStyle w:val="892"/>
              <w:ind w:left="-426" w:right="113" w:firstLine="852"/>
              <w:jc w:val="center"/>
              <w:rPr>
                <w:sz w:val="20"/>
                <w:szCs w:val="20"/>
              </w:rPr>
            </w:pPr>
            <w:r>
              <w:rPr>
                <w:sz w:val="20"/>
                <w:szCs w:val="20"/>
              </w:rPr>
              <w:t xml:space="preserve">В гр 81-100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565" w:type="dxa"/>
            <w:vAlign w:val="center"/>
            <w:textDirection w:val="btLr"/>
            <w:noWrap w:val="false"/>
          </w:tcPr>
          <w:p>
            <w:pPr>
              <w:pStyle w:val="892"/>
              <w:ind w:left="-426" w:right="113" w:firstLine="852"/>
              <w:jc w:val="center"/>
              <w:rPr>
                <w:sz w:val="20"/>
                <w:szCs w:val="20"/>
              </w:rPr>
            </w:pPr>
            <w:r>
              <w:rPr>
                <w:sz w:val="20"/>
                <w:szCs w:val="20"/>
              </w:rPr>
              <w:t xml:space="preserve">В среднем</w:t>
            </w:r>
            <w:r/>
          </w:p>
        </w:tc>
        <w:tc>
          <w:tcPr>
            <w:shd w:val="clear" w:color="auto" w:fill="auto"/>
            <w:tcBorders>
              <w:top w:val="single" w:color="000000" w:sz="4" w:space="0"/>
              <w:left w:val="single" w:color="000000" w:sz="4" w:space="0"/>
              <w:bottom w:val="single" w:color="000000" w:sz="4" w:space="0"/>
              <w:right w:val="single" w:color="000000" w:sz="4" w:space="0"/>
            </w:tcBorders>
            <w:tcW w:w="566" w:type="dxa"/>
            <w:vAlign w:val="center"/>
            <w:textDirection w:val="btLr"/>
            <w:noWrap w:val="false"/>
          </w:tcPr>
          <w:p>
            <w:pPr>
              <w:pStyle w:val="892"/>
              <w:ind w:left="-426" w:right="113" w:firstLine="852"/>
              <w:jc w:val="center"/>
              <w:rPr>
                <w:sz w:val="20"/>
                <w:szCs w:val="20"/>
              </w:rPr>
            </w:pPr>
            <w:r>
              <w:rPr>
                <w:sz w:val="20"/>
                <w:szCs w:val="20"/>
              </w:rPr>
              <w:t xml:space="preserve">В гр 81-100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564" w:type="dxa"/>
            <w:vAlign w:val="center"/>
            <w:textDirection w:val="btLr"/>
            <w:noWrap w:val="false"/>
          </w:tcPr>
          <w:p>
            <w:pPr>
              <w:pStyle w:val="892"/>
              <w:ind w:left="-426" w:right="113" w:firstLine="852"/>
              <w:jc w:val="center"/>
              <w:rPr>
                <w:sz w:val="20"/>
                <w:szCs w:val="20"/>
              </w:rPr>
            </w:pPr>
            <w:r>
              <w:rPr>
                <w:sz w:val="20"/>
                <w:szCs w:val="20"/>
              </w:rPr>
              <w:t xml:space="preserve">В среднем</w:t>
            </w:r>
            <w:r/>
          </w:p>
        </w:tc>
        <w:tc>
          <w:tcPr>
            <w:shd w:val="clear" w:color="auto" w:fill="auto"/>
            <w:tcBorders>
              <w:top w:val="single" w:color="000000" w:sz="4" w:space="0"/>
              <w:left w:val="single" w:color="000000" w:sz="4" w:space="0"/>
              <w:bottom w:val="single" w:color="000000" w:sz="4" w:space="0"/>
              <w:right w:val="single" w:color="000000" w:sz="4" w:space="0"/>
            </w:tcBorders>
            <w:tcW w:w="565" w:type="dxa"/>
            <w:vAlign w:val="center"/>
            <w:textDirection w:val="btLr"/>
            <w:noWrap w:val="false"/>
          </w:tcPr>
          <w:p>
            <w:pPr>
              <w:pStyle w:val="892"/>
              <w:ind w:left="-426" w:right="113" w:firstLine="852"/>
              <w:jc w:val="center"/>
              <w:rPr>
                <w:sz w:val="20"/>
                <w:szCs w:val="20"/>
              </w:rPr>
            </w:pPr>
            <w:r>
              <w:rPr>
                <w:sz w:val="20"/>
                <w:szCs w:val="20"/>
              </w:rPr>
              <w:t xml:space="preserve">В гр 81-100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570" w:type="dxa"/>
            <w:vAlign w:val="center"/>
            <w:textDirection w:val="btLr"/>
            <w:noWrap w:val="false"/>
          </w:tcPr>
          <w:p>
            <w:pPr>
              <w:pStyle w:val="892"/>
              <w:ind w:left="-426" w:right="113" w:firstLine="852"/>
              <w:jc w:val="center"/>
              <w:rPr>
                <w:sz w:val="20"/>
                <w:szCs w:val="20"/>
              </w:rPr>
            </w:pPr>
            <w:r>
              <w:rPr>
                <w:sz w:val="20"/>
                <w:szCs w:val="20"/>
              </w:rPr>
              <w:t xml:space="preserve">В среднем</w:t>
            </w:r>
            <w:r/>
          </w:p>
        </w:tc>
        <w:tc>
          <w:tcPr>
            <w:shd w:val="clear" w:color="auto" w:fill="auto"/>
            <w:tcBorders>
              <w:top w:val="single" w:color="000000" w:sz="4" w:space="0"/>
              <w:left w:val="single" w:color="000000" w:sz="4" w:space="0"/>
              <w:bottom w:val="single" w:color="000000" w:sz="4" w:space="0"/>
              <w:right w:val="single" w:color="000000" w:sz="4" w:space="0"/>
            </w:tcBorders>
            <w:tcW w:w="566" w:type="dxa"/>
            <w:vAlign w:val="center"/>
            <w:textDirection w:val="btLr"/>
            <w:noWrap w:val="false"/>
          </w:tcPr>
          <w:p>
            <w:pPr>
              <w:pStyle w:val="892"/>
              <w:ind w:left="-426" w:right="113" w:firstLine="852"/>
              <w:jc w:val="center"/>
              <w:rPr>
                <w:sz w:val="20"/>
                <w:szCs w:val="20"/>
              </w:rPr>
            </w:pPr>
            <w:r>
              <w:rPr>
                <w:sz w:val="20"/>
                <w:szCs w:val="20"/>
              </w:rPr>
              <w:t xml:space="preserve">В гр 81-100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565" w:type="dxa"/>
            <w:vAlign w:val="center"/>
            <w:textDirection w:val="btLr"/>
            <w:noWrap w:val="false"/>
          </w:tcPr>
          <w:p>
            <w:pPr>
              <w:pStyle w:val="892"/>
              <w:ind w:left="-426" w:right="113" w:firstLine="852"/>
              <w:jc w:val="center"/>
              <w:rPr>
                <w:sz w:val="20"/>
                <w:szCs w:val="20"/>
              </w:rPr>
            </w:pPr>
            <w:r>
              <w:rPr>
                <w:sz w:val="20"/>
                <w:szCs w:val="20"/>
              </w:rPr>
              <w:t xml:space="preserve">В среднем</w:t>
            </w:r>
            <w:r/>
          </w:p>
        </w:tc>
        <w:tc>
          <w:tcPr>
            <w:shd w:val="clear" w:color="auto" w:fill="auto"/>
            <w:tcBorders>
              <w:top w:val="single" w:color="000000" w:sz="4" w:space="0"/>
              <w:left w:val="single" w:color="000000" w:sz="4" w:space="0"/>
              <w:bottom w:val="single" w:color="000000" w:sz="4" w:space="0"/>
              <w:right w:val="single" w:color="000000" w:sz="4" w:space="0"/>
            </w:tcBorders>
            <w:tcW w:w="726" w:type="dxa"/>
            <w:vAlign w:val="center"/>
            <w:textDirection w:val="btLr"/>
            <w:noWrap w:val="false"/>
          </w:tcPr>
          <w:p>
            <w:pPr>
              <w:pStyle w:val="892"/>
              <w:ind w:left="-426" w:right="113" w:firstLine="0"/>
              <w:jc w:val="center"/>
            </w:pPr>
            <w:r>
              <w:rPr>
                <w:sz w:val="20"/>
                <w:szCs w:val="20"/>
              </w:rPr>
              <w:t xml:space="preserve">В гр 81-100</w:t>
            </w:r>
            <w:r/>
          </w:p>
        </w:tc>
      </w:tr>
      <w:tr>
        <w:trPr>
          <w:trHeight w:val="625"/>
        </w:trPr>
        <w:tc>
          <w:tcPr>
            <w:shd w:val="clear" w:color="auto" w:fill="auto"/>
            <w:tcBorders>
              <w:top w:val="single" w:color="000000" w:sz="4" w:space="0"/>
              <w:left w:val="single" w:color="000000" w:sz="4" w:space="0"/>
              <w:bottom w:val="single" w:color="000000" w:sz="4" w:space="0"/>
              <w:right w:val="single" w:color="000000" w:sz="4" w:space="0"/>
            </w:tcBorders>
            <w:tcW w:w="955" w:type="dxa"/>
            <w:vAlign w:val="center"/>
            <w:textDirection w:val="lrTb"/>
            <w:noWrap w:val="false"/>
          </w:tcPr>
          <w:p>
            <w:pPr>
              <w:pStyle w:val="892"/>
              <w:ind w:left="-426" w:firstLine="852"/>
              <w:rPr>
                <w:sz w:val="20"/>
                <w:szCs w:val="20"/>
              </w:rPr>
            </w:pPr>
            <w:r>
              <w:rPr>
                <w:sz w:val="20"/>
                <w:szCs w:val="20"/>
              </w:rPr>
              <w:t xml:space="preserve">30</w:t>
            </w:r>
            <w:r/>
          </w:p>
        </w:tc>
        <w:tc>
          <w:tcPr>
            <w:shd w:val="clear" w:color="auto" w:fill="auto"/>
            <w:tcBorders>
              <w:top w:val="single" w:color="000000" w:sz="4" w:space="0"/>
              <w:left w:val="single" w:color="000000" w:sz="4" w:space="0"/>
              <w:bottom w:val="single" w:color="000000" w:sz="4" w:space="0"/>
              <w:right w:val="single" w:color="000000" w:sz="4" w:space="0"/>
            </w:tcBorders>
            <w:tcW w:w="2296" w:type="dxa"/>
            <w:textDirection w:val="lrTb"/>
            <w:noWrap w:val="false"/>
          </w:tcPr>
          <w:p>
            <w:pPr>
              <w:pStyle w:val="892"/>
              <w:rPr>
                <w:sz w:val="20"/>
                <w:szCs w:val="20"/>
                <w:highlight w:val="lightGray"/>
              </w:rPr>
            </w:pPr>
            <w:r>
              <w:rPr>
                <w:sz w:val="20"/>
                <w:szCs w:val="20"/>
              </w:rPr>
              <w:t xml:space="preserve">Реакции окислительно-восстановительные</w:t>
            </w:r>
            <w:r/>
          </w:p>
        </w:tc>
        <w:tc>
          <w:tcPr>
            <w:shd w:val="clear" w:color="auto" w:fill="auto"/>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892"/>
              <w:ind w:left="-426" w:firstLine="426"/>
              <w:jc w:val="center"/>
              <w:rPr>
                <w:sz w:val="20"/>
                <w:szCs w:val="20"/>
              </w:rPr>
            </w:pPr>
            <w:r>
              <w:rPr>
                <w:sz w:val="20"/>
                <w:szCs w:val="20"/>
              </w:rPr>
              <w:t xml:space="preserve">49,5</w:t>
            </w:r>
            <w:r/>
          </w:p>
        </w:tc>
        <w:tc>
          <w:tcPr>
            <w:shd w:val="clear" w:color="auto" w:fill="auto"/>
            <w:tcBorders>
              <w:top w:val="single" w:color="000000" w:sz="4" w:space="0"/>
              <w:left w:val="single" w:color="000000" w:sz="4" w:space="0"/>
              <w:bottom w:val="single" w:color="000000" w:sz="4" w:space="0"/>
              <w:right w:val="single" w:color="000000" w:sz="4" w:space="0"/>
            </w:tcBorders>
            <w:tcW w:w="572" w:type="dxa"/>
            <w:vAlign w:val="center"/>
            <w:textDirection w:val="lrTb"/>
            <w:noWrap w:val="false"/>
          </w:tcPr>
          <w:p>
            <w:pPr>
              <w:pStyle w:val="892"/>
              <w:ind w:left="-426" w:firstLine="426"/>
              <w:jc w:val="center"/>
              <w:rPr>
                <w:sz w:val="20"/>
                <w:szCs w:val="20"/>
              </w:rPr>
            </w:pPr>
            <w:r>
              <w:rPr>
                <w:sz w:val="20"/>
                <w:szCs w:val="20"/>
              </w:rPr>
              <w:t xml:space="preserve">1,7</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564" w:type="dxa"/>
            <w:vAlign w:val="center"/>
            <w:textDirection w:val="lrTb"/>
            <w:noWrap w:val="false"/>
          </w:tcPr>
          <w:p>
            <w:pPr>
              <w:pStyle w:val="892"/>
              <w:ind w:left="-454" w:right="0" w:firstLine="397"/>
              <w:jc w:val="center"/>
              <w:spacing w:before="0" w:after="0" w:line="240" w:lineRule="auto"/>
              <w:widowControl/>
            </w:pPr>
            <w:r>
              <w:rPr>
                <w:sz w:val="20"/>
                <w:szCs w:val="20"/>
              </w:rPr>
              <w:t xml:space="preserve">18,2</w:t>
            </w:r>
            <w:r/>
          </w:p>
        </w:tc>
        <w:tc>
          <w:tcPr>
            <w:shd w:val="clear" w:color="auto" w:fill="auto"/>
            <w:tcBorders>
              <w:top w:val="single" w:color="000000" w:sz="4" w:space="0"/>
              <w:left w:val="single" w:color="000000" w:sz="4" w:space="0"/>
              <w:bottom w:val="single" w:color="000000" w:sz="4" w:space="0"/>
              <w:right w:val="single" w:color="000000" w:sz="4" w:space="0"/>
            </w:tcBorders>
            <w:tcW w:w="565" w:type="dxa"/>
            <w:vAlign w:val="center"/>
            <w:textDirection w:val="lrTb"/>
            <w:noWrap w:val="false"/>
          </w:tcPr>
          <w:p>
            <w:pPr>
              <w:pStyle w:val="892"/>
              <w:ind w:left="-426" w:firstLine="426"/>
              <w:jc w:val="center"/>
              <w:rPr>
                <w:sz w:val="20"/>
                <w:szCs w:val="20"/>
              </w:rPr>
            </w:pPr>
            <w:r>
              <w:rPr>
                <w:sz w:val="20"/>
                <w:szCs w:val="20"/>
              </w:rPr>
              <w:t xml:space="preserve">8,3</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565" w:type="dxa"/>
            <w:vAlign w:val="center"/>
            <w:textDirection w:val="lrTb"/>
            <w:noWrap w:val="false"/>
          </w:tcPr>
          <w:p>
            <w:pPr>
              <w:pStyle w:val="892"/>
              <w:ind w:left="0" w:right="0" w:hanging="57"/>
              <w:jc w:val="center"/>
              <w:spacing w:before="0" w:after="0" w:line="240" w:lineRule="auto"/>
              <w:widowControl/>
            </w:pPr>
            <w:r>
              <w:rPr>
                <w:sz w:val="20"/>
                <w:szCs w:val="20"/>
              </w:rPr>
              <w:t xml:space="preserve">32,3</w:t>
            </w:r>
            <w:r/>
          </w:p>
        </w:tc>
        <w:tc>
          <w:tcPr>
            <w:shd w:val="clear" w:color="auto" w:fill="auto"/>
            <w:tcBorders>
              <w:top w:val="single" w:color="000000" w:sz="4" w:space="0"/>
              <w:left w:val="single" w:color="000000" w:sz="4" w:space="0"/>
              <w:bottom w:val="single" w:color="000000" w:sz="4" w:space="0"/>
              <w:right w:val="single" w:color="000000" w:sz="4" w:space="0"/>
            </w:tcBorders>
            <w:tcW w:w="566" w:type="dxa"/>
            <w:vAlign w:val="center"/>
            <w:textDirection w:val="lrTb"/>
            <w:noWrap w:val="false"/>
          </w:tcPr>
          <w:p>
            <w:pPr>
              <w:pStyle w:val="892"/>
              <w:ind w:left="-426" w:firstLine="426"/>
              <w:jc w:val="center"/>
              <w:rPr>
                <w:sz w:val="20"/>
                <w:szCs w:val="20"/>
              </w:rPr>
            </w:pPr>
            <w:r>
              <w:rPr>
                <w:sz w:val="20"/>
                <w:szCs w:val="20"/>
              </w:rPr>
              <w:t xml:space="preserve">90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564" w:type="dxa"/>
            <w:vAlign w:val="center"/>
            <w:textDirection w:val="lrTb"/>
            <w:noWrap w:val="false"/>
          </w:tcPr>
          <w:p>
            <w:pPr>
              <w:pStyle w:val="892"/>
              <w:ind w:left="-426" w:firstLine="426"/>
              <w:jc w:val="center"/>
              <w:rPr>
                <w:sz w:val="20"/>
                <w:szCs w:val="20"/>
              </w:rPr>
            </w:pPr>
            <w:r>
              <w:rPr>
                <w:sz w:val="20"/>
                <w:szCs w:val="20"/>
              </w:rPr>
            </w:r>
            <w:r/>
          </w:p>
        </w:tc>
        <w:tc>
          <w:tcPr>
            <w:shd w:val="clear" w:color="auto" w:fill="auto"/>
            <w:tcBorders>
              <w:top w:val="single" w:color="000000" w:sz="4" w:space="0"/>
              <w:left w:val="single" w:color="000000" w:sz="4" w:space="0"/>
              <w:bottom w:val="single" w:color="000000" w:sz="4" w:space="0"/>
              <w:right w:val="single" w:color="000000" w:sz="4" w:space="0"/>
            </w:tcBorders>
            <w:tcW w:w="565" w:type="dxa"/>
            <w:vAlign w:val="center"/>
            <w:textDirection w:val="lrTb"/>
            <w:noWrap w:val="false"/>
          </w:tcPr>
          <w:p>
            <w:pPr>
              <w:pStyle w:val="892"/>
              <w:ind w:left="-426" w:firstLine="426"/>
              <w:jc w:val="center"/>
              <w:rPr>
                <w:sz w:val="20"/>
                <w:szCs w:val="20"/>
              </w:rPr>
            </w:pPr>
            <w:r>
              <w:rPr>
                <w:sz w:val="20"/>
                <w:szCs w:val="20"/>
              </w:rPr>
            </w:r>
            <w:r/>
          </w:p>
        </w:tc>
        <w:tc>
          <w:tcPr>
            <w:gridSpan w:val="2"/>
            <w:shd w:val="clear" w:color="auto" w:fill="auto"/>
            <w:tcBorders>
              <w:top w:val="single" w:color="000000" w:sz="4" w:space="0"/>
              <w:left w:val="single" w:color="000000" w:sz="4" w:space="0"/>
              <w:bottom w:val="single" w:color="000000" w:sz="4" w:space="0"/>
              <w:right w:val="single" w:color="000000" w:sz="4" w:space="0"/>
            </w:tcBorders>
            <w:tcW w:w="570" w:type="dxa"/>
            <w:vAlign w:val="center"/>
            <w:textDirection w:val="lrTb"/>
            <w:noWrap w:val="false"/>
          </w:tcPr>
          <w:p>
            <w:pPr>
              <w:pStyle w:val="892"/>
              <w:ind w:left="-426" w:firstLine="426"/>
              <w:jc w:val="center"/>
              <w:rPr>
                <w:sz w:val="20"/>
                <w:szCs w:val="20"/>
              </w:rPr>
            </w:pPr>
            <w:r>
              <w:rPr>
                <w:sz w:val="20"/>
                <w:szCs w:val="20"/>
              </w:rPr>
            </w:r>
            <w:r/>
          </w:p>
        </w:tc>
        <w:tc>
          <w:tcPr>
            <w:shd w:val="clear" w:color="auto" w:fill="auto"/>
            <w:tcBorders>
              <w:top w:val="single" w:color="000000" w:sz="4" w:space="0"/>
              <w:left w:val="single" w:color="000000" w:sz="4" w:space="0"/>
              <w:bottom w:val="single" w:color="000000" w:sz="4" w:space="0"/>
              <w:right w:val="single" w:color="000000" w:sz="4" w:space="0"/>
            </w:tcBorders>
            <w:tcW w:w="566" w:type="dxa"/>
            <w:vAlign w:val="center"/>
            <w:textDirection w:val="lrTb"/>
            <w:noWrap w:val="false"/>
          </w:tcPr>
          <w:p>
            <w:pPr>
              <w:pStyle w:val="892"/>
              <w:ind w:left="-426" w:firstLine="426"/>
              <w:jc w:val="center"/>
              <w:rPr>
                <w:sz w:val="20"/>
                <w:szCs w:val="20"/>
              </w:rPr>
            </w:pPr>
            <w:r>
              <w:rPr>
                <w:sz w:val="20"/>
                <w:szCs w:val="20"/>
              </w:rPr>
            </w:r>
            <w:r/>
          </w:p>
        </w:tc>
        <w:tc>
          <w:tcPr>
            <w:gridSpan w:val="2"/>
            <w:shd w:val="clear" w:color="auto" w:fill="auto"/>
            <w:tcBorders>
              <w:top w:val="single" w:color="000000" w:sz="4" w:space="0"/>
              <w:left w:val="single" w:color="000000" w:sz="4" w:space="0"/>
              <w:bottom w:val="single" w:color="000000" w:sz="4" w:space="0"/>
              <w:right w:val="single" w:color="000000" w:sz="4" w:space="0"/>
            </w:tcBorders>
            <w:tcW w:w="565" w:type="dxa"/>
            <w:vAlign w:val="center"/>
            <w:textDirection w:val="lrTb"/>
            <w:noWrap w:val="false"/>
          </w:tcPr>
          <w:p>
            <w:pPr>
              <w:pStyle w:val="892"/>
              <w:ind w:left="-426" w:firstLine="426"/>
              <w:jc w:val="center"/>
              <w:rPr>
                <w:sz w:val="20"/>
                <w:szCs w:val="20"/>
              </w:rPr>
            </w:pPr>
            <w:r>
              <w:rPr>
                <w:sz w:val="20"/>
                <w:szCs w:val="20"/>
              </w:rPr>
            </w:r>
            <w:r/>
          </w:p>
        </w:tc>
        <w:tc>
          <w:tcPr>
            <w:shd w:val="clear" w:color="auto" w:fill="auto"/>
            <w:tcBorders>
              <w:top w:val="single" w:color="000000" w:sz="4" w:space="0"/>
              <w:left w:val="single" w:color="000000" w:sz="4" w:space="0"/>
              <w:bottom w:val="single" w:color="000000" w:sz="4" w:space="0"/>
              <w:right w:val="single" w:color="000000" w:sz="4" w:space="0"/>
            </w:tcBorders>
            <w:tcW w:w="726" w:type="dxa"/>
            <w:vAlign w:val="center"/>
            <w:textDirection w:val="lrTb"/>
            <w:noWrap w:val="false"/>
          </w:tcPr>
          <w:p>
            <w:pPr>
              <w:pStyle w:val="892"/>
              <w:ind w:left="-426" w:firstLine="852"/>
              <w:jc w:val="center"/>
              <w:rPr>
                <w:sz w:val="20"/>
                <w:szCs w:val="20"/>
              </w:rPr>
            </w:pPr>
            <w:r>
              <w:rPr>
                <w:sz w:val="20"/>
                <w:szCs w:val="20"/>
              </w:rPr>
            </w:r>
            <w:r/>
          </w:p>
        </w:tc>
      </w:tr>
      <w:tr>
        <w:trPr>
          <w:trHeight w:val="345"/>
        </w:trPr>
        <w:tc>
          <w:tcPr>
            <w:shd w:val="clear" w:color="auto" w:fill="auto"/>
            <w:tcBorders>
              <w:top w:val="single" w:color="000000" w:sz="4" w:space="0"/>
              <w:left w:val="single" w:color="000000" w:sz="4" w:space="0"/>
              <w:bottom w:val="single" w:color="000000" w:sz="4" w:space="0"/>
              <w:right w:val="single" w:color="000000" w:sz="4" w:space="0"/>
            </w:tcBorders>
            <w:tcW w:w="955" w:type="dxa"/>
            <w:vAlign w:val="center"/>
            <w:textDirection w:val="lrTb"/>
            <w:noWrap w:val="false"/>
          </w:tcPr>
          <w:p>
            <w:pPr>
              <w:pStyle w:val="892"/>
              <w:ind w:left="-426" w:firstLine="852"/>
              <w:rPr>
                <w:sz w:val="20"/>
                <w:szCs w:val="20"/>
              </w:rPr>
            </w:pPr>
            <w:r>
              <w:rPr>
                <w:sz w:val="20"/>
                <w:szCs w:val="20"/>
              </w:rPr>
              <w:t xml:space="preserve">31</w:t>
            </w:r>
            <w:r/>
          </w:p>
        </w:tc>
        <w:tc>
          <w:tcPr>
            <w:shd w:val="clear" w:color="auto" w:fill="auto"/>
            <w:tcBorders>
              <w:top w:val="single" w:color="000000" w:sz="4" w:space="0"/>
              <w:left w:val="single" w:color="000000" w:sz="4" w:space="0"/>
              <w:bottom w:val="single" w:color="000000" w:sz="4" w:space="0"/>
              <w:right w:val="single" w:color="000000" w:sz="4" w:space="0"/>
            </w:tcBorders>
            <w:tcW w:w="2296" w:type="dxa"/>
            <w:textDirection w:val="lrTb"/>
            <w:noWrap w:val="false"/>
          </w:tcPr>
          <w:p>
            <w:pPr>
              <w:pStyle w:val="892"/>
              <w:ind w:left="34" w:hanging="34"/>
              <w:rPr>
                <w:sz w:val="20"/>
                <w:szCs w:val="20"/>
                <w:highlight w:val="lightGray"/>
              </w:rPr>
            </w:pPr>
            <w:r>
              <w:rPr>
                <w:sz w:val="20"/>
                <w:szCs w:val="20"/>
              </w:rPr>
              <w:t xml:space="preserve">Электролитическая диссоциация электролитов в водных растворах. Сильные и слабые электролиты. Реакции ионного обмена</w:t>
            </w:r>
            <w:r/>
          </w:p>
        </w:tc>
        <w:tc>
          <w:tcPr>
            <w:shd w:val="clear" w:color="auto" w:fill="auto"/>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892"/>
              <w:ind w:left="-426" w:firstLine="426"/>
              <w:jc w:val="center"/>
              <w:rPr>
                <w:sz w:val="20"/>
                <w:szCs w:val="20"/>
              </w:rPr>
            </w:pPr>
            <w:r>
              <w:rPr>
                <w:sz w:val="20"/>
                <w:szCs w:val="20"/>
              </w:rPr>
              <w:t xml:space="preserve">30,6</w:t>
            </w:r>
            <w:r/>
          </w:p>
        </w:tc>
        <w:tc>
          <w:tcPr>
            <w:shd w:val="clear" w:color="auto" w:fill="auto"/>
            <w:tcBorders>
              <w:top w:val="single" w:color="000000" w:sz="4" w:space="0"/>
              <w:left w:val="single" w:color="000000" w:sz="4" w:space="0"/>
              <w:bottom w:val="single" w:color="000000" w:sz="4" w:space="0"/>
              <w:right w:val="single" w:color="000000" w:sz="4" w:space="0"/>
            </w:tcBorders>
            <w:tcW w:w="572" w:type="dxa"/>
            <w:vAlign w:val="center"/>
            <w:textDirection w:val="lrTb"/>
            <w:noWrap w:val="false"/>
          </w:tcPr>
          <w:p>
            <w:pPr>
              <w:pStyle w:val="892"/>
              <w:ind w:left="-426" w:firstLine="426"/>
              <w:jc w:val="center"/>
              <w:rPr>
                <w:sz w:val="20"/>
                <w:szCs w:val="20"/>
              </w:rPr>
            </w:pPr>
            <w:r>
              <w:rPr>
                <w:sz w:val="20"/>
                <w:szCs w:val="20"/>
              </w:rPr>
              <w:t xml:space="preserve">1,7</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564" w:type="dxa"/>
            <w:vAlign w:val="center"/>
            <w:textDirection w:val="lrTb"/>
            <w:noWrap w:val="false"/>
          </w:tcPr>
          <w:p>
            <w:pPr>
              <w:pStyle w:val="892"/>
              <w:ind w:left="-426" w:firstLine="426"/>
              <w:jc w:val="center"/>
              <w:rPr>
                <w:sz w:val="20"/>
                <w:szCs w:val="20"/>
              </w:rPr>
            </w:pPr>
            <w:r>
              <w:rPr>
                <w:sz w:val="20"/>
                <w:szCs w:val="20"/>
              </w:rPr>
              <w:t xml:space="preserve">4,6</w:t>
            </w:r>
            <w:r/>
          </w:p>
        </w:tc>
        <w:tc>
          <w:tcPr>
            <w:shd w:val="clear" w:color="auto" w:fill="auto"/>
            <w:tcBorders>
              <w:top w:val="single" w:color="000000" w:sz="4" w:space="0"/>
              <w:left w:val="single" w:color="000000" w:sz="4" w:space="0"/>
              <w:bottom w:val="single" w:color="000000" w:sz="4" w:space="0"/>
              <w:right w:val="single" w:color="000000" w:sz="4" w:space="0"/>
            </w:tcBorders>
            <w:tcW w:w="565" w:type="dxa"/>
            <w:vAlign w:val="center"/>
            <w:textDirection w:val="lrTb"/>
            <w:noWrap w:val="false"/>
          </w:tcPr>
          <w:p>
            <w:pPr>
              <w:pStyle w:val="892"/>
              <w:ind w:left="-426" w:firstLine="426"/>
              <w:jc w:val="center"/>
              <w:rPr>
                <w:sz w:val="20"/>
                <w:szCs w:val="20"/>
              </w:rPr>
            </w:pPr>
            <w:r>
              <w:rPr>
                <w:sz w:val="20"/>
                <w:szCs w:val="20"/>
              </w:rPr>
              <w:t xml:space="preserve">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565" w:type="dxa"/>
            <w:vAlign w:val="center"/>
            <w:textDirection w:val="lrTb"/>
            <w:noWrap w:val="false"/>
          </w:tcPr>
          <w:p>
            <w:pPr>
              <w:pStyle w:val="892"/>
              <w:ind w:left="-454" w:right="0" w:firstLine="397"/>
              <w:jc w:val="center"/>
              <w:spacing w:before="0" w:after="0" w:line="240" w:lineRule="auto"/>
              <w:widowControl/>
            </w:pPr>
            <w:r>
              <w:rPr>
                <w:sz w:val="20"/>
                <w:szCs w:val="20"/>
              </w:rPr>
              <w:t xml:space="preserve">64,8</w:t>
            </w:r>
            <w:r/>
          </w:p>
        </w:tc>
        <w:tc>
          <w:tcPr>
            <w:shd w:val="clear" w:color="auto" w:fill="auto"/>
            <w:tcBorders>
              <w:top w:val="single" w:color="000000" w:sz="4" w:space="0"/>
              <w:left w:val="single" w:color="000000" w:sz="4" w:space="0"/>
              <w:bottom w:val="single" w:color="000000" w:sz="4" w:space="0"/>
              <w:right w:val="single" w:color="000000" w:sz="4" w:space="0"/>
            </w:tcBorders>
            <w:tcW w:w="566" w:type="dxa"/>
            <w:vAlign w:val="center"/>
            <w:textDirection w:val="lrTb"/>
            <w:noWrap w:val="false"/>
          </w:tcPr>
          <w:p>
            <w:pPr>
              <w:pStyle w:val="892"/>
              <w:ind w:left="-454" w:right="0" w:firstLine="283"/>
              <w:jc w:val="center"/>
              <w:spacing w:before="0" w:after="0" w:line="240" w:lineRule="auto"/>
              <w:widowControl/>
            </w:pPr>
            <w:r>
              <w:rPr>
                <w:sz w:val="20"/>
                <w:szCs w:val="20"/>
              </w:rPr>
              <w:t xml:space="preserve">98,3</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564" w:type="dxa"/>
            <w:vAlign w:val="center"/>
            <w:textDirection w:val="lrTb"/>
            <w:noWrap w:val="false"/>
          </w:tcPr>
          <w:p>
            <w:pPr>
              <w:pStyle w:val="892"/>
              <w:ind w:left="-426" w:firstLine="426"/>
              <w:jc w:val="center"/>
              <w:rPr>
                <w:sz w:val="20"/>
                <w:szCs w:val="20"/>
              </w:rPr>
            </w:pPr>
            <w:r>
              <w:rPr>
                <w:sz w:val="20"/>
                <w:szCs w:val="20"/>
              </w:rPr>
            </w:r>
            <w:r/>
          </w:p>
        </w:tc>
        <w:tc>
          <w:tcPr>
            <w:shd w:val="clear" w:color="auto" w:fill="auto"/>
            <w:tcBorders>
              <w:top w:val="single" w:color="000000" w:sz="4" w:space="0"/>
              <w:left w:val="single" w:color="000000" w:sz="4" w:space="0"/>
              <w:bottom w:val="single" w:color="000000" w:sz="4" w:space="0"/>
              <w:right w:val="single" w:color="000000" w:sz="4" w:space="0"/>
            </w:tcBorders>
            <w:tcW w:w="565" w:type="dxa"/>
            <w:vAlign w:val="center"/>
            <w:textDirection w:val="lrTb"/>
            <w:noWrap w:val="false"/>
          </w:tcPr>
          <w:p>
            <w:pPr>
              <w:pStyle w:val="892"/>
              <w:ind w:left="-426" w:firstLine="426"/>
              <w:jc w:val="center"/>
              <w:rPr>
                <w:sz w:val="20"/>
                <w:szCs w:val="20"/>
              </w:rPr>
            </w:pPr>
            <w:r>
              <w:rPr>
                <w:sz w:val="20"/>
                <w:szCs w:val="20"/>
              </w:rPr>
            </w:r>
            <w:r/>
          </w:p>
        </w:tc>
        <w:tc>
          <w:tcPr>
            <w:gridSpan w:val="2"/>
            <w:shd w:val="clear" w:color="auto" w:fill="auto"/>
            <w:tcBorders>
              <w:top w:val="single" w:color="000000" w:sz="4" w:space="0"/>
              <w:left w:val="single" w:color="000000" w:sz="4" w:space="0"/>
              <w:bottom w:val="single" w:color="000000" w:sz="4" w:space="0"/>
              <w:right w:val="single" w:color="000000" w:sz="4" w:space="0"/>
            </w:tcBorders>
            <w:tcW w:w="570" w:type="dxa"/>
            <w:vAlign w:val="center"/>
            <w:textDirection w:val="lrTb"/>
            <w:noWrap w:val="false"/>
          </w:tcPr>
          <w:p>
            <w:pPr>
              <w:pStyle w:val="892"/>
              <w:ind w:left="-426" w:firstLine="426"/>
              <w:jc w:val="center"/>
              <w:rPr>
                <w:sz w:val="20"/>
                <w:szCs w:val="20"/>
              </w:rPr>
            </w:pPr>
            <w:r>
              <w:rPr>
                <w:sz w:val="20"/>
                <w:szCs w:val="20"/>
              </w:rPr>
            </w:r>
            <w:r/>
          </w:p>
        </w:tc>
        <w:tc>
          <w:tcPr>
            <w:shd w:val="clear" w:color="auto" w:fill="auto"/>
            <w:tcBorders>
              <w:top w:val="single" w:color="000000" w:sz="4" w:space="0"/>
              <w:left w:val="single" w:color="000000" w:sz="4" w:space="0"/>
              <w:bottom w:val="single" w:color="000000" w:sz="4" w:space="0"/>
              <w:right w:val="single" w:color="000000" w:sz="4" w:space="0"/>
            </w:tcBorders>
            <w:tcW w:w="566" w:type="dxa"/>
            <w:vAlign w:val="center"/>
            <w:textDirection w:val="lrTb"/>
            <w:noWrap w:val="false"/>
          </w:tcPr>
          <w:p>
            <w:pPr>
              <w:pStyle w:val="892"/>
              <w:ind w:left="-426" w:firstLine="426"/>
              <w:jc w:val="center"/>
              <w:rPr>
                <w:sz w:val="20"/>
                <w:szCs w:val="20"/>
              </w:rPr>
            </w:pPr>
            <w:r>
              <w:rPr>
                <w:sz w:val="20"/>
                <w:szCs w:val="20"/>
              </w:rPr>
            </w:r>
            <w:r/>
          </w:p>
        </w:tc>
        <w:tc>
          <w:tcPr>
            <w:gridSpan w:val="2"/>
            <w:shd w:val="clear" w:color="auto" w:fill="auto"/>
            <w:tcBorders>
              <w:top w:val="single" w:color="000000" w:sz="4" w:space="0"/>
              <w:left w:val="single" w:color="000000" w:sz="4" w:space="0"/>
              <w:bottom w:val="single" w:color="000000" w:sz="4" w:space="0"/>
              <w:right w:val="single" w:color="000000" w:sz="4" w:space="0"/>
            </w:tcBorders>
            <w:tcW w:w="565" w:type="dxa"/>
            <w:vAlign w:val="center"/>
            <w:textDirection w:val="lrTb"/>
            <w:noWrap w:val="false"/>
          </w:tcPr>
          <w:p>
            <w:pPr>
              <w:pStyle w:val="892"/>
              <w:ind w:left="-426" w:firstLine="426"/>
              <w:jc w:val="center"/>
              <w:rPr>
                <w:sz w:val="20"/>
                <w:szCs w:val="20"/>
              </w:rPr>
            </w:pPr>
            <w:r>
              <w:rPr>
                <w:sz w:val="20"/>
                <w:szCs w:val="20"/>
              </w:rPr>
            </w:r>
            <w:r/>
          </w:p>
        </w:tc>
        <w:tc>
          <w:tcPr>
            <w:shd w:val="clear" w:color="auto" w:fill="auto"/>
            <w:tcBorders>
              <w:top w:val="single" w:color="000000" w:sz="4" w:space="0"/>
              <w:left w:val="single" w:color="000000" w:sz="4" w:space="0"/>
              <w:bottom w:val="single" w:color="000000" w:sz="4" w:space="0"/>
              <w:right w:val="single" w:color="000000" w:sz="4" w:space="0"/>
            </w:tcBorders>
            <w:tcW w:w="726" w:type="dxa"/>
            <w:vAlign w:val="center"/>
            <w:textDirection w:val="lrTb"/>
            <w:noWrap w:val="false"/>
          </w:tcPr>
          <w:p>
            <w:pPr>
              <w:pStyle w:val="892"/>
              <w:ind w:left="-426" w:firstLine="852"/>
              <w:jc w:val="center"/>
              <w:rPr>
                <w:sz w:val="20"/>
                <w:szCs w:val="20"/>
              </w:rPr>
            </w:pPr>
            <w:r>
              <w:rPr>
                <w:sz w:val="20"/>
                <w:szCs w:val="20"/>
              </w:rPr>
            </w:r>
            <w:r/>
          </w:p>
        </w:tc>
      </w:tr>
      <w:tr>
        <w:trPr>
          <w:trHeight w:val="345"/>
        </w:trPr>
        <w:tc>
          <w:tcPr>
            <w:shd w:val="clear" w:color="auto" w:fill="auto"/>
            <w:tcBorders>
              <w:top w:val="single" w:color="000000" w:sz="4" w:space="0"/>
              <w:left w:val="single" w:color="000000" w:sz="4" w:space="0"/>
              <w:bottom w:val="single" w:color="000000" w:sz="4" w:space="0"/>
              <w:right w:val="single" w:color="000000" w:sz="4" w:space="0"/>
            </w:tcBorders>
            <w:tcW w:w="955" w:type="dxa"/>
            <w:vAlign w:val="center"/>
            <w:textDirection w:val="lrTb"/>
            <w:noWrap w:val="false"/>
          </w:tcPr>
          <w:p>
            <w:pPr>
              <w:pStyle w:val="892"/>
              <w:ind w:left="-426" w:firstLine="852"/>
              <w:rPr>
                <w:sz w:val="20"/>
                <w:szCs w:val="20"/>
              </w:rPr>
            </w:pPr>
            <w:r>
              <w:rPr>
                <w:sz w:val="20"/>
                <w:szCs w:val="20"/>
              </w:rPr>
              <w:t xml:space="preserve">32</w:t>
            </w:r>
            <w:r/>
          </w:p>
        </w:tc>
        <w:tc>
          <w:tcPr>
            <w:shd w:val="clear" w:color="auto" w:fill="auto"/>
            <w:tcBorders>
              <w:top w:val="single" w:color="000000" w:sz="4" w:space="0"/>
              <w:left w:val="single" w:color="000000" w:sz="4" w:space="0"/>
              <w:bottom w:val="single" w:color="000000" w:sz="4" w:space="0"/>
              <w:right w:val="single" w:color="000000" w:sz="4" w:space="0"/>
            </w:tcBorders>
            <w:tcW w:w="2296" w:type="dxa"/>
            <w:textDirection w:val="lrTb"/>
            <w:noWrap w:val="false"/>
          </w:tcPr>
          <w:p>
            <w:pPr>
              <w:pStyle w:val="892"/>
              <w:ind w:left="34" w:hanging="34"/>
              <w:jc w:val="both"/>
              <w:rPr>
                <w:sz w:val="20"/>
                <w:szCs w:val="20"/>
                <w:highlight w:val="lightGray"/>
              </w:rPr>
            </w:pPr>
            <w:r>
              <w:rPr>
                <w:sz w:val="20"/>
                <w:szCs w:val="20"/>
              </w:rPr>
              <w:t xml:space="preserve">Реакции, подтверждающие взаимосвязь различных классов  неорганических веществ</w:t>
            </w:r>
            <w:r/>
          </w:p>
        </w:tc>
        <w:tc>
          <w:tcPr>
            <w:shd w:val="clear" w:color="auto" w:fill="auto"/>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892"/>
              <w:ind w:left="-426" w:firstLine="426"/>
              <w:jc w:val="center"/>
              <w:rPr>
                <w:sz w:val="20"/>
                <w:szCs w:val="20"/>
              </w:rPr>
            </w:pPr>
            <w:r>
              <w:rPr>
                <w:sz w:val="20"/>
                <w:szCs w:val="20"/>
              </w:rPr>
              <w:t xml:space="preserve">51,9</w:t>
            </w:r>
            <w:r/>
          </w:p>
        </w:tc>
        <w:tc>
          <w:tcPr>
            <w:shd w:val="clear" w:color="auto" w:fill="auto"/>
            <w:tcBorders>
              <w:top w:val="single" w:color="000000" w:sz="4" w:space="0"/>
              <w:left w:val="single" w:color="000000" w:sz="4" w:space="0"/>
              <w:bottom w:val="single" w:color="000000" w:sz="4" w:space="0"/>
              <w:right w:val="single" w:color="000000" w:sz="4" w:space="0"/>
            </w:tcBorders>
            <w:tcW w:w="572" w:type="dxa"/>
            <w:vAlign w:val="center"/>
            <w:textDirection w:val="lrTb"/>
            <w:noWrap w:val="false"/>
          </w:tcPr>
          <w:p>
            <w:pPr>
              <w:pStyle w:val="892"/>
              <w:ind w:left="-426" w:firstLine="426"/>
              <w:jc w:val="center"/>
              <w:rPr>
                <w:sz w:val="20"/>
                <w:szCs w:val="20"/>
              </w:rPr>
            </w:pPr>
            <w:r>
              <w:rPr>
                <w:sz w:val="20"/>
                <w:szCs w:val="20"/>
              </w:rPr>
              <w:t xml:space="preserve">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564" w:type="dxa"/>
            <w:vAlign w:val="center"/>
            <w:textDirection w:val="lrTb"/>
            <w:noWrap w:val="false"/>
          </w:tcPr>
          <w:p>
            <w:pPr>
              <w:pStyle w:val="892"/>
              <w:ind w:left="-454" w:right="0" w:firstLine="340"/>
              <w:jc w:val="center"/>
              <w:spacing w:before="0" w:after="0" w:line="240" w:lineRule="auto"/>
              <w:widowControl/>
              <w:tabs>
                <w:tab w:val="left" w:pos="-115" w:leader="none"/>
                <w:tab w:val="clear" w:pos="708" w:leader="none"/>
              </w:tabs>
            </w:pPr>
            <w:r>
              <w:rPr>
                <w:sz w:val="20"/>
                <w:szCs w:val="20"/>
              </w:rPr>
              <w:t xml:space="preserve">14,5</w:t>
            </w:r>
            <w:r/>
          </w:p>
        </w:tc>
        <w:tc>
          <w:tcPr>
            <w:shd w:val="clear" w:color="auto" w:fill="auto"/>
            <w:tcBorders>
              <w:top w:val="single" w:color="000000" w:sz="4" w:space="0"/>
              <w:left w:val="single" w:color="000000" w:sz="4" w:space="0"/>
              <w:bottom w:val="single" w:color="000000" w:sz="4" w:space="0"/>
              <w:right w:val="single" w:color="000000" w:sz="4" w:space="0"/>
            </w:tcBorders>
            <w:tcW w:w="565" w:type="dxa"/>
            <w:vAlign w:val="center"/>
            <w:textDirection w:val="lrTb"/>
            <w:noWrap w:val="false"/>
          </w:tcPr>
          <w:p>
            <w:pPr>
              <w:pStyle w:val="892"/>
              <w:ind w:left="-426" w:firstLine="426"/>
              <w:jc w:val="center"/>
              <w:rPr>
                <w:sz w:val="20"/>
                <w:szCs w:val="20"/>
              </w:rPr>
            </w:pPr>
            <w:r>
              <w:rPr>
                <w:sz w:val="20"/>
                <w:szCs w:val="20"/>
              </w:rPr>
              <w:t xml:space="preserve">3,3</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565" w:type="dxa"/>
            <w:vAlign w:val="center"/>
            <w:textDirection w:val="lrTb"/>
            <w:noWrap w:val="false"/>
          </w:tcPr>
          <w:p>
            <w:pPr>
              <w:pStyle w:val="892"/>
              <w:ind w:left="-426" w:firstLine="426"/>
              <w:jc w:val="center"/>
              <w:rPr>
                <w:sz w:val="20"/>
                <w:szCs w:val="20"/>
              </w:rPr>
            </w:pPr>
            <w:r>
              <w:rPr>
                <w:sz w:val="20"/>
                <w:szCs w:val="20"/>
              </w:rPr>
              <w:t xml:space="preserve">15</w:t>
            </w:r>
            <w:r/>
          </w:p>
        </w:tc>
        <w:tc>
          <w:tcPr>
            <w:shd w:val="clear" w:color="auto" w:fill="auto"/>
            <w:tcBorders>
              <w:top w:val="single" w:color="000000" w:sz="4" w:space="0"/>
              <w:left w:val="single" w:color="000000" w:sz="4" w:space="0"/>
              <w:bottom w:val="single" w:color="000000" w:sz="4" w:space="0"/>
              <w:right w:val="single" w:color="000000" w:sz="4" w:space="0"/>
            </w:tcBorders>
            <w:tcW w:w="566" w:type="dxa"/>
            <w:vAlign w:val="center"/>
            <w:textDirection w:val="lrTb"/>
            <w:noWrap w:val="false"/>
          </w:tcPr>
          <w:p>
            <w:pPr>
              <w:pStyle w:val="892"/>
              <w:ind w:left="-454" w:right="0" w:firstLine="283"/>
              <w:jc w:val="center"/>
              <w:spacing w:before="0" w:after="0" w:line="240" w:lineRule="auto"/>
              <w:widowControl/>
            </w:pPr>
            <w:r>
              <w:rPr>
                <w:sz w:val="20"/>
                <w:szCs w:val="20"/>
              </w:rPr>
              <w:t xml:space="preserve">16,7</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564" w:type="dxa"/>
            <w:vAlign w:val="center"/>
            <w:textDirection w:val="lrTb"/>
            <w:noWrap w:val="false"/>
          </w:tcPr>
          <w:p>
            <w:pPr>
              <w:pStyle w:val="892"/>
              <w:ind w:left="-426" w:firstLine="426"/>
              <w:jc w:val="center"/>
              <w:rPr>
                <w:sz w:val="20"/>
                <w:szCs w:val="20"/>
              </w:rPr>
            </w:pPr>
            <w:r>
              <w:rPr>
                <w:sz w:val="20"/>
                <w:szCs w:val="20"/>
              </w:rPr>
              <w:t xml:space="preserve">6,7</w:t>
            </w:r>
            <w:r/>
          </w:p>
        </w:tc>
        <w:tc>
          <w:tcPr>
            <w:shd w:val="clear" w:color="auto" w:fill="auto"/>
            <w:tcBorders>
              <w:top w:val="single" w:color="000000" w:sz="4" w:space="0"/>
              <w:left w:val="single" w:color="000000" w:sz="4" w:space="0"/>
              <w:bottom w:val="single" w:color="000000" w:sz="4" w:space="0"/>
              <w:right w:val="single" w:color="000000" w:sz="4" w:space="0"/>
            </w:tcBorders>
            <w:tcW w:w="565" w:type="dxa"/>
            <w:vAlign w:val="center"/>
            <w:textDirection w:val="lrTb"/>
            <w:noWrap w:val="false"/>
          </w:tcPr>
          <w:p>
            <w:pPr>
              <w:pStyle w:val="892"/>
              <w:ind w:left="-454" w:right="0" w:firstLine="397"/>
              <w:jc w:val="center"/>
              <w:spacing w:before="0" w:after="0" w:line="240" w:lineRule="auto"/>
              <w:widowControl/>
            </w:pPr>
            <w:r>
              <w:rPr>
                <w:sz w:val="20"/>
                <w:szCs w:val="20"/>
              </w:rPr>
              <w:t xml:space="preserve">13,3</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570" w:type="dxa"/>
            <w:vAlign w:val="center"/>
            <w:textDirection w:val="lrTb"/>
            <w:noWrap w:val="false"/>
          </w:tcPr>
          <w:p>
            <w:pPr>
              <w:pStyle w:val="892"/>
              <w:ind w:left="-426" w:firstLine="426"/>
              <w:jc w:val="center"/>
              <w:rPr>
                <w:sz w:val="20"/>
                <w:szCs w:val="20"/>
              </w:rPr>
            </w:pPr>
            <w:r>
              <w:rPr>
                <w:sz w:val="20"/>
                <w:szCs w:val="20"/>
              </w:rPr>
              <w:t xml:space="preserve">11,9</w:t>
            </w:r>
            <w:r/>
          </w:p>
        </w:tc>
        <w:tc>
          <w:tcPr>
            <w:shd w:val="clear" w:color="auto" w:fill="auto"/>
            <w:tcBorders>
              <w:top w:val="single" w:color="000000" w:sz="4" w:space="0"/>
              <w:left w:val="single" w:color="000000" w:sz="4" w:space="0"/>
              <w:bottom w:val="single" w:color="000000" w:sz="4" w:space="0"/>
              <w:right w:val="single" w:color="000000" w:sz="4" w:space="0"/>
            </w:tcBorders>
            <w:tcW w:w="566" w:type="dxa"/>
            <w:vAlign w:val="center"/>
            <w:textDirection w:val="lrTb"/>
            <w:noWrap w:val="false"/>
          </w:tcPr>
          <w:p>
            <w:pPr>
              <w:pStyle w:val="892"/>
              <w:ind w:left="-426" w:firstLine="426"/>
              <w:jc w:val="center"/>
              <w:rPr>
                <w:sz w:val="20"/>
                <w:szCs w:val="20"/>
              </w:rPr>
            </w:pPr>
            <w:r>
              <w:rPr>
                <w:sz w:val="20"/>
                <w:szCs w:val="20"/>
              </w:rPr>
              <w:t xml:space="preserve">66,7</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565" w:type="dxa"/>
            <w:vAlign w:val="center"/>
            <w:textDirection w:val="lrTb"/>
            <w:noWrap w:val="false"/>
          </w:tcPr>
          <w:p>
            <w:pPr>
              <w:pStyle w:val="892"/>
              <w:ind w:left="-426" w:firstLine="426"/>
              <w:jc w:val="center"/>
              <w:rPr>
                <w:sz w:val="20"/>
                <w:szCs w:val="20"/>
              </w:rPr>
            </w:pPr>
            <w:r>
              <w:rPr>
                <w:sz w:val="20"/>
                <w:szCs w:val="20"/>
              </w:rPr>
            </w:r>
            <w:r/>
          </w:p>
        </w:tc>
        <w:tc>
          <w:tcPr>
            <w:shd w:val="clear" w:color="auto" w:fill="auto"/>
            <w:tcBorders>
              <w:top w:val="single" w:color="000000" w:sz="4" w:space="0"/>
              <w:left w:val="single" w:color="000000" w:sz="4" w:space="0"/>
              <w:bottom w:val="single" w:color="000000" w:sz="4" w:space="0"/>
              <w:right w:val="single" w:color="000000" w:sz="4" w:space="0"/>
            </w:tcBorders>
            <w:tcW w:w="726" w:type="dxa"/>
            <w:vAlign w:val="center"/>
            <w:textDirection w:val="lrTb"/>
            <w:noWrap w:val="false"/>
          </w:tcPr>
          <w:p>
            <w:pPr>
              <w:pStyle w:val="892"/>
              <w:ind w:left="-426" w:firstLine="852"/>
              <w:jc w:val="center"/>
              <w:rPr>
                <w:sz w:val="20"/>
                <w:szCs w:val="20"/>
              </w:rPr>
            </w:pPr>
            <w:r>
              <w:rPr>
                <w:sz w:val="20"/>
                <w:szCs w:val="20"/>
              </w:rPr>
            </w:r>
            <w:r/>
          </w:p>
        </w:tc>
      </w:tr>
      <w:tr>
        <w:trPr>
          <w:trHeight w:val="345"/>
        </w:trPr>
        <w:tc>
          <w:tcPr>
            <w:shd w:val="clear" w:color="auto" w:fill="auto"/>
            <w:tcBorders>
              <w:top w:val="single" w:color="000000" w:sz="4" w:space="0"/>
              <w:left w:val="single" w:color="000000" w:sz="4" w:space="0"/>
              <w:bottom w:val="single" w:color="000000" w:sz="4" w:space="0"/>
              <w:right w:val="single" w:color="000000" w:sz="4" w:space="0"/>
            </w:tcBorders>
            <w:tcW w:w="955" w:type="dxa"/>
            <w:vAlign w:val="center"/>
            <w:textDirection w:val="lrTb"/>
            <w:noWrap w:val="false"/>
          </w:tcPr>
          <w:p>
            <w:pPr>
              <w:pStyle w:val="892"/>
              <w:ind w:left="-426" w:firstLine="852"/>
              <w:rPr>
                <w:sz w:val="20"/>
                <w:szCs w:val="20"/>
              </w:rPr>
            </w:pPr>
            <w:r>
              <w:rPr>
                <w:sz w:val="20"/>
                <w:szCs w:val="20"/>
              </w:rPr>
              <w:t xml:space="preserve">33</w:t>
            </w:r>
            <w:r/>
          </w:p>
        </w:tc>
        <w:tc>
          <w:tcPr>
            <w:shd w:val="clear" w:color="auto" w:fill="auto"/>
            <w:tcBorders>
              <w:top w:val="single" w:color="000000" w:sz="4" w:space="0"/>
              <w:left w:val="single" w:color="000000" w:sz="4" w:space="0"/>
              <w:bottom w:val="single" w:color="000000" w:sz="4" w:space="0"/>
              <w:right w:val="single" w:color="000000" w:sz="4" w:space="0"/>
            </w:tcBorders>
            <w:tcW w:w="2296" w:type="dxa"/>
            <w:textDirection w:val="lrTb"/>
            <w:noWrap w:val="false"/>
          </w:tcPr>
          <w:p>
            <w:pPr>
              <w:pStyle w:val="892"/>
              <w:ind w:left="34" w:hanging="34"/>
              <w:rPr>
                <w:sz w:val="20"/>
                <w:szCs w:val="20"/>
                <w:highlight w:val="lightGray"/>
              </w:rPr>
            </w:pPr>
            <w:r>
              <w:rPr>
                <w:sz w:val="20"/>
                <w:szCs w:val="20"/>
              </w:rPr>
              <w:t xml:space="preserve">Реакции,  подтверждающие взаимосвязь  органических соединений</w:t>
            </w:r>
            <w:r/>
          </w:p>
        </w:tc>
        <w:tc>
          <w:tcPr>
            <w:shd w:val="clear" w:color="auto" w:fill="auto"/>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892"/>
              <w:ind w:left="-426" w:firstLine="426"/>
              <w:jc w:val="center"/>
              <w:rPr>
                <w:sz w:val="20"/>
                <w:szCs w:val="20"/>
              </w:rPr>
            </w:pPr>
            <w:r>
              <w:rPr>
                <w:sz w:val="20"/>
                <w:szCs w:val="20"/>
              </w:rPr>
              <w:t xml:space="preserve">46,7</w:t>
            </w:r>
            <w:r/>
          </w:p>
        </w:tc>
        <w:tc>
          <w:tcPr>
            <w:shd w:val="clear" w:color="auto" w:fill="auto"/>
            <w:tcBorders>
              <w:top w:val="single" w:color="000000" w:sz="4" w:space="0"/>
              <w:left w:val="single" w:color="000000" w:sz="4" w:space="0"/>
              <w:bottom w:val="single" w:color="000000" w:sz="4" w:space="0"/>
              <w:right w:val="single" w:color="000000" w:sz="4" w:space="0"/>
            </w:tcBorders>
            <w:tcW w:w="572" w:type="dxa"/>
            <w:vAlign w:val="center"/>
            <w:textDirection w:val="lrTb"/>
            <w:noWrap w:val="false"/>
          </w:tcPr>
          <w:p>
            <w:pPr>
              <w:pStyle w:val="892"/>
              <w:ind w:left="-426" w:firstLine="426"/>
              <w:jc w:val="center"/>
              <w:rPr>
                <w:sz w:val="20"/>
                <w:szCs w:val="20"/>
              </w:rPr>
            </w:pPr>
            <w:r>
              <w:rPr>
                <w:sz w:val="20"/>
                <w:szCs w:val="20"/>
              </w:rPr>
              <w:t xml:space="preserve">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564" w:type="dxa"/>
            <w:vAlign w:val="center"/>
            <w:textDirection w:val="lrTb"/>
            <w:noWrap w:val="false"/>
          </w:tcPr>
          <w:p>
            <w:pPr>
              <w:pStyle w:val="892"/>
              <w:ind w:left="-426" w:firstLine="426"/>
              <w:jc w:val="center"/>
              <w:rPr>
                <w:sz w:val="20"/>
                <w:szCs w:val="20"/>
              </w:rPr>
            </w:pPr>
            <w:r>
              <w:rPr>
                <w:sz w:val="20"/>
                <w:szCs w:val="20"/>
              </w:rPr>
              <w:t xml:space="preserve">8,3</w:t>
            </w:r>
            <w:r/>
          </w:p>
        </w:tc>
        <w:tc>
          <w:tcPr>
            <w:shd w:val="clear" w:color="auto" w:fill="auto"/>
            <w:tcBorders>
              <w:top w:val="single" w:color="000000" w:sz="4" w:space="0"/>
              <w:left w:val="single" w:color="000000" w:sz="4" w:space="0"/>
              <w:bottom w:val="single" w:color="000000" w:sz="4" w:space="0"/>
              <w:right w:val="single" w:color="000000" w:sz="4" w:space="0"/>
            </w:tcBorders>
            <w:tcW w:w="565" w:type="dxa"/>
            <w:vAlign w:val="center"/>
            <w:textDirection w:val="lrTb"/>
            <w:noWrap w:val="false"/>
          </w:tcPr>
          <w:p>
            <w:pPr>
              <w:pStyle w:val="892"/>
              <w:ind w:left="-426" w:firstLine="426"/>
              <w:jc w:val="center"/>
              <w:rPr>
                <w:sz w:val="20"/>
                <w:szCs w:val="20"/>
              </w:rPr>
            </w:pPr>
            <w:r>
              <w:rPr>
                <w:sz w:val="20"/>
                <w:szCs w:val="20"/>
              </w:rPr>
              <w:t xml:space="preserve">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565" w:type="dxa"/>
            <w:vAlign w:val="center"/>
            <w:textDirection w:val="lrTb"/>
            <w:noWrap w:val="false"/>
          </w:tcPr>
          <w:p>
            <w:pPr>
              <w:pStyle w:val="892"/>
              <w:ind w:left="-426" w:firstLine="426"/>
              <w:jc w:val="center"/>
              <w:rPr>
                <w:sz w:val="20"/>
                <w:szCs w:val="20"/>
              </w:rPr>
            </w:pPr>
            <w:r>
              <w:rPr>
                <w:sz w:val="20"/>
                <w:szCs w:val="20"/>
              </w:rPr>
              <w:t xml:space="preserve">9,7</w:t>
            </w:r>
            <w:r/>
          </w:p>
        </w:tc>
        <w:tc>
          <w:tcPr>
            <w:shd w:val="clear" w:color="auto" w:fill="auto"/>
            <w:tcBorders>
              <w:top w:val="single" w:color="000000" w:sz="4" w:space="0"/>
              <w:left w:val="single" w:color="000000" w:sz="4" w:space="0"/>
              <w:bottom w:val="single" w:color="000000" w:sz="4" w:space="0"/>
              <w:right w:val="single" w:color="000000" w:sz="4" w:space="0"/>
            </w:tcBorders>
            <w:tcW w:w="566" w:type="dxa"/>
            <w:vAlign w:val="center"/>
            <w:textDirection w:val="lrTb"/>
            <w:noWrap w:val="false"/>
          </w:tcPr>
          <w:p>
            <w:pPr>
              <w:pStyle w:val="892"/>
              <w:ind w:left="-426" w:firstLine="426"/>
              <w:jc w:val="center"/>
              <w:rPr>
                <w:sz w:val="20"/>
                <w:szCs w:val="20"/>
              </w:rPr>
            </w:pPr>
            <w:r>
              <w:rPr>
                <w:sz w:val="20"/>
                <w:szCs w:val="20"/>
              </w:rPr>
              <w:t xml:space="preserve">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564" w:type="dxa"/>
            <w:vAlign w:val="center"/>
            <w:textDirection w:val="lrTb"/>
            <w:noWrap w:val="false"/>
          </w:tcPr>
          <w:p>
            <w:pPr>
              <w:pStyle w:val="892"/>
              <w:ind w:left="-426" w:firstLine="426"/>
              <w:jc w:val="center"/>
              <w:rPr>
                <w:sz w:val="20"/>
                <w:szCs w:val="20"/>
              </w:rPr>
            </w:pPr>
            <w:r>
              <w:rPr>
                <w:sz w:val="20"/>
                <w:szCs w:val="20"/>
              </w:rPr>
              <w:t xml:space="preserve">8,5</w:t>
            </w:r>
            <w:r/>
          </w:p>
        </w:tc>
        <w:tc>
          <w:tcPr>
            <w:shd w:val="clear" w:color="auto" w:fill="auto"/>
            <w:tcBorders>
              <w:top w:val="single" w:color="000000" w:sz="4" w:space="0"/>
              <w:left w:val="single" w:color="000000" w:sz="4" w:space="0"/>
              <w:bottom w:val="single" w:color="000000" w:sz="4" w:space="0"/>
              <w:right w:val="single" w:color="000000" w:sz="4" w:space="0"/>
            </w:tcBorders>
            <w:tcW w:w="565" w:type="dxa"/>
            <w:vAlign w:val="center"/>
            <w:textDirection w:val="lrTb"/>
            <w:noWrap w:val="false"/>
          </w:tcPr>
          <w:p>
            <w:pPr>
              <w:pStyle w:val="892"/>
              <w:ind w:left="-426" w:firstLine="426"/>
              <w:jc w:val="center"/>
              <w:rPr>
                <w:sz w:val="20"/>
                <w:szCs w:val="20"/>
              </w:rPr>
            </w:pPr>
            <w:r>
              <w:rPr>
                <w:sz w:val="20"/>
                <w:szCs w:val="20"/>
              </w:rPr>
              <w:t xml:space="preserve">3,3</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570" w:type="dxa"/>
            <w:vAlign w:val="center"/>
            <w:textDirection w:val="lrTb"/>
            <w:noWrap w:val="false"/>
          </w:tcPr>
          <w:p>
            <w:pPr>
              <w:pStyle w:val="892"/>
              <w:ind w:left="-426" w:firstLine="426"/>
              <w:jc w:val="center"/>
              <w:rPr>
                <w:sz w:val="20"/>
                <w:szCs w:val="20"/>
              </w:rPr>
            </w:pPr>
            <w:r>
              <w:rPr>
                <w:sz w:val="20"/>
                <w:szCs w:val="20"/>
              </w:rPr>
              <w:t xml:space="preserve">10,5</w:t>
            </w:r>
            <w:r/>
          </w:p>
        </w:tc>
        <w:tc>
          <w:tcPr>
            <w:shd w:val="clear" w:color="auto" w:fill="auto"/>
            <w:tcBorders>
              <w:top w:val="single" w:color="000000" w:sz="4" w:space="0"/>
              <w:left w:val="single" w:color="000000" w:sz="4" w:space="0"/>
              <w:bottom w:val="single" w:color="000000" w:sz="4" w:space="0"/>
              <w:right w:val="single" w:color="000000" w:sz="4" w:space="0"/>
            </w:tcBorders>
            <w:tcW w:w="566" w:type="dxa"/>
            <w:vAlign w:val="center"/>
            <w:textDirection w:val="lrTb"/>
            <w:noWrap w:val="false"/>
          </w:tcPr>
          <w:p>
            <w:pPr>
              <w:pStyle w:val="892"/>
              <w:ind w:left="-426" w:firstLine="426"/>
              <w:jc w:val="center"/>
              <w:rPr>
                <w:sz w:val="20"/>
                <w:szCs w:val="20"/>
              </w:rPr>
            </w:pPr>
            <w:r>
              <w:rPr>
                <w:sz w:val="20"/>
                <w:szCs w:val="20"/>
              </w:rPr>
              <w:t xml:space="preserve">10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565" w:type="dxa"/>
            <w:vAlign w:val="center"/>
            <w:textDirection w:val="lrTb"/>
            <w:noWrap w:val="false"/>
          </w:tcPr>
          <w:p>
            <w:pPr>
              <w:pStyle w:val="892"/>
              <w:ind w:left="-397" w:right="0" w:firstLine="340"/>
              <w:jc w:val="center"/>
              <w:spacing w:before="0" w:after="0" w:line="240" w:lineRule="auto"/>
              <w:widowControl/>
            </w:pPr>
            <w:r>
              <w:rPr>
                <w:sz w:val="20"/>
                <w:szCs w:val="20"/>
              </w:rPr>
              <w:t xml:space="preserve">16,3</w:t>
            </w:r>
            <w:r/>
          </w:p>
        </w:tc>
        <w:tc>
          <w:tcPr>
            <w:shd w:val="clear" w:color="auto" w:fill="auto"/>
            <w:tcBorders>
              <w:top w:val="single" w:color="000000" w:sz="4" w:space="0"/>
              <w:left w:val="single" w:color="000000" w:sz="4" w:space="0"/>
              <w:bottom w:val="single" w:color="000000" w:sz="4" w:space="0"/>
              <w:right w:val="single" w:color="000000" w:sz="4" w:space="0"/>
            </w:tcBorders>
            <w:tcW w:w="726" w:type="dxa"/>
            <w:vAlign w:val="center"/>
            <w:textDirection w:val="lrTb"/>
            <w:noWrap w:val="false"/>
          </w:tcPr>
          <w:p>
            <w:pPr>
              <w:pStyle w:val="892"/>
              <w:ind w:left="-426" w:firstLine="426"/>
              <w:jc w:val="center"/>
              <w:rPr>
                <w:sz w:val="20"/>
                <w:szCs w:val="20"/>
              </w:rPr>
            </w:pPr>
            <w:r>
              <w:rPr>
                <w:sz w:val="20"/>
                <w:szCs w:val="20"/>
              </w:rPr>
              <w:t xml:space="preserve">86,7</w:t>
            </w:r>
            <w:r/>
          </w:p>
        </w:tc>
      </w:tr>
      <w:tr>
        <w:trPr>
          <w:trHeight w:val="345"/>
        </w:trPr>
        <w:tc>
          <w:tcPr>
            <w:shd w:val="clear" w:color="auto" w:fill="auto"/>
            <w:tcBorders>
              <w:top w:val="single" w:color="000000" w:sz="4" w:space="0"/>
              <w:left w:val="single" w:color="000000" w:sz="4" w:space="0"/>
              <w:bottom w:val="single" w:color="000000" w:sz="4" w:space="0"/>
              <w:right w:val="single" w:color="000000" w:sz="4" w:space="0"/>
            </w:tcBorders>
            <w:tcW w:w="955" w:type="dxa"/>
            <w:vAlign w:val="center"/>
            <w:textDirection w:val="lrTb"/>
            <w:noWrap w:val="false"/>
          </w:tcPr>
          <w:p>
            <w:pPr>
              <w:pStyle w:val="892"/>
              <w:ind w:left="-426" w:firstLine="852"/>
              <w:rPr>
                <w:sz w:val="20"/>
                <w:szCs w:val="20"/>
              </w:rPr>
            </w:pPr>
            <w:r>
              <w:rPr>
                <w:sz w:val="20"/>
                <w:szCs w:val="20"/>
              </w:rPr>
              <w:t xml:space="preserve">34</w:t>
            </w:r>
            <w:r/>
          </w:p>
        </w:tc>
        <w:tc>
          <w:tcPr>
            <w:shd w:val="clear" w:color="auto" w:fill="auto"/>
            <w:tcBorders>
              <w:top w:val="single" w:color="000000" w:sz="4" w:space="0"/>
              <w:left w:val="single" w:color="000000" w:sz="4" w:space="0"/>
              <w:bottom w:val="single" w:color="000000" w:sz="4" w:space="0"/>
              <w:right w:val="single" w:color="000000" w:sz="4" w:space="0"/>
            </w:tcBorders>
            <w:tcW w:w="2296" w:type="dxa"/>
            <w:textDirection w:val="lrTb"/>
            <w:noWrap w:val="false"/>
          </w:tcPr>
          <w:p>
            <w:pPr>
              <w:pStyle w:val="892"/>
              <w:ind w:left="34" w:hanging="34"/>
              <w:jc w:val="both"/>
              <w:rPr>
                <w:sz w:val="20"/>
                <w:szCs w:val="20"/>
              </w:rPr>
            </w:pPr>
            <w:r>
              <w:rPr>
                <w:sz w:val="20"/>
                <w:szCs w:val="20"/>
              </w:rPr>
              <w:t xml:space="preserve">Расчеты массы (объема, количества вещества) продуктов реакции, если одно из веществ дано в избытке (имеет примеси). Расчеты с использованием понятия «массовая доля растворенного вещества в растворе». </w:t>
            </w:r>
            <w:r/>
          </w:p>
          <w:p>
            <w:pPr>
              <w:pStyle w:val="892"/>
              <w:ind w:left="34" w:hanging="34"/>
              <w:jc w:val="both"/>
              <w:rPr>
                <w:sz w:val="20"/>
                <w:szCs w:val="20"/>
              </w:rPr>
            </w:pPr>
            <w:r>
              <w:rPr>
                <w:sz w:val="20"/>
                <w:szCs w:val="20"/>
              </w:rPr>
              <w:t xml:space="preserve">Расчеты массовой или объемной доли выхода продукта реакции от теоретически возможного. </w:t>
            </w:r>
            <w:r/>
          </w:p>
          <w:p>
            <w:pPr>
              <w:pStyle w:val="892"/>
              <w:ind w:left="34" w:hanging="34"/>
              <w:jc w:val="both"/>
              <w:rPr>
                <w:sz w:val="20"/>
                <w:szCs w:val="20"/>
                <w:highlight w:val="lightGray"/>
              </w:rPr>
            </w:pPr>
            <w:r>
              <w:rPr>
                <w:sz w:val="20"/>
                <w:szCs w:val="20"/>
              </w:rPr>
              <w:t xml:space="preserve">Расчеты массовой доли (массы) химического соединения в смеси</w:t>
            </w:r>
            <w:r/>
          </w:p>
        </w:tc>
        <w:tc>
          <w:tcPr>
            <w:shd w:val="clear" w:color="auto" w:fill="auto"/>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892"/>
              <w:ind w:left="-426" w:firstLine="426"/>
              <w:jc w:val="center"/>
              <w:rPr>
                <w:sz w:val="20"/>
                <w:szCs w:val="20"/>
              </w:rPr>
            </w:pPr>
            <w:r>
              <w:rPr>
                <w:sz w:val="20"/>
                <w:szCs w:val="20"/>
              </w:rPr>
              <w:t xml:space="preserve">62,7</w:t>
            </w:r>
            <w:r/>
          </w:p>
        </w:tc>
        <w:tc>
          <w:tcPr>
            <w:shd w:val="clear" w:color="auto" w:fill="auto"/>
            <w:tcBorders>
              <w:top w:val="single" w:color="000000" w:sz="4" w:space="0"/>
              <w:left w:val="single" w:color="000000" w:sz="4" w:space="0"/>
              <w:bottom w:val="single" w:color="000000" w:sz="4" w:space="0"/>
              <w:right w:val="single" w:color="000000" w:sz="4" w:space="0"/>
            </w:tcBorders>
            <w:tcW w:w="572" w:type="dxa"/>
            <w:vAlign w:val="center"/>
            <w:textDirection w:val="lrTb"/>
            <w:noWrap w:val="false"/>
          </w:tcPr>
          <w:p>
            <w:pPr>
              <w:pStyle w:val="892"/>
              <w:ind w:left="-426" w:firstLine="426"/>
              <w:jc w:val="center"/>
              <w:rPr>
                <w:sz w:val="20"/>
                <w:szCs w:val="20"/>
              </w:rPr>
            </w:pPr>
            <w:r>
              <w:rPr>
                <w:sz w:val="20"/>
                <w:szCs w:val="20"/>
              </w:rPr>
              <w:t xml:space="preserve">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564" w:type="dxa"/>
            <w:vAlign w:val="center"/>
            <w:textDirection w:val="lrTb"/>
            <w:noWrap w:val="false"/>
          </w:tcPr>
          <w:p>
            <w:pPr>
              <w:pStyle w:val="892"/>
              <w:ind w:left="-454" w:right="0" w:firstLine="283"/>
              <w:jc w:val="center"/>
              <w:spacing w:before="0" w:after="0" w:line="240" w:lineRule="auto"/>
              <w:widowControl/>
            </w:pPr>
            <w:r>
              <w:rPr>
                <w:sz w:val="20"/>
                <w:szCs w:val="20"/>
              </w:rPr>
              <w:t xml:space="preserve">16,7</w:t>
            </w:r>
            <w:r/>
          </w:p>
        </w:tc>
        <w:tc>
          <w:tcPr>
            <w:shd w:val="clear" w:color="auto" w:fill="auto"/>
            <w:tcBorders>
              <w:top w:val="single" w:color="000000" w:sz="4" w:space="0"/>
              <w:left w:val="single" w:color="000000" w:sz="4" w:space="0"/>
              <w:bottom w:val="single" w:color="000000" w:sz="4" w:space="0"/>
              <w:right w:val="single" w:color="000000" w:sz="4" w:space="0"/>
            </w:tcBorders>
            <w:tcW w:w="565" w:type="dxa"/>
            <w:vAlign w:val="center"/>
            <w:textDirection w:val="lrTb"/>
            <w:noWrap w:val="false"/>
          </w:tcPr>
          <w:p>
            <w:pPr>
              <w:pStyle w:val="892"/>
              <w:ind w:left="-426" w:firstLine="426"/>
              <w:jc w:val="center"/>
              <w:rPr>
                <w:sz w:val="20"/>
                <w:szCs w:val="20"/>
              </w:rPr>
            </w:pPr>
            <w:r>
              <w:rPr>
                <w:sz w:val="20"/>
                <w:szCs w:val="20"/>
              </w:rPr>
              <w:t xml:space="preserve">1,7</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565" w:type="dxa"/>
            <w:vAlign w:val="center"/>
            <w:textDirection w:val="lrTb"/>
            <w:noWrap w:val="false"/>
          </w:tcPr>
          <w:p>
            <w:pPr>
              <w:pStyle w:val="892"/>
              <w:ind w:left="-426" w:firstLine="426"/>
              <w:jc w:val="center"/>
              <w:rPr>
                <w:sz w:val="20"/>
                <w:szCs w:val="20"/>
              </w:rPr>
            </w:pPr>
            <w:r>
              <w:rPr>
                <w:sz w:val="20"/>
                <w:szCs w:val="20"/>
              </w:rPr>
              <w:t xml:space="preserve">6,6</w:t>
            </w:r>
            <w:r/>
          </w:p>
        </w:tc>
        <w:tc>
          <w:tcPr>
            <w:shd w:val="clear" w:color="auto" w:fill="auto"/>
            <w:tcBorders>
              <w:top w:val="single" w:color="000000" w:sz="4" w:space="0"/>
              <w:left w:val="single" w:color="000000" w:sz="4" w:space="0"/>
              <w:bottom w:val="single" w:color="000000" w:sz="4" w:space="0"/>
              <w:right w:val="single" w:color="000000" w:sz="4" w:space="0"/>
            </w:tcBorders>
            <w:tcW w:w="566" w:type="dxa"/>
            <w:vAlign w:val="center"/>
            <w:textDirection w:val="lrTb"/>
            <w:noWrap w:val="false"/>
          </w:tcPr>
          <w:p>
            <w:pPr>
              <w:pStyle w:val="892"/>
              <w:ind w:left="-454" w:right="0" w:firstLine="397"/>
              <w:jc w:val="center"/>
              <w:spacing w:before="0" w:after="0" w:line="240" w:lineRule="auto"/>
              <w:widowControl/>
            </w:pPr>
            <w:r>
              <w:rPr>
                <w:sz w:val="20"/>
                <w:szCs w:val="20"/>
              </w:rPr>
              <w:t xml:space="preserve">13,3</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564" w:type="dxa"/>
            <w:vAlign w:val="center"/>
            <w:textDirection w:val="lrTb"/>
            <w:noWrap w:val="false"/>
          </w:tcPr>
          <w:p>
            <w:pPr>
              <w:pStyle w:val="892"/>
              <w:ind w:left="-426" w:firstLine="426"/>
              <w:jc w:val="center"/>
              <w:rPr>
                <w:sz w:val="20"/>
                <w:szCs w:val="20"/>
              </w:rPr>
            </w:pPr>
            <w:r>
              <w:rPr>
                <w:sz w:val="20"/>
                <w:szCs w:val="20"/>
              </w:rPr>
              <w:t xml:space="preserve">8,2</w:t>
            </w:r>
            <w:r/>
          </w:p>
        </w:tc>
        <w:tc>
          <w:tcPr>
            <w:shd w:val="clear" w:color="auto" w:fill="auto"/>
            <w:tcBorders>
              <w:top w:val="single" w:color="000000" w:sz="4" w:space="0"/>
              <w:left w:val="single" w:color="000000" w:sz="4" w:space="0"/>
              <w:bottom w:val="single" w:color="000000" w:sz="4" w:space="0"/>
              <w:right w:val="single" w:color="000000" w:sz="4" w:space="0"/>
            </w:tcBorders>
            <w:tcW w:w="565" w:type="dxa"/>
            <w:vAlign w:val="center"/>
            <w:textDirection w:val="lrTb"/>
            <w:noWrap w:val="false"/>
          </w:tcPr>
          <w:p>
            <w:pPr>
              <w:pStyle w:val="892"/>
              <w:ind w:left="-454" w:right="0" w:firstLine="283"/>
              <w:jc w:val="center"/>
              <w:spacing w:before="0" w:after="0" w:line="240" w:lineRule="auto"/>
              <w:widowControl/>
            </w:pPr>
            <w:r>
              <w:rPr>
                <w:sz w:val="20"/>
                <w:szCs w:val="20"/>
              </w:rPr>
              <w:t xml:space="preserve">33,3</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570" w:type="dxa"/>
            <w:vAlign w:val="center"/>
            <w:textDirection w:val="lrTb"/>
            <w:noWrap w:val="false"/>
          </w:tcPr>
          <w:p>
            <w:pPr>
              <w:pStyle w:val="892"/>
              <w:ind w:left="-426" w:firstLine="426"/>
              <w:jc w:val="center"/>
              <w:rPr>
                <w:sz w:val="20"/>
                <w:szCs w:val="20"/>
              </w:rPr>
            </w:pPr>
            <w:r>
              <w:rPr>
                <w:sz w:val="20"/>
                <w:szCs w:val="20"/>
              </w:rPr>
              <w:t xml:space="preserve">5,8</w:t>
            </w:r>
            <w:r/>
          </w:p>
        </w:tc>
        <w:tc>
          <w:tcPr>
            <w:shd w:val="clear" w:color="auto" w:fill="auto"/>
            <w:tcBorders>
              <w:top w:val="single" w:color="000000" w:sz="4" w:space="0"/>
              <w:left w:val="single" w:color="000000" w:sz="4" w:space="0"/>
              <w:bottom w:val="single" w:color="000000" w:sz="4" w:space="0"/>
              <w:right w:val="single" w:color="000000" w:sz="4" w:space="0"/>
            </w:tcBorders>
            <w:tcW w:w="566" w:type="dxa"/>
            <w:vAlign w:val="center"/>
            <w:textDirection w:val="lrTb"/>
            <w:noWrap w:val="false"/>
          </w:tcPr>
          <w:p>
            <w:pPr>
              <w:pStyle w:val="892"/>
              <w:ind w:left="-426" w:firstLine="426"/>
              <w:jc w:val="center"/>
              <w:rPr>
                <w:sz w:val="20"/>
                <w:szCs w:val="20"/>
              </w:rPr>
            </w:pPr>
            <w:r>
              <w:rPr>
                <w:sz w:val="20"/>
                <w:szCs w:val="20"/>
              </w:rPr>
              <w:t xml:space="preserve">51,7</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565" w:type="dxa"/>
            <w:vAlign w:val="center"/>
            <w:textDirection w:val="lrTb"/>
            <w:noWrap w:val="false"/>
          </w:tcPr>
          <w:p>
            <w:pPr>
              <w:pStyle w:val="892"/>
              <w:ind w:left="-426" w:firstLine="426"/>
              <w:jc w:val="center"/>
              <w:rPr>
                <w:sz w:val="20"/>
                <w:szCs w:val="20"/>
              </w:rPr>
            </w:pPr>
            <w:r>
              <w:rPr>
                <w:sz w:val="20"/>
                <w:szCs w:val="20"/>
              </w:rPr>
            </w:r>
            <w:r/>
          </w:p>
        </w:tc>
        <w:tc>
          <w:tcPr>
            <w:shd w:val="clear" w:color="auto" w:fill="auto"/>
            <w:tcBorders>
              <w:top w:val="single" w:color="000000" w:sz="4" w:space="0"/>
              <w:left w:val="single" w:color="000000" w:sz="4" w:space="0"/>
              <w:bottom w:val="single" w:color="000000" w:sz="4" w:space="0"/>
              <w:right w:val="single" w:color="000000" w:sz="4" w:space="0"/>
            </w:tcBorders>
            <w:tcW w:w="726" w:type="dxa"/>
            <w:vAlign w:val="center"/>
            <w:textDirection w:val="lrTb"/>
            <w:noWrap w:val="false"/>
          </w:tcPr>
          <w:p>
            <w:pPr>
              <w:pStyle w:val="892"/>
              <w:ind w:left="-426" w:firstLine="426"/>
              <w:jc w:val="center"/>
              <w:rPr>
                <w:sz w:val="20"/>
                <w:szCs w:val="20"/>
              </w:rPr>
            </w:pPr>
            <w:r>
              <w:rPr>
                <w:sz w:val="20"/>
                <w:szCs w:val="20"/>
              </w:rPr>
            </w:r>
            <w:r/>
          </w:p>
        </w:tc>
      </w:tr>
      <w:tr>
        <w:trPr>
          <w:trHeight w:val="345"/>
        </w:trPr>
        <w:tc>
          <w:tcPr>
            <w:shd w:val="clear" w:color="auto" w:fill="auto"/>
            <w:tcBorders>
              <w:top w:val="single" w:color="000000" w:sz="4" w:space="0"/>
              <w:left w:val="single" w:color="000000" w:sz="4" w:space="0"/>
              <w:bottom w:val="single" w:color="000000" w:sz="4" w:space="0"/>
              <w:right w:val="single" w:color="000000" w:sz="4" w:space="0"/>
            </w:tcBorders>
            <w:tcW w:w="955" w:type="dxa"/>
            <w:vAlign w:val="center"/>
            <w:textDirection w:val="lrTb"/>
            <w:noWrap w:val="false"/>
          </w:tcPr>
          <w:p>
            <w:pPr>
              <w:pStyle w:val="892"/>
              <w:ind w:left="-426" w:firstLine="852"/>
              <w:rPr>
                <w:sz w:val="20"/>
                <w:szCs w:val="20"/>
              </w:rPr>
            </w:pPr>
            <w:r>
              <w:rPr>
                <w:sz w:val="20"/>
                <w:szCs w:val="20"/>
              </w:rPr>
              <w:t xml:space="preserve">35</w:t>
            </w:r>
            <w:r/>
          </w:p>
        </w:tc>
        <w:tc>
          <w:tcPr>
            <w:shd w:val="clear" w:color="auto" w:fill="auto"/>
            <w:tcBorders>
              <w:top w:val="single" w:color="000000" w:sz="4" w:space="0"/>
              <w:left w:val="single" w:color="000000" w:sz="4" w:space="0"/>
              <w:bottom w:val="single" w:color="000000" w:sz="4" w:space="0"/>
              <w:right w:val="single" w:color="000000" w:sz="4" w:space="0"/>
            </w:tcBorders>
            <w:tcW w:w="2296" w:type="dxa"/>
            <w:textDirection w:val="lrTb"/>
            <w:noWrap w:val="false"/>
          </w:tcPr>
          <w:p>
            <w:pPr>
              <w:pStyle w:val="892"/>
              <w:ind w:left="34" w:firstLine="0"/>
              <w:rPr>
                <w:sz w:val="20"/>
                <w:szCs w:val="20"/>
                <w:highlight w:val="lightGray"/>
              </w:rPr>
            </w:pPr>
            <w:r>
              <w:rPr>
                <w:sz w:val="20"/>
                <w:szCs w:val="20"/>
              </w:rPr>
              <w:t xml:space="preserve">Установление молекулярной и структурной формулы вещества</w:t>
            </w:r>
            <w:r/>
          </w:p>
        </w:tc>
        <w:tc>
          <w:tcPr>
            <w:shd w:val="clear" w:color="auto" w:fill="auto"/>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892"/>
              <w:ind w:left="-426" w:firstLine="426"/>
              <w:jc w:val="center"/>
              <w:rPr>
                <w:sz w:val="20"/>
                <w:szCs w:val="20"/>
              </w:rPr>
            </w:pPr>
            <w:r>
              <w:rPr>
                <w:sz w:val="20"/>
                <w:szCs w:val="20"/>
              </w:rPr>
              <w:t xml:space="preserve">66,9</w:t>
            </w:r>
            <w:r/>
          </w:p>
        </w:tc>
        <w:tc>
          <w:tcPr>
            <w:shd w:val="clear" w:color="auto" w:fill="auto"/>
            <w:tcBorders>
              <w:top w:val="single" w:color="000000" w:sz="4" w:space="0"/>
              <w:left w:val="single" w:color="000000" w:sz="4" w:space="0"/>
              <w:bottom w:val="single" w:color="000000" w:sz="4" w:space="0"/>
              <w:right w:val="single" w:color="000000" w:sz="4" w:space="0"/>
            </w:tcBorders>
            <w:tcW w:w="572" w:type="dxa"/>
            <w:vAlign w:val="center"/>
            <w:textDirection w:val="lrTb"/>
            <w:noWrap w:val="false"/>
          </w:tcPr>
          <w:p>
            <w:pPr>
              <w:pStyle w:val="892"/>
              <w:ind w:left="-426" w:firstLine="426"/>
              <w:jc w:val="center"/>
              <w:rPr>
                <w:sz w:val="20"/>
                <w:szCs w:val="20"/>
              </w:rPr>
            </w:pPr>
            <w:r>
              <w:rPr>
                <w:sz w:val="20"/>
                <w:szCs w:val="20"/>
              </w:rPr>
              <w:t xml:space="preserve">11,7</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564" w:type="dxa"/>
            <w:vAlign w:val="center"/>
            <w:textDirection w:val="lrTb"/>
            <w:noWrap w:val="false"/>
          </w:tcPr>
          <w:p>
            <w:pPr>
              <w:pStyle w:val="892"/>
              <w:ind w:left="-426" w:firstLine="426"/>
              <w:jc w:val="center"/>
              <w:rPr>
                <w:sz w:val="20"/>
                <w:szCs w:val="20"/>
              </w:rPr>
            </w:pPr>
            <w:r>
              <w:rPr>
                <w:sz w:val="20"/>
                <w:szCs w:val="20"/>
              </w:rPr>
              <w:t xml:space="preserve">8,6</w:t>
            </w:r>
            <w:r/>
          </w:p>
        </w:tc>
        <w:tc>
          <w:tcPr>
            <w:shd w:val="clear" w:color="auto" w:fill="auto"/>
            <w:tcBorders>
              <w:top w:val="single" w:color="000000" w:sz="4" w:space="0"/>
              <w:left w:val="single" w:color="000000" w:sz="4" w:space="0"/>
              <w:bottom w:val="single" w:color="000000" w:sz="4" w:space="0"/>
              <w:right w:val="single" w:color="000000" w:sz="4" w:space="0"/>
            </w:tcBorders>
            <w:tcW w:w="565" w:type="dxa"/>
            <w:vAlign w:val="center"/>
            <w:textDirection w:val="lrTb"/>
            <w:noWrap w:val="false"/>
          </w:tcPr>
          <w:p>
            <w:pPr>
              <w:pStyle w:val="892"/>
              <w:ind w:left="-426" w:firstLine="426"/>
              <w:jc w:val="center"/>
              <w:rPr>
                <w:sz w:val="20"/>
                <w:szCs w:val="20"/>
              </w:rPr>
            </w:pPr>
            <w:r>
              <w:rPr>
                <w:sz w:val="20"/>
                <w:szCs w:val="20"/>
              </w:rPr>
              <w:t xml:space="preserve">6,7</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565" w:type="dxa"/>
            <w:vAlign w:val="center"/>
            <w:textDirection w:val="lrTb"/>
            <w:noWrap w:val="false"/>
          </w:tcPr>
          <w:p>
            <w:pPr>
              <w:pStyle w:val="892"/>
              <w:ind w:left="-426" w:firstLine="426"/>
              <w:jc w:val="center"/>
              <w:rPr>
                <w:sz w:val="20"/>
                <w:szCs w:val="20"/>
              </w:rPr>
            </w:pPr>
            <w:r>
              <w:rPr>
                <w:sz w:val="20"/>
                <w:szCs w:val="20"/>
              </w:rPr>
              <w:t xml:space="preserve">5,6</w:t>
            </w:r>
            <w:r/>
          </w:p>
        </w:tc>
        <w:tc>
          <w:tcPr>
            <w:shd w:val="clear" w:color="auto" w:fill="auto"/>
            <w:tcBorders>
              <w:top w:val="single" w:color="000000" w:sz="4" w:space="0"/>
              <w:left w:val="single" w:color="000000" w:sz="4" w:space="0"/>
              <w:bottom w:val="single" w:color="000000" w:sz="4" w:space="0"/>
              <w:right w:val="single" w:color="000000" w:sz="4" w:space="0"/>
            </w:tcBorders>
            <w:tcW w:w="566" w:type="dxa"/>
            <w:vAlign w:val="center"/>
            <w:textDirection w:val="lrTb"/>
            <w:noWrap w:val="false"/>
          </w:tcPr>
          <w:p>
            <w:pPr>
              <w:pStyle w:val="892"/>
              <w:ind w:left="-426" w:firstLine="426"/>
              <w:jc w:val="center"/>
              <w:rPr>
                <w:sz w:val="20"/>
                <w:szCs w:val="20"/>
              </w:rPr>
            </w:pPr>
            <w:r>
              <w:rPr>
                <w:sz w:val="20"/>
                <w:szCs w:val="20"/>
              </w:rPr>
              <w:t xml:space="preserve">3,3</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564" w:type="dxa"/>
            <w:vAlign w:val="center"/>
            <w:textDirection w:val="lrTb"/>
            <w:noWrap w:val="false"/>
          </w:tcPr>
          <w:p>
            <w:pPr>
              <w:pStyle w:val="892"/>
              <w:ind w:left="-57" w:right="0" w:firstLine="0"/>
              <w:jc w:val="center"/>
              <w:spacing w:before="0" w:after="0" w:line="240" w:lineRule="auto"/>
              <w:widowControl/>
            </w:pPr>
            <w:r>
              <w:rPr>
                <w:sz w:val="20"/>
                <w:szCs w:val="20"/>
              </w:rPr>
              <w:t xml:space="preserve">18,9</w:t>
            </w:r>
            <w:r/>
          </w:p>
        </w:tc>
        <w:tc>
          <w:tcPr>
            <w:shd w:val="clear" w:color="auto" w:fill="auto"/>
            <w:tcBorders>
              <w:top w:val="single" w:color="000000" w:sz="4" w:space="0"/>
              <w:left w:val="single" w:color="000000" w:sz="4" w:space="0"/>
              <w:bottom w:val="single" w:color="000000" w:sz="4" w:space="0"/>
              <w:right w:val="single" w:color="000000" w:sz="4" w:space="0"/>
            </w:tcBorders>
            <w:tcW w:w="565" w:type="dxa"/>
            <w:vAlign w:val="center"/>
            <w:textDirection w:val="lrTb"/>
            <w:noWrap w:val="false"/>
          </w:tcPr>
          <w:p>
            <w:pPr>
              <w:pStyle w:val="892"/>
              <w:ind w:left="-454" w:right="0" w:firstLine="397"/>
              <w:jc w:val="center"/>
              <w:spacing w:before="0" w:after="0" w:line="240" w:lineRule="auto"/>
              <w:widowControl/>
              <w:rPr>
                <w:sz w:val="20"/>
                <w:szCs w:val="20"/>
              </w:rPr>
            </w:pPr>
            <w:r>
              <w:rPr>
                <w:sz w:val="20"/>
                <w:szCs w:val="20"/>
              </w:rPr>
              <w:t xml:space="preserve">78,3</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570" w:type="dxa"/>
            <w:vAlign w:val="center"/>
            <w:textDirection w:val="lrTb"/>
            <w:noWrap w:val="false"/>
          </w:tcPr>
          <w:p>
            <w:pPr>
              <w:pStyle w:val="892"/>
              <w:ind w:left="-426" w:firstLine="426"/>
              <w:jc w:val="center"/>
            </w:pPr>
            <w:r/>
            <w:r/>
          </w:p>
        </w:tc>
        <w:tc>
          <w:tcPr>
            <w:shd w:val="clear" w:color="auto" w:fill="auto"/>
            <w:tcBorders>
              <w:top w:val="single" w:color="000000" w:sz="4" w:space="0"/>
              <w:left w:val="single" w:color="000000" w:sz="4" w:space="0"/>
              <w:bottom w:val="single" w:color="000000" w:sz="4" w:space="0"/>
              <w:right w:val="single" w:color="000000" w:sz="4" w:space="0"/>
            </w:tcBorders>
            <w:tcW w:w="566" w:type="dxa"/>
            <w:vAlign w:val="center"/>
            <w:textDirection w:val="lrTb"/>
            <w:noWrap w:val="false"/>
          </w:tcPr>
          <w:p>
            <w:pPr>
              <w:pStyle w:val="892"/>
              <w:ind w:left="-426" w:firstLine="426"/>
              <w:jc w:val="center"/>
            </w:pPr>
            <w:r/>
            <w:r/>
          </w:p>
        </w:tc>
        <w:tc>
          <w:tcPr>
            <w:gridSpan w:val="2"/>
            <w:shd w:val="clear" w:color="auto" w:fill="auto"/>
            <w:tcBorders>
              <w:top w:val="single" w:color="000000" w:sz="4" w:space="0"/>
              <w:left w:val="single" w:color="000000" w:sz="4" w:space="0"/>
              <w:bottom w:val="single" w:color="000000" w:sz="4" w:space="0"/>
              <w:right w:val="single" w:color="000000" w:sz="4" w:space="0"/>
            </w:tcBorders>
            <w:tcW w:w="565" w:type="dxa"/>
            <w:vAlign w:val="center"/>
            <w:textDirection w:val="lrTb"/>
            <w:noWrap w:val="false"/>
          </w:tcPr>
          <w:p>
            <w:pPr>
              <w:pStyle w:val="892"/>
              <w:ind w:left="-426" w:firstLine="426"/>
              <w:jc w:val="center"/>
            </w:pPr>
            <w:r/>
            <w:r/>
          </w:p>
        </w:tc>
        <w:tc>
          <w:tcPr>
            <w:shd w:val="clear" w:color="auto" w:fill="auto"/>
            <w:tcBorders>
              <w:top w:val="single" w:color="000000" w:sz="4" w:space="0"/>
              <w:left w:val="single" w:color="000000" w:sz="4" w:space="0"/>
              <w:bottom w:val="single" w:color="000000" w:sz="4" w:space="0"/>
              <w:right w:val="single" w:color="000000" w:sz="4" w:space="0"/>
            </w:tcBorders>
            <w:tcW w:w="726" w:type="dxa"/>
            <w:vAlign w:val="center"/>
            <w:textDirection w:val="lrTb"/>
            <w:noWrap w:val="false"/>
          </w:tcPr>
          <w:p>
            <w:pPr>
              <w:pStyle w:val="892"/>
              <w:ind w:left="-426" w:firstLine="426"/>
              <w:jc w:val="center"/>
            </w:pPr>
            <w:r/>
            <w:r/>
          </w:p>
        </w:tc>
      </w:tr>
    </w:tbl>
    <w:p>
      <w:pPr>
        <w:pStyle w:val="2579"/>
        <w:contextualSpacing/>
        <w:ind w:left="-426" w:firstLine="852"/>
        <w:spacing w:before="0" w:after="0" w:line="240" w:lineRule="auto"/>
        <w:rPr>
          <w:rFonts w:ascii="Times New Roman" w:hAnsi="Times New Roman"/>
          <w:sz w:val="24"/>
          <w:szCs w:val="24"/>
        </w:rPr>
      </w:pPr>
      <w:r>
        <w:rPr>
          <w:rFonts w:ascii="Times New Roman" w:hAnsi="Times New Roman"/>
          <w:sz w:val="24"/>
          <w:szCs w:val="24"/>
        </w:rPr>
      </w:r>
      <w:r/>
    </w:p>
    <w:p>
      <w:pPr>
        <w:pStyle w:val="892"/>
        <w:ind w:left="-426" w:firstLine="852"/>
        <w:jc w:val="both"/>
      </w:pPr>
      <w:r>
        <w:t xml:space="preserve">4.3 Характеристики выявленных сложных для участников ЕГЭ заданий с указанием типичных ошибок и выводов о вероятных причинах затруднений при выполнении указанных заданий. </w:t>
      </w:r>
      <w:r/>
    </w:p>
    <w:p>
      <w:pPr>
        <w:pStyle w:val="892"/>
        <w:ind w:left="-426" w:firstLine="852"/>
        <w:jc w:val="both"/>
        <w:rPr>
          <w:bCs/>
        </w:rPr>
      </w:pPr>
      <w:r>
        <w:t xml:space="preserve">В целом, н</w:t>
      </w:r>
      <w:r>
        <w:rPr>
          <w:bCs/>
        </w:rPr>
        <w:t xml:space="preserve">аиболее успешными оказались задания (на тему):</w:t>
      </w:r>
      <w:r/>
    </w:p>
    <w:p>
      <w:pPr>
        <w:pStyle w:val="2579"/>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-задания базового уровня сложности из разделов «Теоретические основы химии», «Неорганическая химия», «Органическая химия» и «Методы познания в химии»:</w:t>
      </w:r>
      <w:r/>
    </w:p>
    <w:p>
      <w:pPr>
        <w:pStyle w:val="2579"/>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w:t>
      </w:r>
      <w:r>
        <w:rPr>
          <w:rFonts w:ascii="Times New Roman" w:hAnsi="Times New Roman"/>
          <w:bCs/>
          <w:sz w:val="24"/>
          <w:szCs w:val="24"/>
        </w:rPr>
        <w:t xml:space="preserve">1 – строение электронных оболочек атомов(80%);</w:t>
      </w:r>
      <w:r/>
    </w:p>
    <w:p>
      <w:pPr>
        <w:pStyle w:val="2579"/>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w:t>
      </w:r>
      <w:r>
        <w:rPr>
          <w:rFonts w:ascii="Times New Roman" w:hAnsi="Times New Roman"/>
          <w:bCs/>
          <w:sz w:val="24"/>
          <w:szCs w:val="24"/>
        </w:rPr>
        <w:t xml:space="preserve">2 – закономерности изменения свойств химических элементов и их соединений по периодам и группам (78%) (в отличие от провальных 46% в 2018 г);</w:t>
      </w:r>
      <w:r/>
    </w:p>
    <w:p>
      <w:pPr>
        <w:pStyle w:val="2579"/>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w:t>
      </w:r>
      <w:r>
        <w:rPr>
          <w:rFonts w:ascii="Times New Roman" w:hAnsi="Times New Roman"/>
          <w:bCs/>
          <w:sz w:val="24"/>
          <w:szCs w:val="24"/>
        </w:rPr>
        <w:t xml:space="preserve">7 – характерные химические свойства неорганических веществ 76%;</w:t>
      </w:r>
      <w:r/>
    </w:p>
    <w:p>
      <w:pPr>
        <w:pStyle w:val="2579"/>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w:t>
      </w:r>
      <w:r>
        <w:rPr>
          <w:rFonts w:ascii="Times New Roman" w:hAnsi="Times New Roman"/>
          <w:bCs/>
          <w:sz w:val="24"/>
          <w:szCs w:val="24"/>
        </w:rPr>
        <w:t xml:space="preserve">21 – окислительно-восстановительные реакции – 74%;</w:t>
      </w:r>
      <w:r/>
    </w:p>
    <w:p>
      <w:pPr>
        <w:pStyle w:val="2579"/>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w:t>
      </w:r>
      <w:r>
        <w:rPr>
          <w:rFonts w:ascii="Times New Roman" w:hAnsi="Times New Roman"/>
          <w:bCs/>
          <w:sz w:val="24"/>
          <w:szCs w:val="24"/>
        </w:rPr>
        <w:t xml:space="preserve">11 – классификация и номенклатура органических веществ – 70%.</w:t>
      </w:r>
      <w:r/>
    </w:p>
    <w:p>
      <w:pPr>
        <w:pStyle w:val="2579"/>
        <w:contextualSpacing/>
        <w:ind w:left="-426" w:firstLine="852"/>
        <w:jc w:val="both"/>
        <w:spacing w:before="0" w:after="0" w:line="240" w:lineRule="auto"/>
      </w:pPr>
      <w:r>
        <w:rPr>
          <w:rFonts w:ascii="Times New Roman" w:hAnsi="Times New Roman"/>
          <w:bCs/>
          <w:sz w:val="24"/>
          <w:szCs w:val="24"/>
        </w:rPr>
        <w:t xml:space="preserve">№</w:t>
      </w:r>
      <w:r>
        <w:rPr>
          <w:rFonts w:ascii="Times New Roman" w:hAnsi="Times New Roman"/>
          <w:bCs/>
          <w:sz w:val="24"/>
          <w:szCs w:val="24"/>
        </w:rPr>
        <w:t xml:space="preserve">26 – правила работы в лаборатории и т.д. 74% (в отличие от 34% в 2018г!!);</w:t>
      </w:r>
      <w:r/>
    </w:p>
    <w:p>
      <w:pPr>
        <w:pStyle w:val="2579"/>
        <w:contextualSpacing/>
        <w:ind w:left="-426" w:firstLine="852"/>
        <w:jc w:val="both"/>
        <w:spacing w:before="0" w:after="0" w:line="240" w:lineRule="auto"/>
      </w:pPr>
      <w:r>
        <w:rPr>
          <w:rFonts w:ascii="Times New Roman" w:hAnsi="Times New Roman"/>
          <w:bCs/>
          <w:sz w:val="24"/>
          <w:szCs w:val="24"/>
        </w:rPr>
        <w:t xml:space="preserve">-задания повышенного уровня сложности из раздела «Теоретические основы химии» :</w:t>
      </w:r>
      <w:r/>
    </w:p>
    <w:p>
      <w:pPr>
        <w:pStyle w:val="2579"/>
        <w:contextualSpacing/>
        <w:ind w:left="-426" w:firstLine="852"/>
        <w:jc w:val="both"/>
        <w:spacing w:before="0" w:after="0" w:line="240" w:lineRule="auto"/>
      </w:pPr>
      <w:r>
        <w:rPr>
          <w:rFonts w:ascii="Times New Roman" w:hAnsi="Times New Roman"/>
          <w:bCs/>
          <w:sz w:val="24"/>
          <w:szCs w:val="24"/>
        </w:rPr>
        <w:t xml:space="preserve">№</w:t>
      </w:r>
      <w:r>
        <w:rPr>
          <w:rFonts w:ascii="Times New Roman" w:hAnsi="Times New Roman"/>
          <w:bCs/>
          <w:sz w:val="24"/>
          <w:szCs w:val="24"/>
        </w:rPr>
        <w:t xml:space="preserve">22 – электролиз расплавов и растворов (солей, щелочей, кислот) (76%).</w:t>
      </w:r>
      <w:r/>
    </w:p>
    <w:p>
      <w:pPr>
        <w:pStyle w:val="2579"/>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Задания, вызвавшие затруднения (на тему):</w:t>
      </w:r>
      <w:r/>
    </w:p>
    <w:p>
      <w:pPr>
        <w:pStyle w:val="2579"/>
        <w:numPr>
          <w:ilvl w:val="0"/>
          <w:numId w:val="65"/>
        </w:numPr>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задания базового уровня сложности из различных разделов, с которыми справились менее 50% участников ЕГЭ:</w:t>
      </w:r>
      <w:r/>
    </w:p>
    <w:p>
      <w:pPr>
        <w:pStyle w:val="2579"/>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w:t>
      </w:r>
      <w:r>
        <w:rPr>
          <w:rFonts w:ascii="Times New Roman" w:hAnsi="Times New Roman"/>
          <w:bCs/>
          <w:sz w:val="24"/>
          <w:szCs w:val="24"/>
        </w:rPr>
        <w:t xml:space="preserve">4 – Химическая связь. Типы кристаллических решеток (45%);</w:t>
      </w:r>
      <w:r/>
    </w:p>
    <w:p>
      <w:pPr>
        <w:pStyle w:val="2579"/>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 xml:space="preserve">13,14 – Химические свойства углеводородов и кислородсодержащих веществ (46%);</w:t>
      </w:r>
      <w:r/>
    </w:p>
    <w:p>
      <w:pPr>
        <w:pStyle w:val="2579"/>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 xml:space="preserve">29 – задача  (44%) (пояснения даны выше)</w:t>
      </w:r>
      <w:r/>
    </w:p>
    <w:p>
      <w:pPr>
        <w:pStyle w:val="2579"/>
        <w:numPr>
          <w:ilvl w:val="0"/>
          <w:numId w:val="65"/>
        </w:numPr>
        <w:contextualSpacing/>
        <w:ind w:left="-426" w:firstLine="852"/>
        <w:jc w:val="both"/>
        <w:spacing w:before="0" w:after="0" w:line="240" w:lineRule="auto"/>
      </w:pPr>
      <w:r>
        <w:rPr>
          <w:rFonts w:ascii="Times New Roman" w:hAnsi="Times New Roman"/>
          <w:bCs/>
          <w:sz w:val="24"/>
          <w:szCs w:val="24"/>
        </w:rPr>
        <w:t xml:space="preserve">задания и повышенного уровня сложности из раздела «Органические вещества», требующие знаний химических свойств различных классов органических веществ (№17).</w:t>
      </w:r>
      <w:r/>
    </w:p>
    <w:p>
      <w:pPr>
        <w:pStyle w:val="2579"/>
        <w:numPr>
          <w:ilvl w:val="0"/>
          <w:numId w:val="0"/>
        </w:numPr>
        <w:contextualSpacing/>
        <w:ind w:left="1086" w:firstLine="0"/>
        <w:jc w:val="both"/>
        <w:spacing w:before="0" w:after="0" w:line="240" w:lineRule="auto"/>
      </w:pPr>
      <w:r>
        <w:rPr>
          <w:rFonts w:ascii="Times New Roman" w:hAnsi="Times New Roman"/>
          <w:bCs/>
          <w:sz w:val="24"/>
          <w:szCs w:val="24"/>
        </w:rPr>
        <w:t xml:space="preserve">Существенные сложности вызвало задание №25, содержащее вопрос о качественных реакциях.</w:t>
      </w:r>
      <w:r/>
    </w:p>
    <w:p>
      <w:pPr>
        <w:pStyle w:val="2579"/>
        <w:contextualSpacing/>
        <w:ind w:left="426" w:firstLine="0"/>
        <w:jc w:val="both"/>
        <w:spacing w:before="0" w:after="0" w:line="240" w:lineRule="auto"/>
        <w:rPr>
          <w:b/>
        </w:rPr>
      </w:pPr>
      <w:r>
        <w:rPr>
          <w:b/>
        </w:rPr>
      </w:r>
      <w:r/>
    </w:p>
    <w:p>
      <w:pPr>
        <w:pStyle w:val="892"/>
      </w:pPr>
      <w:r>
        <w:rPr>
          <w:b/>
        </w:rPr>
        <w:t xml:space="preserve">Раздел 5. РЕКОМЕНДАЦИИ</w:t>
      </w:r>
      <w:r/>
    </w:p>
    <w:p>
      <w:pPr>
        <w:pStyle w:val="892"/>
      </w:pPr>
      <w:r/>
      <w:r/>
    </w:p>
    <w:p>
      <w:pPr>
        <w:pStyle w:val="892"/>
        <w:ind w:left="-426" w:firstLine="852"/>
        <w:jc w:val="both"/>
      </w:pPr>
      <w:r>
        <w:t xml:space="preserve">С первого года изучения химии необходимо осуществлять систематическую работу по овладению обучающимися базовыми понятиями химии, химическим языком, по осознанному усвоению элементов знаний и умений.</w:t>
      </w:r>
      <w:r/>
    </w:p>
    <w:p>
      <w:pPr>
        <w:pStyle w:val="892"/>
        <w:ind w:left="-426" w:firstLine="852"/>
        <w:jc w:val="both"/>
      </w:pPr>
      <w:r>
        <w:t xml:space="preserve">Главной задачей подготовки к ЕГЭ должна стать целенаправленная работа по повторению, систематизации и обобщению изученного материала, по приведению в систему знаний ключевых понятий курса химии.</w:t>
      </w:r>
      <w:r/>
    </w:p>
    <w:p>
      <w:pPr>
        <w:pStyle w:val="892"/>
        <w:ind w:left="-426" w:firstLine="852"/>
        <w:jc w:val="both"/>
      </w:pPr>
      <w:r>
        <w:t xml:space="preserve">Систематизация и обобщение изученного материала должны быть направлены на формирование умений выделя</w:t>
      </w:r>
      <w:r>
        <w:t xml:space="preserve">ть в нем главное, устанавливать причинно-следственные связи между отдельными элементами содержания, между составом, строением и свойствами веществ. Обобщение изученного материала можно выстроить по основным разделам, заложенным в кодификаторе ЕГЭ по химии.</w:t>
      </w:r>
      <w:r/>
    </w:p>
    <w:p>
      <w:pPr>
        <w:pStyle w:val="892"/>
        <w:ind w:left="-426" w:firstLine="852"/>
        <w:jc w:val="both"/>
      </w:pPr>
      <w:r>
        <w:t xml:space="preserve">При использовании различных форм контроля знаний и умений, при организации тренировки в выполнении заданий необходимо добиваться понимани</w:t>
      </w:r>
      <w:r>
        <w:t xml:space="preserve">я обучающимися того, что началом выполнения любого задания должны стать действия: тщательный анализ условия задания; выяснение того, усвоение какого элемента содержания проверяет данное задание; обдумывание плана и составление алгоритма выполнения задания.</w:t>
      </w:r>
      <w:r/>
    </w:p>
    <w:p>
      <w:pPr>
        <w:pStyle w:val="892"/>
        <w:ind w:left="-426" w:firstLine="852"/>
        <w:jc w:val="both"/>
      </w:pPr>
      <w:r>
        <w:t xml:space="preserve">Необходимо увеличить роль и место химического эксперимента в преподавании химии, формировать умения планировать и проводить химический эксперимент, наблюдать, фиксировать результаты и делать выводы</w:t>
      </w:r>
      <w:r/>
    </w:p>
    <w:p>
      <w:pPr>
        <w:pStyle w:val="892"/>
        <w:ind w:left="-426" w:firstLine="852"/>
        <w:jc w:val="both"/>
      </w:pPr>
      <w:r>
        <w:t xml:space="preserve">Необходима систематическая работа (в т.ч. организация самостоятельной деятельности обучающ</w:t>
      </w:r>
      <w:r>
        <w:t xml:space="preserve">ихся) по развитию надпредметных умений, таких как поиск и обработка информации, представленной в разной форме (текст, схема, таблица); сравнение и классификация; наблюдение и фиксация произошедших изменений; установление взаимосвязи; составление алгоритма.</w:t>
      </w:r>
      <w:r/>
    </w:p>
    <w:p>
      <w:pPr>
        <w:pStyle w:val="892"/>
        <w:ind w:left="-426" w:firstLine="852"/>
        <w:jc w:val="both"/>
      </w:pPr>
      <w:r>
        <w:t xml:space="preserve">При использовании справочных материалов (ПСХЭ, таблица растворимости, электрохимический ряд напряжения) обращать внимание учащихся на возможности применения содержащейся в них информации при выполнении различных заданий.</w:t>
      </w:r>
      <w:r/>
    </w:p>
    <w:p>
      <w:pPr>
        <w:pStyle w:val="892"/>
        <w:ind w:left="-426" w:firstLine="852"/>
      </w:pPr>
      <w:r/>
      <w:r/>
    </w:p>
    <w:p>
      <w:pPr>
        <w:pStyle w:val="892"/>
        <w:spacing w:before="0" w:after="200" w:line="276" w:lineRule="auto"/>
      </w:pPr>
      <w:r/>
      <w:r>
        <w:br w:type="page"/>
      </w:r>
      <w:r/>
    </w:p>
    <w:p>
      <w:pPr>
        <w:pStyle w:val="892"/>
      </w:pPr>
      <w:r/>
      <w:r/>
    </w:p>
    <w:p>
      <w:pPr>
        <w:pStyle w:val="894"/>
        <w:jc w:val="center"/>
        <w:rPr>
          <w:u w:val="single"/>
        </w:rPr>
      </w:pPr>
      <w:r/>
      <w:bookmarkStart w:id="16" w:name="_Toc15908686"/>
      <w:r>
        <w:rPr>
          <w:color w:val="000000" w:themeColor="text1"/>
        </w:rPr>
        <w:t xml:space="preserve">Методический анализ результатов ГИА -11 по ИНФОРМАТИКЕ И ИКТ</w:t>
      </w:r>
      <w:bookmarkEnd w:id="16"/>
      <w:r/>
      <w:r/>
    </w:p>
    <w:p>
      <w:pPr>
        <w:pStyle w:val="892"/>
        <w:ind w:left="568" w:firstLine="0"/>
        <w:jc w:val="center"/>
        <w:rPr>
          <w:b/>
          <w:sz w:val="28"/>
          <w:szCs w:val="28"/>
          <w:u w:val="single"/>
        </w:rPr>
      </w:pPr>
      <w:r>
        <w:rPr>
          <w:b/>
          <w:sz w:val="28"/>
          <w:szCs w:val="28"/>
          <w:u w:val="single"/>
        </w:rPr>
      </w:r>
      <w:r/>
    </w:p>
    <w:p>
      <w:pPr>
        <w:pStyle w:val="892"/>
        <w:jc w:val="both"/>
        <w:rPr>
          <w:b/>
          <w:sz w:val="28"/>
          <w:szCs w:val="28"/>
        </w:rPr>
      </w:pPr>
      <w:r>
        <w:rPr>
          <w:b/>
          <w:sz w:val="28"/>
          <w:szCs w:val="28"/>
        </w:rPr>
        <w:t xml:space="preserve">РАЗДЕЛ 1. ХАРАКТЕРИСТИКА УЧАСТНИКОВ ЕГЭ ПО ИНФОРМАТИКЕ И ИКТ*</w:t>
      </w:r>
      <w:r/>
    </w:p>
    <w:p>
      <w:pPr>
        <w:pStyle w:val="892"/>
        <w:rPr>
          <w:b/>
        </w:rPr>
      </w:pPr>
      <w:r>
        <w:rPr>
          <w:b/>
        </w:rPr>
      </w:r>
      <w:r/>
    </w:p>
    <w:p>
      <w:pPr>
        <w:pStyle w:val="892"/>
        <w:numPr>
          <w:ilvl w:val="1"/>
          <w:numId w:val="1"/>
        </w:numPr>
      </w:pPr>
      <w:r>
        <w:t xml:space="preserve"> </w:t>
      </w:r>
      <w:r>
        <w:t xml:space="preserve">Количество участников ЕГЭ по информатике и ИКТ (за последние 3 года)</w:t>
      </w:r>
      <w:r/>
    </w:p>
    <w:p>
      <w:pPr>
        <w:pStyle w:val="892"/>
        <w:jc w:val="right"/>
        <w:rPr>
          <w:i/>
          <w:sz w:val="22"/>
          <w:szCs w:val="22"/>
        </w:rPr>
      </w:pPr>
      <w:r>
        <w:rPr>
          <w:i/>
          <w:sz w:val="22"/>
          <w:szCs w:val="22"/>
        </w:rPr>
        <w:t xml:space="preserve">Таблица 4</w:t>
      </w:r>
      <w:r/>
    </w:p>
    <w:tbl>
      <w:tblPr>
        <w:tblStyle w:val="2611"/>
        <w:tblpPr w:horzAnchor="margin" w:tblpXSpec="left" w:vertAnchor="text" w:tblpY="186" w:leftFromText="180" w:topFromText="0" w:rightFromText="180" w:bottomFromText="0"/>
        <w:tblW w:w="9345" w:type="dxa"/>
        <w:tblInd w:w="0" w:type="dxa"/>
        <w:tblCellMar>
          <w:left w:w="108" w:type="dxa"/>
          <w:top w:w="0" w:type="dxa"/>
          <w:right w:w="108" w:type="dxa"/>
          <w:bottom w:w="0" w:type="dxa"/>
        </w:tblCellMar>
        <w:tblLook w:val="04A0" w:firstRow="1" w:lastRow="0" w:firstColumn="1" w:lastColumn="0" w:noHBand="0" w:noVBand="1"/>
      </w:tblPr>
      <w:tblGrid>
        <w:gridCol w:w="2115"/>
        <w:gridCol w:w="931"/>
        <w:gridCol w:w="1411"/>
        <w:gridCol w:w="931"/>
        <w:gridCol w:w="1412"/>
        <w:gridCol w:w="1"/>
        <w:gridCol w:w="1027"/>
        <w:gridCol w:w="1516"/>
      </w:tblGrid>
      <w:tr>
        <w:trPr/>
        <w:tc>
          <w:tcPr>
            <w:shd w:val="clear" w:color="auto" w:fill="auto"/>
            <w:tcW w:w="2115" w:type="dxa"/>
            <w:vMerge w:val="restart"/>
            <w:textDirection w:val="lrTb"/>
            <w:noWrap w:val="false"/>
          </w:tcPr>
          <w:p>
            <w:pPr>
              <w:pStyle w:val="892"/>
              <w:ind w:right="-1" w:firstLine="0"/>
              <w:jc w:val="center"/>
              <w:spacing w:before="0" w:after="0" w:line="240" w:lineRule="auto"/>
              <w:rPr>
                <w:b/>
              </w:rPr>
            </w:pPr>
            <w:r>
              <w:rPr>
                <w:b/>
              </w:rPr>
              <w:t xml:space="preserve">Предмет</w:t>
            </w:r>
            <w:r/>
          </w:p>
        </w:tc>
        <w:tc>
          <w:tcPr>
            <w:gridSpan w:val="2"/>
            <w:shd w:val="clear" w:color="auto" w:fill="auto"/>
            <w:tcW w:w="2342" w:type="dxa"/>
            <w:textDirection w:val="lrTb"/>
            <w:noWrap w:val="false"/>
          </w:tcPr>
          <w:p>
            <w:pPr>
              <w:pStyle w:val="892"/>
              <w:ind w:right="-1" w:firstLine="0"/>
              <w:jc w:val="center"/>
              <w:spacing w:before="0" w:after="0" w:line="240" w:lineRule="auto"/>
              <w:rPr>
                <w:b/>
              </w:rPr>
            </w:pPr>
            <w:r>
              <w:rPr>
                <w:b/>
              </w:rPr>
              <w:t xml:space="preserve">2017</w:t>
            </w:r>
            <w:r/>
          </w:p>
        </w:tc>
        <w:tc>
          <w:tcPr>
            <w:gridSpan w:val="3"/>
            <w:shd w:val="clear" w:color="auto" w:fill="auto"/>
            <w:tcW w:w="2344" w:type="dxa"/>
            <w:textDirection w:val="lrTb"/>
            <w:noWrap w:val="false"/>
          </w:tcPr>
          <w:p>
            <w:pPr>
              <w:pStyle w:val="892"/>
              <w:ind w:right="-1" w:firstLine="0"/>
              <w:jc w:val="center"/>
              <w:spacing w:before="0" w:after="0" w:line="240" w:lineRule="auto"/>
              <w:rPr>
                <w:b/>
              </w:rPr>
            </w:pPr>
            <w:r>
              <w:rPr>
                <w:b/>
              </w:rPr>
              <w:t xml:space="preserve">2018</w:t>
            </w:r>
            <w:r/>
          </w:p>
        </w:tc>
        <w:tc>
          <w:tcPr>
            <w:gridSpan w:val="2"/>
            <w:shd w:val="clear" w:color="auto" w:fill="auto"/>
            <w:tcW w:w="2543" w:type="dxa"/>
            <w:textDirection w:val="lrTb"/>
            <w:noWrap w:val="false"/>
          </w:tcPr>
          <w:p>
            <w:pPr>
              <w:pStyle w:val="892"/>
              <w:ind w:right="-1" w:firstLine="0"/>
              <w:jc w:val="center"/>
              <w:spacing w:before="0" w:after="0" w:line="240" w:lineRule="auto"/>
              <w:rPr>
                <w:b/>
              </w:rPr>
            </w:pPr>
            <w:r>
              <w:rPr>
                <w:b/>
              </w:rPr>
              <w:t xml:space="preserve">2019</w:t>
            </w:r>
            <w:r/>
          </w:p>
        </w:tc>
      </w:tr>
      <w:tr>
        <w:trPr/>
        <w:tc>
          <w:tcPr>
            <w:shd w:val="clear" w:color="auto" w:fill="auto"/>
            <w:tcW w:w="2115" w:type="dxa"/>
            <w:vMerge w:val="continue"/>
            <w:textDirection w:val="lrTb"/>
            <w:noWrap w:val="false"/>
          </w:tcPr>
          <w:p>
            <w:pPr>
              <w:pStyle w:val="892"/>
              <w:ind w:right="-1" w:firstLine="0"/>
              <w:jc w:val="center"/>
              <w:spacing w:before="0" w:after="0" w:line="240" w:lineRule="auto"/>
            </w:pPr>
            <w:r/>
            <w:r/>
          </w:p>
        </w:tc>
        <w:tc>
          <w:tcPr>
            <w:shd w:val="clear" w:color="auto" w:fill="auto"/>
            <w:tcW w:w="931" w:type="dxa"/>
            <w:textDirection w:val="lrTb"/>
            <w:noWrap w:val="false"/>
          </w:tcPr>
          <w:p>
            <w:pPr>
              <w:pStyle w:val="892"/>
              <w:ind w:right="-1" w:firstLine="0"/>
              <w:jc w:val="center"/>
              <w:spacing w:before="0" w:after="0" w:line="240" w:lineRule="auto"/>
            </w:pPr>
            <w:r>
              <w:t xml:space="preserve">чел.</w:t>
            </w:r>
            <w:r/>
          </w:p>
        </w:tc>
        <w:tc>
          <w:tcPr>
            <w:shd w:val="clear" w:color="auto" w:fill="auto"/>
            <w:tcW w:w="1411" w:type="dxa"/>
            <w:textDirection w:val="lrTb"/>
            <w:noWrap w:val="false"/>
          </w:tcPr>
          <w:p>
            <w:pPr>
              <w:pStyle w:val="892"/>
              <w:ind w:right="-1" w:firstLine="0"/>
              <w:spacing w:before="0" w:after="0" w:line="240" w:lineRule="auto"/>
            </w:pPr>
            <w:r>
              <w:t xml:space="preserve">% от общего числа участников</w:t>
            </w:r>
            <w:r/>
          </w:p>
        </w:tc>
        <w:tc>
          <w:tcPr>
            <w:shd w:val="clear" w:color="auto" w:fill="auto"/>
            <w:tcW w:w="931" w:type="dxa"/>
            <w:textDirection w:val="lrTb"/>
            <w:noWrap w:val="false"/>
          </w:tcPr>
          <w:p>
            <w:pPr>
              <w:pStyle w:val="892"/>
              <w:ind w:right="-1" w:firstLine="0"/>
              <w:jc w:val="center"/>
              <w:spacing w:before="0" w:after="0" w:line="240" w:lineRule="auto"/>
            </w:pPr>
            <w:r>
              <w:t xml:space="preserve">чел.</w:t>
            </w:r>
            <w:r/>
          </w:p>
        </w:tc>
        <w:tc>
          <w:tcPr>
            <w:shd w:val="clear" w:color="auto" w:fill="auto"/>
            <w:tcW w:w="1412" w:type="dxa"/>
            <w:textDirection w:val="lrTb"/>
            <w:noWrap w:val="false"/>
          </w:tcPr>
          <w:p>
            <w:pPr>
              <w:pStyle w:val="892"/>
              <w:ind w:right="-1" w:firstLine="0"/>
              <w:jc w:val="center"/>
              <w:spacing w:before="0" w:after="0" w:line="240" w:lineRule="auto"/>
            </w:pPr>
            <w:r>
              <w:t xml:space="preserve">% от общего числа участников</w:t>
            </w:r>
            <w:r/>
          </w:p>
        </w:tc>
        <w:tc>
          <w:tcPr>
            <w:gridSpan w:val="2"/>
            <w:shd w:val="clear" w:color="auto" w:fill="auto"/>
            <w:tcW w:w="1028" w:type="dxa"/>
            <w:textDirection w:val="lrTb"/>
            <w:noWrap w:val="false"/>
          </w:tcPr>
          <w:p>
            <w:pPr>
              <w:pStyle w:val="892"/>
              <w:ind w:right="-1" w:firstLine="0"/>
              <w:jc w:val="center"/>
              <w:spacing w:before="0" w:after="0" w:line="240" w:lineRule="auto"/>
            </w:pPr>
            <w:r>
              <w:t xml:space="preserve">чел.</w:t>
            </w:r>
            <w:r/>
          </w:p>
        </w:tc>
        <w:tc>
          <w:tcPr>
            <w:shd w:val="clear" w:color="auto" w:fill="auto"/>
            <w:tcW w:w="1516" w:type="dxa"/>
            <w:textDirection w:val="lrTb"/>
            <w:noWrap w:val="false"/>
          </w:tcPr>
          <w:p>
            <w:pPr>
              <w:pStyle w:val="892"/>
              <w:ind w:right="-1" w:firstLine="0"/>
              <w:jc w:val="center"/>
              <w:spacing w:before="0" w:after="0" w:line="240" w:lineRule="auto"/>
            </w:pPr>
            <w:r>
              <w:t xml:space="preserve">% от общего числа участников</w:t>
            </w:r>
            <w:r/>
          </w:p>
          <w:p>
            <w:pPr>
              <w:pStyle w:val="892"/>
              <w:jc w:val="center"/>
              <w:spacing w:before="0" w:after="0" w:line="240" w:lineRule="auto"/>
            </w:pPr>
            <w:r/>
            <w:r/>
          </w:p>
        </w:tc>
      </w:tr>
      <w:tr>
        <w:trPr>
          <w:trHeight w:val="573"/>
        </w:trPr>
        <w:tc>
          <w:tcPr>
            <w:shd w:val="clear" w:color="auto" w:fill="auto"/>
            <w:tcW w:w="2115" w:type="dxa"/>
            <w:textDirection w:val="lrTb"/>
            <w:noWrap w:val="false"/>
          </w:tcPr>
          <w:p>
            <w:pPr>
              <w:pStyle w:val="892"/>
              <w:ind w:left="360" w:firstLine="0"/>
              <w:jc w:val="center"/>
              <w:spacing w:before="0" w:after="0" w:line="240" w:lineRule="auto"/>
              <w:rPr>
                <w:b/>
              </w:rPr>
            </w:pPr>
            <w:r>
              <w:rPr>
                <w:b/>
              </w:rPr>
              <w:t xml:space="preserve">Информатика и ИКТ</w:t>
            </w:r>
            <w:r/>
          </w:p>
        </w:tc>
        <w:tc>
          <w:tcPr>
            <w:shd w:val="clear" w:color="auto" w:fill="auto"/>
            <w:tcW w:w="931" w:type="dxa"/>
            <w:textDirection w:val="lrTb"/>
            <w:noWrap w:val="false"/>
          </w:tcPr>
          <w:p>
            <w:pPr>
              <w:pStyle w:val="892"/>
              <w:ind w:right="-1" w:firstLine="0"/>
              <w:jc w:val="center"/>
              <w:spacing w:before="0" w:after="0" w:line="240" w:lineRule="auto"/>
            </w:pPr>
            <w:r>
              <w:t xml:space="preserve">254</w:t>
            </w:r>
            <w:r/>
          </w:p>
        </w:tc>
        <w:tc>
          <w:tcPr>
            <w:shd w:val="clear" w:color="auto" w:fill="auto"/>
            <w:tcW w:w="1411" w:type="dxa"/>
            <w:textDirection w:val="lrTb"/>
            <w:noWrap w:val="false"/>
          </w:tcPr>
          <w:p>
            <w:pPr>
              <w:pStyle w:val="892"/>
              <w:ind w:right="-1" w:firstLine="0"/>
              <w:jc w:val="center"/>
              <w:spacing w:before="0" w:after="0" w:line="240" w:lineRule="auto"/>
            </w:pPr>
            <w:r>
              <w:t xml:space="preserve">6,5</w:t>
            </w:r>
            <w:r/>
          </w:p>
        </w:tc>
        <w:tc>
          <w:tcPr>
            <w:shd w:val="clear" w:color="auto" w:fill="auto"/>
            <w:tcW w:w="931" w:type="dxa"/>
            <w:textDirection w:val="lrTb"/>
            <w:noWrap w:val="false"/>
          </w:tcPr>
          <w:p>
            <w:pPr>
              <w:pStyle w:val="892"/>
              <w:ind w:right="-1" w:firstLine="0"/>
              <w:jc w:val="center"/>
              <w:spacing w:before="0" w:after="0" w:line="240" w:lineRule="auto"/>
            </w:pPr>
            <w:r>
              <w:t xml:space="preserve">354</w:t>
            </w:r>
            <w:r/>
          </w:p>
        </w:tc>
        <w:tc>
          <w:tcPr>
            <w:shd w:val="clear" w:color="auto" w:fill="auto"/>
            <w:tcW w:w="1412" w:type="dxa"/>
            <w:textDirection w:val="lrTb"/>
            <w:noWrap w:val="false"/>
          </w:tcPr>
          <w:p>
            <w:pPr>
              <w:pStyle w:val="892"/>
              <w:ind w:right="-1" w:firstLine="0"/>
              <w:jc w:val="center"/>
              <w:spacing w:before="0" w:after="0" w:line="240" w:lineRule="auto"/>
            </w:pPr>
            <w:r>
              <w:t xml:space="preserve">8,4</w:t>
            </w:r>
            <w:r/>
          </w:p>
        </w:tc>
        <w:tc>
          <w:tcPr>
            <w:gridSpan w:val="2"/>
            <w:shd w:val="clear" w:color="auto" w:fill="auto"/>
            <w:tcW w:w="1028" w:type="dxa"/>
            <w:textDirection w:val="lrTb"/>
            <w:noWrap w:val="false"/>
          </w:tcPr>
          <w:p>
            <w:pPr>
              <w:pStyle w:val="892"/>
              <w:ind w:right="-1" w:firstLine="0"/>
              <w:jc w:val="center"/>
              <w:spacing w:before="0" w:after="0" w:line="240" w:lineRule="auto"/>
            </w:pPr>
            <w:r>
              <w:t xml:space="preserve">439</w:t>
            </w:r>
            <w:r/>
          </w:p>
        </w:tc>
        <w:tc>
          <w:tcPr>
            <w:shd w:val="clear" w:color="auto" w:fill="auto"/>
            <w:tcW w:w="1516" w:type="dxa"/>
            <w:textDirection w:val="lrTb"/>
            <w:noWrap w:val="false"/>
          </w:tcPr>
          <w:p>
            <w:pPr>
              <w:pStyle w:val="892"/>
              <w:ind w:right="-1" w:firstLine="0"/>
              <w:jc w:val="center"/>
              <w:spacing w:before="0" w:after="0" w:line="240" w:lineRule="auto"/>
            </w:pPr>
            <w:r>
              <w:t xml:space="preserve">10,2</w:t>
            </w:r>
            <w:r/>
          </w:p>
        </w:tc>
      </w:tr>
    </w:tbl>
    <w:p>
      <w:pPr>
        <w:pStyle w:val="892"/>
      </w:pPr>
      <w:r/>
      <w:r/>
    </w:p>
    <w:p>
      <w:pPr>
        <w:pStyle w:val="892"/>
        <w:numPr>
          <w:ilvl w:val="1"/>
          <w:numId w:val="8"/>
        </w:numPr>
      </w:pPr>
      <w:r>
        <w:t xml:space="preserve"> </w:t>
      </w:r>
      <w:r>
        <w:t xml:space="preserve">Процентное соотношение юношей и девушек, участвующих в ЕГЭ</w:t>
      </w:r>
      <w:r/>
    </w:p>
    <w:p>
      <w:pPr>
        <w:pStyle w:val="892"/>
        <w:jc w:val="right"/>
        <w:rPr>
          <w:i/>
          <w:sz w:val="22"/>
          <w:szCs w:val="22"/>
        </w:rPr>
      </w:pPr>
      <w:r>
        <w:rPr>
          <w:i/>
          <w:sz w:val="22"/>
          <w:szCs w:val="22"/>
        </w:rPr>
        <w:t xml:space="preserve">Таблица 5</w:t>
      </w:r>
      <w:r/>
    </w:p>
    <w:tbl>
      <w:tblPr>
        <w:tblStyle w:val="2611"/>
        <w:tblW w:w="9346" w:type="dxa"/>
        <w:tblInd w:w="0" w:type="dxa"/>
        <w:tblCellMar>
          <w:left w:w="108" w:type="dxa"/>
          <w:top w:w="0" w:type="dxa"/>
          <w:right w:w="108" w:type="dxa"/>
          <w:bottom w:w="0" w:type="dxa"/>
        </w:tblCellMar>
        <w:tblLook w:val="04A0" w:firstRow="1" w:lastRow="0" w:firstColumn="1" w:lastColumn="0" w:noHBand="0" w:noVBand="1"/>
      </w:tblPr>
      <w:tblGrid>
        <w:gridCol w:w="1757"/>
        <w:gridCol w:w="1320"/>
        <w:gridCol w:w="687"/>
        <w:gridCol w:w="1382"/>
        <w:gridCol w:w="3"/>
        <w:gridCol w:w="693"/>
        <w:gridCol w:w="1382"/>
        <w:gridCol w:w="4"/>
        <w:gridCol w:w="731"/>
        <w:gridCol w:w="1386"/>
      </w:tblGrid>
      <w:tr>
        <w:trPr/>
        <w:tc>
          <w:tcPr>
            <w:shd w:val="clear" w:color="auto" w:fill="auto"/>
            <w:tcW w:w="1757" w:type="dxa"/>
            <w:vMerge w:val="restart"/>
            <w:textDirection w:val="lrTb"/>
            <w:noWrap w:val="false"/>
          </w:tcPr>
          <w:p>
            <w:pPr>
              <w:pStyle w:val="892"/>
              <w:spacing w:before="0" w:after="0" w:line="240" w:lineRule="auto"/>
              <w:rPr>
                <w:b/>
              </w:rPr>
            </w:pPr>
            <w:r>
              <w:rPr>
                <w:b/>
              </w:rPr>
            </w:r>
            <w:r/>
          </w:p>
          <w:p>
            <w:pPr>
              <w:pStyle w:val="892"/>
              <w:spacing w:before="0" w:after="0" w:line="240" w:lineRule="auto"/>
              <w:rPr>
                <w:b/>
              </w:rPr>
            </w:pPr>
            <w:r>
              <w:rPr>
                <w:b/>
              </w:rPr>
            </w:r>
            <w:r/>
          </w:p>
          <w:p>
            <w:pPr>
              <w:pStyle w:val="892"/>
              <w:spacing w:before="0" w:after="0" w:line="240" w:lineRule="auto"/>
              <w:rPr>
                <w:b/>
              </w:rPr>
            </w:pPr>
            <w:r>
              <w:rPr>
                <w:b/>
              </w:rPr>
              <w:t xml:space="preserve">Предмет</w:t>
            </w:r>
            <w:r/>
          </w:p>
        </w:tc>
        <w:tc>
          <w:tcPr>
            <w:shd w:val="clear" w:color="auto" w:fill="auto"/>
            <w:tcW w:w="1320" w:type="dxa"/>
            <w:vMerge w:val="restart"/>
            <w:textDirection w:val="lrTb"/>
            <w:noWrap w:val="false"/>
          </w:tcPr>
          <w:p>
            <w:pPr>
              <w:pStyle w:val="892"/>
              <w:spacing w:before="0" w:after="0" w:line="240" w:lineRule="auto"/>
              <w:rPr>
                <w:b/>
              </w:rPr>
            </w:pPr>
            <w:r>
              <w:rPr>
                <w:b/>
              </w:rPr>
            </w:r>
            <w:r/>
          </w:p>
          <w:p>
            <w:pPr>
              <w:pStyle w:val="892"/>
              <w:spacing w:before="0" w:after="0" w:line="240" w:lineRule="auto"/>
              <w:rPr>
                <w:b/>
              </w:rPr>
            </w:pPr>
            <w:r>
              <w:rPr>
                <w:b/>
              </w:rPr>
            </w:r>
            <w:r/>
          </w:p>
          <w:p>
            <w:pPr>
              <w:pStyle w:val="892"/>
              <w:spacing w:before="0" w:after="0" w:line="240" w:lineRule="auto"/>
              <w:rPr>
                <w:b/>
              </w:rPr>
            </w:pPr>
            <w:r>
              <w:rPr>
                <w:b/>
              </w:rPr>
              <w:t xml:space="preserve">Пол</w:t>
            </w:r>
            <w:r/>
          </w:p>
        </w:tc>
        <w:tc>
          <w:tcPr>
            <w:gridSpan w:val="3"/>
            <w:shd w:val="clear" w:color="auto" w:fill="auto"/>
            <w:tcW w:w="2072" w:type="dxa"/>
            <w:textDirection w:val="lrTb"/>
            <w:noWrap w:val="false"/>
          </w:tcPr>
          <w:p>
            <w:pPr>
              <w:pStyle w:val="892"/>
              <w:jc w:val="center"/>
              <w:spacing w:before="0" w:after="0" w:line="240" w:lineRule="auto"/>
              <w:rPr>
                <w:b/>
              </w:rPr>
            </w:pPr>
            <w:r>
              <w:rPr>
                <w:b/>
              </w:rPr>
              <w:t xml:space="preserve">2017</w:t>
            </w:r>
            <w:r/>
          </w:p>
        </w:tc>
        <w:tc>
          <w:tcPr>
            <w:gridSpan w:val="3"/>
            <w:shd w:val="clear" w:color="auto" w:fill="auto"/>
            <w:tcW w:w="2079" w:type="dxa"/>
            <w:textDirection w:val="lrTb"/>
            <w:noWrap w:val="false"/>
          </w:tcPr>
          <w:p>
            <w:pPr>
              <w:pStyle w:val="892"/>
              <w:jc w:val="center"/>
              <w:spacing w:before="0" w:after="0" w:line="240" w:lineRule="auto"/>
              <w:rPr>
                <w:b/>
              </w:rPr>
            </w:pPr>
            <w:r>
              <w:rPr>
                <w:b/>
              </w:rPr>
              <w:t xml:space="preserve">2018</w:t>
            </w:r>
            <w:r/>
          </w:p>
        </w:tc>
        <w:tc>
          <w:tcPr>
            <w:gridSpan w:val="2"/>
            <w:shd w:val="clear" w:color="auto" w:fill="auto"/>
            <w:tcW w:w="2117" w:type="dxa"/>
            <w:textDirection w:val="lrTb"/>
            <w:noWrap w:val="false"/>
          </w:tcPr>
          <w:p>
            <w:pPr>
              <w:pStyle w:val="892"/>
              <w:jc w:val="center"/>
              <w:spacing w:before="0" w:after="0" w:line="240" w:lineRule="auto"/>
              <w:rPr>
                <w:b/>
              </w:rPr>
            </w:pPr>
            <w:r>
              <w:rPr>
                <w:b/>
              </w:rPr>
              <w:t xml:space="preserve">2019</w:t>
            </w:r>
            <w:r/>
          </w:p>
        </w:tc>
      </w:tr>
      <w:tr>
        <w:trPr/>
        <w:tc>
          <w:tcPr>
            <w:shd w:val="clear" w:color="auto" w:fill="auto"/>
            <w:tcW w:w="1757" w:type="dxa"/>
            <w:vMerge w:val="continue"/>
            <w:textDirection w:val="lrTb"/>
            <w:noWrap w:val="false"/>
          </w:tcPr>
          <w:p>
            <w:pPr>
              <w:pStyle w:val="892"/>
              <w:spacing w:before="0" w:after="0" w:line="240" w:lineRule="auto"/>
            </w:pPr>
            <w:r/>
            <w:r/>
          </w:p>
        </w:tc>
        <w:tc>
          <w:tcPr>
            <w:shd w:val="clear" w:color="auto" w:fill="auto"/>
            <w:tcW w:w="1320" w:type="dxa"/>
            <w:vMerge w:val="continue"/>
            <w:textDirection w:val="lrTb"/>
            <w:noWrap w:val="false"/>
          </w:tcPr>
          <w:p>
            <w:pPr>
              <w:pStyle w:val="892"/>
              <w:spacing w:before="0" w:after="0" w:line="240" w:lineRule="auto"/>
            </w:pPr>
            <w:r/>
            <w:r/>
          </w:p>
        </w:tc>
        <w:tc>
          <w:tcPr>
            <w:shd w:val="clear" w:color="auto" w:fill="auto"/>
            <w:tcW w:w="687" w:type="dxa"/>
            <w:textDirection w:val="lrTb"/>
            <w:noWrap w:val="false"/>
          </w:tcPr>
          <w:p>
            <w:pPr>
              <w:pStyle w:val="892"/>
              <w:spacing w:before="0" w:after="0" w:line="240" w:lineRule="auto"/>
            </w:pPr>
            <w:r>
              <w:t xml:space="preserve">чел.</w:t>
            </w:r>
            <w:r/>
          </w:p>
        </w:tc>
        <w:tc>
          <w:tcPr>
            <w:shd w:val="clear" w:color="auto" w:fill="auto"/>
            <w:tcW w:w="1382" w:type="dxa"/>
            <w:textDirection w:val="lrTb"/>
            <w:noWrap w:val="false"/>
          </w:tcPr>
          <w:p>
            <w:pPr>
              <w:pStyle w:val="892"/>
              <w:spacing w:before="0" w:after="0" w:line="240" w:lineRule="auto"/>
            </w:pPr>
            <w:r>
              <w:t xml:space="preserve">% от общего числа участников</w:t>
            </w:r>
            <w:r/>
          </w:p>
        </w:tc>
        <w:tc>
          <w:tcPr>
            <w:gridSpan w:val="2"/>
            <w:shd w:val="clear" w:color="auto" w:fill="auto"/>
            <w:tcW w:w="696" w:type="dxa"/>
            <w:textDirection w:val="lrTb"/>
            <w:noWrap w:val="false"/>
          </w:tcPr>
          <w:p>
            <w:pPr>
              <w:pStyle w:val="892"/>
              <w:spacing w:before="0" w:after="0" w:line="240" w:lineRule="auto"/>
            </w:pPr>
            <w:r>
              <w:t xml:space="preserve">чел.</w:t>
            </w:r>
            <w:r/>
          </w:p>
        </w:tc>
        <w:tc>
          <w:tcPr>
            <w:shd w:val="clear" w:color="auto" w:fill="auto"/>
            <w:tcW w:w="1382" w:type="dxa"/>
            <w:textDirection w:val="lrTb"/>
            <w:noWrap w:val="false"/>
          </w:tcPr>
          <w:p>
            <w:pPr>
              <w:pStyle w:val="892"/>
              <w:spacing w:before="0" w:after="0" w:line="240" w:lineRule="auto"/>
            </w:pPr>
            <w:r>
              <w:t xml:space="preserve">% от общего числа участников</w:t>
            </w:r>
            <w:r/>
          </w:p>
        </w:tc>
        <w:tc>
          <w:tcPr>
            <w:gridSpan w:val="2"/>
            <w:shd w:val="clear" w:color="auto" w:fill="auto"/>
            <w:tcW w:w="735" w:type="dxa"/>
            <w:textDirection w:val="lrTb"/>
            <w:noWrap w:val="false"/>
          </w:tcPr>
          <w:p>
            <w:pPr>
              <w:pStyle w:val="892"/>
              <w:spacing w:before="0" w:after="0" w:line="240" w:lineRule="auto"/>
            </w:pPr>
            <w:r>
              <w:t xml:space="preserve">чел.</w:t>
            </w:r>
            <w:r/>
          </w:p>
        </w:tc>
        <w:tc>
          <w:tcPr>
            <w:shd w:val="clear" w:color="auto" w:fill="auto"/>
            <w:tcW w:w="1386" w:type="dxa"/>
            <w:textDirection w:val="lrTb"/>
            <w:noWrap w:val="false"/>
          </w:tcPr>
          <w:p>
            <w:pPr>
              <w:pStyle w:val="892"/>
              <w:spacing w:before="0" w:after="0" w:line="240" w:lineRule="auto"/>
            </w:pPr>
            <w:r>
              <w:t xml:space="preserve">% от общего числа участников</w:t>
            </w:r>
            <w:r/>
          </w:p>
        </w:tc>
      </w:tr>
      <w:tr>
        <w:trPr/>
        <w:tc>
          <w:tcPr>
            <w:shd w:val="clear" w:color="auto" w:fill="auto"/>
            <w:tcW w:w="1757" w:type="dxa"/>
            <w:vMerge w:val="restart"/>
            <w:textDirection w:val="lrTb"/>
            <w:noWrap w:val="false"/>
          </w:tcPr>
          <w:p>
            <w:pPr>
              <w:pStyle w:val="892"/>
              <w:spacing w:before="0" w:after="0" w:line="240" w:lineRule="auto"/>
              <w:rPr>
                <w:b/>
              </w:rPr>
            </w:pPr>
            <w:r>
              <w:rPr>
                <w:b/>
              </w:rPr>
            </w:r>
            <w:r/>
          </w:p>
          <w:p>
            <w:pPr>
              <w:pStyle w:val="892"/>
              <w:jc w:val="center"/>
              <w:spacing w:before="0" w:after="0" w:line="240" w:lineRule="auto"/>
              <w:rPr>
                <w:b/>
              </w:rPr>
            </w:pPr>
            <w:r>
              <w:rPr>
                <w:b/>
              </w:rPr>
              <w:t xml:space="preserve">Информатика и ИКТ</w:t>
            </w:r>
            <w:r/>
          </w:p>
          <w:p>
            <w:pPr>
              <w:pStyle w:val="892"/>
              <w:jc w:val="center"/>
              <w:spacing w:before="0" w:after="0" w:line="240" w:lineRule="auto"/>
              <w:rPr>
                <w:b/>
              </w:rPr>
            </w:pPr>
            <w:r>
              <w:rPr>
                <w:b/>
              </w:rPr>
            </w:r>
            <w:r/>
          </w:p>
        </w:tc>
        <w:tc>
          <w:tcPr>
            <w:shd w:val="clear" w:color="auto" w:fill="auto"/>
            <w:tcW w:w="1320" w:type="dxa"/>
            <w:textDirection w:val="lrTb"/>
            <w:noWrap w:val="false"/>
          </w:tcPr>
          <w:p>
            <w:pPr>
              <w:pStyle w:val="892"/>
              <w:spacing w:before="0" w:after="0" w:line="240" w:lineRule="auto"/>
            </w:pPr>
            <w:r>
              <w:t xml:space="preserve">Женский</w:t>
            </w:r>
            <w:r/>
          </w:p>
        </w:tc>
        <w:tc>
          <w:tcPr>
            <w:shd w:val="clear" w:color="auto" w:fill="auto"/>
            <w:tcW w:w="687" w:type="dxa"/>
            <w:textDirection w:val="lrTb"/>
            <w:noWrap w:val="false"/>
          </w:tcPr>
          <w:p>
            <w:pPr>
              <w:pStyle w:val="892"/>
              <w:spacing w:before="0" w:after="0" w:line="240" w:lineRule="auto"/>
            </w:pPr>
            <w:r>
              <w:t xml:space="preserve">66</w:t>
            </w:r>
            <w:r/>
          </w:p>
        </w:tc>
        <w:tc>
          <w:tcPr>
            <w:shd w:val="clear" w:color="auto" w:fill="auto"/>
            <w:tcW w:w="1382" w:type="dxa"/>
            <w:textDirection w:val="lrTb"/>
            <w:noWrap w:val="false"/>
          </w:tcPr>
          <w:p>
            <w:pPr>
              <w:pStyle w:val="892"/>
              <w:spacing w:before="0" w:after="0" w:line="240" w:lineRule="auto"/>
            </w:pPr>
            <w:r>
              <w:t xml:space="preserve">26,0</w:t>
            </w:r>
            <w:r/>
          </w:p>
        </w:tc>
        <w:tc>
          <w:tcPr>
            <w:gridSpan w:val="2"/>
            <w:shd w:val="clear" w:color="auto" w:fill="auto"/>
            <w:tcW w:w="696" w:type="dxa"/>
            <w:textDirection w:val="lrTb"/>
            <w:noWrap w:val="false"/>
          </w:tcPr>
          <w:p>
            <w:pPr>
              <w:pStyle w:val="892"/>
              <w:jc w:val="center"/>
              <w:spacing w:before="0" w:after="0" w:line="240" w:lineRule="auto"/>
            </w:pPr>
            <w:r>
              <w:t xml:space="preserve">98</w:t>
            </w:r>
            <w:r/>
          </w:p>
        </w:tc>
        <w:tc>
          <w:tcPr>
            <w:shd w:val="clear" w:color="auto" w:fill="auto"/>
            <w:tcW w:w="1382" w:type="dxa"/>
            <w:textDirection w:val="lrTb"/>
            <w:noWrap w:val="false"/>
          </w:tcPr>
          <w:p>
            <w:pPr>
              <w:pStyle w:val="892"/>
              <w:jc w:val="center"/>
              <w:spacing w:before="0" w:after="0" w:line="240" w:lineRule="auto"/>
            </w:pPr>
            <w:r>
              <w:t xml:space="preserve">27,7</w:t>
            </w:r>
            <w:r/>
          </w:p>
        </w:tc>
        <w:tc>
          <w:tcPr>
            <w:gridSpan w:val="2"/>
            <w:shd w:val="clear" w:color="auto" w:fill="auto"/>
            <w:tcW w:w="735" w:type="dxa"/>
            <w:textDirection w:val="lrTb"/>
            <w:noWrap w:val="false"/>
          </w:tcPr>
          <w:p>
            <w:pPr>
              <w:pStyle w:val="892"/>
              <w:spacing w:before="0" w:after="0" w:line="240" w:lineRule="auto"/>
            </w:pPr>
            <w:r>
              <w:t xml:space="preserve">119</w:t>
            </w:r>
            <w:r/>
          </w:p>
        </w:tc>
        <w:tc>
          <w:tcPr>
            <w:shd w:val="clear" w:color="auto" w:fill="auto"/>
            <w:tcW w:w="1386" w:type="dxa"/>
            <w:textDirection w:val="lrTb"/>
            <w:noWrap w:val="false"/>
          </w:tcPr>
          <w:p>
            <w:pPr>
              <w:pStyle w:val="892"/>
              <w:spacing w:before="0" w:after="0" w:line="240" w:lineRule="auto"/>
            </w:pPr>
            <w:r>
              <w:t xml:space="preserve">27,1</w:t>
            </w:r>
            <w:r/>
          </w:p>
        </w:tc>
      </w:tr>
      <w:tr>
        <w:trPr/>
        <w:tc>
          <w:tcPr>
            <w:shd w:val="clear" w:color="auto" w:fill="auto"/>
            <w:tcW w:w="1757" w:type="dxa"/>
            <w:vMerge w:val="continue"/>
            <w:textDirection w:val="lrTb"/>
            <w:noWrap w:val="false"/>
          </w:tcPr>
          <w:p>
            <w:pPr>
              <w:pStyle w:val="892"/>
              <w:spacing w:before="0" w:after="0" w:line="240" w:lineRule="auto"/>
            </w:pPr>
            <w:r/>
            <w:r/>
          </w:p>
        </w:tc>
        <w:tc>
          <w:tcPr>
            <w:shd w:val="clear" w:color="auto" w:fill="auto"/>
            <w:tcW w:w="1320" w:type="dxa"/>
            <w:textDirection w:val="lrTb"/>
            <w:noWrap w:val="false"/>
          </w:tcPr>
          <w:p>
            <w:pPr>
              <w:pStyle w:val="892"/>
              <w:spacing w:before="0" w:after="0" w:line="240" w:lineRule="auto"/>
            </w:pPr>
            <w:r>
              <w:t xml:space="preserve">Мужской</w:t>
            </w:r>
            <w:r/>
          </w:p>
        </w:tc>
        <w:tc>
          <w:tcPr>
            <w:shd w:val="clear" w:color="auto" w:fill="auto"/>
            <w:tcW w:w="687" w:type="dxa"/>
            <w:textDirection w:val="lrTb"/>
            <w:noWrap w:val="false"/>
          </w:tcPr>
          <w:p>
            <w:pPr>
              <w:pStyle w:val="892"/>
              <w:spacing w:before="0" w:after="0" w:line="240" w:lineRule="auto"/>
            </w:pPr>
            <w:r>
              <w:t xml:space="preserve">188</w:t>
            </w:r>
            <w:r/>
          </w:p>
        </w:tc>
        <w:tc>
          <w:tcPr>
            <w:shd w:val="clear" w:color="auto" w:fill="auto"/>
            <w:tcW w:w="1382" w:type="dxa"/>
            <w:textDirection w:val="lrTb"/>
            <w:noWrap w:val="false"/>
          </w:tcPr>
          <w:p>
            <w:pPr>
              <w:pStyle w:val="892"/>
              <w:spacing w:before="0" w:after="0" w:line="240" w:lineRule="auto"/>
            </w:pPr>
            <w:r>
              <w:t xml:space="preserve">74,0</w:t>
            </w:r>
            <w:r/>
          </w:p>
        </w:tc>
        <w:tc>
          <w:tcPr>
            <w:gridSpan w:val="2"/>
            <w:shd w:val="clear" w:color="auto" w:fill="auto"/>
            <w:tcW w:w="696" w:type="dxa"/>
            <w:textDirection w:val="lrTb"/>
            <w:noWrap w:val="false"/>
          </w:tcPr>
          <w:p>
            <w:pPr>
              <w:pStyle w:val="892"/>
              <w:jc w:val="center"/>
              <w:spacing w:before="0" w:after="0" w:line="240" w:lineRule="auto"/>
            </w:pPr>
            <w:r>
              <w:t xml:space="preserve">256</w:t>
            </w:r>
            <w:r/>
          </w:p>
        </w:tc>
        <w:tc>
          <w:tcPr>
            <w:shd w:val="clear" w:color="auto" w:fill="auto"/>
            <w:tcW w:w="1382" w:type="dxa"/>
            <w:textDirection w:val="lrTb"/>
            <w:noWrap w:val="false"/>
          </w:tcPr>
          <w:p>
            <w:pPr>
              <w:pStyle w:val="892"/>
              <w:jc w:val="center"/>
              <w:spacing w:before="0" w:after="0" w:line="240" w:lineRule="auto"/>
            </w:pPr>
            <w:r>
              <w:t xml:space="preserve">72,3</w:t>
            </w:r>
            <w:r/>
          </w:p>
        </w:tc>
        <w:tc>
          <w:tcPr>
            <w:gridSpan w:val="2"/>
            <w:shd w:val="clear" w:color="auto" w:fill="auto"/>
            <w:tcW w:w="735" w:type="dxa"/>
            <w:textDirection w:val="lrTb"/>
            <w:noWrap w:val="false"/>
          </w:tcPr>
          <w:p>
            <w:pPr>
              <w:pStyle w:val="892"/>
              <w:spacing w:before="0" w:after="0" w:line="240" w:lineRule="auto"/>
            </w:pPr>
            <w:r>
              <w:t xml:space="preserve">320</w:t>
            </w:r>
            <w:r/>
          </w:p>
        </w:tc>
        <w:tc>
          <w:tcPr>
            <w:shd w:val="clear" w:color="auto" w:fill="auto"/>
            <w:tcW w:w="1386" w:type="dxa"/>
            <w:textDirection w:val="lrTb"/>
            <w:noWrap w:val="false"/>
          </w:tcPr>
          <w:p>
            <w:pPr>
              <w:pStyle w:val="892"/>
              <w:spacing w:before="0" w:after="0" w:line="240" w:lineRule="auto"/>
            </w:pPr>
            <w:r>
              <w:t xml:space="preserve">72,9</w:t>
            </w:r>
            <w:r/>
          </w:p>
        </w:tc>
      </w:tr>
    </w:tbl>
    <w:p>
      <w:pPr>
        <w:pStyle w:val="892"/>
      </w:pPr>
      <w:r/>
      <w:r/>
    </w:p>
    <w:p>
      <w:pPr>
        <w:pStyle w:val="892"/>
        <w:ind w:right="-1" w:firstLine="0"/>
      </w:pPr>
      <w:r>
        <w:t xml:space="preserve">1.3. Количество участников ЕГЭ в регионе по категориям</w:t>
      </w:r>
      <w:r/>
    </w:p>
    <w:p>
      <w:pPr>
        <w:pStyle w:val="892"/>
        <w:ind w:right="-1" w:firstLine="0"/>
        <w:jc w:val="right"/>
        <w:rPr>
          <w:i/>
          <w:sz w:val="22"/>
          <w:szCs w:val="22"/>
        </w:rPr>
      </w:pPr>
      <w:r>
        <w:rPr>
          <w:i/>
          <w:sz w:val="22"/>
          <w:szCs w:val="22"/>
        </w:rPr>
        <w:t xml:space="preserve">Таблица 6</w:t>
      </w:r>
      <w:r/>
    </w:p>
    <w:tbl>
      <w:tblPr>
        <w:tblStyle w:val="2611"/>
        <w:tblW w:w="9345" w:type="dxa"/>
        <w:tblInd w:w="0" w:type="dxa"/>
        <w:tblCellMar>
          <w:left w:w="108" w:type="dxa"/>
          <w:top w:w="0" w:type="dxa"/>
          <w:right w:w="108" w:type="dxa"/>
          <w:bottom w:w="0" w:type="dxa"/>
        </w:tblCellMar>
        <w:tblLook w:val="04A0" w:firstRow="1" w:lastRow="0" w:firstColumn="1" w:lastColumn="0" w:noHBand="0" w:noVBand="1"/>
      </w:tblPr>
      <w:tblGrid>
        <w:gridCol w:w="6339"/>
        <w:gridCol w:w="3005"/>
      </w:tblGrid>
      <w:tr>
        <w:trPr/>
        <w:tc>
          <w:tcPr>
            <w:shd w:val="clear" w:color="auto" w:fill="auto"/>
            <w:tcW w:w="6339" w:type="dxa"/>
            <w:textDirection w:val="lrTb"/>
            <w:noWrap w:val="false"/>
          </w:tcPr>
          <w:p>
            <w:pPr>
              <w:pStyle w:val="892"/>
              <w:ind w:right="-1" w:firstLine="0"/>
              <w:spacing w:before="0" w:after="0" w:line="240" w:lineRule="auto"/>
              <w:rPr>
                <w:b/>
              </w:rPr>
            </w:pPr>
            <w:r>
              <w:rPr>
                <w:b/>
              </w:rPr>
              <w:t xml:space="preserve">Всего участников ЕГЭ по предмету информатика и ИКТ</w:t>
            </w:r>
            <w:r/>
          </w:p>
        </w:tc>
        <w:tc>
          <w:tcPr>
            <w:shd w:val="clear" w:color="auto" w:fill="auto"/>
            <w:tcW w:w="3005" w:type="dxa"/>
            <w:textDirection w:val="lrTb"/>
            <w:noWrap w:val="false"/>
          </w:tcPr>
          <w:p>
            <w:pPr>
              <w:pStyle w:val="892"/>
              <w:ind w:right="-1" w:firstLine="0"/>
              <w:jc w:val="center"/>
              <w:spacing w:before="0" w:after="0" w:line="240" w:lineRule="auto"/>
            </w:pPr>
            <w:r>
              <w:t xml:space="preserve">439</w:t>
            </w:r>
            <w:r/>
          </w:p>
        </w:tc>
      </w:tr>
      <w:tr>
        <w:trPr/>
        <w:tc>
          <w:tcPr>
            <w:shd w:val="clear" w:color="auto" w:fill="auto"/>
            <w:tcW w:w="6339" w:type="dxa"/>
            <w:textDirection w:val="lrTb"/>
            <w:noWrap w:val="false"/>
          </w:tcPr>
          <w:p>
            <w:pPr>
              <w:pStyle w:val="892"/>
              <w:ind w:right="-1" w:firstLine="0"/>
              <w:spacing w:before="0" w:after="0" w:line="240" w:lineRule="auto"/>
            </w:pPr>
            <w:r>
              <w:t xml:space="preserve">Из них:</w:t>
            </w:r>
            <w:r/>
          </w:p>
          <w:p>
            <w:pPr>
              <w:pStyle w:val="892"/>
              <w:ind w:right="-1" w:firstLine="0"/>
              <w:spacing w:before="0" w:after="0" w:line="240" w:lineRule="auto"/>
            </w:pPr>
            <w:r>
              <w:t xml:space="preserve">выпускников текущего года, обучающихся по программам СОО</w:t>
            </w:r>
            <w:r/>
          </w:p>
        </w:tc>
        <w:tc>
          <w:tcPr>
            <w:shd w:val="clear" w:color="auto" w:fill="auto"/>
            <w:tcW w:w="3005" w:type="dxa"/>
            <w:textDirection w:val="lrTb"/>
            <w:noWrap w:val="false"/>
          </w:tcPr>
          <w:p>
            <w:pPr>
              <w:pStyle w:val="892"/>
              <w:ind w:right="-1" w:firstLine="0"/>
              <w:jc w:val="center"/>
              <w:spacing w:before="0" w:after="0" w:line="240" w:lineRule="auto"/>
            </w:pPr>
            <w:r>
              <w:t xml:space="preserve">412</w:t>
            </w:r>
            <w:r/>
          </w:p>
        </w:tc>
      </w:tr>
      <w:tr>
        <w:trPr/>
        <w:tc>
          <w:tcPr>
            <w:shd w:val="clear" w:color="auto" w:fill="auto"/>
            <w:tcW w:w="6339" w:type="dxa"/>
            <w:textDirection w:val="lrTb"/>
            <w:noWrap w:val="false"/>
          </w:tcPr>
          <w:p>
            <w:pPr>
              <w:pStyle w:val="892"/>
              <w:ind w:right="-1" w:firstLine="0"/>
              <w:spacing w:before="0" w:after="0" w:line="240" w:lineRule="auto"/>
            </w:pPr>
            <w:r>
              <w:t xml:space="preserve">выпускников текущего года, обучающихся по программам СПО</w:t>
            </w:r>
            <w:r/>
          </w:p>
        </w:tc>
        <w:tc>
          <w:tcPr>
            <w:shd w:val="clear" w:color="auto" w:fill="auto"/>
            <w:tcW w:w="3005" w:type="dxa"/>
            <w:textDirection w:val="lrTb"/>
            <w:noWrap w:val="false"/>
          </w:tcPr>
          <w:p>
            <w:pPr>
              <w:pStyle w:val="892"/>
              <w:ind w:right="-1" w:firstLine="0"/>
              <w:jc w:val="center"/>
              <w:spacing w:before="0" w:after="0" w:line="240" w:lineRule="auto"/>
            </w:pPr>
            <w:r>
              <w:t xml:space="preserve">0</w:t>
            </w:r>
            <w:r/>
          </w:p>
        </w:tc>
      </w:tr>
      <w:tr>
        <w:trPr/>
        <w:tc>
          <w:tcPr>
            <w:shd w:val="clear" w:color="auto" w:fill="auto"/>
            <w:tcW w:w="6339" w:type="dxa"/>
            <w:textDirection w:val="lrTb"/>
            <w:noWrap w:val="false"/>
          </w:tcPr>
          <w:p>
            <w:pPr>
              <w:pStyle w:val="892"/>
              <w:ind w:right="-1" w:firstLine="0"/>
              <w:spacing w:before="0" w:after="0" w:line="240" w:lineRule="auto"/>
            </w:pPr>
            <w:r>
              <w:t xml:space="preserve">выпускников прошлых лет</w:t>
            </w:r>
            <w:r/>
          </w:p>
        </w:tc>
        <w:tc>
          <w:tcPr>
            <w:shd w:val="clear" w:color="auto" w:fill="auto"/>
            <w:tcW w:w="3005" w:type="dxa"/>
            <w:textDirection w:val="lrTb"/>
            <w:noWrap w:val="false"/>
          </w:tcPr>
          <w:p>
            <w:pPr>
              <w:pStyle w:val="892"/>
              <w:ind w:right="-1" w:firstLine="0"/>
              <w:jc w:val="center"/>
              <w:spacing w:before="0" w:after="0" w:line="240" w:lineRule="auto"/>
            </w:pPr>
            <w:r>
              <w:t xml:space="preserve">24</w:t>
            </w:r>
            <w:r/>
          </w:p>
        </w:tc>
      </w:tr>
      <w:tr>
        <w:trPr/>
        <w:tc>
          <w:tcPr>
            <w:shd w:val="clear" w:color="auto" w:fill="auto"/>
            <w:tcW w:w="6339" w:type="dxa"/>
            <w:textDirection w:val="lrTb"/>
            <w:noWrap w:val="false"/>
          </w:tcPr>
          <w:p>
            <w:pPr>
              <w:pStyle w:val="892"/>
              <w:ind w:right="-1" w:firstLine="0"/>
              <w:spacing w:before="0" w:after="0" w:line="240" w:lineRule="auto"/>
            </w:pPr>
            <w:r>
              <w:t xml:space="preserve">участников с ограниченными возможностями здоровья</w:t>
            </w:r>
            <w:r/>
          </w:p>
        </w:tc>
        <w:tc>
          <w:tcPr>
            <w:shd w:val="clear" w:color="auto" w:fill="auto"/>
            <w:tcW w:w="3005" w:type="dxa"/>
            <w:textDirection w:val="lrTb"/>
            <w:noWrap w:val="false"/>
          </w:tcPr>
          <w:p>
            <w:pPr>
              <w:pStyle w:val="892"/>
              <w:ind w:right="-1" w:firstLine="0"/>
              <w:jc w:val="center"/>
              <w:spacing w:before="0" w:after="0" w:line="240" w:lineRule="auto"/>
            </w:pPr>
            <w:r>
              <w:t xml:space="preserve">1</w:t>
            </w:r>
            <w:r/>
          </w:p>
        </w:tc>
      </w:tr>
      <w:tr>
        <w:trPr/>
        <w:tc>
          <w:tcPr>
            <w:shd w:val="clear" w:color="auto" w:fill="auto"/>
            <w:tcW w:w="6339" w:type="dxa"/>
            <w:textDirection w:val="lrTb"/>
            <w:noWrap w:val="false"/>
          </w:tcPr>
          <w:p>
            <w:pPr>
              <w:pStyle w:val="892"/>
              <w:ind w:right="-1" w:firstLine="0"/>
              <w:spacing w:before="0" w:after="0" w:line="240" w:lineRule="auto"/>
            </w:pPr>
            <w:r>
              <w:t xml:space="preserve">обучающиеся по программам СПО</w:t>
            </w:r>
            <w:r/>
          </w:p>
        </w:tc>
        <w:tc>
          <w:tcPr>
            <w:shd w:val="clear" w:color="auto" w:fill="auto"/>
            <w:tcW w:w="3005" w:type="dxa"/>
            <w:textDirection w:val="lrTb"/>
            <w:noWrap w:val="false"/>
          </w:tcPr>
          <w:p>
            <w:pPr>
              <w:pStyle w:val="892"/>
              <w:ind w:right="-1" w:firstLine="0"/>
              <w:jc w:val="center"/>
              <w:spacing w:before="0" w:after="0" w:line="240" w:lineRule="auto"/>
            </w:pPr>
            <w:r>
              <w:t xml:space="preserve">3</w:t>
            </w:r>
            <w:r/>
          </w:p>
        </w:tc>
      </w:tr>
      <w:tr>
        <w:trPr/>
        <w:tc>
          <w:tcPr>
            <w:shd w:val="clear" w:color="auto" w:fill="auto"/>
            <w:tcW w:w="6339" w:type="dxa"/>
            <w:textDirection w:val="lrTb"/>
            <w:noWrap w:val="false"/>
          </w:tcPr>
          <w:p>
            <w:pPr>
              <w:pStyle w:val="892"/>
              <w:ind w:right="-1" w:firstLine="0"/>
              <w:spacing w:before="0" w:after="0" w:line="240" w:lineRule="auto"/>
            </w:pPr>
            <w:r>
              <w:t xml:space="preserve">обучающиеся иностранного государства</w:t>
            </w:r>
            <w:r/>
          </w:p>
        </w:tc>
        <w:tc>
          <w:tcPr>
            <w:shd w:val="clear" w:color="auto" w:fill="auto"/>
            <w:tcW w:w="3005" w:type="dxa"/>
            <w:textDirection w:val="lrTb"/>
            <w:noWrap w:val="false"/>
          </w:tcPr>
          <w:p>
            <w:pPr>
              <w:pStyle w:val="892"/>
              <w:ind w:right="-1" w:firstLine="0"/>
              <w:jc w:val="center"/>
              <w:spacing w:before="0" w:after="0" w:line="240" w:lineRule="auto"/>
            </w:pPr>
            <w:r>
              <w:t xml:space="preserve">0</w:t>
            </w:r>
            <w:r/>
          </w:p>
        </w:tc>
      </w:tr>
    </w:tbl>
    <w:p>
      <w:pPr>
        <w:pStyle w:val="892"/>
      </w:pPr>
      <w:r/>
      <w:r/>
    </w:p>
    <w:p>
      <w:pPr>
        <w:pStyle w:val="892"/>
      </w:pPr>
      <w:r>
        <w:t xml:space="preserve">1.4. Количество участников ЕГЭ по типам ОО</w:t>
      </w:r>
      <w:r/>
    </w:p>
    <w:p>
      <w:pPr>
        <w:pStyle w:val="892"/>
        <w:ind w:right="-1" w:firstLine="0"/>
        <w:jc w:val="right"/>
        <w:rPr>
          <w:i/>
          <w:sz w:val="22"/>
          <w:szCs w:val="22"/>
        </w:rPr>
      </w:pPr>
      <w:r>
        <w:rPr>
          <w:i/>
          <w:sz w:val="22"/>
          <w:szCs w:val="22"/>
        </w:rPr>
        <w:t xml:space="preserve">Таблица 7</w:t>
      </w:r>
      <w:r/>
    </w:p>
    <w:tbl>
      <w:tblPr>
        <w:tblStyle w:val="2611"/>
        <w:tblW w:w="9708" w:type="dxa"/>
        <w:tblInd w:w="0" w:type="dxa"/>
        <w:tblCellMar>
          <w:left w:w="108" w:type="dxa"/>
          <w:top w:w="0" w:type="dxa"/>
          <w:right w:w="108" w:type="dxa"/>
          <w:bottom w:w="0" w:type="dxa"/>
        </w:tblCellMar>
        <w:tblLook w:val="04A0" w:firstRow="1" w:lastRow="0" w:firstColumn="1" w:lastColumn="0" w:noHBand="0" w:noVBand="1"/>
      </w:tblPr>
      <w:tblGrid>
        <w:gridCol w:w="7643"/>
        <w:gridCol w:w="2064"/>
      </w:tblGrid>
      <w:tr>
        <w:trPr>
          <w:trHeight w:val="316"/>
        </w:trPr>
        <w:tc>
          <w:tcPr>
            <w:shd w:val="clear" w:color="auto" w:fill="auto"/>
            <w:tcW w:w="7643" w:type="dxa"/>
            <w:textDirection w:val="lrTb"/>
            <w:noWrap w:val="false"/>
          </w:tcPr>
          <w:p>
            <w:pPr>
              <w:pStyle w:val="892"/>
              <w:ind w:left="284" w:firstLine="0"/>
              <w:spacing w:before="0" w:after="0" w:line="240" w:lineRule="auto"/>
              <w:rPr>
                <w:b/>
                <w:bCs/>
              </w:rPr>
            </w:pPr>
            <w:r>
              <w:rPr>
                <w:b/>
                <w:bCs/>
              </w:rPr>
              <w:t xml:space="preserve">Информатика и ИКТ</w:t>
            </w:r>
            <w:r/>
          </w:p>
        </w:tc>
        <w:tc>
          <w:tcPr>
            <w:shd w:val="clear" w:color="auto" w:fill="auto"/>
            <w:tcW w:w="2064" w:type="dxa"/>
            <w:textDirection w:val="lrTb"/>
            <w:noWrap w:val="false"/>
          </w:tcPr>
          <w:p>
            <w:pPr>
              <w:pStyle w:val="892"/>
              <w:ind w:left="284" w:firstLine="0"/>
              <w:spacing w:before="0" w:after="0" w:line="240" w:lineRule="auto"/>
            </w:pPr>
            <w:r/>
            <w:r/>
          </w:p>
        </w:tc>
      </w:tr>
      <w:tr>
        <w:trPr>
          <w:trHeight w:val="316"/>
        </w:trPr>
        <w:tc>
          <w:tcPr>
            <w:shd w:val="clear" w:color="auto" w:fill="auto"/>
            <w:tcW w:w="7643" w:type="dxa"/>
            <w:textDirection w:val="lrTb"/>
            <w:noWrap w:val="false"/>
          </w:tcPr>
          <w:p>
            <w:pPr>
              <w:pStyle w:val="892"/>
              <w:ind w:left="284" w:firstLine="0"/>
              <w:spacing w:before="0" w:after="0" w:line="240" w:lineRule="auto"/>
              <w:rPr>
                <w:b/>
                <w:bCs/>
              </w:rPr>
            </w:pPr>
            <w:r>
              <w:rPr>
                <w:b/>
                <w:bCs/>
              </w:rPr>
              <w:t xml:space="preserve">Всего ВТГ</w:t>
            </w:r>
            <w:r/>
          </w:p>
        </w:tc>
        <w:tc>
          <w:tcPr>
            <w:shd w:val="clear" w:color="auto" w:fill="auto"/>
            <w:tcW w:w="2064" w:type="dxa"/>
            <w:textDirection w:val="lrTb"/>
            <w:noWrap w:val="false"/>
          </w:tcPr>
          <w:p>
            <w:pPr>
              <w:pStyle w:val="892"/>
              <w:ind w:left="284" w:firstLine="0"/>
              <w:spacing w:before="0" w:after="0" w:line="240" w:lineRule="auto"/>
            </w:pPr>
            <w:r>
              <w:t xml:space="preserve">412</w:t>
            </w:r>
            <w:r/>
          </w:p>
        </w:tc>
      </w:tr>
      <w:tr>
        <w:trPr>
          <w:trHeight w:val="316"/>
        </w:trPr>
        <w:tc>
          <w:tcPr>
            <w:shd w:val="clear" w:color="auto" w:fill="auto"/>
            <w:tcW w:w="7643" w:type="dxa"/>
            <w:textDirection w:val="lrTb"/>
            <w:noWrap w:val="false"/>
          </w:tcPr>
          <w:p>
            <w:pPr>
              <w:pStyle w:val="892"/>
              <w:ind w:left="284" w:firstLine="0"/>
              <w:spacing w:before="0" w:after="0" w:line="240" w:lineRule="auto"/>
            </w:pPr>
            <w:r>
              <w:t xml:space="preserve">Из них:</w:t>
            </w:r>
            <w:r/>
          </w:p>
        </w:tc>
        <w:tc>
          <w:tcPr>
            <w:shd w:val="clear" w:color="auto" w:fill="auto"/>
            <w:tcW w:w="2064" w:type="dxa"/>
            <w:textDirection w:val="lrTb"/>
            <w:noWrap w:val="false"/>
          </w:tcPr>
          <w:p>
            <w:pPr>
              <w:pStyle w:val="892"/>
              <w:ind w:left="284" w:firstLine="0"/>
              <w:spacing w:before="0" w:after="0" w:line="240" w:lineRule="auto"/>
            </w:pPr>
            <w:r>
              <w:t xml:space="preserve"> </w:t>
            </w:r>
            <w:r/>
          </w:p>
        </w:tc>
      </w:tr>
      <w:tr>
        <w:trPr>
          <w:trHeight w:val="316"/>
        </w:trPr>
        <w:tc>
          <w:tcPr>
            <w:shd w:val="clear" w:color="auto" w:fill="auto"/>
            <w:tcW w:w="7643" w:type="dxa"/>
            <w:textDirection w:val="lrTb"/>
            <w:noWrap w:val="false"/>
          </w:tcPr>
          <w:p>
            <w:pPr>
              <w:pStyle w:val="892"/>
              <w:ind w:left="284" w:firstLine="0"/>
              <w:spacing w:before="0" w:after="0" w:line="240" w:lineRule="auto"/>
            </w:pPr>
            <w:r>
              <w:t xml:space="preserve">-        выпускники лицеев и гимназий</w:t>
            </w:r>
            <w:r/>
          </w:p>
        </w:tc>
        <w:tc>
          <w:tcPr>
            <w:shd w:val="clear" w:color="auto" w:fill="auto"/>
            <w:tcW w:w="2064" w:type="dxa"/>
            <w:textDirection w:val="lrTb"/>
            <w:noWrap w:val="false"/>
          </w:tcPr>
          <w:p>
            <w:pPr>
              <w:pStyle w:val="892"/>
              <w:ind w:left="284" w:firstLine="0"/>
              <w:spacing w:before="0" w:after="0" w:line="240" w:lineRule="auto"/>
            </w:pPr>
            <w:r>
              <w:t xml:space="preserve">137</w:t>
            </w:r>
            <w:r/>
          </w:p>
        </w:tc>
      </w:tr>
      <w:tr>
        <w:trPr>
          <w:trHeight w:val="316"/>
        </w:trPr>
        <w:tc>
          <w:tcPr>
            <w:shd w:val="clear" w:color="auto" w:fill="auto"/>
            <w:tcW w:w="7643" w:type="dxa"/>
            <w:textDirection w:val="lrTb"/>
            <w:noWrap w:val="false"/>
          </w:tcPr>
          <w:p>
            <w:pPr>
              <w:pStyle w:val="892"/>
              <w:ind w:left="284" w:firstLine="0"/>
              <w:spacing w:before="0" w:after="0" w:line="240" w:lineRule="auto"/>
            </w:pPr>
            <w:r>
              <w:t xml:space="preserve">-        выпускники СОШ</w:t>
            </w:r>
            <w:r/>
          </w:p>
        </w:tc>
        <w:tc>
          <w:tcPr>
            <w:shd w:val="clear" w:color="auto" w:fill="auto"/>
            <w:tcW w:w="2064" w:type="dxa"/>
            <w:textDirection w:val="lrTb"/>
            <w:noWrap w:val="false"/>
          </w:tcPr>
          <w:p>
            <w:pPr>
              <w:pStyle w:val="892"/>
              <w:ind w:left="284" w:firstLine="0"/>
              <w:spacing w:before="0" w:after="0" w:line="240" w:lineRule="auto"/>
            </w:pPr>
            <w:r>
              <w:t xml:space="preserve">258</w:t>
            </w:r>
            <w:r/>
          </w:p>
        </w:tc>
      </w:tr>
      <w:tr>
        <w:trPr>
          <w:trHeight w:val="316"/>
        </w:trPr>
        <w:tc>
          <w:tcPr>
            <w:shd w:val="clear" w:color="auto" w:fill="auto"/>
            <w:tcW w:w="7643" w:type="dxa"/>
            <w:textDirection w:val="lrTb"/>
            <w:noWrap w:val="false"/>
          </w:tcPr>
          <w:p>
            <w:pPr>
              <w:pStyle w:val="892"/>
              <w:ind w:left="284" w:firstLine="0"/>
              <w:spacing w:before="0" w:after="0" w:line="240" w:lineRule="auto"/>
            </w:pPr>
            <w:r>
              <w:t xml:space="preserve">-        выпускники школ-интернатов</w:t>
            </w:r>
            <w:r/>
          </w:p>
        </w:tc>
        <w:tc>
          <w:tcPr>
            <w:shd w:val="clear" w:color="auto" w:fill="auto"/>
            <w:tcW w:w="2064" w:type="dxa"/>
            <w:textDirection w:val="lrTb"/>
            <w:noWrap w:val="false"/>
          </w:tcPr>
          <w:p>
            <w:pPr>
              <w:pStyle w:val="892"/>
              <w:ind w:left="284" w:firstLine="0"/>
              <w:spacing w:before="0" w:after="0" w:line="240" w:lineRule="auto"/>
            </w:pPr>
            <w:r>
              <w:t xml:space="preserve">11</w:t>
            </w:r>
            <w:r/>
          </w:p>
        </w:tc>
      </w:tr>
      <w:tr>
        <w:trPr>
          <w:trHeight w:val="316"/>
        </w:trPr>
        <w:tc>
          <w:tcPr>
            <w:shd w:val="clear" w:color="auto" w:fill="auto"/>
            <w:tcW w:w="7643" w:type="dxa"/>
            <w:textDirection w:val="lrTb"/>
            <w:noWrap w:val="false"/>
          </w:tcPr>
          <w:p>
            <w:pPr>
              <w:pStyle w:val="892"/>
              <w:ind w:left="284" w:firstLine="0"/>
              <w:spacing w:before="0" w:after="0" w:line="240" w:lineRule="auto"/>
            </w:pPr>
            <w:r>
              <w:t xml:space="preserve">-        выпускники О(с)ОШ</w:t>
            </w:r>
            <w:r/>
          </w:p>
        </w:tc>
        <w:tc>
          <w:tcPr>
            <w:shd w:val="clear" w:color="auto" w:fill="auto"/>
            <w:tcW w:w="2064" w:type="dxa"/>
            <w:textDirection w:val="lrTb"/>
            <w:noWrap w:val="false"/>
          </w:tcPr>
          <w:p>
            <w:pPr>
              <w:pStyle w:val="892"/>
              <w:ind w:left="284" w:firstLine="0"/>
              <w:spacing w:before="0" w:after="0" w:line="240" w:lineRule="auto"/>
            </w:pPr>
            <w:r>
              <w:t xml:space="preserve">1</w:t>
            </w:r>
            <w:r/>
          </w:p>
        </w:tc>
      </w:tr>
      <w:tr>
        <w:trPr>
          <w:trHeight w:val="316"/>
        </w:trPr>
        <w:tc>
          <w:tcPr>
            <w:shd w:val="clear" w:color="auto" w:fill="auto"/>
            <w:tcW w:w="7643" w:type="dxa"/>
            <w:textDirection w:val="lrTb"/>
            <w:noWrap w:val="false"/>
          </w:tcPr>
          <w:p>
            <w:pPr>
              <w:pStyle w:val="892"/>
              <w:ind w:left="284" w:firstLine="0"/>
              <w:spacing w:before="0" w:after="0" w:line="240" w:lineRule="auto"/>
            </w:pPr>
            <w:r>
              <w:t xml:space="preserve">-        выпускники иных ОО (ЧГК, ККК, МВД)</w:t>
            </w:r>
            <w:r/>
          </w:p>
        </w:tc>
        <w:tc>
          <w:tcPr>
            <w:shd w:val="clear" w:color="auto" w:fill="auto"/>
            <w:tcW w:w="2064" w:type="dxa"/>
            <w:textDirection w:val="lrTb"/>
            <w:noWrap w:val="false"/>
          </w:tcPr>
          <w:p>
            <w:pPr>
              <w:pStyle w:val="892"/>
              <w:ind w:left="284" w:firstLine="0"/>
              <w:spacing w:before="0" w:after="0" w:line="240" w:lineRule="auto"/>
            </w:pPr>
            <w:r>
              <w:t xml:space="preserve">5</w:t>
            </w:r>
            <w:r/>
          </w:p>
        </w:tc>
      </w:tr>
    </w:tbl>
    <w:p>
      <w:pPr>
        <w:pStyle w:val="892"/>
        <w:ind w:right="-1" w:firstLine="0"/>
        <w:rPr>
          <w:rFonts w:ascii="Calibri" w:hAnsi="Calibri" w:eastAsia="Calibri"/>
          <w:sz w:val="22"/>
          <w:szCs w:val="22"/>
          <w:lang w:eastAsia="en-US"/>
        </w:rPr>
      </w:pPr>
      <w:r>
        <w:rPr>
          <w:rFonts w:ascii="Calibri" w:hAnsi="Calibri" w:eastAsia="Calibri"/>
          <w:sz w:val="22"/>
          <w:szCs w:val="22"/>
          <w:lang w:eastAsia="en-US"/>
        </w:rPr>
      </w:r>
      <w:r/>
    </w:p>
    <w:p>
      <w:pPr>
        <w:pStyle w:val="892"/>
        <w:ind w:right="-1" w:firstLine="0"/>
      </w:pPr>
      <w:r>
        <w:t xml:space="preserve">1.5. Количество участников ЕГЭ по информатике и ИКТ по АТЕ региона</w:t>
      </w:r>
      <w:r/>
    </w:p>
    <w:p>
      <w:pPr>
        <w:pStyle w:val="892"/>
        <w:ind w:right="-1" w:firstLine="0"/>
        <w:rPr>
          <w:sz w:val="22"/>
          <w:szCs w:val="22"/>
        </w:rPr>
      </w:pPr>
      <w:r>
        <w:rPr>
          <w:sz w:val="22"/>
          <w:szCs w:val="22"/>
        </w:rPr>
      </w:r>
      <w:r/>
    </w:p>
    <w:p>
      <w:pPr>
        <w:pStyle w:val="892"/>
        <w:ind w:right="-1" w:firstLine="0"/>
        <w:jc w:val="right"/>
        <w:rPr>
          <w:i/>
          <w:sz w:val="22"/>
          <w:szCs w:val="22"/>
        </w:rPr>
      </w:pPr>
      <w:r>
        <w:rPr>
          <w:i/>
          <w:sz w:val="22"/>
          <w:szCs w:val="22"/>
        </w:rPr>
        <w:t xml:space="preserve">Таблица 8</w:t>
      </w:r>
      <w:r/>
    </w:p>
    <w:tbl>
      <w:tblPr>
        <w:tblW w:w="9639" w:type="dxa"/>
        <w:tblInd w:w="108" w:type="dxa"/>
        <w:tblCellMar>
          <w:left w:w="108" w:type="dxa"/>
          <w:top w:w="0" w:type="dxa"/>
          <w:right w:w="108" w:type="dxa"/>
          <w:bottom w:w="0" w:type="dxa"/>
        </w:tblCellMar>
        <w:tblLook w:val="04A0" w:firstRow="1" w:lastRow="0" w:firstColumn="1" w:lastColumn="0" w:noHBand="0" w:noVBand="1"/>
      </w:tblPr>
      <w:tblGrid>
        <w:gridCol w:w="3434"/>
        <w:gridCol w:w="3079"/>
        <w:gridCol w:w="3126"/>
      </w:tblGrid>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434" w:type="dxa"/>
            <w:vAlign w:val="center"/>
            <w:textDirection w:val="lrTb"/>
            <w:noWrap w:val="false"/>
          </w:tcPr>
          <w:p>
            <w:pPr>
              <w:pStyle w:val="892"/>
              <w:jc w:val="center"/>
            </w:pPr>
            <w:r>
              <w:t xml:space="preserve">АТЕ</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79" w:type="dxa"/>
            <w:textDirection w:val="lrTb"/>
            <w:noWrap w:val="false"/>
          </w:tcPr>
          <w:p>
            <w:pPr>
              <w:pStyle w:val="892"/>
              <w:jc w:val="center"/>
            </w:pPr>
            <w:r>
              <w:t xml:space="preserve">Количество участников ЕГЭ по учебному  предмету</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126" w:type="dxa"/>
            <w:textDirection w:val="lrTb"/>
            <w:noWrap w:val="false"/>
          </w:tcPr>
          <w:p>
            <w:pPr>
              <w:pStyle w:val="892"/>
              <w:jc w:val="center"/>
            </w:pPr>
            <w:r>
              <w:t xml:space="preserve">% от общего числа участников в регионе</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434" w:type="dxa"/>
            <w:textDirection w:val="lrTb"/>
            <w:noWrap w:val="false"/>
          </w:tcPr>
          <w:p>
            <w:pPr>
              <w:pStyle w:val="892"/>
            </w:pPr>
            <w:r>
              <w:t xml:space="preserve">г. Астрахань</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79" w:type="dxa"/>
            <w:textDirection w:val="lrTb"/>
            <w:noWrap w:val="false"/>
          </w:tcPr>
          <w:p>
            <w:pPr>
              <w:pStyle w:val="892"/>
              <w:jc w:val="center"/>
            </w:pPr>
            <w:r>
              <w:t xml:space="preserve">300</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126" w:type="dxa"/>
            <w:textDirection w:val="lrTb"/>
            <w:noWrap w:val="false"/>
          </w:tcPr>
          <w:p>
            <w:pPr>
              <w:pStyle w:val="892"/>
              <w:jc w:val="center"/>
            </w:pPr>
            <w:r>
              <w:t xml:space="preserve">68,3</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434" w:type="dxa"/>
            <w:textDirection w:val="lrTb"/>
            <w:noWrap w:val="false"/>
          </w:tcPr>
          <w:p>
            <w:pPr>
              <w:pStyle w:val="892"/>
            </w:pPr>
            <w:r>
              <w:t xml:space="preserve">Ахтубинский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79" w:type="dxa"/>
            <w:textDirection w:val="lrTb"/>
            <w:noWrap w:val="false"/>
          </w:tcPr>
          <w:p>
            <w:pPr>
              <w:pStyle w:val="892"/>
              <w:jc w:val="center"/>
            </w:pPr>
            <w:r>
              <w:t xml:space="preserve">27</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126" w:type="dxa"/>
            <w:textDirection w:val="lrTb"/>
            <w:noWrap w:val="false"/>
          </w:tcPr>
          <w:p>
            <w:pPr>
              <w:pStyle w:val="892"/>
              <w:jc w:val="center"/>
            </w:pPr>
            <w:r>
              <w:t xml:space="preserve">6,2</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434" w:type="dxa"/>
            <w:textDirection w:val="lrTb"/>
            <w:noWrap w:val="false"/>
          </w:tcPr>
          <w:p>
            <w:pPr>
              <w:pStyle w:val="892"/>
            </w:pPr>
            <w:r>
              <w:t xml:space="preserve">ЗАТО Знаменск</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79" w:type="dxa"/>
            <w:textDirection w:val="lrTb"/>
            <w:noWrap w:val="false"/>
          </w:tcPr>
          <w:p>
            <w:pPr>
              <w:pStyle w:val="892"/>
              <w:jc w:val="center"/>
            </w:pPr>
            <w:r>
              <w:t xml:space="preserve">18</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126" w:type="dxa"/>
            <w:textDirection w:val="lrTb"/>
            <w:noWrap w:val="false"/>
          </w:tcPr>
          <w:p>
            <w:pPr>
              <w:pStyle w:val="892"/>
              <w:jc w:val="center"/>
            </w:pPr>
            <w:r>
              <w:t xml:space="preserve">4,1</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434" w:type="dxa"/>
            <w:textDirection w:val="lrTb"/>
            <w:noWrap w:val="false"/>
          </w:tcPr>
          <w:p>
            <w:pPr>
              <w:pStyle w:val="892"/>
            </w:pPr>
            <w:r>
              <w:t xml:space="preserve">Володарский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79" w:type="dxa"/>
            <w:textDirection w:val="lrTb"/>
            <w:noWrap w:val="false"/>
          </w:tcPr>
          <w:p>
            <w:pPr>
              <w:pStyle w:val="892"/>
              <w:jc w:val="center"/>
            </w:pPr>
            <w:r>
              <w:t xml:space="preserve">5</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126" w:type="dxa"/>
            <w:textDirection w:val="lrTb"/>
            <w:noWrap w:val="false"/>
          </w:tcPr>
          <w:p>
            <w:pPr>
              <w:pStyle w:val="892"/>
              <w:jc w:val="center"/>
            </w:pPr>
            <w:r>
              <w:t xml:space="preserve">1,1</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434" w:type="dxa"/>
            <w:textDirection w:val="lrTb"/>
            <w:noWrap w:val="false"/>
          </w:tcPr>
          <w:p>
            <w:pPr>
              <w:pStyle w:val="892"/>
            </w:pPr>
            <w:r>
              <w:t xml:space="preserve">Енотаевский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79" w:type="dxa"/>
            <w:textDirection w:val="lrTb"/>
            <w:noWrap w:val="false"/>
          </w:tcPr>
          <w:p>
            <w:pPr>
              <w:pStyle w:val="892"/>
              <w:jc w:val="center"/>
            </w:pPr>
            <w:r>
              <w:t xml:space="preserve">1</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126" w:type="dxa"/>
            <w:textDirection w:val="lrTb"/>
            <w:noWrap w:val="false"/>
          </w:tcPr>
          <w:p>
            <w:pPr>
              <w:pStyle w:val="892"/>
              <w:jc w:val="center"/>
            </w:pPr>
            <w:r>
              <w:t xml:space="preserve">0,2</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434" w:type="dxa"/>
            <w:textDirection w:val="lrTb"/>
            <w:noWrap w:val="false"/>
          </w:tcPr>
          <w:p>
            <w:pPr>
              <w:pStyle w:val="892"/>
            </w:pPr>
            <w:r>
              <w:t xml:space="preserve">Икрянинский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79" w:type="dxa"/>
            <w:textDirection w:val="lrTb"/>
            <w:noWrap w:val="false"/>
          </w:tcPr>
          <w:p>
            <w:pPr>
              <w:pStyle w:val="892"/>
              <w:jc w:val="center"/>
            </w:pPr>
            <w:r>
              <w:t xml:space="preserve">4</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126" w:type="dxa"/>
            <w:textDirection w:val="lrTb"/>
            <w:noWrap w:val="false"/>
          </w:tcPr>
          <w:p>
            <w:pPr>
              <w:pStyle w:val="892"/>
              <w:jc w:val="center"/>
            </w:pPr>
            <w:r>
              <w:t xml:space="preserve">0,9</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434" w:type="dxa"/>
            <w:textDirection w:val="lrTb"/>
            <w:noWrap w:val="false"/>
          </w:tcPr>
          <w:p>
            <w:pPr>
              <w:pStyle w:val="892"/>
            </w:pPr>
            <w:r>
              <w:t xml:space="preserve">Камызякский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79" w:type="dxa"/>
            <w:textDirection w:val="lrTb"/>
            <w:noWrap w:val="false"/>
          </w:tcPr>
          <w:p>
            <w:pPr>
              <w:pStyle w:val="892"/>
              <w:jc w:val="center"/>
            </w:pPr>
            <w:r>
              <w:t xml:space="preserve">10</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126" w:type="dxa"/>
            <w:textDirection w:val="lrTb"/>
            <w:noWrap w:val="false"/>
          </w:tcPr>
          <w:p>
            <w:pPr>
              <w:pStyle w:val="892"/>
              <w:jc w:val="center"/>
            </w:pPr>
            <w:r>
              <w:t xml:space="preserve">2,3</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434" w:type="dxa"/>
            <w:textDirection w:val="lrTb"/>
            <w:noWrap w:val="false"/>
          </w:tcPr>
          <w:p>
            <w:pPr>
              <w:pStyle w:val="892"/>
            </w:pPr>
            <w:r>
              <w:t xml:space="preserve">Красноярский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79" w:type="dxa"/>
            <w:textDirection w:val="lrTb"/>
            <w:noWrap w:val="false"/>
          </w:tcPr>
          <w:p>
            <w:pPr>
              <w:pStyle w:val="892"/>
              <w:jc w:val="center"/>
            </w:pPr>
            <w:r>
              <w:t xml:space="preserve">5</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126" w:type="dxa"/>
            <w:textDirection w:val="lrTb"/>
            <w:noWrap w:val="false"/>
          </w:tcPr>
          <w:p>
            <w:pPr>
              <w:pStyle w:val="892"/>
              <w:jc w:val="center"/>
            </w:pPr>
            <w:r>
              <w:t xml:space="preserve">1,1</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434" w:type="dxa"/>
            <w:textDirection w:val="lrTb"/>
            <w:noWrap w:val="false"/>
          </w:tcPr>
          <w:p>
            <w:pPr>
              <w:pStyle w:val="892"/>
            </w:pPr>
            <w:r>
              <w:t xml:space="preserve">Лиманский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79" w:type="dxa"/>
            <w:textDirection w:val="lrTb"/>
            <w:noWrap w:val="false"/>
          </w:tcPr>
          <w:p>
            <w:pPr>
              <w:pStyle w:val="892"/>
              <w:jc w:val="center"/>
            </w:pPr>
            <w:r>
              <w:t xml:space="preserve">4</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126" w:type="dxa"/>
            <w:textDirection w:val="lrTb"/>
            <w:noWrap w:val="false"/>
          </w:tcPr>
          <w:p>
            <w:pPr>
              <w:pStyle w:val="892"/>
              <w:jc w:val="center"/>
            </w:pPr>
            <w:r>
              <w:t xml:space="preserve">0,9</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434" w:type="dxa"/>
            <w:textDirection w:val="lrTb"/>
            <w:noWrap w:val="false"/>
          </w:tcPr>
          <w:p>
            <w:pPr>
              <w:pStyle w:val="892"/>
            </w:pPr>
            <w:r>
              <w:t xml:space="preserve">Наримановский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79" w:type="dxa"/>
            <w:textDirection w:val="lrTb"/>
            <w:noWrap w:val="false"/>
          </w:tcPr>
          <w:p>
            <w:pPr>
              <w:pStyle w:val="892"/>
              <w:jc w:val="center"/>
            </w:pPr>
            <w:r>
              <w:t xml:space="preserve">7</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126" w:type="dxa"/>
            <w:textDirection w:val="lrTb"/>
            <w:noWrap w:val="false"/>
          </w:tcPr>
          <w:p>
            <w:pPr>
              <w:pStyle w:val="892"/>
              <w:jc w:val="center"/>
            </w:pPr>
            <w:r>
              <w:t xml:space="preserve">1,6</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434" w:type="dxa"/>
            <w:textDirection w:val="lrTb"/>
            <w:noWrap w:val="false"/>
          </w:tcPr>
          <w:p>
            <w:pPr>
              <w:pStyle w:val="892"/>
            </w:pPr>
            <w:r>
              <w:t xml:space="preserve">Приволжский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79" w:type="dxa"/>
            <w:textDirection w:val="lrTb"/>
            <w:noWrap w:val="false"/>
          </w:tcPr>
          <w:p>
            <w:pPr>
              <w:pStyle w:val="892"/>
              <w:jc w:val="center"/>
            </w:pPr>
            <w:r>
              <w:t xml:space="preserve">10</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126" w:type="dxa"/>
            <w:textDirection w:val="lrTb"/>
            <w:noWrap w:val="false"/>
          </w:tcPr>
          <w:p>
            <w:pPr>
              <w:pStyle w:val="892"/>
              <w:jc w:val="center"/>
            </w:pPr>
            <w:r>
              <w:t xml:space="preserve">2,3</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434" w:type="dxa"/>
            <w:textDirection w:val="lrTb"/>
            <w:noWrap w:val="false"/>
          </w:tcPr>
          <w:p>
            <w:pPr>
              <w:pStyle w:val="892"/>
            </w:pPr>
            <w:r>
              <w:t xml:space="preserve">Харабалинский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79" w:type="dxa"/>
            <w:textDirection w:val="lrTb"/>
            <w:noWrap w:val="false"/>
          </w:tcPr>
          <w:p>
            <w:pPr>
              <w:pStyle w:val="892"/>
              <w:jc w:val="center"/>
            </w:pPr>
            <w:r>
              <w:t xml:space="preserve">14</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126" w:type="dxa"/>
            <w:textDirection w:val="lrTb"/>
            <w:noWrap w:val="false"/>
          </w:tcPr>
          <w:p>
            <w:pPr>
              <w:pStyle w:val="892"/>
              <w:jc w:val="center"/>
            </w:pPr>
            <w:r>
              <w:t xml:space="preserve">3,2</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434" w:type="dxa"/>
            <w:textDirection w:val="lrTb"/>
            <w:noWrap w:val="false"/>
          </w:tcPr>
          <w:p>
            <w:pPr>
              <w:pStyle w:val="892"/>
            </w:pPr>
            <w:r>
              <w:t xml:space="preserve">Черноярский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79" w:type="dxa"/>
            <w:textDirection w:val="lrTb"/>
            <w:noWrap w:val="false"/>
          </w:tcPr>
          <w:p>
            <w:pPr>
              <w:pStyle w:val="892"/>
              <w:jc w:val="center"/>
            </w:pPr>
            <w:r>
              <w:t xml:space="preserve">7</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126" w:type="dxa"/>
            <w:textDirection w:val="lrTb"/>
            <w:noWrap w:val="false"/>
          </w:tcPr>
          <w:p>
            <w:pPr>
              <w:pStyle w:val="892"/>
              <w:jc w:val="center"/>
            </w:pPr>
            <w:r>
              <w:t xml:space="preserve">1,6</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434" w:type="dxa"/>
            <w:textDirection w:val="lrTb"/>
            <w:noWrap w:val="false"/>
          </w:tcPr>
          <w:p>
            <w:pPr>
              <w:pStyle w:val="892"/>
            </w:pPr>
            <w:r>
              <w:t xml:space="preserve">ВПЛ</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79" w:type="dxa"/>
            <w:textDirection w:val="lrTb"/>
            <w:noWrap w:val="false"/>
          </w:tcPr>
          <w:p>
            <w:pPr>
              <w:pStyle w:val="892"/>
              <w:jc w:val="center"/>
            </w:pPr>
            <w:r>
              <w:t xml:space="preserve">24</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126" w:type="dxa"/>
            <w:textDirection w:val="lrTb"/>
            <w:noWrap w:val="false"/>
          </w:tcPr>
          <w:p>
            <w:pPr>
              <w:pStyle w:val="892"/>
              <w:jc w:val="center"/>
            </w:pPr>
            <w:r>
              <w:t xml:space="preserve">5,5</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434" w:type="dxa"/>
            <w:textDirection w:val="lrTb"/>
            <w:noWrap w:val="false"/>
          </w:tcPr>
          <w:p>
            <w:pPr>
              <w:pStyle w:val="892"/>
            </w:pPr>
            <w:r>
              <w:t xml:space="preserve">СПО</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79" w:type="dxa"/>
            <w:textDirection w:val="lrTb"/>
            <w:noWrap w:val="false"/>
          </w:tcPr>
          <w:p>
            <w:pPr>
              <w:pStyle w:val="892"/>
              <w:jc w:val="center"/>
            </w:pPr>
            <w:r>
              <w:t xml:space="preserve">3</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126" w:type="dxa"/>
            <w:textDirection w:val="lrTb"/>
            <w:noWrap w:val="false"/>
          </w:tcPr>
          <w:p>
            <w:pPr>
              <w:pStyle w:val="892"/>
              <w:jc w:val="center"/>
            </w:pPr>
            <w:r>
              <w:t xml:space="preserve">0,7</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434" w:type="dxa"/>
            <w:textDirection w:val="lrTb"/>
            <w:noWrap w:val="false"/>
          </w:tcPr>
          <w:p>
            <w:pPr>
              <w:pStyle w:val="892"/>
            </w:pPr>
            <w:r>
              <w:t xml:space="preserve">ИОО</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79" w:type="dxa"/>
            <w:textDirection w:val="lrTb"/>
            <w:noWrap w:val="false"/>
          </w:tcPr>
          <w:p>
            <w:pPr>
              <w:pStyle w:val="892"/>
              <w:jc w:val="center"/>
            </w:pPr>
            <w:r>
              <w:t xml:space="preserve">-</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126" w:type="dxa"/>
            <w:textDirection w:val="lrTb"/>
            <w:noWrap w:val="false"/>
          </w:tcPr>
          <w:p>
            <w:pPr>
              <w:pStyle w:val="892"/>
              <w:jc w:val="center"/>
            </w:pPr>
            <w:r>
              <w:t xml:space="preserve">-</w:t>
            </w:r>
            <w:r/>
          </w:p>
        </w:tc>
      </w:tr>
    </w:tbl>
    <w:p>
      <w:pPr>
        <w:pStyle w:val="892"/>
        <w:ind w:right="-1" w:firstLine="0"/>
      </w:pPr>
      <w:r/>
      <w:r/>
    </w:p>
    <w:p>
      <w:pPr>
        <w:pStyle w:val="892"/>
        <w:ind w:right="-1" w:firstLine="0"/>
        <w:rPr>
          <w:i/>
        </w:rPr>
      </w:pPr>
      <w:r>
        <w:t xml:space="preserve">*- </w:t>
      </w:r>
      <w:r>
        <w:rPr>
          <w:i/>
        </w:rPr>
        <w:t xml:space="preserve">при формировании раздела 1 использовался полный массив данных о результатах ГИА-11 (и действительные, и аннулированные результаты)</w:t>
      </w:r>
      <w:r/>
    </w:p>
    <w:p>
      <w:pPr>
        <w:pStyle w:val="892"/>
        <w:ind w:right="-1" w:firstLine="0"/>
      </w:pPr>
      <w:r/>
      <w:r/>
    </w:p>
    <w:p>
      <w:pPr>
        <w:pStyle w:val="892"/>
        <w:ind w:right="-1" w:firstLine="0"/>
        <w:jc w:val="both"/>
        <w:rPr>
          <w:b/>
          <w:color w:val="000000"/>
        </w:rPr>
      </w:pPr>
      <w:r>
        <w:rPr>
          <w:b/>
          <w:color w:val="000000" w:themeColor="text1"/>
        </w:rPr>
        <w:t xml:space="preserve">РАЗДЕЛ 2. ВЫВОДЫ о характере изменения количества участников ЕГЭ по информатике и ИКТ </w:t>
      </w:r>
      <w:r/>
    </w:p>
    <w:p>
      <w:pPr>
        <w:pStyle w:val="892"/>
        <w:ind w:right="-1" w:firstLine="0"/>
        <w:jc w:val="both"/>
        <w:rPr>
          <w:color w:val="000000"/>
        </w:rPr>
      </w:pPr>
      <w:r>
        <w:rPr>
          <w:color w:val="000000" w:themeColor="text1"/>
        </w:rPr>
      </w:r>
      <w:r/>
    </w:p>
    <w:p>
      <w:pPr>
        <w:pStyle w:val="892"/>
        <w:ind w:right="-1" w:firstLine="0"/>
        <w:jc w:val="both"/>
      </w:pPr>
      <w:r>
        <w:tab/>
        <w:t xml:space="preserve">Ежегодный прирост участ</w:t>
      </w:r>
      <w:r>
        <w:t xml:space="preserve">ников экзамена по Информатике и ИКТ в Астраханской области  составляет 2%. Процент выпускников СОШ, участвующих в экзамене растет опережающими темпами, в то время, как процент выпускников лицеев и гимназий снижается. Интерес со стороны ВПЛ растет медленно.</w:t>
      </w:r>
      <w:r/>
    </w:p>
    <w:p>
      <w:pPr>
        <w:pStyle w:val="892"/>
        <w:ind w:right="-1" w:firstLine="0"/>
        <w:jc w:val="both"/>
      </w:pPr>
      <w:r>
        <w:tab/>
        <w:t xml:space="preserve">Как правило, число юношей, выбравших экзамен по информатике и ИКТ, почти в три раза превышает количество девушек.</w:t>
      </w:r>
      <w:r/>
    </w:p>
    <w:p>
      <w:pPr>
        <w:pStyle w:val="892"/>
        <w:ind w:right="-1" w:firstLine="0"/>
        <w:jc w:val="both"/>
      </w:pPr>
      <w:r>
        <w:tab/>
        <w:t xml:space="preserve">Порядка 70% участнико</w:t>
      </w:r>
      <w:r>
        <w:t xml:space="preserve">в – выпускники г.Астрахани, но отмечается прирост по районам области. В Харабалинском районе количество участников увеличилось в 3,5 раза, до 14 человек. В то же время в Енотаевском районе стабильно только 1 ученик изъявляет желание участвовать в экзамене.</w:t>
      </w:r>
      <w:r/>
    </w:p>
    <w:p>
      <w:pPr>
        <w:pStyle w:val="892"/>
        <w:ind w:right="-1" w:firstLine="0"/>
        <w:jc w:val="both"/>
      </w:pPr>
      <w:r/>
      <w:r/>
    </w:p>
    <w:p>
      <w:pPr>
        <w:pStyle w:val="892"/>
        <w:spacing w:before="0" w:after="200" w:line="276" w:lineRule="auto"/>
      </w:pPr>
      <w:r/>
      <w:r>
        <w:br w:type="page"/>
      </w:r>
      <w:r/>
    </w:p>
    <w:p>
      <w:pPr>
        <w:pStyle w:val="892"/>
        <w:rPr>
          <w:b/>
        </w:rPr>
      </w:pPr>
      <w:r>
        <w:rPr>
          <w:b/>
        </w:rPr>
        <w:t xml:space="preserve">РАЗДЕЛ 3. ОСНОВНЫЕ РЕЗУЛЬТАТЫ ЕГЭ ПО ИНФОРМАТИКЕ И ИКТ</w:t>
      </w:r>
      <w:r/>
    </w:p>
    <w:p>
      <w:pPr>
        <w:pStyle w:val="892"/>
      </w:pPr>
      <w:r>
        <w:t xml:space="preserve">3.1. Диаграмма распределения тестовых баллов по предмету в 2019 г. (количество участников, получивших тот или иной тестовый балл)</w:t>
      </w:r>
      <w:r/>
    </w:p>
    <w:p>
      <w:pPr>
        <w:pStyle w:val="892"/>
      </w:pPr>
      <w:r/>
      <w:r/>
    </w:p>
    <w:p>
      <w:pPr>
        <w:pStyle w:val="892"/>
        <w:jc w:val="center"/>
      </w:pPr>
      <w:r>
        <w:drawing>
          <wp:inline distT="0" distB="0" distL="0" distR="0">
            <wp:extent cx="4572000" cy="2743200"/>
            <wp:effectExtent l="0" t="0" r="0" b="0"/>
            <wp:docPr id="5" name="Объект5" hidden="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p>
    <w:p>
      <w:pPr>
        <w:pStyle w:val="892"/>
        <w:jc w:val="center"/>
      </w:pPr>
      <w:r/>
      <w:r/>
    </w:p>
    <w:p>
      <w:pPr>
        <w:pStyle w:val="892"/>
      </w:pPr>
      <w:r/>
      <w:r/>
    </w:p>
    <w:p>
      <w:pPr>
        <w:pStyle w:val="892"/>
      </w:pPr>
      <w:r>
        <w:t xml:space="preserve">3.2. Динамика результатов ЕГЭ по информатике и ИКТ за последние 3 года</w:t>
      </w:r>
      <w:r/>
    </w:p>
    <w:p>
      <w:pPr>
        <w:pStyle w:val="892"/>
      </w:pPr>
      <w:r/>
      <w:r/>
    </w:p>
    <w:p>
      <w:pPr>
        <w:pStyle w:val="892"/>
        <w:ind w:right="-1" w:firstLine="0"/>
        <w:jc w:val="right"/>
        <w:rPr>
          <w:i/>
          <w:sz w:val="22"/>
          <w:szCs w:val="22"/>
        </w:rPr>
      </w:pPr>
      <w:r>
        <w:rPr>
          <w:i/>
          <w:sz w:val="22"/>
          <w:szCs w:val="22"/>
        </w:rPr>
        <w:t xml:space="preserve">Таблица 9</w:t>
      </w:r>
      <w:r/>
    </w:p>
    <w:tbl>
      <w:tblPr>
        <w:tblStyle w:val="2611"/>
        <w:tblW w:w="9346" w:type="dxa"/>
        <w:tblInd w:w="0" w:type="dxa"/>
        <w:tblCellMar>
          <w:left w:w="108" w:type="dxa"/>
          <w:top w:w="0" w:type="dxa"/>
          <w:right w:w="108" w:type="dxa"/>
          <w:bottom w:w="0" w:type="dxa"/>
        </w:tblCellMar>
        <w:tblLook w:val="04A0" w:firstRow="1" w:lastRow="0" w:firstColumn="1" w:lastColumn="0" w:noHBand="0" w:noVBand="1"/>
      </w:tblPr>
      <w:tblGrid>
        <w:gridCol w:w="4661"/>
        <w:gridCol w:w="1560"/>
        <w:gridCol w:w="1560"/>
        <w:gridCol w:w="1564"/>
      </w:tblGrid>
      <w:tr>
        <w:trPr/>
        <w:tc>
          <w:tcPr>
            <w:shd w:val="clear" w:color="auto" w:fill="auto"/>
            <w:tcW w:w="4661" w:type="dxa"/>
            <w:vMerge w:val="restart"/>
            <w:textDirection w:val="lrTb"/>
            <w:noWrap w:val="false"/>
          </w:tcPr>
          <w:p>
            <w:pPr>
              <w:pStyle w:val="892"/>
              <w:ind w:right="-1" w:firstLine="0"/>
              <w:jc w:val="center"/>
              <w:spacing w:before="0" w:after="0" w:line="240" w:lineRule="auto"/>
            </w:pPr>
            <w:r>
              <w:rPr>
                <w:b/>
                <w:bCs/>
              </w:rPr>
              <w:t xml:space="preserve">Информатика и ИКТ</w:t>
            </w:r>
            <w:r/>
          </w:p>
          <w:p>
            <w:pPr>
              <w:pStyle w:val="892"/>
              <w:spacing w:before="0" w:after="0" w:line="240" w:lineRule="auto"/>
            </w:pPr>
            <w:r/>
            <w:r/>
          </w:p>
        </w:tc>
        <w:tc>
          <w:tcPr>
            <w:gridSpan w:val="3"/>
            <w:shd w:val="clear" w:color="auto" w:fill="auto"/>
            <w:tcW w:w="4684" w:type="dxa"/>
            <w:textDirection w:val="lrTb"/>
            <w:noWrap w:val="false"/>
          </w:tcPr>
          <w:p>
            <w:pPr>
              <w:pStyle w:val="892"/>
              <w:jc w:val="center"/>
              <w:spacing w:before="0" w:after="0" w:line="240" w:lineRule="auto"/>
            </w:pPr>
            <w:r>
              <w:t xml:space="preserve">Астраханская область</w:t>
            </w:r>
            <w:r/>
          </w:p>
        </w:tc>
      </w:tr>
      <w:tr>
        <w:trPr/>
        <w:tc>
          <w:tcPr>
            <w:shd w:val="clear" w:color="auto" w:fill="auto"/>
            <w:tcW w:w="4661" w:type="dxa"/>
            <w:vMerge w:val="continue"/>
            <w:textDirection w:val="lrTb"/>
            <w:noWrap w:val="false"/>
          </w:tcPr>
          <w:p>
            <w:pPr>
              <w:pStyle w:val="892"/>
              <w:spacing w:before="0" w:after="0" w:line="240" w:lineRule="auto"/>
            </w:pPr>
            <w:r/>
            <w:r/>
          </w:p>
        </w:tc>
        <w:tc>
          <w:tcPr>
            <w:shd w:val="clear" w:color="auto" w:fill="auto"/>
            <w:tcW w:w="1560" w:type="dxa"/>
            <w:textDirection w:val="lrTb"/>
            <w:noWrap w:val="false"/>
          </w:tcPr>
          <w:p>
            <w:pPr>
              <w:pStyle w:val="892"/>
              <w:jc w:val="center"/>
              <w:spacing w:before="0" w:after="0" w:line="240" w:lineRule="auto"/>
            </w:pPr>
            <w:r>
              <w:t xml:space="preserve">2017 г.</w:t>
            </w:r>
            <w:r/>
          </w:p>
        </w:tc>
        <w:tc>
          <w:tcPr>
            <w:shd w:val="clear" w:color="auto" w:fill="auto"/>
            <w:tcW w:w="1560" w:type="dxa"/>
            <w:textDirection w:val="lrTb"/>
            <w:noWrap w:val="false"/>
          </w:tcPr>
          <w:p>
            <w:pPr>
              <w:pStyle w:val="892"/>
              <w:jc w:val="center"/>
              <w:spacing w:before="0" w:after="0" w:line="240" w:lineRule="auto"/>
            </w:pPr>
            <w:r>
              <w:t xml:space="preserve">2018 г.</w:t>
            </w:r>
            <w:r/>
          </w:p>
        </w:tc>
        <w:tc>
          <w:tcPr>
            <w:shd w:val="clear" w:color="auto" w:fill="auto"/>
            <w:tcW w:w="1564" w:type="dxa"/>
            <w:textDirection w:val="lrTb"/>
            <w:noWrap w:val="false"/>
          </w:tcPr>
          <w:p>
            <w:pPr>
              <w:pStyle w:val="892"/>
              <w:jc w:val="center"/>
              <w:spacing w:before="0" w:after="0" w:line="240" w:lineRule="auto"/>
            </w:pPr>
            <w:r>
              <w:t xml:space="preserve">2019 г.</w:t>
            </w:r>
            <w:r/>
          </w:p>
        </w:tc>
      </w:tr>
      <w:tr>
        <w:trPr/>
        <w:tc>
          <w:tcPr>
            <w:shd w:val="clear" w:color="auto" w:fill="auto"/>
            <w:tcW w:w="4661" w:type="dxa"/>
            <w:textDirection w:val="lrTb"/>
            <w:noWrap w:val="false"/>
          </w:tcPr>
          <w:p>
            <w:pPr>
              <w:pStyle w:val="892"/>
              <w:spacing w:before="0" w:after="0" w:line="240" w:lineRule="auto"/>
            </w:pPr>
            <w:r>
              <w:t xml:space="preserve">Не преодолели минимального балла</w:t>
            </w:r>
            <w:r/>
          </w:p>
        </w:tc>
        <w:tc>
          <w:tcPr>
            <w:shd w:val="clear" w:color="auto" w:fill="auto"/>
            <w:tcW w:w="1560" w:type="dxa"/>
            <w:textDirection w:val="lrTb"/>
            <w:noWrap w:val="false"/>
          </w:tcPr>
          <w:p>
            <w:pPr>
              <w:pStyle w:val="892"/>
              <w:jc w:val="center"/>
              <w:spacing w:before="0" w:after="0" w:line="240" w:lineRule="auto"/>
            </w:pPr>
            <w:r>
              <w:t xml:space="preserve">35</w:t>
            </w:r>
            <w:r/>
          </w:p>
        </w:tc>
        <w:tc>
          <w:tcPr>
            <w:shd w:val="clear" w:color="auto" w:fill="auto"/>
            <w:tcW w:w="1560" w:type="dxa"/>
            <w:textDirection w:val="lrTb"/>
            <w:noWrap w:val="false"/>
          </w:tcPr>
          <w:p>
            <w:pPr>
              <w:pStyle w:val="892"/>
              <w:jc w:val="center"/>
              <w:spacing w:before="0" w:after="0" w:line="240" w:lineRule="auto"/>
            </w:pPr>
            <w:r>
              <w:t xml:space="preserve">51</w:t>
            </w:r>
            <w:r/>
          </w:p>
        </w:tc>
        <w:tc>
          <w:tcPr>
            <w:shd w:val="clear" w:color="auto" w:fill="auto"/>
            <w:tcW w:w="1564" w:type="dxa"/>
            <w:textDirection w:val="lrTb"/>
            <w:noWrap w:val="false"/>
          </w:tcPr>
          <w:p>
            <w:pPr>
              <w:pStyle w:val="892"/>
              <w:jc w:val="center"/>
              <w:spacing w:before="0" w:after="0" w:line="240" w:lineRule="auto"/>
            </w:pPr>
            <w:r>
              <w:t xml:space="preserve">47</w:t>
            </w:r>
            <w:r/>
          </w:p>
        </w:tc>
      </w:tr>
      <w:tr>
        <w:trPr/>
        <w:tc>
          <w:tcPr>
            <w:shd w:val="clear" w:color="auto" w:fill="auto"/>
            <w:tcW w:w="4661" w:type="dxa"/>
            <w:textDirection w:val="lrTb"/>
            <w:noWrap w:val="false"/>
          </w:tcPr>
          <w:p>
            <w:pPr>
              <w:pStyle w:val="892"/>
              <w:spacing w:before="0" w:after="0" w:line="240" w:lineRule="auto"/>
            </w:pPr>
            <w:r>
              <w:t xml:space="preserve">Средний тестовый балл</w:t>
            </w:r>
            <w:r/>
          </w:p>
        </w:tc>
        <w:tc>
          <w:tcPr>
            <w:shd w:val="clear" w:color="auto" w:fill="auto"/>
            <w:tcW w:w="1560" w:type="dxa"/>
            <w:textDirection w:val="lrTb"/>
            <w:noWrap w:val="false"/>
          </w:tcPr>
          <w:p>
            <w:pPr>
              <w:pStyle w:val="892"/>
              <w:jc w:val="center"/>
              <w:spacing w:before="0" w:after="0" w:line="240" w:lineRule="auto"/>
            </w:pPr>
            <w:r>
              <w:t xml:space="preserve">57,0</w:t>
            </w:r>
            <w:r/>
          </w:p>
        </w:tc>
        <w:tc>
          <w:tcPr>
            <w:shd w:val="clear" w:color="auto" w:fill="auto"/>
            <w:tcW w:w="1560" w:type="dxa"/>
            <w:textDirection w:val="lrTb"/>
            <w:noWrap w:val="false"/>
          </w:tcPr>
          <w:p>
            <w:pPr>
              <w:pStyle w:val="892"/>
              <w:jc w:val="center"/>
              <w:spacing w:before="0" w:after="0" w:line="240" w:lineRule="auto"/>
            </w:pPr>
            <w:r>
              <w:t xml:space="preserve">54,5</w:t>
            </w:r>
            <w:r/>
          </w:p>
        </w:tc>
        <w:tc>
          <w:tcPr>
            <w:shd w:val="clear" w:color="auto" w:fill="auto"/>
            <w:tcW w:w="1564" w:type="dxa"/>
            <w:textDirection w:val="lrTb"/>
            <w:noWrap w:val="false"/>
          </w:tcPr>
          <w:p>
            <w:pPr>
              <w:pStyle w:val="892"/>
              <w:jc w:val="center"/>
              <w:spacing w:before="0" w:after="0" w:line="240" w:lineRule="auto"/>
            </w:pPr>
            <w:r>
              <w:t xml:space="preserve">60,0</w:t>
            </w:r>
            <w:r/>
          </w:p>
        </w:tc>
      </w:tr>
      <w:tr>
        <w:trPr/>
        <w:tc>
          <w:tcPr>
            <w:shd w:val="clear" w:color="auto" w:fill="auto"/>
            <w:tcW w:w="4661" w:type="dxa"/>
            <w:textDirection w:val="lrTb"/>
            <w:noWrap w:val="false"/>
          </w:tcPr>
          <w:p>
            <w:pPr>
              <w:pStyle w:val="892"/>
              <w:spacing w:before="0" w:after="0" w:line="240" w:lineRule="auto"/>
            </w:pPr>
            <w:r>
              <w:t xml:space="preserve">Получили от 81 до 99 баллов</w:t>
            </w:r>
            <w:r/>
          </w:p>
        </w:tc>
        <w:tc>
          <w:tcPr>
            <w:shd w:val="clear" w:color="auto" w:fill="auto"/>
            <w:tcW w:w="1560" w:type="dxa"/>
            <w:textDirection w:val="lrTb"/>
            <w:noWrap w:val="false"/>
          </w:tcPr>
          <w:p>
            <w:pPr>
              <w:pStyle w:val="892"/>
              <w:jc w:val="center"/>
              <w:spacing w:before="0" w:after="0" w:line="240" w:lineRule="auto"/>
            </w:pPr>
            <w:r>
              <w:t xml:space="preserve">34</w:t>
            </w:r>
            <w:r/>
          </w:p>
        </w:tc>
        <w:tc>
          <w:tcPr>
            <w:shd w:val="clear" w:color="auto" w:fill="auto"/>
            <w:tcW w:w="1560" w:type="dxa"/>
            <w:textDirection w:val="lrTb"/>
            <w:noWrap w:val="false"/>
          </w:tcPr>
          <w:p>
            <w:pPr>
              <w:pStyle w:val="892"/>
              <w:jc w:val="center"/>
              <w:spacing w:before="0" w:after="0" w:line="240" w:lineRule="auto"/>
            </w:pPr>
            <w:r>
              <w:t xml:space="preserve">32</w:t>
            </w:r>
            <w:r/>
          </w:p>
        </w:tc>
        <w:tc>
          <w:tcPr>
            <w:shd w:val="clear" w:color="auto" w:fill="auto"/>
            <w:tcW w:w="1564" w:type="dxa"/>
            <w:textDirection w:val="lrTb"/>
            <w:noWrap w:val="false"/>
          </w:tcPr>
          <w:p>
            <w:pPr>
              <w:pStyle w:val="892"/>
              <w:jc w:val="center"/>
              <w:spacing w:before="0" w:after="0" w:line="240" w:lineRule="auto"/>
            </w:pPr>
            <w:r>
              <w:t xml:space="preserve">67</w:t>
            </w:r>
            <w:r/>
          </w:p>
        </w:tc>
      </w:tr>
      <w:tr>
        <w:trPr/>
        <w:tc>
          <w:tcPr>
            <w:shd w:val="clear" w:color="auto" w:fill="auto"/>
            <w:tcW w:w="4661" w:type="dxa"/>
            <w:textDirection w:val="lrTb"/>
            <w:noWrap w:val="false"/>
          </w:tcPr>
          <w:p>
            <w:pPr>
              <w:pStyle w:val="892"/>
              <w:spacing w:before="0" w:after="0" w:line="240" w:lineRule="auto"/>
            </w:pPr>
            <w:r>
              <w:t xml:space="preserve">Получили 100 баллов</w:t>
            </w:r>
            <w:r/>
          </w:p>
        </w:tc>
        <w:tc>
          <w:tcPr>
            <w:shd w:val="clear" w:color="auto" w:fill="auto"/>
            <w:tcW w:w="1560" w:type="dxa"/>
            <w:textDirection w:val="lrTb"/>
            <w:noWrap w:val="false"/>
          </w:tcPr>
          <w:p>
            <w:pPr>
              <w:pStyle w:val="892"/>
              <w:jc w:val="center"/>
              <w:spacing w:before="0" w:after="0" w:line="240" w:lineRule="auto"/>
            </w:pPr>
            <w:r>
              <w:t xml:space="preserve">1</w:t>
            </w:r>
            <w:r/>
          </w:p>
        </w:tc>
        <w:tc>
          <w:tcPr>
            <w:shd w:val="clear" w:color="auto" w:fill="auto"/>
            <w:tcW w:w="1560" w:type="dxa"/>
            <w:textDirection w:val="lrTb"/>
            <w:noWrap w:val="false"/>
          </w:tcPr>
          <w:p>
            <w:pPr>
              <w:pStyle w:val="892"/>
              <w:jc w:val="center"/>
              <w:spacing w:before="0" w:after="0" w:line="240" w:lineRule="auto"/>
            </w:pPr>
            <w:r>
              <w:t xml:space="preserve">2</w:t>
            </w:r>
            <w:r/>
          </w:p>
        </w:tc>
        <w:tc>
          <w:tcPr>
            <w:shd w:val="clear" w:color="auto" w:fill="auto"/>
            <w:tcW w:w="1564" w:type="dxa"/>
            <w:textDirection w:val="lrTb"/>
            <w:noWrap w:val="false"/>
          </w:tcPr>
          <w:p>
            <w:pPr>
              <w:pStyle w:val="892"/>
              <w:jc w:val="center"/>
              <w:spacing w:before="0" w:after="0" w:line="240" w:lineRule="auto"/>
            </w:pPr>
            <w:r>
              <w:t xml:space="preserve">4</w:t>
            </w:r>
            <w:r/>
          </w:p>
        </w:tc>
      </w:tr>
    </w:tbl>
    <w:p>
      <w:pPr>
        <w:pStyle w:val="892"/>
      </w:pPr>
      <w:r/>
      <w:r/>
    </w:p>
    <w:p>
      <w:pPr>
        <w:pStyle w:val="892"/>
        <w:ind w:right="-1" w:firstLine="0"/>
      </w:pPr>
      <w:r>
        <w:t xml:space="preserve">3.3. Результаты по группам участников экзамена с различным уровнем подготовки:</w:t>
      </w:r>
      <w:r/>
    </w:p>
    <w:p>
      <w:pPr>
        <w:pStyle w:val="892"/>
        <w:ind w:right="-1" w:firstLine="0"/>
      </w:pPr>
      <w:r/>
      <w:r/>
    </w:p>
    <w:p>
      <w:pPr>
        <w:pStyle w:val="892"/>
        <w:ind w:right="-1" w:firstLine="0"/>
      </w:pPr>
      <w:r>
        <w:t xml:space="preserve">А) с учетом категории участников ЕГЭ</w:t>
      </w:r>
      <w:r/>
    </w:p>
    <w:p>
      <w:pPr>
        <w:pStyle w:val="892"/>
        <w:ind w:right="-1" w:firstLine="0"/>
        <w:jc w:val="right"/>
        <w:rPr>
          <w:i/>
          <w:sz w:val="22"/>
          <w:szCs w:val="22"/>
        </w:rPr>
      </w:pPr>
      <w:r>
        <w:rPr>
          <w:i/>
          <w:sz w:val="22"/>
          <w:szCs w:val="22"/>
        </w:rPr>
        <w:t xml:space="preserve">Таблица 10</w:t>
      </w:r>
      <w:r/>
    </w:p>
    <w:tbl>
      <w:tblPr>
        <w:tblStyle w:val="2611"/>
        <w:tblW w:w="9346" w:type="dxa"/>
        <w:tblInd w:w="0" w:type="dxa"/>
        <w:tblCellMar>
          <w:left w:w="108" w:type="dxa"/>
          <w:top w:w="0" w:type="dxa"/>
          <w:right w:w="108" w:type="dxa"/>
          <w:bottom w:w="0" w:type="dxa"/>
        </w:tblCellMar>
        <w:tblLook w:val="04A0" w:firstRow="1" w:lastRow="0" w:firstColumn="1" w:lastColumn="0" w:noHBand="0" w:noVBand="1"/>
      </w:tblPr>
      <w:tblGrid>
        <w:gridCol w:w="1429"/>
        <w:gridCol w:w="1357"/>
        <w:gridCol w:w="1357"/>
        <w:gridCol w:w="1272"/>
        <w:gridCol w:w="1116"/>
        <w:gridCol w:w="1403"/>
        <w:gridCol w:w="1411"/>
      </w:tblGrid>
      <w:tr>
        <w:trPr/>
        <w:tc>
          <w:tcPr>
            <w:shd w:val="clear" w:color="auto" w:fill="auto"/>
            <w:tcW w:w="1429" w:type="dxa"/>
            <w:textDirection w:val="lrTb"/>
            <w:noWrap w:val="false"/>
          </w:tcPr>
          <w:p>
            <w:pPr>
              <w:pStyle w:val="892"/>
              <w:ind w:right="-1" w:firstLine="0"/>
              <w:spacing w:before="0" w:after="0" w:line="240" w:lineRule="auto"/>
            </w:pPr>
            <w:r/>
            <w:r/>
          </w:p>
        </w:tc>
        <w:tc>
          <w:tcPr>
            <w:shd w:val="clear" w:color="auto" w:fill="auto"/>
            <w:tcW w:w="1357" w:type="dxa"/>
            <w:textDirection w:val="lrTb"/>
            <w:noWrap w:val="false"/>
          </w:tcPr>
          <w:p>
            <w:pPr>
              <w:pStyle w:val="892"/>
              <w:ind w:right="-1" w:firstLine="0"/>
              <w:spacing w:before="0" w:after="0" w:line="240" w:lineRule="auto"/>
            </w:pPr>
            <w:r>
              <w:t xml:space="preserve">Выпускники текущего года, обучающиеся по программам СОО</w:t>
            </w:r>
            <w:r/>
          </w:p>
        </w:tc>
        <w:tc>
          <w:tcPr>
            <w:shd w:val="clear" w:color="auto" w:fill="auto"/>
            <w:tcW w:w="1357" w:type="dxa"/>
            <w:textDirection w:val="lrTb"/>
            <w:noWrap w:val="false"/>
          </w:tcPr>
          <w:p>
            <w:pPr>
              <w:pStyle w:val="892"/>
              <w:ind w:right="-1" w:firstLine="0"/>
              <w:spacing w:before="0" w:after="0" w:line="240" w:lineRule="auto"/>
            </w:pPr>
            <w:r>
              <w:t xml:space="preserve">Выпускники текущего года, обучающиеся по программам СПО</w:t>
            </w:r>
            <w:r/>
          </w:p>
        </w:tc>
        <w:tc>
          <w:tcPr>
            <w:shd w:val="clear" w:color="auto" w:fill="auto"/>
            <w:tcW w:w="1272" w:type="dxa"/>
            <w:textDirection w:val="lrTb"/>
            <w:noWrap w:val="false"/>
          </w:tcPr>
          <w:p>
            <w:pPr>
              <w:pStyle w:val="892"/>
              <w:ind w:right="-1" w:firstLine="0"/>
              <w:spacing w:before="0" w:after="0" w:line="240" w:lineRule="auto"/>
            </w:pPr>
            <w:r>
              <w:t xml:space="preserve">Выпускники прошлых лет</w:t>
            </w:r>
            <w:r/>
          </w:p>
        </w:tc>
        <w:tc>
          <w:tcPr>
            <w:shd w:val="clear" w:color="auto" w:fill="auto"/>
            <w:tcW w:w="1116" w:type="dxa"/>
            <w:textDirection w:val="lrTb"/>
            <w:noWrap w:val="false"/>
          </w:tcPr>
          <w:p>
            <w:pPr>
              <w:pStyle w:val="892"/>
              <w:ind w:right="-1" w:firstLine="0"/>
              <w:spacing w:before="0" w:after="0" w:line="240" w:lineRule="auto"/>
            </w:pPr>
            <w:r>
              <w:t xml:space="preserve">Участники ЕГЭ с ОВЗ</w:t>
            </w:r>
            <w:r/>
          </w:p>
        </w:tc>
        <w:tc>
          <w:tcPr>
            <w:shd w:val="clear" w:color="auto" w:fill="auto"/>
            <w:tcW w:w="1403" w:type="dxa"/>
            <w:textDirection w:val="lrTb"/>
            <w:noWrap w:val="false"/>
          </w:tcPr>
          <w:p>
            <w:pPr>
              <w:pStyle w:val="892"/>
              <w:ind w:right="-1" w:firstLine="0"/>
              <w:spacing w:before="0" w:after="0" w:line="240" w:lineRule="auto"/>
            </w:pPr>
            <w:r>
              <w:t xml:space="preserve">Обучающиеся по программам СПО</w:t>
            </w:r>
            <w:r/>
          </w:p>
        </w:tc>
        <w:tc>
          <w:tcPr>
            <w:shd w:val="clear" w:color="auto" w:fill="auto"/>
            <w:tcW w:w="1411" w:type="dxa"/>
            <w:textDirection w:val="lrTb"/>
            <w:noWrap w:val="false"/>
          </w:tcPr>
          <w:p>
            <w:pPr>
              <w:pStyle w:val="892"/>
              <w:ind w:right="-1" w:firstLine="0"/>
              <w:spacing w:before="0" w:after="0" w:line="240" w:lineRule="auto"/>
            </w:pPr>
            <w:r>
              <w:t xml:space="preserve">Обучающиеся иностранного государства</w:t>
            </w:r>
            <w:r/>
          </w:p>
        </w:tc>
      </w:tr>
      <w:tr>
        <w:trPr/>
        <w:tc>
          <w:tcPr>
            <w:shd w:val="clear" w:color="auto" w:fill="auto"/>
            <w:tcW w:w="1429" w:type="dxa"/>
            <w:textDirection w:val="lrTb"/>
            <w:noWrap w:val="false"/>
          </w:tcPr>
          <w:p>
            <w:pPr>
              <w:pStyle w:val="892"/>
              <w:ind w:right="-1" w:firstLine="0"/>
              <w:spacing w:before="0" w:after="0" w:line="240" w:lineRule="auto"/>
            </w:pPr>
            <w:r>
              <w:t xml:space="preserve">Доля участников, набравших балл ниже минимального</w:t>
            </w:r>
            <w:r/>
          </w:p>
        </w:tc>
        <w:tc>
          <w:tcPr>
            <w:shd w:val="clear" w:color="auto" w:fill="auto"/>
            <w:tcW w:w="1357" w:type="dxa"/>
            <w:textDirection w:val="lrTb"/>
            <w:noWrap w:val="false"/>
          </w:tcPr>
          <w:p>
            <w:pPr>
              <w:pStyle w:val="892"/>
              <w:ind w:right="-1" w:firstLine="0"/>
              <w:jc w:val="center"/>
              <w:spacing w:before="0" w:after="0" w:line="240" w:lineRule="auto"/>
            </w:pPr>
            <w:r>
              <w:t xml:space="preserve">7,74</w:t>
            </w:r>
            <w:r/>
          </w:p>
        </w:tc>
        <w:tc>
          <w:tcPr>
            <w:shd w:val="clear" w:color="auto" w:fill="auto"/>
            <w:tcW w:w="1357" w:type="dxa"/>
            <w:textDirection w:val="lrTb"/>
            <w:noWrap w:val="false"/>
          </w:tcPr>
          <w:p>
            <w:pPr>
              <w:pStyle w:val="892"/>
              <w:ind w:right="-1" w:firstLine="0"/>
              <w:jc w:val="center"/>
              <w:spacing w:before="0" w:after="0" w:line="240" w:lineRule="auto"/>
            </w:pPr>
            <w:r>
              <w:t xml:space="preserve">-</w:t>
            </w:r>
            <w:r/>
          </w:p>
        </w:tc>
        <w:tc>
          <w:tcPr>
            <w:shd w:val="clear" w:color="auto" w:fill="auto"/>
            <w:tcW w:w="1272" w:type="dxa"/>
            <w:textDirection w:val="lrTb"/>
            <w:noWrap w:val="false"/>
          </w:tcPr>
          <w:p>
            <w:pPr>
              <w:pStyle w:val="892"/>
              <w:ind w:right="-1" w:firstLine="0"/>
              <w:jc w:val="center"/>
              <w:spacing w:before="0" w:after="0" w:line="240" w:lineRule="auto"/>
            </w:pPr>
            <w:r>
              <w:t xml:space="preserve">2,73</w:t>
            </w:r>
            <w:r/>
          </w:p>
        </w:tc>
        <w:tc>
          <w:tcPr>
            <w:shd w:val="clear" w:color="auto" w:fill="auto"/>
            <w:tcW w:w="1116" w:type="dxa"/>
            <w:textDirection w:val="lrTb"/>
            <w:noWrap w:val="false"/>
          </w:tcPr>
          <w:p>
            <w:pPr>
              <w:pStyle w:val="892"/>
              <w:ind w:right="-1" w:firstLine="0"/>
              <w:jc w:val="center"/>
              <w:spacing w:before="0" w:after="0" w:line="240" w:lineRule="auto"/>
            </w:pPr>
            <w:r>
              <w:t xml:space="preserve">-</w:t>
            </w:r>
            <w:r/>
          </w:p>
        </w:tc>
        <w:tc>
          <w:tcPr>
            <w:shd w:val="clear" w:color="auto" w:fill="auto"/>
            <w:tcW w:w="1403" w:type="dxa"/>
            <w:textDirection w:val="lrTb"/>
            <w:noWrap w:val="false"/>
          </w:tcPr>
          <w:p>
            <w:pPr>
              <w:pStyle w:val="892"/>
              <w:ind w:right="-1" w:firstLine="0"/>
              <w:jc w:val="center"/>
              <w:spacing w:before="0" w:after="0" w:line="240" w:lineRule="auto"/>
            </w:pPr>
            <w:r>
              <w:t xml:space="preserve">0,23</w:t>
            </w:r>
            <w:r/>
          </w:p>
        </w:tc>
        <w:tc>
          <w:tcPr>
            <w:shd w:val="clear" w:color="auto" w:fill="auto"/>
            <w:tcW w:w="1411" w:type="dxa"/>
            <w:textDirection w:val="lrTb"/>
            <w:noWrap w:val="false"/>
          </w:tcPr>
          <w:p>
            <w:pPr>
              <w:pStyle w:val="892"/>
              <w:ind w:right="-1" w:firstLine="0"/>
              <w:jc w:val="center"/>
              <w:spacing w:before="0" w:after="0" w:line="240" w:lineRule="auto"/>
            </w:pPr>
            <w:r>
              <w:t xml:space="preserve">-</w:t>
            </w:r>
            <w:r/>
          </w:p>
        </w:tc>
      </w:tr>
      <w:tr>
        <w:trPr/>
        <w:tc>
          <w:tcPr>
            <w:shd w:val="clear" w:color="auto" w:fill="auto"/>
            <w:tcW w:w="1429" w:type="dxa"/>
            <w:textDirection w:val="lrTb"/>
            <w:noWrap w:val="false"/>
          </w:tcPr>
          <w:p>
            <w:pPr>
              <w:pStyle w:val="892"/>
              <w:ind w:right="-1" w:firstLine="0"/>
              <w:spacing w:before="0" w:after="0" w:line="240" w:lineRule="auto"/>
            </w:pPr>
            <w:r>
              <w:t xml:space="preserve">Доля участников, получивших тестовый балл от минимального балла до 60 баллов</w:t>
            </w:r>
            <w:r/>
          </w:p>
        </w:tc>
        <w:tc>
          <w:tcPr>
            <w:shd w:val="clear" w:color="auto" w:fill="auto"/>
            <w:tcW w:w="1357" w:type="dxa"/>
            <w:textDirection w:val="lrTb"/>
            <w:noWrap w:val="false"/>
          </w:tcPr>
          <w:p>
            <w:pPr>
              <w:pStyle w:val="892"/>
              <w:ind w:right="-1" w:firstLine="0"/>
              <w:jc w:val="center"/>
              <w:spacing w:before="0" w:after="0" w:line="240" w:lineRule="auto"/>
            </w:pPr>
            <w:r>
              <w:t xml:space="preserve">35,31</w:t>
            </w:r>
            <w:r/>
          </w:p>
        </w:tc>
        <w:tc>
          <w:tcPr>
            <w:shd w:val="clear" w:color="auto" w:fill="auto"/>
            <w:tcW w:w="1357" w:type="dxa"/>
            <w:textDirection w:val="lrTb"/>
            <w:noWrap w:val="false"/>
          </w:tcPr>
          <w:p>
            <w:pPr>
              <w:pStyle w:val="892"/>
              <w:ind w:right="-1" w:firstLine="0"/>
              <w:jc w:val="center"/>
              <w:spacing w:before="0" w:after="0" w:line="240" w:lineRule="auto"/>
            </w:pPr>
            <w:r>
              <w:t xml:space="preserve">-</w:t>
            </w:r>
            <w:r/>
          </w:p>
        </w:tc>
        <w:tc>
          <w:tcPr>
            <w:shd w:val="clear" w:color="auto" w:fill="auto"/>
            <w:tcW w:w="1272" w:type="dxa"/>
            <w:textDirection w:val="lrTb"/>
            <w:noWrap w:val="false"/>
          </w:tcPr>
          <w:p>
            <w:pPr>
              <w:pStyle w:val="892"/>
              <w:ind w:right="-1" w:firstLine="0"/>
              <w:jc w:val="center"/>
              <w:spacing w:before="0" w:after="0" w:line="240" w:lineRule="auto"/>
            </w:pPr>
            <w:r>
              <w:t xml:space="preserve">2,05</w:t>
            </w:r>
            <w:r/>
          </w:p>
        </w:tc>
        <w:tc>
          <w:tcPr>
            <w:shd w:val="clear" w:color="auto" w:fill="auto"/>
            <w:tcW w:w="1116" w:type="dxa"/>
            <w:textDirection w:val="lrTb"/>
            <w:noWrap w:val="false"/>
          </w:tcPr>
          <w:p>
            <w:pPr>
              <w:pStyle w:val="892"/>
              <w:ind w:right="-1" w:firstLine="0"/>
              <w:jc w:val="center"/>
              <w:spacing w:before="0" w:after="0" w:line="240" w:lineRule="auto"/>
            </w:pPr>
            <w:r>
              <w:t xml:space="preserve">0,23</w:t>
            </w:r>
            <w:r/>
          </w:p>
        </w:tc>
        <w:tc>
          <w:tcPr>
            <w:shd w:val="clear" w:color="auto" w:fill="auto"/>
            <w:tcW w:w="1403" w:type="dxa"/>
            <w:textDirection w:val="lrTb"/>
            <w:noWrap w:val="false"/>
          </w:tcPr>
          <w:p>
            <w:pPr>
              <w:pStyle w:val="892"/>
              <w:ind w:right="-1" w:firstLine="0"/>
              <w:jc w:val="center"/>
              <w:spacing w:before="0" w:after="0" w:line="240" w:lineRule="auto"/>
            </w:pPr>
            <w:r>
              <w:t xml:space="preserve">0,23</w:t>
            </w:r>
            <w:r/>
          </w:p>
        </w:tc>
        <w:tc>
          <w:tcPr>
            <w:shd w:val="clear" w:color="auto" w:fill="auto"/>
            <w:tcW w:w="1411" w:type="dxa"/>
            <w:textDirection w:val="lrTb"/>
            <w:noWrap w:val="false"/>
          </w:tcPr>
          <w:p>
            <w:pPr>
              <w:pStyle w:val="892"/>
              <w:ind w:right="-1" w:firstLine="0"/>
              <w:jc w:val="center"/>
              <w:spacing w:before="0" w:after="0" w:line="240" w:lineRule="auto"/>
            </w:pPr>
            <w:r>
              <w:t xml:space="preserve">-</w:t>
            </w:r>
            <w:r/>
          </w:p>
        </w:tc>
      </w:tr>
      <w:tr>
        <w:trPr/>
        <w:tc>
          <w:tcPr>
            <w:shd w:val="clear" w:color="auto" w:fill="auto"/>
            <w:tcW w:w="1429" w:type="dxa"/>
            <w:textDirection w:val="lrTb"/>
            <w:noWrap w:val="false"/>
          </w:tcPr>
          <w:p>
            <w:pPr>
              <w:pStyle w:val="892"/>
              <w:ind w:right="-1" w:firstLine="0"/>
              <w:spacing w:before="0" w:after="0" w:line="240" w:lineRule="auto"/>
            </w:pPr>
            <w:r>
              <w:t xml:space="preserve">Доля участников, получивших от 61 до 80 баллов    </w:t>
            </w:r>
            <w:r/>
          </w:p>
        </w:tc>
        <w:tc>
          <w:tcPr>
            <w:shd w:val="clear" w:color="auto" w:fill="auto"/>
            <w:tcW w:w="1357" w:type="dxa"/>
            <w:textDirection w:val="lrTb"/>
            <w:noWrap w:val="false"/>
          </w:tcPr>
          <w:p>
            <w:pPr>
              <w:pStyle w:val="892"/>
              <w:ind w:right="-1" w:firstLine="0"/>
              <w:jc w:val="center"/>
              <w:spacing w:before="0" w:after="0" w:line="240" w:lineRule="auto"/>
            </w:pPr>
            <w:r>
              <w:t xml:space="preserve">34,62</w:t>
            </w:r>
            <w:r/>
          </w:p>
        </w:tc>
        <w:tc>
          <w:tcPr>
            <w:shd w:val="clear" w:color="auto" w:fill="auto"/>
            <w:tcW w:w="1357" w:type="dxa"/>
            <w:textDirection w:val="lrTb"/>
            <w:noWrap w:val="false"/>
          </w:tcPr>
          <w:p>
            <w:pPr>
              <w:pStyle w:val="892"/>
              <w:ind w:right="-1" w:firstLine="0"/>
              <w:jc w:val="center"/>
              <w:spacing w:before="0" w:after="0" w:line="240" w:lineRule="auto"/>
            </w:pPr>
            <w:r>
              <w:t xml:space="preserve">-</w:t>
            </w:r>
            <w:r/>
          </w:p>
        </w:tc>
        <w:tc>
          <w:tcPr>
            <w:shd w:val="clear" w:color="auto" w:fill="auto"/>
            <w:tcW w:w="1272" w:type="dxa"/>
            <w:textDirection w:val="lrTb"/>
            <w:noWrap w:val="false"/>
          </w:tcPr>
          <w:p>
            <w:pPr>
              <w:pStyle w:val="892"/>
              <w:ind w:right="-1" w:firstLine="0"/>
              <w:jc w:val="center"/>
              <w:spacing w:before="0" w:after="0" w:line="240" w:lineRule="auto"/>
            </w:pPr>
            <w:r>
              <w:t xml:space="preserve">0,68</w:t>
            </w:r>
            <w:r/>
          </w:p>
        </w:tc>
        <w:tc>
          <w:tcPr>
            <w:shd w:val="clear" w:color="auto" w:fill="auto"/>
            <w:tcW w:w="1116" w:type="dxa"/>
            <w:textDirection w:val="lrTb"/>
            <w:noWrap w:val="false"/>
          </w:tcPr>
          <w:p>
            <w:pPr>
              <w:pStyle w:val="892"/>
              <w:ind w:right="-1" w:firstLine="0"/>
              <w:jc w:val="center"/>
              <w:spacing w:before="0" w:after="0" w:line="240" w:lineRule="auto"/>
            </w:pPr>
            <w:r>
              <w:t xml:space="preserve">-</w:t>
            </w:r>
            <w:r/>
          </w:p>
        </w:tc>
        <w:tc>
          <w:tcPr>
            <w:shd w:val="clear" w:color="auto" w:fill="auto"/>
            <w:tcW w:w="1403" w:type="dxa"/>
            <w:textDirection w:val="lrTb"/>
            <w:noWrap w:val="false"/>
          </w:tcPr>
          <w:p>
            <w:pPr>
              <w:pStyle w:val="892"/>
              <w:ind w:right="-1" w:firstLine="0"/>
              <w:jc w:val="center"/>
              <w:spacing w:before="0" w:after="0" w:line="240" w:lineRule="auto"/>
            </w:pPr>
            <w:r>
              <w:t xml:space="preserve">0,23</w:t>
            </w:r>
            <w:r/>
          </w:p>
        </w:tc>
        <w:tc>
          <w:tcPr>
            <w:shd w:val="clear" w:color="auto" w:fill="auto"/>
            <w:tcW w:w="1411" w:type="dxa"/>
            <w:textDirection w:val="lrTb"/>
            <w:noWrap w:val="false"/>
          </w:tcPr>
          <w:p>
            <w:pPr>
              <w:pStyle w:val="892"/>
              <w:ind w:right="-1" w:firstLine="0"/>
              <w:jc w:val="center"/>
              <w:spacing w:before="0" w:after="0" w:line="240" w:lineRule="auto"/>
            </w:pPr>
            <w:r>
              <w:t xml:space="preserve">-</w:t>
            </w:r>
            <w:r/>
          </w:p>
        </w:tc>
      </w:tr>
      <w:tr>
        <w:trPr/>
        <w:tc>
          <w:tcPr>
            <w:shd w:val="clear" w:color="auto" w:fill="auto"/>
            <w:tcW w:w="1429" w:type="dxa"/>
            <w:textDirection w:val="lrTb"/>
            <w:noWrap w:val="false"/>
          </w:tcPr>
          <w:p>
            <w:pPr>
              <w:pStyle w:val="892"/>
              <w:ind w:right="-1" w:firstLine="0"/>
              <w:spacing w:before="0" w:after="0" w:line="240" w:lineRule="auto"/>
            </w:pPr>
            <w:r>
              <w:t xml:space="preserve">Доля участников, получивших от 81 до 99 баллов    </w:t>
            </w:r>
            <w:r/>
          </w:p>
        </w:tc>
        <w:tc>
          <w:tcPr>
            <w:shd w:val="clear" w:color="auto" w:fill="auto"/>
            <w:tcW w:w="1357" w:type="dxa"/>
            <w:textDirection w:val="lrTb"/>
            <w:noWrap w:val="false"/>
          </w:tcPr>
          <w:p>
            <w:pPr>
              <w:pStyle w:val="892"/>
              <w:ind w:right="-1" w:firstLine="0"/>
              <w:jc w:val="center"/>
              <w:spacing w:before="0" w:after="0" w:line="240" w:lineRule="auto"/>
            </w:pPr>
            <w:r>
              <w:t xml:space="preserve">15,26</w:t>
            </w:r>
            <w:r/>
          </w:p>
        </w:tc>
        <w:tc>
          <w:tcPr>
            <w:shd w:val="clear" w:color="auto" w:fill="auto"/>
            <w:tcW w:w="1357" w:type="dxa"/>
            <w:textDirection w:val="lrTb"/>
            <w:noWrap w:val="false"/>
          </w:tcPr>
          <w:p>
            <w:pPr>
              <w:pStyle w:val="892"/>
              <w:ind w:right="-1" w:firstLine="0"/>
              <w:jc w:val="center"/>
              <w:spacing w:before="0" w:after="0" w:line="240" w:lineRule="auto"/>
            </w:pPr>
            <w:r>
              <w:t xml:space="preserve">-</w:t>
            </w:r>
            <w:r/>
          </w:p>
        </w:tc>
        <w:tc>
          <w:tcPr>
            <w:shd w:val="clear" w:color="auto" w:fill="auto"/>
            <w:tcW w:w="1272" w:type="dxa"/>
            <w:textDirection w:val="lrTb"/>
            <w:noWrap w:val="false"/>
          </w:tcPr>
          <w:p>
            <w:pPr>
              <w:pStyle w:val="892"/>
              <w:ind w:right="-1" w:firstLine="0"/>
              <w:jc w:val="center"/>
              <w:spacing w:before="0" w:after="0" w:line="240" w:lineRule="auto"/>
            </w:pPr>
            <w:r>
              <w:t xml:space="preserve">-</w:t>
            </w:r>
            <w:r/>
          </w:p>
        </w:tc>
        <w:tc>
          <w:tcPr>
            <w:shd w:val="clear" w:color="auto" w:fill="auto"/>
            <w:tcW w:w="1116" w:type="dxa"/>
            <w:textDirection w:val="lrTb"/>
            <w:noWrap w:val="false"/>
          </w:tcPr>
          <w:p>
            <w:pPr>
              <w:pStyle w:val="892"/>
              <w:ind w:right="-1" w:firstLine="0"/>
              <w:jc w:val="center"/>
              <w:spacing w:before="0" w:after="0" w:line="240" w:lineRule="auto"/>
            </w:pPr>
            <w:r>
              <w:t xml:space="preserve">-</w:t>
            </w:r>
            <w:r/>
          </w:p>
        </w:tc>
        <w:tc>
          <w:tcPr>
            <w:shd w:val="clear" w:color="auto" w:fill="auto"/>
            <w:tcW w:w="1403" w:type="dxa"/>
            <w:textDirection w:val="lrTb"/>
            <w:noWrap w:val="false"/>
          </w:tcPr>
          <w:p>
            <w:pPr>
              <w:pStyle w:val="892"/>
              <w:ind w:right="-1" w:firstLine="0"/>
              <w:jc w:val="center"/>
              <w:spacing w:before="0" w:after="0" w:line="240" w:lineRule="auto"/>
            </w:pPr>
            <w:r>
              <w:t xml:space="preserve">-</w:t>
            </w:r>
            <w:r/>
          </w:p>
        </w:tc>
        <w:tc>
          <w:tcPr>
            <w:shd w:val="clear" w:color="auto" w:fill="auto"/>
            <w:tcW w:w="1411" w:type="dxa"/>
            <w:textDirection w:val="lrTb"/>
            <w:noWrap w:val="false"/>
          </w:tcPr>
          <w:p>
            <w:pPr>
              <w:pStyle w:val="892"/>
              <w:ind w:right="-1" w:firstLine="0"/>
              <w:jc w:val="center"/>
              <w:spacing w:before="0" w:after="0" w:line="240" w:lineRule="auto"/>
            </w:pPr>
            <w:r>
              <w:t xml:space="preserve">-</w:t>
            </w:r>
            <w:r/>
          </w:p>
        </w:tc>
      </w:tr>
      <w:tr>
        <w:trPr/>
        <w:tc>
          <w:tcPr>
            <w:shd w:val="clear" w:color="auto" w:fill="auto"/>
            <w:tcW w:w="1429" w:type="dxa"/>
            <w:textDirection w:val="lrTb"/>
            <w:noWrap w:val="false"/>
          </w:tcPr>
          <w:p>
            <w:pPr>
              <w:pStyle w:val="892"/>
              <w:ind w:right="-1" w:firstLine="0"/>
              <w:spacing w:before="0" w:after="0" w:line="240" w:lineRule="auto"/>
            </w:pPr>
            <w:r>
              <w:t xml:space="preserve">Количество выпускников, получивших 100 баллов</w:t>
            </w:r>
            <w:r/>
          </w:p>
        </w:tc>
        <w:tc>
          <w:tcPr>
            <w:shd w:val="clear" w:color="auto" w:fill="auto"/>
            <w:tcW w:w="1357" w:type="dxa"/>
            <w:textDirection w:val="lrTb"/>
            <w:noWrap w:val="false"/>
          </w:tcPr>
          <w:p>
            <w:pPr>
              <w:pStyle w:val="892"/>
              <w:ind w:right="-1" w:firstLine="0"/>
              <w:jc w:val="center"/>
              <w:spacing w:before="0" w:after="0" w:line="240" w:lineRule="auto"/>
            </w:pPr>
            <w:r>
              <w:t xml:space="preserve">4</w:t>
            </w:r>
            <w:r/>
          </w:p>
        </w:tc>
        <w:tc>
          <w:tcPr>
            <w:shd w:val="clear" w:color="auto" w:fill="auto"/>
            <w:tcW w:w="1357" w:type="dxa"/>
            <w:textDirection w:val="lrTb"/>
            <w:noWrap w:val="false"/>
          </w:tcPr>
          <w:p>
            <w:pPr>
              <w:pStyle w:val="892"/>
              <w:ind w:right="-1" w:firstLine="0"/>
              <w:jc w:val="center"/>
              <w:spacing w:before="0" w:after="0" w:line="240" w:lineRule="auto"/>
            </w:pPr>
            <w:r>
              <w:t xml:space="preserve">-</w:t>
            </w:r>
            <w:r/>
          </w:p>
        </w:tc>
        <w:tc>
          <w:tcPr>
            <w:shd w:val="clear" w:color="auto" w:fill="auto"/>
            <w:tcW w:w="1272" w:type="dxa"/>
            <w:textDirection w:val="lrTb"/>
            <w:noWrap w:val="false"/>
          </w:tcPr>
          <w:p>
            <w:pPr>
              <w:pStyle w:val="892"/>
              <w:ind w:right="-1" w:firstLine="0"/>
              <w:jc w:val="center"/>
              <w:spacing w:before="0" w:after="0" w:line="240" w:lineRule="auto"/>
            </w:pPr>
            <w:r>
              <w:t xml:space="preserve">-</w:t>
            </w:r>
            <w:r/>
          </w:p>
        </w:tc>
        <w:tc>
          <w:tcPr>
            <w:shd w:val="clear" w:color="auto" w:fill="auto"/>
            <w:tcW w:w="1116" w:type="dxa"/>
            <w:textDirection w:val="lrTb"/>
            <w:noWrap w:val="false"/>
          </w:tcPr>
          <w:p>
            <w:pPr>
              <w:pStyle w:val="892"/>
              <w:ind w:right="-1" w:firstLine="0"/>
              <w:jc w:val="center"/>
              <w:spacing w:before="0" w:after="0" w:line="240" w:lineRule="auto"/>
            </w:pPr>
            <w:r>
              <w:t xml:space="preserve">-</w:t>
            </w:r>
            <w:r/>
          </w:p>
        </w:tc>
        <w:tc>
          <w:tcPr>
            <w:shd w:val="clear" w:color="auto" w:fill="auto"/>
            <w:tcW w:w="1403" w:type="dxa"/>
            <w:textDirection w:val="lrTb"/>
            <w:noWrap w:val="false"/>
          </w:tcPr>
          <w:p>
            <w:pPr>
              <w:pStyle w:val="892"/>
              <w:ind w:right="-1" w:firstLine="0"/>
              <w:jc w:val="center"/>
              <w:spacing w:before="0" w:after="0" w:line="240" w:lineRule="auto"/>
            </w:pPr>
            <w:r>
              <w:t xml:space="preserve">-</w:t>
            </w:r>
            <w:r/>
          </w:p>
        </w:tc>
        <w:tc>
          <w:tcPr>
            <w:shd w:val="clear" w:color="auto" w:fill="auto"/>
            <w:tcW w:w="1411" w:type="dxa"/>
            <w:textDirection w:val="lrTb"/>
            <w:noWrap w:val="false"/>
          </w:tcPr>
          <w:p>
            <w:pPr>
              <w:pStyle w:val="892"/>
              <w:ind w:right="-1" w:firstLine="0"/>
              <w:jc w:val="center"/>
              <w:spacing w:before="0" w:after="0" w:line="240" w:lineRule="auto"/>
            </w:pPr>
            <w:r>
              <w:t xml:space="preserve">-</w:t>
            </w:r>
            <w:r/>
          </w:p>
        </w:tc>
      </w:tr>
    </w:tbl>
    <w:p>
      <w:pPr>
        <w:pStyle w:val="892"/>
      </w:pPr>
      <w:r/>
      <w:r/>
    </w:p>
    <w:p>
      <w:pPr>
        <w:pStyle w:val="892"/>
      </w:pPr>
      <w:r>
        <w:t xml:space="preserve">Б) с учетом типа ОО</w:t>
      </w:r>
      <w:r/>
    </w:p>
    <w:p>
      <w:pPr>
        <w:pStyle w:val="892"/>
        <w:ind w:right="-1" w:firstLine="0"/>
        <w:jc w:val="right"/>
        <w:rPr>
          <w:i/>
          <w:sz w:val="22"/>
          <w:szCs w:val="22"/>
        </w:rPr>
      </w:pPr>
      <w:r>
        <w:rPr>
          <w:i/>
          <w:sz w:val="22"/>
          <w:szCs w:val="22"/>
        </w:rPr>
        <w:t xml:space="preserve">Таблица 11</w:t>
      </w:r>
      <w:r/>
    </w:p>
    <w:tbl>
      <w:tblPr>
        <w:tblStyle w:val="2611"/>
        <w:tblW w:w="9345" w:type="dxa"/>
        <w:tblInd w:w="0" w:type="dxa"/>
        <w:tblCellMar>
          <w:left w:w="108" w:type="dxa"/>
          <w:top w:w="0" w:type="dxa"/>
          <w:right w:w="108" w:type="dxa"/>
          <w:bottom w:w="0" w:type="dxa"/>
        </w:tblCellMar>
        <w:tblLook w:val="04A0" w:firstRow="1" w:lastRow="0" w:firstColumn="1" w:lastColumn="0" w:noHBand="0" w:noVBand="1"/>
      </w:tblPr>
      <w:tblGrid>
        <w:gridCol w:w="2219"/>
        <w:gridCol w:w="1478"/>
        <w:gridCol w:w="1576"/>
        <w:gridCol w:w="984"/>
        <w:gridCol w:w="994"/>
        <w:gridCol w:w="6"/>
        <w:gridCol w:w="2087"/>
      </w:tblGrid>
      <w:tr>
        <w:trPr>
          <w:trHeight w:val="300"/>
        </w:trPr>
        <w:tc>
          <w:tcPr>
            <w:shd w:val="clear" w:color="auto" w:fill="auto"/>
            <w:tcW w:w="2219" w:type="dxa"/>
            <w:vMerge w:val="restart"/>
            <w:textDirection w:val="lrTb"/>
            <w:noWrap w:val="false"/>
          </w:tcPr>
          <w:p>
            <w:pPr>
              <w:pStyle w:val="892"/>
              <w:spacing w:before="0" w:after="0" w:line="240" w:lineRule="auto"/>
            </w:pPr>
            <w:r>
              <w:t xml:space="preserve"> </w:t>
            </w:r>
            <w:r/>
          </w:p>
        </w:tc>
        <w:tc>
          <w:tcPr>
            <w:gridSpan w:val="5"/>
            <w:shd w:val="clear" w:color="auto" w:fill="auto"/>
            <w:tcW w:w="5038" w:type="dxa"/>
            <w:textDirection w:val="lrTb"/>
            <w:noWrap w:val="false"/>
          </w:tcPr>
          <w:p>
            <w:pPr>
              <w:pStyle w:val="892"/>
              <w:spacing w:before="0" w:after="0" w:line="240" w:lineRule="auto"/>
            </w:pPr>
            <w:r>
              <w:t xml:space="preserve">Доля участников, получивших тестовый балл</w:t>
            </w:r>
            <w:r/>
          </w:p>
        </w:tc>
        <w:tc>
          <w:tcPr>
            <w:shd w:val="clear" w:color="auto" w:fill="auto"/>
            <w:tcW w:w="2087" w:type="dxa"/>
            <w:textDirection w:val="lrTb"/>
            <w:noWrap w:val="false"/>
          </w:tcPr>
          <w:p>
            <w:pPr>
              <w:pStyle w:val="892"/>
              <w:spacing w:before="0" w:after="0" w:line="240" w:lineRule="auto"/>
            </w:pPr>
            <w:r>
              <w:t xml:space="preserve">Количество участников, получивших 100 баллов</w:t>
            </w:r>
            <w:r/>
          </w:p>
        </w:tc>
      </w:tr>
      <w:tr>
        <w:trPr>
          <w:trHeight w:val="600"/>
        </w:trPr>
        <w:tc>
          <w:tcPr>
            <w:shd w:val="clear" w:color="auto" w:fill="auto"/>
            <w:tcW w:w="2219" w:type="dxa"/>
            <w:vMerge w:val="continue"/>
            <w:textDirection w:val="lrTb"/>
            <w:noWrap w:val="false"/>
          </w:tcPr>
          <w:p>
            <w:pPr>
              <w:pStyle w:val="892"/>
              <w:spacing w:before="0" w:after="0" w:line="240" w:lineRule="auto"/>
            </w:pPr>
            <w:r/>
            <w:r/>
          </w:p>
        </w:tc>
        <w:tc>
          <w:tcPr>
            <w:shd w:val="clear" w:color="auto" w:fill="auto"/>
            <w:tcW w:w="1478" w:type="dxa"/>
            <w:textDirection w:val="lrTb"/>
            <w:noWrap w:val="false"/>
          </w:tcPr>
          <w:p>
            <w:pPr>
              <w:pStyle w:val="892"/>
              <w:spacing w:before="0" w:after="0" w:line="240" w:lineRule="auto"/>
            </w:pPr>
            <w:r>
              <w:t xml:space="preserve">ниже минимального</w:t>
            </w:r>
            <w:r/>
          </w:p>
        </w:tc>
        <w:tc>
          <w:tcPr>
            <w:shd w:val="clear" w:color="auto" w:fill="auto"/>
            <w:tcW w:w="1576" w:type="dxa"/>
            <w:textDirection w:val="lrTb"/>
            <w:noWrap w:val="false"/>
          </w:tcPr>
          <w:p>
            <w:pPr>
              <w:pStyle w:val="892"/>
              <w:spacing w:before="0" w:after="0" w:line="240" w:lineRule="auto"/>
            </w:pPr>
            <w:r>
              <w:t xml:space="preserve">от минимального до 60 баллов</w:t>
            </w:r>
            <w:r/>
          </w:p>
        </w:tc>
        <w:tc>
          <w:tcPr>
            <w:shd w:val="clear" w:color="auto" w:fill="auto"/>
            <w:tcW w:w="984" w:type="dxa"/>
            <w:textDirection w:val="lrTb"/>
            <w:noWrap w:val="false"/>
          </w:tcPr>
          <w:p>
            <w:pPr>
              <w:pStyle w:val="892"/>
              <w:spacing w:before="0" w:after="0" w:line="240" w:lineRule="auto"/>
            </w:pPr>
            <w:r>
              <w:t xml:space="preserve">от 61 до 80 баллов</w:t>
            </w:r>
            <w:r/>
          </w:p>
        </w:tc>
        <w:tc>
          <w:tcPr>
            <w:shd w:val="clear" w:color="auto" w:fill="auto"/>
            <w:tcW w:w="994" w:type="dxa"/>
            <w:textDirection w:val="lrTb"/>
            <w:noWrap w:val="false"/>
          </w:tcPr>
          <w:p>
            <w:pPr>
              <w:pStyle w:val="892"/>
              <w:spacing w:before="0" w:after="0" w:line="240" w:lineRule="auto"/>
            </w:pPr>
            <w:r>
              <w:t xml:space="preserve">от 81 до 99 баллов</w:t>
            </w:r>
            <w:r/>
          </w:p>
        </w:tc>
        <w:tc>
          <w:tcPr>
            <w:gridSpan w:val="2"/>
            <w:shd w:val="clear" w:color="auto" w:fill="auto"/>
            <w:tcW w:w="2093" w:type="dxa"/>
            <w:textDirection w:val="lrTb"/>
            <w:noWrap w:val="false"/>
          </w:tcPr>
          <w:p>
            <w:pPr>
              <w:pStyle w:val="892"/>
              <w:spacing w:before="0" w:after="0" w:line="240" w:lineRule="auto"/>
            </w:pPr>
            <w:r/>
            <w:r/>
          </w:p>
        </w:tc>
      </w:tr>
      <w:tr>
        <w:trPr>
          <w:trHeight w:val="300"/>
        </w:trPr>
        <w:tc>
          <w:tcPr>
            <w:shd w:val="clear" w:color="auto" w:fill="auto"/>
            <w:tcW w:w="2219" w:type="dxa"/>
            <w:textDirection w:val="lrTb"/>
            <w:noWrap w:val="false"/>
          </w:tcPr>
          <w:p>
            <w:pPr>
              <w:pStyle w:val="892"/>
              <w:spacing w:before="0" w:after="0" w:line="240" w:lineRule="auto"/>
            </w:pPr>
            <w:r>
              <w:t xml:space="preserve">СОШ</w:t>
            </w:r>
            <w:r/>
          </w:p>
        </w:tc>
        <w:tc>
          <w:tcPr>
            <w:shd w:val="clear" w:color="auto" w:fill="auto"/>
            <w:tcW w:w="1478" w:type="dxa"/>
            <w:textDirection w:val="lrTb"/>
            <w:noWrap w:val="false"/>
          </w:tcPr>
          <w:p>
            <w:pPr>
              <w:pStyle w:val="892"/>
              <w:jc w:val="center"/>
              <w:spacing w:before="0" w:after="0" w:line="240" w:lineRule="auto"/>
            </w:pPr>
            <w:r>
              <w:t xml:space="preserve">6,55</w:t>
            </w:r>
            <w:r/>
          </w:p>
        </w:tc>
        <w:tc>
          <w:tcPr>
            <w:shd w:val="clear" w:color="auto" w:fill="auto"/>
            <w:tcW w:w="1576" w:type="dxa"/>
            <w:textDirection w:val="lrTb"/>
            <w:noWrap w:val="false"/>
          </w:tcPr>
          <w:p>
            <w:pPr>
              <w:pStyle w:val="892"/>
              <w:jc w:val="center"/>
              <w:spacing w:before="0" w:after="0" w:line="240" w:lineRule="auto"/>
            </w:pPr>
            <w:r>
              <w:t xml:space="preserve">30,83</w:t>
            </w:r>
            <w:r/>
          </w:p>
        </w:tc>
        <w:tc>
          <w:tcPr>
            <w:shd w:val="clear" w:color="auto" w:fill="auto"/>
            <w:tcW w:w="984" w:type="dxa"/>
            <w:textDirection w:val="lrTb"/>
            <w:noWrap w:val="false"/>
          </w:tcPr>
          <w:p>
            <w:pPr>
              <w:pStyle w:val="892"/>
              <w:jc w:val="center"/>
              <w:spacing w:before="0" w:after="0" w:line="240" w:lineRule="auto"/>
            </w:pPr>
            <w:r>
              <w:t xml:space="preserve">18,93</w:t>
            </w:r>
            <w:r/>
          </w:p>
        </w:tc>
        <w:tc>
          <w:tcPr>
            <w:shd w:val="clear" w:color="auto" w:fill="auto"/>
            <w:tcW w:w="994" w:type="dxa"/>
            <w:textDirection w:val="lrTb"/>
            <w:noWrap w:val="false"/>
          </w:tcPr>
          <w:p>
            <w:pPr>
              <w:pStyle w:val="892"/>
              <w:jc w:val="center"/>
              <w:spacing w:before="0" w:after="0" w:line="240" w:lineRule="auto"/>
            </w:pPr>
            <w:r>
              <w:t xml:space="preserve">6,07</w:t>
            </w:r>
            <w:r/>
          </w:p>
        </w:tc>
        <w:tc>
          <w:tcPr>
            <w:gridSpan w:val="2"/>
            <w:shd w:val="clear" w:color="auto" w:fill="auto"/>
            <w:tcW w:w="2093" w:type="dxa"/>
            <w:textDirection w:val="lrTb"/>
            <w:noWrap w:val="false"/>
          </w:tcPr>
          <w:p>
            <w:pPr>
              <w:pStyle w:val="892"/>
              <w:jc w:val="center"/>
              <w:spacing w:before="0" w:after="0" w:line="240" w:lineRule="auto"/>
            </w:pPr>
            <w:r>
              <w:t xml:space="preserve">1</w:t>
            </w:r>
            <w:r/>
          </w:p>
        </w:tc>
      </w:tr>
      <w:tr>
        <w:trPr>
          <w:trHeight w:val="300"/>
        </w:trPr>
        <w:tc>
          <w:tcPr>
            <w:shd w:val="clear" w:color="auto" w:fill="auto"/>
            <w:tcW w:w="2219" w:type="dxa"/>
            <w:textDirection w:val="lrTb"/>
            <w:noWrap w:val="false"/>
          </w:tcPr>
          <w:p>
            <w:pPr>
              <w:pStyle w:val="892"/>
              <w:spacing w:before="0" w:after="0" w:line="240" w:lineRule="auto"/>
            </w:pPr>
            <w:r>
              <w:t xml:space="preserve">Лицеи, гимназии</w:t>
            </w:r>
            <w:r/>
          </w:p>
        </w:tc>
        <w:tc>
          <w:tcPr>
            <w:shd w:val="clear" w:color="auto" w:fill="auto"/>
            <w:tcW w:w="1478" w:type="dxa"/>
            <w:textDirection w:val="lrTb"/>
            <w:noWrap w:val="false"/>
          </w:tcPr>
          <w:p>
            <w:pPr>
              <w:pStyle w:val="892"/>
              <w:jc w:val="center"/>
              <w:spacing w:before="0" w:after="0" w:line="240" w:lineRule="auto"/>
            </w:pPr>
            <w:r>
              <w:t xml:space="preserve">0,97</w:t>
            </w:r>
            <w:r/>
          </w:p>
        </w:tc>
        <w:tc>
          <w:tcPr>
            <w:shd w:val="clear" w:color="auto" w:fill="auto"/>
            <w:tcW w:w="1576" w:type="dxa"/>
            <w:textDirection w:val="lrTb"/>
            <w:noWrap w:val="false"/>
          </w:tcPr>
          <w:p>
            <w:pPr>
              <w:pStyle w:val="892"/>
              <w:jc w:val="center"/>
              <w:spacing w:before="0" w:after="0" w:line="240" w:lineRule="auto"/>
            </w:pPr>
            <w:r>
              <w:t xml:space="preserve">5,83</w:t>
            </w:r>
            <w:r/>
          </w:p>
        </w:tc>
        <w:tc>
          <w:tcPr>
            <w:shd w:val="clear" w:color="auto" w:fill="auto"/>
            <w:tcW w:w="984" w:type="dxa"/>
            <w:textDirection w:val="lrTb"/>
            <w:noWrap w:val="false"/>
          </w:tcPr>
          <w:p>
            <w:pPr>
              <w:pStyle w:val="892"/>
              <w:jc w:val="center"/>
              <w:spacing w:before="0" w:after="0" w:line="240" w:lineRule="auto"/>
            </w:pPr>
            <w:r>
              <w:t xml:space="preserve">17,23</w:t>
            </w:r>
            <w:r/>
          </w:p>
        </w:tc>
        <w:tc>
          <w:tcPr>
            <w:shd w:val="clear" w:color="auto" w:fill="auto"/>
            <w:tcW w:w="994" w:type="dxa"/>
            <w:textDirection w:val="lrTb"/>
            <w:noWrap w:val="false"/>
          </w:tcPr>
          <w:p>
            <w:pPr>
              <w:pStyle w:val="892"/>
              <w:jc w:val="center"/>
              <w:spacing w:before="0" w:after="0" w:line="240" w:lineRule="auto"/>
            </w:pPr>
            <w:r>
              <w:t xml:space="preserve">8,50</w:t>
            </w:r>
            <w:r/>
          </w:p>
        </w:tc>
        <w:tc>
          <w:tcPr>
            <w:gridSpan w:val="2"/>
            <w:shd w:val="clear" w:color="auto" w:fill="auto"/>
            <w:tcW w:w="2093" w:type="dxa"/>
            <w:textDirection w:val="lrTb"/>
            <w:noWrap w:val="false"/>
          </w:tcPr>
          <w:p>
            <w:pPr>
              <w:pStyle w:val="892"/>
              <w:jc w:val="center"/>
              <w:spacing w:before="0" w:after="0" w:line="240" w:lineRule="auto"/>
            </w:pPr>
            <w:r>
              <w:t xml:space="preserve">3</w:t>
            </w:r>
            <w:r/>
          </w:p>
        </w:tc>
      </w:tr>
      <w:tr>
        <w:trPr>
          <w:trHeight w:val="300"/>
        </w:trPr>
        <w:tc>
          <w:tcPr>
            <w:shd w:val="clear" w:color="auto" w:fill="auto"/>
            <w:tcW w:w="2219" w:type="dxa"/>
            <w:textDirection w:val="lrTb"/>
            <w:noWrap w:val="false"/>
          </w:tcPr>
          <w:p>
            <w:pPr>
              <w:pStyle w:val="892"/>
              <w:spacing w:before="0" w:after="0" w:line="240" w:lineRule="auto"/>
            </w:pPr>
            <w:r>
              <w:t xml:space="preserve">Школы-интернаты</w:t>
            </w:r>
            <w:r/>
          </w:p>
        </w:tc>
        <w:tc>
          <w:tcPr>
            <w:shd w:val="clear" w:color="auto" w:fill="auto"/>
            <w:tcW w:w="1478" w:type="dxa"/>
            <w:textDirection w:val="lrTb"/>
            <w:noWrap w:val="false"/>
          </w:tcPr>
          <w:p>
            <w:pPr>
              <w:pStyle w:val="892"/>
              <w:jc w:val="center"/>
              <w:spacing w:before="0" w:after="0" w:line="240" w:lineRule="auto"/>
            </w:pPr>
            <w:r>
              <w:t xml:space="preserve">-</w:t>
            </w:r>
            <w:r/>
          </w:p>
        </w:tc>
        <w:tc>
          <w:tcPr>
            <w:shd w:val="clear" w:color="auto" w:fill="auto"/>
            <w:tcW w:w="1576" w:type="dxa"/>
            <w:textDirection w:val="lrTb"/>
            <w:noWrap w:val="false"/>
          </w:tcPr>
          <w:p>
            <w:pPr>
              <w:pStyle w:val="892"/>
              <w:jc w:val="center"/>
              <w:spacing w:before="0" w:after="0" w:line="240" w:lineRule="auto"/>
            </w:pPr>
            <w:r>
              <w:t xml:space="preserve">0,49</w:t>
            </w:r>
            <w:r/>
          </w:p>
        </w:tc>
        <w:tc>
          <w:tcPr>
            <w:shd w:val="clear" w:color="auto" w:fill="auto"/>
            <w:tcW w:w="984" w:type="dxa"/>
            <w:textDirection w:val="lrTb"/>
            <w:noWrap w:val="false"/>
          </w:tcPr>
          <w:p>
            <w:pPr>
              <w:pStyle w:val="892"/>
              <w:jc w:val="center"/>
              <w:spacing w:before="0" w:after="0" w:line="240" w:lineRule="auto"/>
            </w:pPr>
            <w:r>
              <w:t xml:space="preserve">0,49</w:t>
            </w:r>
            <w:r/>
          </w:p>
        </w:tc>
        <w:tc>
          <w:tcPr>
            <w:shd w:val="clear" w:color="auto" w:fill="auto"/>
            <w:tcW w:w="994" w:type="dxa"/>
            <w:textDirection w:val="lrTb"/>
            <w:noWrap w:val="false"/>
          </w:tcPr>
          <w:p>
            <w:pPr>
              <w:pStyle w:val="892"/>
              <w:jc w:val="center"/>
              <w:spacing w:before="0" w:after="0" w:line="240" w:lineRule="auto"/>
            </w:pPr>
            <w:r>
              <w:t xml:space="preserve">1,70</w:t>
            </w:r>
            <w:r/>
          </w:p>
        </w:tc>
        <w:tc>
          <w:tcPr>
            <w:gridSpan w:val="2"/>
            <w:shd w:val="clear" w:color="auto" w:fill="auto"/>
            <w:tcW w:w="2093" w:type="dxa"/>
            <w:textDirection w:val="lrTb"/>
            <w:noWrap w:val="false"/>
          </w:tcPr>
          <w:p>
            <w:pPr>
              <w:pStyle w:val="892"/>
              <w:jc w:val="center"/>
              <w:spacing w:before="0" w:after="0" w:line="240" w:lineRule="auto"/>
            </w:pPr>
            <w:r>
              <w:t xml:space="preserve">-</w:t>
            </w:r>
            <w:r/>
          </w:p>
        </w:tc>
      </w:tr>
      <w:tr>
        <w:trPr>
          <w:trHeight w:val="300"/>
        </w:trPr>
        <w:tc>
          <w:tcPr>
            <w:shd w:val="clear" w:color="auto" w:fill="auto"/>
            <w:tcW w:w="2219" w:type="dxa"/>
            <w:textDirection w:val="lrTb"/>
            <w:noWrap w:val="false"/>
          </w:tcPr>
          <w:p>
            <w:pPr>
              <w:pStyle w:val="892"/>
              <w:spacing w:before="0" w:after="0" w:line="240" w:lineRule="auto"/>
            </w:pPr>
            <w:r>
              <w:t xml:space="preserve">О(с)ОШ</w:t>
            </w:r>
            <w:r/>
          </w:p>
        </w:tc>
        <w:tc>
          <w:tcPr>
            <w:shd w:val="clear" w:color="auto" w:fill="auto"/>
            <w:tcW w:w="1478" w:type="dxa"/>
            <w:textDirection w:val="lrTb"/>
            <w:noWrap w:val="false"/>
          </w:tcPr>
          <w:p>
            <w:pPr>
              <w:pStyle w:val="892"/>
              <w:jc w:val="center"/>
              <w:spacing w:before="0" w:after="0" w:line="240" w:lineRule="auto"/>
            </w:pPr>
            <w:r>
              <w:t xml:space="preserve">-</w:t>
            </w:r>
            <w:r/>
          </w:p>
        </w:tc>
        <w:tc>
          <w:tcPr>
            <w:shd w:val="clear" w:color="auto" w:fill="auto"/>
            <w:tcW w:w="1576" w:type="dxa"/>
            <w:textDirection w:val="lrTb"/>
            <w:noWrap w:val="false"/>
          </w:tcPr>
          <w:p>
            <w:pPr>
              <w:pStyle w:val="892"/>
              <w:jc w:val="center"/>
              <w:spacing w:before="0" w:after="0" w:line="240" w:lineRule="auto"/>
            </w:pPr>
            <w:r>
              <w:t xml:space="preserve">0,24</w:t>
            </w:r>
            <w:r/>
          </w:p>
        </w:tc>
        <w:tc>
          <w:tcPr>
            <w:shd w:val="clear" w:color="auto" w:fill="auto"/>
            <w:tcW w:w="984" w:type="dxa"/>
            <w:textDirection w:val="lrTb"/>
            <w:noWrap w:val="false"/>
          </w:tcPr>
          <w:p>
            <w:pPr>
              <w:pStyle w:val="892"/>
              <w:jc w:val="center"/>
              <w:spacing w:before="0" w:after="0" w:line="240" w:lineRule="auto"/>
            </w:pPr>
            <w:r>
              <w:t xml:space="preserve">-</w:t>
            </w:r>
            <w:r/>
          </w:p>
        </w:tc>
        <w:tc>
          <w:tcPr>
            <w:shd w:val="clear" w:color="auto" w:fill="auto"/>
            <w:tcW w:w="994" w:type="dxa"/>
            <w:textDirection w:val="lrTb"/>
            <w:noWrap w:val="false"/>
          </w:tcPr>
          <w:p>
            <w:pPr>
              <w:pStyle w:val="892"/>
              <w:jc w:val="center"/>
              <w:spacing w:before="0" w:after="0" w:line="240" w:lineRule="auto"/>
            </w:pPr>
            <w:r>
              <w:t xml:space="preserve">-</w:t>
            </w:r>
            <w:r/>
          </w:p>
        </w:tc>
        <w:tc>
          <w:tcPr>
            <w:gridSpan w:val="2"/>
            <w:shd w:val="clear" w:color="auto" w:fill="auto"/>
            <w:tcW w:w="2093" w:type="dxa"/>
            <w:textDirection w:val="lrTb"/>
            <w:noWrap w:val="false"/>
          </w:tcPr>
          <w:p>
            <w:pPr>
              <w:pStyle w:val="892"/>
              <w:jc w:val="center"/>
              <w:spacing w:before="0" w:after="0" w:line="240" w:lineRule="auto"/>
            </w:pPr>
            <w:r>
              <w:t xml:space="preserve">-</w:t>
            </w:r>
            <w:r/>
          </w:p>
        </w:tc>
      </w:tr>
      <w:tr>
        <w:trPr>
          <w:trHeight w:val="300"/>
        </w:trPr>
        <w:tc>
          <w:tcPr>
            <w:shd w:val="clear" w:color="auto" w:fill="auto"/>
            <w:tcW w:w="2219" w:type="dxa"/>
            <w:textDirection w:val="lrTb"/>
            <w:noWrap w:val="false"/>
          </w:tcPr>
          <w:p>
            <w:pPr>
              <w:pStyle w:val="892"/>
              <w:spacing w:before="0" w:after="0" w:line="240" w:lineRule="auto"/>
            </w:pPr>
            <w:r>
              <w:t xml:space="preserve">Иные ОО</w:t>
            </w:r>
            <w:r/>
          </w:p>
        </w:tc>
        <w:tc>
          <w:tcPr>
            <w:shd w:val="clear" w:color="auto" w:fill="auto"/>
            <w:tcW w:w="1478" w:type="dxa"/>
            <w:textDirection w:val="lrTb"/>
            <w:noWrap w:val="false"/>
          </w:tcPr>
          <w:p>
            <w:pPr>
              <w:pStyle w:val="892"/>
              <w:jc w:val="center"/>
              <w:spacing w:before="0" w:after="0" w:line="240" w:lineRule="auto"/>
            </w:pPr>
            <w:r>
              <w:t xml:space="preserve">0,73</w:t>
            </w:r>
            <w:r/>
          </w:p>
        </w:tc>
        <w:tc>
          <w:tcPr>
            <w:shd w:val="clear" w:color="auto" w:fill="auto"/>
            <w:tcW w:w="1576" w:type="dxa"/>
            <w:textDirection w:val="lrTb"/>
            <w:noWrap w:val="false"/>
          </w:tcPr>
          <w:p>
            <w:pPr>
              <w:pStyle w:val="892"/>
              <w:jc w:val="center"/>
              <w:spacing w:before="0" w:after="0" w:line="240" w:lineRule="auto"/>
            </w:pPr>
            <w:r>
              <w:t xml:space="preserve">0,24</w:t>
            </w:r>
            <w:r/>
          </w:p>
        </w:tc>
        <w:tc>
          <w:tcPr>
            <w:shd w:val="clear" w:color="auto" w:fill="auto"/>
            <w:tcW w:w="984" w:type="dxa"/>
            <w:textDirection w:val="lrTb"/>
            <w:noWrap w:val="false"/>
          </w:tcPr>
          <w:p>
            <w:pPr>
              <w:pStyle w:val="892"/>
              <w:jc w:val="center"/>
              <w:spacing w:before="0" w:after="0" w:line="240" w:lineRule="auto"/>
            </w:pPr>
            <w:r>
              <w:t xml:space="preserve">0,24</w:t>
            </w:r>
            <w:r/>
          </w:p>
        </w:tc>
        <w:tc>
          <w:tcPr>
            <w:shd w:val="clear" w:color="auto" w:fill="auto"/>
            <w:tcW w:w="994" w:type="dxa"/>
            <w:textDirection w:val="lrTb"/>
            <w:noWrap w:val="false"/>
          </w:tcPr>
          <w:p>
            <w:pPr>
              <w:pStyle w:val="892"/>
              <w:jc w:val="center"/>
              <w:spacing w:before="0" w:after="0" w:line="240" w:lineRule="auto"/>
            </w:pPr>
            <w:r>
              <w:t xml:space="preserve">-</w:t>
            </w:r>
            <w:r/>
          </w:p>
        </w:tc>
        <w:tc>
          <w:tcPr>
            <w:gridSpan w:val="2"/>
            <w:shd w:val="clear" w:color="auto" w:fill="auto"/>
            <w:tcW w:w="2093" w:type="dxa"/>
            <w:textDirection w:val="lrTb"/>
            <w:noWrap w:val="false"/>
          </w:tcPr>
          <w:p>
            <w:pPr>
              <w:pStyle w:val="892"/>
              <w:jc w:val="center"/>
              <w:spacing w:before="0" w:after="0" w:line="240" w:lineRule="auto"/>
            </w:pPr>
            <w:r>
              <w:t xml:space="preserve">-</w:t>
            </w:r>
            <w:r/>
          </w:p>
        </w:tc>
      </w:tr>
    </w:tbl>
    <w:p>
      <w:pPr>
        <w:pStyle w:val="892"/>
      </w:pPr>
      <w:r/>
      <w:r/>
    </w:p>
    <w:p>
      <w:pPr>
        <w:pStyle w:val="892"/>
      </w:pPr>
      <w:r>
        <w:t xml:space="preserve">В) основные результаты ЕГЭ по информатике и ИКТ в сравнении по АТЕ</w:t>
      </w:r>
      <w:r/>
    </w:p>
    <w:p>
      <w:pPr>
        <w:pStyle w:val="892"/>
        <w:ind w:right="-1" w:firstLine="0"/>
        <w:jc w:val="right"/>
        <w:rPr>
          <w:i/>
          <w:sz w:val="22"/>
          <w:szCs w:val="22"/>
        </w:rPr>
      </w:pPr>
      <w:r>
        <w:rPr>
          <w:i/>
          <w:sz w:val="22"/>
          <w:szCs w:val="22"/>
        </w:rPr>
        <w:t xml:space="preserve">Таблица 12</w:t>
      </w:r>
      <w:r/>
    </w:p>
    <w:tbl>
      <w:tblPr>
        <w:tblStyle w:val="2611"/>
        <w:tblW w:w="9709" w:type="dxa"/>
        <w:jc w:val="center"/>
        <w:tblInd w:w="0" w:type="dxa"/>
        <w:tblCellMar>
          <w:left w:w="108" w:type="dxa"/>
          <w:top w:w="0" w:type="dxa"/>
          <w:right w:w="108" w:type="dxa"/>
          <w:bottom w:w="0" w:type="dxa"/>
        </w:tblCellMar>
        <w:tblLook w:val="04A0" w:firstRow="1" w:lastRow="0" w:firstColumn="1" w:lastColumn="0" w:noHBand="0" w:noVBand="1"/>
      </w:tblPr>
      <w:tblGrid>
        <w:gridCol w:w="882"/>
        <w:gridCol w:w="1555"/>
        <w:gridCol w:w="960"/>
        <w:gridCol w:w="1666"/>
        <w:gridCol w:w="1605"/>
        <w:gridCol w:w="1579"/>
        <w:gridCol w:w="10"/>
        <w:gridCol w:w="1451"/>
      </w:tblGrid>
      <w:tr>
        <w:trPr/>
        <w:tc>
          <w:tcPr>
            <w:shd w:val="clear" w:color="auto" w:fill="auto"/>
            <w:tcW w:w="882" w:type="dxa"/>
            <w:vMerge w:val="restart"/>
            <w:textDirection w:val="lrTb"/>
            <w:noWrap w:val="false"/>
          </w:tcPr>
          <w:p>
            <w:pPr>
              <w:pStyle w:val="892"/>
              <w:spacing w:before="0" w:after="0" w:line="240" w:lineRule="auto"/>
            </w:pPr>
            <w:r/>
            <w:r/>
          </w:p>
          <w:p>
            <w:pPr>
              <w:pStyle w:val="892"/>
              <w:spacing w:before="0" w:after="0" w:line="240" w:lineRule="auto"/>
            </w:pPr>
            <w:r/>
            <w:r/>
          </w:p>
          <w:p>
            <w:pPr>
              <w:pStyle w:val="892"/>
              <w:spacing w:before="0" w:after="0" w:line="240" w:lineRule="auto"/>
            </w:pPr>
            <w:r/>
            <w:r/>
          </w:p>
          <w:p>
            <w:pPr>
              <w:pStyle w:val="892"/>
              <w:jc w:val="center"/>
              <w:spacing w:before="0" w:after="0" w:line="240" w:lineRule="auto"/>
            </w:pPr>
            <w:r/>
            <w:r/>
          </w:p>
          <w:p>
            <w:pPr>
              <w:pStyle w:val="892"/>
              <w:jc w:val="center"/>
              <w:spacing w:before="0" w:after="0" w:line="240" w:lineRule="auto"/>
            </w:pPr>
            <w:r/>
            <w:r/>
          </w:p>
          <w:p>
            <w:pPr>
              <w:pStyle w:val="892"/>
              <w:jc w:val="center"/>
              <w:spacing w:before="0" w:after="0" w:line="240" w:lineRule="auto"/>
            </w:pPr>
            <w:r>
              <w:t xml:space="preserve">№</w:t>
            </w:r>
            <w:r/>
          </w:p>
        </w:tc>
        <w:tc>
          <w:tcPr>
            <w:shd w:val="clear" w:color="auto" w:fill="auto"/>
            <w:tcW w:w="1555" w:type="dxa"/>
            <w:vAlign w:val="center"/>
            <w:vMerge w:val="restart"/>
            <w:textDirection w:val="lrTb"/>
            <w:noWrap w:val="false"/>
          </w:tcPr>
          <w:p>
            <w:pPr>
              <w:pStyle w:val="892"/>
              <w:spacing w:before="0" w:after="0" w:line="240" w:lineRule="auto"/>
            </w:pPr>
            <w:r>
              <w:t xml:space="preserve">Наименование АТЕ</w:t>
            </w:r>
            <w:r/>
          </w:p>
        </w:tc>
        <w:tc>
          <w:tcPr>
            <w:gridSpan w:val="5"/>
            <w:shd w:val="clear" w:color="auto" w:fill="auto"/>
            <w:tcW w:w="5820" w:type="dxa"/>
            <w:vAlign w:val="center"/>
            <w:textDirection w:val="lrTb"/>
            <w:noWrap w:val="false"/>
          </w:tcPr>
          <w:p>
            <w:pPr>
              <w:pStyle w:val="892"/>
              <w:jc w:val="center"/>
              <w:spacing w:before="0" w:after="0" w:line="240" w:lineRule="auto"/>
              <w:rPr>
                <w:rFonts w:eastAsia="Times New Roman"/>
                <w:bCs/>
              </w:rPr>
            </w:pPr>
            <w:r>
              <w:rPr>
                <w:rFonts w:eastAsia="Times New Roman"/>
                <w:bCs/>
              </w:rPr>
              <w:t xml:space="preserve">Доля</w:t>
            </w:r>
            <w:r>
              <w:t xml:space="preserve"> участников, получивших тестовый балл</w:t>
            </w:r>
            <w:r/>
          </w:p>
        </w:tc>
        <w:tc>
          <w:tcPr>
            <w:shd w:val="clear" w:color="auto" w:fill="auto"/>
            <w:tcW w:w="1451" w:type="dxa"/>
            <w:vAlign w:val="center"/>
            <w:textDirection w:val="lrTb"/>
            <w:noWrap w:val="false"/>
          </w:tcPr>
          <w:p>
            <w:pPr>
              <w:pStyle w:val="892"/>
              <w:jc w:val="center"/>
              <w:spacing w:before="0" w:after="0" w:line="240" w:lineRule="auto"/>
            </w:pPr>
            <w:r>
              <w:t xml:space="preserve">Количествоучастников, получивших 100 баллов</w:t>
            </w:r>
            <w:r/>
          </w:p>
        </w:tc>
      </w:tr>
      <w:tr>
        <w:trPr/>
        <w:tc>
          <w:tcPr>
            <w:shd w:val="clear" w:color="auto" w:fill="auto"/>
            <w:tcW w:w="882" w:type="dxa"/>
            <w:vMerge w:val="continue"/>
            <w:textDirection w:val="lrTb"/>
            <w:noWrap w:val="false"/>
          </w:tcPr>
          <w:p>
            <w:pPr>
              <w:pStyle w:val="892"/>
              <w:jc w:val="center"/>
              <w:spacing w:before="0" w:after="0" w:line="240" w:lineRule="auto"/>
            </w:pPr>
            <w:r/>
            <w:r/>
          </w:p>
        </w:tc>
        <w:tc>
          <w:tcPr>
            <w:shd w:val="clear" w:color="auto" w:fill="auto"/>
            <w:tcW w:w="1555" w:type="dxa"/>
            <w:vAlign w:val="center"/>
            <w:vMerge w:val="continue"/>
            <w:textDirection w:val="lrTb"/>
            <w:noWrap w:val="false"/>
          </w:tcPr>
          <w:p>
            <w:pPr>
              <w:pStyle w:val="892"/>
              <w:spacing w:before="0" w:after="0" w:line="240" w:lineRule="auto"/>
            </w:pPr>
            <w:r/>
            <w:r/>
          </w:p>
        </w:tc>
        <w:tc>
          <w:tcPr>
            <w:shd w:val="clear" w:color="auto" w:fill="auto"/>
            <w:tcW w:w="960" w:type="dxa"/>
            <w:vAlign w:val="center"/>
            <w:textDirection w:val="lrTb"/>
            <w:noWrap w:val="false"/>
          </w:tcPr>
          <w:p>
            <w:pPr>
              <w:pStyle w:val="892"/>
              <w:jc w:val="center"/>
              <w:spacing w:before="0" w:after="0" w:line="240" w:lineRule="auto"/>
            </w:pPr>
            <w:r>
              <w:t xml:space="preserve">ниже минимального</w:t>
            </w:r>
            <w:r/>
          </w:p>
        </w:tc>
        <w:tc>
          <w:tcPr>
            <w:shd w:val="clear" w:color="auto" w:fill="auto"/>
            <w:tcW w:w="1666" w:type="dxa"/>
            <w:vAlign w:val="center"/>
            <w:textDirection w:val="lrTb"/>
            <w:noWrap w:val="false"/>
          </w:tcPr>
          <w:p>
            <w:pPr>
              <w:pStyle w:val="892"/>
              <w:jc w:val="center"/>
              <w:spacing w:before="0" w:after="0" w:line="240" w:lineRule="auto"/>
            </w:pPr>
            <w:r>
              <w:t xml:space="preserve">от минимального балла до 60 баллов</w:t>
            </w:r>
            <w:r/>
          </w:p>
        </w:tc>
        <w:tc>
          <w:tcPr>
            <w:shd w:val="clear" w:color="auto" w:fill="auto"/>
            <w:tcW w:w="1605" w:type="dxa"/>
            <w:vAlign w:val="center"/>
            <w:textDirection w:val="lrTb"/>
            <w:noWrap w:val="false"/>
          </w:tcPr>
          <w:p>
            <w:pPr>
              <w:pStyle w:val="892"/>
              <w:jc w:val="center"/>
              <w:spacing w:before="0" w:after="0" w:line="240" w:lineRule="auto"/>
            </w:pPr>
            <w:r>
              <w:t xml:space="preserve">от 61 до 80 баллов</w:t>
            </w:r>
            <w:r/>
          </w:p>
        </w:tc>
        <w:tc>
          <w:tcPr>
            <w:shd w:val="clear" w:color="auto" w:fill="auto"/>
            <w:tcW w:w="1579" w:type="dxa"/>
            <w:vAlign w:val="center"/>
            <w:textDirection w:val="lrTb"/>
            <w:noWrap w:val="false"/>
          </w:tcPr>
          <w:p>
            <w:pPr>
              <w:pStyle w:val="892"/>
              <w:jc w:val="center"/>
              <w:spacing w:before="0" w:after="0" w:line="240" w:lineRule="auto"/>
            </w:pPr>
            <w:r>
              <w:t xml:space="preserve">от 81 до 100 баллов</w:t>
            </w:r>
            <w:r/>
          </w:p>
        </w:tc>
        <w:tc>
          <w:tcPr>
            <w:gridSpan w:val="2"/>
            <w:shd w:val="clear" w:color="auto" w:fill="auto"/>
            <w:tcW w:w="1461" w:type="dxa"/>
            <w:vAlign w:val="center"/>
            <w:textDirection w:val="lrTb"/>
            <w:noWrap w:val="false"/>
          </w:tcPr>
          <w:p>
            <w:pPr>
              <w:pStyle w:val="892"/>
              <w:jc w:val="center"/>
              <w:spacing w:before="0" w:after="0" w:line="240" w:lineRule="auto"/>
            </w:pPr>
            <w:r/>
            <w:r/>
          </w:p>
        </w:tc>
      </w:tr>
      <w:tr>
        <w:trPr/>
        <w:tc>
          <w:tcPr>
            <w:shd w:val="clear" w:color="auto" w:fill="auto"/>
            <w:tcW w:w="882" w:type="dxa"/>
            <w:textDirection w:val="lrTb"/>
            <w:noWrap w:val="false"/>
          </w:tcPr>
          <w:p>
            <w:pPr>
              <w:pStyle w:val="892"/>
              <w:numPr>
                <w:ilvl w:val="0"/>
                <w:numId w:val="29"/>
              </w:numPr>
              <w:jc w:val="center"/>
              <w:spacing w:before="0" w:after="0" w:line="240" w:lineRule="auto"/>
            </w:pPr>
            <w:r/>
            <w:r/>
          </w:p>
        </w:tc>
        <w:tc>
          <w:tcPr>
            <w:shd w:val="clear" w:color="auto" w:fill="auto"/>
            <w:tcW w:w="1555" w:type="dxa"/>
            <w:vAlign w:val="center"/>
            <w:textDirection w:val="lrTb"/>
            <w:noWrap w:val="false"/>
          </w:tcPr>
          <w:p>
            <w:pPr>
              <w:pStyle w:val="892"/>
              <w:spacing w:before="0" w:after="0" w:line="240" w:lineRule="auto"/>
            </w:pPr>
            <w:r>
              <w:t xml:space="preserve">г. Астрахань</w:t>
            </w:r>
            <w:r/>
          </w:p>
        </w:tc>
        <w:tc>
          <w:tcPr>
            <w:shd w:val="clear" w:color="auto" w:fill="auto"/>
            <w:tcW w:w="960" w:type="dxa"/>
            <w:vAlign w:val="center"/>
            <w:textDirection w:val="lrTb"/>
            <w:noWrap w:val="false"/>
          </w:tcPr>
          <w:p>
            <w:pPr>
              <w:pStyle w:val="892"/>
              <w:jc w:val="center"/>
              <w:spacing w:before="0" w:after="0" w:line="240" w:lineRule="auto"/>
              <w:rPr>
                <w:color w:val="000000"/>
              </w:rPr>
            </w:pPr>
            <w:r>
              <w:rPr>
                <w:color w:val="000000"/>
              </w:rPr>
              <w:t xml:space="preserve">4,56</w:t>
            </w:r>
            <w:r/>
          </w:p>
        </w:tc>
        <w:tc>
          <w:tcPr>
            <w:shd w:val="clear" w:color="auto" w:fill="auto"/>
            <w:tcW w:w="1666" w:type="dxa"/>
            <w:vAlign w:val="center"/>
            <w:textDirection w:val="lrTb"/>
            <w:noWrap w:val="false"/>
          </w:tcPr>
          <w:p>
            <w:pPr>
              <w:pStyle w:val="892"/>
              <w:jc w:val="center"/>
              <w:spacing w:before="0" w:after="0" w:line="240" w:lineRule="auto"/>
              <w:rPr>
                <w:color w:val="000000"/>
              </w:rPr>
            </w:pPr>
            <w:r>
              <w:rPr>
                <w:color w:val="000000"/>
              </w:rPr>
              <w:t xml:space="preserve">23,23</w:t>
            </w:r>
            <w:r/>
          </w:p>
        </w:tc>
        <w:tc>
          <w:tcPr>
            <w:shd w:val="clear" w:color="auto" w:fill="auto"/>
            <w:tcW w:w="1605" w:type="dxa"/>
            <w:vAlign w:val="center"/>
            <w:textDirection w:val="lrTb"/>
            <w:noWrap w:val="false"/>
          </w:tcPr>
          <w:p>
            <w:pPr>
              <w:pStyle w:val="892"/>
              <w:jc w:val="center"/>
              <w:spacing w:before="0" w:after="0" w:line="240" w:lineRule="auto"/>
              <w:rPr>
                <w:color w:val="000000"/>
              </w:rPr>
            </w:pPr>
            <w:r>
              <w:rPr>
                <w:color w:val="000000"/>
              </w:rPr>
              <w:t xml:space="preserve">26,65</w:t>
            </w:r>
            <w:r/>
          </w:p>
        </w:tc>
        <w:tc>
          <w:tcPr>
            <w:shd w:val="clear" w:color="auto" w:fill="auto"/>
            <w:tcW w:w="1579" w:type="dxa"/>
            <w:vAlign w:val="center"/>
            <w:textDirection w:val="lrTb"/>
            <w:noWrap w:val="false"/>
          </w:tcPr>
          <w:p>
            <w:pPr>
              <w:pStyle w:val="892"/>
              <w:jc w:val="center"/>
              <w:spacing w:before="0" w:after="0" w:line="240" w:lineRule="auto"/>
              <w:rPr>
                <w:color w:val="000000"/>
              </w:rPr>
            </w:pPr>
            <w:r>
              <w:rPr>
                <w:color w:val="000000"/>
              </w:rPr>
              <w:t xml:space="preserve">13,90</w:t>
            </w:r>
            <w:r/>
          </w:p>
        </w:tc>
        <w:tc>
          <w:tcPr>
            <w:gridSpan w:val="2"/>
            <w:shd w:val="clear" w:color="auto" w:fill="auto"/>
            <w:tcW w:w="1461" w:type="dxa"/>
            <w:vAlign w:val="center"/>
            <w:textDirection w:val="lrTb"/>
            <w:noWrap w:val="false"/>
          </w:tcPr>
          <w:p>
            <w:pPr>
              <w:pStyle w:val="892"/>
              <w:jc w:val="center"/>
              <w:spacing w:before="0" w:after="0" w:line="240" w:lineRule="auto"/>
              <w:rPr>
                <w:color w:val="000000"/>
              </w:rPr>
            </w:pPr>
            <w:r>
              <w:rPr>
                <w:color w:val="000000"/>
              </w:rPr>
              <w:t xml:space="preserve">3</w:t>
            </w:r>
            <w:r/>
          </w:p>
        </w:tc>
      </w:tr>
      <w:tr>
        <w:trPr/>
        <w:tc>
          <w:tcPr>
            <w:shd w:val="clear" w:color="auto" w:fill="auto"/>
            <w:tcW w:w="882" w:type="dxa"/>
            <w:textDirection w:val="lrTb"/>
            <w:noWrap w:val="false"/>
          </w:tcPr>
          <w:p>
            <w:pPr>
              <w:pStyle w:val="892"/>
              <w:numPr>
                <w:ilvl w:val="0"/>
                <w:numId w:val="29"/>
              </w:numPr>
              <w:jc w:val="center"/>
              <w:spacing w:before="0" w:after="0" w:line="240" w:lineRule="auto"/>
            </w:pPr>
            <w:r/>
            <w:r/>
          </w:p>
        </w:tc>
        <w:tc>
          <w:tcPr>
            <w:shd w:val="clear" w:color="auto" w:fill="auto"/>
            <w:tcW w:w="1555" w:type="dxa"/>
            <w:vAlign w:val="center"/>
            <w:textDirection w:val="lrTb"/>
            <w:noWrap w:val="false"/>
          </w:tcPr>
          <w:p>
            <w:pPr>
              <w:pStyle w:val="892"/>
              <w:spacing w:before="0" w:after="0" w:line="240" w:lineRule="auto"/>
            </w:pPr>
            <w:r>
              <w:t xml:space="preserve">Ахтубинский район</w:t>
            </w:r>
            <w:r/>
          </w:p>
        </w:tc>
        <w:tc>
          <w:tcPr>
            <w:shd w:val="clear" w:color="auto" w:fill="auto"/>
            <w:tcW w:w="960" w:type="dxa"/>
            <w:vAlign w:val="center"/>
            <w:textDirection w:val="lrTb"/>
            <w:noWrap w:val="false"/>
          </w:tcPr>
          <w:p>
            <w:pPr>
              <w:pStyle w:val="892"/>
              <w:jc w:val="center"/>
              <w:spacing w:before="0" w:after="0" w:line="240" w:lineRule="auto"/>
              <w:rPr>
                <w:color w:val="000000"/>
              </w:rPr>
            </w:pPr>
            <w:r>
              <w:rPr>
                <w:color w:val="000000"/>
              </w:rPr>
              <w:t xml:space="preserve">1,14</w:t>
            </w:r>
            <w:r/>
          </w:p>
        </w:tc>
        <w:tc>
          <w:tcPr>
            <w:shd w:val="clear" w:color="auto" w:fill="auto"/>
            <w:tcW w:w="1666" w:type="dxa"/>
            <w:vAlign w:val="center"/>
            <w:textDirection w:val="lrTb"/>
            <w:noWrap w:val="false"/>
          </w:tcPr>
          <w:p>
            <w:pPr>
              <w:pStyle w:val="892"/>
              <w:jc w:val="center"/>
              <w:spacing w:before="0" w:after="0" w:line="240" w:lineRule="auto"/>
              <w:rPr>
                <w:color w:val="000000"/>
              </w:rPr>
            </w:pPr>
            <w:r>
              <w:rPr>
                <w:color w:val="000000"/>
              </w:rPr>
              <w:t xml:space="preserve">3,19</w:t>
            </w:r>
            <w:r/>
          </w:p>
        </w:tc>
        <w:tc>
          <w:tcPr>
            <w:shd w:val="clear" w:color="auto" w:fill="auto"/>
            <w:tcW w:w="1605" w:type="dxa"/>
            <w:vAlign w:val="center"/>
            <w:textDirection w:val="lrTb"/>
            <w:noWrap w:val="false"/>
          </w:tcPr>
          <w:p>
            <w:pPr>
              <w:pStyle w:val="892"/>
              <w:jc w:val="center"/>
              <w:spacing w:before="0" w:after="0" w:line="240" w:lineRule="auto"/>
              <w:rPr>
                <w:color w:val="000000"/>
              </w:rPr>
            </w:pPr>
            <w:r>
              <w:rPr>
                <w:color w:val="000000"/>
              </w:rPr>
              <w:t xml:space="preserve">1,37</w:t>
            </w:r>
            <w:r/>
          </w:p>
        </w:tc>
        <w:tc>
          <w:tcPr>
            <w:shd w:val="clear" w:color="auto" w:fill="auto"/>
            <w:tcW w:w="1579" w:type="dxa"/>
            <w:vAlign w:val="center"/>
            <w:textDirection w:val="lrTb"/>
            <w:noWrap w:val="false"/>
          </w:tcPr>
          <w:p>
            <w:pPr>
              <w:pStyle w:val="892"/>
              <w:jc w:val="center"/>
              <w:spacing w:before="0" w:after="0" w:line="240" w:lineRule="auto"/>
              <w:rPr>
                <w:color w:val="000000"/>
              </w:rPr>
            </w:pPr>
            <w:r>
              <w:rPr>
                <w:color w:val="000000"/>
              </w:rPr>
              <w:t xml:space="preserve">0,46</w:t>
            </w:r>
            <w:r/>
          </w:p>
        </w:tc>
        <w:tc>
          <w:tcPr>
            <w:gridSpan w:val="2"/>
            <w:shd w:val="clear" w:color="auto" w:fill="auto"/>
            <w:tcW w:w="1461"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82" w:type="dxa"/>
            <w:textDirection w:val="lrTb"/>
            <w:noWrap w:val="false"/>
          </w:tcPr>
          <w:p>
            <w:pPr>
              <w:pStyle w:val="892"/>
              <w:numPr>
                <w:ilvl w:val="0"/>
                <w:numId w:val="29"/>
              </w:numPr>
              <w:jc w:val="center"/>
              <w:spacing w:before="0" w:after="0" w:line="240" w:lineRule="auto"/>
            </w:pPr>
            <w:r/>
            <w:r/>
          </w:p>
        </w:tc>
        <w:tc>
          <w:tcPr>
            <w:shd w:val="clear" w:color="auto" w:fill="auto"/>
            <w:tcW w:w="1555" w:type="dxa"/>
            <w:vAlign w:val="center"/>
            <w:textDirection w:val="lrTb"/>
            <w:noWrap w:val="false"/>
          </w:tcPr>
          <w:p>
            <w:pPr>
              <w:pStyle w:val="892"/>
              <w:spacing w:before="0" w:after="0" w:line="240" w:lineRule="auto"/>
            </w:pPr>
            <w:r>
              <w:t xml:space="preserve">ЗАТО Знаменск</w:t>
            </w:r>
            <w:r/>
          </w:p>
        </w:tc>
        <w:tc>
          <w:tcPr>
            <w:shd w:val="clear" w:color="auto" w:fill="auto"/>
            <w:tcW w:w="960" w:type="dxa"/>
            <w:vAlign w:val="center"/>
            <w:textDirection w:val="lrTb"/>
            <w:noWrap w:val="false"/>
          </w:tcPr>
          <w:p>
            <w:pPr>
              <w:pStyle w:val="892"/>
              <w:jc w:val="center"/>
              <w:spacing w:before="0" w:after="0" w:line="240" w:lineRule="auto"/>
              <w:rPr>
                <w:color w:val="000000"/>
              </w:rPr>
            </w:pPr>
            <w:r>
              <w:rPr>
                <w:color w:val="000000"/>
              </w:rPr>
              <w:t xml:space="preserve">0,46</w:t>
            </w:r>
            <w:r/>
          </w:p>
        </w:tc>
        <w:tc>
          <w:tcPr>
            <w:shd w:val="clear" w:color="auto" w:fill="auto"/>
            <w:tcW w:w="1666" w:type="dxa"/>
            <w:vAlign w:val="center"/>
            <w:textDirection w:val="lrTb"/>
            <w:noWrap w:val="false"/>
          </w:tcPr>
          <w:p>
            <w:pPr>
              <w:pStyle w:val="892"/>
              <w:jc w:val="center"/>
              <w:spacing w:before="0" w:after="0" w:line="240" w:lineRule="auto"/>
              <w:rPr>
                <w:color w:val="000000"/>
              </w:rPr>
            </w:pPr>
            <w:r>
              <w:rPr>
                <w:color w:val="000000"/>
              </w:rPr>
              <w:t xml:space="preserve">0,91</w:t>
            </w:r>
            <w:r/>
          </w:p>
        </w:tc>
        <w:tc>
          <w:tcPr>
            <w:shd w:val="clear" w:color="auto" w:fill="auto"/>
            <w:tcW w:w="1605" w:type="dxa"/>
            <w:vAlign w:val="center"/>
            <w:textDirection w:val="lrTb"/>
            <w:noWrap w:val="false"/>
          </w:tcPr>
          <w:p>
            <w:pPr>
              <w:pStyle w:val="892"/>
              <w:jc w:val="center"/>
              <w:spacing w:before="0" w:after="0" w:line="240" w:lineRule="auto"/>
              <w:rPr>
                <w:color w:val="000000"/>
              </w:rPr>
            </w:pPr>
            <w:r>
              <w:rPr>
                <w:color w:val="000000"/>
              </w:rPr>
              <w:t xml:space="preserve">1,82</w:t>
            </w:r>
            <w:r/>
          </w:p>
        </w:tc>
        <w:tc>
          <w:tcPr>
            <w:shd w:val="clear" w:color="auto" w:fill="auto"/>
            <w:tcW w:w="1579" w:type="dxa"/>
            <w:vAlign w:val="center"/>
            <w:textDirection w:val="lrTb"/>
            <w:noWrap w:val="false"/>
          </w:tcPr>
          <w:p>
            <w:pPr>
              <w:pStyle w:val="892"/>
              <w:jc w:val="center"/>
              <w:spacing w:before="0" w:after="0" w:line="240" w:lineRule="auto"/>
              <w:rPr>
                <w:color w:val="000000"/>
              </w:rPr>
            </w:pPr>
            <w:r>
              <w:rPr>
                <w:color w:val="000000"/>
              </w:rPr>
              <w:t xml:space="preserve">0,91</w:t>
            </w:r>
            <w:r/>
          </w:p>
        </w:tc>
        <w:tc>
          <w:tcPr>
            <w:gridSpan w:val="2"/>
            <w:shd w:val="clear" w:color="auto" w:fill="auto"/>
            <w:tcW w:w="1461"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82" w:type="dxa"/>
            <w:textDirection w:val="lrTb"/>
            <w:noWrap w:val="false"/>
          </w:tcPr>
          <w:p>
            <w:pPr>
              <w:pStyle w:val="892"/>
              <w:numPr>
                <w:ilvl w:val="0"/>
                <w:numId w:val="29"/>
              </w:numPr>
              <w:jc w:val="center"/>
              <w:spacing w:before="0" w:after="0" w:line="240" w:lineRule="auto"/>
            </w:pPr>
            <w:r/>
            <w:r/>
          </w:p>
        </w:tc>
        <w:tc>
          <w:tcPr>
            <w:shd w:val="clear" w:color="auto" w:fill="auto"/>
            <w:tcW w:w="1555" w:type="dxa"/>
            <w:vAlign w:val="center"/>
            <w:textDirection w:val="lrTb"/>
            <w:noWrap w:val="false"/>
          </w:tcPr>
          <w:p>
            <w:pPr>
              <w:pStyle w:val="892"/>
              <w:spacing w:before="0" w:after="0" w:line="240" w:lineRule="auto"/>
            </w:pPr>
            <w:r>
              <w:t xml:space="preserve">Володарский район</w:t>
            </w:r>
            <w:r/>
          </w:p>
        </w:tc>
        <w:tc>
          <w:tcPr>
            <w:shd w:val="clear" w:color="auto" w:fill="auto"/>
            <w:tcW w:w="960"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666" w:type="dxa"/>
            <w:vAlign w:val="center"/>
            <w:textDirection w:val="lrTb"/>
            <w:noWrap w:val="false"/>
          </w:tcPr>
          <w:p>
            <w:pPr>
              <w:pStyle w:val="892"/>
              <w:jc w:val="center"/>
              <w:spacing w:before="0" w:after="0" w:line="240" w:lineRule="auto"/>
              <w:rPr>
                <w:color w:val="000000"/>
              </w:rPr>
            </w:pPr>
            <w:r>
              <w:rPr>
                <w:color w:val="000000"/>
              </w:rPr>
              <w:t xml:space="preserve">1,14</w:t>
            </w:r>
            <w:r/>
          </w:p>
        </w:tc>
        <w:tc>
          <w:tcPr>
            <w:shd w:val="clear" w:color="auto" w:fill="auto"/>
            <w:tcW w:w="1605"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579" w:type="dxa"/>
            <w:vAlign w:val="center"/>
            <w:textDirection w:val="lrTb"/>
            <w:noWrap w:val="false"/>
          </w:tcPr>
          <w:p>
            <w:pPr>
              <w:pStyle w:val="892"/>
              <w:jc w:val="center"/>
              <w:spacing w:before="0" w:after="0" w:line="240" w:lineRule="auto"/>
              <w:rPr>
                <w:color w:val="000000"/>
              </w:rPr>
            </w:pPr>
            <w:r>
              <w:rPr>
                <w:color w:val="000000"/>
              </w:rPr>
              <w:t xml:space="preserve">-</w:t>
            </w:r>
            <w:r/>
          </w:p>
        </w:tc>
        <w:tc>
          <w:tcPr>
            <w:gridSpan w:val="2"/>
            <w:shd w:val="clear" w:color="auto" w:fill="auto"/>
            <w:tcW w:w="1461"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82" w:type="dxa"/>
            <w:textDirection w:val="lrTb"/>
            <w:noWrap w:val="false"/>
          </w:tcPr>
          <w:p>
            <w:pPr>
              <w:pStyle w:val="892"/>
              <w:numPr>
                <w:ilvl w:val="0"/>
                <w:numId w:val="29"/>
              </w:numPr>
              <w:jc w:val="center"/>
              <w:spacing w:before="0" w:after="0" w:line="240" w:lineRule="auto"/>
            </w:pPr>
            <w:r/>
            <w:r/>
          </w:p>
        </w:tc>
        <w:tc>
          <w:tcPr>
            <w:shd w:val="clear" w:color="auto" w:fill="auto"/>
            <w:tcW w:w="1555" w:type="dxa"/>
            <w:vAlign w:val="center"/>
            <w:textDirection w:val="lrTb"/>
            <w:noWrap w:val="false"/>
          </w:tcPr>
          <w:p>
            <w:pPr>
              <w:pStyle w:val="892"/>
              <w:spacing w:before="0" w:after="0" w:line="240" w:lineRule="auto"/>
            </w:pPr>
            <w:r>
              <w:t xml:space="preserve">Енотаевский район</w:t>
            </w:r>
            <w:r/>
          </w:p>
        </w:tc>
        <w:tc>
          <w:tcPr>
            <w:shd w:val="clear" w:color="auto" w:fill="auto"/>
            <w:tcW w:w="960"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666"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605" w:type="dxa"/>
            <w:vAlign w:val="center"/>
            <w:textDirection w:val="lrTb"/>
            <w:noWrap w:val="false"/>
          </w:tcPr>
          <w:p>
            <w:pPr>
              <w:pStyle w:val="892"/>
              <w:jc w:val="center"/>
              <w:spacing w:before="0" w:after="0" w:line="240" w:lineRule="auto"/>
              <w:rPr>
                <w:color w:val="000000"/>
              </w:rPr>
            </w:pPr>
            <w:r>
              <w:rPr>
                <w:color w:val="000000"/>
              </w:rPr>
              <w:t xml:space="preserve">0,23</w:t>
            </w:r>
            <w:r/>
          </w:p>
        </w:tc>
        <w:tc>
          <w:tcPr>
            <w:shd w:val="clear" w:color="auto" w:fill="auto"/>
            <w:tcW w:w="1579" w:type="dxa"/>
            <w:vAlign w:val="center"/>
            <w:textDirection w:val="lrTb"/>
            <w:noWrap w:val="false"/>
          </w:tcPr>
          <w:p>
            <w:pPr>
              <w:pStyle w:val="892"/>
              <w:jc w:val="center"/>
              <w:spacing w:before="0" w:after="0" w:line="240" w:lineRule="auto"/>
              <w:rPr>
                <w:color w:val="000000"/>
              </w:rPr>
            </w:pPr>
            <w:r>
              <w:rPr>
                <w:color w:val="000000"/>
              </w:rPr>
              <w:t xml:space="preserve">-</w:t>
            </w:r>
            <w:r/>
          </w:p>
        </w:tc>
        <w:tc>
          <w:tcPr>
            <w:gridSpan w:val="2"/>
            <w:shd w:val="clear" w:color="auto" w:fill="auto"/>
            <w:tcW w:w="1461"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82" w:type="dxa"/>
            <w:textDirection w:val="lrTb"/>
            <w:noWrap w:val="false"/>
          </w:tcPr>
          <w:p>
            <w:pPr>
              <w:pStyle w:val="892"/>
              <w:numPr>
                <w:ilvl w:val="0"/>
                <w:numId w:val="29"/>
              </w:numPr>
              <w:jc w:val="center"/>
              <w:spacing w:before="0" w:after="0" w:line="240" w:lineRule="auto"/>
            </w:pPr>
            <w:r/>
            <w:r/>
          </w:p>
        </w:tc>
        <w:tc>
          <w:tcPr>
            <w:shd w:val="clear" w:color="auto" w:fill="auto"/>
            <w:tcW w:w="1555" w:type="dxa"/>
            <w:vAlign w:val="center"/>
            <w:textDirection w:val="lrTb"/>
            <w:noWrap w:val="false"/>
          </w:tcPr>
          <w:p>
            <w:pPr>
              <w:pStyle w:val="892"/>
              <w:spacing w:before="0" w:after="0" w:line="240" w:lineRule="auto"/>
            </w:pPr>
            <w:r>
              <w:t xml:space="preserve">Икрянинский район</w:t>
            </w:r>
            <w:r/>
          </w:p>
        </w:tc>
        <w:tc>
          <w:tcPr>
            <w:shd w:val="clear" w:color="auto" w:fill="auto"/>
            <w:tcW w:w="960"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666" w:type="dxa"/>
            <w:vAlign w:val="center"/>
            <w:textDirection w:val="lrTb"/>
            <w:noWrap w:val="false"/>
          </w:tcPr>
          <w:p>
            <w:pPr>
              <w:pStyle w:val="892"/>
              <w:jc w:val="center"/>
              <w:spacing w:before="0" w:after="0" w:line="240" w:lineRule="auto"/>
              <w:rPr>
                <w:color w:val="000000"/>
              </w:rPr>
            </w:pPr>
            <w:r>
              <w:rPr>
                <w:color w:val="000000"/>
              </w:rPr>
              <w:t xml:space="preserve">0,68</w:t>
            </w:r>
            <w:r/>
          </w:p>
        </w:tc>
        <w:tc>
          <w:tcPr>
            <w:shd w:val="clear" w:color="auto" w:fill="auto"/>
            <w:tcW w:w="1605" w:type="dxa"/>
            <w:vAlign w:val="center"/>
            <w:textDirection w:val="lrTb"/>
            <w:noWrap w:val="false"/>
          </w:tcPr>
          <w:p>
            <w:pPr>
              <w:pStyle w:val="892"/>
              <w:jc w:val="center"/>
              <w:spacing w:before="0" w:after="0" w:line="240" w:lineRule="auto"/>
              <w:rPr>
                <w:color w:val="000000"/>
              </w:rPr>
            </w:pPr>
            <w:r>
              <w:rPr>
                <w:color w:val="000000"/>
              </w:rPr>
              <w:t xml:space="preserve">0,23</w:t>
            </w:r>
            <w:r/>
          </w:p>
        </w:tc>
        <w:tc>
          <w:tcPr>
            <w:shd w:val="clear" w:color="auto" w:fill="auto"/>
            <w:tcW w:w="1579" w:type="dxa"/>
            <w:vAlign w:val="center"/>
            <w:textDirection w:val="lrTb"/>
            <w:noWrap w:val="false"/>
          </w:tcPr>
          <w:p>
            <w:pPr>
              <w:pStyle w:val="892"/>
              <w:jc w:val="center"/>
              <w:spacing w:before="0" w:after="0" w:line="240" w:lineRule="auto"/>
              <w:rPr>
                <w:color w:val="000000"/>
              </w:rPr>
            </w:pPr>
            <w:r>
              <w:rPr>
                <w:color w:val="000000"/>
              </w:rPr>
              <w:t xml:space="preserve">-</w:t>
            </w:r>
            <w:r/>
          </w:p>
        </w:tc>
        <w:tc>
          <w:tcPr>
            <w:gridSpan w:val="2"/>
            <w:shd w:val="clear" w:color="auto" w:fill="auto"/>
            <w:tcW w:w="1461"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82" w:type="dxa"/>
            <w:textDirection w:val="lrTb"/>
            <w:noWrap w:val="false"/>
          </w:tcPr>
          <w:p>
            <w:pPr>
              <w:pStyle w:val="892"/>
              <w:numPr>
                <w:ilvl w:val="0"/>
                <w:numId w:val="29"/>
              </w:numPr>
              <w:jc w:val="center"/>
              <w:spacing w:before="0" w:after="0" w:line="240" w:lineRule="auto"/>
            </w:pPr>
            <w:r/>
            <w:r/>
          </w:p>
        </w:tc>
        <w:tc>
          <w:tcPr>
            <w:shd w:val="clear" w:color="auto" w:fill="auto"/>
            <w:tcW w:w="1555" w:type="dxa"/>
            <w:vAlign w:val="center"/>
            <w:textDirection w:val="lrTb"/>
            <w:noWrap w:val="false"/>
          </w:tcPr>
          <w:p>
            <w:pPr>
              <w:pStyle w:val="892"/>
              <w:spacing w:before="0" w:after="0" w:line="240" w:lineRule="auto"/>
            </w:pPr>
            <w:r>
              <w:t xml:space="preserve">Камызякский район</w:t>
            </w:r>
            <w:r/>
          </w:p>
        </w:tc>
        <w:tc>
          <w:tcPr>
            <w:shd w:val="clear" w:color="auto" w:fill="auto"/>
            <w:tcW w:w="960"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666" w:type="dxa"/>
            <w:vAlign w:val="center"/>
            <w:textDirection w:val="lrTb"/>
            <w:noWrap w:val="false"/>
          </w:tcPr>
          <w:p>
            <w:pPr>
              <w:pStyle w:val="892"/>
              <w:jc w:val="center"/>
              <w:spacing w:before="0" w:after="0" w:line="240" w:lineRule="auto"/>
              <w:rPr>
                <w:color w:val="000000"/>
              </w:rPr>
            </w:pPr>
            <w:r>
              <w:rPr>
                <w:color w:val="000000"/>
              </w:rPr>
              <w:t xml:space="preserve">1,59</w:t>
            </w:r>
            <w:r/>
          </w:p>
        </w:tc>
        <w:tc>
          <w:tcPr>
            <w:shd w:val="clear" w:color="auto" w:fill="auto"/>
            <w:tcW w:w="1605" w:type="dxa"/>
            <w:vAlign w:val="center"/>
            <w:textDirection w:val="lrTb"/>
            <w:noWrap w:val="false"/>
          </w:tcPr>
          <w:p>
            <w:pPr>
              <w:pStyle w:val="892"/>
              <w:jc w:val="center"/>
              <w:spacing w:before="0" w:after="0" w:line="240" w:lineRule="auto"/>
              <w:rPr>
                <w:color w:val="000000"/>
              </w:rPr>
            </w:pPr>
            <w:r>
              <w:rPr>
                <w:color w:val="000000"/>
              </w:rPr>
              <w:t xml:space="preserve">0,46</w:t>
            </w:r>
            <w:r/>
          </w:p>
        </w:tc>
        <w:tc>
          <w:tcPr>
            <w:shd w:val="clear" w:color="auto" w:fill="auto"/>
            <w:tcW w:w="1579" w:type="dxa"/>
            <w:vAlign w:val="center"/>
            <w:textDirection w:val="lrTb"/>
            <w:noWrap w:val="false"/>
          </w:tcPr>
          <w:p>
            <w:pPr>
              <w:pStyle w:val="892"/>
              <w:jc w:val="center"/>
              <w:spacing w:before="0" w:after="0" w:line="240" w:lineRule="auto"/>
              <w:rPr>
                <w:color w:val="000000"/>
              </w:rPr>
            </w:pPr>
            <w:r>
              <w:rPr>
                <w:color w:val="000000"/>
              </w:rPr>
              <w:t xml:space="preserve">0,23</w:t>
            </w:r>
            <w:r/>
          </w:p>
        </w:tc>
        <w:tc>
          <w:tcPr>
            <w:gridSpan w:val="2"/>
            <w:shd w:val="clear" w:color="auto" w:fill="auto"/>
            <w:tcW w:w="1461" w:type="dxa"/>
            <w:vAlign w:val="center"/>
            <w:textDirection w:val="lrTb"/>
            <w:noWrap w:val="false"/>
          </w:tcPr>
          <w:p>
            <w:pPr>
              <w:pStyle w:val="892"/>
              <w:jc w:val="center"/>
              <w:spacing w:before="0" w:after="0" w:line="240" w:lineRule="auto"/>
              <w:rPr>
                <w:color w:val="000000"/>
              </w:rPr>
            </w:pPr>
            <w:r>
              <w:rPr>
                <w:color w:val="000000"/>
              </w:rPr>
              <w:t xml:space="preserve">1</w:t>
            </w:r>
            <w:r/>
          </w:p>
        </w:tc>
      </w:tr>
      <w:tr>
        <w:trPr/>
        <w:tc>
          <w:tcPr>
            <w:shd w:val="clear" w:color="auto" w:fill="auto"/>
            <w:tcW w:w="882" w:type="dxa"/>
            <w:textDirection w:val="lrTb"/>
            <w:noWrap w:val="false"/>
          </w:tcPr>
          <w:p>
            <w:pPr>
              <w:pStyle w:val="892"/>
              <w:numPr>
                <w:ilvl w:val="0"/>
                <w:numId w:val="29"/>
              </w:numPr>
              <w:jc w:val="center"/>
              <w:spacing w:before="0" w:after="0" w:line="240" w:lineRule="auto"/>
            </w:pPr>
            <w:r/>
            <w:r/>
          </w:p>
        </w:tc>
        <w:tc>
          <w:tcPr>
            <w:shd w:val="clear" w:color="auto" w:fill="auto"/>
            <w:tcW w:w="1555" w:type="dxa"/>
            <w:vAlign w:val="center"/>
            <w:textDirection w:val="lrTb"/>
            <w:noWrap w:val="false"/>
          </w:tcPr>
          <w:p>
            <w:pPr>
              <w:pStyle w:val="892"/>
              <w:spacing w:before="0" w:after="0" w:line="240" w:lineRule="auto"/>
            </w:pPr>
            <w:r>
              <w:t xml:space="preserve">Красноярский район</w:t>
            </w:r>
            <w:r/>
          </w:p>
        </w:tc>
        <w:tc>
          <w:tcPr>
            <w:shd w:val="clear" w:color="auto" w:fill="auto"/>
            <w:tcW w:w="960"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666" w:type="dxa"/>
            <w:vAlign w:val="center"/>
            <w:textDirection w:val="lrTb"/>
            <w:noWrap w:val="false"/>
          </w:tcPr>
          <w:p>
            <w:pPr>
              <w:pStyle w:val="892"/>
              <w:jc w:val="center"/>
              <w:spacing w:before="0" w:after="0" w:line="240" w:lineRule="auto"/>
              <w:rPr>
                <w:color w:val="000000"/>
              </w:rPr>
            </w:pPr>
            <w:r>
              <w:rPr>
                <w:color w:val="000000"/>
              </w:rPr>
              <w:t xml:space="preserve">0,68</w:t>
            </w:r>
            <w:r/>
          </w:p>
        </w:tc>
        <w:tc>
          <w:tcPr>
            <w:shd w:val="clear" w:color="auto" w:fill="auto"/>
            <w:tcW w:w="1605" w:type="dxa"/>
            <w:vAlign w:val="center"/>
            <w:textDirection w:val="lrTb"/>
            <w:noWrap w:val="false"/>
          </w:tcPr>
          <w:p>
            <w:pPr>
              <w:pStyle w:val="892"/>
              <w:jc w:val="center"/>
              <w:spacing w:before="0" w:after="0" w:line="240" w:lineRule="auto"/>
              <w:rPr>
                <w:color w:val="000000"/>
              </w:rPr>
            </w:pPr>
            <w:r>
              <w:rPr>
                <w:color w:val="000000"/>
              </w:rPr>
              <w:t xml:space="preserve">0,46</w:t>
            </w:r>
            <w:r/>
          </w:p>
        </w:tc>
        <w:tc>
          <w:tcPr>
            <w:shd w:val="clear" w:color="auto" w:fill="auto"/>
            <w:tcW w:w="1579" w:type="dxa"/>
            <w:vAlign w:val="center"/>
            <w:textDirection w:val="lrTb"/>
            <w:noWrap w:val="false"/>
          </w:tcPr>
          <w:p>
            <w:pPr>
              <w:pStyle w:val="892"/>
              <w:jc w:val="center"/>
              <w:spacing w:before="0" w:after="0" w:line="240" w:lineRule="auto"/>
              <w:rPr>
                <w:color w:val="000000"/>
              </w:rPr>
            </w:pPr>
            <w:r>
              <w:rPr>
                <w:color w:val="000000"/>
              </w:rPr>
              <w:t xml:space="preserve">-</w:t>
            </w:r>
            <w:r/>
          </w:p>
        </w:tc>
        <w:tc>
          <w:tcPr>
            <w:gridSpan w:val="2"/>
            <w:shd w:val="clear" w:color="auto" w:fill="auto"/>
            <w:tcW w:w="1461"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82" w:type="dxa"/>
            <w:textDirection w:val="lrTb"/>
            <w:noWrap w:val="false"/>
          </w:tcPr>
          <w:p>
            <w:pPr>
              <w:pStyle w:val="892"/>
              <w:numPr>
                <w:ilvl w:val="0"/>
                <w:numId w:val="29"/>
              </w:numPr>
              <w:jc w:val="center"/>
              <w:spacing w:before="0" w:after="0" w:line="240" w:lineRule="auto"/>
            </w:pPr>
            <w:r/>
            <w:r/>
          </w:p>
        </w:tc>
        <w:tc>
          <w:tcPr>
            <w:shd w:val="clear" w:color="auto" w:fill="auto"/>
            <w:tcW w:w="1555" w:type="dxa"/>
            <w:vAlign w:val="center"/>
            <w:textDirection w:val="lrTb"/>
            <w:noWrap w:val="false"/>
          </w:tcPr>
          <w:p>
            <w:pPr>
              <w:pStyle w:val="892"/>
              <w:spacing w:before="0" w:after="0" w:line="240" w:lineRule="auto"/>
            </w:pPr>
            <w:r>
              <w:t xml:space="preserve">Лиманский район</w:t>
            </w:r>
            <w:r/>
          </w:p>
        </w:tc>
        <w:tc>
          <w:tcPr>
            <w:shd w:val="clear" w:color="auto" w:fill="auto"/>
            <w:tcW w:w="960"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666"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605" w:type="dxa"/>
            <w:vAlign w:val="center"/>
            <w:textDirection w:val="lrTb"/>
            <w:noWrap w:val="false"/>
          </w:tcPr>
          <w:p>
            <w:pPr>
              <w:pStyle w:val="892"/>
              <w:jc w:val="center"/>
              <w:spacing w:before="0" w:after="0" w:line="240" w:lineRule="auto"/>
              <w:rPr>
                <w:color w:val="000000"/>
              </w:rPr>
            </w:pPr>
            <w:r>
              <w:rPr>
                <w:color w:val="000000"/>
              </w:rPr>
              <w:t xml:space="preserve">0,68</w:t>
            </w:r>
            <w:r/>
          </w:p>
        </w:tc>
        <w:tc>
          <w:tcPr>
            <w:shd w:val="clear" w:color="auto" w:fill="auto"/>
            <w:tcW w:w="1579" w:type="dxa"/>
            <w:vAlign w:val="center"/>
            <w:textDirection w:val="lrTb"/>
            <w:noWrap w:val="false"/>
          </w:tcPr>
          <w:p>
            <w:pPr>
              <w:pStyle w:val="892"/>
              <w:jc w:val="center"/>
              <w:spacing w:before="0" w:after="0" w:line="240" w:lineRule="auto"/>
              <w:rPr>
                <w:color w:val="000000"/>
              </w:rPr>
            </w:pPr>
            <w:r>
              <w:rPr>
                <w:color w:val="000000"/>
              </w:rPr>
              <w:t xml:space="preserve">0,23</w:t>
            </w:r>
            <w:r/>
          </w:p>
        </w:tc>
        <w:tc>
          <w:tcPr>
            <w:gridSpan w:val="2"/>
            <w:shd w:val="clear" w:color="auto" w:fill="auto"/>
            <w:tcW w:w="1461"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82" w:type="dxa"/>
            <w:textDirection w:val="lrTb"/>
            <w:noWrap w:val="false"/>
          </w:tcPr>
          <w:p>
            <w:pPr>
              <w:pStyle w:val="892"/>
              <w:numPr>
                <w:ilvl w:val="0"/>
                <w:numId w:val="29"/>
              </w:numPr>
              <w:jc w:val="center"/>
              <w:spacing w:before="0" w:after="0" w:line="240" w:lineRule="auto"/>
            </w:pPr>
            <w:r/>
            <w:r/>
          </w:p>
        </w:tc>
        <w:tc>
          <w:tcPr>
            <w:shd w:val="clear" w:color="auto" w:fill="auto"/>
            <w:tcW w:w="1555" w:type="dxa"/>
            <w:vAlign w:val="center"/>
            <w:textDirection w:val="lrTb"/>
            <w:noWrap w:val="false"/>
          </w:tcPr>
          <w:p>
            <w:pPr>
              <w:pStyle w:val="892"/>
              <w:spacing w:before="0" w:after="0" w:line="240" w:lineRule="auto"/>
            </w:pPr>
            <w:r>
              <w:t xml:space="preserve">Наримановский район</w:t>
            </w:r>
            <w:r/>
          </w:p>
        </w:tc>
        <w:tc>
          <w:tcPr>
            <w:shd w:val="clear" w:color="auto" w:fill="auto"/>
            <w:tcW w:w="960" w:type="dxa"/>
            <w:vAlign w:val="center"/>
            <w:textDirection w:val="lrTb"/>
            <w:noWrap w:val="false"/>
          </w:tcPr>
          <w:p>
            <w:pPr>
              <w:pStyle w:val="892"/>
              <w:jc w:val="center"/>
              <w:spacing w:before="0" w:after="0" w:line="240" w:lineRule="auto"/>
              <w:rPr>
                <w:color w:val="000000"/>
              </w:rPr>
            </w:pPr>
            <w:r>
              <w:rPr>
                <w:color w:val="000000"/>
              </w:rPr>
              <w:t xml:space="preserve">0,23</w:t>
            </w:r>
            <w:r/>
          </w:p>
        </w:tc>
        <w:tc>
          <w:tcPr>
            <w:shd w:val="clear" w:color="auto" w:fill="auto"/>
            <w:tcW w:w="1666" w:type="dxa"/>
            <w:vAlign w:val="center"/>
            <w:textDirection w:val="lrTb"/>
            <w:noWrap w:val="false"/>
          </w:tcPr>
          <w:p>
            <w:pPr>
              <w:pStyle w:val="892"/>
              <w:jc w:val="center"/>
              <w:spacing w:before="0" w:after="0" w:line="240" w:lineRule="auto"/>
              <w:rPr>
                <w:color w:val="000000"/>
              </w:rPr>
            </w:pPr>
            <w:r>
              <w:rPr>
                <w:color w:val="000000"/>
              </w:rPr>
              <w:t xml:space="preserve">0,46</w:t>
            </w:r>
            <w:r/>
          </w:p>
        </w:tc>
        <w:tc>
          <w:tcPr>
            <w:shd w:val="clear" w:color="auto" w:fill="auto"/>
            <w:tcW w:w="1605" w:type="dxa"/>
            <w:vAlign w:val="center"/>
            <w:textDirection w:val="lrTb"/>
            <w:noWrap w:val="false"/>
          </w:tcPr>
          <w:p>
            <w:pPr>
              <w:pStyle w:val="892"/>
              <w:jc w:val="center"/>
              <w:spacing w:before="0" w:after="0" w:line="240" w:lineRule="auto"/>
              <w:rPr>
                <w:color w:val="000000"/>
              </w:rPr>
            </w:pPr>
            <w:r>
              <w:rPr>
                <w:color w:val="000000"/>
              </w:rPr>
              <w:t xml:space="preserve">0,68</w:t>
            </w:r>
            <w:r/>
          </w:p>
        </w:tc>
        <w:tc>
          <w:tcPr>
            <w:shd w:val="clear" w:color="auto" w:fill="auto"/>
            <w:tcW w:w="1579" w:type="dxa"/>
            <w:vAlign w:val="center"/>
            <w:textDirection w:val="lrTb"/>
            <w:noWrap w:val="false"/>
          </w:tcPr>
          <w:p>
            <w:pPr>
              <w:pStyle w:val="892"/>
              <w:jc w:val="center"/>
              <w:spacing w:before="0" w:after="0" w:line="240" w:lineRule="auto"/>
              <w:rPr>
                <w:color w:val="000000"/>
              </w:rPr>
            </w:pPr>
            <w:r>
              <w:rPr>
                <w:color w:val="000000"/>
              </w:rPr>
              <w:t xml:space="preserve">0,23</w:t>
            </w:r>
            <w:r/>
          </w:p>
        </w:tc>
        <w:tc>
          <w:tcPr>
            <w:gridSpan w:val="2"/>
            <w:shd w:val="clear" w:color="auto" w:fill="auto"/>
            <w:tcW w:w="1461"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82" w:type="dxa"/>
            <w:textDirection w:val="lrTb"/>
            <w:noWrap w:val="false"/>
          </w:tcPr>
          <w:p>
            <w:pPr>
              <w:pStyle w:val="892"/>
              <w:numPr>
                <w:ilvl w:val="0"/>
                <w:numId w:val="29"/>
              </w:numPr>
              <w:jc w:val="center"/>
              <w:spacing w:before="0" w:after="0" w:line="240" w:lineRule="auto"/>
            </w:pPr>
            <w:r/>
            <w:r/>
          </w:p>
        </w:tc>
        <w:tc>
          <w:tcPr>
            <w:shd w:val="clear" w:color="auto" w:fill="auto"/>
            <w:tcW w:w="1555" w:type="dxa"/>
            <w:vAlign w:val="center"/>
            <w:textDirection w:val="lrTb"/>
            <w:noWrap w:val="false"/>
          </w:tcPr>
          <w:p>
            <w:pPr>
              <w:pStyle w:val="892"/>
              <w:spacing w:before="0" w:after="0" w:line="240" w:lineRule="auto"/>
            </w:pPr>
            <w:r>
              <w:t xml:space="preserve">Приволжский район</w:t>
            </w:r>
            <w:r/>
          </w:p>
        </w:tc>
        <w:tc>
          <w:tcPr>
            <w:shd w:val="clear" w:color="auto" w:fill="auto"/>
            <w:tcW w:w="960" w:type="dxa"/>
            <w:vAlign w:val="center"/>
            <w:textDirection w:val="lrTb"/>
            <w:noWrap w:val="false"/>
          </w:tcPr>
          <w:p>
            <w:pPr>
              <w:pStyle w:val="892"/>
              <w:jc w:val="center"/>
              <w:spacing w:before="0" w:after="0" w:line="240" w:lineRule="auto"/>
              <w:rPr>
                <w:color w:val="000000"/>
              </w:rPr>
            </w:pPr>
            <w:r>
              <w:rPr>
                <w:color w:val="000000"/>
              </w:rPr>
              <w:t xml:space="preserve">0,68</w:t>
            </w:r>
            <w:r/>
          </w:p>
        </w:tc>
        <w:tc>
          <w:tcPr>
            <w:shd w:val="clear" w:color="auto" w:fill="auto"/>
            <w:tcW w:w="1666" w:type="dxa"/>
            <w:vAlign w:val="center"/>
            <w:textDirection w:val="lrTb"/>
            <w:noWrap w:val="false"/>
          </w:tcPr>
          <w:p>
            <w:pPr>
              <w:pStyle w:val="892"/>
              <w:jc w:val="center"/>
              <w:spacing w:before="0" w:after="0" w:line="240" w:lineRule="auto"/>
              <w:rPr>
                <w:color w:val="000000"/>
              </w:rPr>
            </w:pPr>
            <w:r>
              <w:rPr>
                <w:color w:val="000000"/>
              </w:rPr>
              <w:t xml:space="preserve">0,68</w:t>
            </w:r>
            <w:r/>
          </w:p>
        </w:tc>
        <w:tc>
          <w:tcPr>
            <w:shd w:val="clear" w:color="auto" w:fill="auto"/>
            <w:tcW w:w="1605" w:type="dxa"/>
            <w:vAlign w:val="center"/>
            <w:textDirection w:val="lrTb"/>
            <w:noWrap w:val="false"/>
          </w:tcPr>
          <w:p>
            <w:pPr>
              <w:pStyle w:val="892"/>
              <w:jc w:val="center"/>
              <w:spacing w:before="0" w:after="0" w:line="240" w:lineRule="auto"/>
              <w:rPr>
                <w:color w:val="000000"/>
              </w:rPr>
            </w:pPr>
            <w:r>
              <w:rPr>
                <w:color w:val="000000"/>
              </w:rPr>
              <w:t xml:space="preserve">0,91</w:t>
            </w:r>
            <w:r/>
          </w:p>
        </w:tc>
        <w:tc>
          <w:tcPr>
            <w:shd w:val="clear" w:color="auto" w:fill="auto"/>
            <w:tcW w:w="1579" w:type="dxa"/>
            <w:vAlign w:val="center"/>
            <w:textDirection w:val="lrTb"/>
            <w:noWrap w:val="false"/>
          </w:tcPr>
          <w:p>
            <w:pPr>
              <w:pStyle w:val="892"/>
              <w:jc w:val="center"/>
              <w:spacing w:before="0" w:after="0" w:line="240" w:lineRule="auto"/>
              <w:rPr>
                <w:color w:val="000000"/>
              </w:rPr>
            </w:pPr>
            <w:r>
              <w:rPr>
                <w:color w:val="000000"/>
              </w:rPr>
              <w:t xml:space="preserve">-</w:t>
            </w:r>
            <w:r/>
          </w:p>
        </w:tc>
        <w:tc>
          <w:tcPr>
            <w:gridSpan w:val="2"/>
            <w:shd w:val="clear" w:color="auto" w:fill="auto"/>
            <w:tcW w:w="1461"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82" w:type="dxa"/>
            <w:textDirection w:val="lrTb"/>
            <w:noWrap w:val="false"/>
          </w:tcPr>
          <w:p>
            <w:pPr>
              <w:pStyle w:val="892"/>
              <w:numPr>
                <w:ilvl w:val="0"/>
                <w:numId w:val="29"/>
              </w:numPr>
              <w:jc w:val="center"/>
              <w:spacing w:before="0" w:after="0" w:line="240" w:lineRule="auto"/>
            </w:pPr>
            <w:r/>
            <w:r/>
          </w:p>
        </w:tc>
        <w:tc>
          <w:tcPr>
            <w:shd w:val="clear" w:color="auto" w:fill="auto"/>
            <w:tcW w:w="1555" w:type="dxa"/>
            <w:vAlign w:val="center"/>
            <w:textDirection w:val="lrTb"/>
            <w:noWrap w:val="false"/>
          </w:tcPr>
          <w:p>
            <w:pPr>
              <w:pStyle w:val="892"/>
              <w:spacing w:before="0" w:after="0" w:line="240" w:lineRule="auto"/>
            </w:pPr>
            <w:r>
              <w:t xml:space="preserve">Харабалинский район</w:t>
            </w:r>
            <w:r/>
          </w:p>
        </w:tc>
        <w:tc>
          <w:tcPr>
            <w:shd w:val="clear" w:color="auto" w:fill="auto"/>
            <w:tcW w:w="960" w:type="dxa"/>
            <w:vAlign w:val="center"/>
            <w:textDirection w:val="lrTb"/>
            <w:noWrap w:val="false"/>
          </w:tcPr>
          <w:p>
            <w:pPr>
              <w:pStyle w:val="892"/>
              <w:jc w:val="center"/>
              <w:spacing w:before="0" w:after="0" w:line="240" w:lineRule="auto"/>
              <w:rPr>
                <w:color w:val="000000"/>
              </w:rPr>
            </w:pPr>
            <w:r>
              <w:rPr>
                <w:color w:val="000000"/>
              </w:rPr>
              <w:t xml:space="preserve">0,46</w:t>
            </w:r>
            <w:r/>
          </w:p>
        </w:tc>
        <w:tc>
          <w:tcPr>
            <w:shd w:val="clear" w:color="auto" w:fill="auto"/>
            <w:tcW w:w="1666" w:type="dxa"/>
            <w:vAlign w:val="center"/>
            <w:textDirection w:val="lrTb"/>
            <w:noWrap w:val="false"/>
          </w:tcPr>
          <w:p>
            <w:pPr>
              <w:pStyle w:val="892"/>
              <w:jc w:val="center"/>
              <w:spacing w:before="0" w:after="0" w:line="240" w:lineRule="auto"/>
              <w:rPr>
                <w:color w:val="000000"/>
              </w:rPr>
            </w:pPr>
            <w:r>
              <w:rPr>
                <w:color w:val="000000"/>
              </w:rPr>
              <w:t xml:space="preserve">1,59</w:t>
            </w:r>
            <w:r/>
          </w:p>
        </w:tc>
        <w:tc>
          <w:tcPr>
            <w:shd w:val="clear" w:color="auto" w:fill="auto"/>
            <w:tcW w:w="1605" w:type="dxa"/>
            <w:vAlign w:val="center"/>
            <w:textDirection w:val="lrTb"/>
            <w:noWrap w:val="false"/>
          </w:tcPr>
          <w:p>
            <w:pPr>
              <w:pStyle w:val="892"/>
              <w:jc w:val="center"/>
              <w:spacing w:before="0" w:after="0" w:line="240" w:lineRule="auto"/>
              <w:rPr>
                <w:color w:val="000000"/>
              </w:rPr>
            </w:pPr>
            <w:r>
              <w:rPr>
                <w:color w:val="000000"/>
              </w:rPr>
              <w:t xml:space="preserve">0,91</w:t>
            </w:r>
            <w:r/>
          </w:p>
        </w:tc>
        <w:tc>
          <w:tcPr>
            <w:shd w:val="clear" w:color="auto" w:fill="auto"/>
            <w:tcW w:w="1579" w:type="dxa"/>
            <w:vAlign w:val="center"/>
            <w:textDirection w:val="lrTb"/>
            <w:noWrap w:val="false"/>
          </w:tcPr>
          <w:p>
            <w:pPr>
              <w:pStyle w:val="892"/>
              <w:jc w:val="center"/>
              <w:spacing w:before="0" w:after="0" w:line="240" w:lineRule="auto"/>
              <w:rPr>
                <w:color w:val="000000"/>
              </w:rPr>
            </w:pPr>
            <w:r>
              <w:rPr>
                <w:color w:val="000000"/>
              </w:rPr>
              <w:t xml:space="preserve">0,23</w:t>
            </w:r>
            <w:r/>
          </w:p>
        </w:tc>
        <w:tc>
          <w:tcPr>
            <w:gridSpan w:val="2"/>
            <w:shd w:val="clear" w:color="auto" w:fill="auto"/>
            <w:tcW w:w="1461"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82" w:type="dxa"/>
            <w:textDirection w:val="lrTb"/>
            <w:noWrap w:val="false"/>
          </w:tcPr>
          <w:p>
            <w:pPr>
              <w:pStyle w:val="892"/>
              <w:numPr>
                <w:ilvl w:val="0"/>
                <w:numId w:val="29"/>
              </w:numPr>
              <w:jc w:val="center"/>
              <w:spacing w:before="0" w:after="0" w:line="240" w:lineRule="auto"/>
            </w:pPr>
            <w:r/>
            <w:r/>
          </w:p>
        </w:tc>
        <w:tc>
          <w:tcPr>
            <w:shd w:val="clear" w:color="auto" w:fill="auto"/>
            <w:tcW w:w="1555" w:type="dxa"/>
            <w:vAlign w:val="center"/>
            <w:textDirection w:val="lrTb"/>
            <w:noWrap w:val="false"/>
          </w:tcPr>
          <w:p>
            <w:pPr>
              <w:pStyle w:val="892"/>
              <w:spacing w:before="0" w:after="0" w:line="240" w:lineRule="auto"/>
            </w:pPr>
            <w:r>
              <w:t xml:space="preserve">Черноярский район</w:t>
            </w:r>
            <w:r/>
          </w:p>
        </w:tc>
        <w:tc>
          <w:tcPr>
            <w:shd w:val="clear" w:color="auto" w:fill="auto"/>
            <w:tcW w:w="960" w:type="dxa"/>
            <w:vAlign w:val="center"/>
            <w:textDirection w:val="lrTb"/>
            <w:noWrap w:val="false"/>
          </w:tcPr>
          <w:p>
            <w:pPr>
              <w:pStyle w:val="892"/>
              <w:jc w:val="center"/>
              <w:spacing w:before="0" w:after="0" w:line="240" w:lineRule="auto"/>
              <w:rPr>
                <w:color w:val="000000"/>
              </w:rPr>
            </w:pPr>
            <w:r>
              <w:rPr>
                <w:color w:val="000000"/>
              </w:rPr>
              <w:t xml:space="preserve">0,23</w:t>
            </w:r>
            <w:r/>
          </w:p>
        </w:tc>
        <w:tc>
          <w:tcPr>
            <w:shd w:val="clear" w:color="auto" w:fill="auto"/>
            <w:tcW w:w="1666" w:type="dxa"/>
            <w:vAlign w:val="center"/>
            <w:textDirection w:val="lrTb"/>
            <w:noWrap w:val="false"/>
          </w:tcPr>
          <w:p>
            <w:pPr>
              <w:pStyle w:val="892"/>
              <w:jc w:val="center"/>
              <w:spacing w:before="0" w:after="0" w:line="240" w:lineRule="auto"/>
              <w:rPr>
                <w:color w:val="000000"/>
              </w:rPr>
            </w:pPr>
            <w:r>
              <w:rPr>
                <w:color w:val="000000"/>
              </w:rPr>
              <w:t xml:space="preserve">1,14</w:t>
            </w:r>
            <w:r/>
          </w:p>
        </w:tc>
        <w:tc>
          <w:tcPr>
            <w:shd w:val="clear" w:color="auto" w:fill="auto"/>
            <w:tcW w:w="1605" w:type="dxa"/>
            <w:vAlign w:val="center"/>
            <w:textDirection w:val="lrTb"/>
            <w:noWrap w:val="false"/>
          </w:tcPr>
          <w:p>
            <w:pPr>
              <w:pStyle w:val="892"/>
              <w:jc w:val="center"/>
              <w:spacing w:before="0" w:after="0" w:line="240" w:lineRule="auto"/>
              <w:rPr>
                <w:color w:val="000000"/>
              </w:rPr>
            </w:pPr>
            <w:r>
              <w:rPr>
                <w:color w:val="000000"/>
              </w:rPr>
              <w:t xml:space="preserve">0,23</w:t>
            </w:r>
            <w:r/>
          </w:p>
        </w:tc>
        <w:tc>
          <w:tcPr>
            <w:shd w:val="clear" w:color="auto" w:fill="auto"/>
            <w:tcW w:w="1579" w:type="dxa"/>
            <w:vAlign w:val="center"/>
            <w:textDirection w:val="lrTb"/>
            <w:noWrap w:val="false"/>
          </w:tcPr>
          <w:p>
            <w:pPr>
              <w:pStyle w:val="892"/>
              <w:jc w:val="center"/>
              <w:spacing w:before="0" w:after="0" w:line="240" w:lineRule="auto"/>
              <w:rPr>
                <w:color w:val="000000"/>
              </w:rPr>
            </w:pPr>
            <w:r>
              <w:rPr>
                <w:color w:val="000000"/>
              </w:rPr>
              <w:t xml:space="preserve">-</w:t>
            </w:r>
            <w:r/>
          </w:p>
        </w:tc>
        <w:tc>
          <w:tcPr>
            <w:gridSpan w:val="2"/>
            <w:shd w:val="clear" w:color="auto" w:fill="auto"/>
            <w:tcW w:w="1461"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82" w:type="dxa"/>
            <w:textDirection w:val="lrTb"/>
            <w:noWrap w:val="false"/>
          </w:tcPr>
          <w:p>
            <w:pPr>
              <w:pStyle w:val="892"/>
              <w:numPr>
                <w:ilvl w:val="0"/>
                <w:numId w:val="29"/>
              </w:numPr>
              <w:jc w:val="center"/>
              <w:spacing w:before="0" w:after="0" w:line="240" w:lineRule="auto"/>
            </w:pPr>
            <w:r/>
            <w:r/>
          </w:p>
        </w:tc>
        <w:tc>
          <w:tcPr>
            <w:shd w:val="clear" w:color="auto" w:fill="auto"/>
            <w:tcW w:w="1555" w:type="dxa"/>
            <w:vAlign w:val="center"/>
            <w:textDirection w:val="lrTb"/>
            <w:noWrap w:val="false"/>
          </w:tcPr>
          <w:p>
            <w:pPr>
              <w:pStyle w:val="892"/>
              <w:spacing w:before="0" w:after="0" w:line="240" w:lineRule="auto"/>
            </w:pPr>
            <w:r>
              <w:t xml:space="preserve">ВПЛ</w:t>
            </w:r>
            <w:r/>
          </w:p>
        </w:tc>
        <w:tc>
          <w:tcPr>
            <w:shd w:val="clear" w:color="auto" w:fill="auto"/>
            <w:tcW w:w="960" w:type="dxa"/>
            <w:vAlign w:val="center"/>
            <w:textDirection w:val="lrTb"/>
            <w:noWrap w:val="false"/>
          </w:tcPr>
          <w:p>
            <w:pPr>
              <w:pStyle w:val="892"/>
              <w:jc w:val="center"/>
              <w:spacing w:before="0" w:after="0" w:line="240" w:lineRule="auto"/>
              <w:rPr>
                <w:color w:val="000000"/>
              </w:rPr>
            </w:pPr>
            <w:r>
              <w:rPr>
                <w:color w:val="000000"/>
              </w:rPr>
              <w:t xml:space="preserve">2,73</w:t>
            </w:r>
            <w:r/>
          </w:p>
        </w:tc>
        <w:tc>
          <w:tcPr>
            <w:shd w:val="clear" w:color="auto" w:fill="auto"/>
            <w:tcW w:w="1666" w:type="dxa"/>
            <w:vAlign w:val="center"/>
            <w:textDirection w:val="lrTb"/>
            <w:noWrap w:val="false"/>
          </w:tcPr>
          <w:p>
            <w:pPr>
              <w:pStyle w:val="892"/>
              <w:jc w:val="center"/>
              <w:spacing w:before="0" w:after="0" w:line="240" w:lineRule="auto"/>
              <w:rPr>
                <w:color w:val="000000"/>
              </w:rPr>
            </w:pPr>
            <w:r>
              <w:rPr>
                <w:color w:val="000000"/>
              </w:rPr>
              <w:t xml:space="preserve">2,05</w:t>
            </w:r>
            <w:r/>
          </w:p>
        </w:tc>
        <w:tc>
          <w:tcPr>
            <w:shd w:val="clear" w:color="auto" w:fill="auto"/>
            <w:tcW w:w="1605" w:type="dxa"/>
            <w:vAlign w:val="center"/>
            <w:textDirection w:val="lrTb"/>
            <w:noWrap w:val="false"/>
          </w:tcPr>
          <w:p>
            <w:pPr>
              <w:pStyle w:val="892"/>
              <w:jc w:val="center"/>
              <w:spacing w:before="0" w:after="0" w:line="240" w:lineRule="auto"/>
              <w:rPr>
                <w:color w:val="000000"/>
              </w:rPr>
            </w:pPr>
            <w:r>
              <w:rPr>
                <w:color w:val="000000"/>
              </w:rPr>
              <w:t xml:space="preserve">0,68</w:t>
            </w:r>
            <w:r/>
          </w:p>
        </w:tc>
        <w:tc>
          <w:tcPr>
            <w:shd w:val="clear" w:color="auto" w:fill="auto"/>
            <w:tcW w:w="1579" w:type="dxa"/>
            <w:vAlign w:val="center"/>
            <w:textDirection w:val="lrTb"/>
            <w:noWrap w:val="false"/>
          </w:tcPr>
          <w:p>
            <w:pPr>
              <w:pStyle w:val="892"/>
              <w:jc w:val="center"/>
              <w:spacing w:before="0" w:after="0" w:line="240" w:lineRule="auto"/>
              <w:rPr>
                <w:color w:val="000000"/>
              </w:rPr>
            </w:pPr>
            <w:r>
              <w:rPr>
                <w:color w:val="000000"/>
              </w:rPr>
              <w:t xml:space="preserve">-</w:t>
            </w:r>
            <w:r/>
          </w:p>
        </w:tc>
        <w:tc>
          <w:tcPr>
            <w:gridSpan w:val="2"/>
            <w:shd w:val="clear" w:color="auto" w:fill="auto"/>
            <w:tcW w:w="1461"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82" w:type="dxa"/>
            <w:textDirection w:val="lrTb"/>
            <w:noWrap w:val="false"/>
          </w:tcPr>
          <w:p>
            <w:pPr>
              <w:pStyle w:val="892"/>
              <w:numPr>
                <w:ilvl w:val="0"/>
                <w:numId w:val="29"/>
              </w:numPr>
              <w:jc w:val="center"/>
              <w:spacing w:before="0" w:after="0" w:line="240" w:lineRule="auto"/>
            </w:pPr>
            <w:r/>
            <w:r/>
          </w:p>
        </w:tc>
        <w:tc>
          <w:tcPr>
            <w:shd w:val="clear" w:color="auto" w:fill="auto"/>
            <w:tcW w:w="1555" w:type="dxa"/>
            <w:vAlign w:val="center"/>
            <w:textDirection w:val="lrTb"/>
            <w:noWrap w:val="false"/>
          </w:tcPr>
          <w:p>
            <w:pPr>
              <w:pStyle w:val="892"/>
              <w:spacing w:before="0" w:after="0" w:line="240" w:lineRule="auto"/>
            </w:pPr>
            <w:r>
              <w:t xml:space="preserve">СПО</w:t>
            </w:r>
            <w:r/>
          </w:p>
        </w:tc>
        <w:tc>
          <w:tcPr>
            <w:shd w:val="clear" w:color="auto" w:fill="auto"/>
            <w:tcW w:w="960" w:type="dxa"/>
            <w:vAlign w:val="center"/>
            <w:textDirection w:val="lrTb"/>
            <w:noWrap w:val="false"/>
          </w:tcPr>
          <w:p>
            <w:pPr>
              <w:pStyle w:val="892"/>
              <w:jc w:val="center"/>
              <w:spacing w:before="0" w:after="0" w:line="240" w:lineRule="auto"/>
              <w:rPr>
                <w:color w:val="000000"/>
              </w:rPr>
            </w:pPr>
            <w:r>
              <w:rPr>
                <w:color w:val="000000"/>
              </w:rPr>
              <w:t xml:space="preserve">0,23</w:t>
            </w:r>
            <w:r/>
          </w:p>
        </w:tc>
        <w:tc>
          <w:tcPr>
            <w:shd w:val="clear" w:color="auto" w:fill="auto"/>
            <w:tcW w:w="1666" w:type="dxa"/>
            <w:vAlign w:val="center"/>
            <w:textDirection w:val="lrTb"/>
            <w:noWrap w:val="false"/>
          </w:tcPr>
          <w:p>
            <w:pPr>
              <w:pStyle w:val="892"/>
              <w:jc w:val="center"/>
              <w:spacing w:before="0" w:after="0" w:line="240" w:lineRule="auto"/>
              <w:rPr>
                <w:color w:val="000000"/>
              </w:rPr>
            </w:pPr>
            <w:r>
              <w:rPr>
                <w:color w:val="000000"/>
              </w:rPr>
              <w:t xml:space="preserve">0,23</w:t>
            </w:r>
            <w:r/>
          </w:p>
        </w:tc>
        <w:tc>
          <w:tcPr>
            <w:shd w:val="clear" w:color="auto" w:fill="auto"/>
            <w:tcW w:w="1605" w:type="dxa"/>
            <w:vAlign w:val="center"/>
            <w:textDirection w:val="lrTb"/>
            <w:noWrap w:val="false"/>
          </w:tcPr>
          <w:p>
            <w:pPr>
              <w:pStyle w:val="892"/>
              <w:jc w:val="center"/>
              <w:spacing w:before="0" w:after="0" w:line="240" w:lineRule="auto"/>
              <w:rPr>
                <w:color w:val="000000"/>
              </w:rPr>
            </w:pPr>
            <w:r>
              <w:rPr>
                <w:color w:val="000000"/>
              </w:rPr>
              <w:t xml:space="preserve">0,23</w:t>
            </w:r>
            <w:r/>
          </w:p>
        </w:tc>
        <w:tc>
          <w:tcPr>
            <w:shd w:val="clear" w:color="auto" w:fill="auto"/>
            <w:tcW w:w="1579" w:type="dxa"/>
            <w:vAlign w:val="center"/>
            <w:textDirection w:val="lrTb"/>
            <w:noWrap w:val="false"/>
          </w:tcPr>
          <w:p>
            <w:pPr>
              <w:pStyle w:val="892"/>
              <w:jc w:val="center"/>
              <w:spacing w:before="0" w:after="0" w:line="240" w:lineRule="auto"/>
              <w:rPr>
                <w:color w:val="000000"/>
              </w:rPr>
            </w:pPr>
            <w:r>
              <w:rPr>
                <w:color w:val="000000"/>
              </w:rPr>
              <w:t xml:space="preserve">-</w:t>
            </w:r>
            <w:r/>
          </w:p>
        </w:tc>
        <w:tc>
          <w:tcPr>
            <w:gridSpan w:val="2"/>
            <w:shd w:val="clear" w:color="auto" w:fill="auto"/>
            <w:tcW w:w="1461"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82" w:type="dxa"/>
            <w:textDirection w:val="lrTb"/>
            <w:noWrap w:val="false"/>
          </w:tcPr>
          <w:p>
            <w:pPr>
              <w:pStyle w:val="892"/>
              <w:numPr>
                <w:ilvl w:val="0"/>
                <w:numId w:val="29"/>
              </w:numPr>
              <w:jc w:val="center"/>
              <w:spacing w:before="0" w:after="0" w:line="240" w:lineRule="auto"/>
            </w:pPr>
            <w:r/>
            <w:r/>
          </w:p>
        </w:tc>
        <w:tc>
          <w:tcPr>
            <w:shd w:val="clear" w:color="auto" w:fill="auto"/>
            <w:tcW w:w="1555" w:type="dxa"/>
            <w:vAlign w:val="center"/>
            <w:textDirection w:val="lrTb"/>
            <w:noWrap w:val="false"/>
          </w:tcPr>
          <w:p>
            <w:pPr>
              <w:pStyle w:val="892"/>
              <w:spacing w:before="0" w:after="0" w:line="240" w:lineRule="auto"/>
            </w:pPr>
            <w:r>
              <w:t xml:space="preserve">ИОО</w:t>
            </w:r>
            <w:r/>
          </w:p>
        </w:tc>
        <w:tc>
          <w:tcPr>
            <w:shd w:val="clear" w:color="auto" w:fill="auto"/>
            <w:tcW w:w="960"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666"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605"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579" w:type="dxa"/>
            <w:vAlign w:val="center"/>
            <w:textDirection w:val="lrTb"/>
            <w:noWrap w:val="false"/>
          </w:tcPr>
          <w:p>
            <w:pPr>
              <w:pStyle w:val="892"/>
              <w:jc w:val="center"/>
              <w:spacing w:before="0" w:after="0" w:line="240" w:lineRule="auto"/>
              <w:rPr>
                <w:color w:val="000000"/>
              </w:rPr>
            </w:pPr>
            <w:r>
              <w:rPr>
                <w:color w:val="000000"/>
              </w:rPr>
              <w:t xml:space="preserve">-</w:t>
            </w:r>
            <w:r/>
          </w:p>
        </w:tc>
        <w:tc>
          <w:tcPr>
            <w:gridSpan w:val="2"/>
            <w:shd w:val="clear" w:color="auto" w:fill="auto"/>
            <w:tcW w:w="1461" w:type="dxa"/>
            <w:vAlign w:val="center"/>
            <w:textDirection w:val="lrTb"/>
            <w:noWrap w:val="false"/>
          </w:tcPr>
          <w:p>
            <w:pPr>
              <w:pStyle w:val="892"/>
              <w:jc w:val="center"/>
              <w:spacing w:before="0" w:after="0" w:line="240" w:lineRule="auto"/>
              <w:rPr>
                <w:color w:val="000000"/>
              </w:rPr>
            </w:pPr>
            <w:r>
              <w:rPr>
                <w:color w:val="000000"/>
              </w:rPr>
              <w:t xml:space="preserve">-</w:t>
            </w:r>
            <w:r/>
          </w:p>
        </w:tc>
      </w:tr>
    </w:tbl>
    <w:p>
      <w:pPr>
        <w:pStyle w:val="892"/>
      </w:pPr>
      <w:r/>
      <w:r/>
    </w:p>
    <w:p>
      <w:pPr>
        <w:pStyle w:val="892"/>
        <w:rPr>
          <w:b/>
        </w:rPr>
      </w:pPr>
      <w:r>
        <w:t xml:space="preserve">3.4. Выделение </w:t>
      </w:r>
      <w:r>
        <w:rPr>
          <w:u w:val="single"/>
        </w:rPr>
        <w:t xml:space="preserve">перечня ОО, продемонстрировавших наиболее высокие результаты ЕГЭ по информатике и ИКТ</w:t>
      </w:r>
      <w:r>
        <w:t xml:space="preserve">: выбирается от 5 до 15% от общего числа ОО в субъекте РФ, в которых </w:t>
      </w:r>
      <w:r/>
    </w:p>
    <w:p>
      <w:pPr>
        <w:pStyle w:val="892"/>
        <w:numPr>
          <w:ilvl w:val="0"/>
          <w:numId w:val="17"/>
        </w:numPr>
        <w:rPr>
          <w:b/>
          <w:i/>
        </w:rPr>
      </w:pPr>
      <w:r>
        <w:rPr>
          <w:bCs/>
        </w:rPr>
        <w:t xml:space="preserve">доля</w:t>
      </w:r>
      <w:r>
        <w:t xml:space="preserve"> участников ЕГЭ, </w:t>
      </w:r>
      <w:r>
        <w:rPr>
          <w:b/>
        </w:rPr>
        <w:t xml:space="preserve">получивших от 81 до 100 баллов </w:t>
      </w:r>
      <w:r>
        <w:t xml:space="preserve">имеет </w:t>
      </w:r>
      <w:r>
        <w:rPr>
          <w:b/>
          <w:i/>
        </w:rPr>
        <w:t xml:space="preserve">максимальные значения</w:t>
      </w:r>
      <w:r>
        <w:t xml:space="preserve"> (по сравнению с другими ОО субъекта РФ).</w:t>
      </w:r>
      <w:r>
        <w:rPr>
          <w:b/>
        </w:rPr>
        <w:t xml:space="preserve"> </w:t>
      </w:r>
      <w:r/>
    </w:p>
    <w:p>
      <w:pPr>
        <w:pStyle w:val="892"/>
        <w:rPr>
          <w:i/>
        </w:rPr>
      </w:pPr>
      <w:r>
        <w:rPr>
          <w:i/>
        </w:rPr>
        <w:t xml:space="preserve">Примечание: при необходимости по отдельным предметам можно сравнивать и доли участников, получивших от 61 до 80 баллов.</w:t>
      </w:r>
      <w:r/>
    </w:p>
    <w:p>
      <w:pPr>
        <w:pStyle w:val="892"/>
        <w:numPr>
          <w:ilvl w:val="0"/>
          <w:numId w:val="17"/>
        </w:numPr>
      </w:pPr>
      <w:r>
        <w:rPr>
          <w:bCs/>
        </w:rPr>
        <w:t xml:space="preserve">доля</w:t>
      </w:r>
      <w:r>
        <w:t xml:space="preserve"> участников ЕГЭ,</w:t>
      </w:r>
      <w:r>
        <w:rPr>
          <w:b/>
        </w:rPr>
        <w:t xml:space="preserve"> не достигших</w:t>
      </w:r>
      <w:r>
        <w:t xml:space="preserve"> </w:t>
      </w:r>
      <w:r>
        <w:rPr>
          <w:b/>
        </w:rPr>
        <w:t xml:space="preserve">минимального балла</w:t>
      </w:r>
      <w:r>
        <w:t xml:space="preserve">, имеет </w:t>
      </w:r>
      <w:r>
        <w:rPr>
          <w:b/>
          <w:i/>
        </w:rPr>
        <w:t xml:space="preserve">минимальные значения</w:t>
      </w:r>
      <w:r>
        <w:t xml:space="preserve"> (по сравнению с другими ОО субъекта РФ).</w:t>
      </w:r>
      <w:r/>
    </w:p>
    <w:p>
      <w:pPr>
        <w:pStyle w:val="892"/>
        <w:jc w:val="both"/>
        <w:rPr>
          <w:i/>
        </w:rPr>
      </w:pPr>
      <w:r>
        <w:rPr>
          <w:i/>
        </w:rPr>
        <w:t xml:space="preserve">Примечание. Сравнение результатов по ОО проводится при условии не менее 10 количества участников ОО.</w:t>
      </w:r>
      <w:r/>
    </w:p>
    <w:p>
      <w:pPr>
        <w:pStyle w:val="892"/>
        <w:jc w:val="right"/>
        <w:rPr>
          <w:i/>
          <w:sz w:val="22"/>
          <w:szCs w:val="22"/>
        </w:rPr>
      </w:pPr>
      <w:r>
        <w:rPr>
          <w:i/>
          <w:sz w:val="22"/>
          <w:szCs w:val="22"/>
        </w:rPr>
        <w:t xml:space="preserve">Таблица 13</w:t>
      </w:r>
      <w:r/>
    </w:p>
    <w:tbl>
      <w:tblPr>
        <w:tblStyle w:val="2616"/>
        <w:tblW w:w="9640" w:type="dxa"/>
        <w:tblInd w:w="-34" w:type="dxa"/>
        <w:tblCellMar>
          <w:left w:w="108" w:type="dxa"/>
          <w:top w:w="55" w:type="dxa"/>
          <w:right w:w="108" w:type="dxa"/>
          <w:bottom w:w="55" w:type="dxa"/>
        </w:tblCellMar>
        <w:tblLook w:val="04A0" w:firstRow="1" w:lastRow="0" w:firstColumn="1" w:lastColumn="0" w:noHBand="0" w:noVBand="1"/>
      </w:tblPr>
      <w:tblGrid>
        <w:gridCol w:w="705"/>
        <w:gridCol w:w="3496"/>
        <w:gridCol w:w="1980"/>
        <w:gridCol w:w="1954"/>
        <w:gridCol w:w="1505"/>
      </w:tblGrid>
      <w:tr>
        <w:trPr/>
        <w:tc>
          <w:tcPr>
            <w:shd w:val="clear" w:color="auto" w:fill="auto"/>
            <w:tcBorders>
              <w:top w:val="single" w:color="000000" w:sz="4" w:space="0"/>
              <w:left w:val="single" w:color="000000" w:sz="4" w:space="0"/>
              <w:bottom w:val="single" w:color="000000" w:sz="4" w:space="0"/>
            </w:tcBorders>
            <w:tcW w:w="705" w:type="dxa"/>
            <w:vAlign w:val="center"/>
            <w:textDirection w:val="lrTb"/>
            <w:noWrap w:val="false"/>
          </w:tcPr>
          <w:p>
            <w:pPr>
              <w:pStyle w:val="892"/>
              <w:contextualSpacing/>
              <w:jc w:val="center"/>
              <w:spacing w:before="0" w:after="0" w:line="240" w:lineRule="auto"/>
              <w:widowControl/>
              <w:rPr>
                <w:rFonts w:eastAsia="Calibri"/>
                <w:color w:val="000000"/>
                <w:lang w:eastAsia="en-US"/>
              </w:rPr>
            </w:pPr>
            <w:r>
              <w:rPr>
                <w:rFonts w:cs="Times New Roman" w:eastAsia="Calibri" w:eastAsiaTheme="minorHAnsi"/>
                <w:color w:val="000000" w:themeColor="text1"/>
                <w:sz w:val="24"/>
                <w:szCs w:val="24"/>
                <w:lang w:val="ru-RU" w:bidi="ar-SA" w:eastAsia="en-US"/>
              </w:rPr>
              <w:t xml:space="preserve">№</w:t>
            </w:r>
            <w:r/>
          </w:p>
        </w:tc>
        <w:tc>
          <w:tcPr>
            <w:shd w:val="clear" w:color="auto" w:fill="auto"/>
            <w:tcBorders>
              <w:top w:val="single" w:color="000000" w:sz="4" w:space="0"/>
              <w:left w:val="single" w:color="000000" w:sz="4" w:space="0"/>
              <w:bottom w:val="single" w:color="000000" w:sz="4" w:space="0"/>
            </w:tcBorders>
            <w:tcW w:w="3496" w:type="dxa"/>
            <w:vAlign w:val="center"/>
            <w:textDirection w:val="lrTb"/>
            <w:noWrap w:val="false"/>
          </w:tcPr>
          <w:p>
            <w:pPr>
              <w:pStyle w:val="892"/>
              <w:jc w:val="center"/>
              <w:spacing w:before="0" w:after="0" w:line="240" w:lineRule="auto"/>
              <w:widowControl/>
              <w:rPr>
                <w:rFonts w:ascii="Times New Roman" w:hAnsi="Times New Roman" w:cs="Times New Roman" w:eastAsiaTheme="minorHAnsi"/>
                <w:color w:val="auto"/>
                <w:sz w:val="24"/>
                <w:szCs w:val="24"/>
                <w:lang w:val="ru-RU" w:bidi="ar-SA" w:eastAsia="ru-RU"/>
              </w:rPr>
            </w:pPr>
            <w:r>
              <w:rPr>
                <w:rFonts w:cs="Times New Roman" w:eastAsia="Calibri" w:eastAsiaTheme="minorHAnsi"/>
                <w:color w:val="auto"/>
                <w:sz w:val="24"/>
                <w:szCs w:val="24"/>
                <w:lang w:val="ru-RU" w:bidi="ar-SA" w:eastAsia="ru-RU"/>
              </w:rPr>
              <w:t xml:space="preserve">Наименование ОО</w:t>
            </w:r>
            <w:r/>
          </w:p>
        </w:tc>
        <w:tc>
          <w:tcPr>
            <w:shd w:val="clear" w:color="auto" w:fill="auto"/>
            <w:tcBorders>
              <w:top w:val="single" w:color="000000" w:sz="4" w:space="0"/>
              <w:left w:val="single" w:color="000000" w:sz="4" w:space="0"/>
              <w:bottom w:val="single" w:color="000000" w:sz="4" w:space="0"/>
            </w:tcBorders>
            <w:tcW w:w="1980" w:type="dxa"/>
            <w:vAlign w:val="center"/>
            <w:textDirection w:val="lrTb"/>
            <w:noWrap w:val="false"/>
          </w:tcPr>
          <w:p>
            <w:pPr>
              <w:pStyle w:val="892"/>
              <w:jc w:val="center"/>
              <w:spacing w:before="0" w:after="0" w:line="240" w:lineRule="auto"/>
              <w:widowControl/>
              <w:rPr>
                <w:color w:val="000000"/>
              </w:rPr>
            </w:pPr>
            <w:r>
              <w:rPr>
                <w:rFonts w:cs="Times New Roman" w:eastAsia="Calibri" w:eastAsiaTheme="minorHAnsi"/>
                <w:color w:val="000000" w:themeColor="text1"/>
                <w:sz w:val="24"/>
                <w:szCs w:val="24"/>
                <w:lang w:val="ru-RU" w:bidi="ar-SA" w:eastAsia="ru-RU"/>
              </w:rPr>
              <w:t xml:space="preserve">Доля участников, получивших от 81 до 100 баллов</w:t>
            </w:r>
            <w:r/>
          </w:p>
        </w:tc>
        <w:tc>
          <w:tcPr>
            <w:shd w:val="clear" w:color="auto" w:fill="auto"/>
            <w:tcBorders>
              <w:top w:val="single" w:color="000000" w:sz="4" w:space="0"/>
              <w:left w:val="single" w:color="000000" w:sz="4" w:space="0"/>
              <w:bottom w:val="single" w:color="000000" w:sz="4" w:space="0"/>
            </w:tcBorders>
            <w:tcW w:w="1954" w:type="dxa"/>
            <w:vAlign w:val="center"/>
            <w:textDirection w:val="lrTb"/>
            <w:noWrap w:val="false"/>
          </w:tcPr>
          <w:p>
            <w:pPr>
              <w:pStyle w:val="892"/>
              <w:jc w:val="center"/>
              <w:spacing w:before="0" w:after="0" w:line="240" w:lineRule="auto"/>
              <w:widowControl/>
              <w:rPr>
                <w:color w:val="000000"/>
              </w:rPr>
            </w:pPr>
            <w:r>
              <w:rPr>
                <w:rFonts w:cs="Times New Roman" w:eastAsia="Calibri" w:eastAsiaTheme="minorHAnsi"/>
                <w:color w:val="000000" w:themeColor="text1"/>
                <w:sz w:val="24"/>
                <w:szCs w:val="24"/>
                <w:lang w:val="ru-RU" w:bidi="ar-SA" w:eastAsia="ru-RU"/>
              </w:rPr>
              <w:t xml:space="preserve">Доля участников, получивших от 61 до 80 баллов</w:t>
            </w:r>
            <w:r/>
          </w:p>
        </w:tc>
        <w:tc>
          <w:tcPr>
            <w:shd w:val="clear" w:color="auto" w:fill="auto"/>
            <w:tcBorders>
              <w:top w:val="single" w:color="000000" w:sz="4" w:space="0"/>
              <w:left w:val="single" w:color="000000" w:sz="4" w:space="0"/>
              <w:bottom w:val="single" w:color="000000" w:sz="4" w:space="0"/>
              <w:right w:val="single" w:color="000000" w:sz="4" w:space="0"/>
            </w:tcBorders>
            <w:tcW w:w="1505" w:type="dxa"/>
            <w:vAlign w:val="center"/>
            <w:textDirection w:val="lrTb"/>
            <w:noWrap w:val="false"/>
          </w:tcPr>
          <w:p>
            <w:pPr>
              <w:pStyle w:val="892"/>
              <w:jc w:val="center"/>
              <w:spacing w:before="0" w:after="0" w:line="240" w:lineRule="auto"/>
              <w:widowControl/>
              <w:rPr>
                <w:color w:val="000000"/>
              </w:rPr>
            </w:pPr>
            <w:r>
              <w:rPr>
                <w:rFonts w:cs="Times New Roman" w:eastAsia="Calibri" w:eastAsiaTheme="minorHAnsi"/>
                <w:color w:val="000000" w:themeColor="text1"/>
                <w:sz w:val="24"/>
                <w:szCs w:val="24"/>
                <w:lang w:val="ru-RU" w:bidi="ar-SA" w:eastAsia="ru-RU"/>
              </w:rPr>
              <w:t xml:space="preserve">Доля участников, не достигших минимального балла</w:t>
            </w:r>
            <w:r/>
          </w:p>
        </w:tc>
      </w:tr>
      <w:tr>
        <w:trPr/>
        <w:tc>
          <w:tcPr>
            <w:shd w:val="clear" w:color="auto" w:fill="auto"/>
            <w:tcBorders>
              <w:left w:val="single" w:color="000000" w:sz="4" w:space="0"/>
              <w:bottom w:val="single" w:color="000000" w:sz="4" w:space="0"/>
            </w:tcBorders>
            <w:tcW w:w="705" w:type="dxa"/>
            <w:vAlign w:val="center"/>
            <w:textDirection w:val="lrTb"/>
            <w:noWrap w:val="false"/>
          </w:tcPr>
          <w:p>
            <w:pPr>
              <w:pStyle w:val="892"/>
              <w:contextualSpacing/>
              <w:jc w:val="center"/>
              <w:spacing w:before="0" w:after="0" w:line="240" w:lineRule="auto"/>
              <w:widowControl/>
              <w:rPr>
                <w:rFonts w:eastAsia="Calibri"/>
                <w:color w:val="000000"/>
                <w:lang w:eastAsia="en-US"/>
              </w:rPr>
            </w:pPr>
            <w:r>
              <w:rPr>
                <w:rFonts w:cs="Times New Roman" w:eastAsia="Calibri" w:eastAsiaTheme="minorHAnsi"/>
                <w:color w:val="000000" w:themeColor="text1"/>
                <w:sz w:val="24"/>
                <w:szCs w:val="24"/>
                <w:lang w:val="ru-RU" w:bidi="ar-SA" w:eastAsia="en-US"/>
              </w:rPr>
              <w:t xml:space="preserve">1.</w:t>
            </w:r>
            <w:r/>
          </w:p>
        </w:tc>
        <w:tc>
          <w:tcPr>
            <w:shd w:val="clear" w:color="auto" w:fill="auto"/>
            <w:tcBorders>
              <w:left w:val="single" w:color="000000" w:sz="4" w:space="0"/>
              <w:bottom w:val="single" w:color="000000" w:sz="4" w:space="0"/>
            </w:tcBorders>
            <w:tcW w:w="3496" w:type="dxa"/>
            <w:vAlign w:val="center"/>
            <w:textDirection w:val="lrTb"/>
            <w:noWrap w:val="false"/>
          </w:tcPr>
          <w:p>
            <w:pPr>
              <w:pStyle w:val="892"/>
              <w:jc w:val="left"/>
              <w:spacing w:before="0" w:after="0" w:line="240" w:lineRule="auto"/>
              <w:widowControl/>
              <w:rPr>
                <w:rFonts w:ascii="Times New Roman" w:hAnsi="Times New Roman" w:cs="Times New Roman" w:eastAsiaTheme="minorHAnsi"/>
                <w:color w:val="auto"/>
                <w:sz w:val="24"/>
                <w:szCs w:val="24"/>
                <w:lang w:val="ru-RU" w:bidi="ar-SA" w:eastAsia="ru-RU"/>
              </w:rPr>
            </w:pPr>
            <w:r>
              <w:rPr>
                <w:rFonts w:cs="Times New Roman" w:eastAsia="Calibri" w:eastAsiaTheme="minorHAnsi"/>
                <w:color w:val="auto"/>
                <w:sz w:val="24"/>
                <w:szCs w:val="24"/>
                <w:lang w:val="ru-RU" w:bidi="ar-SA" w:eastAsia="ru-RU"/>
              </w:rPr>
              <w:t xml:space="preserve">МБОУ г. Астрахани "Гимназия №3"</w:t>
            </w:r>
            <w:r/>
          </w:p>
        </w:tc>
        <w:tc>
          <w:tcPr>
            <w:shd w:val="clear" w:color="auto" w:fill="auto"/>
            <w:tcBorders>
              <w:left w:val="single" w:color="000000" w:sz="4" w:space="0"/>
              <w:bottom w:val="single" w:color="000000" w:sz="4" w:space="0"/>
            </w:tcBorders>
            <w:tcW w:w="1980" w:type="dxa"/>
            <w:vAlign w:val="center"/>
            <w:textDirection w:val="lrTb"/>
            <w:noWrap w:val="false"/>
          </w:tcPr>
          <w:p>
            <w:pPr>
              <w:pStyle w:val="892"/>
              <w:jc w:val="center"/>
              <w:spacing w:before="0" w:after="0" w:line="240" w:lineRule="auto"/>
              <w:widowControl/>
              <w:rPr>
                <w:color w:val="000000"/>
              </w:rPr>
            </w:pPr>
            <w:r>
              <w:rPr>
                <w:rFonts w:cs="Times New Roman" w:eastAsia="Calibri" w:eastAsiaTheme="minorHAnsi"/>
                <w:color w:val="000000" w:themeColor="text1"/>
                <w:sz w:val="24"/>
                <w:szCs w:val="24"/>
                <w:lang w:val="ru-RU" w:bidi="ar-SA" w:eastAsia="ru-RU"/>
              </w:rPr>
              <w:t xml:space="preserve">43,8</w:t>
            </w:r>
            <w:r/>
          </w:p>
        </w:tc>
        <w:tc>
          <w:tcPr>
            <w:shd w:val="clear" w:color="auto" w:fill="auto"/>
            <w:tcBorders>
              <w:left w:val="single" w:color="000000" w:sz="4" w:space="0"/>
              <w:bottom w:val="single" w:color="000000" w:sz="4" w:space="0"/>
            </w:tcBorders>
            <w:tcW w:w="1954" w:type="dxa"/>
            <w:vAlign w:val="center"/>
            <w:textDirection w:val="lrTb"/>
            <w:noWrap w:val="false"/>
          </w:tcPr>
          <w:p>
            <w:pPr>
              <w:pStyle w:val="892"/>
              <w:jc w:val="center"/>
              <w:spacing w:before="0" w:after="0" w:line="240" w:lineRule="auto"/>
              <w:widowControl/>
              <w:rPr>
                <w:color w:val="000000"/>
              </w:rPr>
            </w:pPr>
            <w:r>
              <w:rPr>
                <w:rFonts w:cs="Times New Roman" w:eastAsia="Calibri" w:eastAsiaTheme="minorHAnsi"/>
                <w:color w:val="000000" w:themeColor="text1"/>
                <w:sz w:val="24"/>
                <w:szCs w:val="24"/>
                <w:lang w:val="ru-RU" w:bidi="ar-SA" w:eastAsia="ru-RU"/>
              </w:rPr>
              <w:t xml:space="preserve">50,0</w:t>
            </w:r>
            <w:r/>
          </w:p>
        </w:tc>
        <w:tc>
          <w:tcPr>
            <w:shd w:val="clear" w:color="auto" w:fill="auto"/>
            <w:tcBorders>
              <w:left w:val="single" w:color="000000" w:sz="4" w:space="0"/>
              <w:bottom w:val="single" w:color="000000" w:sz="4" w:space="0"/>
              <w:right w:val="single" w:color="000000" w:sz="4" w:space="0"/>
            </w:tcBorders>
            <w:tcW w:w="1505" w:type="dxa"/>
            <w:vAlign w:val="center"/>
            <w:textDirection w:val="lrTb"/>
            <w:noWrap w:val="false"/>
          </w:tcPr>
          <w:p>
            <w:pPr>
              <w:pStyle w:val="892"/>
              <w:jc w:val="center"/>
              <w:spacing w:before="0" w:after="0" w:line="240" w:lineRule="auto"/>
              <w:widowControl/>
              <w:rPr>
                <w:color w:val="000000"/>
              </w:rPr>
            </w:pPr>
            <w:r>
              <w:rPr>
                <w:rFonts w:cs="Times New Roman" w:eastAsia="Calibri" w:eastAsiaTheme="minorHAnsi"/>
                <w:color w:val="000000" w:themeColor="text1"/>
                <w:sz w:val="24"/>
                <w:szCs w:val="24"/>
                <w:lang w:val="ru-RU" w:bidi="ar-SA" w:eastAsia="ru-RU"/>
              </w:rPr>
              <w:t xml:space="preserve">-</w:t>
            </w:r>
            <w:r/>
          </w:p>
        </w:tc>
      </w:tr>
    </w:tbl>
    <w:p>
      <w:pPr>
        <w:pStyle w:val="892"/>
        <w:jc w:val="both"/>
      </w:pPr>
      <w:r/>
      <w:r/>
    </w:p>
    <w:p>
      <w:pPr>
        <w:pStyle w:val="892"/>
      </w:pPr>
      <w:r>
        <w:t xml:space="preserve">3.5 Выделение </w:t>
      </w:r>
      <w:r>
        <w:rPr>
          <w:u w:val="single"/>
        </w:rPr>
        <w:t xml:space="preserve">перечня ОО, продемонстрировавших низкие результаты ЕГЭ по информатика и ИКТ</w:t>
      </w:r>
      <w:r>
        <w:t xml:space="preserve">: выбирается от 5 до15% от общего числа ОО в субъекте РФ, в которых </w:t>
      </w:r>
      <w:r/>
    </w:p>
    <w:p>
      <w:pPr>
        <w:pStyle w:val="892"/>
        <w:numPr>
          <w:ilvl w:val="0"/>
          <w:numId w:val="17"/>
        </w:numPr>
      </w:pPr>
      <w:r>
        <w:rPr>
          <w:bCs/>
        </w:rPr>
        <w:t xml:space="preserve">доля</w:t>
      </w:r>
      <w:r>
        <w:t xml:space="preserve"> участников ЕГЭ, </w:t>
      </w:r>
      <w:r>
        <w:rPr>
          <w:b/>
        </w:rPr>
        <w:t xml:space="preserve">не достигших минимального балла</w:t>
      </w:r>
      <w:r>
        <w:t xml:space="preserve">, имеет </w:t>
      </w:r>
      <w:r>
        <w:rPr>
          <w:b/>
          <w:i/>
        </w:rPr>
        <w:t xml:space="preserve">максимальные значения</w:t>
      </w:r>
      <w:r>
        <w:t xml:space="preserve"> (по сравнению с другими ОО субъекта РФ)</w:t>
      </w:r>
      <w:r/>
    </w:p>
    <w:p>
      <w:pPr>
        <w:pStyle w:val="892"/>
        <w:numPr>
          <w:ilvl w:val="0"/>
          <w:numId w:val="17"/>
        </w:numPr>
      </w:pPr>
      <w:r>
        <w:rPr>
          <w:bCs/>
        </w:rPr>
        <w:t xml:space="preserve">доля</w:t>
      </w:r>
      <w:r>
        <w:t xml:space="preserve"> участников ЕГЭ, </w:t>
      </w:r>
      <w:r>
        <w:rPr>
          <w:b/>
        </w:rPr>
        <w:t xml:space="preserve">получивших от 61 до 100 баллов</w:t>
      </w:r>
      <w:r>
        <w:t xml:space="preserve">, имеет </w:t>
      </w:r>
      <w:r>
        <w:rPr>
          <w:b/>
          <w:i/>
        </w:rPr>
        <w:t xml:space="preserve">минимальные значения</w:t>
      </w:r>
      <w:r>
        <w:t xml:space="preserve"> (по сравнению с другими ОО субъекта РФ).</w:t>
      </w:r>
      <w:r/>
    </w:p>
    <w:p>
      <w:pPr>
        <w:pStyle w:val="892"/>
        <w:jc w:val="both"/>
        <w:rPr>
          <w:i/>
        </w:rPr>
      </w:pPr>
      <w:r>
        <w:rPr>
          <w:i/>
        </w:rPr>
        <w:t xml:space="preserve">Примечание. Сравнение результатов по ОО проводится при условии не менее 10 количества участников ОО.</w:t>
      </w:r>
      <w:r/>
    </w:p>
    <w:p>
      <w:pPr>
        <w:pStyle w:val="892"/>
        <w:jc w:val="right"/>
        <w:rPr>
          <w:i/>
          <w:sz w:val="22"/>
          <w:szCs w:val="22"/>
        </w:rPr>
      </w:pPr>
      <w:r>
        <w:rPr>
          <w:i/>
          <w:sz w:val="22"/>
          <w:szCs w:val="22"/>
        </w:rPr>
        <w:t xml:space="preserve">Таблица 14</w:t>
      </w:r>
      <w:r/>
    </w:p>
    <w:tbl>
      <w:tblPr>
        <w:tblStyle w:val="2616"/>
        <w:tblW w:w="9640" w:type="dxa"/>
        <w:tblInd w:w="-34" w:type="dxa"/>
        <w:tblCellMar>
          <w:left w:w="108" w:type="dxa"/>
          <w:top w:w="55" w:type="dxa"/>
          <w:right w:w="108" w:type="dxa"/>
          <w:bottom w:w="55" w:type="dxa"/>
        </w:tblCellMar>
        <w:tblLook w:val="04A0" w:firstRow="1" w:lastRow="0" w:firstColumn="1" w:lastColumn="0" w:noHBand="0" w:noVBand="1"/>
      </w:tblPr>
      <w:tblGrid>
        <w:gridCol w:w="705"/>
        <w:gridCol w:w="3496"/>
        <w:gridCol w:w="1980"/>
        <w:gridCol w:w="1954"/>
        <w:gridCol w:w="1505"/>
      </w:tblGrid>
      <w:tr>
        <w:trPr/>
        <w:tc>
          <w:tcPr>
            <w:shd w:val="clear" w:color="auto" w:fill="auto"/>
            <w:tcBorders>
              <w:top w:val="single" w:color="000000" w:sz="4" w:space="0"/>
              <w:left w:val="single" w:color="000000" w:sz="4" w:space="0"/>
              <w:bottom w:val="single" w:color="000000" w:sz="4" w:space="0"/>
            </w:tcBorders>
            <w:tcW w:w="705" w:type="dxa"/>
            <w:vAlign w:val="center"/>
            <w:textDirection w:val="lrTb"/>
            <w:noWrap w:val="false"/>
          </w:tcPr>
          <w:p>
            <w:pPr>
              <w:pStyle w:val="892"/>
              <w:contextualSpacing/>
              <w:jc w:val="center"/>
              <w:spacing w:before="0" w:after="0" w:line="240" w:lineRule="auto"/>
              <w:widowControl/>
              <w:rPr>
                <w:rFonts w:ascii="Times New Roman" w:hAnsi="Times New Roman" w:cs="Times New Roman" w:eastAsiaTheme="minorHAnsi"/>
                <w:color w:val="auto"/>
                <w:sz w:val="24"/>
                <w:szCs w:val="24"/>
                <w:lang w:val="ru-RU" w:bidi="ar-SA" w:eastAsia="ru-RU"/>
              </w:rPr>
            </w:pPr>
            <w:r>
              <w:rPr>
                <w:rFonts w:cs="Times New Roman" w:eastAsia="Calibri" w:eastAsiaTheme="minorHAnsi"/>
                <w:color w:val="000000" w:themeColor="text1"/>
                <w:sz w:val="24"/>
                <w:szCs w:val="24"/>
                <w:lang w:val="ru-RU" w:bidi="ar-SA" w:eastAsia="en-US"/>
              </w:rPr>
              <w:t xml:space="preserve">№</w:t>
            </w:r>
            <w:r/>
          </w:p>
        </w:tc>
        <w:tc>
          <w:tcPr>
            <w:shd w:val="clear" w:color="auto" w:fill="auto"/>
            <w:tcBorders>
              <w:top w:val="single" w:color="000000" w:sz="4" w:space="0"/>
              <w:left w:val="single" w:color="000000" w:sz="4" w:space="0"/>
              <w:bottom w:val="single" w:color="000000" w:sz="4" w:space="0"/>
            </w:tcBorders>
            <w:tcW w:w="3496" w:type="dxa"/>
            <w:vAlign w:val="center"/>
            <w:textDirection w:val="lrTb"/>
            <w:noWrap w:val="false"/>
          </w:tcPr>
          <w:p>
            <w:pPr>
              <w:pStyle w:val="892"/>
              <w:jc w:val="center"/>
              <w:spacing w:before="0" w:after="0" w:line="240" w:lineRule="auto"/>
              <w:widowControl/>
              <w:rPr>
                <w:rFonts w:ascii="Times New Roman" w:hAnsi="Times New Roman" w:cs="Times New Roman" w:eastAsiaTheme="minorHAnsi"/>
                <w:color w:val="auto"/>
                <w:sz w:val="24"/>
                <w:szCs w:val="24"/>
                <w:lang w:val="ru-RU" w:bidi="ar-SA" w:eastAsia="ru-RU"/>
              </w:rPr>
            </w:pPr>
            <w:r>
              <w:rPr>
                <w:rFonts w:cs="Times New Roman" w:eastAsia="Calibri" w:eastAsiaTheme="minorHAnsi"/>
                <w:color w:val="auto"/>
                <w:sz w:val="24"/>
                <w:szCs w:val="24"/>
                <w:lang w:val="ru-RU" w:bidi="ar-SA" w:eastAsia="ru-RU"/>
              </w:rPr>
              <w:t xml:space="preserve">Наименование ОО</w:t>
            </w:r>
            <w:r/>
          </w:p>
        </w:tc>
        <w:tc>
          <w:tcPr>
            <w:shd w:val="clear" w:color="auto" w:fill="auto"/>
            <w:tcBorders>
              <w:top w:val="single" w:color="000000" w:sz="4" w:space="0"/>
              <w:left w:val="single" w:color="000000" w:sz="4" w:space="0"/>
              <w:bottom w:val="single" w:color="000000" w:sz="4" w:space="0"/>
            </w:tcBorders>
            <w:tcW w:w="1980" w:type="dxa"/>
            <w:vAlign w:val="center"/>
            <w:textDirection w:val="lrTb"/>
            <w:noWrap w:val="false"/>
          </w:tcPr>
          <w:p>
            <w:pPr>
              <w:pStyle w:val="892"/>
              <w:jc w:val="center"/>
              <w:spacing w:before="0" w:after="0" w:line="240" w:lineRule="auto"/>
              <w:widowControl/>
              <w:rPr>
                <w:rFonts w:ascii="Times New Roman" w:hAnsi="Times New Roman" w:cs="Times New Roman" w:eastAsiaTheme="minorHAnsi"/>
                <w:color w:val="auto"/>
                <w:sz w:val="24"/>
                <w:szCs w:val="24"/>
                <w:lang w:val="ru-RU" w:bidi="ar-SA" w:eastAsia="ru-RU"/>
              </w:rPr>
            </w:pPr>
            <w:r>
              <w:rPr>
                <w:rFonts w:cs="Times New Roman" w:eastAsia="Calibri" w:eastAsiaTheme="minorHAnsi"/>
                <w:color w:val="000000" w:themeColor="text1"/>
                <w:sz w:val="24"/>
                <w:szCs w:val="24"/>
                <w:lang w:val="ru-RU" w:bidi="ar-SA" w:eastAsia="ru-RU"/>
              </w:rPr>
              <w:t xml:space="preserve">Доля участников, не достигших минимального балла </w:t>
            </w:r>
            <w:r/>
          </w:p>
        </w:tc>
        <w:tc>
          <w:tcPr>
            <w:shd w:val="clear" w:color="auto" w:fill="auto"/>
            <w:tcBorders>
              <w:top w:val="single" w:color="000000" w:sz="4" w:space="0"/>
              <w:left w:val="single" w:color="000000" w:sz="4" w:space="0"/>
              <w:bottom w:val="single" w:color="000000" w:sz="4" w:space="0"/>
            </w:tcBorders>
            <w:tcW w:w="1954" w:type="dxa"/>
            <w:vAlign w:val="center"/>
            <w:textDirection w:val="lrTb"/>
            <w:noWrap w:val="false"/>
          </w:tcPr>
          <w:p>
            <w:pPr>
              <w:pStyle w:val="892"/>
              <w:jc w:val="center"/>
              <w:spacing w:before="0" w:after="0" w:line="240" w:lineRule="auto"/>
              <w:widowControl/>
              <w:rPr>
                <w:rFonts w:ascii="Times New Roman" w:hAnsi="Times New Roman" w:cs="Times New Roman" w:eastAsiaTheme="minorHAnsi"/>
                <w:color w:val="auto"/>
                <w:sz w:val="24"/>
                <w:szCs w:val="24"/>
                <w:lang w:val="ru-RU" w:bidi="ar-SA" w:eastAsia="ru-RU"/>
              </w:rPr>
            </w:pPr>
            <w:r>
              <w:rPr>
                <w:rFonts w:cs="Times New Roman" w:eastAsia="Calibri" w:eastAsiaTheme="minorHAnsi"/>
                <w:color w:val="000000" w:themeColor="text1"/>
                <w:sz w:val="24"/>
                <w:szCs w:val="24"/>
                <w:lang w:val="ru-RU" w:bidi="ar-SA" w:eastAsia="ru-RU"/>
              </w:rPr>
              <w:t xml:space="preserve">Доля участников, получивших от 61 до 80 баллов</w:t>
            </w:r>
            <w:r/>
          </w:p>
        </w:tc>
        <w:tc>
          <w:tcPr>
            <w:shd w:val="clear" w:color="auto" w:fill="auto"/>
            <w:tcBorders>
              <w:top w:val="single" w:color="000000" w:sz="4" w:space="0"/>
              <w:left w:val="single" w:color="000000" w:sz="4" w:space="0"/>
              <w:bottom w:val="single" w:color="000000" w:sz="4" w:space="0"/>
              <w:right w:val="single" w:color="000000" w:sz="4" w:space="0"/>
            </w:tcBorders>
            <w:tcW w:w="1505" w:type="dxa"/>
            <w:vAlign w:val="center"/>
            <w:textDirection w:val="lrTb"/>
            <w:noWrap w:val="false"/>
          </w:tcPr>
          <w:p>
            <w:pPr>
              <w:pStyle w:val="892"/>
              <w:jc w:val="center"/>
              <w:spacing w:before="0" w:after="0" w:line="240" w:lineRule="auto"/>
              <w:widowControl/>
              <w:rPr>
                <w:rFonts w:ascii="Times New Roman" w:hAnsi="Times New Roman" w:cs="Times New Roman" w:eastAsiaTheme="minorHAnsi"/>
                <w:color w:val="auto"/>
                <w:sz w:val="24"/>
                <w:szCs w:val="24"/>
                <w:lang w:val="ru-RU" w:bidi="ar-SA" w:eastAsia="ru-RU"/>
              </w:rPr>
            </w:pPr>
            <w:r>
              <w:rPr>
                <w:rFonts w:cs="Times New Roman" w:eastAsia="Calibri" w:eastAsiaTheme="minorHAnsi"/>
                <w:color w:val="000000" w:themeColor="text1"/>
                <w:sz w:val="24"/>
                <w:szCs w:val="24"/>
                <w:lang w:val="ru-RU" w:bidi="ar-SA" w:eastAsia="ru-RU"/>
              </w:rPr>
              <w:t xml:space="preserve">Доля участников, получивших от 81 до 100 баллов</w:t>
            </w:r>
            <w:r/>
          </w:p>
        </w:tc>
      </w:tr>
      <w:tr>
        <w:trPr/>
        <w:tc>
          <w:tcPr>
            <w:shd w:val="clear" w:color="auto" w:fill="auto"/>
            <w:tcBorders>
              <w:left w:val="single" w:color="000000" w:sz="4" w:space="0"/>
              <w:bottom w:val="single" w:color="000000" w:sz="4" w:space="0"/>
            </w:tcBorders>
            <w:tcW w:w="705" w:type="dxa"/>
            <w:vAlign w:val="center"/>
            <w:textDirection w:val="lrTb"/>
            <w:noWrap w:val="false"/>
          </w:tcPr>
          <w:p>
            <w:pPr>
              <w:pStyle w:val="892"/>
              <w:contextualSpacing/>
              <w:jc w:val="center"/>
              <w:spacing w:before="0" w:after="0" w:line="240" w:lineRule="auto"/>
              <w:widowControl/>
              <w:rPr>
                <w:rFonts w:ascii="Times New Roman" w:hAnsi="Times New Roman" w:cs="Times New Roman" w:eastAsiaTheme="minorHAnsi"/>
                <w:color w:val="auto"/>
                <w:sz w:val="24"/>
                <w:szCs w:val="24"/>
                <w:lang w:val="ru-RU" w:bidi="ar-SA" w:eastAsia="ru-RU"/>
              </w:rPr>
            </w:pPr>
            <w:r>
              <w:rPr>
                <w:rFonts w:cs="Times New Roman" w:eastAsia="Calibri" w:eastAsiaTheme="minorHAnsi"/>
                <w:color w:val="000000" w:themeColor="text1"/>
                <w:sz w:val="24"/>
                <w:szCs w:val="24"/>
                <w:lang w:val="ru-RU" w:bidi="ar-SA" w:eastAsia="en-US"/>
              </w:rPr>
              <w:t xml:space="preserve">1.</w:t>
            </w:r>
            <w:r/>
          </w:p>
        </w:tc>
        <w:tc>
          <w:tcPr>
            <w:shd w:val="clear" w:color="auto" w:fill="auto"/>
            <w:tcBorders>
              <w:left w:val="single" w:color="000000" w:sz="4" w:space="0"/>
              <w:bottom w:val="single" w:color="000000" w:sz="4" w:space="0"/>
            </w:tcBorders>
            <w:tcW w:w="3496" w:type="dxa"/>
            <w:vAlign w:val="center"/>
            <w:textDirection w:val="lrTb"/>
            <w:noWrap w:val="false"/>
          </w:tcPr>
          <w:p>
            <w:pPr>
              <w:pStyle w:val="892"/>
              <w:jc w:val="left"/>
              <w:spacing w:before="0" w:after="0" w:line="240" w:lineRule="auto"/>
              <w:widowControl/>
              <w:rPr>
                <w:rFonts w:ascii="Times New Roman" w:hAnsi="Times New Roman" w:cs="Times New Roman" w:eastAsiaTheme="minorHAnsi"/>
                <w:color w:val="auto"/>
                <w:sz w:val="24"/>
                <w:szCs w:val="24"/>
                <w:lang w:val="ru-RU" w:bidi="ar-SA" w:eastAsia="ru-RU"/>
              </w:rPr>
            </w:pPr>
            <w:r>
              <w:rPr>
                <w:rFonts w:cs="Times New Roman" w:eastAsia="Calibri" w:eastAsiaTheme="minorHAnsi"/>
                <w:color w:val="auto"/>
                <w:sz w:val="24"/>
                <w:szCs w:val="24"/>
                <w:lang w:val="ru-RU" w:bidi="ar-SA" w:eastAsia="ru-RU"/>
              </w:rPr>
              <w:t xml:space="preserve">МБОУ г. Астрахани "СОШ № 48"</w:t>
            </w:r>
            <w:r/>
          </w:p>
        </w:tc>
        <w:tc>
          <w:tcPr>
            <w:shd w:val="clear" w:color="auto" w:fill="auto"/>
            <w:tcBorders>
              <w:left w:val="single" w:color="000000" w:sz="4" w:space="0"/>
              <w:bottom w:val="single" w:color="000000" w:sz="4" w:space="0"/>
            </w:tcBorders>
            <w:tcW w:w="1980" w:type="dxa"/>
            <w:vAlign w:val="center"/>
            <w:textDirection w:val="lrTb"/>
            <w:noWrap w:val="false"/>
          </w:tcPr>
          <w:p>
            <w:pPr>
              <w:pStyle w:val="892"/>
              <w:jc w:val="center"/>
              <w:spacing w:before="0" w:after="0" w:line="240" w:lineRule="auto"/>
              <w:widowControl/>
              <w:rPr>
                <w:rFonts w:ascii="Times New Roman" w:hAnsi="Times New Roman" w:cs="Times New Roman" w:eastAsiaTheme="minorHAnsi"/>
                <w:color w:val="auto"/>
                <w:sz w:val="24"/>
                <w:szCs w:val="24"/>
                <w:lang w:val="ru-RU" w:bidi="ar-SA" w:eastAsia="ru-RU"/>
              </w:rPr>
            </w:pPr>
            <w:r>
              <w:rPr>
                <w:rFonts w:cs="Times New Roman" w:eastAsia="Calibri" w:eastAsiaTheme="minorHAnsi"/>
                <w:color w:val="000000" w:themeColor="text1"/>
                <w:sz w:val="24"/>
                <w:szCs w:val="24"/>
                <w:lang w:val="ru-RU" w:bidi="ar-SA" w:eastAsia="ru-RU"/>
              </w:rPr>
              <w:t xml:space="preserve">9,1</w:t>
            </w:r>
            <w:r/>
          </w:p>
        </w:tc>
        <w:tc>
          <w:tcPr>
            <w:shd w:val="clear" w:color="auto" w:fill="auto"/>
            <w:tcBorders>
              <w:left w:val="single" w:color="000000" w:sz="4" w:space="0"/>
              <w:bottom w:val="single" w:color="000000" w:sz="4" w:space="0"/>
            </w:tcBorders>
            <w:tcW w:w="1954" w:type="dxa"/>
            <w:vAlign w:val="center"/>
            <w:textDirection w:val="lrTb"/>
            <w:noWrap w:val="false"/>
          </w:tcPr>
          <w:p>
            <w:pPr>
              <w:pStyle w:val="892"/>
              <w:jc w:val="center"/>
              <w:spacing w:before="0" w:after="0" w:line="240" w:lineRule="auto"/>
              <w:widowControl/>
              <w:rPr>
                <w:rFonts w:ascii="Times New Roman" w:hAnsi="Times New Roman" w:cs="Times New Roman" w:eastAsiaTheme="minorHAnsi"/>
                <w:color w:val="auto"/>
                <w:sz w:val="24"/>
                <w:szCs w:val="24"/>
                <w:lang w:val="ru-RU" w:bidi="ar-SA" w:eastAsia="ru-RU"/>
              </w:rPr>
            </w:pPr>
            <w:r>
              <w:rPr>
                <w:rFonts w:cs="Times New Roman" w:eastAsia="Calibri" w:eastAsiaTheme="minorHAnsi"/>
                <w:color w:val="000000" w:themeColor="text1"/>
                <w:sz w:val="24"/>
                <w:szCs w:val="24"/>
                <w:lang w:val="ru-RU" w:bidi="ar-SA" w:eastAsia="ru-RU"/>
              </w:rPr>
              <w:t xml:space="preserve">27,3</w:t>
            </w:r>
            <w:r/>
          </w:p>
        </w:tc>
        <w:tc>
          <w:tcPr>
            <w:shd w:val="clear" w:color="auto" w:fill="auto"/>
            <w:tcBorders>
              <w:left w:val="single" w:color="000000" w:sz="4" w:space="0"/>
              <w:bottom w:val="single" w:color="000000" w:sz="4" w:space="0"/>
              <w:right w:val="single" w:color="000000" w:sz="4" w:space="0"/>
            </w:tcBorders>
            <w:tcW w:w="1505" w:type="dxa"/>
            <w:vAlign w:val="center"/>
            <w:textDirection w:val="lrTb"/>
            <w:noWrap w:val="false"/>
          </w:tcPr>
          <w:p>
            <w:pPr>
              <w:pStyle w:val="892"/>
              <w:jc w:val="center"/>
              <w:spacing w:before="0" w:after="0" w:line="240" w:lineRule="auto"/>
              <w:widowControl/>
              <w:rPr>
                <w:rFonts w:ascii="Times New Roman" w:hAnsi="Times New Roman" w:cs="Times New Roman" w:eastAsiaTheme="minorHAnsi"/>
                <w:color w:val="auto"/>
                <w:sz w:val="24"/>
                <w:szCs w:val="24"/>
                <w:lang w:val="ru-RU" w:bidi="ar-SA" w:eastAsia="ru-RU"/>
              </w:rPr>
            </w:pPr>
            <w:r>
              <w:rPr>
                <w:rFonts w:cs="Times New Roman" w:eastAsia="Calibri" w:eastAsiaTheme="minorHAnsi"/>
                <w:color w:val="000000" w:themeColor="text1"/>
                <w:sz w:val="24"/>
                <w:szCs w:val="24"/>
                <w:lang w:val="ru-RU" w:bidi="ar-SA" w:eastAsia="ru-RU"/>
              </w:rPr>
              <w:t xml:space="preserve">-</w:t>
            </w:r>
            <w:r/>
          </w:p>
        </w:tc>
      </w:tr>
    </w:tbl>
    <w:p>
      <w:pPr>
        <w:pStyle w:val="892"/>
      </w:pPr>
      <w:r/>
      <w:r/>
    </w:p>
    <w:p>
      <w:pPr>
        <w:pStyle w:val="892"/>
        <w:numPr>
          <w:ilvl w:val="1"/>
          <w:numId w:val="50"/>
        </w:numPr>
        <w:jc w:val="both"/>
        <w:rPr>
          <w:b/>
          <w:color w:val="000000"/>
        </w:rPr>
      </w:pPr>
      <w:r>
        <w:rPr>
          <w:b/>
          <w:color w:val="000000" w:themeColor="text1"/>
        </w:rPr>
        <w:t xml:space="preserve">Вывод о характере изменения результатов ЕГЭ по предмету (с опорой на приведенные в разделе 3 показатели)</w:t>
      </w:r>
      <w:r/>
    </w:p>
    <w:p>
      <w:pPr>
        <w:pStyle w:val="892"/>
        <w:ind w:firstLine="567"/>
        <w:jc w:val="both"/>
      </w:pPr>
      <w:r/>
      <w:r/>
    </w:p>
    <w:p>
      <w:pPr>
        <w:pStyle w:val="892"/>
        <w:ind w:firstLine="567"/>
        <w:jc w:val="both"/>
      </w:pPr>
      <w:r>
        <w:t xml:space="preserve">После прошлогоднего ухудшения результатов, текущий год показал существенное улучшение качества подготовки выпускников. Почти на 4% снизилось количество не преодолевших минимальный барьер. На 6% по относительным и в 2 р</w:t>
      </w:r>
      <w:r>
        <w:t xml:space="preserve">аза по абсолютным показателям увеличилось количество высокобальников. В 2 раза, до 4 человек возросло количество 100-бальников. Это привело к увеличению среднего балла на 5,5 баллов, до 60. Основную долю в это улучшение внесли выпускники текущего года. Вып</w:t>
      </w:r>
      <w:r>
        <w:t xml:space="preserve">ускники прошлых лет ухудшили свои показатели, ни одному из них не удалось получить более 81 балла. Обучающиеся в СПО показали положительную динамику, снизив процент не набравших минимальный балл, при этом треть участников перешла в диапазон 61 – 80 баллов.</w:t>
      </w:r>
      <w:r/>
    </w:p>
    <w:p>
      <w:pPr>
        <w:pStyle w:val="892"/>
        <w:ind w:firstLine="567"/>
        <w:jc w:val="both"/>
      </w:pPr>
      <w:r>
        <w:t xml:space="preserve">Результаты в</w:t>
      </w:r>
      <w:r>
        <w:t xml:space="preserve">ыпускников лицеев и гимназий существенно превосходят результаты выпускников СОШ. Если в диапазоне 61-80 баллов они равны, то количество высокобальников выше почти в 1,5 раза, количество 100-бальников в три, а не получивших минимальный балл ниже в 6,7 раза.</w:t>
      </w:r>
      <w:r/>
    </w:p>
    <w:p>
      <w:pPr>
        <w:pStyle w:val="892"/>
        <w:ind w:firstLine="567"/>
        <w:jc w:val="both"/>
      </w:pPr>
      <w:r>
        <w:t xml:space="preserve">Лучшие результаты по соотношению высокобальников, к не получившим минимального проходного балла предсказуемо у выпускников Астрахани и Знаменска. Один выпускник Камызякского района получил 100 баллов на экзамене.</w:t>
      </w:r>
      <w:r/>
    </w:p>
    <w:p>
      <w:pPr>
        <w:pStyle w:val="892"/>
        <w:ind w:firstLine="567"/>
        <w:jc w:val="both"/>
      </w:pPr>
      <w:r>
        <w:t xml:space="preserve">И в этом году, количество выпускников из районов области, выбравших информатику, минимально, а в Енотаевском районе всего 1. </w:t>
      </w:r>
      <w:r/>
    </w:p>
    <w:p>
      <w:pPr>
        <w:pStyle w:val="892"/>
        <w:ind w:firstLine="567"/>
        <w:jc w:val="both"/>
      </w:pPr>
      <w:r/>
      <w:r/>
    </w:p>
    <w:p>
      <w:pPr>
        <w:pStyle w:val="892"/>
        <w:spacing w:before="0" w:after="200" w:line="276" w:lineRule="auto"/>
        <w:rPr>
          <w:b/>
        </w:rPr>
      </w:pPr>
      <w:r>
        <w:rPr>
          <w:b/>
        </w:rPr>
      </w:r>
      <w:r>
        <w:br w:type="page"/>
      </w:r>
      <w:r/>
    </w:p>
    <w:p>
      <w:pPr>
        <w:pStyle w:val="892"/>
        <w:rPr>
          <w:b/>
        </w:rPr>
      </w:pPr>
      <w:r>
        <w:rPr>
          <w:b/>
        </w:rPr>
        <w:t xml:space="preserve">Раздел 4. АНАЛИЗ РЕЗУЛЬТАТОВ ВЫПОЛНЕНИЯ ОТДЕЛЬНЫХ ЗАДАНИЙ ИЛИ ГРУПП ЗАДАНИЙ</w:t>
      </w:r>
      <w:r/>
    </w:p>
    <w:p>
      <w:pPr>
        <w:pStyle w:val="892"/>
        <w:ind w:left="-426" w:firstLine="852"/>
        <w:jc w:val="both"/>
        <w:rPr>
          <w:b/>
        </w:rPr>
      </w:pPr>
      <w:r>
        <w:rPr>
          <w:b/>
        </w:rPr>
      </w:r>
      <w:r/>
    </w:p>
    <w:p>
      <w:pPr>
        <w:pStyle w:val="892"/>
        <w:ind w:left="-426" w:firstLine="852"/>
        <w:jc w:val="both"/>
        <w:spacing w:before="0" w:after="120"/>
      </w:pPr>
      <w:r>
        <w:t xml:space="preserve">4.1. Краткая характеристика КИМ по информатике и ИКТ</w:t>
      </w:r>
      <w:r/>
    </w:p>
    <w:p>
      <w:pPr>
        <w:pStyle w:val="892"/>
        <w:ind w:left="-426" w:firstLine="852"/>
        <w:jc w:val="both"/>
        <w:rPr>
          <w:bCs/>
        </w:rPr>
      </w:pPr>
      <w:r>
        <w:rPr>
          <w:bCs/>
        </w:rPr>
        <w:t xml:space="preserve">Модель КИМ 2019 г. по сравнению с КИМ 2018 г. не изменилась. Количество заданий и максимальный первичный балл остались без изменений. </w:t>
      </w:r>
      <w:r/>
    </w:p>
    <w:p>
      <w:pPr>
        <w:pStyle w:val="892"/>
        <w:ind w:left="-426" w:firstLine="852"/>
        <w:jc w:val="both"/>
        <w:rPr>
          <w:bCs/>
        </w:rPr>
      </w:pPr>
      <w:r>
        <w:rPr>
          <w:bCs/>
        </w:rPr>
      </w:r>
      <w:r/>
    </w:p>
    <w:p>
      <w:pPr>
        <w:pStyle w:val="892"/>
        <w:ind w:left="-426" w:firstLine="852"/>
        <w:jc w:val="both"/>
        <w:rPr>
          <w:bCs/>
        </w:rPr>
      </w:pPr>
      <w:r>
        <w:rPr>
          <w:bCs/>
        </w:rPr>
        <w:t xml:space="preserve">Структура экзаменационной работы </w:t>
      </w:r>
      <w:r/>
    </w:p>
    <w:p>
      <w:pPr>
        <w:pStyle w:val="892"/>
        <w:jc w:val="both"/>
        <w:rPr>
          <w:bCs/>
        </w:rPr>
      </w:pPr>
      <w:r>
        <w:rPr>
          <w:bCs/>
        </w:rPr>
      </w:r>
      <w:r/>
    </w:p>
    <w:tbl>
      <w:tblPr>
        <w:tblStyle w:val="2611"/>
        <w:tblW w:w="9492" w:type="dxa"/>
        <w:tblInd w:w="108" w:type="dxa"/>
        <w:tblCellMar>
          <w:left w:w="108" w:type="dxa"/>
          <w:top w:w="0" w:type="dxa"/>
          <w:right w:w="108" w:type="dxa"/>
          <w:bottom w:w="0" w:type="dxa"/>
        </w:tblCellMar>
        <w:tblLook w:val="04A0" w:firstRow="1" w:lastRow="0" w:firstColumn="1" w:lastColumn="0" w:noHBand="0" w:noVBand="1"/>
      </w:tblPr>
      <w:tblGrid>
        <w:gridCol w:w="1416"/>
        <w:gridCol w:w="1312"/>
        <w:gridCol w:w="1696"/>
        <w:gridCol w:w="1945"/>
        <w:gridCol w:w="1416"/>
        <w:gridCol w:w="1706"/>
      </w:tblGrid>
      <w:tr>
        <w:trPr/>
        <w:tc>
          <w:tcPr>
            <w:gridSpan w:val="6"/>
            <w:shd w:val="clear" w:color="auto" w:fill="auto"/>
            <w:tcW w:w="9491" w:type="dxa"/>
            <w:textDirection w:val="lrTb"/>
            <w:noWrap w:val="false"/>
          </w:tcPr>
          <w:p>
            <w:pPr>
              <w:pStyle w:val="2579"/>
              <w:contextualSpacing/>
              <w:ind w:left="0" w:firstLine="0"/>
              <w:jc w:val="center"/>
              <w:spacing w:before="0" w:after="0" w:line="240" w:lineRule="auto"/>
              <w:rPr>
                <w:rFonts w:ascii="Times New Roman" w:hAnsi="Times New Roman"/>
                <w:b/>
                <w:sz w:val="24"/>
              </w:rPr>
            </w:pPr>
            <w:r>
              <w:rPr>
                <w:rFonts w:ascii="Times New Roman" w:hAnsi="Times New Roman"/>
                <w:b/>
                <w:sz w:val="24"/>
                <w:szCs w:val="28"/>
              </w:rPr>
              <w:t xml:space="preserve">Распределение заданий по частям экзаменационной работы</w:t>
            </w:r>
            <w:r/>
          </w:p>
        </w:tc>
      </w:tr>
      <w:tr>
        <w:trPr/>
        <w:tc>
          <w:tcPr>
            <w:shd w:val="clear" w:color="auto" w:fill="auto"/>
            <w:tcW w:w="1416" w:type="dxa"/>
            <w:textDirection w:val="lrTb"/>
            <w:noWrap w:val="false"/>
          </w:tcPr>
          <w:p>
            <w:pPr>
              <w:pStyle w:val="2579"/>
              <w:contextualSpacing/>
              <w:ind w:left="0" w:firstLine="0"/>
              <w:spacing w:before="0" w:after="0" w:line="240" w:lineRule="auto"/>
              <w:rPr>
                <w:rFonts w:ascii="Times New Roman" w:hAnsi="Times New Roman"/>
              </w:rPr>
            </w:pPr>
            <w:r>
              <w:rPr>
                <w:rFonts w:ascii="Times New Roman" w:hAnsi="Times New Roman"/>
              </w:rPr>
              <w:t xml:space="preserve">Часть работы</w:t>
            </w:r>
            <w:r/>
          </w:p>
        </w:tc>
        <w:tc>
          <w:tcPr>
            <w:shd w:val="clear" w:color="auto" w:fill="auto"/>
            <w:tcW w:w="1312" w:type="dxa"/>
            <w:textDirection w:val="lrTb"/>
            <w:noWrap w:val="false"/>
          </w:tcPr>
          <w:p>
            <w:pPr>
              <w:pStyle w:val="2579"/>
              <w:contextualSpacing/>
              <w:ind w:left="0" w:firstLine="0"/>
              <w:spacing w:before="0" w:after="0" w:line="240" w:lineRule="auto"/>
              <w:rPr>
                <w:rFonts w:ascii="Times New Roman" w:hAnsi="Times New Roman"/>
              </w:rPr>
            </w:pPr>
            <w:r>
              <w:rPr>
                <w:rFonts w:ascii="Times New Roman" w:hAnsi="Times New Roman"/>
              </w:rPr>
              <w:t xml:space="preserve">Количество и перечень заданий</w:t>
            </w:r>
            <w:r/>
          </w:p>
        </w:tc>
        <w:tc>
          <w:tcPr>
            <w:shd w:val="clear" w:color="auto" w:fill="auto"/>
            <w:tcW w:w="1696" w:type="dxa"/>
            <w:textDirection w:val="lrTb"/>
            <w:noWrap w:val="false"/>
          </w:tcPr>
          <w:p>
            <w:pPr>
              <w:pStyle w:val="2579"/>
              <w:contextualSpacing/>
              <w:ind w:left="0" w:firstLine="0"/>
              <w:spacing w:before="0" w:after="0" w:line="240" w:lineRule="auto"/>
              <w:rPr>
                <w:rFonts w:ascii="Times New Roman" w:hAnsi="Times New Roman"/>
              </w:rPr>
            </w:pPr>
            <w:r>
              <w:rPr>
                <w:rFonts w:ascii="Times New Roman" w:hAnsi="Times New Roman"/>
              </w:rPr>
              <w:t xml:space="preserve">Максимальный первичный балл</w:t>
            </w:r>
            <w:r/>
          </w:p>
        </w:tc>
        <w:tc>
          <w:tcPr>
            <w:shd w:val="clear" w:color="auto" w:fill="auto"/>
            <w:tcW w:w="1945" w:type="dxa"/>
            <w:textDirection w:val="lrTb"/>
            <w:noWrap w:val="false"/>
          </w:tcPr>
          <w:p>
            <w:pPr>
              <w:pStyle w:val="2579"/>
              <w:contextualSpacing/>
              <w:ind w:left="0" w:firstLine="0"/>
              <w:spacing w:before="0" w:after="0" w:line="240" w:lineRule="auto"/>
              <w:rPr>
                <w:rFonts w:ascii="Times New Roman" w:hAnsi="Times New Roman"/>
              </w:rPr>
            </w:pPr>
            <w:r>
              <w:rPr>
                <w:rFonts w:ascii="Times New Roman" w:hAnsi="Times New Roman"/>
              </w:rPr>
              <w:t xml:space="preserve">% максимального первичного балла за задания данной части от максимального первичного балла за всю работу</w:t>
            </w:r>
            <w:r/>
          </w:p>
        </w:tc>
        <w:tc>
          <w:tcPr>
            <w:shd w:val="clear" w:color="auto" w:fill="auto"/>
            <w:tcW w:w="1416" w:type="dxa"/>
            <w:textDirection w:val="lrTb"/>
            <w:noWrap w:val="false"/>
          </w:tcPr>
          <w:p>
            <w:pPr>
              <w:pStyle w:val="2579"/>
              <w:contextualSpacing/>
              <w:ind w:left="0" w:firstLine="0"/>
              <w:spacing w:before="0" w:after="0" w:line="240" w:lineRule="auto"/>
              <w:rPr>
                <w:rFonts w:ascii="Times New Roman" w:hAnsi="Times New Roman"/>
              </w:rPr>
            </w:pPr>
            <w:r>
              <w:rPr>
                <w:rFonts w:ascii="Times New Roman" w:hAnsi="Times New Roman"/>
              </w:rPr>
              <w:t xml:space="preserve">Тип заданий (с кратким или развернутым ответом)</w:t>
            </w:r>
            <w:r/>
          </w:p>
        </w:tc>
        <w:tc>
          <w:tcPr>
            <w:shd w:val="clear" w:color="auto" w:fill="auto"/>
            <w:tcW w:w="1706" w:type="dxa"/>
            <w:textDirection w:val="lrTb"/>
            <w:noWrap w:val="false"/>
          </w:tcPr>
          <w:p>
            <w:pPr>
              <w:pStyle w:val="2579"/>
              <w:contextualSpacing/>
              <w:ind w:left="0" w:firstLine="0"/>
              <w:spacing w:before="0" w:after="0" w:line="240" w:lineRule="auto"/>
              <w:rPr>
                <w:rFonts w:ascii="Times New Roman" w:hAnsi="Times New Roman"/>
              </w:rPr>
            </w:pPr>
            <w:r>
              <w:rPr>
                <w:rFonts w:ascii="Times New Roman" w:hAnsi="Times New Roman"/>
              </w:rPr>
              <w:t xml:space="preserve">Рекомендованное время на выполнение</w:t>
            </w:r>
            <w:r/>
          </w:p>
        </w:tc>
      </w:tr>
      <w:tr>
        <w:trPr/>
        <w:tc>
          <w:tcPr>
            <w:shd w:val="clear" w:color="auto" w:fill="auto"/>
            <w:tcW w:w="1416" w:type="dxa"/>
            <w:textDirection w:val="lrTb"/>
            <w:noWrap w:val="false"/>
          </w:tcPr>
          <w:p>
            <w:pPr>
              <w:pStyle w:val="2579"/>
              <w:contextualSpacing/>
              <w:ind w:left="0" w:firstLine="0"/>
              <w:spacing w:before="0" w:after="0" w:line="240" w:lineRule="auto"/>
              <w:rPr>
                <w:rFonts w:ascii="Times New Roman" w:hAnsi="Times New Roman"/>
                <w:sz w:val="24"/>
                <w:szCs w:val="28"/>
              </w:rPr>
            </w:pPr>
            <w:r>
              <w:rPr>
                <w:rFonts w:ascii="Times New Roman" w:hAnsi="Times New Roman"/>
                <w:sz w:val="24"/>
                <w:szCs w:val="28"/>
              </w:rPr>
              <w:t xml:space="preserve">1-я часть </w:t>
            </w:r>
            <w:r/>
          </w:p>
        </w:tc>
        <w:tc>
          <w:tcPr>
            <w:shd w:val="clear" w:color="auto" w:fill="auto"/>
            <w:tcW w:w="1312" w:type="dxa"/>
            <w:textDirection w:val="lrTb"/>
            <w:noWrap w:val="false"/>
          </w:tcPr>
          <w:p>
            <w:pPr>
              <w:pStyle w:val="2579"/>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23(1-23)</w:t>
            </w:r>
            <w:r/>
          </w:p>
        </w:tc>
        <w:tc>
          <w:tcPr>
            <w:shd w:val="clear" w:color="auto" w:fill="auto"/>
            <w:tcW w:w="1696" w:type="dxa"/>
            <w:textDirection w:val="lrTb"/>
            <w:noWrap w:val="false"/>
          </w:tcPr>
          <w:p>
            <w:pPr>
              <w:pStyle w:val="2579"/>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23</w:t>
            </w:r>
            <w:r/>
          </w:p>
        </w:tc>
        <w:tc>
          <w:tcPr>
            <w:shd w:val="clear" w:color="auto" w:fill="auto"/>
            <w:tcW w:w="1945" w:type="dxa"/>
            <w:textDirection w:val="lrTb"/>
            <w:noWrap w:val="false"/>
          </w:tcPr>
          <w:p>
            <w:pPr>
              <w:pStyle w:val="2579"/>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66</w:t>
            </w:r>
            <w:r/>
          </w:p>
        </w:tc>
        <w:tc>
          <w:tcPr>
            <w:shd w:val="clear" w:color="auto" w:fill="auto"/>
            <w:tcW w:w="1416" w:type="dxa"/>
            <w:textDirection w:val="lrTb"/>
            <w:noWrap w:val="false"/>
          </w:tcPr>
          <w:p>
            <w:pPr>
              <w:pStyle w:val="2579"/>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с кратким ответом</w:t>
            </w:r>
            <w:r/>
          </w:p>
        </w:tc>
        <w:tc>
          <w:tcPr>
            <w:shd w:val="clear" w:color="auto" w:fill="auto"/>
            <w:tcW w:w="1706" w:type="dxa"/>
            <w:textDirection w:val="lrTb"/>
            <w:noWrap w:val="false"/>
          </w:tcPr>
          <w:p>
            <w:pPr>
              <w:pStyle w:val="2579"/>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90мин</w:t>
            </w:r>
            <w:r/>
          </w:p>
        </w:tc>
      </w:tr>
      <w:tr>
        <w:trPr/>
        <w:tc>
          <w:tcPr>
            <w:shd w:val="clear" w:color="auto" w:fill="auto"/>
            <w:tcW w:w="1416" w:type="dxa"/>
            <w:textDirection w:val="lrTb"/>
            <w:noWrap w:val="false"/>
          </w:tcPr>
          <w:p>
            <w:pPr>
              <w:pStyle w:val="2579"/>
              <w:contextualSpacing/>
              <w:ind w:left="0" w:firstLine="0"/>
              <w:spacing w:before="0" w:after="0" w:line="240" w:lineRule="auto"/>
              <w:rPr>
                <w:rFonts w:ascii="Times New Roman" w:hAnsi="Times New Roman"/>
                <w:sz w:val="24"/>
                <w:szCs w:val="28"/>
              </w:rPr>
            </w:pPr>
            <w:r>
              <w:rPr>
                <w:rFonts w:ascii="Times New Roman" w:hAnsi="Times New Roman"/>
                <w:sz w:val="24"/>
                <w:szCs w:val="28"/>
              </w:rPr>
              <w:t xml:space="preserve">2-я часть</w:t>
            </w:r>
            <w:r/>
          </w:p>
        </w:tc>
        <w:tc>
          <w:tcPr>
            <w:shd w:val="clear" w:color="auto" w:fill="auto"/>
            <w:tcW w:w="1312" w:type="dxa"/>
            <w:textDirection w:val="lrTb"/>
            <w:noWrap w:val="false"/>
          </w:tcPr>
          <w:p>
            <w:pPr>
              <w:pStyle w:val="2579"/>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4(24-27)</w:t>
            </w:r>
            <w:r/>
          </w:p>
        </w:tc>
        <w:tc>
          <w:tcPr>
            <w:shd w:val="clear" w:color="auto" w:fill="auto"/>
            <w:tcW w:w="1696" w:type="dxa"/>
            <w:textDirection w:val="lrTb"/>
            <w:noWrap w:val="false"/>
          </w:tcPr>
          <w:p>
            <w:pPr>
              <w:pStyle w:val="2579"/>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12</w:t>
            </w:r>
            <w:r/>
          </w:p>
        </w:tc>
        <w:tc>
          <w:tcPr>
            <w:shd w:val="clear" w:color="auto" w:fill="auto"/>
            <w:tcW w:w="1945" w:type="dxa"/>
            <w:textDirection w:val="lrTb"/>
            <w:noWrap w:val="false"/>
          </w:tcPr>
          <w:p>
            <w:pPr>
              <w:pStyle w:val="2579"/>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34</w:t>
            </w:r>
            <w:r/>
          </w:p>
        </w:tc>
        <w:tc>
          <w:tcPr>
            <w:shd w:val="clear" w:color="auto" w:fill="auto"/>
            <w:tcW w:w="1416" w:type="dxa"/>
            <w:textDirection w:val="lrTb"/>
            <w:noWrap w:val="false"/>
          </w:tcPr>
          <w:p>
            <w:pPr>
              <w:pStyle w:val="2579"/>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С развернутым ответом</w:t>
            </w:r>
            <w:r/>
          </w:p>
        </w:tc>
        <w:tc>
          <w:tcPr>
            <w:shd w:val="clear" w:color="auto" w:fill="auto"/>
            <w:tcW w:w="1706" w:type="dxa"/>
            <w:textDirection w:val="lrTb"/>
            <w:noWrap w:val="false"/>
          </w:tcPr>
          <w:p>
            <w:pPr>
              <w:pStyle w:val="2579"/>
              <w:contextualSpacing/>
              <w:ind w:left="0" w:firstLine="0"/>
              <w:jc w:val="center"/>
              <w:spacing w:before="0" w:after="0" w:line="240" w:lineRule="auto"/>
              <w:rPr>
                <w:rFonts w:ascii="Times New Roman" w:hAnsi="Times New Roman"/>
                <w:sz w:val="24"/>
                <w:szCs w:val="24"/>
              </w:rPr>
            </w:pPr>
            <w:r>
              <w:rPr>
                <w:rFonts w:ascii="Times New Roman" w:hAnsi="Times New Roman"/>
                <w:sz w:val="24"/>
                <w:szCs w:val="24"/>
              </w:rPr>
              <w:t xml:space="preserve">145мин</w:t>
            </w:r>
            <w:r/>
          </w:p>
        </w:tc>
      </w:tr>
    </w:tbl>
    <w:p>
      <w:pPr>
        <w:pStyle w:val="892"/>
        <w:jc w:val="both"/>
        <w:rPr>
          <w:bCs/>
        </w:rPr>
      </w:pPr>
      <w:r>
        <w:rPr>
          <w:bCs/>
        </w:rPr>
      </w:r>
      <w:r/>
    </w:p>
    <w:p>
      <w:pPr>
        <w:pStyle w:val="2579"/>
        <w:contextualSpacing/>
        <w:ind w:left="360" w:firstLine="0"/>
        <w:jc w:val="both"/>
        <w:spacing w:before="0" w:after="0" w:line="240" w:lineRule="auto"/>
        <w:rPr>
          <w:rFonts w:ascii="Times New Roman" w:hAnsi="Times New Roman"/>
          <w:bCs/>
          <w:sz w:val="24"/>
          <w:szCs w:val="24"/>
        </w:rPr>
      </w:pPr>
      <w:r>
        <w:rPr>
          <w:rFonts w:ascii="Times New Roman" w:hAnsi="Times New Roman"/>
          <w:bCs/>
          <w:sz w:val="24"/>
          <w:szCs w:val="24"/>
        </w:rPr>
      </w:r>
      <w:r/>
    </w:p>
    <w:tbl>
      <w:tblPr>
        <w:tblpPr w:horzAnchor="margin" w:tblpX="108" w:vertAnchor="text" w:tblpY="-188" w:leftFromText="180" w:topFromText="0" w:rightFromText="180" w:bottomFromText="200"/>
        <w:tblW w:w="9464" w:type="dxa"/>
        <w:tblInd w:w="0" w:type="dxa"/>
        <w:tblCellMar>
          <w:left w:w="108" w:type="dxa"/>
          <w:top w:w="0" w:type="dxa"/>
          <w:right w:w="108" w:type="dxa"/>
          <w:bottom w:w="0" w:type="dxa"/>
        </w:tblCellMar>
        <w:tblLook w:val="01E0" w:firstRow="1" w:lastRow="1" w:firstColumn="1" w:lastColumn="1" w:noHBand="0" w:noVBand="0"/>
      </w:tblPr>
      <w:tblGrid>
        <w:gridCol w:w="2386"/>
        <w:gridCol w:w="2394"/>
        <w:gridCol w:w="2399"/>
        <w:gridCol w:w="2284"/>
      </w:tblGrid>
      <w:tr>
        <w:trPr/>
        <w:tc>
          <w:tcPr>
            <w:gridSpan w:val="4"/>
            <w:shd w:val="clear" w:color="auto" w:fill="auto"/>
            <w:tcBorders>
              <w:top w:val="single" w:color="000000" w:sz="4" w:space="0"/>
              <w:left w:val="single" w:color="000000" w:sz="4" w:space="0"/>
              <w:bottom w:val="single" w:color="000000" w:sz="4" w:space="0"/>
              <w:right w:val="single" w:color="000000" w:sz="4" w:space="0"/>
            </w:tcBorders>
            <w:tcW w:w="9463" w:type="dxa"/>
            <w:textDirection w:val="lrTb"/>
            <w:noWrap w:val="false"/>
          </w:tcPr>
          <w:p>
            <w:pPr>
              <w:pStyle w:val="892"/>
              <w:jc w:val="center"/>
            </w:pPr>
            <w:r>
              <w:rPr>
                <w:b/>
                <w:bCs/>
              </w:rPr>
              <w:t xml:space="preserve">Распределение заданий по основным содержательным разделам</w:t>
            </w:r>
            <w:r/>
          </w:p>
        </w:tc>
      </w:tr>
      <w:tr>
        <w:trPr/>
        <w:tc>
          <w:tcPr>
            <w:shd w:val="clear" w:color="auto" w:fill="auto"/>
            <w:tcBorders>
              <w:top w:val="single" w:color="000000" w:sz="4" w:space="0"/>
              <w:left w:val="single" w:color="000000" w:sz="4" w:space="0"/>
              <w:bottom w:val="single" w:color="000000" w:sz="4" w:space="0"/>
              <w:right w:val="single" w:color="000000" w:sz="4" w:space="0"/>
            </w:tcBorders>
            <w:tcW w:w="2386" w:type="dxa"/>
            <w:textDirection w:val="lrTb"/>
            <w:noWrap w:val="false"/>
          </w:tcPr>
          <w:p>
            <w:pPr>
              <w:pStyle w:val="892"/>
            </w:pPr>
            <w:r>
              <w:t xml:space="preserve">Содержательный раздел</w:t>
            </w:r>
            <w:r/>
          </w:p>
        </w:tc>
        <w:tc>
          <w:tcPr>
            <w:shd w:val="clear" w:color="auto" w:fill="auto"/>
            <w:tcBorders>
              <w:top w:val="single" w:color="000000" w:sz="4" w:space="0"/>
              <w:left w:val="single" w:color="000000" w:sz="4" w:space="0"/>
              <w:bottom w:val="single" w:color="000000" w:sz="4" w:space="0"/>
              <w:right w:val="single" w:color="000000" w:sz="4" w:space="0"/>
            </w:tcBorders>
            <w:tcW w:w="2394" w:type="dxa"/>
            <w:textDirection w:val="lrTb"/>
            <w:noWrap w:val="false"/>
          </w:tcPr>
          <w:p>
            <w:pPr>
              <w:pStyle w:val="892"/>
            </w:pPr>
            <w:r>
              <w:t xml:space="preserve">Количество и перечень заданий</w:t>
            </w:r>
            <w:r/>
          </w:p>
        </w:tc>
        <w:tc>
          <w:tcPr>
            <w:shd w:val="clear" w:color="auto" w:fill="auto"/>
            <w:tcBorders>
              <w:top w:val="single" w:color="000000" w:sz="4" w:space="0"/>
              <w:left w:val="single" w:color="000000" w:sz="4" w:space="0"/>
              <w:bottom w:val="single" w:color="000000" w:sz="4" w:space="0"/>
              <w:right w:val="single" w:color="000000" w:sz="4" w:space="0"/>
            </w:tcBorders>
            <w:tcW w:w="2399" w:type="dxa"/>
            <w:textDirection w:val="lrTb"/>
            <w:noWrap w:val="false"/>
          </w:tcPr>
          <w:p>
            <w:pPr>
              <w:pStyle w:val="892"/>
            </w:pPr>
            <w:r>
              <w:t xml:space="preserve">Максимальный первичный балл</w:t>
            </w:r>
            <w:r/>
          </w:p>
        </w:tc>
        <w:tc>
          <w:tcPr>
            <w:shd w:val="clear" w:color="auto" w:fill="auto"/>
            <w:tcBorders>
              <w:top w:val="single" w:color="000000" w:sz="4" w:space="0"/>
              <w:left w:val="single" w:color="000000" w:sz="4" w:space="0"/>
              <w:bottom w:val="single" w:color="000000" w:sz="4" w:space="0"/>
              <w:right w:val="single" w:color="000000" w:sz="4" w:space="0"/>
            </w:tcBorders>
            <w:tcW w:w="2284" w:type="dxa"/>
            <w:textDirection w:val="lrTb"/>
            <w:noWrap w:val="false"/>
          </w:tcPr>
          <w:p>
            <w:pPr>
              <w:pStyle w:val="892"/>
            </w:pPr>
            <w:r>
              <w:t xml:space="preserve">% максимального первичного балла за задания данного раздела от максимального первичного балла за всю работу</w:t>
            </w:r>
            <w:r/>
          </w:p>
        </w:tc>
      </w:tr>
      <w:tr>
        <w:trPr/>
        <w:tc>
          <w:tcPr>
            <w:shd w:val="clear" w:color="auto" w:fill="auto"/>
            <w:tcBorders>
              <w:top w:val="single" w:color="000000" w:sz="4" w:space="0"/>
              <w:left w:val="single" w:color="000000" w:sz="4" w:space="0"/>
              <w:bottom w:val="single" w:color="000000" w:sz="4" w:space="0"/>
              <w:right w:val="single" w:color="000000" w:sz="4" w:space="0"/>
            </w:tcBorders>
            <w:tcW w:w="2386" w:type="dxa"/>
            <w:textDirection w:val="lrTb"/>
            <w:noWrap w:val="false"/>
          </w:tcPr>
          <w:p>
            <w:pPr>
              <w:pStyle w:val="892"/>
              <w:rPr>
                <w:bCs/>
              </w:rPr>
            </w:pPr>
            <w:r>
              <w:rPr>
                <w:bCs/>
              </w:rPr>
              <w:t xml:space="preserve">Информация и ее кодирование </w:t>
            </w:r>
            <w:r/>
          </w:p>
        </w:tc>
        <w:tc>
          <w:tcPr>
            <w:shd w:val="clear" w:color="auto" w:fill="auto"/>
            <w:tcBorders>
              <w:top w:val="single" w:color="000000" w:sz="4" w:space="0"/>
              <w:left w:val="single" w:color="000000" w:sz="4" w:space="0"/>
              <w:bottom w:val="single" w:color="000000" w:sz="4" w:space="0"/>
              <w:right w:val="single" w:color="000000" w:sz="4" w:space="0"/>
            </w:tcBorders>
            <w:tcW w:w="2394" w:type="dxa"/>
            <w:textDirection w:val="lrTb"/>
            <w:noWrap w:val="false"/>
          </w:tcPr>
          <w:p>
            <w:pPr>
              <w:pStyle w:val="892"/>
              <w:jc w:val="center"/>
            </w:pPr>
            <w:r>
              <w:t xml:space="preserve">4</w:t>
            </w:r>
            <w:r/>
          </w:p>
        </w:tc>
        <w:tc>
          <w:tcPr>
            <w:shd w:val="clear" w:color="auto" w:fill="auto"/>
            <w:tcBorders>
              <w:top w:val="single" w:color="000000" w:sz="4" w:space="0"/>
              <w:left w:val="single" w:color="000000" w:sz="4" w:space="0"/>
              <w:bottom w:val="single" w:color="000000" w:sz="4" w:space="0"/>
              <w:right w:val="single" w:color="000000" w:sz="4" w:space="0"/>
            </w:tcBorders>
            <w:tcW w:w="2399" w:type="dxa"/>
            <w:textDirection w:val="lrTb"/>
            <w:noWrap w:val="false"/>
          </w:tcPr>
          <w:p>
            <w:pPr>
              <w:pStyle w:val="892"/>
              <w:jc w:val="center"/>
            </w:pPr>
            <w:r>
              <w:t xml:space="preserve">4</w:t>
            </w:r>
            <w:r/>
          </w:p>
        </w:tc>
        <w:tc>
          <w:tcPr>
            <w:shd w:val="clear" w:color="auto" w:fill="auto"/>
            <w:tcBorders>
              <w:top w:val="single" w:color="000000" w:sz="4" w:space="0"/>
              <w:left w:val="single" w:color="000000" w:sz="4" w:space="0"/>
              <w:bottom w:val="single" w:color="000000" w:sz="4" w:space="0"/>
              <w:right w:val="single" w:color="000000" w:sz="4" w:space="0"/>
            </w:tcBorders>
            <w:tcW w:w="2284" w:type="dxa"/>
            <w:textDirection w:val="lrTb"/>
            <w:noWrap w:val="false"/>
          </w:tcPr>
          <w:p>
            <w:pPr>
              <w:pStyle w:val="892"/>
              <w:jc w:val="center"/>
            </w:pPr>
            <w:r>
              <w:t xml:space="preserve">11</w:t>
            </w:r>
            <w:r/>
          </w:p>
        </w:tc>
      </w:tr>
      <w:tr>
        <w:trPr/>
        <w:tc>
          <w:tcPr>
            <w:shd w:val="clear" w:color="auto" w:fill="auto"/>
            <w:tcBorders>
              <w:top w:val="single" w:color="000000" w:sz="4" w:space="0"/>
              <w:left w:val="single" w:color="000000" w:sz="4" w:space="0"/>
              <w:bottom w:val="single" w:color="000000" w:sz="4" w:space="0"/>
              <w:right w:val="single" w:color="000000" w:sz="4" w:space="0"/>
            </w:tcBorders>
            <w:tcW w:w="2386" w:type="dxa"/>
            <w:textDirection w:val="lrTb"/>
            <w:noWrap w:val="false"/>
          </w:tcPr>
          <w:p>
            <w:pPr>
              <w:pStyle w:val="892"/>
              <w:rPr>
                <w:iCs/>
              </w:rPr>
            </w:pPr>
            <w:r>
              <w:rPr>
                <w:iCs/>
              </w:rPr>
              <w:t xml:space="preserve">Моделирование  и  компьютерный </w:t>
            </w:r>
            <w:r/>
          </w:p>
          <w:p>
            <w:pPr>
              <w:pStyle w:val="892"/>
              <w:jc w:val="both"/>
              <w:rPr>
                <w:iCs/>
              </w:rPr>
            </w:pPr>
            <w:r>
              <w:rPr>
                <w:iCs/>
              </w:rPr>
              <w:t xml:space="preserve">эксперимент</w:t>
            </w:r>
            <w:r/>
          </w:p>
        </w:tc>
        <w:tc>
          <w:tcPr>
            <w:shd w:val="clear" w:color="auto" w:fill="auto"/>
            <w:tcBorders>
              <w:top w:val="single" w:color="000000" w:sz="4" w:space="0"/>
              <w:left w:val="single" w:color="000000" w:sz="4" w:space="0"/>
              <w:bottom w:val="single" w:color="000000" w:sz="4" w:space="0"/>
              <w:right w:val="single" w:color="000000" w:sz="4" w:space="0"/>
            </w:tcBorders>
            <w:tcW w:w="2394" w:type="dxa"/>
            <w:textDirection w:val="lrTb"/>
            <w:noWrap w:val="false"/>
          </w:tcPr>
          <w:p>
            <w:pPr>
              <w:pStyle w:val="892"/>
              <w:jc w:val="center"/>
            </w:pPr>
            <w: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2399" w:type="dxa"/>
            <w:textDirection w:val="lrTb"/>
            <w:noWrap w:val="false"/>
          </w:tcPr>
          <w:p>
            <w:pPr>
              <w:pStyle w:val="892"/>
              <w:jc w:val="center"/>
            </w:pPr>
            <w: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2284" w:type="dxa"/>
            <w:textDirection w:val="lrTb"/>
            <w:noWrap w:val="false"/>
          </w:tcPr>
          <w:p>
            <w:pPr>
              <w:pStyle w:val="892"/>
              <w:jc w:val="center"/>
            </w:pPr>
            <w:r>
              <w:t xml:space="preserve">6</w:t>
            </w:r>
            <w:r/>
          </w:p>
        </w:tc>
      </w:tr>
      <w:tr>
        <w:trPr/>
        <w:tc>
          <w:tcPr>
            <w:shd w:val="clear" w:color="auto" w:fill="auto"/>
            <w:tcBorders>
              <w:top w:val="single" w:color="000000" w:sz="4" w:space="0"/>
              <w:left w:val="single" w:color="000000" w:sz="4" w:space="0"/>
              <w:bottom w:val="single" w:color="000000" w:sz="4" w:space="0"/>
              <w:right w:val="single" w:color="000000" w:sz="4" w:space="0"/>
            </w:tcBorders>
            <w:tcW w:w="2386" w:type="dxa"/>
            <w:textDirection w:val="lrTb"/>
            <w:noWrap w:val="false"/>
          </w:tcPr>
          <w:p>
            <w:pPr>
              <w:pStyle w:val="892"/>
              <w:jc w:val="both"/>
              <w:rPr>
                <w:iCs/>
              </w:rPr>
            </w:pPr>
            <w:r>
              <w:rPr>
                <w:iCs/>
              </w:rPr>
              <w:t xml:space="preserve">Системы счисления</w:t>
            </w:r>
            <w:r/>
          </w:p>
        </w:tc>
        <w:tc>
          <w:tcPr>
            <w:shd w:val="clear" w:color="auto" w:fill="auto"/>
            <w:tcBorders>
              <w:top w:val="single" w:color="000000" w:sz="4" w:space="0"/>
              <w:left w:val="single" w:color="000000" w:sz="4" w:space="0"/>
              <w:bottom w:val="single" w:color="000000" w:sz="4" w:space="0"/>
              <w:right w:val="single" w:color="000000" w:sz="4" w:space="0"/>
            </w:tcBorders>
            <w:tcW w:w="2394" w:type="dxa"/>
            <w:textDirection w:val="lrTb"/>
            <w:noWrap w:val="false"/>
          </w:tcPr>
          <w:p>
            <w:pPr>
              <w:pStyle w:val="892"/>
              <w:jc w:val="center"/>
            </w:pPr>
            <w: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2399" w:type="dxa"/>
            <w:textDirection w:val="lrTb"/>
            <w:noWrap w:val="false"/>
          </w:tcPr>
          <w:p>
            <w:pPr>
              <w:pStyle w:val="892"/>
              <w:jc w:val="center"/>
            </w:pPr>
            <w: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2284" w:type="dxa"/>
            <w:textDirection w:val="lrTb"/>
            <w:noWrap w:val="false"/>
          </w:tcPr>
          <w:p>
            <w:pPr>
              <w:pStyle w:val="892"/>
              <w:jc w:val="center"/>
            </w:pPr>
            <w:r>
              <w:t xml:space="preserve">6</w:t>
            </w:r>
            <w:r/>
          </w:p>
        </w:tc>
      </w:tr>
      <w:tr>
        <w:trPr/>
        <w:tc>
          <w:tcPr>
            <w:shd w:val="clear" w:color="auto" w:fill="auto"/>
            <w:tcBorders>
              <w:top w:val="single" w:color="000000" w:sz="4" w:space="0"/>
              <w:left w:val="single" w:color="000000" w:sz="4" w:space="0"/>
              <w:bottom w:val="single" w:color="000000" w:sz="4" w:space="0"/>
              <w:right w:val="single" w:color="000000" w:sz="4" w:space="0"/>
            </w:tcBorders>
            <w:tcW w:w="2386" w:type="dxa"/>
            <w:textDirection w:val="lrTb"/>
            <w:noWrap w:val="false"/>
          </w:tcPr>
          <w:p>
            <w:pPr>
              <w:pStyle w:val="892"/>
              <w:jc w:val="both"/>
              <w:rPr>
                <w:iCs/>
              </w:rPr>
            </w:pPr>
            <w:r>
              <w:rPr>
                <w:iCs/>
              </w:rPr>
              <w:t xml:space="preserve">Логика и алгоритмы  </w:t>
            </w:r>
            <w:r/>
          </w:p>
        </w:tc>
        <w:tc>
          <w:tcPr>
            <w:shd w:val="clear" w:color="auto" w:fill="auto"/>
            <w:tcBorders>
              <w:top w:val="single" w:color="000000" w:sz="4" w:space="0"/>
              <w:left w:val="single" w:color="000000" w:sz="4" w:space="0"/>
              <w:bottom w:val="single" w:color="000000" w:sz="4" w:space="0"/>
              <w:right w:val="single" w:color="000000" w:sz="4" w:space="0"/>
            </w:tcBorders>
            <w:tcW w:w="2394" w:type="dxa"/>
            <w:textDirection w:val="lrTb"/>
            <w:noWrap w:val="false"/>
          </w:tcPr>
          <w:p>
            <w:pPr>
              <w:pStyle w:val="892"/>
              <w:jc w:val="center"/>
            </w:pPr>
            <w:r>
              <w:t xml:space="preserve">6</w:t>
            </w:r>
            <w:r/>
          </w:p>
        </w:tc>
        <w:tc>
          <w:tcPr>
            <w:shd w:val="clear" w:color="auto" w:fill="auto"/>
            <w:tcBorders>
              <w:top w:val="single" w:color="000000" w:sz="4" w:space="0"/>
              <w:left w:val="single" w:color="000000" w:sz="4" w:space="0"/>
              <w:bottom w:val="single" w:color="000000" w:sz="4" w:space="0"/>
              <w:right w:val="single" w:color="000000" w:sz="4" w:space="0"/>
            </w:tcBorders>
            <w:tcW w:w="2399" w:type="dxa"/>
            <w:textDirection w:val="lrTb"/>
            <w:noWrap w:val="false"/>
          </w:tcPr>
          <w:p>
            <w:pPr>
              <w:pStyle w:val="892"/>
              <w:jc w:val="center"/>
            </w:pPr>
            <w:r>
              <w:t xml:space="preserve">8</w:t>
            </w:r>
            <w:r/>
          </w:p>
        </w:tc>
        <w:tc>
          <w:tcPr>
            <w:shd w:val="clear" w:color="auto" w:fill="auto"/>
            <w:tcBorders>
              <w:top w:val="single" w:color="000000" w:sz="4" w:space="0"/>
              <w:left w:val="single" w:color="000000" w:sz="4" w:space="0"/>
              <w:bottom w:val="single" w:color="000000" w:sz="4" w:space="0"/>
              <w:right w:val="single" w:color="000000" w:sz="4" w:space="0"/>
            </w:tcBorders>
            <w:tcW w:w="2284" w:type="dxa"/>
            <w:textDirection w:val="lrTb"/>
            <w:noWrap w:val="false"/>
          </w:tcPr>
          <w:p>
            <w:pPr>
              <w:pStyle w:val="892"/>
              <w:jc w:val="center"/>
            </w:pPr>
            <w:r>
              <w:t xml:space="preserve">23</w:t>
            </w:r>
            <w:r/>
          </w:p>
        </w:tc>
      </w:tr>
      <w:tr>
        <w:trPr/>
        <w:tc>
          <w:tcPr>
            <w:shd w:val="clear" w:color="auto" w:fill="auto"/>
            <w:tcBorders>
              <w:top w:val="single" w:color="000000" w:sz="4" w:space="0"/>
              <w:left w:val="single" w:color="000000" w:sz="4" w:space="0"/>
              <w:bottom w:val="single" w:color="000000" w:sz="4" w:space="0"/>
              <w:right w:val="single" w:color="000000" w:sz="4" w:space="0"/>
            </w:tcBorders>
            <w:tcW w:w="2386" w:type="dxa"/>
            <w:textDirection w:val="lrTb"/>
            <w:noWrap w:val="false"/>
          </w:tcPr>
          <w:p>
            <w:pPr>
              <w:pStyle w:val="892"/>
              <w:rPr>
                <w:iCs/>
              </w:rPr>
            </w:pPr>
            <w:r>
              <w:rPr>
                <w:iCs/>
              </w:rPr>
              <w:t xml:space="preserve">Элементы теории алгоритмов</w:t>
            </w:r>
            <w:r/>
          </w:p>
        </w:tc>
        <w:tc>
          <w:tcPr>
            <w:shd w:val="clear" w:color="auto" w:fill="auto"/>
            <w:tcBorders>
              <w:top w:val="single" w:color="000000" w:sz="4" w:space="0"/>
              <w:left w:val="single" w:color="000000" w:sz="4" w:space="0"/>
              <w:bottom w:val="single" w:color="000000" w:sz="4" w:space="0"/>
              <w:right w:val="single" w:color="000000" w:sz="4" w:space="0"/>
            </w:tcBorders>
            <w:tcW w:w="2394" w:type="dxa"/>
            <w:textDirection w:val="lrTb"/>
            <w:noWrap w:val="false"/>
          </w:tcPr>
          <w:p>
            <w:pPr>
              <w:pStyle w:val="892"/>
              <w:jc w:val="center"/>
            </w:pPr>
            <w:r>
              <w:t xml:space="preserve">5</w:t>
            </w:r>
            <w:r/>
          </w:p>
        </w:tc>
        <w:tc>
          <w:tcPr>
            <w:shd w:val="clear" w:color="auto" w:fill="auto"/>
            <w:tcBorders>
              <w:top w:val="single" w:color="000000" w:sz="4" w:space="0"/>
              <w:left w:val="single" w:color="000000" w:sz="4" w:space="0"/>
              <w:bottom w:val="single" w:color="000000" w:sz="4" w:space="0"/>
              <w:right w:val="single" w:color="000000" w:sz="4" w:space="0"/>
            </w:tcBorders>
            <w:tcW w:w="2399" w:type="dxa"/>
            <w:textDirection w:val="lrTb"/>
            <w:noWrap w:val="false"/>
          </w:tcPr>
          <w:p>
            <w:pPr>
              <w:pStyle w:val="892"/>
              <w:jc w:val="center"/>
            </w:pPr>
            <w:r>
              <w:t xml:space="preserve">6</w:t>
            </w:r>
            <w:r/>
          </w:p>
        </w:tc>
        <w:tc>
          <w:tcPr>
            <w:shd w:val="clear" w:color="auto" w:fill="auto"/>
            <w:tcBorders>
              <w:top w:val="single" w:color="000000" w:sz="4" w:space="0"/>
              <w:left w:val="single" w:color="000000" w:sz="4" w:space="0"/>
              <w:bottom w:val="single" w:color="000000" w:sz="4" w:space="0"/>
              <w:right w:val="single" w:color="000000" w:sz="4" w:space="0"/>
            </w:tcBorders>
            <w:tcW w:w="2284" w:type="dxa"/>
            <w:textDirection w:val="lrTb"/>
            <w:noWrap w:val="false"/>
          </w:tcPr>
          <w:p>
            <w:pPr>
              <w:pStyle w:val="892"/>
              <w:jc w:val="center"/>
            </w:pPr>
            <w:r>
              <w:t xml:space="preserve">17</w:t>
            </w:r>
            <w:r/>
          </w:p>
        </w:tc>
      </w:tr>
      <w:tr>
        <w:trPr/>
        <w:tc>
          <w:tcPr>
            <w:shd w:val="clear" w:color="auto" w:fill="auto"/>
            <w:tcBorders>
              <w:top w:val="single" w:color="000000" w:sz="4" w:space="0"/>
              <w:left w:val="single" w:color="000000" w:sz="4" w:space="0"/>
              <w:bottom w:val="single" w:color="000000" w:sz="4" w:space="0"/>
              <w:right w:val="single" w:color="000000" w:sz="4" w:space="0"/>
            </w:tcBorders>
            <w:tcW w:w="2386" w:type="dxa"/>
            <w:textDirection w:val="lrTb"/>
            <w:noWrap w:val="false"/>
          </w:tcPr>
          <w:p>
            <w:pPr>
              <w:pStyle w:val="892"/>
              <w:rPr>
                <w:iCs/>
              </w:rPr>
            </w:pPr>
            <w:r>
              <w:rPr>
                <w:iCs/>
              </w:rPr>
              <w:t xml:space="preserve">Программирование   </w:t>
            </w:r>
            <w:r/>
          </w:p>
        </w:tc>
        <w:tc>
          <w:tcPr>
            <w:shd w:val="clear" w:color="auto" w:fill="auto"/>
            <w:tcBorders>
              <w:top w:val="single" w:color="000000" w:sz="4" w:space="0"/>
              <w:left w:val="single" w:color="000000" w:sz="4" w:space="0"/>
              <w:bottom w:val="single" w:color="000000" w:sz="4" w:space="0"/>
              <w:right w:val="single" w:color="000000" w:sz="4" w:space="0"/>
            </w:tcBorders>
            <w:tcW w:w="2394" w:type="dxa"/>
            <w:textDirection w:val="lrTb"/>
            <w:noWrap w:val="false"/>
          </w:tcPr>
          <w:p>
            <w:pPr>
              <w:pStyle w:val="892"/>
              <w:jc w:val="center"/>
            </w:pPr>
            <w:r>
              <w:t xml:space="preserve">4</w:t>
            </w:r>
            <w:r/>
          </w:p>
        </w:tc>
        <w:tc>
          <w:tcPr>
            <w:shd w:val="clear" w:color="auto" w:fill="auto"/>
            <w:tcBorders>
              <w:top w:val="single" w:color="000000" w:sz="4" w:space="0"/>
              <w:left w:val="single" w:color="000000" w:sz="4" w:space="0"/>
              <w:bottom w:val="single" w:color="000000" w:sz="4" w:space="0"/>
              <w:right w:val="single" w:color="000000" w:sz="4" w:space="0"/>
            </w:tcBorders>
            <w:tcW w:w="2399" w:type="dxa"/>
            <w:textDirection w:val="lrTb"/>
            <w:noWrap w:val="false"/>
          </w:tcPr>
          <w:p>
            <w:pPr>
              <w:pStyle w:val="892"/>
              <w:jc w:val="center"/>
            </w:pPr>
            <w:r>
              <w:t xml:space="preserve">9</w:t>
            </w:r>
            <w:r/>
          </w:p>
        </w:tc>
        <w:tc>
          <w:tcPr>
            <w:shd w:val="clear" w:color="auto" w:fill="auto"/>
            <w:tcBorders>
              <w:top w:val="single" w:color="000000" w:sz="4" w:space="0"/>
              <w:left w:val="single" w:color="000000" w:sz="4" w:space="0"/>
              <w:bottom w:val="single" w:color="000000" w:sz="4" w:space="0"/>
              <w:right w:val="single" w:color="000000" w:sz="4" w:space="0"/>
            </w:tcBorders>
            <w:tcW w:w="2284" w:type="dxa"/>
            <w:textDirection w:val="lrTb"/>
            <w:noWrap w:val="false"/>
          </w:tcPr>
          <w:p>
            <w:pPr>
              <w:pStyle w:val="892"/>
              <w:jc w:val="center"/>
            </w:pPr>
            <w:r>
              <w:t xml:space="preserve">25</w:t>
            </w:r>
            <w:r/>
          </w:p>
        </w:tc>
      </w:tr>
      <w:tr>
        <w:trPr/>
        <w:tc>
          <w:tcPr>
            <w:shd w:val="clear" w:color="auto" w:fill="auto"/>
            <w:tcBorders>
              <w:top w:val="single" w:color="000000" w:sz="4" w:space="0"/>
              <w:left w:val="single" w:color="000000" w:sz="4" w:space="0"/>
              <w:bottom w:val="single" w:color="000000" w:sz="4" w:space="0"/>
              <w:right w:val="single" w:color="000000" w:sz="4" w:space="0"/>
            </w:tcBorders>
            <w:tcW w:w="2386" w:type="dxa"/>
            <w:textDirection w:val="lrTb"/>
            <w:noWrap w:val="false"/>
          </w:tcPr>
          <w:p>
            <w:pPr>
              <w:pStyle w:val="892"/>
              <w:rPr>
                <w:iCs/>
              </w:rPr>
            </w:pPr>
            <w:r>
              <w:rPr>
                <w:iCs/>
              </w:rPr>
              <w:t xml:space="preserve">Архитектура компьютеров и ком-</w:t>
            </w:r>
            <w:r/>
          </w:p>
          <w:p>
            <w:pPr>
              <w:pStyle w:val="892"/>
              <w:rPr>
                <w:iCs/>
              </w:rPr>
            </w:pPr>
            <w:r>
              <w:rPr>
                <w:iCs/>
              </w:rPr>
              <w:t xml:space="preserve">пьютерных сетей</w:t>
            </w:r>
            <w:r/>
          </w:p>
        </w:tc>
        <w:tc>
          <w:tcPr>
            <w:shd w:val="clear" w:color="auto" w:fill="auto"/>
            <w:tcBorders>
              <w:top w:val="single" w:color="000000" w:sz="4" w:space="0"/>
              <w:left w:val="single" w:color="000000" w:sz="4" w:space="0"/>
              <w:bottom w:val="single" w:color="000000" w:sz="4" w:space="0"/>
              <w:right w:val="single" w:color="000000" w:sz="4" w:space="0"/>
            </w:tcBorders>
            <w:tcW w:w="2394" w:type="dxa"/>
            <w:textDirection w:val="lrTb"/>
            <w:noWrap w:val="false"/>
          </w:tcPr>
          <w:p>
            <w:pPr>
              <w:pStyle w:val="892"/>
              <w:jc w:val="center"/>
            </w:pPr>
            <w: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2399" w:type="dxa"/>
            <w:textDirection w:val="lrTb"/>
            <w:noWrap w:val="false"/>
          </w:tcPr>
          <w:p>
            <w:pPr>
              <w:pStyle w:val="892"/>
              <w:jc w:val="center"/>
            </w:pPr>
            <w: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2284" w:type="dxa"/>
            <w:textDirection w:val="lrTb"/>
            <w:noWrap w:val="false"/>
          </w:tcPr>
          <w:p>
            <w:pPr>
              <w:pStyle w:val="892"/>
              <w:jc w:val="center"/>
            </w:pPr>
            <w:r>
              <w:t xml:space="preserve">3</w:t>
            </w:r>
            <w:r/>
          </w:p>
        </w:tc>
      </w:tr>
      <w:tr>
        <w:trPr/>
        <w:tc>
          <w:tcPr>
            <w:shd w:val="clear" w:color="auto" w:fill="auto"/>
            <w:tcBorders>
              <w:top w:val="single" w:color="000000" w:sz="4" w:space="0"/>
              <w:left w:val="single" w:color="000000" w:sz="4" w:space="0"/>
              <w:bottom w:val="single" w:color="000000" w:sz="4" w:space="0"/>
              <w:right w:val="single" w:color="000000" w:sz="4" w:space="0"/>
            </w:tcBorders>
            <w:tcW w:w="2386" w:type="dxa"/>
            <w:textDirection w:val="lrTb"/>
            <w:noWrap w:val="false"/>
          </w:tcPr>
          <w:p>
            <w:pPr>
              <w:pStyle w:val="892"/>
              <w:rPr>
                <w:iCs/>
              </w:rPr>
            </w:pPr>
            <w:r>
              <w:rPr>
                <w:iCs/>
              </w:rPr>
              <w:t xml:space="preserve">Обработка числовой информации</w:t>
            </w:r>
            <w:r/>
          </w:p>
        </w:tc>
        <w:tc>
          <w:tcPr>
            <w:shd w:val="clear" w:color="auto" w:fill="auto"/>
            <w:tcBorders>
              <w:top w:val="single" w:color="000000" w:sz="4" w:space="0"/>
              <w:left w:val="single" w:color="000000" w:sz="4" w:space="0"/>
              <w:bottom w:val="single" w:color="000000" w:sz="4" w:space="0"/>
              <w:right w:val="single" w:color="000000" w:sz="4" w:space="0"/>
            </w:tcBorders>
            <w:tcW w:w="2394" w:type="dxa"/>
            <w:textDirection w:val="lrTb"/>
            <w:noWrap w:val="false"/>
          </w:tcPr>
          <w:p>
            <w:pPr>
              <w:pStyle w:val="892"/>
              <w:jc w:val="center"/>
            </w:pPr>
            <w: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2399" w:type="dxa"/>
            <w:textDirection w:val="lrTb"/>
            <w:noWrap w:val="false"/>
          </w:tcPr>
          <w:p>
            <w:pPr>
              <w:pStyle w:val="892"/>
              <w:jc w:val="center"/>
            </w:pPr>
            <w:r>
              <w:t xml:space="preserve">1</w:t>
            </w:r>
            <w:r/>
          </w:p>
        </w:tc>
        <w:tc>
          <w:tcPr>
            <w:shd w:val="clear" w:color="auto" w:fill="auto"/>
            <w:tcBorders>
              <w:top w:val="single" w:color="000000" w:sz="4" w:space="0"/>
              <w:left w:val="single" w:color="000000" w:sz="4" w:space="0"/>
              <w:bottom w:val="single" w:color="000000" w:sz="4" w:space="0"/>
              <w:right w:val="single" w:color="000000" w:sz="4" w:space="0"/>
            </w:tcBorders>
            <w:tcW w:w="2284" w:type="dxa"/>
            <w:textDirection w:val="lrTb"/>
            <w:noWrap w:val="false"/>
          </w:tcPr>
          <w:p>
            <w:pPr>
              <w:pStyle w:val="892"/>
              <w:jc w:val="center"/>
            </w:pPr>
            <w:r>
              <w:t xml:space="preserve">3</w:t>
            </w:r>
            <w:r/>
          </w:p>
        </w:tc>
      </w:tr>
      <w:tr>
        <w:trPr/>
        <w:tc>
          <w:tcPr>
            <w:shd w:val="clear" w:color="auto" w:fill="auto"/>
            <w:tcBorders>
              <w:top w:val="single" w:color="000000" w:sz="4" w:space="0"/>
              <w:left w:val="single" w:color="000000" w:sz="4" w:space="0"/>
              <w:bottom w:val="single" w:color="000000" w:sz="4" w:space="0"/>
              <w:right w:val="single" w:color="000000" w:sz="4" w:space="0"/>
            </w:tcBorders>
            <w:tcW w:w="2386" w:type="dxa"/>
            <w:textDirection w:val="lrTb"/>
            <w:noWrap w:val="false"/>
          </w:tcPr>
          <w:p>
            <w:pPr>
              <w:pStyle w:val="892"/>
              <w:rPr>
                <w:iCs/>
              </w:rPr>
            </w:pPr>
            <w:r>
              <w:rPr>
                <w:iCs/>
              </w:rPr>
              <w:t xml:space="preserve">Технологии  поиска  и  хранения </w:t>
            </w:r>
            <w:r/>
          </w:p>
          <w:p>
            <w:pPr>
              <w:pStyle w:val="892"/>
              <w:rPr>
                <w:iCs/>
              </w:rPr>
            </w:pPr>
            <w:r>
              <w:rPr>
                <w:iCs/>
              </w:rPr>
              <w:t xml:space="preserve">информации </w:t>
            </w:r>
            <w:r/>
          </w:p>
        </w:tc>
        <w:tc>
          <w:tcPr>
            <w:shd w:val="clear" w:color="auto" w:fill="auto"/>
            <w:tcBorders>
              <w:top w:val="single" w:color="000000" w:sz="4" w:space="0"/>
              <w:left w:val="single" w:color="000000" w:sz="4" w:space="0"/>
              <w:bottom w:val="single" w:color="000000" w:sz="4" w:space="0"/>
              <w:right w:val="single" w:color="000000" w:sz="4" w:space="0"/>
            </w:tcBorders>
            <w:tcW w:w="2394" w:type="dxa"/>
            <w:textDirection w:val="lrTb"/>
            <w:noWrap w:val="false"/>
          </w:tcPr>
          <w:p>
            <w:pPr>
              <w:pStyle w:val="892"/>
              <w:jc w:val="center"/>
            </w:pPr>
            <w: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2399" w:type="dxa"/>
            <w:textDirection w:val="lrTb"/>
            <w:noWrap w:val="false"/>
          </w:tcPr>
          <w:p>
            <w:pPr>
              <w:pStyle w:val="892"/>
              <w:jc w:val="center"/>
            </w:pPr>
            <w: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2284" w:type="dxa"/>
            <w:textDirection w:val="lrTb"/>
            <w:noWrap w:val="false"/>
          </w:tcPr>
          <w:p>
            <w:pPr>
              <w:pStyle w:val="892"/>
              <w:jc w:val="center"/>
            </w:pPr>
            <w:r>
              <w:t xml:space="preserve">6</w:t>
            </w:r>
            <w:r/>
          </w:p>
        </w:tc>
      </w:tr>
      <w:tr>
        <w:trPr/>
        <w:tc>
          <w:tcPr>
            <w:shd w:val="clear" w:color="auto" w:fill="auto"/>
            <w:tcBorders>
              <w:top w:val="single" w:color="000000" w:sz="4" w:space="0"/>
              <w:left w:val="single" w:color="000000" w:sz="4" w:space="0"/>
              <w:bottom w:val="single" w:color="000000" w:sz="4" w:space="0"/>
              <w:right w:val="single" w:color="000000" w:sz="4" w:space="0"/>
            </w:tcBorders>
            <w:tcW w:w="2386" w:type="dxa"/>
            <w:textDirection w:val="lrTb"/>
            <w:noWrap w:val="false"/>
          </w:tcPr>
          <w:p>
            <w:pPr>
              <w:pStyle w:val="892"/>
              <w:rPr>
                <w:i/>
              </w:rPr>
            </w:pPr>
            <w:r>
              <w:rPr>
                <w:i/>
              </w:rPr>
              <w:t xml:space="preserve">Итого</w:t>
            </w:r>
            <w:r/>
          </w:p>
        </w:tc>
        <w:tc>
          <w:tcPr>
            <w:shd w:val="clear" w:color="auto" w:fill="auto"/>
            <w:tcBorders>
              <w:top w:val="single" w:color="000000" w:sz="4" w:space="0"/>
              <w:left w:val="single" w:color="000000" w:sz="4" w:space="0"/>
              <w:bottom w:val="single" w:color="000000" w:sz="4" w:space="0"/>
              <w:right w:val="single" w:color="000000" w:sz="4" w:space="0"/>
            </w:tcBorders>
            <w:tcW w:w="2394" w:type="dxa"/>
            <w:textDirection w:val="lrTb"/>
            <w:noWrap w:val="false"/>
          </w:tcPr>
          <w:p>
            <w:pPr>
              <w:pStyle w:val="892"/>
              <w:jc w:val="center"/>
            </w:pPr>
            <w:r>
              <w:t xml:space="preserve">27</w:t>
            </w:r>
            <w:r/>
          </w:p>
        </w:tc>
        <w:tc>
          <w:tcPr>
            <w:shd w:val="clear" w:color="auto" w:fill="auto"/>
            <w:tcBorders>
              <w:top w:val="single" w:color="000000" w:sz="4" w:space="0"/>
              <w:left w:val="single" w:color="000000" w:sz="4" w:space="0"/>
              <w:bottom w:val="single" w:color="000000" w:sz="4" w:space="0"/>
              <w:right w:val="single" w:color="000000" w:sz="4" w:space="0"/>
            </w:tcBorders>
            <w:tcW w:w="2399" w:type="dxa"/>
            <w:textDirection w:val="lrTb"/>
            <w:noWrap w:val="false"/>
          </w:tcPr>
          <w:p>
            <w:pPr>
              <w:pStyle w:val="892"/>
              <w:jc w:val="center"/>
            </w:pPr>
            <w:r>
              <w:t xml:space="preserve">35</w:t>
            </w:r>
            <w:r/>
          </w:p>
        </w:tc>
        <w:tc>
          <w:tcPr>
            <w:shd w:val="clear" w:color="auto" w:fill="auto"/>
            <w:tcBorders>
              <w:top w:val="single" w:color="000000" w:sz="4" w:space="0"/>
              <w:left w:val="single" w:color="000000" w:sz="4" w:space="0"/>
              <w:bottom w:val="single" w:color="000000" w:sz="4" w:space="0"/>
              <w:right w:val="single" w:color="000000" w:sz="4" w:space="0"/>
            </w:tcBorders>
            <w:tcW w:w="2284" w:type="dxa"/>
            <w:textDirection w:val="lrTb"/>
            <w:noWrap w:val="false"/>
          </w:tcPr>
          <w:p>
            <w:pPr>
              <w:pStyle w:val="892"/>
              <w:jc w:val="center"/>
            </w:pPr>
            <w:r>
              <w:t xml:space="preserve">100</w:t>
            </w:r>
            <w:r/>
          </w:p>
        </w:tc>
      </w:tr>
    </w:tbl>
    <w:tbl>
      <w:tblPr>
        <w:tblW w:w="9523" w:type="dxa"/>
        <w:tblInd w:w="108" w:type="dxa"/>
        <w:tblCellMar>
          <w:left w:w="108" w:type="dxa"/>
          <w:top w:w="0" w:type="dxa"/>
          <w:right w:w="108" w:type="dxa"/>
          <w:bottom w:w="0" w:type="dxa"/>
        </w:tblCellMar>
        <w:tblLook w:val="01E0" w:firstRow="1" w:lastRow="1" w:firstColumn="1" w:lastColumn="1" w:noHBand="0" w:noVBand="0"/>
      </w:tblPr>
      <w:tblGrid>
        <w:gridCol w:w="1936"/>
        <w:gridCol w:w="4093"/>
        <w:gridCol w:w="1797"/>
        <w:gridCol w:w="1696"/>
      </w:tblGrid>
      <w:tr>
        <w:trPr/>
        <w:tc>
          <w:tcPr>
            <w:gridSpan w:val="4"/>
            <w:shd w:val="clear" w:color="auto" w:fill="auto"/>
            <w:tcBorders>
              <w:top w:val="single" w:color="000000" w:sz="4" w:space="0"/>
              <w:left w:val="single" w:color="000000" w:sz="4" w:space="0"/>
              <w:bottom w:val="single" w:color="000000" w:sz="4" w:space="0"/>
              <w:right w:val="single" w:color="000000" w:sz="4" w:space="0"/>
            </w:tcBorders>
            <w:tcW w:w="9522" w:type="dxa"/>
            <w:textDirection w:val="lrTb"/>
            <w:noWrap w:val="false"/>
          </w:tcPr>
          <w:p>
            <w:pPr>
              <w:pStyle w:val="892"/>
              <w:jc w:val="center"/>
              <w:rPr>
                <w:b/>
              </w:rPr>
            </w:pPr>
            <w:r>
              <w:rPr>
                <w:b/>
                <w:bCs/>
              </w:rPr>
              <w:t xml:space="preserve">Распределение заданий по проверяемым видам деятельности</w:t>
            </w:r>
            <w:r/>
          </w:p>
        </w:tc>
      </w:tr>
      <w:tr>
        <w:trPr/>
        <w:tc>
          <w:tcPr>
            <w:shd w:val="clear" w:color="auto" w:fill="auto"/>
            <w:tcBorders>
              <w:top w:val="single" w:color="000000" w:sz="4" w:space="0"/>
              <w:left w:val="single" w:color="000000" w:sz="4" w:space="0"/>
              <w:bottom w:val="single" w:color="000000" w:sz="4" w:space="0"/>
              <w:right w:val="single" w:color="000000" w:sz="4" w:space="0"/>
            </w:tcBorders>
            <w:tcW w:w="1936" w:type="dxa"/>
            <w:textDirection w:val="lrTb"/>
            <w:noWrap w:val="false"/>
          </w:tcPr>
          <w:p>
            <w:pPr>
              <w:pStyle w:val="892"/>
              <w:rPr>
                <w:sz w:val="20"/>
              </w:rPr>
            </w:pPr>
            <w:r>
              <w:t xml:space="preserve">Проверяемые виды деятельности и умения учащихся</w:t>
            </w:r>
            <w:r/>
          </w:p>
        </w:tc>
        <w:tc>
          <w:tcPr>
            <w:shd w:val="clear" w:color="auto" w:fill="auto"/>
            <w:tcBorders>
              <w:top w:val="single" w:color="000000" w:sz="4" w:space="0"/>
              <w:left w:val="single" w:color="000000" w:sz="4" w:space="0"/>
              <w:bottom w:val="single" w:color="000000" w:sz="4" w:space="0"/>
              <w:right w:val="single" w:color="000000" w:sz="4" w:space="0"/>
            </w:tcBorders>
            <w:tcW w:w="4093" w:type="dxa"/>
            <w:textDirection w:val="lrTb"/>
            <w:noWrap w:val="false"/>
          </w:tcPr>
          <w:p>
            <w:pPr>
              <w:pStyle w:val="892"/>
            </w:pPr>
            <w:r>
              <w:t xml:space="preserve">Количество и перечень заданий</w:t>
            </w:r>
            <w:r/>
          </w:p>
        </w:tc>
        <w:tc>
          <w:tcPr>
            <w:shd w:val="clear" w:color="auto" w:fill="auto"/>
            <w:tcBorders>
              <w:top w:val="single" w:color="000000" w:sz="4" w:space="0"/>
              <w:left w:val="single" w:color="000000" w:sz="4" w:space="0"/>
              <w:bottom w:val="single" w:color="000000" w:sz="4" w:space="0"/>
              <w:right w:val="single" w:color="000000" w:sz="4" w:space="0"/>
            </w:tcBorders>
            <w:tcW w:w="1797" w:type="dxa"/>
            <w:textDirection w:val="lrTb"/>
            <w:noWrap w:val="false"/>
          </w:tcPr>
          <w:p>
            <w:pPr>
              <w:pStyle w:val="892"/>
            </w:pPr>
            <w:r>
              <w:t xml:space="preserve">Максимальный первичный балл</w:t>
            </w:r>
            <w:r/>
          </w:p>
        </w:tc>
        <w:tc>
          <w:tcPr>
            <w:shd w:val="clear" w:color="auto" w:fill="auto"/>
            <w:tcBorders>
              <w:top w:val="single" w:color="000000" w:sz="4" w:space="0"/>
              <w:left w:val="single" w:color="000000" w:sz="4" w:space="0"/>
              <w:bottom w:val="single" w:color="000000" w:sz="4" w:space="0"/>
              <w:right w:val="single" w:color="000000" w:sz="4" w:space="0"/>
            </w:tcBorders>
            <w:tcW w:w="1696" w:type="dxa"/>
            <w:textDirection w:val="lrTb"/>
            <w:noWrap w:val="false"/>
          </w:tcPr>
          <w:p>
            <w:pPr>
              <w:pStyle w:val="892"/>
              <w:rPr>
                <w:sz w:val="20"/>
              </w:rPr>
            </w:pPr>
            <w:r>
              <w:rPr>
                <w:sz w:val="20"/>
              </w:rPr>
              <w:t xml:space="preserve">% максимального первичного балла за задания данного раздела от максимального первичного балла за всю работу</w:t>
            </w:r>
            <w:r/>
          </w:p>
        </w:tc>
      </w:tr>
      <w:tr>
        <w:trPr/>
        <w:tc>
          <w:tcPr>
            <w:shd w:val="clear" w:color="auto" w:fill="auto"/>
            <w:tcBorders>
              <w:top w:val="single" w:color="000000" w:sz="4" w:space="0"/>
              <w:left w:val="single" w:color="000000" w:sz="4" w:space="0"/>
              <w:bottom w:val="single" w:color="000000" w:sz="4" w:space="0"/>
              <w:right w:val="single" w:color="000000" w:sz="4" w:space="0"/>
            </w:tcBorders>
            <w:tcW w:w="1936" w:type="dxa"/>
            <w:textDirection w:val="lrTb"/>
            <w:noWrap w:val="false"/>
          </w:tcPr>
          <w:p>
            <w:pPr>
              <w:pStyle w:val="892"/>
              <w:rPr>
                <w:bCs/>
              </w:rPr>
            </w:pPr>
            <w:r>
              <w:t xml:space="preserve">Применение знаний и умений в стандартной ситуации</w:t>
            </w:r>
            <w:r/>
          </w:p>
        </w:tc>
        <w:tc>
          <w:tcPr>
            <w:shd w:val="clear" w:color="auto" w:fill="auto"/>
            <w:tcBorders>
              <w:top w:val="single" w:color="000000" w:sz="4" w:space="0"/>
              <w:left w:val="single" w:color="000000" w:sz="4" w:space="0"/>
              <w:bottom w:val="single" w:color="000000" w:sz="4" w:space="0"/>
              <w:right w:val="single" w:color="000000" w:sz="4" w:space="0"/>
            </w:tcBorders>
            <w:tcW w:w="4093" w:type="dxa"/>
            <w:textDirection w:val="lrTb"/>
            <w:noWrap w:val="false"/>
          </w:tcPr>
          <w:p>
            <w:pPr>
              <w:pStyle w:val="892"/>
              <w:jc w:val="center"/>
              <w:rPr>
                <w:bCs/>
              </w:rPr>
            </w:pPr>
            <w:r>
              <w:rPr>
                <w:bCs/>
              </w:rPr>
              <w:t xml:space="preserve">14</w:t>
            </w:r>
            <w:r/>
          </w:p>
          <w:p>
            <w:pPr>
              <w:pStyle w:val="892"/>
              <w:jc w:val="center"/>
              <w:rPr>
                <w:bCs/>
              </w:rPr>
            </w:pPr>
            <w:r>
              <w:rPr>
                <w:bCs/>
              </w:rPr>
              <w:t xml:space="preserve">(1,2,3,4,5,6,7,8,11,12,13,15,19,25)</w:t>
            </w:r>
            <w:r/>
          </w:p>
        </w:tc>
        <w:tc>
          <w:tcPr>
            <w:shd w:val="clear" w:color="auto" w:fill="auto"/>
            <w:tcBorders>
              <w:top w:val="single" w:color="000000" w:sz="4" w:space="0"/>
              <w:left w:val="single" w:color="000000" w:sz="4" w:space="0"/>
              <w:bottom w:val="single" w:color="000000" w:sz="4" w:space="0"/>
              <w:right w:val="single" w:color="000000" w:sz="4" w:space="0"/>
            </w:tcBorders>
            <w:tcW w:w="1797" w:type="dxa"/>
            <w:textDirection w:val="lrTb"/>
            <w:noWrap w:val="false"/>
          </w:tcPr>
          <w:p>
            <w:pPr>
              <w:pStyle w:val="892"/>
              <w:jc w:val="center"/>
              <w:rPr>
                <w:bCs/>
              </w:rPr>
            </w:pPr>
            <w:r>
              <w:rPr>
                <w:bCs/>
              </w:rPr>
              <w:t xml:space="preserve">15</w:t>
            </w:r>
            <w:r/>
          </w:p>
        </w:tc>
        <w:tc>
          <w:tcPr>
            <w:shd w:val="clear" w:color="auto" w:fill="auto"/>
            <w:tcBorders>
              <w:top w:val="single" w:color="000000" w:sz="4" w:space="0"/>
              <w:left w:val="single" w:color="000000" w:sz="4" w:space="0"/>
              <w:bottom w:val="single" w:color="000000" w:sz="4" w:space="0"/>
              <w:right w:val="single" w:color="000000" w:sz="4" w:space="0"/>
            </w:tcBorders>
            <w:tcW w:w="1696" w:type="dxa"/>
            <w:textDirection w:val="lrTb"/>
            <w:noWrap w:val="false"/>
          </w:tcPr>
          <w:p>
            <w:pPr>
              <w:pStyle w:val="892"/>
              <w:jc w:val="center"/>
              <w:rPr>
                <w:bCs/>
              </w:rPr>
            </w:pPr>
            <w:r>
              <w:rPr>
                <w:bCs/>
              </w:rPr>
              <w:t xml:space="preserve">42,9</w:t>
            </w:r>
            <w:r/>
          </w:p>
        </w:tc>
      </w:tr>
      <w:tr>
        <w:trPr/>
        <w:tc>
          <w:tcPr>
            <w:shd w:val="clear" w:color="auto" w:fill="auto"/>
            <w:tcBorders>
              <w:top w:val="single" w:color="000000" w:sz="4" w:space="0"/>
              <w:left w:val="single" w:color="000000" w:sz="4" w:space="0"/>
              <w:bottom w:val="single" w:color="000000" w:sz="4" w:space="0"/>
              <w:right w:val="single" w:color="000000" w:sz="4" w:space="0"/>
            </w:tcBorders>
            <w:tcW w:w="1936" w:type="dxa"/>
            <w:textDirection w:val="lrTb"/>
            <w:noWrap w:val="false"/>
          </w:tcPr>
          <w:p>
            <w:pPr>
              <w:pStyle w:val="892"/>
              <w:rPr>
                <w:iCs/>
              </w:rPr>
            </w:pPr>
            <w:r>
              <w:t xml:space="preserve">Применение знаний и умений в новой ситуации</w:t>
            </w:r>
            <w:r>
              <w:rPr>
                <w:iCs/>
              </w:rPr>
              <w:t xml:space="preserve"> </w:t>
            </w:r>
            <w:r/>
          </w:p>
        </w:tc>
        <w:tc>
          <w:tcPr>
            <w:shd w:val="clear" w:color="auto" w:fill="auto"/>
            <w:tcBorders>
              <w:top w:val="single" w:color="000000" w:sz="4" w:space="0"/>
              <w:left w:val="single" w:color="000000" w:sz="4" w:space="0"/>
              <w:bottom w:val="single" w:color="000000" w:sz="4" w:space="0"/>
              <w:right w:val="single" w:color="000000" w:sz="4" w:space="0"/>
            </w:tcBorders>
            <w:tcW w:w="4093" w:type="dxa"/>
            <w:textDirection w:val="lrTb"/>
            <w:noWrap w:val="false"/>
          </w:tcPr>
          <w:p>
            <w:pPr>
              <w:pStyle w:val="892"/>
              <w:jc w:val="center"/>
            </w:pPr>
            <w:r>
              <w:t xml:space="preserve">13</w:t>
            </w:r>
            <w:r/>
          </w:p>
          <w:p>
            <w:pPr>
              <w:pStyle w:val="892"/>
              <w:jc w:val="center"/>
            </w:pPr>
            <w:r>
              <w:t xml:space="preserve">(9,10,14,16,17,18,20,2</w:t>
            </w:r>
            <w:r>
              <w:rPr>
                <w:lang w:val="en-US"/>
              </w:rPr>
              <w:t xml:space="preserve">1</w:t>
            </w:r>
            <w:r>
              <w:t xml:space="preserve">,22,23,24,26,27)</w:t>
            </w:r>
            <w:r/>
          </w:p>
        </w:tc>
        <w:tc>
          <w:tcPr>
            <w:shd w:val="clear" w:color="auto" w:fill="auto"/>
            <w:tcBorders>
              <w:top w:val="single" w:color="000000" w:sz="4" w:space="0"/>
              <w:left w:val="single" w:color="000000" w:sz="4" w:space="0"/>
              <w:bottom w:val="single" w:color="000000" w:sz="4" w:space="0"/>
              <w:right w:val="single" w:color="000000" w:sz="4" w:space="0"/>
            </w:tcBorders>
            <w:tcW w:w="1797" w:type="dxa"/>
            <w:textDirection w:val="lrTb"/>
            <w:noWrap w:val="false"/>
          </w:tcPr>
          <w:p>
            <w:pPr>
              <w:pStyle w:val="892"/>
              <w:jc w:val="center"/>
            </w:pPr>
            <w:r>
              <w:t xml:space="preserve">20</w:t>
            </w:r>
            <w:r/>
          </w:p>
        </w:tc>
        <w:tc>
          <w:tcPr>
            <w:shd w:val="clear" w:color="auto" w:fill="auto"/>
            <w:tcBorders>
              <w:top w:val="single" w:color="000000" w:sz="4" w:space="0"/>
              <w:left w:val="single" w:color="000000" w:sz="4" w:space="0"/>
              <w:bottom w:val="single" w:color="000000" w:sz="4" w:space="0"/>
              <w:right w:val="single" w:color="000000" w:sz="4" w:space="0"/>
            </w:tcBorders>
            <w:tcW w:w="1696" w:type="dxa"/>
            <w:textDirection w:val="lrTb"/>
            <w:noWrap w:val="false"/>
          </w:tcPr>
          <w:p>
            <w:pPr>
              <w:pStyle w:val="892"/>
              <w:jc w:val="center"/>
            </w:pPr>
            <w:r>
              <w:t xml:space="preserve">57,1</w:t>
            </w:r>
            <w:r/>
          </w:p>
        </w:tc>
      </w:tr>
      <w:tr>
        <w:trPr/>
        <w:tc>
          <w:tcPr>
            <w:shd w:val="clear" w:color="auto" w:fill="auto"/>
            <w:tcBorders>
              <w:top w:val="single" w:color="000000" w:sz="4" w:space="0"/>
              <w:left w:val="single" w:color="000000" w:sz="4" w:space="0"/>
              <w:bottom w:val="single" w:color="000000" w:sz="4" w:space="0"/>
              <w:right w:val="single" w:color="000000" w:sz="4" w:space="0"/>
            </w:tcBorders>
            <w:tcW w:w="1936" w:type="dxa"/>
            <w:textDirection w:val="lrTb"/>
            <w:noWrap w:val="false"/>
          </w:tcPr>
          <w:p>
            <w:pPr>
              <w:pStyle w:val="892"/>
              <w:rPr>
                <w:bCs/>
                <w:i/>
              </w:rPr>
            </w:pPr>
            <w:r>
              <w:rPr>
                <w:bCs/>
                <w:i/>
              </w:rPr>
              <w:t xml:space="preserve">Итого</w:t>
            </w:r>
            <w:r/>
          </w:p>
        </w:tc>
        <w:tc>
          <w:tcPr>
            <w:shd w:val="clear" w:color="auto" w:fill="auto"/>
            <w:tcBorders>
              <w:top w:val="single" w:color="000000" w:sz="4" w:space="0"/>
              <w:left w:val="single" w:color="000000" w:sz="4" w:space="0"/>
              <w:bottom w:val="single" w:color="000000" w:sz="4" w:space="0"/>
              <w:right w:val="single" w:color="000000" w:sz="4" w:space="0"/>
            </w:tcBorders>
            <w:tcW w:w="4093" w:type="dxa"/>
            <w:textDirection w:val="lrTb"/>
            <w:noWrap w:val="false"/>
          </w:tcPr>
          <w:p>
            <w:pPr>
              <w:pStyle w:val="892"/>
              <w:jc w:val="center"/>
              <w:rPr>
                <w:bCs/>
                <w:i/>
              </w:rPr>
            </w:pPr>
            <w:r>
              <w:rPr>
                <w:bCs/>
                <w:i/>
              </w:rPr>
              <w:t xml:space="preserve">27</w:t>
            </w:r>
            <w:r/>
          </w:p>
        </w:tc>
        <w:tc>
          <w:tcPr>
            <w:shd w:val="clear" w:color="auto" w:fill="auto"/>
            <w:tcBorders>
              <w:top w:val="single" w:color="000000" w:sz="4" w:space="0"/>
              <w:left w:val="single" w:color="000000" w:sz="4" w:space="0"/>
              <w:bottom w:val="single" w:color="000000" w:sz="4" w:space="0"/>
              <w:right w:val="single" w:color="000000" w:sz="4" w:space="0"/>
            </w:tcBorders>
            <w:tcW w:w="1797" w:type="dxa"/>
            <w:textDirection w:val="lrTb"/>
            <w:noWrap w:val="false"/>
          </w:tcPr>
          <w:p>
            <w:pPr>
              <w:pStyle w:val="892"/>
              <w:jc w:val="center"/>
              <w:rPr>
                <w:bCs/>
                <w:i/>
              </w:rPr>
            </w:pPr>
            <w:r>
              <w:rPr>
                <w:bCs/>
                <w:i/>
              </w:rPr>
              <w:t xml:space="preserve">35</w:t>
            </w:r>
            <w:r/>
          </w:p>
        </w:tc>
        <w:tc>
          <w:tcPr>
            <w:shd w:val="clear" w:color="auto" w:fill="auto"/>
            <w:tcBorders>
              <w:top w:val="single" w:color="000000" w:sz="4" w:space="0"/>
              <w:left w:val="single" w:color="000000" w:sz="4" w:space="0"/>
              <w:bottom w:val="single" w:color="000000" w:sz="4" w:space="0"/>
              <w:right w:val="single" w:color="000000" w:sz="4" w:space="0"/>
            </w:tcBorders>
            <w:tcW w:w="1696" w:type="dxa"/>
            <w:textDirection w:val="lrTb"/>
            <w:noWrap w:val="false"/>
          </w:tcPr>
          <w:p>
            <w:pPr>
              <w:pStyle w:val="892"/>
              <w:jc w:val="center"/>
              <w:rPr>
                <w:bCs/>
                <w:i/>
              </w:rPr>
            </w:pPr>
            <w:r>
              <w:rPr>
                <w:bCs/>
                <w:i/>
              </w:rPr>
              <w:t xml:space="preserve">100</w:t>
            </w:r>
            <w:r/>
          </w:p>
        </w:tc>
      </w:tr>
    </w:tbl>
    <w:p>
      <w:pPr>
        <w:pStyle w:val="2579"/>
        <w:contextualSpacing/>
        <w:ind w:left="792" w:firstLine="0"/>
        <w:spacing w:before="0" w:after="0" w:line="240" w:lineRule="auto"/>
        <w:rPr>
          <w:rFonts w:ascii="Times New Roman" w:hAnsi="Times New Roman"/>
          <w:sz w:val="24"/>
          <w:szCs w:val="28"/>
        </w:rPr>
      </w:pPr>
      <w:r>
        <w:rPr>
          <w:rFonts w:ascii="Times New Roman" w:hAnsi="Times New Roman"/>
          <w:sz w:val="24"/>
          <w:szCs w:val="28"/>
        </w:rPr>
      </w:r>
      <w:r/>
    </w:p>
    <w:p>
      <w:pPr>
        <w:pStyle w:val="2579"/>
        <w:contextualSpacing/>
        <w:ind w:left="792" w:firstLine="0"/>
        <w:spacing w:before="0" w:after="0" w:line="240" w:lineRule="auto"/>
        <w:rPr>
          <w:rFonts w:ascii="Times New Roman" w:hAnsi="Times New Roman"/>
          <w:sz w:val="24"/>
          <w:szCs w:val="28"/>
        </w:rPr>
      </w:pPr>
      <w:r>
        <w:rPr>
          <w:rFonts w:ascii="Times New Roman" w:hAnsi="Times New Roman"/>
          <w:sz w:val="24"/>
          <w:szCs w:val="28"/>
        </w:rPr>
      </w:r>
      <w:r/>
    </w:p>
    <w:tbl>
      <w:tblPr>
        <w:tblW w:w="9570" w:type="dxa"/>
        <w:tblInd w:w="108" w:type="dxa"/>
        <w:tblCellMar>
          <w:left w:w="108" w:type="dxa"/>
          <w:top w:w="0" w:type="dxa"/>
          <w:right w:w="108" w:type="dxa"/>
          <w:bottom w:w="0" w:type="dxa"/>
        </w:tblCellMar>
        <w:tblLook w:val="01E0" w:firstRow="1" w:lastRow="1" w:firstColumn="1" w:lastColumn="1" w:noHBand="0" w:noVBand="0"/>
      </w:tblPr>
      <w:tblGrid>
        <w:gridCol w:w="2386"/>
        <w:gridCol w:w="2398"/>
        <w:gridCol w:w="2394"/>
        <w:gridCol w:w="2391"/>
      </w:tblGrid>
      <w:tr>
        <w:trPr/>
        <w:tc>
          <w:tcPr>
            <w:gridSpan w:val="4"/>
            <w:shd w:val="clear" w:color="auto" w:fill="auto"/>
            <w:tcBorders>
              <w:top w:val="single" w:color="000000" w:sz="4" w:space="0"/>
              <w:left w:val="single" w:color="000000" w:sz="4" w:space="0"/>
              <w:bottom w:val="single" w:color="000000" w:sz="4" w:space="0"/>
              <w:right w:val="single" w:color="000000" w:sz="4" w:space="0"/>
            </w:tcBorders>
            <w:tcW w:w="9569" w:type="dxa"/>
            <w:textDirection w:val="lrTb"/>
            <w:noWrap w:val="false"/>
          </w:tcPr>
          <w:p>
            <w:pPr>
              <w:pStyle w:val="892"/>
              <w:jc w:val="center"/>
            </w:pPr>
            <w:r>
              <w:rPr>
                <w:b/>
                <w:bCs/>
              </w:rPr>
              <w:t xml:space="preserve">Распределение заданий по уровню сложности</w:t>
            </w:r>
            <w:r/>
          </w:p>
        </w:tc>
      </w:tr>
      <w:tr>
        <w:trPr/>
        <w:tc>
          <w:tcPr>
            <w:shd w:val="clear" w:color="auto" w:fill="auto"/>
            <w:tcBorders>
              <w:top w:val="single" w:color="000000" w:sz="4" w:space="0"/>
              <w:left w:val="single" w:color="000000" w:sz="4" w:space="0"/>
              <w:bottom w:val="single" w:color="000000" w:sz="4" w:space="0"/>
              <w:right w:val="single" w:color="000000" w:sz="4" w:space="0"/>
            </w:tcBorders>
            <w:tcW w:w="2386" w:type="dxa"/>
            <w:textDirection w:val="lrTb"/>
            <w:noWrap w:val="false"/>
          </w:tcPr>
          <w:p>
            <w:pPr>
              <w:pStyle w:val="892"/>
              <w:jc w:val="both"/>
            </w:pPr>
            <w:r>
              <w:t xml:space="preserve">Уровень сложности</w:t>
            </w:r>
            <w:r/>
          </w:p>
        </w:tc>
        <w:tc>
          <w:tcPr>
            <w:shd w:val="clear" w:color="auto" w:fill="auto"/>
            <w:tcBorders>
              <w:top w:val="single" w:color="000000" w:sz="4" w:space="0"/>
              <w:left w:val="single" w:color="000000" w:sz="4" w:space="0"/>
              <w:bottom w:val="single" w:color="000000" w:sz="4" w:space="0"/>
              <w:right w:val="single" w:color="000000" w:sz="4" w:space="0"/>
            </w:tcBorders>
            <w:tcW w:w="2398" w:type="dxa"/>
            <w:textDirection w:val="lrTb"/>
            <w:noWrap w:val="false"/>
          </w:tcPr>
          <w:p>
            <w:pPr>
              <w:pStyle w:val="892"/>
              <w:jc w:val="both"/>
            </w:pPr>
            <w:r>
              <w:t xml:space="preserve">Количество и перечень заданий</w:t>
            </w:r>
            <w:r/>
          </w:p>
        </w:tc>
        <w:tc>
          <w:tcPr>
            <w:shd w:val="clear" w:color="auto" w:fill="auto"/>
            <w:tcBorders>
              <w:top w:val="single" w:color="000000" w:sz="4" w:space="0"/>
              <w:left w:val="single" w:color="000000" w:sz="4" w:space="0"/>
              <w:bottom w:val="single" w:color="000000" w:sz="4" w:space="0"/>
              <w:right w:val="single" w:color="000000" w:sz="4" w:space="0"/>
            </w:tcBorders>
            <w:tcW w:w="2394" w:type="dxa"/>
            <w:textDirection w:val="lrTb"/>
            <w:noWrap w:val="false"/>
          </w:tcPr>
          <w:p>
            <w:pPr>
              <w:pStyle w:val="892"/>
              <w:jc w:val="both"/>
            </w:pPr>
            <w:r>
              <w:t xml:space="preserve">Максимальный первичный балл</w:t>
            </w:r>
            <w:r/>
          </w:p>
        </w:tc>
        <w:tc>
          <w:tcPr>
            <w:shd w:val="clear" w:color="auto" w:fill="auto"/>
            <w:tcBorders>
              <w:top w:val="single" w:color="000000" w:sz="4" w:space="0"/>
              <w:left w:val="single" w:color="000000" w:sz="4" w:space="0"/>
              <w:bottom w:val="single" w:color="000000" w:sz="4" w:space="0"/>
              <w:right w:val="single" w:color="000000" w:sz="4" w:space="0"/>
            </w:tcBorders>
            <w:tcW w:w="2391" w:type="dxa"/>
            <w:textDirection w:val="lrTb"/>
            <w:noWrap w:val="false"/>
          </w:tcPr>
          <w:p>
            <w:pPr>
              <w:pStyle w:val="892"/>
              <w:jc w:val="both"/>
            </w:pPr>
            <w:r>
              <w:t xml:space="preserve">% максимального первичного балла за задания данного раздела от максимального первичного балла за всю работу</w:t>
            </w:r>
            <w:r/>
          </w:p>
        </w:tc>
      </w:tr>
      <w:tr>
        <w:trPr/>
        <w:tc>
          <w:tcPr>
            <w:shd w:val="clear" w:color="auto" w:fill="auto"/>
            <w:tcBorders>
              <w:top w:val="single" w:color="000000" w:sz="4" w:space="0"/>
              <w:left w:val="single" w:color="000000" w:sz="4" w:space="0"/>
              <w:bottom w:val="single" w:color="000000" w:sz="4" w:space="0"/>
              <w:right w:val="single" w:color="000000" w:sz="4" w:space="0"/>
            </w:tcBorders>
            <w:tcW w:w="2386" w:type="dxa"/>
            <w:textDirection w:val="lrTb"/>
            <w:noWrap w:val="false"/>
          </w:tcPr>
          <w:p>
            <w:pPr>
              <w:pStyle w:val="892"/>
            </w:pPr>
            <w:r>
              <w:t xml:space="preserve">Базовый</w:t>
            </w:r>
            <w:r/>
          </w:p>
        </w:tc>
        <w:tc>
          <w:tcPr>
            <w:shd w:val="clear" w:color="auto" w:fill="auto"/>
            <w:tcBorders>
              <w:top w:val="single" w:color="000000" w:sz="4" w:space="0"/>
              <w:left w:val="single" w:color="000000" w:sz="4" w:space="0"/>
              <w:bottom w:val="single" w:color="000000" w:sz="4" w:space="0"/>
              <w:right w:val="single" w:color="000000" w:sz="4" w:space="0"/>
            </w:tcBorders>
            <w:tcW w:w="2398" w:type="dxa"/>
            <w:textDirection w:val="lrTb"/>
            <w:noWrap w:val="false"/>
          </w:tcPr>
          <w:p>
            <w:pPr>
              <w:pStyle w:val="892"/>
              <w:jc w:val="center"/>
            </w:pPr>
            <w:r>
              <w:t xml:space="preserve">12</w:t>
            </w:r>
            <w:r/>
          </w:p>
        </w:tc>
        <w:tc>
          <w:tcPr>
            <w:shd w:val="clear" w:color="auto" w:fill="auto"/>
            <w:tcBorders>
              <w:top w:val="single" w:color="000000" w:sz="4" w:space="0"/>
              <w:left w:val="single" w:color="000000" w:sz="4" w:space="0"/>
              <w:bottom w:val="single" w:color="000000" w:sz="4" w:space="0"/>
              <w:right w:val="single" w:color="000000" w:sz="4" w:space="0"/>
            </w:tcBorders>
            <w:tcW w:w="2394" w:type="dxa"/>
            <w:textDirection w:val="lrTb"/>
            <w:noWrap w:val="false"/>
          </w:tcPr>
          <w:p>
            <w:pPr>
              <w:pStyle w:val="892"/>
              <w:jc w:val="center"/>
            </w:pPr>
            <w:r>
              <w:t xml:space="preserve">12</w:t>
            </w:r>
            <w:r/>
          </w:p>
        </w:tc>
        <w:tc>
          <w:tcPr>
            <w:shd w:val="clear" w:color="auto" w:fill="auto"/>
            <w:tcBorders>
              <w:top w:val="single" w:color="000000" w:sz="4" w:space="0"/>
              <w:left w:val="single" w:color="000000" w:sz="4" w:space="0"/>
              <w:bottom w:val="single" w:color="000000" w:sz="4" w:space="0"/>
              <w:right w:val="single" w:color="000000" w:sz="4" w:space="0"/>
            </w:tcBorders>
            <w:tcW w:w="2391" w:type="dxa"/>
            <w:textDirection w:val="lrTb"/>
            <w:noWrap w:val="false"/>
          </w:tcPr>
          <w:p>
            <w:pPr>
              <w:pStyle w:val="892"/>
              <w:jc w:val="center"/>
            </w:pPr>
            <w:r>
              <w:t xml:space="preserve">34</w:t>
            </w:r>
            <w:r/>
          </w:p>
        </w:tc>
      </w:tr>
      <w:tr>
        <w:trPr/>
        <w:tc>
          <w:tcPr>
            <w:shd w:val="clear" w:color="auto" w:fill="auto"/>
            <w:tcBorders>
              <w:top w:val="single" w:color="000000" w:sz="4" w:space="0"/>
              <w:left w:val="single" w:color="000000" w:sz="4" w:space="0"/>
              <w:bottom w:val="single" w:color="000000" w:sz="4" w:space="0"/>
              <w:right w:val="single" w:color="000000" w:sz="4" w:space="0"/>
            </w:tcBorders>
            <w:tcW w:w="2386" w:type="dxa"/>
            <w:textDirection w:val="lrTb"/>
            <w:noWrap w:val="false"/>
          </w:tcPr>
          <w:p>
            <w:pPr>
              <w:pStyle w:val="892"/>
            </w:pPr>
            <w:r>
              <w:t xml:space="preserve">Повышенный</w:t>
            </w:r>
            <w:r/>
          </w:p>
        </w:tc>
        <w:tc>
          <w:tcPr>
            <w:shd w:val="clear" w:color="auto" w:fill="auto"/>
            <w:tcBorders>
              <w:top w:val="single" w:color="000000" w:sz="4" w:space="0"/>
              <w:left w:val="single" w:color="000000" w:sz="4" w:space="0"/>
              <w:bottom w:val="single" w:color="000000" w:sz="4" w:space="0"/>
              <w:right w:val="single" w:color="000000" w:sz="4" w:space="0"/>
            </w:tcBorders>
            <w:tcW w:w="2398" w:type="dxa"/>
            <w:textDirection w:val="lrTb"/>
            <w:noWrap w:val="false"/>
          </w:tcPr>
          <w:p>
            <w:pPr>
              <w:pStyle w:val="892"/>
              <w:jc w:val="center"/>
            </w:pPr>
            <w:r>
              <w:t xml:space="preserve">11</w:t>
            </w:r>
            <w:r/>
          </w:p>
        </w:tc>
        <w:tc>
          <w:tcPr>
            <w:shd w:val="clear" w:color="auto" w:fill="auto"/>
            <w:tcBorders>
              <w:top w:val="single" w:color="000000" w:sz="4" w:space="0"/>
              <w:left w:val="single" w:color="000000" w:sz="4" w:space="0"/>
              <w:bottom w:val="single" w:color="000000" w:sz="4" w:space="0"/>
              <w:right w:val="single" w:color="000000" w:sz="4" w:space="0"/>
            </w:tcBorders>
            <w:tcW w:w="2394" w:type="dxa"/>
            <w:textDirection w:val="lrTb"/>
            <w:noWrap w:val="false"/>
          </w:tcPr>
          <w:p>
            <w:pPr>
              <w:pStyle w:val="892"/>
              <w:jc w:val="center"/>
            </w:pPr>
            <w:r>
              <w:t xml:space="preserve">13</w:t>
            </w:r>
            <w:r/>
          </w:p>
        </w:tc>
        <w:tc>
          <w:tcPr>
            <w:shd w:val="clear" w:color="auto" w:fill="auto"/>
            <w:tcBorders>
              <w:top w:val="single" w:color="000000" w:sz="4" w:space="0"/>
              <w:left w:val="single" w:color="000000" w:sz="4" w:space="0"/>
              <w:bottom w:val="single" w:color="000000" w:sz="4" w:space="0"/>
              <w:right w:val="single" w:color="000000" w:sz="4" w:space="0"/>
            </w:tcBorders>
            <w:tcW w:w="2391" w:type="dxa"/>
            <w:textDirection w:val="lrTb"/>
            <w:noWrap w:val="false"/>
          </w:tcPr>
          <w:p>
            <w:pPr>
              <w:pStyle w:val="892"/>
              <w:jc w:val="center"/>
            </w:pPr>
            <w:r>
              <w:t xml:space="preserve">37</w:t>
            </w:r>
            <w:r/>
          </w:p>
        </w:tc>
      </w:tr>
      <w:tr>
        <w:trPr/>
        <w:tc>
          <w:tcPr>
            <w:shd w:val="clear" w:color="auto" w:fill="auto"/>
            <w:tcBorders>
              <w:top w:val="single" w:color="000000" w:sz="4" w:space="0"/>
              <w:left w:val="single" w:color="000000" w:sz="4" w:space="0"/>
              <w:bottom w:val="single" w:color="000000" w:sz="4" w:space="0"/>
              <w:right w:val="single" w:color="000000" w:sz="4" w:space="0"/>
            </w:tcBorders>
            <w:tcW w:w="2386" w:type="dxa"/>
            <w:textDirection w:val="lrTb"/>
            <w:noWrap w:val="false"/>
          </w:tcPr>
          <w:p>
            <w:pPr>
              <w:pStyle w:val="892"/>
            </w:pPr>
            <w:r>
              <w:t xml:space="preserve">Высокий</w:t>
            </w:r>
            <w:r/>
          </w:p>
        </w:tc>
        <w:tc>
          <w:tcPr>
            <w:shd w:val="clear" w:color="auto" w:fill="auto"/>
            <w:tcBorders>
              <w:top w:val="single" w:color="000000" w:sz="4" w:space="0"/>
              <w:left w:val="single" w:color="000000" w:sz="4" w:space="0"/>
              <w:bottom w:val="single" w:color="000000" w:sz="4" w:space="0"/>
              <w:right w:val="single" w:color="000000" w:sz="4" w:space="0"/>
            </w:tcBorders>
            <w:tcW w:w="2398" w:type="dxa"/>
            <w:textDirection w:val="lrTb"/>
            <w:noWrap w:val="false"/>
          </w:tcPr>
          <w:p>
            <w:pPr>
              <w:pStyle w:val="892"/>
              <w:jc w:val="center"/>
            </w:pPr>
            <w:r>
              <w:t xml:space="preserve">4</w:t>
            </w:r>
            <w:r/>
          </w:p>
        </w:tc>
        <w:tc>
          <w:tcPr>
            <w:shd w:val="clear" w:color="auto" w:fill="auto"/>
            <w:tcBorders>
              <w:top w:val="single" w:color="000000" w:sz="4" w:space="0"/>
              <w:left w:val="single" w:color="000000" w:sz="4" w:space="0"/>
              <w:bottom w:val="single" w:color="000000" w:sz="4" w:space="0"/>
              <w:right w:val="single" w:color="000000" w:sz="4" w:space="0"/>
            </w:tcBorders>
            <w:tcW w:w="2394" w:type="dxa"/>
            <w:textDirection w:val="lrTb"/>
            <w:noWrap w:val="false"/>
          </w:tcPr>
          <w:p>
            <w:pPr>
              <w:pStyle w:val="892"/>
              <w:jc w:val="center"/>
            </w:pPr>
            <w:r>
              <w:t xml:space="preserve">10</w:t>
            </w:r>
            <w:r/>
          </w:p>
        </w:tc>
        <w:tc>
          <w:tcPr>
            <w:shd w:val="clear" w:color="auto" w:fill="auto"/>
            <w:tcBorders>
              <w:top w:val="single" w:color="000000" w:sz="4" w:space="0"/>
              <w:left w:val="single" w:color="000000" w:sz="4" w:space="0"/>
              <w:bottom w:val="single" w:color="000000" w:sz="4" w:space="0"/>
              <w:right w:val="single" w:color="000000" w:sz="4" w:space="0"/>
            </w:tcBorders>
            <w:tcW w:w="2391" w:type="dxa"/>
            <w:textDirection w:val="lrTb"/>
            <w:noWrap w:val="false"/>
          </w:tcPr>
          <w:p>
            <w:pPr>
              <w:pStyle w:val="892"/>
              <w:jc w:val="center"/>
            </w:pPr>
            <w:r>
              <w:t xml:space="preserve">29</w:t>
            </w:r>
            <w:r/>
          </w:p>
        </w:tc>
      </w:tr>
      <w:tr>
        <w:trPr/>
        <w:tc>
          <w:tcPr>
            <w:shd w:val="clear" w:color="auto" w:fill="auto"/>
            <w:tcBorders>
              <w:top w:val="single" w:color="000000" w:sz="4" w:space="0"/>
              <w:left w:val="single" w:color="000000" w:sz="4" w:space="0"/>
              <w:bottom w:val="single" w:color="000000" w:sz="4" w:space="0"/>
              <w:right w:val="single" w:color="000000" w:sz="4" w:space="0"/>
            </w:tcBorders>
            <w:tcW w:w="2386" w:type="dxa"/>
            <w:textDirection w:val="lrTb"/>
            <w:noWrap w:val="false"/>
          </w:tcPr>
          <w:p>
            <w:pPr>
              <w:pStyle w:val="892"/>
              <w:rPr>
                <w:bCs/>
                <w:i/>
              </w:rPr>
            </w:pPr>
            <w:r>
              <w:rPr>
                <w:bCs/>
                <w:i/>
              </w:rPr>
              <w:t xml:space="preserve">Итого</w:t>
            </w:r>
            <w:r/>
          </w:p>
        </w:tc>
        <w:tc>
          <w:tcPr>
            <w:shd w:val="clear" w:color="auto" w:fill="auto"/>
            <w:tcBorders>
              <w:top w:val="single" w:color="000000" w:sz="4" w:space="0"/>
              <w:left w:val="single" w:color="000000" w:sz="4" w:space="0"/>
              <w:bottom w:val="single" w:color="000000" w:sz="4" w:space="0"/>
              <w:right w:val="single" w:color="000000" w:sz="4" w:space="0"/>
            </w:tcBorders>
            <w:tcW w:w="2398" w:type="dxa"/>
            <w:textDirection w:val="lrTb"/>
            <w:noWrap w:val="false"/>
          </w:tcPr>
          <w:p>
            <w:pPr>
              <w:pStyle w:val="892"/>
              <w:jc w:val="center"/>
              <w:rPr>
                <w:b/>
                <w:bCs/>
                <w:i/>
              </w:rPr>
            </w:pPr>
            <w:r>
              <w:rPr>
                <w:b/>
                <w:bCs/>
                <w:i/>
              </w:rPr>
              <w:t xml:space="preserve">27</w:t>
            </w:r>
            <w:r/>
          </w:p>
        </w:tc>
        <w:tc>
          <w:tcPr>
            <w:shd w:val="clear" w:color="auto" w:fill="auto"/>
            <w:tcBorders>
              <w:top w:val="single" w:color="000000" w:sz="4" w:space="0"/>
              <w:left w:val="single" w:color="000000" w:sz="4" w:space="0"/>
              <w:bottom w:val="single" w:color="000000" w:sz="4" w:space="0"/>
              <w:right w:val="single" w:color="000000" w:sz="4" w:space="0"/>
            </w:tcBorders>
            <w:tcW w:w="2394" w:type="dxa"/>
            <w:textDirection w:val="lrTb"/>
            <w:noWrap w:val="false"/>
          </w:tcPr>
          <w:p>
            <w:pPr>
              <w:pStyle w:val="892"/>
              <w:jc w:val="center"/>
              <w:rPr>
                <w:b/>
                <w:bCs/>
                <w:i/>
              </w:rPr>
            </w:pPr>
            <w:r>
              <w:rPr>
                <w:b/>
                <w:bCs/>
                <w:i/>
              </w:rPr>
              <w:t xml:space="preserve">35</w:t>
            </w:r>
            <w:r/>
          </w:p>
        </w:tc>
        <w:tc>
          <w:tcPr>
            <w:shd w:val="clear" w:color="auto" w:fill="auto"/>
            <w:tcBorders>
              <w:top w:val="single" w:color="000000" w:sz="4" w:space="0"/>
              <w:left w:val="single" w:color="000000" w:sz="4" w:space="0"/>
              <w:bottom w:val="single" w:color="000000" w:sz="4" w:space="0"/>
              <w:right w:val="single" w:color="000000" w:sz="4" w:space="0"/>
            </w:tcBorders>
            <w:tcW w:w="2391" w:type="dxa"/>
            <w:textDirection w:val="lrTb"/>
            <w:noWrap w:val="false"/>
          </w:tcPr>
          <w:p>
            <w:pPr>
              <w:pStyle w:val="892"/>
              <w:jc w:val="center"/>
              <w:rPr>
                <w:b/>
                <w:bCs/>
                <w:i/>
              </w:rPr>
            </w:pPr>
            <w:r>
              <w:rPr>
                <w:b/>
                <w:bCs/>
                <w:i/>
              </w:rPr>
              <w:t xml:space="preserve">100</w:t>
            </w:r>
            <w:r/>
          </w:p>
        </w:tc>
      </w:tr>
    </w:tbl>
    <w:p>
      <w:pPr>
        <w:pStyle w:val="2579"/>
        <w:contextualSpacing/>
        <w:ind w:left="792" w:firstLine="0"/>
        <w:spacing w:before="0" w:after="0" w:line="240" w:lineRule="auto"/>
        <w:rPr>
          <w:rFonts w:ascii="Times New Roman" w:hAnsi="Times New Roman"/>
          <w:sz w:val="20"/>
          <w:szCs w:val="28"/>
        </w:rPr>
      </w:pPr>
      <w:r>
        <w:rPr>
          <w:rFonts w:ascii="Times New Roman" w:hAnsi="Times New Roman"/>
          <w:sz w:val="20"/>
          <w:szCs w:val="28"/>
        </w:rPr>
      </w:r>
      <w:r/>
    </w:p>
    <w:p>
      <w:pPr>
        <w:pStyle w:val="892"/>
        <w:ind w:left="-425" w:firstLine="851"/>
        <w:jc w:val="both"/>
      </w:pPr>
      <w:r>
        <w:t xml:space="preserve">4.2. В качестве приложения используется план КИМ по предмету с указанием средних процентов выполнения по каждой линии заданий в регионе.</w:t>
      </w:r>
      <w:r/>
    </w:p>
    <w:p>
      <w:pPr>
        <w:pStyle w:val="2598"/>
        <w:jc w:val="right"/>
        <w:keepNext/>
        <w:rPr>
          <w:b w:val="0"/>
          <w:i/>
          <w:color w:val="auto"/>
          <w:sz w:val="22"/>
        </w:rPr>
      </w:pPr>
      <w:r>
        <w:rPr>
          <w:b w:val="0"/>
          <w:i/>
          <w:color w:val="auto"/>
          <w:sz w:val="22"/>
        </w:rPr>
        <w:t xml:space="preserve">Таблица </w:t>
      </w:r>
      <w:r>
        <w:rPr>
          <w:b w:val="0"/>
          <w:i/>
          <w:sz w:val="22"/>
        </w:rPr>
        <w:fldChar w:fldCharType="begin"/>
      </w:r>
      <w:r>
        <w:rPr>
          <w:b w:val="0"/>
          <w:i/>
          <w:sz w:val="22"/>
        </w:rPr>
        <w:instrText xml:space="preserve"> SEQ Таблица \* ARABIC </w:instrText>
      </w:r>
      <w:r>
        <w:rPr>
          <w:b w:val="0"/>
          <w:i/>
          <w:sz w:val="22"/>
        </w:rPr>
        <w:fldChar w:fldCharType="separate"/>
      </w:r>
      <w:r>
        <w:rPr>
          <w:b w:val="0"/>
          <w:i/>
          <w:sz w:val="22"/>
        </w:rPr>
        <w:t xml:space="preserve">1</w:t>
      </w:r>
      <w:r>
        <w:rPr>
          <w:b w:val="0"/>
          <w:i/>
          <w:sz w:val="22"/>
        </w:rPr>
        <w:fldChar w:fldCharType="end"/>
      </w:r>
      <w:r/>
    </w:p>
    <w:tbl>
      <w:tblPr>
        <w:tblW w:w="5000" w:type="pct"/>
        <w:tblInd w:w="-318" w:type="dxa"/>
        <w:tblCellMar>
          <w:left w:w="108" w:type="dxa"/>
          <w:top w:w="0" w:type="dxa"/>
          <w:right w:w="108" w:type="dxa"/>
          <w:bottom w:w="0" w:type="dxa"/>
        </w:tblCellMar>
        <w:tblLook w:val="0000" w:firstRow="0" w:lastRow="0" w:firstColumn="0" w:lastColumn="0" w:noHBand="0" w:noVBand="0"/>
      </w:tblPr>
      <w:tblGrid>
        <w:gridCol w:w="1158"/>
        <w:gridCol w:w="3120"/>
        <w:gridCol w:w="1285"/>
        <w:gridCol w:w="892"/>
        <w:gridCol w:w="951"/>
        <w:gridCol w:w="898"/>
        <w:gridCol w:w="1050"/>
      </w:tblGrid>
      <w:tr>
        <w:trPr>
          <w:cantSplit/>
          <w:trHeight w:val="313"/>
          <w:tblHeader/>
        </w:trPr>
        <w:tc>
          <w:tcPr>
            <w:shd w:val="clear" w:color="auto" w:fill="auto"/>
            <w:tcBorders>
              <w:top w:val="single" w:color="000000" w:sz="8" w:space="0"/>
              <w:left w:val="single" w:color="000000" w:sz="8" w:space="0"/>
              <w:right w:val="single" w:color="000000" w:sz="8" w:space="0"/>
            </w:tcBorders>
            <w:tcW w:w="1158" w:type="dxa"/>
            <w:vAlign w:val="center"/>
            <w:vMerge w:val="restart"/>
            <w:textDirection w:val="lrTb"/>
            <w:noWrap w:val="false"/>
          </w:tcPr>
          <w:p>
            <w:pPr>
              <w:pStyle w:val="892"/>
              <w:jc w:val="center"/>
            </w:pPr>
            <w:r>
              <w:rPr>
                <w:bCs/>
              </w:rPr>
              <w:t xml:space="preserve">Обознач.</w:t>
            </w:r>
            <w:r/>
          </w:p>
          <w:p>
            <w:pPr>
              <w:pStyle w:val="892"/>
              <w:jc w:val="center"/>
            </w:pPr>
            <w:r>
              <w:rPr>
                <w:bCs/>
              </w:rPr>
              <w:t xml:space="preserve">задания в работе</w:t>
            </w:r>
            <w:r/>
          </w:p>
        </w:tc>
        <w:tc>
          <w:tcPr>
            <w:shd w:val="clear" w:color="auto" w:fill="auto"/>
            <w:tcBorders>
              <w:top w:val="single" w:color="000000" w:sz="8" w:space="0"/>
              <w:left w:val="single" w:color="000000" w:sz="8" w:space="0"/>
              <w:right w:val="single" w:color="000000" w:sz="8" w:space="0"/>
            </w:tcBorders>
            <w:tcW w:w="3120" w:type="dxa"/>
            <w:vAlign w:val="center"/>
            <w:vMerge w:val="restart"/>
            <w:textDirection w:val="lrTb"/>
            <w:noWrap w:val="false"/>
          </w:tcPr>
          <w:p>
            <w:pPr>
              <w:pStyle w:val="892"/>
              <w:jc w:val="center"/>
            </w:pPr>
            <w:r>
              <w:rPr>
                <w:bCs/>
              </w:rPr>
              <w:t xml:space="preserve">Проверяемые элементы содержания / умения</w:t>
            </w:r>
            <w:r/>
          </w:p>
        </w:tc>
        <w:tc>
          <w:tcPr>
            <w:shd w:val="clear" w:color="auto" w:fill="auto"/>
            <w:tcBorders>
              <w:top w:val="single" w:color="000000" w:sz="8" w:space="0"/>
              <w:left w:val="single" w:color="000000" w:sz="8" w:space="0"/>
              <w:right w:val="single" w:color="000000" w:sz="8" w:space="0"/>
            </w:tcBorders>
            <w:tcW w:w="1285" w:type="dxa"/>
            <w:vAlign w:val="center"/>
            <w:vMerge w:val="restart"/>
            <w:textDirection w:val="lrTb"/>
            <w:noWrap w:val="false"/>
          </w:tcPr>
          <w:p>
            <w:pPr>
              <w:pStyle w:val="892"/>
              <w:jc w:val="center"/>
            </w:pPr>
            <w:r>
              <w:rPr>
                <w:bCs/>
              </w:rPr>
              <w:t xml:space="preserve">Уровень сложности задания</w:t>
            </w:r>
            <w:r/>
          </w:p>
          <w:p>
            <w:pPr>
              <w:pStyle w:val="892"/>
              <w:jc w:val="center"/>
            </w:pPr>
            <w:r/>
            <w:r/>
          </w:p>
        </w:tc>
        <w:tc>
          <w:tcPr>
            <w:gridSpan w:val="4"/>
            <w:shd w:val="clear" w:color="auto" w:fill="auto"/>
            <w:tcBorders>
              <w:top w:val="single" w:color="000000" w:sz="8" w:space="0"/>
              <w:left w:val="single" w:color="000000" w:sz="8" w:space="0"/>
              <w:bottom w:val="single" w:color="000000" w:sz="8" w:space="0"/>
              <w:right w:val="single" w:color="000000" w:sz="8" w:space="0"/>
            </w:tcBorders>
            <w:tcW w:w="3791" w:type="dxa"/>
            <w:vAlign w:val="center"/>
            <w:textDirection w:val="lrTb"/>
            <w:noWrap w:val="false"/>
          </w:tcPr>
          <w:p>
            <w:pPr>
              <w:pStyle w:val="892"/>
              <w:jc w:val="center"/>
              <w:rPr>
                <w:bCs/>
              </w:rPr>
            </w:pPr>
            <w:r>
              <w:t xml:space="preserve">Процент выполнения задания в субъекте РФ</w:t>
            </w:r>
            <w:r>
              <w:rPr>
                <w:rStyle w:val="903"/>
              </w:rPr>
              <w:footnoteReference w:id="6"/>
            </w:r>
            <w:r/>
          </w:p>
        </w:tc>
      </w:tr>
      <w:tr>
        <w:trPr>
          <w:cantSplit/>
          <w:trHeight w:val="635"/>
          <w:tblHeader/>
        </w:trPr>
        <w:tc>
          <w:tcPr>
            <w:shd w:val="clear" w:color="auto" w:fill="auto"/>
            <w:tcBorders>
              <w:left w:val="single" w:color="000000" w:sz="8" w:space="0"/>
              <w:bottom w:val="single" w:color="000000" w:sz="8" w:space="0"/>
              <w:right w:val="single" w:color="000000" w:sz="8" w:space="0"/>
            </w:tcBorders>
            <w:tcW w:w="1158" w:type="dxa"/>
            <w:vAlign w:val="center"/>
            <w:vMerge w:val="continue"/>
            <w:textDirection w:val="lrTb"/>
            <w:noWrap w:val="false"/>
          </w:tcPr>
          <w:p>
            <w:pPr>
              <w:pStyle w:val="892"/>
              <w:jc w:val="center"/>
              <w:rPr>
                <w:bCs/>
              </w:rPr>
            </w:pPr>
            <w:r>
              <w:rPr>
                <w:bCs/>
              </w:rPr>
            </w:r>
            <w:r/>
          </w:p>
        </w:tc>
        <w:tc>
          <w:tcPr>
            <w:shd w:val="clear" w:color="auto" w:fill="auto"/>
            <w:tcBorders>
              <w:left w:val="single" w:color="000000" w:sz="8" w:space="0"/>
              <w:bottom w:val="single" w:color="000000" w:sz="8" w:space="0"/>
              <w:right w:val="single" w:color="000000" w:sz="8" w:space="0"/>
            </w:tcBorders>
            <w:tcW w:w="3120" w:type="dxa"/>
            <w:vAlign w:val="center"/>
            <w:vMerge w:val="continue"/>
            <w:textDirection w:val="lrTb"/>
            <w:noWrap w:val="false"/>
          </w:tcPr>
          <w:p>
            <w:pPr>
              <w:pStyle w:val="892"/>
              <w:jc w:val="center"/>
              <w:rPr>
                <w:bCs/>
              </w:rPr>
            </w:pPr>
            <w:r>
              <w:rPr>
                <w:bCs/>
              </w:rPr>
            </w:r>
            <w:r/>
          </w:p>
        </w:tc>
        <w:tc>
          <w:tcPr>
            <w:shd w:val="clear" w:color="auto" w:fill="auto"/>
            <w:tcBorders>
              <w:left w:val="single" w:color="000000" w:sz="8" w:space="0"/>
              <w:bottom w:val="single" w:color="000000" w:sz="8" w:space="0"/>
              <w:right w:val="single" w:color="000000" w:sz="8" w:space="0"/>
            </w:tcBorders>
            <w:tcW w:w="1285" w:type="dxa"/>
            <w:vAlign w:val="center"/>
            <w:vMerge w:val="continue"/>
            <w:textDirection w:val="lrTb"/>
            <w:noWrap w:val="false"/>
          </w:tcPr>
          <w:p>
            <w:pPr>
              <w:pStyle w:val="892"/>
              <w:jc w:val="center"/>
              <w:rPr>
                <w:bCs/>
              </w:rPr>
            </w:pPr>
            <w:r>
              <w:rPr>
                <w:bCs/>
              </w:rPr>
            </w:r>
            <w:r/>
          </w:p>
        </w:tc>
        <w:tc>
          <w:tcPr>
            <w:shd w:val="clear" w:color="auto" w:fill="auto"/>
            <w:tcBorders>
              <w:top w:val="single" w:color="000000" w:sz="8" w:space="0"/>
              <w:left w:val="single" w:color="000000" w:sz="8" w:space="0"/>
              <w:bottom w:val="single" w:color="000000" w:sz="8" w:space="0"/>
              <w:right w:val="single" w:color="000000" w:sz="8" w:space="0"/>
            </w:tcBorders>
            <w:tcW w:w="892" w:type="dxa"/>
            <w:vAlign w:val="center"/>
            <w:textDirection w:val="lrTb"/>
            <w:noWrap w:val="false"/>
          </w:tcPr>
          <w:p>
            <w:pPr>
              <w:pStyle w:val="892"/>
              <w:jc w:val="center"/>
            </w:pPr>
            <w:r>
              <w:t xml:space="preserve">средний</w:t>
            </w:r>
            <w:r/>
          </w:p>
        </w:tc>
        <w:tc>
          <w:tcPr>
            <w:shd w:val="clear" w:color="auto" w:fill="auto"/>
            <w:tcBorders>
              <w:top w:val="single" w:color="000000" w:sz="8" w:space="0"/>
              <w:left w:val="single" w:color="000000" w:sz="8" w:space="0"/>
              <w:bottom w:val="single" w:color="000000" w:sz="8" w:space="0"/>
              <w:right w:val="single" w:color="000000" w:sz="8" w:space="0"/>
            </w:tcBorders>
            <w:tcW w:w="951" w:type="dxa"/>
            <w:vAlign w:val="center"/>
            <w:textDirection w:val="lrTb"/>
            <w:noWrap w:val="false"/>
          </w:tcPr>
          <w:p>
            <w:pPr>
              <w:pStyle w:val="892"/>
              <w:jc w:val="center"/>
              <w:rPr>
                <w:bCs/>
              </w:rPr>
            </w:pPr>
            <w:r>
              <w:rPr>
                <w:bCs/>
              </w:rPr>
              <w:t xml:space="preserve">в группе не преодолевших минимальный балл</w:t>
            </w:r>
            <w:r/>
          </w:p>
        </w:tc>
        <w:tc>
          <w:tcPr>
            <w:shd w:val="clear" w:color="auto" w:fill="auto"/>
            <w:tcBorders>
              <w:top w:val="single" w:color="000000" w:sz="8" w:space="0"/>
              <w:left w:val="single" w:color="000000" w:sz="8" w:space="0"/>
              <w:bottom w:val="single" w:color="000000" w:sz="8" w:space="0"/>
              <w:right w:val="single" w:color="000000" w:sz="8" w:space="0"/>
            </w:tcBorders>
            <w:tcW w:w="898" w:type="dxa"/>
            <w:vAlign w:val="center"/>
            <w:textDirection w:val="lrTb"/>
            <w:noWrap w:val="false"/>
          </w:tcPr>
          <w:p>
            <w:pPr>
              <w:pStyle w:val="892"/>
              <w:jc w:val="center"/>
              <w:rPr>
                <w:bCs/>
              </w:rPr>
            </w:pPr>
            <w:r>
              <w:rPr>
                <w:bCs/>
              </w:rPr>
              <w:t xml:space="preserve">в группе 61-80 т.б.</w:t>
            </w:r>
            <w:r/>
          </w:p>
        </w:tc>
        <w:tc>
          <w:tcPr>
            <w:shd w:val="clear" w:color="auto" w:fill="auto"/>
            <w:tcBorders>
              <w:top w:val="single" w:color="000000" w:sz="8" w:space="0"/>
              <w:left w:val="single" w:color="000000" w:sz="8" w:space="0"/>
              <w:bottom w:val="single" w:color="000000" w:sz="8" w:space="0"/>
              <w:right w:val="single" w:color="000000" w:sz="8" w:space="0"/>
            </w:tcBorders>
            <w:tcW w:w="1050" w:type="dxa"/>
            <w:vAlign w:val="center"/>
            <w:textDirection w:val="lrTb"/>
            <w:noWrap w:val="false"/>
          </w:tcPr>
          <w:p>
            <w:pPr>
              <w:pStyle w:val="892"/>
              <w:jc w:val="center"/>
              <w:rPr>
                <w:bCs/>
              </w:rPr>
            </w:pPr>
            <w:r>
              <w:rPr>
                <w:bCs/>
              </w:rPr>
              <w:t xml:space="preserve">в группе 81-100 т.б.</w:t>
            </w:r>
            <w:r/>
          </w:p>
        </w:tc>
      </w:tr>
      <w:tr>
        <w:trPr>
          <w:cantSplit/>
          <w:trHeight w:val="383"/>
        </w:trPr>
        <w:tc>
          <w:tcPr>
            <w:shd w:val="clear" w:color="auto" w:fill="auto"/>
            <w:tcBorders>
              <w:top w:val="single" w:color="000000" w:sz="8" w:space="0"/>
              <w:left w:val="single" w:color="000000" w:sz="8" w:space="0"/>
              <w:bottom w:val="single" w:color="000000" w:sz="8" w:space="0"/>
              <w:right w:val="single" w:color="000000" w:sz="8" w:space="0"/>
            </w:tcBorders>
            <w:tcW w:w="1158" w:type="dxa"/>
            <w:vAlign w:val="center"/>
            <w:textDirection w:val="lrTb"/>
            <w:noWrap w:val="false"/>
          </w:tcPr>
          <w:p>
            <w:pPr>
              <w:pStyle w:val="892"/>
              <w:jc w:val="center"/>
            </w:pPr>
            <w:r>
              <w:t xml:space="preserve">1</w:t>
            </w:r>
            <w:r/>
          </w:p>
        </w:tc>
        <w:tc>
          <w:tcPr>
            <w:shd w:val="clear" w:color="auto" w:fill="auto"/>
            <w:tcBorders>
              <w:top w:val="single" w:color="000000" w:sz="8" w:space="0"/>
              <w:left w:val="single" w:color="000000" w:sz="8" w:space="0"/>
              <w:bottom w:val="single" w:color="000000" w:sz="8" w:space="0"/>
              <w:right w:val="single" w:color="000000" w:sz="8" w:space="0"/>
            </w:tcBorders>
            <w:tcW w:w="3120" w:type="dxa"/>
            <w:textDirection w:val="lrTb"/>
            <w:noWrap w:val="false"/>
          </w:tcPr>
          <w:p>
            <w:pPr>
              <w:pStyle w:val="892"/>
              <w:jc w:val="both"/>
              <w:rPr>
                <w:bCs/>
                <w:sz w:val="20"/>
                <w:szCs w:val="20"/>
              </w:rPr>
            </w:pPr>
            <w:r>
              <w:rPr>
                <w:bCs/>
                <w:sz w:val="20"/>
                <w:szCs w:val="20"/>
              </w:rPr>
              <w:t xml:space="preserve">Информация и ее кодирование</w:t>
            </w:r>
            <w:r/>
          </w:p>
        </w:tc>
        <w:tc>
          <w:tcPr>
            <w:shd w:val="clear" w:color="auto" w:fill="auto"/>
            <w:tcBorders>
              <w:top w:val="single" w:color="000000" w:sz="8" w:space="0"/>
              <w:left w:val="single" w:color="000000" w:sz="8" w:space="0"/>
              <w:bottom w:val="single" w:color="000000" w:sz="8" w:space="0"/>
              <w:right w:val="single" w:color="000000" w:sz="8" w:space="0"/>
            </w:tcBorders>
            <w:tcW w:w="1285" w:type="dxa"/>
            <w:vAlign w:val="center"/>
            <w:textDirection w:val="lrTb"/>
            <w:noWrap w:val="false"/>
          </w:tcPr>
          <w:p>
            <w:pPr>
              <w:pStyle w:val="89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892" w:type="dxa"/>
            <w:vAlign w:val="center"/>
            <w:textDirection w:val="lrTb"/>
            <w:noWrap w:val="false"/>
          </w:tcPr>
          <w:p>
            <w:pPr>
              <w:pStyle w:val="892"/>
              <w:rPr>
                <w:color w:val="000000"/>
              </w:rPr>
            </w:pPr>
            <w:r>
              <w:rPr>
                <w:color w:val="000000"/>
              </w:rPr>
              <w:t xml:space="preserve">84,95%</w:t>
            </w:r>
            <w:r/>
          </w:p>
        </w:tc>
        <w:tc>
          <w:tcPr>
            <w:shd w:val="clear" w:color="auto" w:fill="auto"/>
            <w:tcBorders>
              <w:top w:val="single" w:color="000000" w:sz="8" w:space="0"/>
              <w:left w:val="single" w:color="000000" w:sz="8" w:space="0"/>
              <w:bottom w:val="single" w:color="000000" w:sz="8" w:space="0"/>
              <w:right w:val="single" w:color="000000" w:sz="8" w:space="0"/>
            </w:tcBorders>
            <w:tcW w:w="951" w:type="dxa"/>
            <w:vAlign w:val="center"/>
            <w:textDirection w:val="lrTb"/>
            <w:noWrap w:val="false"/>
          </w:tcPr>
          <w:p>
            <w:pPr>
              <w:pStyle w:val="892"/>
              <w:rPr>
                <w:color w:val="000000"/>
              </w:rPr>
            </w:pPr>
            <w:r>
              <w:rPr>
                <w:color w:val="000000"/>
              </w:rPr>
              <w:t xml:space="preserve">35,29%</w:t>
            </w:r>
            <w:r/>
          </w:p>
        </w:tc>
        <w:tc>
          <w:tcPr>
            <w:shd w:val="clear" w:color="auto" w:fill="auto"/>
            <w:tcBorders>
              <w:top w:val="single" w:color="000000" w:sz="8" w:space="0"/>
              <w:left w:val="single" w:color="000000" w:sz="8" w:space="0"/>
              <w:bottom w:val="single" w:color="000000" w:sz="8" w:space="0"/>
              <w:right w:val="single" w:color="000000" w:sz="8" w:space="0"/>
            </w:tcBorders>
            <w:tcW w:w="898" w:type="dxa"/>
            <w:vAlign w:val="center"/>
            <w:textDirection w:val="lrTb"/>
            <w:noWrap w:val="false"/>
          </w:tcPr>
          <w:p>
            <w:pPr>
              <w:pStyle w:val="892"/>
              <w:rPr>
                <w:color w:val="000000"/>
              </w:rPr>
            </w:pPr>
            <w:r>
              <w:rPr>
                <w:color w:val="000000"/>
              </w:rPr>
              <w:t xml:space="preserve">92,76%</w:t>
            </w:r>
            <w:r/>
          </w:p>
        </w:tc>
        <w:tc>
          <w:tcPr>
            <w:shd w:val="clear" w:color="auto" w:fill="auto"/>
            <w:tcBorders>
              <w:top w:val="single" w:color="000000" w:sz="8" w:space="0"/>
              <w:left w:val="single" w:color="000000" w:sz="8" w:space="0"/>
              <w:bottom w:val="single" w:color="000000" w:sz="8" w:space="0"/>
              <w:right w:val="single" w:color="000000" w:sz="8" w:space="0"/>
            </w:tcBorders>
            <w:tcW w:w="1050" w:type="dxa"/>
            <w:vAlign w:val="center"/>
            <w:textDirection w:val="lrTb"/>
            <w:noWrap w:val="false"/>
          </w:tcPr>
          <w:p>
            <w:pPr>
              <w:pStyle w:val="892"/>
              <w:rPr>
                <w:color w:val="000000"/>
              </w:rPr>
            </w:pPr>
            <w:r>
              <w:rPr>
                <w:color w:val="000000"/>
              </w:rPr>
              <w:t xml:space="preserve">98,59%</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158" w:type="dxa"/>
            <w:vAlign w:val="center"/>
            <w:textDirection w:val="lrTb"/>
            <w:noWrap w:val="false"/>
          </w:tcPr>
          <w:p>
            <w:pPr>
              <w:pStyle w:val="892"/>
              <w:jc w:val="center"/>
            </w:pPr>
            <w:r>
              <w:t xml:space="preserve">2</w:t>
            </w:r>
            <w:r/>
          </w:p>
        </w:tc>
        <w:tc>
          <w:tcPr>
            <w:shd w:val="clear" w:color="auto" w:fill="auto"/>
            <w:tcBorders>
              <w:top w:val="single" w:color="000000" w:sz="8" w:space="0"/>
              <w:left w:val="single" w:color="000000" w:sz="8" w:space="0"/>
              <w:bottom w:val="single" w:color="000000" w:sz="8" w:space="0"/>
              <w:right w:val="single" w:color="000000" w:sz="8" w:space="0"/>
            </w:tcBorders>
            <w:tcW w:w="3120" w:type="dxa"/>
            <w:textDirection w:val="lrTb"/>
            <w:noWrap w:val="false"/>
          </w:tcPr>
          <w:p>
            <w:pPr>
              <w:pStyle w:val="892"/>
              <w:jc w:val="both"/>
              <w:rPr>
                <w:iCs/>
                <w:sz w:val="20"/>
                <w:szCs w:val="20"/>
              </w:rPr>
            </w:pPr>
            <w:r>
              <w:rPr>
                <w:iCs/>
                <w:sz w:val="20"/>
                <w:szCs w:val="20"/>
              </w:rPr>
              <w:t xml:space="preserve">Умения строить таблицы истинности и логические схемы</w:t>
            </w:r>
            <w:r/>
          </w:p>
        </w:tc>
        <w:tc>
          <w:tcPr>
            <w:shd w:val="clear" w:color="auto" w:fill="auto"/>
            <w:tcBorders>
              <w:top w:val="single" w:color="000000" w:sz="8" w:space="0"/>
              <w:left w:val="single" w:color="000000" w:sz="8" w:space="0"/>
              <w:bottom w:val="single" w:color="000000" w:sz="8" w:space="0"/>
              <w:right w:val="single" w:color="000000" w:sz="8" w:space="0"/>
            </w:tcBorders>
            <w:tcW w:w="1285" w:type="dxa"/>
            <w:vAlign w:val="center"/>
            <w:textDirection w:val="lrTb"/>
            <w:noWrap w:val="false"/>
          </w:tcPr>
          <w:p>
            <w:pPr>
              <w:pStyle w:val="89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892" w:type="dxa"/>
            <w:vAlign w:val="center"/>
            <w:textDirection w:val="lrTb"/>
            <w:noWrap w:val="false"/>
          </w:tcPr>
          <w:p>
            <w:pPr>
              <w:pStyle w:val="892"/>
              <w:rPr>
                <w:color w:val="000000"/>
              </w:rPr>
            </w:pPr>
            <w:r>
              <w:rPr>
                <w:color w:val="000000"/>
              </w:rPr>
              <w:t xml:space="preserve">61,41%</w:t>
            </w:r>
            <w:r/>
          </w:p>
        </w:tc>
        <w:tc>
          <w:tcPr>
            <w:shd w:val="clear" w:color="auto" w:fill="auto"/>
            <w:tcBorders>
              <w:top w:val="single" w:color="000000" w:sz="8" w:space="0"/>
              <w:left w:val="single" w:color="000000" w:sz="8" w:space="0"/>
              <w:bottom w:val="single" w:color="000000" w:sz="8" w:space="0"/>
              <w:right w:val="single" w:color="000000" w:sz="8" w:space="0"/>
            </w:tcBorders>
            <w:tcW w:w="951" w:type="dxa"/>
            <w:vAlign w:val="center"/>
            <w:textDirection w:val="lrTb"/>
            <w:noWrap w:val="false"/>
          </w:tcPr>
          <w:p>
            <w:pPr>
              <w:pStyle w:val="892"/>
              <w:rPr>
                <w:color w:val="000000"/>
              </w:rPr>
            </w:pPr>
            <w:r>
              <w:rPr>
                <w:color w:val="000000"/>
              </w:rPr>
              <w:t xml:space="preserve">11,76%</w:t>
            </w:r>
            <w:r/>
          </w:p>
        </w:tc>
        <w:tc>
          <w:tcPr>
            <w:shd w:val="clear" w:color="auto" w:fill="auto"/>
            <w:tcBorders>
              <w:top w:val="single" w:color="000000" w:sz="8" w:space="0"/>
              <w:left w:val="single" w:color="000000" w:sz="8" w:space="0"/>
              <w:bottom w:val="single" w:color="000000" w:sz="8" w:space="0"/>
              <w:right w:val="single" w:color="000000" w:sz="8" w:space="0"/>
            </w:tcBorders>
            <w:tcW w:w="898" w:type="dxa"/>
            <w:vAlign w:val="center"/>
            <w:textDirection w:val="lrTb"/>
            <w:noWrap w:val="false"/>
          </w:tcPr>
          <w:p>
            <w:pPr>
              <w:pStyle w:val="892"/>
              <w:rPr>
                <w:color w:val="000000"/>
              </w:rPr>
            </w:pPr>
            <w:r>
              <w:rPr>
                <w:color w:val="000000"/>
              </w:rPr>
              <w:t xml:space="preserve">76,32%</w:t>
            </w:r>
            <w:r/>
          </w:p>
        </w:tc>
        <w:tc>
          <w:tcPr>
            <w:shd w:val="clear" w:color="auto" w:fill="auto"/>
            <w:tcBorders>
              <w:top w:val="single" w:color="000000" w:sz="8" w:space="0"/>
              <w:left w:val="single" w:color="000000" w:sz="8" w:space="0"/>
              <w:bottom w:val="single" w:color="000000" w:sz="8" w:space="0"/>
              <w:right w:val="single" w:color="000000" w:sz="8" w:space="0"/>
            </w:tcBorders>
            <w:tcW w:w="1050" w:type="dxa"/>
            <w:vAlign w:val="center"/>
            <w:textDirection w:val="lrTb"/>
            <w:noWrap w:val="false"/>
          </w:tcPr>
          <w:p>
            <w:pPr>
              <w:pStyle w:val="892"/>
              <w:rPr>
                <w:color w:val="000000"/>
              </w:rPr>
            </w:pPr>
            <w:r>
              <w:rPr>
                <w:color w:val="000000"/>
              </w:rPr>
              <w:t xml:space="preserve">97,18%</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158" w:type="dxa"/>
            <w:vAlign w:val="center"/>
            <w:textDirection w:val="lrTb"/>
            <w:noWrap w:val="false"/>
          </w:tcPr>
          <w:p>
            <w:pPr>
              <w:pStyle w:val="892"/>
              <w:jc w:val="center"/>
            </w:pPr>
            <w:r>
              <w:t xml:space="preserve">3</w:t>
            </w:r>
            <w:r/>
          </w:p>
        </w:tc>
        <w:tc>
          <w:tcPr>
            <w:shd w:val="clear" w:color="auto" w:fill="auto"/>
            <w:tcBorders>
              <w:top w:val="single" w:color="000000" w:sz="8" w:space="0"/>
              <w:left w:val="single" w:color="000000" w:sz="8" w:space="0"/>
              <w:bottom w:val="single" w:color="000000" w:sz="8" w:space="0"/>
              <w:right w:val="single" w:color="000000" w:sz="8" w:space="0"/>
            </w:tcBorders>
            <w:tcW w:w="3120" w:type="dxa"/>
            <w:textDirection w:val="lrTb"/>
            <w:noWrap w:val="false"/>
          </w:tcPr>
          <w:p>
            <w:pPr>
              <w:pStyle w:val="892"/>
              <w:jc w:val="both"/>
              <w:rPr>
                <w:iCs/>
                <w:sz w:val="20"/>
                <w:szCs w:val="20"/>
              </w:rPr>
            </w:pPr>
            <w:r>
              <w:rPr>
                <w:iCs/>
                <w:sz w:val="20"/>
                <w:szCs w:val="20"/>
              </w:rPr>
              <w:t xml:space="preserve">Умение представлять и считывать данные в разных типах информационных моделей (схемы, карты, таблицы, графики и формулы)</w:t>
            </w:r>
            <w:r/>
          </w:p>
        </w:tc>
        <w:tc>
          <w:tcPr>
            <w:shd w:val="clear" w:color="auto" w:fill="auto"/>
            <w:tcBorders>
              <w:top w:val="single" w:color="000000" w:sz="8" w:space="0"/>
              <w:left w:val="single" w:color="000000" w:sz="8" w:space="0"/>
              <w:bottom w:val="single" w:color="000000" w:sz="8" w:space="0"/>
              <w:right w:val="single" w:color="000000" w:sz="8" w:space="0"/>
            </w:tcBorders>
            <w:tcW w:w="1285" w:type="dxa"/>
            <w:vAlign w:val="center"/>
            <w:textDirection w:val="lrTb"/>
            <w:noWrap w:val="false"/>
          </w:tcPr>
          <w:p>
            <w:pPr>
              <w:pStyle w:val="89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892" w:type="dxa"/>
            <w:vAlign w:val="center"/>
            <w:textDirection w:val="lrTb"/>
            <w:noWrap w:val="false"/>
          </w:tcPr>
          <w:p>
            <w:pPr>
              <w:pStyle w:val="892"/>
              <w:rPr>
                <w:color w:val="000000"/>
              </w:rPr>
            </w:pPr>
            <w:r>
              <w:rPr>
                <w:color w:val="000000"/>
              </w:rPr>
              <w:t xml:space="preserve">92,48%</w:t>
            </w:r>
            <w:r/>
          </w:p>
        </w:tc>
        <w:tc>
          <w:tcPr>
            <w:shd w:val="clear" w:color="auto" w:fill="auto"/>
            <w:tcBorders>
              <w:top w:val="single" w:color="000000" w:sz="8" w:space="0"/>
              <w:left w:val="single" w:color="000000" w:sz="8" w:space="0"/>
              <w:bottom w:val="single" w:color="000000" w:sz="8" w:space="0"/>
              <w:right w:val="single" w:color="000000" w:sz="8" w:space="0"/>
            </w:tcBorders>
            <w:tcW w:w="951" w:type="dxa"/>
            <w:vAlign w:val="center"/>
            <w:textDirection w:val="lrTb"/>
            <w:noWrap w:val="false"/>
          </w:tcPr>
          <w:p>
            <w:pPr>
              <w:pStyle w:val="892"/>
              <w:rPr>
                <w:color w:val="000000"/>
              </w:rPr>
            </w:pPr>
            <w:r>
              <w:rPr>
                <w:color w:val="000000"/>
              </w:rPr>
              <w:t xml:space="preserve">52,94%</w:t>
            </w:r>
            <w:r/>
          </w:p>
        </w:tc>
        <w:tc>
          <w:tcPr>
            <w:shd w:val="clear" w:color="auto" w:fill="auto"/>
            <w:tcBorders>
              <w:top w:val="single" w:color="000000" w:sz="8" w:space="0"/>
              <w:left w:val="single" w:color="000000" w:sz="8" w:space="0"/>
              <w:bottom w:val="single" w:color="000000" w:sz="8" w:space="0"/>
              <w:right w:val="single" w:color="000000" w:sz="8" w:space="0"/>
            </w:tcBorders>
            <w:tcW w:w="898" w:type="dxa"/>
            <w:vAlign w:val="center"/>
            <w:textDirection w:val="lrTb"/>
            <w:noWrap w:val="false"/>
          </w:tcPr>
          <w:p>
            <w:pPr>
              <w:pStyle w:val="892"/>
              <w:rPr>
                <w:color w:val="000000"/>
              </w:rPr>
            </w:pPr>
            <w:r>
              <w:rPr>
                <w:color w:val="000000"/>
              </w:rPr>
              <w:t xml:space="preserve">96,71%</w:t>
            </w:r>
            <w:r/>
          </w:p>
        </w:tc>
        <w:tc>
          <w:tcPr>
            <w:shd w:val="clear" w:color="auto" w:fill="auto"/>
            <w:tcBorders>
              <w:top w:val="single" w:color="000000" w:sz="8" w:space="0"/>
              <w:left w:val="single" w:color="000000" w:sz="8" w:space="0"/>
              <w:bottom w:val="single" w:color="000000" w:sz="8" w:space="0"/>
              <w:right w:val="single" w:color="000000" w:sz="8" w:space="0"/>
            </w:tcBorders>
            <w:tcW w:w="1050" w:type="dxa"/>
            <w:vAlign w:val="center"/>
            <w:textDirection w:val="lrTb"/>
            <w:noWrap w:val="false"/>
          </w:tcPr>
          <w:p>
            <w:pPr>
              <w:pStyle w:val="892"/>
              <w:rPr>
                <w:color w:val="000000"/>
              </w:rPr>
            </w:pPr>
            <w:r>
              <w:rPr>
                <w:color w:val="000000"/>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158" w:type="dxa"/>
            <w:vAlign w:val="center"/>
            <w:textDirection w:val="lrTb"/>
            <w:noWrap w:val="false"/>
          </w:tcPr>
          <w:p>
            <w:pPr>
              <w:pStyle w:val="892"/>
              <w:jc w:val="center"/>
            </w:pPr>
            <w:r>
              <w:t xml:space="preserve">4</w:t>
            </w:r>
            <w:r/>
          </w:p>
        </w:tc>
        <w:tc>
          <w:tcPr>
            <w:shd w:val="clear" w:color="auto" w:fill="auto"/>
            <w:tcBorders>
              <w:top w:val="single" w:color="000000" w:sz="8" w:space="0"/>
              <w:left w:val="single" w:color="000000" w:sz="8" w:space="0"/>
              <w:bottom w:val="single" w:color="000000" w:sz="8" w:space="0"/>
              <w:right w:val="single" w:color="000000" w:sz="8" w:space="0"/>
            </w:tcBorders>
            <w:tcW w:w="3120" w:type="dxa"/>
            <w:textDirection w:val="lrTb"/>
            <w:noWrap w:val="false"/>
          </w:tcPr>
          <w:p>
            <w:pPr>
              <w:pStyle w:val="892"/>
              <w:jc w:val="both"/>
              <w:rPr>
                <w:iCs/>
                <w:sz w:val="20"/>
                <w:szCs w:val="20"/>
              </w:rPr>
            </w:pPr>
            <w:r>
              <w:rPr>
                <w:iCs/>
                <w:sz w:val="20"/>
                <w:szCs w:val="20"/>
              </w:rPr>
              <w:t xml:space="preserve">Знания о файловой системе организации данных или о технологии хранения, поиска и сортировки информации в базах данных</w:t>
            </w:r>
            <w:r/>
          </w:p>
        </w:tc>
        <w:tc>
          <w:tcPr>
            <w:shd w:val="clear" w:color="auto" w:fill="auto"/>
            <w:tcBorders>
              <w:top w:val="single" w:color="000000" w:sz="8" w:space="0"/>
              <w:left w:val="single" w:color="000000" w:sz="8" w:space="0"/>
              <w:bottom w:val="single" w:color="000000" w:sz="8" w:space="0"/>
              <w:right w:val="single" w:color="000000" w:sz="8" w:space="0"/>
            </w:tcBorders>
            <w:tcW w:w="1285" w:type="dxa"/>
            <w:vAlign w:val="center"/>
            <w:textDirection w:val="lrTb"/>
            <w:noWrap w:val="false"/>
          </w:tcPr>
          <w:p>
            <w:pPr>
              <w:pStyle w:val="89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892" w:type="dxa"/>
            <w:vAlign w:val="center"/>
            <w:textDirection w:val="lrTb"/>
            <w:noWrap w:val="false"/>
          </w:tcPr>
          <w:p>
            <w:pPr>
              <w:pStyle w:val="892"/>
              <w:rPr>
                <w:color w:val="000000"/>
              </w:rPr>
            </w:pPr>
            <w:r>
              <w:rPr>
                <w:color w:val="000000"/>
              </w:rPr>
              <w:t xml:space="preserve">81,55%</w:t>
            </w:r>
            <w:r/>
          </w:p>
        </w:tc>
        <w:tc>
          <w:tcPr>
            <w:shd w:val="clear" w:color="auto" w:fill="auto"/>
            <w:tcBorders>
              <w:top w:val="single" w:color="000000" w:sz="8" w:space="0"/>
              <w:left w:val="single" w:color="000000" w:sz="8" w:space="0"/>
              <w:bottom w:val="single" w:color="000000" w:sz="8" w:space="0"/>
              <w:right w:val="single" w:color="000000" w:sz="8" w:space="0"/>
            </w:tcBorders>
            <w:tcW w:w="951" w:type="dxa"/>
            <w:vAlign w:val="center"/>
            <w:textDirection w:val="lrTb"/>
            <w:noWrap w:val="false"/>
          </w:tcPr>
          <w:p>
            <w:pPr>
              <w:pStyle w:val="892"/>
              <w:rPr>
                <w:color w:val="000000"/>
              </w:rPr>
            </w:pPr>
            <w:r>
              <w:rPr>
                <w:color w:val="000000"/>
              </w:rPr>
              <w:t xml:space="preserve">52,94%</w:t>
            </w:r>
            <w:r/>
          </w:p>
        </w:tc>
        <w:tc>
          <w:tcPr>
            <w:shd w:val="clear" w:color="auto" w:fill="auto"/>
            <w:tcBorders>
              <w:top w:val="single" w:color="000000" w:sz="8" w:space="0"/>
              <w:left w:val="single" w:color="000000" w:sz="8" w:space="0"/>
              <w:bottom w:val="single" w:color="000000" w:sz="8" w:space="0"/>
              <w:right w:val="single" w:color="000000" w:sz="8" w:space="0"/>
            </w:tcBorders>
            <w:tcW w:w="898" w:type="dxa"/>
            <w:vAlign w:val="center"/>
            <w:textDirection w:val="lrTb"/>
            <w:noWrap w:val="false"/>
          </w:tcPr>
          <w:p>
            <w:pPr>
              <w:pStyle w:val="892"/>
              <w:rPr>
                <w:color w:val="000000"/>
              </w:rPr>
            </w:pPr>
            <w:r>
              <w:rPr>
                <w:color w:val="000000"/>
              </w:rPr>
              <w:t xml:space="preserve">82,24%</w:t>
            </w:r>
            <w:r/>
          </w:p>
        </w:tc>
        <w:tc>
          <w:tcPr>
            <w:shd w:val="clear" w:color="auto" w:fill="auto"/>
            <w:tcBorders>
              <w:top w:val="single" w:color="000000" w:sz="8" w:space="0"/>
              <w:left w:val="single" w:color="000000" w:sz="8" w:space="0"/>
              <w:bottom w:val="single" w:color="000000" w:sz="8" w:space="0"/>
              <w:right w:val="single" w:color="000000" w:sz="8" w:space="0"/>
            </w:tcBorders>
            <w:tcW w:w="1050" w:type="dxa"/>
            <w:vAlign w:val="center"/>
            <w:textDirection w:val="lrTb"/>
            <w:noWrap w:val="false"/>
          </w:tcPr>
          <w:p>
            <w:pPr>
              <w:pStyle w:val="892"/>
              <w:rPr>
                <w:color w:val="000000"/>
              </w:rPr>
            </w:pPr>
            <w:r>
              <w:rPr>
                <w:color w:val="000000"/>
              </w:rPr>
              <w:t xml:space="preserve">94,37%</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158" w:type="dxa"/>
            <w:vAlign w:val="center"/>
            <w:textDirection w:val="lrTb"/>
            <w:noWrap w:val="false"/>
          </w:tcPr>
          <w:p>
            <w:pPr>
              <w:pStyle w:val="892"/>
              <w:jc w:val="center"/>
            </w:pPr>
            <w:r>
              <w:t xml:space="preserve">5</w:t>
            </w:r>
            <w:r/>
          </w:p>
        </w:tc>
        <w:tc>
          <w:tcPr>
            <w:shd w:val="clear" w:color="auto" w:fill="auto"/>
            <w:tcBorders>
              <w:top w:val="single" w:color="000000" w:sz="8" w:space="0"/>
              <w:left w:val="single" w:color="000000" w:sz="8" w:space="0"/>
              <w:bottom w:val="single" w:color="000000" w:sz="8" w:space="0"/>
              <w:right w:val="single" w:color="000000" w:sz="8" w:space="0"/>
            </w:tcBorders>
            <w:tcW w:w="3120" w:type="dxa"/>
            <w:textDirection w:val="lrTb"/>
            <w:noWrap w:val="false"/>
          </w:tcPr>
          <w:p>
            <w:pPr>
              <w:pStyle w:val="892"/>
              <w:jc w:val="both"/>
              <w:rPr>
                <w:iCs/>
                <w:sz w:val="20"/>
                <w:szCs w:val="20"/>
              </w:rPr>
            </w:pPr>
            <w:r>
              <w:rPr>
                <w:iCs/>
                <w:sz w:val="20"/>
                <w:szCs w:val="20"/>
              </w:rPr>
              <w:t xml:space="preserve">Умение кодировать и декодировать </w:t>
            </w:r>
            <w:r/>
          </w:p>
          <w:p>
            <w:pPr>
              <w:pStyle w:val="892"/>
              <w:jc w:val="both"/>
              <w:rPr>
                <w:iCs/>
                <w:sz w:val="20"/>
                <w:szCs w:val="20"/>
              </w:rPr>
            </w:pPr>
            <w:r>
              <w:rPr>
                <w:iCs/>
                <w:sz w:val="20"/>
                <w:szCs w:val="20"/>
              </w:rPr>
              <w:t xml:space="preserve">информацию </w:t>
            </w:r>
            <w:r/>
          </w:p>
        </w:tc>
        <w:tc>
          <w:tcPr>
            <w:shd w:val="clear" w:color="auto" w:fill="auto"/>
            <w:tcBorders>
              <w:top w:val="single" w:color="000000" w:sz="8" w:space="0"/>
              <w:left w:val="single" w:color="000000" w:sz="8" w:space="0"/>
              <w:bottom w:val="single" w:color="000000" w:sz="8" w:space="0"/>
              <w:right w:val="single" w:color="000000" w:sz="8" w:space="0"/>
            </w:tcBorders>
            <w:tcW w:w="1285" w:type="dxa"/>
            <w:vAlign w:val="center"/>
            <w:textDirection w:val="lrTb"/>
            <w:noWrap w:val="false"/>
          </w:tcPr>
          <w:p>
            <w:pPr>
              <w:pStyle w:val="89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892" w:type="dxa"/>
            <w:vAlign w:val="center"/>
            <w:textDirection w:val="lrTb"/>
            <w:noWrap w:val="false"/>
          </w:tcPr>
          <w:p>
            <w:pPr>
              <w:pStyle w:val="892"/>
              <w:rPr>
                <w:color w:val="000000"/>
              </w:rPr>
            </w:pPr>
            <w:r>
              <w:rPr>
                <w:color w:val="000000"/>
              </w:rPr>
              <w:t xml:space="preserve">79,13%</w:t>
            </w:r>
            <w:r/>
          </w:p>
        </w:tc>
        <w:tc>
          <w:tcPr>
            <w:shd w:val="clear" w:color="auto" w:fill="auto"/>
            <w:tcBorders>
              <w:top w:val="single" w:color="000000" w:sz="8" w:space="0"/>
              <w:left w:val="single" w:color="000000" w:sz="8" w:space="0"/>
              <w:bottom w:val="single" w:color="000000" w:sz="8" w:space="0"/>
              <w:right w:val="single" w:color="000000" w:sz="8" w:space="0"/>
            </w:tcBorders>
            <w:tcW w:w="951" w:type="dxa"/>
            <w:vAlign w:val="center"/>
            <w:textDirection w:val="lrTb"/>
            <w:noWrap w:val="false"/>
          </w:tcPr>
          <w:p>
            <w:pPr>
              <w:pStyle w:val="892"/>
              <w:rPr>
                <w:color w:val="000000"/>
              </w:rPr>
            </w:pPr>
            <w:r>
              <w:rPr>
                <w:color w:val="000000"/>
              </w:rPr>
              <w:t xml:space="preserve">44,12%</w:t>
            </w:r>
            <w:r/>
          </w:p>
        </w:tc>
        <w:tc>
          <w:tcPr>
            <w:shd w:val="clear" w:color="auto" w:fill="auto"/>
            <w:tcBorders>
              <w:top w:val="single" w:color="000000" w:sz="8" w:space="0"/>
              <w:left w:val="single" w:color="000000" w:sz="8" w:space="0"/>
              <w:bottom w:val="single" w:color="000000" w:sz="8" w:space="0"/>
              <w:right w:val="single" w:color="000000" w:sz="8" w:space="0"/>
            </w:tcBorders>
            <w:tcW w:w="898" w:type="dxa"/>
            <w:vAlign w:val="center"/>
            <w:textDirection w:val="lrTb"/>
            <w:noWrap w:val="false"/>
          </w:tcPr>
          <w:p>
            <w:pPr>
              <w:pStyle w:val="892"/>
              <w:rPr>
                <w:color w:val="000000"/>
              </w:rPr>
            </w:pPr>
            <w:r>
              <w:rPr>
                <w:color w:val="000000"/>
              </w:rPr>
              <w:t xml:space="preserve">87,50%</w:t>
            </w:r>
            <w:r/>
          </w:p>
        </w:tc>
        <w:tc>
          <w:tcPr>
            <w:shd w:val="clear" w:color="auto" w:fill="auto"/>
            <w:tcBorders>
              <w:top w:val="single" w:color="000000" w:sz="8" w:space="0"/>
              <w:left w:val="single" w:color="000000" w:sz="8" w:space="0"/>
              <w:bottom w:val="single" w:color="000000" w:sz="8" w:space="0"/>
              <w:right w:val="single" w:color="000000" w:sz="8" w:space="0"/>
            </w:tcBorders>
            <w:tcW w:w="1050" w:type="dxa"/>
            <w:vAlign w:val="center"/>
            <w:textDirection w:val="lrTb"/>
            <w:noWrap w:val="false"/>
          </w:tcPr>
          <w:p>
            <w:pPr>
              <w:pStyle w:val="892"/>
              <w:rPr>
                <w:color w:val="000000"/>
              </w:rPr>
            </w:pPr>
            <w:r>
              <w:rPr>
                <w:color w:val="000000"/>
              </w:rPr>
              <w:t xml:space="preserve">95,77%</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158" w:type="dxa"/>
            <w:vAlign w:val="center"/>
            <w:textDirection w:val="lrTb"/>
            <w:noWrap w:val="false"/>
          </w:tcPr>
          <w:p>
            <w:pPr>
              <w:pStyle w:val="892"/>
              <w:jc w:val="center"/>
            </w:pPr>
            <w:r>
              <w:t xml:space="preserve">6</w:t>
            </w:r>
            <w:r/>
          </w:p>
        </w:tc>
        <w:tc>
          <w:tcPr>
            <w:shd w:val="clear" w:color="auto" w:fill="auto"/>
            <w:tcBorders>
              <w:top w:val="single" w:color="000000" w:sz="8" w:space="0"/>
              <w:left w:val="single" w:color="000000" w:sz="8" w:space="0"/>
              <w:bottom w:val="single" w:color="000000" w:sz="8" w:space="0"/>
              <w:right w:val="single" w:color="000000" w:sz="8" w:space="0"/>
            </w:tcBorders>
            <w:tcW w:w="3120" w:type="dxa"/>
            <w:textDirection w:val="lrTb"/>
            <w:noWrap w:val="false"/>
          </w:tcPr>
          <w:p>
            <w:pPr>
              <w:pStyle w:val="892"/>
              <w:jc w:val="both"/>
              <w:rPr>
                <w:iCs/>
                <w:sz w:val="20"/>
                <w:szCs w:val="20"/>
              </w:rPr>
            </w:pPr>
            <w:r>
              <w:rPr>
                <w:iCs/>
                <w:sz w:val="20"/>
                <w:szCs w:val="20"/>
              </w:rPr>
              <w:t xml:space="preserve">Формальное исполнение алгоритма, записанного на естественном языке или умение создавать линейный алгоритм для формального исполнителя с ограниченным набором команд</w:t>
            </w:r>
            <w:r/>
          </w:p>
        </w:tc>
        <w:tc>
          <w:tcPr>
            <w:shd w:val="clear" w:color="auto" w:fill="auto"/>
            <w:tcBorders>
              <w:top w:val="single" w:color="000000" w:sz="8" w:space="0"/>
              <w:left w:val="single" w:color="000000" w:sz="8" w:space="0"/>
              <w:bottom w:val="single" w:color="000000" w:sz="8" w:space="0"/>
              <w:right w:val="single" w:color="000000" w:sz="8" w:space="0"/>
            </w:tcBorders>
            <w:tcW w:w="1285" w:type="dxa"/>
            <w:vAlign w:val="center"/>
            <w:textDirection w:val="lrTb"/>
            <w:noWrap w:val="false"/>
          </w:tcPr>
          <w:p>
            <w:pPr>
              <w:pStyle w:val="89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892" w:type="dxa"/>
            <w:vAlign w:val="center"/>
            <w:textDirection w:val="lrTb"/>
            <w:noWrap w:val="false"/>
          </w:tcPr>
          <w:p>
            <w:pPr>
              <w:pStyle w:val="892"/>
              <w:rPr>
                <w:color w:val="000000"/>
              </w:rPr>
            </w:pPr>
            <w:r>
              <w:rPr>
                <w:color w:val="000000"/>
              </w:rPr>
              <w:t xml:space="preserve">55,34%</w:t>
            </w:r>
            <w:r/>
          </w:p>
        </w:tc>
        <w:tc>
          <w:tcPr>
            <w:shd w:val="clear" w:color="auto" w:fill="auto"/>
            <w:tcBorders>
              <w:top w:val="single" w:color="000000" w:sz="8" w:space="0"/>
              <w:left w:val="single" w:color="000000" w:sz="8" w:space="0"/>
              <w:bottom w:val="single" w:color="000000" w:sz="8" w:space="0"/>
              <w:right w:val="single" w:color="000000" w:sz="8" w:space="0"/>
            </w:tcBorders>
            <w:tcW w:w="951" w:type="dxa"/>
            <w:vAlign w:val="center"/>
            <w:textDirection w:val="lrTb"/>
            <w:noWrap w:val="false"/>
          </w:tcPr>
          <w:p>
            <w:pPr>
              <w:pStyle w:val="892"/>
              <w:rPr>
                <w:color w:val="000000"/>
              </w:rPr>
            </w:pPr>
            <w:r>
              <w:rPr>
                <w:color w:val="000000"/>
              </w:rPr>
              <w:t xml:space="preserve">5,88%</w:t>
            </w:r>
            <w:r/>
          </w:p>
        </w:tc>
        <w:tc>
          <w:tcPr>
            <w:shd w:val="clear" w:color="auto" w:fill="auto"/>
            <w:tcBorders>
              <w:top w:val="single" w:color="000000" w:sz="8" w:space="0"/>
              <w:left w:val="single" w:color="000000" w:sz="8" w:space="0"/>
              <w:bottom w:val="single" w:color="000000" w:sz="8" w:space="0"/>
              <w:right w:val="single" w:color="000000" w:sz="8" w:space="0"/>
            </w:tcBorders>
            <w:tcW w:w="898" w:type="dxa"/>
            <w:vAlign w:val="center"/>
            <w:textDirection w:val="lrTb"/>
            <w:noWrap w:val="false"/>
          </w:tcPr>
          <w:p>
            <w:pPr>
              <w:pStyle w:val="892"/>
              <w:rPr>
                <w:color w:val="000000"/>
              </w:rPr>
            </w:pPr>
            <w:r>
              <w:rPr>
                <w:color w:val="000000"/>
              </w:rPr>
              <w:t xml:space="preserve">64,47%</w:t>
            </w:r>
            <w:r/>
          </w:p>
        </w:tc>
        <w:tc>
          <w:tcPr>
            <w:shd w:val="clear" w:color="auto" w:fill="auto"/>
            <w:tcBorders>
              <w:top w:val="single" w:color="000000" w:sz="8" w:space="0"/>
              <w:left w:val="single" w:color="000000" w:sz="8" w:space="0"/>
              <w:bottom w:val="single" w:color="000000" w:sz="8" w:space="0"/>
              <w:right w:val="single" w:color="000000" w:sz="8" w:space="0"/>
            </w:tcBorders>
            <w:tcW w:w="1050" w:type="dxa"/>
            <w:vAlign w:val="center"/>
            <w:textDirection w:val="lrTb"/>
            <w:noWrap w:val="false"/>
          </w:tcPr>
          <w:p>
            <w:pPr>
              <w:pStyle w:val="892"/>
              <w:rPr>
                <w:color w:val="000000"/>
              </w:rPr>
            </w:pPr>
            <w:r>
              <w:rPr>
                <w:color w:val="000000"/>
              </w:rPr>
              <w:t xml:space="preserve">85,92%</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158" w:type="dxa"/>
            <w:vAlign w:val="center"/>
            <w:textDirection w:val="lrTb"/>
            <w:noWrap w:val="false"/>
          </w:tcPr>
          <w:p>
            <w:pPr>
              <w:pStyle w:val="892"/>
              <w:jc w:val="center"/>
            </w:pPr>
            <w:r>
              <w:t xml:space="preserve">7</w:t>
            </w:r>
            <w:r/>
          </w:p>
        </w:tc>
        <w:tc>
          <w:tcPr>
            <w:shd w:val="clear" w:color="auto" w:fill="auto"/>
            <w:tcBorders>
              <w:top w:val="single" w:color="000000" w:sz="8" w:space="0"/>
              <w:left w:val="single" w:color="000000" w:sz="8" w:space="0"/>
              <w:bottom w:val="single" w:color="000000" w:sz="8" w:space="0"/>
              <w:right w:val="single" w:color="000000" w:sz="8" w:space="0"/>
            </w:tcBorders>
            <w:tcW w:w="3120" w:type="dxa"/>
            <w:textDirection w:val="lrTb"/>
            <w:noWrap w:val="false"/>
          </w:tcPr>
          <w:p>
            <w:pPr>
              <w:pStyle w:val="892"/>
              <w:jc w:val="both"/>
              <w:rPr>
                <w:iCs/>
                <w:sz w:val="20"/>
                <w:szCs w:val="20"/>
              </w:rPr>
            </w:pPr>
            <w:r>
              <w:rPr>
                <w:iCs/>
                <w:sz w:val="20"/>
                <w:szCs w:val="20"/>
              </w:rPr>
              <w:t xml:space="preserve">Знание технологии обработки информации в электронных таблицах и методов визуализации данных с помощью диаграмм и графиков</w:t>
            </w:r>
            <w:r/>
          </w:p>
        </w:tc>
        <w:tc>
          <w:tcPr>
            <w:shd w:val="clear" w:color="auto" w:fill="auto"/>
            <w:tcBorders>
              <w:top w:val="single" w:color="000000" w:sz="8" w:space="0"/>
              <w:left w:val="single" w:color="000000" w:sz="8" w:space="0"/>
              <w:bottom w:val="single" w:color="000000" w:sz="8" w:space="0"/>
              <w:right w:val="single" w:color="000000" w:sz="8" w:space="0"/>
            </w:tcBorders>
            <w:tcW w:w="1285" w:type="dxa"/>
            <w:vAlign w:val="center"/>
            <w:textDirection w:val="lrTb"/>
            <w:noWrap w:val="false"/>
          </w:tcPr>
          <w:p>
            <w:pPr>
              <w:pStyle w:val="89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892" w:type="dxa"/>
            <w:vAlign w:val="center"/>
            <w:textDirection w:val="lrTb"/>
            <w:noWrap w:val="false"/>
          </w:tcPr>
          <w:p>
            <w:pPr>
              <w:pStyle w:val="892"/>
              <w:rPr>
                <w:color w:val="000000"/>
              </w:rPr>
            </w:pPr>
            <w:r>
              <w:rPr>
                <w:color w:val="000000"/>
              </w:rPr>
              <w:t xml:space="preserve">84,47%</w:t>
            </w:r>
            <w:r/>
          </w:p>
        </w:tc>
        <w:tc>
          <w:tcPr>
            <w:shd w:val="clear" w:color="auto" w:fill="auto"/>
            <w:tcBorders>
              <w:top w:val="single" w:color="000000" w:sz="8" w:space="0"/>
              <w:left w:val="single" w:color="000000" w:sz="8" w:space="0"/>
              <w:bottom w:val="single" w:color="000000" w:sz="8" w:space="0"/>
              <w:right w:val="single" w:color="000000" w:sz="8" w:space="0"/>
            </w:tcBorders>
            <w:tcW w:w="951" w:type="dxa"/>
            <w:vAlign w:val="center"/>
            <w:textDirection w:val="lrTb"/>
            <w:noWrap w:val="false"/>
          </w:tcPr>
          <w:p>
            <w:pPr>
              <w:pStyle w:val="892"/>
              <w:rPr>
                <w:color w:val="000000"/>
              </w:rPr>
            </w:pPr>
            <w:r>
              <w:rPr>
                <w:color w:val="000000"/>
              </w:rPr>
              <w:t xml:space="preserve">44,12%</w:t>
            </w:r>
            <w:r/>
          </w:p>
        </w:tc>
        <w:tc>
          <w:tcPr>
            <w:shd w:val="clear" w:color="auto" w:fill="auto"/>
            <w:tcBorders>
              <w:top w:val="single" w:color="000000" w:sz="8" w:space="0"/>
              <w:left w:val="single" w:color="000000" w:sz="8" w:space="0"/>
              <w:bottom w:val="single" w:color="000000" w:sz="8" w:space="0"/>
              <w:right w:val="single" w:color="000000" w:sz="8" w:space="0"/>
            </w:tcBorders>
            <w:tcW w:w="898" w:type="dxa"/>
            <w:vAlign w:val="center"/>
            <w:textDirection w:val="lrTb"/>
            <w:noWrap w:val="false"/>
          </w:tcPr>
          <w:p>
            <w:pPr>
              <w:pStyle w:val="892"/>
              <w:rPr>
                <w:color w:val="000000"/>
              </w:rPr>
            </w:pPr>
            <w:r>
              <w:rPr>
                <w:color w:val="000000"/>
              </w:rPr>
              <w:t xml:space="preserve">93,42%</w:t>
            </w:r>
            <w:r/>
          </w:p>
        </w:tc>
        <w:tc>
          <w:tcPr>
            <w:shd w:val="clear" w:color="auto" w:fill="auto"/>
            <w:tcBorders>
              <w:top w:val="single" w:color="000000" w:sz="8" w:space="0"/>
              <w:left w:val="single" w:color="000000" w:sz="8" w:space="0"/>
              <w:bottom w:val="single" w:color="000000" w:sz="8" w:space="0"/>
              <w:right w:val="single" w:color="000000" w:sz="8" w:space="0"/>
            </w:tcBorders>
            <w:tcW w:w="1050" w:type="dxa"/>
            <w:vAlign w:val="center"/>
            <w:textDirection w:val="lrTb"/>
            <w:noWrap w:val="false"/>
          </w:tcPr>
          <w:p>
            <w:pPr>
              <w:pStyle w:val="892"/>
              <w:rPr>
                <w:color w:val="000000"/>
              </w:rPr>
            </w:pPr>
            <w:r>
              <w:rPr>
                <w:color w:val="000000"/>
              </w:rPr>
              <w:t xml:space="preserve">97,18%</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158" w:type="dxa"/>
            <w:vAlign w:val="center"/>
            <w:textDirection w:val="lrTb"/>
            <w:noWrap w:val="false"/>
          </w:tcPr>
          <w:p>
            <w:pPr>
              <w:pStyle w:val="892"/>
              <w:jc w:val="center"/>
            </w:pPr>
            <w:r>
              <w:t xml:space="preserve">8</w:t>
            </w:r>
            <w:r/>
          </w:p>
        </w:tc>
        <w:tc>
          <w:tcPr>
            <w:shd w:val="clear" w:color="auto" w:fill="auto"/>
            <w:tcBorders>
              <w:top w:val="single" w:color="000000" w:sz="8" w:space="0"/>
              <w:left w:val="single" w:color="000000" w:sz="8" w:space="0"/>
              <w:bottom w:val="single" w:color="000000" w:sz="8" w:space="0"/>
              <w:right w:val="single" w:color="000000" w:sz="8" w:space="0"/>
            </w:tcBorders>
            <w:tcW w:w="3120" w:type="dxa"/>
            <w:textDirection w:val="lrTb"/>
            <w:noWrap w:val="false"/>
          </w:tcPr>
          <w:p>
            <w:pPr>
              <w:pStyle w:val="892"/>
              <w:jc w:val="both"/>
              <w:rPr>
                <w:iCs/>
                <w:sz w:val="20"/>
                <w:szCs w:val="20"/>
              </w:rPr>
            </w:pPr>
            <w:r>
              <w:rPr>
                <w:iCs/>
                <w:sz w:val="20"/>
                <w:szCs w:val="20"/>
              </w:rPr>
              <w:t xml:space="preserve">Знание основных конструкций языка программирования, понятия переменной, оператора присваивания </w:t>
            </w:r>
            <w:r/>
          </w:p>
        </w:tc>
        <w:tc>
          <w:tcPr>
            <w:shd w:val="clear" w:color="auto" w:fill="auto"/>
            <w:tcBorders>
              <w:top w:val="single" w:color="000000" w:sz="8" w:space="0"/>
              <w:left w:val="single" w:color="000000" w:sz="8" w:space="0"/>
              <w:bottom w:val="single" w:color="000000" w:sz="8" w:space="0"/>
              <w:right w:val="single" w:color="000000" w:sz="8" w:space="0"/>
            </w:tcBorders>
            <w:tcW w:w="1285" w:type="dxa"/>
            <w:vAlign w:val="center"/>
            <w:textDirection w:val="lrTb"/>
            <w:noWrap w:val="false"/>
          </w:tcPr>
          <w:p>
            <w:pPr>
              <w:pStyle w:val="89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892" w:type="dxa"/>
            <w:vAlign w:val="center"/>
            <w:textDirection w:val="lrTb"/>
            <w:noWrap w:val="false"/>
          </w:tcPr>
          <w:p>
            <w:pPr>
              <w:pStyle w:val="892"/>
              <w:rPr>
                <w:color w:val="000000"/>
              </w:rPr>
            </w:pPr>
            <w:r>
              <w:rPr>
                <w:color w:val="000000"/>
              </w:rPr>
              <w:t xml:space="preserve">83,25%</w:t>
            </w:r>
            <w:r/>
          </w:p>
        </w:tc>
        <w:tc>
          <w:tcPr>
            <w:shd w:val="clear" w:color="auto" w:fill="auto"/>
            <w:tcBorders>
              <w:top w:val="single" w:color="000000" w:sz="8" w:space="0"/>
              <w:left w:val="single" w:color="000000" w:sz="8" w:space="0"/>
              <w:bottom w:val="single" w:color="000000" w:sz="8" w:space="0"/>
              <w:right w:val="single" w:color="000000" w:sz="8" w:space="0"/>
            </w:tcBorders>
            <w:tcW w:w="951" w:type="dxa"/>
            <w:vAlign w:val="center"/>
            <w:textDirection w:val="lrTb"/>
            <w:noWrap w:val="false"/>
          </w:tcPr>
          <w:p>
            <w:pPr>
              <w:pStyle w:val="892"/>
              <w:rPr>
                <w:color w:val="000000"/>
              </w:rPr>
            </w:pPr>
            <w:r>
              <w:rPr>
                <w:color w:val="000000"/>
              </w:rPr>
              <w:t xml:space="preserve">38,24%</w:t>
            </w:r>
            <w:r/>
          </w:p>
        </w:tc>
        <w:tc>
          <w:tcPr>
            <w:shd w:val="clear" w:color="auto" w:fill="auto"/>
            <w:tcBorders>
              <w:top w:val="single" w:color="000000" w:sz="8" w:space="0"/>
              <w:left w:val="single" w:color="000000" w:sz="8" w:space="0"/>
              <w:bottom w:val="single" w:color="000000" w:sz="8" w:space="0"/>
              <w:right w:val="single" w:color="000000" w:sz="8" w:space="0"/>
            </w:tcBorders>
            <w:tcW w:w="898" w:type="dxa"/>
            <w:vAlign w:val="center"/>
            <w:textDirection w:val="lrTb"/>
            <w:noWrap w:val="false"/>
          </w:tcPr>
          <w:p>
            <w:pPr>
              <w:pStyle w:val="892"/>
              <w:rPr>
                <w:color w:val="000000"/>
              </w:rPr>
            </w:pPr>
            <w:r>
              <w:rPr>
                <w:color w:val="000000"/>
              </w:rPr>
              <w:t xml:space="preserve">88,82%</w:t>
            </w:r>
            <w:r/>
          </w:p>
        </w:tc>
        <w:tc>
          <w:tcPr>
            <w:shd w:val="clear" w:color="auto" w:fill="auto"/>
            <w:tcBorders>
              <w:top w:val="single" w:color="000000" w:sz="8" w:space="0"/>
              <w:left w:val="single" w:color="000000" w:sz="8" w:space="0"/>
              <w:bottom w:val="single" w:color="000000" w:sz="8" w:space="0"/>
              <w:right w:val="single" w:color="000000" w:sz="8" w:space="0"/>
            </w:tcBorders>
            <w:tcW w:w="1050" w:type="dxa"/>
            <w:vAlign w:val="center"/>
            <w:textDirection w:val="lrTb"/>
            <w:noWrap w:val="false"/>
          </w:tcPr>
          <w:p>
            <w:pPr>
              <w:pStyle w:val="892"/>
              <w:rPr>
                <w:color w:val="000000"/>
              </w:rPr>
            </w:pPr>
            <w:r>
              <w:rPr>
                <w:color w:val="000000"/>
              </w:rPr>
              <w:t xml:space="preserve">98,59%</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158" w:type="dxa"/>
            <w:vAlign w:val="center"/>
            <w:textDirection w:val="lrTb"/>
            <w:noWrap w:val="false"/>
          </w:tcPr>
          <w:p>
            <w:pPr>
              <w:pStyle w:val="892"/>
              <w:jc w:val="center"/>
            </w:pPr>
            <w:r>
              <w:t xml:space="preserve">9</w:t>
            </w:r>
            <w:r/>
          </w:p>
        </w:tc>
        <w:tc>
          <w:tcPr>
            <w:shd w:val="clear" w:color="auto" w:fill="auto"/>
            <w:tcBorders>
              <w:top w:val="single" w:color="000000" w:sz="8" w:space="0"/>
              <w:left w:val="single" w:color="000000" w:sz="8" w:space="0"/>
              <w:bottom w:val="single" w:color="000000" w:sz="8" w:space="0"/>
              <w:right w:val="single" w:color="000000" w:sz="8" w:space="0"/>
            </w:tcBorders>
            <w:tcW w:w="3120" w:type="dxa"/>
            <w:textDirection w:val="lrTb"/>
            <w:noWrap w:val="false"/>
          </w:tcPr>
          <w:p>
            <w:pPr>
              <w:pStyle w:val="892"/>
              <w:jc w:val="both"/>
              <w:rPr>
                <w:iCs/>
                <w:sz w:val="20"/>
                <w:szCs w:val="20"/>
              </w:rPr>
            </w:pPr>
            <w:r>
              <w:rPr>
                <w:iCs/>
                <w:sz w:val="20"/>
                <w:szCs w:val="20"/>
              </w:rPr>
              <w:t xml:space="preserve">Умение определять скорость передачи информации при заданной пропускной способности канала, объем памяти, необходимый для хранения звуковой и графической информации</w:t>
            </w:r>
            <w:r/>
          </w:p>
        </w:tc>
        <w:tc>
          <w:tcPr>
            <w:shd w:val="clear" w:color="auto" w:fill="auto"/>
            <w:tcBorders>
              <w:top w:val="single" w:color="000000" w:sz="8" w:space="0"/>
              <w:left w:val="single" w:color="000000" w:sz="8" w:space="0"/>
              <w:bottom w:val="single" w:color="000000" w:sz="8" w:space="0"/>
              <w:right w:val="single" w:color="000000" w:sz="8" w:space="0"/>
            </w:tcBorders>
            <w:tcW w:w="1285" w:type="dxa"/>
            <w:vAlign w:val="center"/>
            <w:textDirection w:val="lrTb"/>
            <w:noWrap w:val="false"/>
          </w:tcPr>
          <w:p>
            <w:pPr>
              <w:pStyle w:val="89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892" w:type="dxa"/>
            <w:vAlign w:val="center"/>
            <w:textDirection w:val="lrTb"/>
            <w:noWrap w:val="false"/>
          </w:tcPr>
          <w:p>
            <w:pPr>
              <w:pStyle w:val="892"/>
              <w:rPr>
                <w:color w:val="000000"/>
              </w:rPr>
            </w:pPr>
            <w:r>
              <w:rPr>
                <w:color w:val="000000"/>
              </w:rPr>
              <w:t xml:space="preserve">71,12%</w:t>
            </w:r>
            <w:r/>
          </w:p>
        </w:tc>
        <w:tc>
          <w:tcPr>
            <w:shd w:val="clear" w:color="auto" w:fill="auto"/>
            <w:tcBorders>
              <w:top w:val="single" w:color="000000" w:sz="8" w:space="0"/>
              <w:left w:val="single" w:color="000000" w:sz="8" w:space="0"/>
              <w:bottom w:val="single" w:color="000000" w:sz="8" w:space="0"/>
              <w:right w:val="single" w:color="000000" w:sz="8" w:space="0"/>
            </w:tcBorders>
            <w:tcW w:w="951" w:type="dxa"/>
            <w:vAlign w:val="center"/>
            <w:textDirection w:val="lrTb"/>
            <w:noWrap w:val="false"/>
          </w:tcPr>
          <w:p>
            <w:pPr>
              <w:pStyle w:val="892"/>
              <w:rPr>
                <w:color w:val="000000"/>
              </w:rPr>
            </w:pPr>
            <w:r>
              <w:rPr>
                <w:color w:val="000000"/>
              </w:rPr>
              <w:t xml:space="preserve">5,88%</w:t>
            </w:r>
            <w:r/>
          </w:p>
        </w:tc>
        <w:tc>
          <w:tcPr>
            <w:shd w:val="clear" w:color="auto" w:fill="auto"/>
            <w:tcBorders>
              <w:top w:val="single" w:color="000000" w:sz="8" w:space="0"/>
              <w:left w:val="single" w:color="000000" w:sz="8" w:space="0"/>
              <w:bottom w:val="single" w:color="000000" w:sz="8" w:space="0"/>
              <w:right w:val="single" w:color="000000" w:sz="8" w:space="0"/>
            </w:tcBorders>
            <w:tcW w:w="898" w:type="dxa"/>
            <w:vAlign w:val="center"/>
            <w:textDirection w:val="lrTb"/>
            <w:noWrap w:val="false"/>
          </w:tcPr>
          <w:p>
            <w:pPr>
              <w:pStyle w:val="892"/>
              <w:rPr>
                <w:color w:val="000000"/>
              </w:rPr>
            </w:pPr>
            <w:r>
              <w:rPr>
                <w:color w:val="000000"/>
              </w:rPr>
              <w:t xml:space="preserve">88,82%</w:t>
            </w:r>
            <w:r/>
          </w:p>
        </w:tc>
        <w:tc>
          <w:tcPr>
            <w:shd w:val="clear" w:color="auto" w:fill="auto"/>
            <w:tcBorders>
              <w:top w:val="single" w:color="000000" w:sz="8" w:space="0"/>
              <w:left w:val="single" w:color="000000" w:sz="8" w:space="0"/>
              <w:bottom w:val="single" w:color="000000" w:sz="8" w:space="0"/>
              <w:right w:val="single" w:color="000000" w:sz="8" w:space="0"/>
            </w:tcBorders>
            <w:tcW w:w="1050" w:type="dxa"/>
            <w:vAlign w:val="center"/>
            <w:textDirection w:val="lrTb"/>
            <w:noWrap w:val="false"/>
          </w:tcPr>
          <w:p>
            <w:pPr>
              <w:pStyle w:val="892"/>
              <w:rPr>
                <w:color w:val="000000"/>
              </w:rPr>
            </w:pPr>
            <w:r>
              <w:rPr>
                <w:color w:val="000000"/>
              </w:rPr>
              <w:t xml:space="preserve">94,37%</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158" w:type="dxa"/>
            <w:vAlign w:val="center"/>
            <w:textDirection w:val="lrTb"/>
            <w:noWrap w:val="false"/>
          </w:tcPr>
          <w:p>
            <w:pPr>
              <w:pStyle w:val="892"/>
              <w:jc w:val="center"/>
            </w:pPr>
            <w:r>
              <w:t xml:space="preserve">10</w:t>
            </w:r>
            <w:r/>
          </w:p>
        </w:tc>
        <w:tc>
          <w:tcPr>
            <w:shd w:val="clear" w:color="auto" w:fill="auto"/>
            <w:tcBorders>
              <w:top w:val="single" w:color="000000" w:sz="8" w:space="0"/>
              <w:left w:val="single" w:color="000000" w:sz="8" w:space="0"/>
              <w:bottom w:val="single" w:color="000000" w:sz="8" w:space="0"/>
              <w:right w:val="single" w:color="000000" w:sz="8" w:space="0"/>
            </w:tcBorders>
            <w:tcW w:w="3120" w:type="dxa"/>
            <w:textDirection w:val="lrTb"/>
            <w:noWrap w:val="false"/>
          </w:tcPr>
          <w:p>
            <w:pPr>
              <w:pStyle w:val="892"/>
              <w:jc w:val="both"/>
              <w:rPr>
                <w:iCs/>
                <w:sz w:val="20"/>
                <w:szCs w:val="20"/>
              </w:rPr>
            </w:pPr>
            <w:r>
              <w:rPr>
                <w:iCs/>
                <w:sz w:val="20"/>
                <w:szCs w:val="20"/>
              </w:rPr>
              <w:t xml:space="preserve">Знания о методах измерения количества информации</w:t>
            </w:r>
            <w:r/>
          </w:p>
        </w:tc>
        <w:tc>
          <w:tcPr>
            <w:shd w:val="clear" w:color="auto" w:fill="auto"/>
            <w:tcBorders>
              <w:top w:val="single" w:color="000000" w:sz="8" w:space="0"/>
              <w:left w:val="single" w:color="000000" w:sz="8" w:space="0"/>
              <w:bottom w:val="single" w:color="000000" w:sz="8" w:space="0"/>
              <w:right w:val="single" w:color="000000" w:sz="8" w:space="0"/>
            </w:tcBorders>
            <w:tcW w:w="1285" w:type="dxa"/>
            <w:vAlign w:val="center"/>
            <w:textDirection w:val="lrTb"/>
            <w:noWrap w:val="false"/>
          </w:tcPr>
          <w:p>
            <w:pPr>
              <w:pStyle w:val="89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892" w:type="dxa"/>
            <w:vAlign w:val="center"/>
            <w:textDirection w:val="lrTb"/>
            <w:noWrap w:val="false"/>
          </w:tcPr>
          <w:p>
            <w:pPr>
              <w:pStyle w:val="892"/>
              <w:rPr>
                <w:color w:val="000000"/>
              </w:rPr>
            </w:pPr>
            <w:r>
              <w:rPr>
                <w:color w:val="000000"/>
              </w:rPr>
              <w:t xml:space="preserve">59,22%</w:t>
            </w:r>
            <w:r/>
          </w:p>
        </w:tc>
        <w:tc>
          <w:tcPr>
            <w:shd w:val="clear" w:color="auto" w:fill="auto"/>
            <w:tcBorders>
              <w:top w:val="single" w:color="000000" w:sz="8" w:space="0"/>
              <w:left w:val="single" w:color="000000" w:sz="8" w:space="0"/>
              <w:bottom w:val="single" w:color="000000" w:sz="8" w:space="0"/>
              <w:right w:val="single" w:color="000000" w:sz="8" w:space="0"/>
            </w:tcBorders>
            <w:tcW w:w="951" w:type="dxa"/>
            <w:vAlign w:val="center"/>
            <w:textDirection w:val="lrTb"/>
            <w:noWrap w:val="false"/>
          </w:tcPr>
          <w:p>
            <w:pPr>
              <w:pStyle w:val="892"/>
              <w:rPr>
                <w:color w:val="000000"/>
              </w:rPr>
            </w:pPr>
            <w:r>
              <w:rPr>
                <w:color w:val="000000"/>
              </w:rPr>
              <w:t xml:space="preserve">5,88%</w:t>
            </w:r>
            <w:r/>
          </w:p>
        </w:tc>
        <w:tc>
          <w:tcPr>
            <w:shd w:val="clear" w:color="auto" w:fill="auto"/>
            <w:tcBorders>
              <w:top w:val="single" w:color="000000" w:sz="8" w:space="0"/>
              <w:left w:val="single" w:color="000000" w:sz="8" w:space="0"/>
              <w:bottom w:val="single" w:color="000000" w:sz="8" w:space="0"/>
              <w:right w:val="single" w:color="000000" w:sz="8" w:space="0"/>
            </w:tcBorders>
            <w:tcW w:w="898" w:type="dxa"/>
            <w:vAlign w:val="center"/>
            <w:textDirection w:val="lrTb"/>
            <w:noWrap w:val="false"/>
          </w:tcPr>
          <w:p>
            <w:pPr>
              <w:pStyle w:val="892"/>
              <w:rPr>
                <w:color w:val="000000"/>
              </w:rPr>
            </w:pPr>
            <w:r>
              <w:rPr>
                <w:color w:val="000000"/>
              </w:rPr>
              <w:t xml:space="preserve">73,03%</w:t>
            </w:r>
            <w:r/>
          </w:p>
        </w:tc>
        <w:tc>
          <w:tcPr>
            <w:shd w:val="clear" w:color="auto" w:fill="auto"/>
            <w:tcBorders>
              <w:top w:val="single" w:color="000000" w:sz="8" w:space="0"/>
              <w:left w:val="single" w:color="000000" w:sz="8" w:space="0"/>
              <w:bottom w:val="single" w:color="000000" w:sz="8" w:space="0"/>
              <w:right w:val="single" w:color="000000" w:sz="8" w:space="0"/>
            </w:tcBorders>
            <w:tcW w:w="1050" w:type="dxa"/>
            <w:vAlign w:val="center"/>
            <w:textDirection w:val="lrTb"/>
            <w:noWrap w:val="false"/>
          </w:tcPr>
          <w:p>
            <w:pPr>
              <w:pStyle w:val="892"/>
              <w:rPr>
                <w:color w:val="000000"/>
              </w:rPr>
            </w:pPr>
            <w:r>
              <w:rPr>
                <w:color w:val="000000"/>
              </w:rPr>
              <w:t xml:space="preserve">94,37%</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158" w:type="dxa"/>
            <w:vAlign w:val="center"/>
            <w:textDirection w:val="lrTb"/>
            <w:noWrap w:val="false"/>
          </w:tcPr>
          <w:p>
            <w:pPr>
              <w:pStyle w:val="892"/>
              <w:jc w:val="center"/>
            </w:pPr>
            <w:r>
              <w:t xml:space="preserve">11</w:t>
            </w:r>
            <w:r/>
          </w:p>
        </w:tc>
        <w:tc>
          <w:tcPr>
            <w:shd w:val="clear" w:color="auto" w:fill="auto"/>
            <w:tcBorders>
              <w:top w:val="single" w:color="000000" w:sz="8" w:space="0"/>
              <w:left w:val="single" w:color="000000" w:sz="8" w:space="0"/>
              <w:bottom w:val="single" w:color="000000" w:sz="8" w:space="0"/>
              <w:right w:val="single" w:color="000000" w:sz="8" w:space="0"/>
            </w:tcBorders>
            <w:tcW w:w="3120" w:type="dxa"/>
            <w:textDirection w:val="lrTb"/>
            <w:noWrap w:val="false"/>
          </w:tcPr>
          <w:p>
            <w:pPr>
              <w:pStyle w:val="892"/>
              <w:jc w:val="both"/>
              <w:rPr>
                <w:iCs/>
                <w:sz w:val="20"/>
                <w:szCs w:val="20"/>
              </w:rPr>
            </w:pPr>
            <w:r>
              <w:rPr>
                <w:iCs/>
                <w:sz w:val="20"/>
                <w:szCs w:val="20"/>
              </w:rPr>
              <w:t xml:space="preserve">Умение исполнить рекурсивный алгоритм</w:t>
            </w:r>
            <w:r/>
          </w:p>
        </w:tc>
        <w:tc>
          <w:tcPr>
            <w:shd w:val="clear" w:color="auto" w:fill="auto"/>
            <w:tcBorders>
              <w:top w:val="single" w:color="000000" w:sz="8" w:space="0"/>
              <w:left w:val="single" w:color="000000" w:sz="8" w:space="0"/>
              <w:bottom w:val="single" w:color="000000" w:sz="8" w:space="0"/>
              <w:right w:val="single" w:color="000000" w:sz="8" w:space="0"/>
            </w:tcBorders>
            <w:tcW w:w="1285" w:type="dxa"/>
            <w:vAlign w:val="center"/>
            <w:textDirection w:val="lrTb"/>
            <w:noWrap w:val="false"/>
          </w:tcPr>
          <w:p>
            <w:pPr>
              <w:pStyle w:val="89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892" w:type="dxa"/>
            <w:vAlign w:val="center"/>
            <w:textDirection w:val="lrTb"/>
            <w:noWrap w:val="false"/>
          </w:tcPr>
          <w:p>
            <w:pPr>
              <w:pStyle w:val="892"/>
              <w:rPr>
                <w:color w:val="000000"/>
              </w:rPr>
            </w:pPr>
            <w:r>
              <w:rPr>
                <w:color w:val="000000"/>
              </w:rPr>
              <w:t xml:space="preserve">52,67%</w:t>
            </w:r>
            <w:r/>
          </w:p>
        </w:tc>
        <w:tc>
          <w:tcPr>
            <w:shd w:val="clear" w:color="auto" w:fill="auto"/>
            <w:tcBorders>
              <w:top w:val="single" w:color="000000" w:sz="8" w:space="0"/>
              <w:left w:val="single" w:color="000000" w:sz="8" w:space="0"/>
              <w:bottom w:val="single" w:color="000000" w:sz="8" w:space="0"/>
              <w:right w:val="single" w:color="000000" w:sz="8" w:space="0"/>
            </w:tcBorders>
            <w:tcW w:w="951" w:type="dxa"/>
            <w:vAlign w:val="center"/>
            <w:textDirection w:val="lrTb"/>
            <w:noWrap w:val="false"/>
          </w:tcPr>
          <w:p>
            <w:pPr>
              <w:pStyle w:val="892"/>
              <w:rPr>
                <w:color w:val="000000"/>
              </w:rPr>
            </w:pPr>
            <w:r>
              <w:rPr>
                <w:color w:val="000000"/>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898" w:type="dxa"/>
            <w:vAlign w:val="center"/>
            <w:textDirection w:val="lrTb"/>
            <w:noWrap w:val="false"/>
          </w:tcPr>
          <w:p>
            <w:pPr>
              <w:pStyle w:val="892"/>
              <w:rPr>
                <w:color w:val="000000"/>
              </w:rPr>
            </w:pPr>
            <w:r>
              <w:rPr>
                <w:color w:val="000000"/>
              </w:rPr>
              <w:t xml:space="preserve">72,37%</w:t>
            </w:r>
            <w:r/>
          </w:p>
        </w:tc>
        <w:tc>
          <w:tcPr>
            <w:shd w:val="clear" w:color="auto" w:fill="auto"/>
            <w:tcBorders>
              <w:top w:val="single" w:color="000000" w:sz="8" w:space="0"/>
              <w:left w:val="single" w:color="000000" w:sz="8" w:space="0"/>
              <w:bottom w:val="single" w:color="000000" w:sz="8" w:space="0"/>
              <w:right w:val="single" w:color="000000" w:sz="8" w:space="0"/>
            </w:tcBorders>
            <w:tcW w:w="1050" w:type="dxa"/>
            <w:vAlign w:val="center"/>
            <w:textDirection w:val="lrTb"/>
            <w:noWrap w:val="false"/>
          </w:tcPr>
          <w:p>
            <w:pPr>
              <w:pStyle w:val="892"/>
              <w:rPr>
                <w:color w:val="000000"/>
              </w:rPr>
            </w:pPr>
            <w:r>
              <w:rPr>
                <w:color w:val="000000"/>
              </w:rPr>
              <w:t xml:space="preserve">95,77%</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158" w:type="dxa"/>
            <w:vAlign w:val="center"/>
            <w:textDirection w:val="lrTb"/>
            <w:noWrap w:val="false"/>
          </w:tcPr>
          <w:p>
            <w:pPr>
              <w:pStyle w:val="892"/>
              <w:jc w:val="center"/>
            </w:pPr>
            <w:r>
              <w:t xml:space="preserve">12</w:t>
            </w:r>
            <w:r/>
          </w:p>
        </w:tc>
        <w:tc>
          <w:tcPr>
            <w:shd w:val="clear" w:color="auto" w:fill="auto"/>
            <w:tcBorders>
              <w:top w:val="single" w:color="000000" w:sz="8" w:space="0"/>
              <w:left w:val="single" w:color="000000" w:sz="8" w:space="0"/>
              <w:bottom w:val="single" w:color="000000" w:sz="8" w:space="0"/>
              <w:right w:val="single" w:color="000000" w:sz="8" w:space="0"/>
            </w:tcBorders>
            <w:tcW w:w="3120" w:type="dxa"/>
            <w:textDirection w:val="lrTb"/>
            <w:noWrap w:val="false"/>
          </w:tcPr>
          <w:p>
            <w:pPr>
              <w:pStyle w:val="892"/>
              <w:jc w:val="both"/>
              <w:rPr>
                <w:iCs/>
                <w:sz w:val="20"/>
                <w:szCs w:val="20"/>
              </w:rPr>
            </w:pPr>
            <w:r>
              <w:rPr>
                <w:iCs/>
                <w:sz w:val="20"/>
                <w:szCs w:val="20"/>
              </w:rPr>
              <w:t xml:space="preserve">Знание базовых принципов организации и функционирования компьютерных сетей, адресации в сети</w:t>
            </w:r>
            <w:r/>
          </w:p>
        </w:tc>
        <w:tc>
          <w:tcPr>
            <w:shd w:val="clear" w:color="auto" w:fill="auto"/>
            <w:tcBorders>
              <w:top w:val="single" w:color="000000" w:sz="8" w:space="0"/>
              <w:left w:val="single" w:color="000000" w:sz="8" w:space="0"/>
              <w:bottom w:val="single" w:color="000000" w:sz="8" w:space="0"/>
              <w:right w:val="single" w:color="000000" w:sz="8" w:space="0"/>
            </w:tcBorders>
            <w:tcW w:w="1285" w:type="dxa"/>
            <w:vAlign w:val="center"/>
            <w:textDirection w:val="lrTb"/>
            <w:noWrap w:val="false"/>
          </w:tcPr>
          <w:p>
            <w:pPr>
              <w:pStyle w:val="89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892" w:type="dxa"/>
            <w:vAlign w:val="center"/>
            <w:textDirection w:val="lrTb"/>
            <w:noWrap w:val="false"/>
          </w:tcPr>
          <w:p>
            <w:pPr>
              <w:pStyle w:val="892"/>
              <w:rPr>
                <w:color w:val="000000"/>
              </w:rPr>
            </w:pPr>
            <w:r>
              <w:rPr>
                <w:color w:val="000000"/>
              </w:rPr>
              <w:t xml:space="preserve">53,16%</w:t>
            </w:r>
            <w:r/>
          </w:p>
        </w:tc>
        <w:tc>
          <w:tcPr>
            <w:shd w:val="clear" w:color="auto" w:fill="auto"/>
            <w:tcBorders>
              <w:top w:val="single" w:color="000000" w:sz="8" w:space="0"/>
              <w:left w:val="single" w:color="000000" w:sz="8" w:space="0"/>
              <w:bottom w:val="single" w:color="000000" w:sz="8" w:space="0"/>
              <w:right w:val="single" w:color="000000" w:sz="8" w:space="0"/>
            </w:tcBorders>
            <w:tcW w:w="951" w:type="dxa"/>
            <w:vAlign w:val="center"/>
            <w:textDirection w:val="lrTb"/>
            <w:noWrap w:val="false"/>
          </w:tcPr>
          <w:p>
            <w:pPr>
              <w:pStyle w:val="892"/>
              <w:rPr>
                <w:color w:val="000000"/>
              </w:rPr>
            </w:pPr>
            <w:r>
              <w:rPr>
                <w:color w:val="000000"/>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898" w:type="dxa"/>
            <w:vAlign w:val="center"/>
            <w:textDirection w:val="lrTb"/>
            <w:noWrap w:val="false"/>
          </w:tcPr>
          <w:p>
            <w:pPr>
              <w:pStyle w:val="892"/>
              <w:rPr>
                <w:color w:val="000000"/>
              </w:rPr>
            </w:pPr>
            <w:r>
              <w:rPr>
                <w:color w:val="000000"/>
              </w:rPr>
              <w:t xml:space="preserve">70,39%</w:t>
            </w:r>
            <w:r/>
          </w:p>
        </w:tc>
        <w:tc>
          <w:tcPr>
            <w:shd w:val="clear" w:color="auto" w:fill="auto"/>
            <w:tcBorders>
              <w:top w:val="single" w:color="000000" w:sz="8" w:space="0"/>
              <w:left w:val="single" w:color="000000" w:sz="8" w:space="0"/>
              <w:bottom w:val="single" w:color="000000" w:sz="8" w:space="0"/>
              <w:right w:val="single" w:color="000000" w:sz="8" w:space="0"/>
            </w:tcBorders>
            <w:tcW w:w="1050" w:type="dxa"/>
            <w:vAlign w:val="center"/>
            <w:textDirection w:val="lrTb"/>
            <w:noWrap w:val="false"/>
          </w:tcPr>
          <w:p>
            <w:pPr>
              <w:pStyle w:val="892"/>
              <w:rPr>
                <w:color w:val="000000"/>
              </w:rPr>
            </w:pPr>
            <w:r>
              <w:rPr>
                <w:color w:val="000000"/>
              </w:rPr>
              <w:t xml:space="preserve">88,73%</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158" w:type="dxa"/>
            <w:vAlign w:val="center"/>
            <w:textDirection w:val="lrTb"/>
            <w:noWrap w:val="false"/>
          </w:tcPr>
          <w:p>
            <w:pPr>
              <w:pStyle w:val="892"/>
              <w:jc w:val="center"/>
            </w:pPr>
            <w:r>
              <w:t xml:space="preserve">13</w:t>
            </w:r>
            <w:r/>
          </w:p>
        </w:tc>
        <w:tc>
          <w:tcPr>
            <w:shd w:val="clear" w:color="auto" w:fill="auto"/>
            <w:tcBorders>
              <w:top w:val="single" w:color="000000" w:sz="8" w:space="0"/>
              <w:left w:val="single" w:color="000000" w:sz="8" w:space="0"/>
              <w:bottom w:val="single" w:color="000000" w:sz="8" w:space="0"/>
              <w:right w:val="single" w:color="000000" w:sz="8" w:space="0"/>
            </w:tcBorders>
            <w:tcW w:w="3120" w:type="dxa"/>
            <w:textDirection w:val="lrTb"/>
            <w:noWrap w:val="false"/>
          </w:tcPr>
          <w:p>
            <w:pPr>
              <w:pStyle w:val="892"/>
              <w:jc w:val="both"/>
              <w:rPr>
                <w:iCs/>
                <w:sz w:val="20"/>
                <w:szCs w:val="20"/>
              </w:rPr>
            </w:pPr>
            <w:r>
              <w:rPr>
                <w:iCs/>
                <w:sz w:val="20"/>
                <w:szCs w:val="20"/>
              </w:rPr>
              <w:t xml:space="preserve">Умение подсчитывать информационный объем сообщения</w:t>
            </w:r>
            <w:r/>
          </w:p>
        </w:tc>
        <w:tc>
          <w:tcPr>
            <w:shd w:val="clear" w:color="auto" w:fill="auto"/>
            <w:tcBorders>
              <w:top w:val="single" w:color="000000" w:sz="8" w:space="0"/>
              <w:left w:val="single" w:color="000000" w:sz="8" w:space="0"/>
              <w:bottom w:val="single" w:color="000000" w:sz="8" w:space="0"/>
              <w:right w:val="single" w:color="000000" w:sz="8" w:space="0"/>
            </w:tcBorders>
            <w:tcW w:w="1285" w:type="dxa"/>
            <w:textDirection w:val="lrTb"/>
            <w:noWrap w:val="false"/>
          </w:tcPr>
          <w:p>
            <w:pPr>
              <w:pStyle w:val="892"/>
              <w:jc w:val="center"/>
            </w:pPr>
            <w: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892" w:type="dxa"/>
            <w:vAlign w:val="bottom"/>
            <w:textDirection w:val="lrTb"/>
            <w:noWrap w:val="false"/>
          </w:tcPr>
          <w:p>
            <w:pPr>
              <w:pStyle w:val="892"/>
              <w:rPr>
                <w:color w:val="000000"/>
              </w:rPr>
            </w:pPr>
            <w:r>
              <w:rPr>
                <w:color w:val="000000"/>
              </w:rPr>
              <w:t xml:space="preserve">61,41%</w:t>
            </w:r>
            <w:r/>
          </w:p>
        </w:tc>
        <w:tc>
          <w:tcPr>
            <w:shd w:val="clear" w:color="auto" w:fill="auto"/>
            <w:tcBorders>
              <w:top w:val="single" w:color="000000" w:sz="8" w:space="0"/>
              <w:left w:val="single" w:color="000000" w:sz="8" w:space="0"/>
              <w:bottom w:val="single" w:color="000000" w:sz="8" w:space="0"/>
              <w:right w:val="single" w:color="000000" w:sz="8" w:space="0"/>
            </w:tcBorders>
            <w:tcW w:w="951" w:type="dxa"/>
            <w:vAlign w:val="bottom"/>
            <w:textDirection w:val="lrTb"/>
            <w:noWrap w:val="false"/>
          </w:tcPr>
          <w:p>
            <w:pPr>
              <w:pStyle w:val="892"/>
              <w:rPr>
                <w:color w:val="000000"/>
              </w:rPr>
            </w:pPr>
            <w:r>
              <w:rPr>
                <w:color w:val="000000"/>
              </w:rPr>
              <w:t xml:space="preserve">5,88%</w:t>
            </w:r>
            <w:r/>
          </w:p>
        </w:tc>
        <w:tc>
          <w:tcPr>
            <w:shd w:val="clear" w:color="auto" w:fill="auto"/>
            <w:tcBorders>
              <w:top w:val="single" w:color="000000" w:sz="8" w:space="0"/>
              <w:left w:val="single" w:color="000000" w:sz="8" w:space="0"/>
              <w:bottom w:val="single" w:color="000000" w:sz="8" w:space="0"/>
              <w:right w:val="single" w:color="000000" w:sz="8" w:space="0"/>
            </w:tcBorders>
            <w:tcW w:w="898" w:type="dxa"/>
            <w:vAlign w:val="bottom"/>
            <w:textDirection w:val="lrTb"/>
            <w:noWrap w:val="false"/>
          </w:tcPr>
          <w:p>
            <w:pPr>
              <w:pStyle w:val="892"/>
              <w:rPr>
                <w:color w:val="000000"/>
              </w:rPr>
            </w:pPr>
            <w:r>
              <w:rPr>
                <w:color w:val="000000"/>
              </w:rPr>
              <w:t xml:space="preserve">81,58%</w:t>
            </w:r>
            <w:r/>
          </w:p>
        </w:tc>
        <w:tc>
          <w:tcPr>
            <w:shd w:val="clear" w:color="auto" w:fill="auto"/>
            <w:tcBorders>
              <w:top w:val="single" w:color="000000" w:sz="8" w:space="0"/>
              <w:left w:val="single" w:color="000000" w:sz="8" w:space="0"/>
              <w:bottom w:val="single" w:color="000000" w:sz="8" w:space="0"/>
              <w:right w:val="single" w:color="000000" w:sz="8" w:space="0"/>
            </w:tcBorders>
            <w:tcW w:w="1050" w:type="dxa"/>
            <w:vAlign w:val="bottom"/>
            <w:textDirection w:val="lrTb"/>
            <w:noWrap w:val="false"/>
          </w:tcPr>
          <w:p>
            <w:pPr>
              <w:pStyle w:val="892"/>
              <w:rPr>
                <w:color w:val="000000"/>
              </w:rPr>
            </w:pPr>
            <w:r>
              <w:rPr>
                <w:color w:val="000000"/>
              </w:rPr>
              <w:t xml:space="preserve">97,18%</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158" w:type="dxa"/>
            <w:vAlign w:val="center"/>
            <w:textDirection w:val="lrTb"/>
            <w:noWrap w:val="false"/>
          </w:tcPr>
          <w:p>
            <w:pPr>
              <w:pStyle w:val="892"/>
              <w:jc w:val="center"/>
            </w:pPr>
            <w:r>
              <w:t xml:space="preserve">14</w:t>
            </w:r>
            <w:r/>
          </w:p>
        </w:tc>
        <w:tc>
          <w:tcPr>
            <w:shd w:val="clear" w:color="auto" w:fill="auto"/>
            <w:tcBorders>
              <w:top w:val="single" w:color="000000" w:sz="8" w:space="0"/>
              <w:left w:val="single" w:color="000000" w:sz="8" w:space="0"/>
              <w:bottom w:val="single" w:color="000000" w:sz="8" w:space="0"/>
              <w:right w:val="single" w:color="000000" w:sz="8" w:space="0"/>
            </w:tcBorders>
            <w:tcW w:w="3120" w:type="dxa"/>
            <w:textDirection w:val="lrTb"/>
            <w:noWrap w:val="false"/>
          </w:tcPr>
          <w:p>
            <w:pPr>
              <w:pStyle w:val="892"/>
              <w:jc w:val="both"/>
              <w:rPr>
                <w:iCs/>
                <w:sz w:val="20"/>
                <w:szCs w:val="20"/>
              </w:rPr>
            </w:pPr>
            <w:r>
              <w:rPr>
                <w:iCs/>
                <w:sz w:val="20"/>
                <w:szCs w:val="20"/>
              </w:rPr>
              <w:t xml:space="preserve">Умение исполнить алгоритм для конкретного исполнителя с фиксированным набором команд  </w:t>
            </w:r>
            <w:r/>
          </w:p>
        </w:tc>
        <w:tc>
          <w:tcPr>
            <w:shd w:val="clear" w:color="auto" w:fill="auto"/>
            <w:tcBorders>
              <w:top w:val="single" w:color="000000" w:sz="8" w:space="0"/>
              <w:left w:val="single" w:color="000000" w:sz="8" w:space="0"/>
              <w:bottom w:val="single" w:color="000000" w:sz="8" w:space="0"/>
              <w:right w:val="single" w:color="000000" w:sz="8" w:space="0"/>
            </w:tcBorders>
            <w:tcW w:w="1285" w:type="dxa"/>
            <w:textDirection w:val="lrTb"/>
            <w:noWrap w:val="false"/>
          </w:tcPr>
          <w:p>
            <w:pPr>
              <w:pStyle w:val="892"/>
              <w:jc w:val="center"/>
            </w:pPr>
            <w: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892" w:type="dxa"/>
            <w:vAlign w:val="bottom"/>
            <w:textDirection w:val="lrTb"/>
            <w:noWrap w:val="false"/>
          </w:tcPr>
          <w:p>
            <w:pPr>
              <w:pStyle w:val="892"/>
              <w:rPr>
                <w:color w:val="000000"/>
              </w:rPr>
            </w:pPr>
            <w:r>
              <w:rPr>
                <w:color w:val="000000"/>
              </w:rPr>
              <w:t xml:space="preserve">47,57%</w:t>
            </w:r>
            <w:r/>
          </w:p>
        </w:tc>
        <w:tc>
          <w:tcPr>
            <w:shd w:val="clear" w:color="auto" w:fill="auto"/>
            <w:tcBorders>
              <w:top w:val="single" w:color="000000" w:sz="8" w:space="0"/>
              <w:left w:val="single" w:color="000000" w:sz="8" w:space="0"/>
              <w:bottom w:val="single" w:color="000000" w:sz="8" w:space="0"/>
              <w:right w:val="single" w:color="000000" w:sz="8" w:space="0"/>
            </w:tcBorders>
            <w:tcW w:w="951" w:type="dxa"/>
            <w:vAlign w:val="bottom"/>
            <w:textDirection w:val="lrTb"/>
            <w:noWrap w:val="false"/>
          </w:tcPr>
          <w:p>
            <w:pPr>
              <w:pStyle w:val="892"/>
              <w:rPr>
                <w:color w:val="000000"/>
              </w:rPr>
            </w:pPr>
            <w:r>
              <w:rPr>
                <w:color w:val="000000"/>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898" w:type="dxa"/>
            <w:vAlign w:val="bottom"/>
            <w:textDirection w:val="lrTb"/>
            <w:noWrap w:val="false"/>
          </w:tcPr>
          <w:p>
            <w:pPr>
              <w:pStyle w:val="892"/>
              <w:rPr>
                <w:color w:val="000000"/>
              </w:rPr>
            </w:pPr>
            <w:r>
              <w:rPr>
                <w:color w:val="000000"/>
              </w:rPr>
              <w:t xml:space="preserve">59,21%</w:t>
            </w:r>
            <w:r/>
          </w:p>
        </w:tc>
        <w:tc>
          <w:tcPr>
            <w:shd w:val="clear" w:color="auto" w:fill="auto"/>
            <w:tcBorders>
              <w:top w:val="single" w:color="000000" w:sz="8" w:space="0"/>
              <w:left w:val="single" w:color="000000" w:sz="8" w:space="0"/>
              <w:bottom w:val="single" w:color="000000" w:sz="8" w:space="0"/>
              <w:right w:val="single" w:color="000000" w:sz="8" w:space="0"/>
            </w:tcBorders>
            <w:tcW w:w="1050" w:type="dxa"/>
            <w:vAlign w:val="bottom"/>
            <w:textDirection w:val="lrTb"/>
            <w:noWrap w:val="false"/>
          </w:tcPr>
          <w:p>
            <w:pPr>
              <w:pStyle w:val="892"/>
              <w:rPr>
                <w:color w:val="000000"/>
              </w:rPr>
            </w:pPr>
            <w:r>
              <w:rPr>
                <w:color w:val="000000"/>
              </w:rPr>
              <w:t xml:space="preserve">88,73%</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158" w:type="dxa"/>
            <w:vAlign w:val="center"/>
            <w:textDirection w:val="lrTb"/>
            <w:noWrap w:val="false"/>
          </w:tcPr>
          <w:p>
            <w:pPr>
              <w:pStyle w:val="892"/>
              <w:jc w:val="center"/>
            </w:pPr>
            <w:r>
              <w:t xml:space="preserve">15</w:t>
            </w:r>
            <w:r/>
          </w:p>
        </w:tc>
        <w:tc>
          <w:tcPr>
            <w:shd w:val="clear" w:color="auto" w:fill="auto"/>
            <w:tcBorders>
              <w:top w:val="single" w:color="000000" w:sz="8" w:space="0"/>
              <w:left w:val="single" w:color="000000" w:sz="8" w:space="0"/>
              <w:bottom w:val="single" w:color="000000" w:sz="8" w:space="0"/>
              <w:right w:val="single" w:color="000000" w:sz="8" w:space="0"/>
            </w:tcBorders>
            <w:tcW w:w="3120" w:type="dxa"/>
            <w:textDirection w:val="lrTb"/>
            <w:noWrap w:val="false"/>
          </w:tcPr>
          <w:p>
            <w:pPr>
              <w:pStyle w:val="892"/>
              <w:jc w:val="both"/>
              <w:rPr>
                <w:iCs/>
                <w:sz w:val="20"/>
                <w:szCs w:val="20"/>
              </w:rPr>
            </w:pPr>
            <w:r>
              <w:rPr>
                <w:iCs/>
                <w:sz w:val="20"/>
                <w:szCs w:val="20"/>
              </w:rPr>
              <w:t xml:space="preserve">Умение представлять и считывать данные в разных типах информационных моделей (схемы, карты, таблицы, графики и формулы) </w:t>
            </w:r>
            <w:r/>
          </w:p>
        </w:tc>
        <w:tc>
          <w:tcPr>
            <w:shd w:val="clear" w:color="auto" w:fill="auto"/>
            <w:tcBorders>
              <w:top w:val="single" w:color="000000" w:sz="8" w:space="0"/>
              <w:left w:val="single" w:color="000000" w:sz="8" w:space="0"/>
              <w:bottom w:val="single" w:color="000000" w:sz="8" w:space="0"/>
              <w:right w:val="single" w:color="000000" w:sz="8" w:space="0"/>
            </w:tcBorders>
            <w:tcW w:w="1285" w:type="dxa"/>
            <w:textDirection w:val="lrTb"/>
            <w:noWrap w:val="false"/>
          </w:tcPr>
          <w:p>
            <w:pPr>
              <w:pStyle w:val="892"/>
              <w:jc w:val="center"/>
            </w:pPr>
            <w: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892" w:type="dxa"/>
            <w:vAlign w:val="bottom"/>
            <w:textDirection w:val="lrTb"/>
            <w:noWrap w:val="false"/>
          </w:tcPr>
          <w:p>
            <w:pPr>
              <w:pStyle w:val="892"/>
              <w:rPr>
                <w:color w:val="000000"/>
              </w:rPr>
            </w:pPr>
            <w:r>
              <w:rPr>
                <w:color w:val="000000"/>
              </w:rPr>
              <w:t xml:space="preserve">73,30%</w:t>
            </w:r>
            <w:r/>
          </w:p>
        </w:tc>
        <w:tc>
          <w:tcPr>
            <w:shd w:val="clear" w:color="auto" w:fill="auto"/>
            <w:tcBorders>
              <w:top w:val="single" w:color="000000" w:sz="8" w:space="0"/>
              <w:left w:val="single" w:color="000000" w:sz="8" w:space="0"/>
              <w:bottom w:val="single" w:color="000000" w:sz="8" w:space="0"/>
              <w:right w:val="single" w:color="000000" w:sz="8" w:space="0"/>
            </w:tcBorders>
            <w:tcW w:w="951" w:type="dxa"/>
            <w:vAlign w:val="bottom"/>
            <w:textDirection w:val="lrTb"/>
            <w:noWrap w:val="false"/>
          </w:tcPr>
          <w:p>
            <w:pPr>
              <w:pStyle w:val="892"/>
              <w:rPr>
                <w:color w:val="000000"/>
              </w:rPr>
            </w:pPr>
            <w:r>
              <w:rPr>
                <w:color w:val="000000"/>
              </w:rPr>
              <w:t xml:space="preserve">17,65%</w:t>
            </w:r>
            <w:r/>
          </w:p>
        </w:tc>
        <w:tc>
          <w:tcPr>
            <w:shd w:val="clear" w:color="auto" w:fill="auto"/>
            <w:tcBorders>
              <w:top w:val="single" w:color="000000" w:sz="8" w:space="0"/>
              <w:left w:val="single" w:color="000000" w:sz="8" w:space="0"/>
              <w:bottom w:val="single" w:color="000000" w:sz="8" w:space="0"/>
              <w:right w:val="single" w:color="000000" w:sz="8" w:space="0"/>
            </w:tcBorders>
            <w:tcW w:w="898" w:type="dxa"/>
            <w:vAlign w:val="bottom"/>
            <w:textDirection w:val="lrTb"/>
            <w:noWrap w:val="false"/>
          </w:tcPr>
          <w:p>
            <w:pPr>
              <w:pStyle w:val="892"/>
              <w:rPr>
                <w:color w:val="000000"/>
              </w:rPr>
            </w:pPr>
            <w:r>
              <w:rPr>
                <w:color w:val="000000"/>
              </w:rPr>
              <w:t xml:space="preserve">83,55%</w:t>
            </w:r>
            <w:r/>
          </w:p>
        </w:tc>
        <w:tc>
          <w:tcPr>
            <w:shd w:val="clear" w:color="auto" w:fill="auto"/>
            <w:tcBorders>
              <w:top w:val="single" w:color="000000" w:sz="8" w:space="0"/>
              <w:left w:val="single" w:color="000000" w:sz="8" w:space="0"/>
              <w:bottom w:val="single" w:color="000000" w:sz="8" w:space="0"/>
              <w:right w:val="single" w:color="000000" w:sz="8" w:space="0"/>
            </w:tcBorders>
            <w:tcW w:w="1050" w:type="dxa"/>
            <w:vAlign w:val="bottom"/>
            <w:textDirection w:val="lrTb"/>
            <w:noWrap w:val="false"/>
          </w:tcPr>
          <w:p>
            <w:pPr>
              <w:pStyle w:val="892"/>
              <w:rPr>
                <w:color w:val="000000"/>
              </w:rPr>
            </w:pPr>
            <w:r>
              <w:rPr>
                <w:color w:val="000000"/>
              </w:rPr>
              <w:t xml:space="preserve">98,59%</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158" w:type="dxa"/>
            <w:vAlign w:val="center"/>
            <w:textDirection w:val="lrTb"/>
            <w:noWrap w:val="false"/>
          </w:tcPr>
          <w:p>
            <w:pPr>
              <w:pStyle w:val="892"/>
              <w:jc w:val="center"/>
            </w:pPr>
            <w:r>
              <w:t xml:space="preserve">16</w:t>
            </w:r>
            <w:r/>
          </w:p>
        </w:tc>
        <w:tc>
          <w:tcPr>
            <w:shd w:val="clear" w:color="auto" w:fill="auto"/>
            <w:tcBorders>
              <w:top w:val="single" w:color="000000" w:sz="8" w:space="0"/>
              <w:left w:val="single" w:color="000000" w:sz="8" w:space="0"/>
              <w:bottom w:val="single" w:color="000000" w:sz="8" w:space="0"/>
              <w:right w:val="single" w:color="000000" w:sz="8" w:space="0"/>
            </w:tcBorders>
            <w:tcW w:w="3120" w:type="dxa"/>
            <w:textDirection w:val="lrTb"/>
            <w:noWrap w:val="false"/>
          </w:tcPr>
          <w:p>
            <w:pPr>
              <w:pStyle w:val="892"/>
              <w:jc w:val="both"/>
              <w:rPr>
                <w:iCs/>
                <w:sz w:val="20"/>
                <w:szCs w:val="20"/>
              </w:rPr>
            </w:pPr>
            <w:r>
              <w:rPr>
                <w:iCs/>
                <w:sz w:val="20"/>
                <w:szCs w:val="20"/>
              </w:rPr>
              <w:t xml:space="preserve">Знание позиционных систем счисления</w:t>
            </w:r>
            <w:r/>
          </w:p>
        </w:tc>
        <w:tc>
          <w:tcPr>
            <w:shd w:val="clear" w:color="auto" w:fill="auto"/>
            <w:tcBorders>
              <w:top w:val="single" w:color="000000" w:sz="8" w:space="0"/>
              <w:left w:val="single" w:color="000000" w:sz="8" w:space="0"/>
              <w:bottom w:val="single" w:color="000000" w:sz="8" w:space="0"/>
              <w:right w:val="single" w:color="000000" w:sz="8" w:space="0"/>
            </w:tcBorders>
            <w:tcW w:w="1285" w:type="dxa"/>
            <w:textDirection w:val="lrTb"/>
            <w:noWrap w:val="false"/>
          </w:tcPr>
          <w:p>
            <w:pPr>
              <w:pStyle w:val="892"/>
              <w:jc w:val="center"/>
            </w:pPr>
            <w: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892" w:type="dxa"/>
            <w:vAlign w:val="bottom"/>
            <w:textDirection w:val="lrTb"/>
            <w:noWrap w:val="false"/>
          </w:tcPr>
          <w:p>
            <w:pPr>
              <w:pStyle w:val="892"/>
              <w:rPr>
                <w:color w:val="000000"/>
              </w:rPr>
            </w:pPr>
            <w:r>
              <w:rPr>
                <w:color w:val="000000"/>
              </w:rPr>
              <w:t xml:space="preserve">57,52%</w:t>
            </w:r>
            <w:r/>
          </w:p>
        </w:tc>
        <w:tc>
          <w:tcPr>
            <w:shd w:val="clear" w:color="auto" w:fill="auto"/>
            <w:tcBorders>
              <w:top w:val="single" w:color="000000" w:sz="8" w:space="0"/>
              <w:left w:val="single" w:color="000000" w:sz="8" w:space="0"/>
              <w:bottom w:val="single" w:color="000000" w:sz="8" w:space="0"/>
              <w:right w:val="single" w:color="000000" w:sz="8" w:space="0"/>
            </w:tcBorders>
            <w:tcW w:w="951" w:type="dxa"/>
            <w:vAlign w:val="bottom"/>
            <w:textDirection w:val="lrTb"/>
            <w:noWrap w:val="false"/>
          </w:tcPr>
          <w:p>
            <w:pPr>
              <w:pStyle w:val="892"/>
              <w:rPr>
                <w:color w:val="000000"/>
              </w:rPr>
            </w:pPr>
            <w:r>
              <w:rPr>
                <w:color w:val="000000"/>
              </w:rPr>
              <w:t xml:space="preserve">8,82%</w:t>
            </w:r>
            <w:r/>
          </w:p>
        </w:tc>
        <w:tc>
          <w:tcPr>
            <w:shd w:val="clear" w:color="auto" w:fill="auto"/>
            <w:tcBorders>
              <w:top w:val="single" w:color="000000" w:sz="8" w:space="0"/>
              <w:left w:val="single" w:color="000000" w:sz="8" w:space="0"/>
              <w:bottom w:val="single" w:color="000000" w:sz="8" w:space="0"/>
              <w:right w:val="single" w:color="000000" w:sz="8" w:space="0"/>
            </w:tcBorders>
            <w:tcW w:w="898" w:type="dxa"/>
            <w:vAlign w:val="bottom"/>
            <w:textDirection w:val="lrTb"/>
            <w:noWrap w:val="false"/>
          </w:tcPr>
          <w:p>
            <w:pPr>
              <w:pStyle w:val="892"/>
              <w:rPr>
                <w:color w:val="000000"/>
              </w:rPr>
            </w:pPr>
            <w:r>
              <w:rPr>
                <w:color w:val="000000"/>
              </w:rPr>
              <w:t xml:space="preserve">77,63%</w:t>
            </w:r>
            <w:r/>
          </w:p>
        </w:tc>
        <w:tc>
          <w:tcPr>
            <w:shd w:val="clear" w:color="auto" w:fill="auto"/>
            <w:tcBorders>
              <w:top w:val="single" w:color="000000" w:sz="8" w:space="0"/>
              <w:left w:val="single" w:color="000000" w:sz="8" w:space="0"/>
              <w:bottom w:val="single" w:color="000000" w:sz="8" w:space="0"/>
              <w:right w:val="single" w:color="000000" w:sz="8" w:space="0"/>
            </w:tcBorders>
            <w:tcW w:w="1050" w:type="dxa"/>
            <w:vAlign w:val="bottom"/>
            <w:textDirection w:val="lrTb"/>
            <w:noWrap w:val="false"/>
          </w:tcPr>
          <w:p>
            <w:pPr>
              <w:pStyle w:val="892"/>
              <w:rPr>
                <w:color w:val="000000"/>
              </w:rPr>
            </w:pPr>
            <w:r>
              <w:rPr>
                <w:color w:val="000000"/>
              </w:rPr>
              <w:t xml:space="preserve">90,14%</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158" w:type="dxa"/>
            <w:vAlign w:val="center"/>
            <w:textDirection w:val="lrTb"/>
            <w:noWrap w:val="false"/>
          </w:tcPr>
          <w:p>
            <w:pPr>
              <w:pStyle w:val="892"/>
              <w:jc w:val="center"/>
            </w:pPr>
            <w:r>
              <w:t xml:space="preserve">17</w:t>
            </w:r>
            <w:r/>
          </w:p>
        </w:tc>
        <w:tc>
          <w:tcPr>
            <w:shd w:val="clear" w:color="auto" w:fill="auto"/>
            <w:tcBorders>
              <w:top w:val="single" w:color="000000" w:sz="8" w:space="0"/>
              <w:left w:val="single" w:color="000000" w:sz="8" w:space="0"/>
              <w:bottom w:val="single" w:color="000000" w:sz="8" w:space="0"/>
              <w:right w:val="single" w:color="000000" w:sz="8" w:space="0"/>
            </w:tcBorders>
            <w:tcW w:w="3120" w:type="dxa"/>
            <w:textDirection w:val="lrTb"/>
            <w:noWrap w:val="false"/>
          </w:tcPr>
          <w:p>
            <w:pPr>
              <w:pStyle w:val="892"/>
              <w:jc w:val="both"/>
              <w:rPr>
                <w:iCs/>
                <w:sz w:val="20"/>
                <w:szCs w:val="20"/>
              </w:rPr>
            </w:pPr>
            <w:r>
              <w:rPr>
                <w:iCs/>
                <w:sz w:val="20"/>
                <w:szCs w:val="20"/>
              </w:rPr>
              <w:t xml:space="preserve">Умение осуществлять поиск информации в сети Интернет</w:t>
            </w:r>
            <w:r/>
          </w:p>
        </w:tc>
        <w:tc>
          <w:tcPr>
            <w:shd w:val="clear" w:color="auto" w:fill="auto"/>
            <w:tcBorders>
              <w:top w:val="single" w:color="000000" w:sz="8" w:space="0"/>
              <w:left w:val="single" w:color="000000" w:sz="8" w:space="0"/>
              <w:bottom w:val="single" w:color="000000" w:sz="8" w:space="0"/>
              <w:right w:val="single" w:color="000000" w:sz="8" w:space="0"/>
            </w:tcBorders>
            <w:tcW w:w="1285" w:type="dxa"/>
            <w:textDirection w:val="lrTb"/>
            <w:noWrap w:val="false"/>
          </w:tcPr>
          <w:p>
            <w:pPr>
              <w:pStyle w:val="892"/>
              <w:jc w:val="center"/>
            </w:pPr>
            <w: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892" w:type="dxa"/>
            <w:vAlign w:val="bottom"/>
            <w:textDirection w:val="lrTb"/>
            <w:noWrap w:val="false"/>
          </w:tcPr>
          <w:p>
            <w:pPr>
              <w:pStyle w:val="892"/>
              <w:rPr>
                <w:color w:val="000000"/>
              </w:rPr>
            </w:pPr>
            <w:r>
              <w:rPr>
                <w:color w:val="000000"/>
              </w:rPr>
              <w:t xml:space="preserve">71,12%</w:t>
            </w:r>
            <w:r/>
          </w:p>
        </w:tc>
        <w:tc>
          <w:tcPr>
            <w:shd w:val="clear" w:color="auto" w:fill="auto"/>
            <w:tcBorders>
              <w:top w:val="single" w:color="000000" w:sz="8" w:space="0"/>
              <w:left w:val="single" w:color="000000" w:sz="8" w:space="0"/>
              <w:bottom w:val="single" w:color="000000" w:sz="8" w:space="0"/>
              <w:right w:val="single" w:color="000000" w:sz="8" w:space="0"/>
            </w:tcBorders>
            <w:tcW w:w="951" w:type="dxa"/>
            <w:vAlign w:val="bottom"/>
            <w:textDirection w:val="lrTb"/>
            <w:noWrap w:val="false"/>
          </w:tcPr>
          <w:p>
            <w:pPr>
              <w:pStyle w:val="892"/>
              <w:rPr>
                <w:color w:val="000000"/>
              </w:rPr>
            </w:pPr>
            <w:r>
              <w:rPr>
                <w:color w:val="000000"/>
              </w:rPr>
              <w:t xml:space="preserve">5,88%</w:t>
            </w:r>
            <w:r/>
          </w:p>
        </w:tc>
        <w:tc>
          <w:tcPr>
            <w:shd w:val="clear" w:color="auto" w:fill="auto"/>
            <w:tcBorders>
              <w:top w:val="single" w:color="000000" w:sz="8" w:space="0"/>
              <w:left w:val="single" w:color="000000" w:sz="8" w:space="0"/>
              <w:bottom w:val="single" w:color="000000" w:sz="8" w:space="0"/>
              <w:right w:val="single" w:color="000000" w:sz="8" w:space="0"/>
            </w:tcBorders>
            <w:tcW w:w="898" w:type="dxa"/>
            <w:vAlign w:val="bottom"/>
            <w:textDirection w:val="lrTb"/>
            <w:noWrap w:val="false"/>
          </w:tcPr>
          <w:p>
            <w:pPr>
              <w:pStyle w:val="892"/>
              <w:rPr>
                <w:color w:val="000000"/>
              </w:rPr>
            </w:pPr>
            <w:r>
              <w:rPr>
                <w:color w:val="000000"/>
              </w:rPr>
              <w:t xml:space="preserve">90,79%</w:t>
            </w:r>
            <w:r/>
          </w:p>
        </w:tc>
        <w:tc>
          <w:tcPr>
            <w:shd w:val="clear" w:color="auto" w:fill="auto"/>
            <w:tcBorders>
              <w:top w:val="single" w:color="000000" w:sz="8" w:space="0"/>
              <w:left w:val="single" w:color="000000" w:sz="8" w:space="0"/>
              <w:bottom w:val="single" w:color="000000" w:sz="8" w:space="0"/>
              <w:right w:val="single" w:color="000000" w:sz="8" w:space="0"/>
            </w:tcBorders>
            <w:tcW w:w="1050" w:type="dxa"/>
            <w:vAlign w:val="bottom"/>
            <w:textDirection w:val="lrTb"/>
            <w:noWrap w:val="false"/>
          </w:tcPr>
          <w:p>
            <w:pPr>
              <w:pStyle w:val="892"/>
              <w:rPr>
                <w:color w:val="000000"/>
              </w:rPr>
            </w:pPr>
            <w:r>
              <w:rPr>
                <w:color w:val="000000"/>
              </w:rPr>
              <w:t xml:space="preserve">98,59%</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158" w:type="dxa"/>
            <w:vAlign w:val="center"/>
            <w:textDirection w:val="lrTb"/>
            <w:noWrap w:val="false"/>
          </w:tcPr>
          <w:p>
            <w:pPr>
              <w:pStyle w:val="892"/>
              <w:jc w:val="center"/>
            </w:pPr>
            <w:r>
              <w:t xml:space="preserve">18</w:t>
            </w:r>
            <w:r/>
          </w:p>
        </w:tc>
        <w:tc>
          <w:tcPr>
            <w:shd w:val="clear" w:color="auto" w:fill="auto"/>
            <w:tcBorders>
              <w:top w:val="single" w:color="000000" w:sz="8" w:space="0"/>
              <w:left w:val="single" w:color="000000" w:sz="8" w:space="0"/>
              <w:bottom w:val="single" w:color="000000" w:sz="8" w:space="0"/>
              <w:right w:val="single" w:color="000000" w:sz="8" w:space="0"/>
            </w:tcBorders>
            <w:tcW w:w="3120" w:type="dxa"/>
            <w:textDirection w:val="lrTb"/>
            <w:noWrap w:val="false"/>
          </w:tcPr>
          <w:p>
            <w:pPr>
              <w:pStyle w:val="892"/>
              <w:jc w:val="both"/>
              <w:rPr>
                <w:iCs/>
                <w:sz w:val="20"/>
                <w:szCs w:val="20"/>
              </w:rPr>
            </w:pPr>
            <w:r>
              <w:rPr>
                <w:iCs/>
                <w:sz w:val="20"/>
                <w:szCs w:val="20"/>
              </w:rPr>
              <w:t xml:space="preserve">Знание основных понятий и законов математической логики</w:t>
            </w:r>
            <w:r/>
          </w:p>
        </w:tc>
        <w:tc>
          <w:tcPr>
            <w:shd w:val="clear" w:color="auto" w:fill="auto"/>
            <w:tcBorders>
              <w:top w:val="single" w:color="000000" w:sz="8" w:space="0"/>
              <w:left w:val="single" w:color="000000" w:sz="8" w:space="0"/>
              <w:bottom w:val="single" w:color="000000" w:sz="8" w:space="0"/>
              <w:right w:val="single" w:color="000000" w:sz="8" w:space="0"/>
            </w:tcBorders>
            <w:tcW w:w="1285" w:type="dxa"/>
            <w:textDirection w:val="lrTb"/>
            <w:noWrap w:val="false"/>
          </w:tcPr>
          <w:p>
            <w:pPr>
              <w:pStyle w:val="892"/>
              <w:jc w:val="center"/>
            </w:pPr>
            <w: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892" w:type="dxa"/>
            <w:vAlign w:val="bottom"/>
            <w:textDirection w:val="lrTb"/>
            <w:noWrap w:val="false"/>
          </w:tcPr>
          <w:p>
            <w:pPr>
              <w:pStyle w:val="892"/>
              <w:rPr>
                <w:color w:val="000000"/>
              </w:rPr>
            </w:pPr>
            <w:r>
              <w:rPr>
                <w:color w:val="000000"/>
              </w:rPr>
              <w:t xml:space="preserve">26,46%</w:t>
            </w:r>
            <w:r/>
          </w:p>
        </w:tc>
        <w:tc>
          <w:tcPr>
            <w:shd w:val="clear" w:color="auto" w:fill="auto"/>
            <w:tcBorders>
              <w:top w:val="single" w:color="000000" w:sz="8" w:space="0"/>
              <w:left w:val="single" w:color="000000" w:sz="8" w:space="0"/>
              <w:bottom w:val="single" w:color="000000" w:sz="8" w:space="0"/>
              <w:right w:val="single" w:color="000000" w:sz="8" w:space="0"/>
            </w:tcBorders>
            <w:tcW w:w="951" w:type="dxa"/>
            <w:vAlign w:val="bottom"/>
            <w:textDirection w:val="lrTb"/>
            <w:noWrap w:val="false"/>
          </w:tcPr>
          <w:p>
            <w:pPr>
              <w:pStyle w:val="892"/>
              <w:rPr>
                <w:color w:val="000000"/>
              </w:rPr>
            </w:pPr>
            <w:r>
              <w:rPr>
                <w:color w:val="000000"/>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898" w:type="dxa"/>
            <w:vAlign w:val="bottom"/>
            <w:textDirection w:val="lrTb"/>
            <w:noWrap w:val="false"/>
          </w:tcPr>
          <w:p>
            <w:pPr>
              <w:pStyle w:val="892"/>
              <w:rPr>
                <w:color w:val="000000"/>
              </w:rPr>
            </w:pPr>
            <w:r>
              <w:rPr>
                <w:color w:val="000000"/>
              </w:rPr>
              <w:t xml:space="preserve">31,58%</w:t>
            </w:r>
            <w:r/>
          </w:p>
        </w:tc>
        <w:tc>
          <w:tcPr>
            <w:shd w:val="clear" w:color="auto" w:fill="auto"/>
            <w:tcBorders>
              <w:top w:val="single" w:color="000000" w:sz="8" w:space="0"/>
              <w:left w:val="single" w:color="000000" w:sz="8" w:space="0"/>
              <w:bottom w:val="single" w:color="000000" w:sz="8" w:space="0"/>
              <w:right w:val="single" w:color="000000" w:sz="8" w:space="0"/>
            </w:tcBorders>
            <w:tcW w:w="1050" w:type="dxa"/>
            <w:vAlign w:val="bottom"/>
            <w:textDirection w:val="lrTb"/>
            <w:noWrap w:val="false"/>
          </w:tcPr>
          <w:p>
            <w:pPr>
              <w:pStyle w:val="892"/>
              <w:rPr>
                <w:color w:val="000000"/>
              </w:rPr>
            </w:pPr>
            <w:r>
              <w:rPr>
                <w:color w:val="000000"/>
              </w:rPr>
              <w:t xml:space="preserve">73,24%</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158" w:type="dxa"/>
            <w:vAlign w:val="center"/>
            <w:textDirection w:val="lrTb"/>
            <w:noWrap w:val="false"/>
          </w:tcPr>
          <w:p>
            <w:pPr>
              <w:pStyle w:val="892"/>
              <w:jc w:val="center"/>
            </w:pPr>
            <w:r>
              <w:t xml:space="preserve">19</w:t>
            </w:r>
            <w:r/>
          </w:p>
        </w:tc>
        <w:tc>
          <w:tcPr>
            <w:shd w:val="clear" w:color="auto" w:fill="auto"/>
            <w:tcBorders>
              <w:top w:val="single" w:color="000000" w:sz="8" w:space="0"/>
              <w:left w:val="single" w:color="000000" w:sz="8" w:space="0"/>
              <w:bottom w:val="single" w:color="000000" w:sz="8" w:space="0"/>
              <w:right w:val="single" w:color="000000" w:sz="8" w:space="0"/>
            </w:tcBorders>
            <w:tcW w:w="3120" w:type="dxa"/>
            <w:textDirection w:val="lrTb"/>
            <w:noWrap w:val="false"/>
          </w:tcPr>
          <w:p>
            <w:pPr>
              <w:pStyle w:val="892"/>
              <w:jc w:val="both"/>
              <w:rPr>
                <w:iCs/>
                <w:sz w:val="20"/>
                <w:szCs w:val="20"/>
              </w:rPr>
            </w:pPr>
            <w:r>
              <w:rPr>
                <w:iCs/>
                <w:sz w:val="20"/>
                <w:szCs w:val="20"/>
              </w:rPr>
              <w:t xml:space="preserve">Работа с массивами (заполнение, считывание, поиск, сортировка, массовые операции и др.)</w:t>
            </w:r>
            <w:r/>
          </w:p>
        </w:tc>
        <w:tc>
          <w:tcPr>
            <w:shd w:val="clear" w:color="auto" w:fill="auto"/>
            <w:tcBorders>
              <w:top w:val="single" w:color="000000" w:sz="8" w:space="0"/>
              <w:left w:val="single" w:color="000000" w:sz="8" w:space="0"/>
              <w:bottom w:val="single" w:color="000000" w:sz="8" w:space="0"/>
              <w:right w:val="single" w:color="000000" w:sz="8" w:space="0"/>
            </w:tcBorders>
            <w:tcW w:w="1285" w:type="dxa"/>
            <w:textDirection w:val="lrTb"/>
            <w:noWrap w:val="false"/>
          </w:tcPr>
          <w:p>
            <w:pPr>
              <w:pStyle w:val="892"/>
            </w:pPr>
            <w: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892" w:type="dxa"/>
            <w:vAlign w:val="bottom"/>
            <w:textDirection w:val="lrTb"/>
            <w:noWrap w:val="false"/>
          </w:tcPr>
          <w:p>
            <w:pPr>
              <w:pStyle w:val="892"/>
              <w:rPr>
                <w:color w:val="000000"/>
              </w:rPr>
            </w:pPr>
            <w:r>
              <w:rPr>
                <w:color w:val="000000"/>
              </w:rPr>
              <w:t xml:space="preserve">49,76%</w:t>
            </w:r>
            <w:r/>
          </w:p>
        </w:tc>
        <w:tc>
          <w:tcPr>
            <w:shd w:val="clear" w:color="auto" w:fill="auto"/>
            <w:tcBorders>
              <w:top w:val="single" w:color="000000" w:sz="8" w:space="0"/>
              <w:left w:val="single" w:color="000000" w:sz="8" w:space="0"/>
              <w:bottom w:val="single" w:color="000000" w:sz="8" w:space="0"/>
              <w:right w:val="single" w:color="000000" w:sz="8" w:space="0"/>
            </w:tcBorders>
            <w:tcW w:w="951" w:type="dxa"/>
            <w:vAlign w:val="bottom"/>
            <w:textDirection w:val="lrTb"/>
            <w:noWrap w:val="false"/>
          </w:tcPr>
          <w:p>
            <w:pPr>
              <w:pStyle w:val="892"/>
              <w:rPr>
                <w:color w:val="000000"/>
              </w:rPr>
            </w:pPr>
            <w:r>
              <w:rPr>
                <w:color w:val="000000"/>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898" w:type="dxa"/>
            <w:vAlign w:val="bottom"/>
            <w:textDirection w:val="lrTb"/>
            <w:noWrap w:val="false"/>
          </w:tcPr>
          <w:p>
            <w:pPr>
              <w:pStyle w:val="892"/>
              <w:rPr>
                <w:color w:val="000000"/>
              </w:rPr>
            </w:pPr>
            <w:r>
              <w:rPr>
                <w:color w:val="000000"/>
              </w:rPr>
              <w:t xml:space="preserve">67,76%</w:t>
            </w:r>
            <w:r/>
          </w:p>
        </w:tc>
        <w:tc>
          <w:tcPr>
            <w:shd w:val="clear" w:color="auto" w:fill="auto"/>
            <w:tcBorders>
              <w:top w:val="single" w:color="000000" w:sz="8" w:space="0"/>
              <w:left w:val="single" w:color="000000" w:sz="8" w:space="0"/>
              <w:bottom w:val="single" w:color="000000" w:sz="8" w:space="0"/>
              <w:right w:val="single" w:color="000000" w:sz="8" w:space="0"/>
            </w:tcBorders>
            <w:tcW w:w="1050" w:type="dxa"/>
            <w:vAlign w:val="bottom"/>
            <w:textDirection w:val="lrTb"/>
            <w:noWrap w:val="false"/>
          </w:tcPr>
          <w:p>
            <w:pPr>
              <w:pStyle w:val="892"/>
              <w:rPr>
                <w:color w:val="000000"/>
              </w:rPr>
            </w:pPr>
            <w:r>
              <w:rPr>
                <w:color w:val="000000"/>
              </w:rPr>
              <w:t xml:space="preserve">90,14%</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158" w:type="dxa"/>
            <w:vAlign w:val="center"/>
            <w:textDirection w:val="lrTb"/>
            <w:noWrap w:val="false"/>
          </w:tcPr>
          <w:p>
            <w:pPr>
              <w:pStyle w:val="892"/>
              <w:jc w:val="center"/>
            </w:pPr>
            <w:r>
              <w:t xml:space="preserve">20</w:t>
            </w:r>
            <w:r/>
          </w:p>
        </w:tc>
        <w:tc>
          <w:tcPr>
            <w:shd w:val="clear" w:color="auto" w:fill="auto"/>
            <w:tcBorders>
              <w:top w:val="single" w:color="000000" w:sz="8" w:space="0"/>
              <w:left w:val="single" w:color="000000" w:sz="8" w:space="0"/>
              <w:bottom w:val="single" w:color="000000" w:sz="8" w:space="0"/>
              <w:right w:val="single" w:color="000000" w:sz="8" w:space="0"/>
            </w:tcBorders>
            <w:tcW w:w="3120" w:type="dxa"/>
            <w:textDirection w:val="lrTb"/>
            <w:noWrap w:val="false"/>
          </w:tcPr>
          <w:p>
            <w:pPr>
              <w:pStyle w:val="892"/>
              <w:jc w:val="both"/>
              <w:rPr>
                <w:iCs/>
                <w:sz w:val="20"/>
                <w:szCs w:val="20"/>
              </w:rPr>
            </w:pPr>
            <w:r>
              <w:rPr>
                <w:iCs/>
                <w:sz w:val="20"/>
                <w:szCs w:val="20"/>
              </w:rPr>
              <w:t xml:space="preserve">Анализ алгоритма, содержащего цикл и ветвление </w:t>
            </w:r>
            <w:r/>
          </w:p>
        </w:tc>
        <w:tc>
          <w:tcPr>
            <w:shd w:val="clear" w:color="auto" w:fill="auto"/>
            <w:tcBorders>
              <w:top w:val="single" w:color="000000" w:sz="8" w:space="0"/>
              <w:left w:val="single" w:color="000000" w:sz="8" w:space="0"/>
              <w:bottom w:val="single" w:color="000000" w:sz="8" w:space="0"/>
              <w:right w:val="single" w:color="000000" w:sz="8" w:space="0"/>
            </w:tcBorders>
            <w:tcW w:w="1285" w:type="dxa"/>
            <w:textDirection w:val="lrTb"/>
            <w:noWrap w:val="false"/>
          </w:tcPr>
          <w:p>
            <w:pPr>
              <w:pStyle w:val="892"/>
            </w:pPr>
            <w: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892" w:type="dxa"/>
            <w:vAlign w:val="bottom"/>
            <w:textDirection w:val="lrTb"/>
            <w:noWrap w:val="false"/>
          </w:tcPr>
          <w:p>
            <w:pPr>
              <w:pStyle w:val="892"/>
              <w:rPr>
                <w:color w:val="000000"/>
              </w:rPr>
            </w:pPr>
            <w:r>
              <w:rPr>
                <w:color w:val="000000"/>
              </w:rPr>
              <w:t xml:space="preserve">43,45%</w:t>
            </w:r>
            <w:r/>
          </w:p>
        </w:tc>
        <w:tc>
          <w:tcPr>
            <w:shd w:val="clear" w:color="auto" w:fill="auto"/>
            <w:tcBorders>
              <w:top w:val="single" w:color="000000" w:sz="8" w:space="0"/>
              <w:left w:val="single" w:color="000000" w:sz="8" w:space="0"/>
              <w:bottom w:val="single" w:color="000000" w:sz="8" w:space="0"/>
              <w:right w:val="single" w:color="000000" w:sz="8" w:space="0"/>
            </w:tcBorders>
            <w:tcW w:w="951" w:type="dxa"/>
            <w:vAlign w:val="bottom"/>
            <w:textDirection w:val="lrTb"/>
            <w:noWrap w:val="false"/>
          </w:tcPr>
          <w:p>
            <w:pPr>
              <w:pStyle w:val="892"/>
              <w:rPr>
                <w:color w:val="000000"/>
              </w:rPr>
            </w:pPr>
            <w:r>
              <w:rPr>
                <w:color w:val="000000"/>
              </w:rPr>
              <w:t xml:space="preserve">2,94%</w:t>
            </w:r>
            <w:r/>
          </w:p>
        </w:tc>
        <w:tc>
          <w:tcPr>
            <w:shd w:val="clear" w:color="auto" w:fill="auto"/>
            <w:tcBorders>
              <w:top w:val="single" w:color="000000" w:sz="8" w:space="0"/>
              <w:left w:val="single" w:color="000000" w:sz="8" w:space="0"/>
              <w:bottom w:val="single" w:color="000000" w:sz="8" w:space="0"/>
              <w:right w:val="single" w:color="000000" w:sz="8" w:space="0"/>
            </w:tcBorders>
            <w:tcW w:w="898" w:type="dxa"/>
            <w:vAlign w:val="bottom"/>
            <w:textDirection w:val="lrTb"/>
            <w:noWrap w:val="false"/>
          </w:tcPr>
          <w:p>
            <w:pPr>
              <w:pStyle w:val="892"/>
              <w:jc w:val="center"/>
              <w:rPr>
                <w:color w:val="000000"/>
              </w:rPr>
            </w:pPr>
            <w:r>
              <w:rPr>
                <w:color w:val="000000"/>
              </w:rPr>
              <w:t xml:space="preserve">55,26%</w:t>
            </w:r>
            <w:r/>
          </w:p>
        </w:tc>
        <w:tc>
          <w:tcPr>
            <w:shd w:val="clear" w:color="auto" w:fill="auto"/>
            <w:tcBorders>
              <w:top w:val="single" w:color="000000" w:sz="8" w:space="0"/>
              <w:left w:val="single" w:color="000000" w:sz="8" w:space="0"/>
              <w:bottom w:val="single" w:color="000000" w:sz="8" w:space="0"/>
              <w:right w:val="single" w:color="000000" w:sz="8" w:space="0"/>
            </w:tcBorders>
            <w:tcW w:w="1050" w:type="dxa"/>
            <w:vAlign w:val="bottom"/>
            <w:textDirection w:val="lrTb"/>
            <w:noWrap w:val="false"/>
          </w:tcPr>
          <w:p>
            <w:pPr>
              <w:pStyle w:val="892"/>
              <w:rPr>
                <w:color w:val="000000"/>
              </w:rPr>
            </w:pPr>
            <w:r>
              <w:rPr>
                <w:color w:val="000000"/>
              </w:rPr>
              <w:t xml:space="preserve">85,92%</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158" w:type="dxa"/>
            <w:vAlign w:val="center"/>
            <w:textDirection w:val="lrTb"/>
            <w:noWrap w:val="false"/>
          </w:tcPr>
          <w:p>
            <w:pPr>
              <w:pStyle w:val="892"/>
              <w:jc w:val="center"/>
            </w:pPr>
            <w:r>
              <w:t xml:space="preserve">21</w:t>
            </w:r>
            <w:r/>
          </w:p>
        </w:tc>
        <w:tc>
          <w:tcPr>
            <w:shd w:val="clear" w:color="auto" w:fill="auto"/>
            <w:tcBorders>
              <w:top w:val="single" w:color="000000" w:sz="8" w:space="0"/>
              <w:left w:val="single" w:color="000000" w:sz="8" w:space="0"/>
              <w:bottom w:val="single" w:color="000000" w:sz="8" w:space="0"/>
              <w:right w:val="single" w:color="000000" w:sz="8" w:space="0"/>
            </w:tcBorders>
            <w:tcW w:w="3120" w:type="dxa"/>
            <w:textDirection w:val="lrTb"/>
            <w:noWrap w:val="false"/>
          </w:tcPr>
          <w:p>
            <w:pPr>
              <w:pStyle w:val="892"/>
              <w:jc w:val="both"/>
              <w:rPr>
                <w:iCs/>
                <w:sz w:val="20"/>
                <w:szCs w:val="20"/>
              </w:rPr>
            </w:pPr>
            <w:r>
              <w:rPr>
                <w:iCs/>
                <w:sz w:val="20"/>
                <w:szCs w:val="20"/>
              </w:rPr>
              <w:t xml:space="preserve">Умение анализировать программу, использующую процедуры и функции</w:t>
            </w:r>
            <w:r/>
          </w:p>
        </w:tc>
        <w:tc>
          <w:tcPr>
            <w:shd w:val="clear" w:color="auto" w:fill="auto"/>
            <w:tcBorders>
              <w:top w:val="single" w:color="000000" w:sz="8" w:space="0"/>
              <w:left w:val="single" w:color="000000" w:sz="8" w:space="0"/>
              <w:bottom w:val="single" w:color="000000" w:sz="8" w:space="0"/>
              <w:right w:val="single" w:color="000000" w:sz="8" w:space="0"/>
            </w:tcBorders>
            <w:tcW w:w="1285" w:type="dxa"/>
            <w:textDirection w:val="lrTb"/>
            <w:noWrap w:val="false"/>
          </w:tcPr>
          <w:p>
            <w:pPr>
              <w:pStyle w:val="892"/>
            </w:pPr>
            <w: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892" w:type="dxa"/>
            <w:vAlign w:val="bottom"/>
            <w:textDirection w:val="lrTb"/>
            <w:noWrap w:val="false"/>
          </w:tcPr>
          <w:p>
            <w:pPr>
              <w:pStyle w:val="892"/>
              <w:rPr>
                <w:color w:val="000000"/>
              </w:rPr>
            </w:pPr>
            <w:r>
              <w:rPr>
                <w:color w:val="000000"/>
              </w:rPr>
              <w:t xml:space="preserve">30,58%</w:t>
            </w:r>
            <w:r/>
          </w:p>
        </w:tc>
        <w:tc>
          <w:tcPr>
            <w:shd w:val="clear" w:color="auto" w:fill="auto"/>
            <w:tcBorders>
              <w:top w:val="single" w:color="000000" w:sz="8" w:space="0"/>
              <w:left w:val="single" w:color="000000" w:sz="8" w:space="0"/>
              <w:bottom w:val="single" w:color="000000" w:sz="8" w:space="0"/>
              <w:right w:val="single" w:color="000000" w:sz="8" w:space="0"/>
            </w:tcBorders>
            <w:tcW w:w="951" w:type="dxa"/>
            <w:vAlign w:val="bottom"/>
            <w:textDirection w:val="lrTb"/>
            <w:noWrap w:val="false"/>
          </w:tcPr>
          <w:p>
            <w:pPr>
              <w:pStyle w:val="892"/>
              <w:rPr>
                <w:color w:val="000000"/>
              </w:rPr>
            </w:pPr>
            <w:r>
              <w:rPr>
                <w:color w:val="000000"/>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898" w:type="dxa"/>
            <w:vAlign w:val="bottom"/>
            <w:textDirection w:val="lrTb"/>
            <w:noWrap w:val="false"/>
          </w:tcPr>
          <w:p>
            <w:pPr>
              <w:pStyle w:val="892"/>
              <w:rPr>
                <w:color w:val="000000"/>
              </w:rPr>
            </w:pPr>
            <w:r>
              <w:rPr>
                <w:color w:val="000000"/>
              </w:rPr>
              <w:t xml:space="preserve">36,84%</w:t>
            </w:r>
            <w:r/>
          </w:p>
        </w:tc>
        <w:tc>
          <w:tcPr>
            <w:shd w:val="clear" w:color="auto" w:fill="auto"/>
            <w:tcBorders>
              <w:top w:val="single" w:color="000000" w:sz="8" w:space="0"/>
              <w:left w:val="single" w:color="000000" w:sz="8" w:space="0"/>
              <w:bottom w:val="single" w:color="000000" w:sz="8" w:space="0"/>
              <w:right w:val="single" w:color="000000" w:sz="8" w:space="0"/>
            </w:tcBorders>
            <w:tcW w:w="1050" w:type="dxa"/>
            <w:vAlign w:val="bottom"/>
            <w:textDirection w:val="lrTb"/>
            <w:noWrap w:val="false"/>
          </w:tcPr>
          <w:p>
            <w:pPr>
              <w:pStyle w:val="892"/>
              <w:rPr>
                <w:color w:val="000000"/>
              </w:rPr>
            </w:pPr>
            <w:r>
              <w:rPr>
                <w:color w:val="000000"/>
              </w:rPr>
              <w:t xml:space="preserve">84,51%</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158" w:type="dxa"/>
            <w:vAlign w:val="center"/>
            <w:textDirection w:val="lrTb"/>
            <w:noWrap w:val="false"/>
          </w:tcPr>
          <w:p>
            <w:pPr>
              <w:pStyle w:val="892"/>
              <w:jc w:val="center"/>
            </w:pPr>
            <w:r>
              <w:t xml:space="preserve">22</w:t>
            </w:r>
            <w:r/>
          </w:p>
        </w:tc>
        <w:tc>
          <w:tcPr>
            <w:shd w:val="clear" w:color="auto" w:fill="auto"/>
            <w:tcBorders>
              <w:top w:val="single" w:color="000000" w:sz="8" w:space="0"/>
              <w:left w:val="single" w:color="000000" w:sz="8" w:space="0"/>
              <w:bottom w:val="single" w:color="000000" w:sz="8" w:space="0"/>
              <w:right w:val="single" w:color="000000" w:sz="8" w:space="0"/>
            </w:tcBorders>
            <w:tcW w:w="3120" w:type="dxa"/>
            <w:textDirection w:val="lrTb"/>
            <w:noWrap w:val="false"/>
          </w:tcPr>
          <w:p>
            <w:pPr>
              <w:pStyle w:val="892"/>
              <w:jc w:val="both"/>
              <w:rPr>
                <w:iCs/>
                <w:sz w:val="20"/>
                <w:szCs w:val="20"/>
              </w:rPr>
            </w:pPr>
            <w:r>
              <w:rPr>
                <w:iCs/>
                <w:sz w:val="20"/>
                <w:szCs w:val="20"/>
              </w:rPr>
              <w:t xml:space="preserve">Умение анализировать результат исполнения алгоритма</w:t>
            </w:r>
            <w:r/>
          </w:p>
        </w:tc>
        <w:tc>
          <w:tcPr>
            <w:shd w:val="clear" w:color="auto" w:fill="auto"/>
            <w:tcBorders>
              <w:top w:val="single" w:color="000000" w:sz="8" w:space="0"/>
              <w:left w:val="single" w:color="000000" w:sz="8" w:space="0"/>
              <w:bottom w:val="single" w:color="000000" w:sz="8" w:space="0"/>
              <w:right w:val="single" w:color="000000" w:sz="8" w:space="0"/>
            </w:tcBorders>
            <w:tcW w:w="1285" w:type="dxa"/>
            <w:textDirection w:val="lrTb"/>
            <w:noWrap w:val="false"/>
          </w:tcPr>
          <w:p>
            <w:pPr>
              <w:pStyle w:val="892"/>
            </w:pPr>
            <w: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892" w:type="dxa"/>
            <w:vAlign w:val="bottom"/>
            <w:textDirection w:val="lrTb"/>
            <w:noWrap w:val="false"/>
          </w:tcPr>
          <w:p>
            <w:pPr>
              <w:pStyle w:val="892"/>
              <w:rPr>
                <w:color w:val="000000"/>
              </w:rPr>
            </w:pPr>
            <w:r>
              <w:rPr>
                <w:color w:val="000000"/>
              </w:rPr>
              <w:t xml:space="preserve">40,53%</w:t>
            </w:r>
            <w:r/>
          </w:p>
        </w:tc>
        <w:tc>
          <w:tcPr>
            <w:shd w:val="clear" w:color="auto" w:fill="auto"/>
            <w:tcBorders>
              <w:top w:val="single" w:color="000000" w:sz="8" w:space="0"/>
              <w:left w:val="single" w:color="000000" w:sz="8" w:space="0"/>
              <w:bottom w:val="single" w:color="000000" w:sz="8" w:space="0"/>
              <w:right w:val="single" w:color="000000" w:sz="8" w:space="0"/>
            </w:tcBorders>
            <w:tcW w:w="951" w:type="dxa"/>
            <w:vAlign w:val="bottom"/>
            <w:textDirection w:val="lrTb"/>
            <w:noWrap w:val="false"/>
          </w:tcPr>
          <w:p>
            <w:pPr>
              <w:pStyle w:val="892"/>
              <w:rPr>
                <w:color w:val="000000"/>
              </w:rPr>
            </w:pPr>
            <w:r>
              <w:rPr>
                <w:color w:val="000000"/>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898" w:type="dxa"/>
            <w:vAlign w:val="bottom"/>
            <w:textDirection w:val="lrTb"/>
            <w:noWrap w:val="false"/>
          </w:tcPr>
          <w:p>
            <w:pPr>
              <w:pStyle w:val="892"/>
              <w:rPr>
                <w:color w:val="000000"/>
              </w:rPr>
            </w:pPr>
            <w:r>
              <w:rPr>
                <w:color w:val="000000"/>
              </w:rPr>
              <w:t xml:space="preserve">57,24%</w:t>
            </w:r>
            <w:r/>
          </w:p>
        </w:tc>
        <w:tc>
          <w:tcPr>
            <w:shd w:val="clear" w:color="auto" w:fill="auto"/>
            <w:tcBorders>
              <w:top w:val="single" w:color="000000" w:sz="8" w:space="0"/>
              <w:left w:val="single" w:color="000000" w:sz="8" w:space="0"/>
              <w:bottom w:val="single" w:color="000000" w:sz="8" w:space="0"/>
              <w:right w:val="single" w:color="000000" w:sz="8" w:space="0"/>
            </w:tcBorders>
            <w:tcW w:w="1050" w:type="dxa"/>
            <w:vAlign w:val="bottom"/>
            <w:textDirection w:val="lrTb"/>
            <w:noWrap w:val="false"/>
          </w:tcPr>
          <w:p>
            <w:pPr>
              <w:pStyle w:val="892"/>
              <w:rPr>
                <w:color w:val="000000"/>
              </w:rPr>
            </w:pPr>
            <w:r>
              <w:rPr>
                <w:color w:val="000000"/>
              </w:rPr>
              <w:t xml:space="preserve">84,51%</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158" w:type="dxa"/>
            <w:vAlign w:val="center"/>
            <w:textDirection w:val="lrTb"/>
            <w:noWrap w:val="false"/>
          </w:tcPr>
          <w:p>
            <w:pPr>
              <w:pStyle w:val="892"/>
              <w:jc w:val="center"/>
            </w:pPr>
            <w:r>
              <w:t xml:space="preserve">23</w:t>
            </w:r>
            <w:r/>
          </w:p>
        </w:tc>
        <w:tc>
          <w:tcPr>
            <w:shd w:val="clear" w:color="auto" w:fill="auto"/>
            <w:tcBorders>
              <w:top w:val="single" w:color="000000" w:sz="8" w:space="0"/>
              <w:left w:val="single" w:color="000000" w:sz="8" w:space="0"/>
              <w:bottom w:val="single" w:color="000000" w:sz="8" w:space="0"/>
              <w:right w:val="single" w:color="000000" w:sz="8" w:space="0"/>
            </w:tcBorders>
            <w:tcW w:w="3120" w:type="dxa"/>
            <w:textDirection w:val="lrTb"/>
            <w:noWrap w:val="false"/>
          </w:tcPr>
          <w:p>
            <w:pPr>
              <w:pStyle w:val="892"/>
              <w:jc w:val="both"/>
              <w:rPr>
                <w:iCs/>
                <w:sz w:val="20"/>
                <w:szCs w:val="20"/>
              </w:rPr>
            </w:pPr>
            <w:r>
              <w:rPr>
                <w:iCs/>
                <w:sz w:val="20"/>
                <w:szCs w:val="20"/>
              </w:rPr>
              <w:t xml:space="preserve">Умение строить и преобразовывать логические выражения</w:t>
            </w:r>
            <w:r/>
          </w:p>
        </w:tc>
        <w:tc>
          <w:tcPr>
            <w:shd w:val="clear" w:color="auto" w:fill="auto"/>
            <w:tcBorders>
              <w:top w:val="single" w:color="000000" w:sz="8" w:space="0"/>
              <w:left w:val="single" w:color="000000" w:sz="8" w:space="0"/>
              <w:bottom w:val="single" w:color="000000" w:sz="8" w:space="0"/>
              <w:right w:val="single" w:color="000000" w:sz="8" w:space="0"/>
            </w:tcBorders>
            <w:tcW w:w="1285" w:type="dxa"/>
            <w:vAlign w:val="center"/>
            <w:textDirection w:val="lrTb"/>
            <w:noWrap w:val="false"/>
          </w:tcPr>
          <w:p>
            <w:pPr>
              <w:pStyle w:val="892"/>
              <w:ind w:hanging="112"/>
            </w:pPr>
            <w:r>
              <w:t xml:space="preserve">В</w:t>
            </w:r>
            <w:r/>
          </w:p>
        </w:tc>
        <w:tc>
          <w:tcPr>
            <w:shd w:val="clear" w:color="auto" w:fill="auto"/>
            <w:tcBorders>
              <w:top w:val="single" w:color="000000" w:sz="8" w:space="0"/>
              <w:left w:val="single" w:color="000000" w:sz="8" w:space="0"/>
              <w:bottom w:val="single" w:color="000000" w:sz="8" w:space="0"/>
              <w:right w:val="single" w:color="000000" w:sz="8" w:space="0"/>
            </w:tcBorders>
            <w:tcW w:w="892" w:type="dxa"/>
            <w:vAlign w:val="bottom"/>
            <w:textDirection w:val="lrTb"/>
            <w:noWrap w:val="false"/>
          </w:tcPr>
          <w:p>
            <w:pPr>
              <w:pStyle w:val="892"/>
              <w:rPr>
                <w:color w:val="000000"/>
              </w:rPr>
            </w:pPr>
            <w:r>
              <w:rPr>
                <w:color w:val="000000"/>
              </w:rPr>
              <w:t xml:space="preserve">15,29%</w:t>
            </w:r>
            <w:r/>
          </w:p>
        </w:tc>
        <w:tc>
          <w:tcPr>
            <w:shd w:val="clear" w:color="auto" w:fill="auto"/>
            <w:tcBorders>
              <w:top w:val="single" w:color="000000" w:sz="8" w:space="0"/>
              <w:left w:val="single" w:color="000000" w:sz="8" w:space="0"/>
              <w:bottom w:val="single" w:color="000000" w:sz="8" w:space="0"/>
              <w:right w:val="single" w:color="000000" w:sz="8" w:space="0"/>
            </w:tcBorders>
            <w:tcW w:w="951" w:type="dxa"/>
            <w:vAlign w:val="bottom"/>
            <w:textDirection w:val="lrTb"/>
            <w:noWrap w:val="false"/>
          </w:tcPr>
          <w:p>
            <w:pPr>
              <w:pStyle w:val="892"/>
              <w:rPr>
                <w:color w:val="000000"/>
              </w:rPr>
            </w:pPr>
            <w:r>
              <w:rPr>
                <w:color w:val="000000"/>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898" w:type="dxa"/>
            <w:vAlign w:val="bottom"/>
            <w:textDirection w:val="lrTb"/>
            <w:noWrap w:val="false"/>
          </w:tcPr>
          <w:p>
            <w:pPr>
              <w:pStyle w:val="892"/>
              <w:rPr>
                <w:color w:val="000000"/>
              </w:rPr>
            </w:pPr>
            <w:r>
              <w:rPr>
                <w:color w:val="000000"/>
              </w:rPr>
              <w:t xml:space="preserve">11,84%</w:t>
            </w:r>
            <w:r/>
          </w:p>
        </w:tc>
        <w:tc>
          <w:tcPr>
            <w:shd w:val="clear" w:color="auto" w:fill="auto"/>
            <w:tcBorders>
              <w:top w:val="single" w:color="000000" w:sz="8" w:space="0"/>
              <w:left w:val="single" w:color="000000" w:sz="8" w:space="0"/>
              <w:bottom w:val="single" w:color="000000" w:sz="8" w:space="0"/>
              <w:right w:val="single" w:color="000000" w:sz="8" w:space="0"/>
            </w:tcBorders>
            <w:tcW w:w="1050" w:type="dxa"/>
            <w:vAlign w:val="bottom"/>
            <w:textDirection w:val="lrTb"/>
            <w:noWrap w:val="false"/>
          </w:tcPr>
          <w:p>
            <w:pPr>
              <w:pStyle w:val="892"/>
              <w:rPr>
                <w:color w:val="000000"/>
              </w:rPr>
            </w:pPr>
            <w:r>
              <w:rPr>
                <w:color w:val="000000"/>
              </w:rPr>
              <w:t xml:space="preserve">57,75%</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158" w:type="dxa"/>
            <w:vAlign w:val="center"/>
            <w:textDirection w:val="lrTb"/>
            <w:noWrap w:val="false"/>
          </w:tcPr>
          <w:p>
            <w:pPr>
              <w:pStyle w:val="892"/>
              <w:jc w:val="center"/>
            </w:pPr>
            <w:r>
              <w:t xml:space="preserve">24</w:t>
            </w:r>
            <w:r/>
          </w:p>
        </w:tc>
        <w:tc>
          <w:tcPr>
            <w:shd w:val="clear" w:color="auto" w:fill="auto"/>
            <w:tcBorders>
              <w:top w:val="single" w:color="000000" w:sz="8" w:space="0"/>
              <w:left w:val="single" w:color="000000" w:sz="8" w:space="0"/>
              <w:bottom w:val="single" w:color="000000" w:sz="8" w:space="0"/>
              <w:right w:val="single" w:color="000000" w:sz="8" w:space="0"/>
            </w:tcBorders>
            <w:tcW w:w="3120" w:type="dxa"/>
            <w:textDirection w:val="lrTb"/>
            <w:noWrap w:val="false"/>
          </w:tcPr>
          <w:p>
            <w:pPr>
              <w:pStyle w:val="892"/>
              <w:jc w:val="both"/>
              <w:rPr>
                <w:sz w:val="20"/>
                <w:szCs w:val="20"/>
                <w:highlight w:val="lightGray"/>
              </w:rPr>
            </w:pPr>
            <w:r>
              <w:rPr>
                <w:rFonts w:eastAsia="Courier New"/>
                <w:sz w:val="20"/>
                <w:szCs w:val="20"/>
              </w:rPr>
              <w:t xml:space="preserve">Умение прочесть фрагмент программы на языке программирования и исправить допущенные ошибки</w:t>
            </w:r>
            <w:r/>
          </w:p>
        </w:tc>
        <w:tc>
          <w:tcPr>
            <w:shd w:val="clear" w:color="auto" w:fill="auto"/>
            <w:tcBorders>
              <w:top w:val="single" w:color="000000" w:sz="8" w:space="0"/>
              <w:left w:val="single" w:color="000000" w:sz="8" w:space="0"/>
              <w:bottom w:val="single" w:color="000000" w:sz="8" w:space="0"/>
              <w:right w:val="single" w:color="000000" w:sz="8" w:space="0"/>
            </w:tcBorders>
            <w:tcW w:w="1285" w:type="dxa"/>
            <w:vAlign w:val="center"/>
            <w:textDirection w:val="lrTb"/>
            <w:noWrap w:val="false"/>
          </w:tcPr>
          <w:p>
            <w:pPr>
              <w:pStyle w:val="892"/>
              <w:ind w:hanging="112"/>
            </w:pPr>
            <w: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892" w:type="dxa"/>
            <w:vAlign w:val="bottom"/>
            <w:textDirection w:val="lrTb"/>
            <w:noWrap w:val="false"/>
          </w:tcPr>
          <w:p>
            <w:pPr>
              <w:pStyle w:val="892"/>
              <w:rPr>
                <w:color w:val="000000"/>
              </w:rPr>
            </w:pPr>
            <w:r>
              <w:rPr>
                <w:color w:val="000000"/>
              </w:rPr>
              <w:t xml:space="preserve">43,12%</w:t>
            </w:r>
            <w:r/>
          </w:p>
        </w:tc>
        <w:tc>
          <w:tcPr>
            <w:shd w:val="clear" w:color="auto" w:fill="auto"/>
            <w:tcBorders>
              <w:top w:val="single" w:color="000000" w:sz="8" w:space="0"/>
              <w:left w:val="single" w:color="000000" w:sz="8" w:space="0"/>
              <w:bottom w:val="single" w:color="000000" w:sz="8" w:space="0"/>
              <w:right w:val="single" w:color="000000" w:sz="8" w:space="0"/>
            </w:tcBorders>
            <w:tcW w:w="951" w:type="dxa"/>
            <w:vAlign w:val="bottom"/>
            <w:textDirection w:val="lrTb"/>
            <w:noWrap w:val="false"/>
          </w:tcPr>
          <w:p>
            <w:pPr>
              <w:pStyle w:val="892"/>
              <w:rPr>
                <w:color w:val="000000"/>
              </w:rPr>
            </w:pPr>
            <w:r>
              <w:rPr>
                <w:color w:val="000000"/>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898" w:type="dxa"/>
            <w:vAlign w:val="bottom"/>
            <w:textDirection w:val="lrTb"/>
            <w:noWrap w:val="false"/>
          </w:tcPr>
          <w:p>
            <w:pPr>
              <w:pStyle w:val="892"/>
              <w:rPr>
                <w:color w:val="000000"/>
              </w:rPr>
            </w:pPr>
            <w:r>
              <w:rPr>
                <w:color w:val="000000"/>
              </w:rPr>
              <w:t xml:space="preserve">64,25%</w:t>
            </w:r>
            <w:r/>
          </w:p>
        </w:tc>
        <w:tc>
          <w:tcPr>
            <w:shd w:val="clear" w:color="auto" w:fill="auto"/>
            <w:tcBorders>
              <w:top w:val="single" w:color="000000" w:sz="8" w:space="0"/>
              <w:left w:val="single" w:color="000000" w:sz="8" w:space="0"/>
              <w:bottom w:val="single" w:color="000000" w:sz="8" w:space="0"/>
              <w:right w:val="single" w:color="000000" w:sz="8" w:space="0"/>
            </w:tcBorders>
            <w:tcW w:w="1050" w:type="dxa"/>
            <w:vAlign w:val="bottom"/>
            <w:textDirection w:val="lrTb"/>
            <w:noWrap w:val="false"/>
          </w:tcPr>
          <w:p>
            <w:pPr>
              <w:pStyle w:val="892"/>
              <w:rPr>
                <w:color w:val="000000"/>
              </w:rPr>
            </w:pPr>
            <w:r>
              <w:rPr>
                <w:color w:val="000000"/>
              </w:rPr>
              <w:t xml:space="preserve">95,77%</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158" w:type="dxa"/>
            <w:vAlign w:val="center"/>
            <w:textDirection w:val="lrTb"/>
            <w:noWrap w:val="false"/>
          </w:tcPr>
          <w:p>
            <w:pPr>
              <w:pStyle w:val="892"/>
              <w:jc w:val="center"/>
            </w:pPr>
            <w:r>
              <w:t xml:space="preserve">25</w:t>
            </w:r>
            <w:r/>
          </w:p>
        </w:tc>
        <w:tc>
          <w:tcPr>
            <w:shd w:val="clear" w:color="auto" w:fill="auto"/>
            <w:tcBorders>
              <w:top w:val="single" w:color="000000" w:sz="8" w:space="0"/>
              <w:left w:val="single" w:color="000000" w:sz="8" w:space="0"/>
              <w:bottom w:val="single" w:color="000000" w:sz="8" w:space="0"/>
              <w:right w:val="single" w:color="000000" w:sz="8" w:space="0"/>
            </w:tcBorders>
            <w:tcW w:w="3120" w:type="dxa"/>
            <w:textDirection w:val="lrTb"/>
            <w:noWrap w:val="false"/>
          </w:tcPr>
          <w:p>
            <w:pPr>
              <w:pStyle w:val="892"/>
              <w:jc w:val="both"/>
              <w:rPr>
                <w:sz w:val="20"/>
                <w:szCs w:val="20"/>
                <w:highlight w:val="lightGray"/>
              </w:rPr>
            </w:pPr>
            <w:r>
              <w:rPr>
                <w:rFonts w:eastAsia="Courier New"/>
                <w:sz w:val="20"/>
                <w:szCs w:val="20"/>
              </w:rPr>
              <w:t xml:space="preserve">Умения написать короткую (10-15 строк) простую программу (например, обработки массива) на языке программирования или записать алгоритм на естественном языке</w:t>
            </w:r>
            <w:r/>
          </w:p>
        </w:tc>
        <w:tc>
          <w:tcPr>
            <w:shd w:val="clear" w:color="auto" w:fill="auto"/>
            <w:tcBorders>
              <w:top w:val="single" w:color="000000" w:sz="8" w:space="0"/>
              <w:left w:val="single" w:color="000000" w:sz="8" w:space="0"/>
              <w:bottom w:val="single" w:color="000000" w:sz="8" w:space="0"/>
              <w:right w:val="single" w:color="000000" w:sz="8" w:space="0"/>
            </w:tcBorders>
            <w:tcW w:w="1285" w:type="dxa"/>
            <w:vAlign w:val="center"/>
            <w:textDirection w:val="lrTb"/>
            <w:noWrap w:val="false"/>
          </w:tcPr>
          <w:p>
            <w:pPr>
              <w:pStyle w:val="892"/>
              <w:ind w:hanging="112"/>
            </w:pPr>
            <w:r>
              <w:t xml:space="preserve">В</w:t>
            </w:r>
            <w:r/>
          </w:p>
        </w:tc>
        <w:tc>
          <w:tcPr>
            <w:shd w:val="clear" w:color="auto" w:fill="auto"/>
            <w:tcBorders>
              <w:top w:val="single" w:color="000000" w:sz="8" w:space="0"/>
              <w:left w:val="single" w:color="000000" w:sz="8" w:space="0"/>
              <w:bottom w:val="single" w:color="000000" w:sz="8" w:space="0"/>
              <w:right w:val="single" w:color="000000" w:sz="8" w:space="0"/>
            </w:tcBorders>
            <w:tcW w:w="892" w:type="dxa"/>
            <w:vAlign w:val="bottom"/>
            <w:textDirection w:val="lrTb"/>
            <w:noWrap w:val="false"/>
          </w:tcPr>
          <w:p>
            <w:pPr>
              <w:pStyle w:val="892"/>
              <w:rPr>
                <w:color w:val="000000"/>
              </w:rPr>
            </w:pPr>
            <w:r>
              <w:rPr>
                <w:color w:val="000000"/>
              </w:rPr>
              <w:t xml:space="preserve">41,63%</w:t>
            </w:r>
            <w:r/>
          </w:p>
        </w:tc>
        <w:tc>
          <w:tcPr>
            <w:shd w:val="clear" w:color="auto" w:fill="auto"/>
            <w:tcBorders>
              <w:top w:val="single" w:color="000000" w:sz="8" w:space="0"/>
              <w:left w:val="single" w:color="000000" w:sz="8" w:space="0"/>
              <w:bottom w:val="single" w:color="000000" w:sz="8" w:space="0"/>
              <w:right w:val="single" w:color="000000" w:sz="8" w:space="0"/>
            </w:tcBorders>
            <w:tcW w:w="951" w:type="dxa"/>
            <w:vAlign w:val="bottom"/>
            <w:textDirection w:val="lrTb"/>
            <w:noWrap w:val="false"/>
          </w:tcPr>
          <w:p>
            <w:pPr>
              <w:pStyle w:val="892"/>
              <w:rPr>
                <w:color w:val="000000"/>
              </w:rPr>
            </w:pPr>
            <w:r>
              <w:rPr>
                <w:color w:val="000000"/>
              </w:rPr>
              <w:t xml:space="preserve">1,47%</w:t>
            </w:r>
            <w:r/>
          </w:p>
        </w:tc>
        <w:tc>
          <w:tcPr>
            <w:shd w:val="clear" w:color="auto" w:fill="auto"/>
            <w:tcBorders>
              <w:top w:val="single" w:color="000000" w:sz="8" w:space="0"/>
              <w:left w:val="single" w:color="000000" w:sz="8" w:space="0"/>
              <w:bottom w:val="single" w:color="000000" w:sz="8" w:space="0"/>
              <w:right w:val="single" w:color="000000" w:sz="8" w:space="0"/>
            </w:tcBorders>
            <w:tcW w:w="898" w:type="dxa"/>
            <w:vAlign w:val="bottom"/>
            <w:textDirection w:val="lrTb"/>
            <w:noWrap w:val="false"/>
          </w:tcPr>
          <w:p>
            <w:pPr>
              <w:pStyle w:val="892"/>
              <w:rPr>
                <w:color w:val="000000"/>
              </w:rPr>
            </w:pPr>
            <w:r>
              <w:rPr>
                <w:color w:val="000000"/>
              </w:rPr>
              <w:t xml:space="preserve">61,18%</w:t>
            </w:r>
            <w:r/>
          </w:p>
        </w:tc>
        <w:tc>
          <w:tcPr>
            <w:shd w:val="clear" w:color="auto" w:fill="auto"/>
            <w:tcBorders>
              <w:top w:val="single" w:color="000000" w:sz="8" w:space="0"/>
              <w:left w:val="single" w:color="000000" w:sz="8" w:space="0"/>
              <w:bottom w:val="single" w:color="000000" w:sz="8" w:space="0"/>
              <w:right w:val="single" w:color="000000" w:sz="8" w:space="0"/>
            </w:tcBorders>
            <w:tcW w:w="1050" w:type="dxa"/>
            <w:vAlign w:val="bottom"/>
            <w:textDirection w:val="lrTb"/>
            <w:noWrap w:val="false"/>
          </w:tcPr>
          <w:p>
            <w:pPr>
              <w:pStyle w:val="892"/>
              <w:rPr>
                <w:color w:val="000000"/>
              </w:rPr>
            </w:pPr>
            <w:r>
              <w:rPr>
                <w:color w:val="000000"/>
              </w:rPr>
              <w:t xml:space="preserve">97,18%</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158" w:type="dxa"/>
            <w:vAlign w:val="center"/>
            <w:textDirection w:val="lrTb"/>
            <w:noWrap w:val="false"/>
          </w:tcPr>
          <w:p>
            <w:pPr>
              <w:pStyle w:val="892"/>
              <w:jc w:val="center"/>
            </w:pPr>
            <w:r>
              <w:t xml:space="preserve">26</w:t>
            </w:r>
            <w:r/>
          </w:p>
        </w:tc>
        <w:tc>
          <w:tcPr>
            <w:shd w:val="clear" w:color="auto" w:fill="auto"/>
            <w:tcBorders>
              <w:top w:val="single" w:color="000000" w:sz="8" w:space="0"/>
              <w:left w:val="single" w:color="000000" w:sz="8" w:space="0"/>
              <w:bottom w:val="single" w:color="000000" w:sz="8" w:space="0"/>
              <w:right w:val="single" w:color="000000" w:sz="8" w:space="0"/>
            </w:tcBorders>
            <w:tcW w:w="3120" w:type="dxa"/>
            <w:textDirection w:val="lrTb"/>
            <w:noWrap w:val="false"/>
          </w:tcPr>
          <w:p>
            <w:pPr>
              <w:pStyle w:val="892"/>
              <w:jc w:val="both"/>
              <w:rPr>
                <w:sz w:val="20"/>
                <w:szCs w:val="20"/>
              </w:rPr>
            </w:pPr>
            <w:r>
              <w:rPr>
                <w:rFonts w:eastAsia="Courier New"/>
                <w:sz w:val="20"/>
                <w:szCs w:val="20"/>
              </w:rPr>
              <w:t xml:space="preserve">Умение построить дерево игры по заданному алгоритму и обосновать выигрышную стратегию</w:t>
            </w:r>
            <w:r/>
          </w:p>
        </w:tc>
        <w:tc>
          <w:tcPr>
            <w:shd w:val="clear" w:color="auto" w:fill="auto"/>
            <w:tcBorders>
              <w:top w:val="single" w:color="000000" w:sz="8" w:space="0"/>
              <w:left w:val="single" w:color="000000" w:sz="8" w:space="0"/>
              <w:bottom w:val="single" w:color="000000" w:sz="8" w:space="0"/>
              <w:right w:val="single" w:color="000000" w:sz="8" w:space="0"/>
            </w:tcBorders>
            <w:tcW w:w="1285" w:type="dxa"/>
            <w:vAlign w:val="center"/>
            <w:textDirection w:val="lrTb"/>
            <w:noWrap w:val="false"/>
          </w:tcPr>
          <w:p>
            <w:pPr>
              <w:pStyle w:val="892"/>
              <w:ind w:hanging="112"/>
            </w:pPr>
            <w:r>
              <w:t xml:space="preserve">В</w:t>
            </w:r>
            <w:r/>
          </w:p>
        </w:tc>
        <w:tc>
          <w:tcPr>
            <w:shd w:val="clear" w:color="auto" w:fill="auto"/>
            <w:tcBorders>
              <w:top w:val="single" w:color="000000" w:sz="8" w:space="0"/>
              <w:left w:val="single" w:color="000000" w:sz="8" w:space="0"/>
              <w:bottom w:val="single" w:color="000000" w:sz="8" w:space="0"/>
              <w:right w:val="single" w:color="000000" w:sz="8" w:space="0"/>
            </w:tcBorders>
            <w:tcW w:w="892" w:type="dxa"/>
            <w:vAlign w:val="bottom"/>
            <w:textDirection w:val="lrTb"/>
            <w:noWrap w:val="false"/>
          </w:tcPr>
          <w:p>
            <w:pPr>
              <w:pStyle w:val="892"/>
              <w:rPr>
                <w:color w:val="000000"/>
              </w:rPr>
            </w:pPr>
            <w:r>
              <w:rPr>
                <w:color w:val="000000"/>
              </w:rPr>
              <w:t xml:space="preserve">48,54%</w:t>
            </w:r>
            <w:r/>
          </w:p>
        </w:tc>
        <w:tc>
          <w:tcPr>
            <w:shd w:val="clear" w:color="auto" w:fill="auto"/>
            <w:tcBorders>
              <w:top w:val="single" w:color="000000" w:sz="8" w:space="0"/>
              <w:left w:val="single" w:color="000000" w:sz="8" w:space="0"/>
              <w:bottom w:val="single" w:color="000000" w:sz="8" w:space="0"/>
              <w:right w:val="single" w:color="000000" w:sz="8" w:space="0"/>
            </w:tcBorders>
            <w:tcW w:w="951" w:type="dxa"/>
            <w:vAlign w:val="bottom"/>
            <w:textDirection w:val="lrTb"/>
            <w:noWrap w:val="false"/>
          </w:tcPr>
          <w:p>
            <w:pPr>
              <w:pStyle w:val="892"/>
              <w:rPr>
                <w:color w:val="000000"/>
              </w:rPr>
            </w:pPr>
            <w:r>
              <w:rPr>
                <w:color w:val="000000"/>
              </w:rPr>
              <w:t xml:space="preserve">1,96%</w:t>
            </w:r>
            <w:r/>
          </w:p>
        </w:tc>
        <w:tc>
          <w:tcPr>
            <w:shd w:val="clear" w:color="auto" w:fill="auto"/>
            <w:tcBorders>
              <w:top w:val="single" w:color="000000" w:sz="8" w:space="0"/>
              <w:left w:val="single" w:color="000000" w:sz="8" w:space="0"/>
              <w:bottom w:val="single" w:color="000000" w:sz="8" w:space="0"/>
              <w:right w:val="single" w:color="000000" w:sz="8" w:space="0"/>
            </w:tcBorders>
            <w:tcW w:w="898" w:type="dxa"/>
            <w:vAlign w:val="bottom"/>
            <w:textDirection w:val="lrTb"/>
            <w:noWrap w:val="false"/>
          </w:tcPr>
          <w:p>
            <w:pPr>
              <w:pStyle w:val="892"/>
              <w:rPr>
                <w:color w:val="000000"/>
              </w:rPr>
            </w:pPr>
            <w:r>
              <w:rPr>
                <w:color w:val="000000"/>
              </w:rPr>
              <w:t xml:space="preserve">67,98%</w:t>
            </w:r>
            <w:r/>
          </w:p>
        </w:tc>
        <w:tc>
          <w:tcPr>
            <w:shd w:val="clear" w:color="auto" w:fill="auto"/>
            <w:tcBorders>
              <w:top w:val="single" w:color="000000" w:sz="8" w:space="0"/>
              <w:left w:val="single" w:color="000000" w:sz="8" w:space="0"/>
              <w:bottom w:val="single" w:color="000000" w:sz="8" w:space="0"/>
              <w:right w:val="single" w:color="000000" w:sz="8" w:space="0"/>
            </w:tcBorders>
            <w:tcW w:w="1050" w:type="dxa"/>
            <w:vAlign w:val="bottom"/>
            <w:textDirection w:val="lrTb"/>
            <w:noWrap w:val="false"/>
          </w:tcPr>
          <w:p>
            <w:pPr>
              <w:pStyle w:val="892"/>
              <w:rPr>
                <w:color w:val="000000"/>
              </w:rPr>
            </w:pPr>
            <w:r>
              <w:rPr>
                <w:color w:val="000000"/>
              </w:rPr>
              <w:t xml:space="preserve">96,71%</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158" w:type="dxa"/>
            <w:vAlign w:val="center"/>
            <w:textDirection w:val="lrTb"/>
            <w:noWrap w:val="false"/>
          </w:tcPr>
          <w:p>
            <w:pPr>
              <w:pStyle w:val="892"/>
              <w:jc w:val="center"/>
            </w:pPr>
            <w:r>
              <w:t xml:space="preserve">27</w:t>
            </w:r>
            <w:r/>
          </w:p>
        </w:tc>
        <w:tc>
          <w:tcPr>
            <w:shd w:val="clear" w:color="auto" w:fill="auto"/>
            <w:tcBorders>
              <w:top w:val="single" w:color="000000" w:sz="8" w:space="0"/>
              <w:left w:val="single" w:color="000000" w:sz="8" w:space="0"/>
              <w:bottom w:val="single" w:color="000000" w:sz="8" w:space="0"/>
              <w:right w:val="single" w:color="000000" w:sz="8" w:space="0"/>
            </w:tcBorders>
            <w:tcW w:w="3120" w:type="dxa"/>
            <w:textDirection w:val="lrTb"/>
            <w:noWrap w:val="false"/>
          </w:tcPr>
          <w:p>
            <w:pPr>
              <w:pStyle w:val="892"/>
              <w:jc w:val="both"/>
              <w:rPr>
                <w:sz w:val="20"/>
                <w:szCs w:val="20"/>
              </w:rPr>
            </w:pPr>
            <w:r>
              <w:rPr>
                <w:rFonts w:eastAsia="Courier New"/>
                <w:sz w:val="20"/>
                <w:szCs w:val="20"/>
              </w:rPr>
              <w:t xml:space="preserve">Умения создавать собственные программы (30-50 строк) для решения задач средней сложности</w:t>
            </w:r>
            <w:r/>
          </w:p>
        </w:tc>
        <w:tc>
          <w:tcPr>
            <w:shd w:val="clear" w:color="auto" w:fill="auto"/>
            <w:tcBorders>
              <w:top w:val="single" w:color="000000" w:sz="8" w:space="0"/>
              <w:left w:val="single" w:color="000000" w:sz="8" w:space="0"/>
              <w:bottom w:val="single" w:color="000000" w:sz="8" w:space="0"/>
              <w:right w:val="single" w:color="000000" w:sz="8" w:space="0"/>
            </w:tcBorders>
            <w:tcW w:w="1285" w:type="dxa"/>
            <w:vAlign w:val="center"/>
            <w:textDirection w:val="lrTb"/>
            <w:noWrap w:val="false"/>
          </w:tcPr>
          <w:p>
            <w:pPr>
              <w:pStyle w:val="892"/>
              <w:ind w:hanging="112"/>
            </w:pPr>
            <w:r>
              <w:t xml:space="preserve">В</w:t>
            </w:r>
            <w:r/>
          </w:p>
        </w:tc>
        <w:tc>
          <w:tcPr>
            <w:shd w:val="clear" w:color="auto" w:fill="auto"/>
            <w:tcBorders>
              <w:top w:val="single" w:color="000000" w:sz="8" w:space="0"/>
              <w:left w:val="single" w:color="000000" w:sz="8" w:space="0"/>
              <w:bottom w:val="single" w:color="000000" w:sz="8" w:space="0"/>
              <w:right w:val="single" w:color="000000" w:sz="8" w:space="0"/>
            </w:tcBorders>
            <w:tcW w:w="892" w:type="dxa"/>
            <w:vAlign w:val="bottom"/>
            <w:textDirection w:val="lrTb"/>
            <w:noWrap w:val="false"/>
          </w:tcPr>
          <w:p>
            <w:pPr>
              <w:pStyle w:val="892"/>
              <w:rPr>
                <w:color w:val="000000"/>
              </w:rPr>
            </w:pPr>
            <w:r>
              <w:rPr>
                <w:color w:val="000000"/>
              </w:rPr>
              <w:t xml:space="preserve">14,38%</w:t>
            </w:r>
            <w:r/>
          </w:p>
        </w:tc>
        <w:tc>
          <w:tcPr>
            <w:shd w:val="clear" w:color="auto" w:fill="auto"/>
            <w:tcBorders>
              <w:top w:val="single" w:color="000000" w:sz="8" w:space="0"/>
              <w:left w:val="single" w:color="000000" w:sz="8" w:space="0"/>
              <w:bottom w:val="single" w:color="000000" w:sz="8" w:space="0"/>
              <w:right w:val="single" w:color="000000" w:sz="8" w:space="0"/>
            </w:tcBorders>
            <w:tcW w:w="951" w:type="dxa"/>
            <w:vAlign w:val="bottom"/>
            <w:textDirection w:val="lrTb"/>
            <w:noWrap w:val="false"/>
          </w:tcPr>
          <w:p>
            <w:pPr>
              <w:pStyle w:val="892"/>
              <w:rPr>
                <w:color w:val="000000"/>
              </w:rPr>
            </w:pPr>
            <w:r>
              <w:rPr>
                <w:color w:val="000000"/>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898" w:type="dxa"/>
            <w:vAlign w:val="bottom"/>
            <w:textDirection w:val="lrTb"/>
            <w:noWrap w:val="false"/>
          </w:tcPr>
          <w:p>
            <w:pPr>
              <w:pStyle w:val="892"/>
              <w:rPr>
                <w:color w:val="000000"/>
              </w:rPr>
            </w:pPr>
            <w:r>
              <w:rPr>
                <w:color w:val="000000"/>
              </w:rPr>
              <w:t xml:space="preserve">11,35%</w:t>
            </w:r>
            <w:r/>
          </w:p>
        </w:tc>
        <w:tc>
          <w:tcPr>
            <w:shd w:val="clear" w:color="auto" w:fill="auto"/>
            <w:tcBorders>
              <w:top w:val="single" w:color="000000" w:sz="8" w:space="0"/>
              <w:left w:val="single" w:color="000000" w:sz="8" w:space="0"/>
              <w:bottom w:val="single" w:color="000000" w:sz="8" w:space="0"/>
              <w:right w:val="single" w:color="000000" w:sz="8" w:space="0"/>
            </w:tcBorders>
            <w:tcW w:w="1050" w:type="dxa"/>
            <w:vAlign w:val="bottom"/>
            <w:textDirection w:val="lrTb"/>
            <w:noWrap w:val="false"/>
          </w:tcPr>
          <w:p>
            <w:pPr>
              <w:pStyle w:val="892"/>
              <w:rPr>
                <w:color w:val="000000"/>
              </w:rPr>
            </w:pPr>
            <w:r>
              <w:rPr>
                <w:color w:val="000000"/>
              </w:rPr>
              <w:t xml:space="preserve">57,75%</w:t>
            </w:r>
            <w:r/>
          </w:p>
        </w:tc>
      </w:tr>
    </w:tbl>
    <w:p>
      <w:pPr>
        <w:pStyle w:val="892"/>
        <w:ind w:left="-426" w:firstLine="852"/>
        <w:jc w:val="both"/>
      </w:pPr>
      <w:r/>
      <w:r/>
    </w:p>
    <w:p>
      <w:pPr>
        <w:pStyle w:val="2579"/>
        <w:contextualSpacing/>
        <w:ind w:left="0" w:firstLine="852"/>
        <w:jc w:val="both"/>
        <w:spacing w:before="0" w:after="0" w:line="240" w:lineRule="auto"/>
      </w:pPr>
      <w:r>
        <w:rPr>
          <w:rFonts w:ascii="Times New Roman" w:hAnsi="Times New Roman"/>
          <w:bCs/>
          <w:sz w:val="24"/>
          <w:szCs w:val="24"/>
        </w:rPr>
        <w:t xml:space="preserve">Часть с краткими ответами содержит 23 задания, из них 12 заданий базового уровня сложности (1-12), 10 заданий повышенного уровня сложности (13-22), 1 задание высокого уровня сложности (23). Наиболее успешными оказались задания:</w:t>
      </w:r>
      <w:r/>
    </w:p>
    <w:p>
      <w:pPr>
        <w:pStyle w:val="892"/>
        <w:ind w:firstLine="852"/>
        <w:jc w:val="both"/>
        <w:rPr>
          <w:bCs/>
        </w:rPr>
      </w:pPr>
      <w:r>
        <w:rPr>
          <w:bCs/>
        </w:rPr>
        <w:t xml:space="preserve">- среди заданий базового уровня сложности №1,3,4,7,8 – задания, не требующие хорошей математической подготовки и исполнения сложных алгоритмов, выполняются успешно более 81% экзаменуемых, можно отметить, что задание №3 выполнили на </w:t>
      </w:r>
      <w:r>
        <w:rPr>
          <w:color w:val="000000"/>
          <w:sz w:val="22"/>
          <w:szCs w:val="22"/>
        </w:rPr>
        <w:t xml:space="preserve">92,48</w:t>
      </w:r>
      <w:r>
        <w:rPr>
          <w:bCs/>
        </w:rPr>
        <w:t xml:space="preserve">%. Задание №5 проверяющие умение </w:t>
      </w:r>
      <w:r>
        <w:rPr>
          <w:iCs/>
        </w:rPr>
        <w:t xml:space="preserve">кодировать и декодировать информацию </w:t>
      </w:r>
      <w:r>
        <w:rPr>
          <w:bCs/>
        </w:rPr>
        <w:t xml:space="preserve">выполнили на 79,13%. Задание №9 проверяющие умение</w:t>
      </w:r>
      <w:r>
        <w:rPr>
          <w:iCs/>
        </w:rPr>
        <w:t xml:space="preserve">  определять скорость передачи информации при заданной пропускной способности канала, объем памяти, необходимый для хранения звуковой и графической информации </w:t>
      </w:r>
      <w:r>
        <w:rPr>
          <w:bCs/>
        </w:rPr>
        <w:t xml:space="preserve">выполнили на </w:t>
      </w:r>
      <w:r>
        <w:rPr>
          <w:color w:val="000000"/>
        </w:rPr>
        <w:t xml:space="preserve">71,12%. Остальные задания №2,6,10,11,12 базового уровня сложности перешли 52 %, но не превысили 62%, что говорит о повышении уровня по сравнению с прошлым годом более чем 5%, выполнение задания №10 на 10%, а задания №11 на 17%.</w:t>
      </w:r>
      <w:r/>
    </w:p>
    <w:p>
      <w:pPr>
        <w:pStyle w:val="892"/>
        <w:ind w:firstLine="852"/>
        <w:jc w:val="both"/>
      </w:pPr>
      <w:r>
        <w:rPr>
          <w:bCs/>
        </w:rPr>
        <w:t xml:space="preserve">- среди заданий повышенного уровня сложности:</w:t>
      </w:r>
      <w:r/>
    </w:p>
    <w:p>
      <w:pPr>
        <w:pStyle w:val="892"/>
        <w:ind w:firstLine="852"/>
        <w:jc w:val="both"/>
        <w:rPr>
          <w:bCs/>
        </w:rPr>
      </w:pPr>
      <w:r>
        <w:rPr>
          <w:bCs/>
        </w:rPr>
        <w:t xml:space="preserve">№</w:t>
      </w:r>
      <w:r>
        <w:rPr>
          <w:bCs/>
        </w:rPr>
        <w:t xml:space="preserve">13-</w:t>
      </w:r>
      <w:r>
        <w:rPr>
          <w:iCs/>
          <w:sz w:val="20"/>
          <w:szCs w:val="20"/>
        </w:rPr>
        <w:t xml:space="preserve"> </w:t>
      </w:r>
      <w:r>
        <w:rPr>
          <w:bCs/>
        </w:rPr>
        <w:t xml:space="preserve">задание на у</w:t>
      </w:r>
      <w:r>
        <w:rPr>
          <w:iCs/>
        </w:rPr>
        <w:t xml:space="preserve">мение подсчитывать информационный объем сообщения - </w:t>
      </w:r>
      <w:r>
        <w:rPr>
          <w:bCs/>
        </w:rPr>
        <w:t xml:space="preserve"> выполнили успешно более 61,41% экзаменуемых, на 18% больше по сравнению с прошлым годом.</w:t>
      </w:r>
      <w:r/>
    </w:p>
    <w:p>
      <w:pPr>
        <w:pStyle w:val="892"/>
        <w:ind w:firstLine="852"/>
        <w:jc w:val="both"/>
        <w:rPr>
          <w:bCs/>
        </w:rPr>
      </w:pPr>
      <w:r>
        <w:rPr>
          <w:bCs/>
        </w:rPr>
        <w:t xml:space="preserve">№</w:t>
      </w:r>
      <w:r>
        <w:rPr>
          <w:bCs/>
        </w:rPr>
        <w:t xml:space="preserve">15,17 задания, которые успешно  выполнили более 71% экзаменуемых, на 10% больше по сравнению с прошлым годом.</w:t>
      </w:r>
      <w:r/>
    </w:p>
    <w:p>
      <w:pPr>
        <w:pStyle w:val="892"/>
        <w:jc w:val="both"/>
        <w:rPr>
          <w:bCs/>
        </w:rPr>
      </w:pPr>
      <w:r>
        <w:rPr>
          <w:bCs/>
        </w:rPr>
        <w:tab/>
        <w:t xml:space="preserve">№16 – задание на з</w:t>
      </w:r>
      <w:r>
        <w:rPr>
          <w:iCs/>
        </w:rPr>
        <w:t xml:space="preserve">нание позиционных систем счисления- </w:t>
      </w:r>
      <w:r>
        <w:rPr>
          <w:bCs/>
        </w:rPr>
        <w:t xml:space="preserve"> выполнили успешно более </w:t>
      </w:r>
      <w:r>
        <w:rPr>
          <w:color w:val="000000"/>
        </w:rPr>
        <w:t xml:space="preserve">57,52% </w:t>
      </w:r>
      <w:r>
        <w:rPr>
          <w:bCs/>
        </w:rPr>
        <w:t xml:space="preserve">экзаменуемых, однако этот показатель не существенно ниже на  3% по сравнению с прошлым годом.</w:t>
      </w:r>
      <w:r/>
    </w:p>
    <w:p>
      <w:pPr>
        <w:pStyle w:val="892"/>
        <w:jc w:val="both"/>
        <w:rPr>
          <w:bCs/>
        </w:rPr>
      </w:pPr>
      <w:r>
        <w:rPr>
          <w:bCs/>
        </w:rPr>
        <w:tab/>
        <w:t xml:space="preserve">№19-</w:t>
      </w:r>
      <w:r>
        <w:rPr>
          <w:iCs/>
        </w:rPr>
        <w:t xml:space="preserve"> </w:t>
      </w:r>
      <w:r>
        <w:rPr>
          <w:bCs/>
        </w:rPr>
        <w:t xml:space="preserve">задание на у</w:t>
      </w:r>
      <w:r>
        <w:rPr>
          <w:iCs/>
        </w:rPr>
        <w:t xml:space="preserve">мение работать с массивами (заполнение, считывание, поиск, сортировка, массовые операции и др.) - </w:t>
      </w:r>
      <w:r>
        <w:rPr>
          <w:bCs/>
        </w:rPr>
        <w:t xml:space="preserve"> выполнили успешно более </w:t>
      </w:r>
      <w:r>
        <w:rPr>
          <w:color w:val="000000"/>
        </w:rPr>
        <w:t xml:space="preserve">49,76% </w:t>
      </w:r>
      <w:r>
        <w:rPr>
          <w:bCs/>
        </w:rPr>
        <w:t xml:space="preserve">экзаменуемых, однако этот показатель  ниже на  6% по сравнению с прошлым годом.</w:t>
      </w:r>
      <w:r/>
    </w:p>
    <w:p>
      <w:pPr>
        <w:pStyle w:val="892"/>
        <w:jc w:val="both"/>
        <w:rPr>
          <w:bCs/>
        </w:rPr>
      </w:pPr>
      <w:r>
        <w:rPr>
          <w:bCs/>
        </w:rPr>
        <w:tab/>
        <w:t xml:space="preserve">№14 – задание на у</w:t>
      </w:r>
      <w:r>
        <w:rPr>
          <w:iCs/>
        </w:rPr>
        <w:t xml:space="preserve">мение исполнить алгоритм для конкретного исполнителя с фиксированным набором команд - </w:t>
      </w:r>
      <w:r>
        <w:rPr>
          <w:bCs/>
        </w:rPr>
        <w:t xml:space="preserve"> выполнили успешно более 47,57 % экзаменуемых, однако этот показатель  существенно ниже на  20% по сравнению с прошлым годом.</w:t>
      </w:r>
      <w:r/>
    </w:p>
    <w:p>
      <w:pPr>
        <w:pStyle w:val="2579"/>
        <w:contextualSpacing/>
        <w:ind w:left="0" w:firstLine="567"/>
        <w:jc w:val="both"/>
        <w:spacing w:before="0" w:after="0" w:line="240" w:lineRule="auto"/>
        <w:rPr>
          <w:rFonts w:ascii="Times New Roman" w:hAnsi="Times New Roman"/>
          <w:bCs/>
          <w:sz w:val="24"/>
          <w:szCs w:val="24"/>
        </w:rPr>
      </w:pPr>
      <w:r>
        <w:rPr>
          <w:rFonts w:ascii="Times New Roman" w:hAnsi="Times New Roman"/>
          <w:bCs/>
          <w:sz w:val="24"/>
          <w:szCs w:val="24"/>
        </w:rPr>
      </w:r>
      <w:r/>
    </w:p>
    <w:p>
      <w:pPr>
        <w:pStyle w:val="892"/>
        <w:jc w:val="both"/>
        <w:rPr>
          <w:iCs/>
          <w:sz w:val="22"/>
          <w:szCs w:val="22"/>
        </w:rPr>
      </w:pPr>
      <w:r>
        <w:rPr>
          <w:bCs/>
        </w:rPr>
        <w:t xml:space="preserve">Наиболее успешными оказались задания на темы:</w:t>
      </w:r>
      <w:r>
        <w:rPr>
          <w:iCs/>
        </w:rPr>
        <w:t xml:space="preserve"> «Системы счисления», «Обработка числовой информации», «Технологии  поиска  и  хранения информации», «Архитектура компьютеров и компьютерных сетей.</w:t>
      </w:r>
      <w:r/>
    </w:p>
    <w:p>
      <w:pPr>
        <w:pStyle w:val="2579"/>
        <w:contextualSpacing/>
        <w:ind w:left="0" w:firstLine="567"/>
        <w:spacing w:before="0" w:after="0" w:line="240" w:lineRule="auto"/>
        <w:rPr>
          <w:rFonts w:ascii="Times New Roman" w:hAnsi="Times New Roman"/>
          <w:bCs/>
          <w:sz w:val="24"/>
          <w:szCs w:val="24"/>
        </w:rPr>
      </w:pPr>
      <w:r>
        <w:rPr>
          <w:rFonts w:ascii="Times New Roman" w:hAnsi="Times New Roman"/>
          <w:bCs/>
          <w:sz w:val="24"/>
          <w:szCs w:val="24"/>
        </w:rPr>
      </w:r>
      <w:r/>
    </w:p>
    <w:p>
      <w:pPr>
        <w:pStyle w:val="892"/>
        <w:ind w:left="-425" w:firstLine="851"/>
        <w:jc w:val="both"/>
      </w:pPr>
      <w:r>
        <w:t xml:space="preserve">4.3.Характеристики выявленных сложных для участников ЕГЭ заданий с указанием типичных ошибок и выводов о вероятных причинах затруднений при выполнении указанных заданий. </w:t>
      </w:r>
      <w:r/>
    </w:p>
    <w:p>
      <w:pPr>
        <w:pStyle w:val="2579"/>
        <w:contextualSpacing/>
        <w:ind w:left="0" w:firstLine="851"/>
        <w:spacing w:before="0" w:after="0" w:line="240" w:lineRule="auto"/>
        <w:rPr>
          <w:rFonts w:ascii="Times New Roman" w:hAnsi="Times New Roman"/>
          <w:bCs/>
          <w:sz w:val="24"/>
          <w:szCs w:val="24"/>
        </w:rPr>
      </w:pPr>
      <w:r>
        <w:rPr>
          <w:rFonts w:ascii="Times New Roman" w:hAnsi="Times New Roman"/>
          <w:bCs/>
          <w:sz w:val="24"/>
          <w:szCs w:val="24"/>
        </w:rPr>
        <w:t xml:space="preserve">Задания, вызвавшие затруднения:</w:t>
      </w:r>
      <w:r/>
    </w:p>
    <w:p>
      <w:pPr>
        <w:pStyle w:val="892"/>
        <w:ind w:firstLine="851"/>
        <w:jc w:val="both"/>
        <w:rPr>
          <w:bCs/>
        </w:rPr>
      </w:pPr>
      <w:r>
        <w:rPr>
          <w:bCs/>
        </w:rPr>
        <w:t xml:space="preserve">- Среди заданий базового уровня сложности</w:t>
      </w:r>
      <w:r/>
    </w:p>
    <w:p>
      <w:pPr>
        <w:pStyle w:val="892"/>
        <w:ind w:firstLine="851"/>
        <w:jc w:val="both"/>
        <w:rPr>
          <w:bCs/>
        </w:rPr>
      </w:pPr>
      <w:r>
        <w:rPr>
          <w:bCs/>
        </w:rPr>
        <w:t xml:space="preserve">Так же как и в предыдущие годы, затруднение вызывает задание №11 – задание на умение выполнять рекурсивный алгоритм. Буквальное выполнение рекурсивного алгоритма с рассмотрением копий переменных, п</w:t>
      </w:r>
      <w:r>
        <w:rPr>
          <w:bCs/>
        </w:rPr>
        <w:t xml:space="preserve">олучаемых при рекурсивных вызовах функции весьма трудоемко, требует понимания процесса и внимательности, к тому же теперь при рекурсивных вызовах параметр увеличивается, а не уменьшается, и это может сбивать учащихся с толку. Это задание выполнили успешно </w:t>
      </w:r>
      <w:r>
        <w:rPr>
          <w:color w:val="000000"/>
        </w:rPr>
        <w:t xml:space="preserve">52,67%</w:t>
      </w:r>
      <w:r>
        <w:rPr>
          <w:bCs/>
        </w:rPr>
        <w:t xml:space="preserve"> экзаменуемых, что на 18% больше по сравнению с прошлым годом.</w:t>
      </w:r>
      <w:r/>
    </w:p>
    <w:p>
      <w:pPr>
        <w:pStyle w:val="892"/>
        <w:ind w:firstLine="851"/>
        <w:jc w:val="both"/>
        <w:rPr>
          <w:bCs/>
        </w:rPr>
      </w:pPr>
      <w:r>
        <w:rPr>
          <w:bCs/>
        </w:rPr>
        <w:t xml:space="preserve">- Среди заданий повышенного уровня сложности: </w:t>
      </w:r>
      <w:r/>
    </w:p>
    <w:p>
      <w:pPr>
        <w:pStyle w:val="892"/>
        <w:ind w:firstLine="851"/>
        <w:jc w:val="both"/>
        <w:rPr>
          <w:bCs/>
        </w:rPr>
      </w:pPr>
      <w:r>
        <w:rPr>
          <w:bCs/>
        </w:rPr>
        <w:t xml:space="preserve">№</w:t>
      </w:r>
      <w:r>
        <w:rPr>
          <w:bCs/>
        </w:rPr>
        <w:t xml:space="preserve">18, задание на знание основных понятий и законов математической логики и умение вычислять логическое значение сложного высказывания по известным значениям элементарных высказываний, выполнили успешно лишь </w:t>
      </w:r>
      <w:r>
        <w:rPr>
          <w:color w:val="000000"/>
        </w:rPr>
        <w:t xml:space="preserve">26,46% </w:t>
      </w:r>
      <w:r>
        <w:rPr>
          <w:bCs/>
        </w:rPr>
        <w:t xml:space="preserve">экзаменуемых</w:t>
      </w:r>
      <w:r>
        <w:rPr>
          <w:color w:val="000000"/>
        </w:rPr>
        <w:t xml:space="preserve">, но по сравнению с прошлым годом это на 10% больше</w:t>
      </w:r>
      <w:r>
        <w:rPr>
          <w:bCs/>
        </w:rPr>
        <w:t xml:space="preserve">.</w:t>
      </w:r>
      <w:r/>
    </w:p>
    <w:p>
      <w:pPr>
        <w:pStyle w:val="892"/>
        <w:ind w:firstLine="851"/>
        <w:jc w:val="both"/>
      </w:pPr>
      <w:r>
        <w:rPr>
          <w:bCs/>
        </w:rPr>
        <w:t xml:space="preserve">№</w:t>
      </w:r>
      <w:r>
        <w:rPr>
          <w:bCs/>
        </w:rPr>
        <w:t xml:space="preserve">20 – задание на а</w:t>
      </w:r>
      <w:r>
        <w:rPr>
          <w:iCs/>
        </w:rPr>
        <w:t xml:space="preserve">нализ алгоритма, содержащего цикл и ветвление, с ним справились </w:t>
      </w:r>
      <w:r>
        <w:rPr>
          <w:color w:val="000000"/>
        </w:rPr>
        <w:t xml:space="preserve">43,45% </w:t>
      </w:r>
      <w:r>
        <w:rPr>
          <w:iCs/>
        </w:rPr>
        <w:t xml:space="preserve"> экзаменуемых,  </w:t>
      </w:r>
      <w:r>
        <w:rPr>
          <w:color w:val="000000"/>
        </w:rPr>
        <w:t xml:space="preserve">но по сравнению с прошлым годом это на 21% больше</w:t>
      </w:r>
      <w:r>
        <w:rPr>
          <w:bCs/>
        </w:rPr>
        <w:t xml:space="preserve">.</w:t>
      </w:r>
      <w:r/>
    </w:p>
    <w:p>
      <w:pPr>
        <w:pStyle w:val="892"/>
        <w:ind w:firstLine="851"/>
        <w:jc w:val="both"/>
        <w:rPr>
          <w:bCs/>
        </w:rPr>
      </w:pPr>
      <w:r>
        <w:rPr>
          <w:iCs/>
        </w:rPr>
        <w:t xml:space="preserve">№</w:t>
      </w:r>
      <w:r>
        <w:rPr>
          <w:iCs/>
        </w:rPr>
        <w:t xml:space="preserve">21 – задание на умение анализировать программу, использующую процедуры и функции, с которым справились </w:t>
      </w:r>
      <w:r>
        <w:rPr>
          <w:color w:val="000000"/>
        </w:rPr>
        <w:t xml:space="preserve">30,58%</w:t>
      </w:r>
      <w:r>
        <w:rPr>
          <w:iCs/>
        </w:rPr>
        <w:t xml:space="preserve"> экзаменуемых,  </w:t>
      </w:r>
      <w:r>
        <w:rPr>
          <w:color w:val="000000"/>
        </w:rPr>
        <w:t xml:space="preserve">но по сравнению с прошлым годом это на 12% больше</w:t>
      </w:r>
      <w:r>
        <w:rPr>
          <w:bCs/>
        </w:rPr>
        <w:t xml:space="preserve">.</w:t>
      </w:r>
      <w:r/>
    </w:p>
    <w:p>
      <w:pPr>
        <w:pStyle w:val="892"/>
        <w:ind w:firstLine="851"/>
        <w:jc w:val="both"/>
        <w:rPr>
          <w:bCs/>
        </w:rPr>
      </w:pPr>
      <w:r>
        <w:rPr>
          <w:bCs/>
        </w:rPr>
        <w:t xml:space="preserve">- задание высокой сложности </w:t>
      </w:r>
      <w:r/>
    </w:p>
    <w:p>
      <w:pPr>
        <w:pStyle w:val="892"/>
        <w:ind w:firstLine="851"/>
        <w:jc w:val="both"/>
        <w:rPr>
          <w:bCs/>
        </w:rPr>
      </w:pPr>
      <w:r>
        <w:rPr>
          <w:bCs/>
        </w:rPr>
        <w:t xml:space="preserve">№</w:t>
      </w:r>
      <w:r>
        <w:rPr>
          <w:bCs/>
        </w:rPr>
        <w:t xml:space="preserve">23, требующие анализа системы логических уравнений, предполагает очень высокий уровень подготовки в плане математической логики, его выполнили успешно </w:t>
      </w:r>
      <w:r>
        <w:rPr>
          <w:color w:val="000000"/>
        </w:rPr>
        <w:t xml:space="preserve">15,29% </w:t>
      </w:r>
      <w:r>
        <w:rPr>
          <w:bCs/>
        </w:rPr>
        <w:t xml:space="preserve">экзаменуемых, </w:t>
      </w:r>
      <w:r>
        <w:rPr>
          <w:color w:val="000000"/>
        </w:rPr>
        <w:t xml:space="preserve"> по сравнению с прошлым годом это на 0,3 % больше</w:t>
      </w:r>
      <w:r>
        <w:rPr>
          <w:bCs/>
        </w:rPr>
        <w:t xml:space="preserve">, что не существенно.</w:t>
      </w:r>
      <w:r/>
    </w:p>
    <w:p>
      <w:pPr>
        <w:pStyle w:val="892"/>
        <w:ind w:firstLine="851"/>
        <w:jc w:val="both"/>
        <w:rPr>
          <w:bCs/>
        </w:rPr>
      </w:pPr>
      <w:r>
        <w:rPr>
          <w:bCs/>
        </w:rPr>
        <w:t xml:space="preserve">№</w:t>
      </w:r>
      <w:r>
        <w:rPr>
          <w:bCs/>
        </w:rPr>
        <w:t xml:space="preserve">27, </w:t>
      </w:r>
      <w:r>
        <w:rPr>
          <w:iCs/>
        </w:rPr>
        <w:t xml:space="preserve">задание на умение</w:t>
      </w:r>
      <w:r>
        <w:rPr>
          <w:rFonts w:eastAsia="Courier New"/>
          <w:sz w:val="24"/>
          <w:szCs w:val="24"/>
        </w:rPr>
        <w:t xml:space="preserve"> создавать собственные программы (30-50 строк) для решения задач средней сложности </w:t>
      </w:r>
      <w:r>
        <w:rPr>
          <w:iCs/>
        </w:rPr>
        <w:t xml:space="preserve">с которым справились </w:t>
      </w:r>
      <w:r>
        <w:rPr>
          <w:color w:val="000000"/>
        </w:rPr>
        <w:t xml:space="preserve">14,38%</w:t>
      </w:r>
      <w:r>
        <w:rPr>
          <w:iCs/>
        </w:rPr>
        <w:t xml:space="preserve"> экзаменуемых,  </w:t>
      </w:r>
      <w:r>
        <w:rPr>
          <w:color w:val="000000"/>
        </w:rPr>
        <w:t xml:space="preserve">но по сравнению с прошлым годом это на 4% больше</w:t>
      </w:r>
      <w:r>
        <w:rPr>
          <w:bCs/>
        </w:rPr>
        <w:t xml:space="preserve">.</w:t>
      </w:r>
      <w:r/>
    </w:p>
    <w:p>
      <w:pPr>
        <w:pStyle w:val="892"/>
        <w:jc w:val="both"/>
        <w:rPr>
          <w:b/>
          <w:bCs/>
        </w:rPr>
      </w:pPr>
      <w:r>
        <w:rPr>
          <w:b/>
          <w:bCs/>
        </w:rPr>
      </w:r>
      <w:r/>
    </w:p>
    <w:p>
      <w:pPr>
        <w:pStyle w:val="892"/>
        <w:jc w:val="both"/>
        <w:rPr>
          <w:b/>
          <w:bCs/>
        </w:rPr>
      </w:pPr>
      <w:r>
        <w:rPr>
          <w:b/>
          <w:bCs/>
        </w:rPr>
        <w:t xml:space="preserve">ВЫВОДЫ</w:t>
      </w:r>
      <w:r/>
    </w:p>
    <w:p>
      <w:pPr>
        <w:pStyle w:val="892"/>
        <w:ind w:firstLine="851"/>
        <w:jc w:val="both"/>
        <w:rPr>
          <w:bCs/>
        </w:rPr>
      </w:pPr>
      <w:r>
        <w:rPr>
          <w:bCs/>
        </w:rPr>
        <w:t xml:space="preserve">Положительная динамика результативности прослеживается при выполнении заданий разделов «Системы счисления», «Обработ</w:t>
      </w:r>
      <w:r>
        <w:rPr>
          <w:bCs/>
        </w:rPr>
        <w:t xml:space="preserve">ка числовой информации», «Технологии  поиска  и  хранения информации», «Архитектура компьютеров и компьютерных сетей».  Возможные причины: применение известных алгоритмов в стандартных ситуациях,  похожесть и однотипность этих заданий с предыдущими годами.</w:t>
      </w:r>
      <w:r/>
    </w:p>
    <w:p>
      <w:pPr>
        <w:pStyle w:val="892"/>
        <w:ind w:firstLine="851"/>
        <w:jc w:val="both"/>
        <w:rPr>
          <w:bCs/>
        </w:rPr>
      </w:pPr>
      <w:r>
        <w:rPr>
          <w:bCs/>
        </w:rPr>
        <w:t xml:space="preserve">Следует отметить, что по сравнению с 2018 г. на </w:t>
      </w:r>
      <w:r>
        <w:rPr>
          <w:bCs/>
        </w:rPr>
        <w:t xml:space="preserve">5% снизился процент решаемости задания №1 базового уровня сложности темы «Информация и ее кодирование». Но зато процент выполнения заданий №5, №9, №10, №13 из этой темы существенно повысился в среднем на 18% (№5 на 12%, №9 на 33%, №10 на 10%, №13 на 18%). </w:t>
      </w:r>
      <w:r/>
    </w:p>
    <w:p>
      <w:pPr>
        <w:pStyle w:val="892"/>
        <w:ind w:firstLine="851"/>
        <w:jc w:val="both"/>
        <w:rPr>
          <w:bCs/>
        </w:rPr>
      </w:pPr>
      <w:r>
        <w:rPr>
          <w:bCs/>
        </w:rPr>
        <w:t xml:space="preserve">Это говорит о работе над пробелами в базовых знаниях курса информатики, наиболее значимыми из которых являются алфавитный подход к измерению информации и кодирование информации словами фиксированной длины над некоторым алфавитом.  И можно говори</w:t>
      </w:r>
      <w:r>
        <w:rPr>
          <w:bCs/>
        </w:rPr>
        <w:t xml:space="preserve">ть о хорошем уровне показателей по заданиям базового уровня процент выполнения выше 52% что значительно выше по сравнению с прошлым годом (35%).  Средний процент выполнения заданий по  заданиям базового уровня 61%, что 4% выше по сравнению с прошлым годом.</w:t>
      </w:r>
      <w:r/>
    </w:p>
    <w:p>
      <w:pPr>
        <w:pStyle w:val="892"/>
        <w:ind w:firstLine="426"/>
        <w:jc w:val="both"/>
        <w:rPr>
          <w:iCs/>
        </w:rPr>
      </w:pPr>
      <w:r>
        <w:rPr>
          <w:iCs/>
        </w:rPr>
        <w:t xml:space="preserve">В разделе </w:t>
      </w:r>
      <w:r>
        <w:rPr>
          <w:bCs/>
        </w:rPr>
        <w:t xml:space="preserve">«Логика и алгоритмы» повысилось на 4% число </w:t>
      </w:r>
      <w:r>
        <w:rPr>
          <w:iCs/>
        </w:rPr>
        <w:t xml:space="preserve">экзаменуемых, справившихся с заданием № 2 базового уровня сложности, проверяющим умения строить таблицы истинности и логические схемы. Задание №18 повышенного уровня было похоже на демонстрационный вариант, поэтому с ним справилось 26,46</w:t>
      </w:r>
      <w:r>
        <w:rPr>
          <w:iCs/>
        </w:rPr>
        <w:t xml:space="preserve">%, выше на 10% по сравнению с прошлым годом, но тоже не существенно, так как это не большой процент экзаменуемых с существенно более развитой метапредметной  способностью  к аналитической деятельности, направленной на формальные объекты, справились с ним. </w:t>
      </w:r>
      <w:r/>
    </w:p>
    <w:p>
      <w:pPr>
        <w:pStyle w:val="892"/>
        <w:jc w:val="both"/>
        <w:rPr>
          <w:bCs/>
        </w:rPr>
      </w:pPr>
      <w:r>
        <w:rPr>
          <w:iCs/>
        </w:rPr>
        <w:t xml:space="preserve">В разделе «Программирование» повысилось число экзаменуемых, справившихся с заданием №21, проверяющем умение </w:t>
      </w:r>
      <w:r>
        <w:rPr>
          <w:iCs/>
          <w:sz w:val="20"/>
          <w:szCs w:val="20"/>
        </w:rPr>
        <w:t xml:space="preserve"> </w:t>
      </w:r>
      <w:r>
        <w:rPr>
          <w:iCs/>
        </w:rPr>
        <w:t xml:space="preserve">анализировать программу, использующую процедуры и функции - </w:t>
      </w:r>
      <w:r>
        <w:rPr>
          <w:color w:val="000000"/>
        </w:rPr>
        <w:t xml:space="preserve">30,58%, что по сравнению с прошлым годом это на 12% больше</w:t>
      </w:r>
      <w:r>
        <w:rPr>
          <w:bCs/>
        </w:rPr>
        <w:t xml:space="preserve">.</w:t>
      </w:r>
      <w:r/>
    </w:p>
    <w:p>
      <w:pPr>
        <w:pStyle w:val="892"/>
        <w:ind w:firstLine="284"/>
        <w:jc w:val="both"/>
      </w:pPr>
      <w:r>
        <w:rPr>
          <w:bCs/>
        </w:rPr>
        <w:t xml:space="preserve">Задание высокого уровня сложности 27, требующее написать собственн</w:t>
      </w:r>
      <w:r>
        <w:rPr>
          <w:bCs/>
        </w:rPr>
        <w:t xml:space="preserve">ую программу для решения достаточно сложной задачи с учетом требований эффективности, является наиболее сложным в части 2. Максимальный результат (4 первичных балла) получили 2,9% (12 человек), 3 первичных балла получили 4,4 % экзаменуемых (18 человек). В </w:t>
      </w:r>
      <w:r>
        <w:rPr>
          <w:bCs/>
        </w:rPr>
        <w:t xml:space="preserve">то же время относительно большое количество экзаменуемых (49% экзаменуемых) получили 2 первичных балла. Такая ситуация связана с тем, что в задании существенным требованием является эффективность программы. Неэффективное решение является достаточно очевидн</w:t>
      </w:r>
      <w:r>
        <w:rPr>
          <w:bCs/>
        </w:rPr>
        <w:t xml:space="preserve">ым и коротким, однако за правильное неэффективное решение выставляется всего 2 первичных балла, какой результат и был в большинстве работ. Решение задания с учетом требований эффективности по времени и по памяти является менее очевидным и требует написания</w:t>
      </w:r>
      <w:r>
        <w:rPr>
          <w:bCs/>
        </w:rPr>
        <w:t xml:space="preserve"> более длинной программы. С написанием программы, учитывающей требования эффективности, справляются только экзаменуемые, имеющие хорошую олимпиадную подготовку, однако и эти экзаменуемые допускают ошибки, связанные с обработкой отдельных случаев в задании.</w:t>
      </w:r>
      <w:r/>
    </w:p>
    <w:p>
      <w:pPr>
        <w:pStyle w:val="892"/>
        <w:ind w:firstLine="426"/>
        <w:jc w:val="both"/>
        <w:rPr>
          <w:bCs/>
        </w:rPr>
      </w:pPr>
      <w:r>
        <w:rPr>
          <w:bCs/>
        </w:rPr>
        <w:t xml:space="preserve">И можно говорить о </w:t>
      </w:r>
      <w:r>
        <w:rPr>
          <w:bCs/>
        </w:rPr>
        <w:t xml:space="preserve">повышении уровня показателей по заданиям  повышенного уровня процент выполнения выше 26% что значительно выше по сравнению с прошлым годом (12%). Средний процент выполнения заданий по  заданиям базового уровня 50%, что 5% выше по сравнению с прошлым годом.</w:t>
      </w:r>
      <w:r/>
    </w:p>
    <w:p>
      <w:pPr>
        <w:pStyle w:val="892"/>
        <w:ind w:firstLine="708"/>
        <w:jc w:val="both"/>
        <w:rPr>
          <w:iCs/>
          <w:sz w:val="22"/>
          <w:szCs w:val="22"/>
        </w:rPr>
      </w:pPr>
      <w:r>
        <w:rPr>
          <w:iCs/>
        </w:rPr>
        <w:t xml:space="preserve">Снижение результатов по отдельны</w:t>
      </w:r>
      <w:r>
        <w:rPr>
          <w:iCs/>
        </w:rPr>
        <w:t xml:space="preserve">м заданиям свидетельствует о недостатке в подготовке выпускников, в том числе, возможно, связаны с тем, что глубокое изучение того или иного раздела учебного курса подменяется поверхностным знакомством с ним, сводящимся к разбору типовых задач прошлых лет.</w:t>
      </w:r>
      <w:r/>
    </w:p>
    <w:p>
      <w:pPr>
        <w:pStyle w:val="892"/>
        <w:ind w:firstLine="708"/>
        <w:jc w:val="both"/>
        <w:rPr>
          <w:iCs/>
        </w:rPr>
      </w:pPr>
      <w:r>
        <w:rPr>
          <w:iCs/>
        </w:rPr>
        <w:t xml:space="preserve">Основной резерв улучшения результатов сдачи экзамена для большинства</w:t>
      </w:r>
      <w:r>
        <w:rPr>
          <w:iCs/>
        </w:rPr>
        <w:t xml:space="preserve"> выпускников, выбирающих ЕГЭ по информатике и ИКТ, состоит в более качественном выполнении заданий повышенного уровня сложности, требующих глубокого понимания основ предмета и умения их применять как в стандартной  так и в новой для экзаменуемого ситуации.</w:t>
      </w:r>
      <w:r/>
    </w:p>
    <w:p>
      <w:pPr>
        <w:pStyle w:val="892"/>
        <w:ind w:firstLine="708"/>
        <w:jc w:val="both"/>
        <w:rPr>
          <w:iCs/>
        </w:rPr>
      </w:pPr>
      <w:r>
        <w:rPr>
          <w:iCs/>
        </w:rPr>
      </w:r>
      <w:r/>
    </w:p>
    <w:p>
      <w:pPr>
        <w:pStyle w:val="892"/>
        <w:rPr>
          <w:b/>
        </w:rPr>
      </w:pPr>
      <w:r>
        <w:rPr>
          <w:b/>
        </w:rPr>
        <w:t xml:space="preserve">Раздел 5. РЕКОМЕНДАЦИИ</w:t>
      </w:r>
      <w:r/>
    </w:p>
    <w:p>
      <w:pPr>
        <w:pStyle w:val="892"/>
        <w:ind w:firstLine="360"/>
        <w:jc w:val="both"/>
      </w:pPr>
      <w:r>
        <w:t xml:space="preserve">При сравнении варианта КИМ  с его демоверсией 2019 г. становится ясно, что при сохранении проверяемого содержания задача может </w:t>
      </w:r>
      <w:r>
        <w:t xml:space="preserve">существенно отличаться  от задачи из демоверсии. Публикация демонстрационных версий и банка открытых заданий позволила учителям обратить внимание экзаменуемых на возможные типы заданий. Но это и помешало части учащихся представить правильные решения, так к</w:t>
      </w:r>
      <w:r>
        <w:t xml:space="preserve">ак они были настроены на определенные формулировки. В результате изменения в условиях задач вызывали трудности с ответом даже при наличии знаний по тестируемому материалу. Именно применение приобретенных знаний в новой ситуации и на практике является актуа</w:t>
      </w:r>
      <w:r>
        <w:t xml:space="preserve">льной задачей образовательного процесса на сегодняшний день. Необходимо, чтобы учащиеся умели решать как прямые, так и обратные задачи, умели оценивать возможные результаты работы. Вместе с этим, следует учитывать неравномерность изучения различных тем в о</w:t>
      </w:r>
      <w:r>
        <w:t xml:space="preserve">бразовательных учреждениях. Рассматривая отдельные темы, можно отметить хорошее, в целом, решение экзаменуемыми заданий по темам «Моделирование» «Технология поиска и хранения информации» и, одновременно, недостаточно высокие результаты по ряду других тем. </w:t>
      </w:r>
      <w:r/>
    </w:p>
    <w:p>
      <w:pPr>
        <w:pStyle w:val="892"/>
        <w:ind w:firstLine="360"/>
        <w:jc w:val="both"/>
      </w:pPr>
      <w:r>
        <w:t xml:space="preserve">Особое внимание следует обратить на выявленные в 2019г. слабые места в подготовке выпускников, особенно в части изучения разделов: </w:t>
      </w:r>
      <w:r/>
    </w:p>
    <w:p>
      <w:pPr>
        <w:pStyle w:val="892"/>
        <w:numPr>
          <w:ilvl w:val="0"/>
          <w:numId w:val="66"/>
        </w:numPr>
        <w:contextualSpacing/>
        <w:jc w:val="both"/>
        <w:spacing w:before="0" w:after="0"/>
      </w:pPr>
      <w:r>
        <w:t xml:space="preserve">«Информация и информационные процессы»  </w:t>
      </w:r>
      <w:r/>
    </w:p>
    <w:p>
      <w:pPr>
        <w:pStyle w:val="892"/>
        <w:ind w:left="360" w:firstLine="0"/>
        <w:jc w:val="both"/>
      </w:pPr>
      <w:r>
        <w:t xml:space="preserve">необходима отработка умений</w:t>
      </w:r>
      <w:r/>
    </w:p>
    <w:p>
      <w:pPr>
        <w:pStyle w:val="892"/>
        <w:ind w:left="993" w:firstLine="0"/>
        <w:jc w:val="both"/>
      </w:pPr>
      <w:r>
        <w:t xml:space="preserve">- кодировать и декодировать информацию,</w:t>
      </w:r>
      <w:r/>
    </w:p>
    <w:p>
      <w:pPr>
        <w:pStyle w:val="892"/>
        <w:ind w:left="993" w:firstLine="0"/>
        <w:jc w:val="both"/>
      </w:pPr>
      <w:r>
        <w:t xml:space="preserve">- определять скорость передачи информации при заданной пропускной способности канала, объем памяти, необходимый для хранения звуковой и графической информации,</w:t>
      </w:r>
      <w:r/>
    </w:p>
    <w:p>
      <w:pPr>
        <w:pStyle w:val="892"/>
        <w:ind w:left="993" w:firstLine="0"/>
        <w:jc w:val="both"/>
      </w:pPr>
      <w:r>
        <w:t xml:space="preserve">- измерять количество информации, </w:t>
      </w:r>
      <w:r/>
    </w:p>
    <w:p>
      <w:pPr>
        <w:pStyle w:val="892"/>
        <w:ind w:left="993" w:firstLine="0"/>
        <w:jc w:val="both"/>
      </w:pPr>
      <w:r>
        <w:t xml:space="preserve">- подсчитывать информационный объем сообщения;</w:t>
      </w:r>
      <w:r/>
    </w:p>
    <w:p>
      <w:pPr>
        <w:pStyle w:val="892"/>
        <w:numPr>
          <w:ilvl w:val="0"/>
          <w:numId w:val="66"/>
        </w:numPr>
        <w:contextualSpacing/>
        <w:jc w:val="both"/>
        <w:spacing w:before="0" w:after="0"/>
      </w:pPr>
      <w:r>
        <w:t xml:space="preserve">«Логика и алгоритмы» </w:t>
      </w:r>
      <w:r/>
    </w:p>
    <w:p>
      <w:pPr>
        <w:pStyle w:val="892"/>
        <w:ind w:left="360" w:firstLine="0"/>
        <w:jc w:val="both"/>
      </w:pPr>
      <w:r>
        <w:t xml:space="preserve">необходима отработка</w:t>
      </w:r>
      <w:r/>
    </w:p>
    <w:p>
      <w:pPr>
        <w:pStyle w:val="892"/>
        <w:ind w:left="993" w:firstLine="0"/>
        <w:jc w:val="both"/>
      </w:pPr>
      <w:r>
        <w:t xml:space="preserve">- умения </w:t>
      </w:r>
      <w:r>
        <w:rPr>
          <w:rFonts w:eastAsia="Courier New"/>
          <w:color w:val="000000"/>
          <w:lang w:bidi="ru-RU"/>
        </w:rPr>
        <w:t xml:space="preserve"> </w:t>
      </w:r>
      <w:r>
        <w:t xml:space="preserve">выполнить рекурсивный алгоритм, </w:t>
      </w:r>
      <w:r/>
    </w:p>
    <w:p>
      <w:pPr>
        <w:pStyle w:val="892"/>
        <w:ind w:left="993" w:firstLine="0"/>
        <w:jc w:val="both"/>
      </w:pPr>
      <w:r>
        <w:t xml:space="preserve">- знание основных понятий и законов математической логики,</w:t>
      </w:r>
      <w:r/>
    </w:p>
    <w:p>
      <w:pPr>
        <w:pStyle w:val="892"/>
        <w:ind w:left="993" w:firstLine="0"/>
        <w:jc w:val="both"/>
      </w:pPr>
      <w:r>
        <w:t xml:space="preserve">- умение строить и преобразовывать логические выражения, вычислять логическое значение сложного высказывания по известным значениям элементарных высказываний;</w:t>
      </w:r>
      <w:r/>
    </w:p>
    <w:p>
      <w:pPr>
        <w:pStyle w:val="892"/>
        <w:numPr>
          <w:ilvl w:val="0"/>
          <w:numId w:val="66"/>
        </w:numPr>
        <w:contextualSpacing/>
        <w:jc w:val="both"/>
        <w:spacing w:before="0" w:after="0"/>
      </w:pPr>
      <w:r>
        <w:t xml:space="preserve">«Элементы теории алгоритмов» (№ 14, 20, 21, 27), </w:t>
      </w:r>
      <w:r/>
    </w:p>
    <w:p>
      <w:pPr>
        <w:pStyle w:val="892"/>
        <w:ind w:firstLine="708"/>
        <w:jc w:val="both"/>
      </w:pPr>
      <w:r>
        <w:t xml:space="preserve">необходима отработка умений</w:t>
      </w:r>
      <w:r/>
    </w:p>
    <w:p>
      <w:pPr>
        <w:pStyle w:val="892"/>
        <w:ind w:left="993" w:firstLine="0"/>
        <w:jc w:val="both"/>
      </w:pPr>
      <w:r>
        <w:rPr>
          <w:rFonts w:eastAsia="Courier New"/>
          <w:color w:val="000000"/>
          <w:lang w:bidi="ru-RU"/>
        </w:rPr>
        <w:t xml:space="preserve"> </w:t>
      </w:r>
      <w:r>
        <w:t xml:space="preserve">- формального исполнение алгоритма, записанного на естественном языке, </w:t>
      </w:r>
      <w:r/>
    </w:p>
    <w:p>
      <w:pPr>
        <w:pStyle w:val="892"/>
        <w:ind w:left="993" w:firstLine="0"/>
        <w:jc w:val="both"/>
      </w:pPr>
      <w:r>
        <w:t xml:space="preserve">- создавать линейный алгоритм для формального исполнителя с ограниченным набором команд,</w:t>
      </w:r>
      <w:r/>
    </w:p>
    <w:p>
      <w:pPr>
        <w:pStyle w:val="892"/>
        <w:ind w:left="993" w:firstLine="0"/>
        <w:jc w:val="both"/>
      </w:pPr>
      <w:r>
        <w:t xml:space="preserve">- анализировать результат исполнения алгоритма;</w:t>
      </w:r>
      <w:r/>
    </w:p>
    <w:p>
      <w:pPr>
        <w:pStyle w:val="892"/>
        <w:numPr>
          <w:ilvl w:val="0"/>
          <w:numId w:val="66"/>
        </w:numPr>
        <w:contextualSpacing/>
        <w:jc w:val="both"/>
        <w:spacing w:before="0" w:after="0"/>
      </w:pPr>
      <w:r>
        <w:t xml:space="preserve">«Архитектура компьютеров и компьютерных сетей», </w:t>
      </w:r>
      <w:r/>
    </w:p>
    <w:p>
      <w:pPr>
        <w:pStyle w:val="892"/>
        <w:ind w:firstLine="708"/>
        <w:jc w:val="both"/>
      </w:pPr>
      <w:r>
        <w:t xml:space="preserve">необходимо изучение понятийного аппарата и основных формул, связанных с организацией и функционированием компьютерных сетей, передачей данных, кодированием звуковых и графических данных.</w:t>
      </w:r>
      <w:r/>
    </w:p>
    <w:p>
      <w:pPr>
        <w:pStyle w:val="892"/>
        <w:numPr>
          <w:ilvl w:val="0"/>
          <w:numId w:val="66"/>
        </w:numPr>
        <w:contextualSpacing/>
        <w:jc w:val="both"/>
        <w:spacing w:before="0" w:after="0"/>
      </w:pPr>
      <w:r>
        <w:t xml:space="preserve">«Системы счисления» </w:t>
      </w:r>
      <w:r/>
    </w:p>
    <w:p>
      <w:pPr>
        <w:pStyle w:val="892"/>
        <w:ind w:left="720" w:firstLine="0"/>
        <w:jc w:val="both"/>
      </w:pPr>
      <w:r>
        <w:t xml:space="preserve">необходимо изучение темы «Позиционные системы счисления»;</w:t>
      </w:r>
      <w:r/>
    </w:p>
    <w:p>
      <w:pPr>
        <w:pStyle w:val="892"/>
        <w:numPr>
          <w:ilvl w:val="0"/>
          <w:numId w:val="66"/>
        </w:numPr>
        <w:contextualSpacing/>
        <w:jc w:val="both"/>
        <w:spacing w:before="0" w:after="0"/>
      </w:pPr>
      <w:r>
        <w:t xml:space="preserve">«Языки программирования»</w:t>
      </w:r>
      <w:r/>
    </w:p>
    <w:p>
      <w:pPr>
        <w:pStyle w:val="892"/>
        <w:ind w:firstLine="709"/>
        <w:jc w:val="both"/>
      </w:pPr>
      <w:r>
        <w:t xml:space="preserve">необходимо отрабатывать умения, объявленные в спецификации ЕГЭ в перечне проверяемых учебных умений по алгоритмизации и программированию, в ходе практических занятий, сочетая решение задач на компьютере с программированием на бумаге:</w:t>
      </w:r>
      <w:r/>
    </w:p>
    <w:p>
      <w:pPr>
        <w:pStyle w:val="892"/>
        <w:ind w:left="993" w:firstLine="0"/>
        <w:jc w:val="both"/>
      </w:pPr>
      <w:r>
        <w:t xml:space="preserve">- использование стандартных алгоритмических конструкций при программировании;</w:t>
      </w:r>
      <w:r/>
    </w:p>
    <w:p>
      <w:pPr>
        <w:pStyle w:val="892"/>
        <w:ind w:left="993" w:firstLine="0"/>
        <w:jc w:val="both"/>
      </w:pPr>
      <w:r>
        <w:t xml:space="preserve">- формальное исполнение алгоритмов, записанных на естественных и алгоритмических языках, в том числе на языках программирования;</w:t>
      </w:r>
      <w:r/>
    </w:p>
    <w:p>
      <w:pPr>
        <w:pStyle w:val="892"/>
        <w:ind w:left="993" w:firstLine="0"/>
        <w:jc w:val="both"/>
      </w:pPr>
      <w:r>
        <w:t xml:space="preserve">- анализ текстов программы с точки зрения соответствия записанного алгоритма поставленной задаче и изменять его в соответствии с заданием;</w:t>
      </w:r>
      <w:r/>
    </w:p>
    <w:p>
      <w:pPr>
        <w:pStyle w:val="892"/>
        <w:ind w:left="993" w:firstLine="0"/>
        <w:jc w:val="both"/>
      </w:pPr>
      <w:r>
        <w:t xml:space="preserve">- реализация сложных алгоритмов с использованием современных систем программирования.</w:t>
      </w:r>
      <w:r/>
    </w:p>
    <w:p>
      <w:pPr>
        <w:pStyle w:val="892"/>
        <w:jc w:val="both"/>
        <w:rPr>
          <w:rFonts w:eastAsia="Times New Roman"/>
        </w:rPr>
      </w:pPr>
      <w:r>
        <w:rPr>
          <w:rFonts w:eastAsia="Times New Roman"/>
        </w:rPr>
      </w:r>
      <w:r/>
    </w:p>
    <w:p>
      <w:pPr>
        <w:pStyle w:val="892"/>
        <w:ind w:firstLine="709"/>
        <w:jc w:val="both"/>
        <w:rPr>
          <w:rFonts w:eastAsiaTheme="minorEastAsia"/>
        </w:rPr>
      </w:pPr>
      <w:r>
        <w:rPr>
          <w:rFonts w:eastAsia="Times New Roman"/>
        </w:rPr>
        <w:t xml:space="preserve">Следует продолжить работу по обеспечению более ответственного отношения школьников к выбору предмета, формированию мотивации к изучению и системной подготовке для сдачи ЕГЭ.</w:t>
      </w:r>
      <w:r>
        <w:t xml:space="preserve"> В ц</w:t>
      </w:r>
      <w:r>
        <w:t xml:space="preserve">елях повышения качества подготовки учащихся к ЕГЭ целесообразно внести изменения в программу профильного курса обучения информатике в части приобретения более глубоких знаний по алгоритмизации и программирования, отрабатывая эти умения в ходе практических </w:t>
      </w:r>
      <w:r>
        <w:t xml:space="preserve">занятий, часть из которых проводить без использования компьютера, в условиях, приближенных к ЕГЭ. Компьютер использовать в дальнейшем при разборе ошибок. Необходимо обратить особое внимание на развитие навыков самостоятельного программирования у учащихся. </w:t>
      </w:r>
      <w:r/>
    </w:p>
    <w:p>
      <w:pPr>
        <w:pStyle w:val="892"/>
        <w:jc w:val="both"/>
      </w:pPr>
      <w:r/>
      <w:r/>
    </w:p>
    <w:p>
      <w:pPr>
        <w:pStyle w:val="892"/>
        <w:ind w:firstLine="709"/>
        <w:jc w:val="both"/>
      </w:pPr>
      <w:r>
        <w:t xml:space="preserve">Необходимо дальнейшее проведение плановой методической раб</w:t>
      </w:r>
      <w:r>
        <w:t xml:space="preserve">оты с учителями информатики, проведение семинаров, заседаний методических объединений, на которых  обсуждалась бы подготовка к  ЕГЭ по информатике и ИКТ. Целесообразно включить методику подготовки учащихся к ЕГЭ в программу повышения квалификации учителей.</w:t>
      </w:r>
      <w:r/>
    </w:p>
    <w:p>
      <w:pPr>
        <w:pStyle w:val="892"/>
      </w:pPr>
      <w:r/>
      <w:r/>
    </w:p>
    <w:p>
      <w:pPr>
        <w:pStyle w:val="892"/>
        <w:spacing w:before="0" w:after="200" w:line="276" w:lineRule="auto"/>
        <w:rPr>
          <w:b/>
          <w:sz w:val="28"/>
          <w:szCs w:val="28"/>
        </w:rPr>
      </w:pPr>
      <w:r>
        <w:rPr>
          <w:b/>
          <w:sz w:val="28"/>
          <w:szCs w:val="28"/>
        </w:rPr>
      </w:r>
      <w:r>
        <w:br w:type="page"/>
      </w:r>
      <w:r/>
    </w:p>
    <w:p>
      <w:pPr>
        <w:pStyle w:val="894"/>
        <w:jc w:val="center"/>
        <w:rPr>
          <w:u w:val="single"/>
        </w:rPr>
      </w:pPr>
      <w:r/>
      <w:bookmarkStart w:id="17" w:name="_Toc15908687"/>
      <w:r>
        <w:rPr>
          <w:color w:val="000000" w:themeColor="text1"/>
        </w:rPr>
        <w:t xml:space="preserve">Методический анализ результатов ГИА -11 по БИОЛОГИИ</w:t>
      </w:r>
      <w:bookmarkEnd w:id="17"/>
      <w:r/>
      <w:r/>
    </w:p>
    <w:p>
      <w:pPr>
        <w:pStyle w:val="892"/>
        <w:ind w:left="568" w:firstLine="0"/>
        <w:jc w:val="center"/>
        <w:rPr>
          <w:b/>
          <w:sz w:val="28"/>
          <w:szCs w:val="28"/>
          <w:u w:val="single"/>
        </w:rPr>
      </w:pPr>
      <w:r>
        <w:rPr>
          <w:b/>
          <w:sz w:val="28"/>
          <w:szCs w:val="28"/>
          <w:u w:val="single"/>
        </w:rPr>
      </w:r>
      <w:r/>
    </w:p>
    <w:p>
      <w:pPr>
        <w:pStyle w:val="892"/>
        <w:jc w:val="both"/>
        <w:rPr>
          <w:b/>
          <w:sz w:val="28"/>
          <w:szCs w:val="28"/>
        </w:rPr>
      </w:pPr>
      <w:r>
        <w:rPr>
          <w:b/>
          <w:sz w:val="28"/>
          <w:szCs w:val="28"/>
        </w:rPr>
        <w:t xml:space="preserve">РАЗДЕЛ 1. ХАРАКТЕРИСТИКА УЧАСТНИКОВ ЕГЭ ПО БИОЛОГИИ*</w:t>
      </w:r>
      <w:r/>
    </w:p>
    <w:p>
      <w:pPr>
        <w:pStyle w:val="892"/>
      </w:pPr>
      <w:r/>
      <w:r/>
    </w:p>
    <w:p>
      <w:pPr>
        <w:pStyle w:val="892"/>
        <w:numPr>
          <w:ilvl w:val="1"/>
          <w:numId w:val="9"/>
        </w:numPr>
      </w:pPr>
      <w:r>
        <w:t xml:space="preserve"> </w:t>
      </w:r>
      <w:r>
        <w:t xml:space="preserve">Количество участников ЕГЭ по биологии (за последние 3 года)</w:t>
      </w:r>
      <w:r/>
    </w:p>
    <w:p>
      <w:pPr>
        <w:pStyle w:val="892"/>
        <w:jc w:val="right"/>
        <w:rPr>
          <w:i/>
          <w:sz w:val="22"/>
          <w:szCs w:val="22"/>
        </w:rPr>
      </w:pPr>
      <w:r>
        <w:rPr>
          <w:i/>
          <w:sz w:val="22"/>
          <w:szCs w:val="22"/>
        </w:rPr>
        <w:t xml:space="preserve">Таблица 4</w:t>
      </w:r>
      <w:r/>
    </w:p>
    <w:tbl>
      <w:tblPr>
        <w:tblStyle w:val="2611"/>
        <w:tblpPr w:horzAnchor="margin" w:tblpXSpec="left" w:vertAnchor="text" w:tblpY="186" w:leftFromText="180" w:topFromText="0" w:rightFromText="180" w:bottomFromText="0"/>
        <w:tblW w:w="9345" w:type="dxa"/>
        <w:tblInd w:w="0" w:type="dxa"/>
        <w:tblCellMar>
          <w:left w:w="108" w:type="dxa"/>
          <w:top w:w="0" w:type="dxa"/>
          <w:right w:w="108" w:type="dxa"/>
          <w:bottom w:w="0" w:type="dxa"/>
        </w:tblCellMar>
        <w:tblLook w:val="04A0" w:firstRow="1" w:lastRow="0" w:firstColumn="1" w:lastColumn="0" w:noHBand="0" w:noVBand="1"/>
      </w:tblPr>
      <w:tblGrid>
        <w:gridCol w:w="2022"/>
        <w:gridCol w:w="955"/>
        <w:gridCol w:w="1414"/>
        <w:gridCol w:w="1"/>
        <w:gridCol w:w="956"/>
        <w:gridCol w:w="1412"/>
        <w:gridCol w:w="1058"/>
        <w:gridCol w:w="1526"/>
      </w:tblGrid>
      <w:tr>
        <w:trPr/>
        <w:tc>
          <w:tcPr>
            <w:shd w:val="clear" w:color="auto" w:fill="auto"/>
            <w:tcW w:w="2022" w:type="dxa"/>
            <w:vMerge w:val="restart"/>
            <w:textDirection w:val="lrTb"/>
            <w:noWrap w:val="false"/>
          </w:tcPr>
          <w:p>
            <w:pPr>
              <w:pStyle w:val="892"/>
              <w:ind w:right="-1" w:firstLine="0"/>
              <w:jc w:val="center"/>
              <w:spacing w:before="0" w:after="0" w:line="240" w:lineRule="auto"/>
              <w:rPr>
                <w:b/>
              </w:rPr>
            </w:pPr>
            <w:r>
              <w:rPr>
                <w:b/>
              </w:rPr>
              <w:t xml:space="preserve">Предмет</w:t>
            </w:r>
            <w:r/>
          </w:p>
        </w:tc>
        <w:tc>
          <w:tcPr>
            <w:gridSpan w:val="3"/>
            <w:shd w:val="clear" w:color="auto" w:fill="auto"/>
            <w:tcW w:w="2370" w:type="dxa"/>
            <w:textDirection w:val="lrTb"/>
            <w:noWrap w:val="false"/>
          </w:tcPr>
          <w:p>
            <w:pPr>
              <w:pStyle w:val="892"/>
              <w:ind w:right="-1" w:firstLine="0"/>
              <w:jc w:val="center"/>
              <w:spacing w:before="0" w:after="0" w:line="240" w:lineRule="auto"/>
              <w:rPr>
                <w:b/>
              </w:rPr>
            </w:pPr>
            <w:r>
              <w:rPr>
                <w:b/>
              </w:rPr>
              <w:t xml:space="preserve">2017</w:t>
            </w:r>
            <w:r/>
          </w:p>
        </w:tc>
        <w:tc>
          <w:tcPr>
            <w:gridSpan w:val="2"/>
            <w:shd w:val="clear" w:color="auto" w:fill="auto"/>
            <w:tcW w:w="2368" w:type="dxa"/>
            <w:textDirection w:val="lrTb"/>
            <w:noWrap w:val="false"/>
          </w:tcPr>
          <w:p>
            <w:pPr>
              <w:pStyle w:val="892"/>
              <w:ind w:right="-1" w:firstLine="0"/>
              <w:jc w:val="center"/>
              <w:spacing w:before="0" w:after="0" w:line="240" w:lineRule="auto"/>
              <w:rPr>
                <w:b/>
              </w:rPr>
            </w:pPr>
            <w:r>
              <w:rPr>
                <w:b/>
              </w:rPr>
              <w:t xml:space="preserve">2018</w:t>
            </w:r>
            <w:r/>
          </w:p>
        </w:tc>
        <w:tc>
          <w:tcPr>
            <w:gridSpan w:val="2"/>
            <w:shd w:val="clear" w:color="auto" w:fill="auto"/>
            <w:tcW w:w="2584" w:type="dxa"/>
            <w:textDirection w:val="lrTb"/>
            <w:noWrap w:val="false"/>
          </w:tcPr>
          <w:p>
            <w:pPr>
              <w:pStyle w:val="892"/>
              <w:ind w:right="-1" w:firstLine="0"/>
              <w:jc w:val="center"/>
              <w:spacing w:before="0" w:after="0" w:line="240" w:lineRule="auto"/>
              <w:rPr>
                <w:b/>
              </w:rPr>
            </w:pPr>
            <w:r>
              <w:rPr>
                <w:b/>
              </w:rPr>
              <w:t xml:space="preserve">2019</w:t>
            </w:r>
            <w:r/>
          </w:p>
        </w:tc>
      </w:tr>
      <w:tr>
        <w:trPr/>
        <w:tc>
          <w:tcPr>
            <w:shd w:val="clear" w:color="auto" w:fill="auto"/>
            <w:tcW w:w="2022" w:type="dxa"/>
            <w:vMerge w:val="continue"/>
            <w:textDirection w:val="lrTb"/>
            <w:noWrap w:val="false"/>
          </w:tcPr>
          <w:p>
            <w:pPr>
              <w:pStyle w:val="892"/>
              <w:ind w:right="-1" w:firstLine="0"/>
              <w:jc w:val="center"/>
              <w:spacing w:before="0" w:after="0" w:line="240" w:lineRule="auto"/>
            </w:pPr>
            <w:r/>
            <w:r/>
          </w:p>
        </w:tc>
        <w:tc>
          <w:tcPr>
            <w:shd w:val="clear" w:color="auto" w:fill="auto"/>
            <w:tcW w:w="955" w:type="dxa"/>
            <w:textDirection w:val="lrTb"/>
            <w:noWrap w:val="false"/>
          </w:tcPr>
          <w:p>
            <w:pPr>
              <w:pStyle w:val="892"/>
              <w:ind w:right="-1" w:firstLine="0"/>
              <w:jc w:val="center"/>
              <w:spacing w:before="0" w:after="0" w:line="240" w:lineRule="auto"/>
            </w:pPr>
            <w:r>
              <w:t xml:space="preserve">чел.</w:t>
            </w:r>
            <w:r/>
          </w:p>
        </w:tc>
        <w:tc>
          <w:tcPr>
            <w:shd w:val="clear" w:color="auto" w:fill="auto"/>
            <w:tcW w:w="1414" w:type="dxa"/>
            <w:textDirection w:val="lrTb"/>
            <w:noWrap w:val="false"/>
          </w:tcPr>
          <w:p>
            <w:pPr>
              <w:pStyle w:val="892"/>
              <w:ind w:right="-1" w:firstLine="0"/>
              <w:spacing w:before="0" w:after="0" w:line="240" w:lineRule="auto"/>
            </w:pPr>
            <w:r>
              <w:t xml:space="preserve">% от общего числа участников</w:t>
            </w:r>
            <w:r/>
          </w:p>
        </w:tc>
        <w:tc>
          <w:tcPr>
            <w:gridSpan w:val="2"/>
            <w:shd w:val="clear" w:color="auto" w:fill="auto"/>
            <w:tcW w:w="957" w:type="dxa"/>
            <w:textDirection w:val="lrTb"/>
            <w:noWrap w:val="false"/>
          </w:tcPr>
          <w:p>
            <w:pPr>
              <w:pStyle w:val="892"/>
              <w:ind w:right="-1" w:firstLine="0"/>
              <w:jc w:val="center"/>
              <w:spacing w:before="0" w:after="0" w:line="240" w:lineRule="auto"/>
            </w:pPr>
            <w:r>
              <w:t xml:space="preserve">чел.</w:t>
            </w:r>
            <w:r/>
          </w:p>
        </w:tc>
        <w:tc>
          <w:tcPr>
            <w:shd w:val="clear" w:color="auto" w:fill="auto"/>
            <w:tcW w:w="1412" w:type="dxa"/>
            <w:textDirection w:val="lrTb"/>
            <w:noWrap w:val="false"/>
          </w:tcPr>
          <w:p>
            <w:pPr>
              <w:pStyle w:val="892"/>
              <w:ind w:right="-1" w:firstLine="0"/>
              <w:jc w:val="center"/>
              <w:spacing w:before="0" w:after="0" w:line="240" w:lineRule="auto"/>
            </w:pPr>
            <w:r>
              <w:t xml:space="preserve">% от общего числа участников</w:t>
            </w:r>
            <w:r/>
          </w:p>
        </w:tc>
        <w:tc>
          <w:tcPr>
            <w:shd w:val="clear" w:color="auto" w:fill="auto"/>
            <w:tcW w:w="1058" w:type="dxa"/>
            <w:textDirection w:val="lrTb"/>
            <w:noWrap w:val="false"/>
          </w:tcPr>
          <w:p>
            <w:pPr>
              <w:pStyle w:val="892"/>
              <w:ind w:right="-1" w:firstLine="0"/>
              <w:jc w:val="center"/>
              <w:spacing w:before="0" w:after="0" w:line="240" w:lineRule="auto"/>
            </w:pPr>
            <w:r>
              <w:t xml:space="preserve">чел.</w:t>
            </w:r>
            <w:r/>
          </w:p>
        </w:tc>
        <w:tc>
          <w:tcPr>
            <w:shd w:val="clear" w:color="auto" w:fill="auto"/>
            <w:tcW w:w="1526" w:type="dxa"/>
            <w:textDirection w:val="lrTb"/>
            <w:noWrap w:val="false"/>
          </w:tcPr>
          <w:p>
            <w:pPr>
              <w:pStyle w:val="892"/>
              <w:ind w:right="-1" w:firstLine="0"/>
              <w:jc w:val="center"/>
              <w:spacing w:before="0" w:after="0" w:line="240" w:lineRule="auto"/>
            </w:pPr>
            <w:r>
              <w:t xml:space="preserve">% от общего числа участников</w:t>
            </w:r>
            <w:r/>
          </w:p>
          <w:p>
            <w:pPr>
              <w:pStyle w:val="892"/>
              <w:jc w:val="center"/>
              <w:spacing w:before="0" w:after="0" w:line="240" w:lineRule="auto"/>
            </w:pPr>
            <w:r/>
            <w:r/>
          </w:p>
        </w:tc>
      </w:tr>
      <w:tr>
        <w:trPr>
          <w:trHeight w:val="573"/>
        </w:trPr>
        <w:tc>
          <w:tcPr>
            <w:shd w:val="clear" w:color="auto" w:fill="auto"/>
            <w:tcW w:w="2022" w:type="dxa"/>
            <w:textDirection w:val="lrTb"/>
            <w:noWrap w:val="false"/>
          </w:tcPr>
          <w:p>
            <w:pPr>
              <w:pStyle w:val="892"/>
              <w:ind w:left="360" w:firstLine="0"/>
              <w:jc w:val="center"/>
              <w:spacing w:before="0" w:after="0" w:line="240" w:lineRule="auto"/>
              <w:rPr>
                <w:b/>
              </w:rPr>
            </w:pPr>
            <w:r>
              <w:rPr>
                <w:b/>
              </w:rPr>
              <w:t xml:space="preserve">Биология</w:t>
            </w:r>
            <w:r/>
          </w:p>
        </w:tc>
        <w:tc>
          <w:tcPr>
            <w:shd w:val="clear" w:color="auto" w:fill="auto"/>
            <w:tcW w:w="955" w:type="dxa"/>
            <w:textDirection w:val="lrTb"/>
            <w:noWrap w:val="false"/>
          </w:tcPr>
          <w:p>
            <w:pPr>
              <w:pStyle w:val="892"/>
              <w:ind w:right="-1" w:firstLine="0"/>
              <w:jc w:val="center"/>
              <w:spacing w:before="0" w:after="0" w:line="240" w:lineRule="auto"/>
            </w:pPr>
            <w:r>
              <w:t xml:space="preserve">689</w:t>
            </w:r>
            <w:r/>
          </w:p>
        </w:tc>
        <w:tc>
          <w:tcPr>
            <w:shd w:val="clear" w:color="auto" w:fill="auto"/>
            <w:tcW w:w="1414" w:type="dxa"/>
            <w:textDirection w:val="lrTb"/>
            <w:noWrap w:val="false"/>
          </w:tcPr>
          <w:p>
            <w:pPr>
              <w:pStyle w:val="892"/>
              <w:ind w:right="-1" w:firstLine="0"/>
              <w:jc w:val="center"/>
              <w:spacing w:before="0" w:after="0" w:line="240" w:lineRule="auto"/>
            </w:pPr>
            <w:r>
              <w:t xml:space="preserve">17,7</w:t>
            </w:r>
            <w:r/>
          </w:p>
        </w:tc>
        <w:tc>
          <w:tcPr>
            <w:gridSpan w:val="2"/>
            <w:shd w:val="clear" w:color="auto" w:fill="auto"/>
            <w:tcW w:w="957" w:type="dxa"/>
            <w:textDirection w:val="lrTb"/>
            <w:noWrap w:val="false"/>
          </w:tcPr>
          <w:p>
            <w:pPr>
              <w:pStyle w:val="892"/>
              <w:ind w:right="-1" w:firstLine="0"/>
              <w:jc w:val="center"/>
              <w:spacing w:before="0" w:after="0" w:line="240" w:lineRule="auto"/>
            </w:pPr>
            <w:r>
              <w:t xml:space="preserve">734</w:t>
            </w:r>
            <w:r/>
          </w:p>
        </w:tc>
        <w:tc>
          <w:tcPr>
            <w:shd w:val="clear" w:color="auto" w:fill="auto"/>
            <w:tcW w:w="1412" w:type="dxa"/>
            <w:textDirection w:val="lrTb"/>
            <w:noWrap w:val="false"/>
          </w:tcPr>
          <w:p>
            <w:pPr>
              <w:pStyle w:val="892"/>
              <w:ind w:right="-1" w:firstLine="0"/>
              <w:jc w:val="center"/>
              <w:spacing w:before="0" w:after="0" w:line="240" w:lineRule="auto"/>
            </w:pPr>
            <w:r>
              <w:t xml:space="preserve">17,5</w:t>
            </w:r>
            <w:r/>
          </w:p>
        </w:tc>
        <w:tc>
          <w:tcPr>
            <w:shd w:val="clear" w:color="auto" w:fill="auto"/>
            <w:tcW w:w="1058" w:type="dxa"/>
            <w:textDirection w:val="lrTb"/>
            <w:noWrap w:val="false"/>
          </w:tcPr>
          <w:p>
            <w:pPr>
              <w:pStyle w:val="892"/>
              <w:ind w:right="-1" w:firstLine="0"/>
              <w:jc w:val="center"/>
              <w:spacing w:before="0" w:after="0" w:line="240" w:lineRule="auto"/>
            </w:pPr>
            <w:r>
              <w:t xml:space="preserve">794</w:t>
            </w:r>
            <w:r/>
          </w:p>
        </w:tc>
        <w:tc>
          <w:tcPr>
            <w:shd w:val="clear" w:color="auto" w:fill="auto"/>
            <w:tcW w:w="1526" w:type="dxa"/>
            <w:textDirection w:val="lrTb"/>
            <w:noWrap w:val="false"/>
          </w:tcPr>
          <w:p>
            <w:pPr>
              <w:pStyle w:val="892"/>
              <w:ind w:right="-1" w:firstLine="0"/>
              <w:jc w:val="center"/>
              <w:spacing w:before="0" w:after="0" w:line="240" w:lineRule="auto"/>
            </w:pPr>
            <w:r>
              <w:t xml:space="preserve">18,4</w:t>
            </w:r>
            <w:r/>
          </w:p>
        </w:tc>
      </w:tr>
    </w:tbl>
    <w:p>
      <w:pPr>
        <w:pStyle w:val="892"/>
      </w:pPr>
      <w:r/>
      <w:r/>
    </w:p>
    <w:p>
      <w:pPr>
        <w:pStyle w:val="892"/>
        <w:numPr>
          <w:ilvl w:val="1"/>
          <w:numId w:val="9"/>
        </w:numPr>
      </w:pPr>
      <w:r>
        <w:t xml:space="preserve"> </w:t>
      </w:r>
      <w:r>
        <w:t xml:space="preserve">Процентное соотношение юношей и девушек, участвующих в ЕГЭ</w:t>
      </w:r>
      <w:r/>
    </w:p>
    <w:p>
      <w:pPr>
        <w:pStyle w:val="892"/>
        <w:jc w:val="right"/>
        <w:rPr>
          <w:i/>
          <w:sz w:val="22"/>
          <w:szCs w:val="22"/>
        </w:rPr>
      </w:pPr>
      <w:r>
        <w:rPr>
          <w:i/>
          <w:sz w:val="22"/>
          <w:szCs w:val="22"/>
        </w:rPr>
        <w:t xml:space="preserve">Таблица 5</w:t>
      </w:r>
      <w:r/>
    </w:p>
    <w:tbl>
      <w:tblPr>
        <w:tblStyle w:val="2611"/>
        <w:tblW w:w="9345" w:type="dxa"/>
        <w:tblInd w:w="0" w:type="dxa"/>
        <w:tblCellMar>
          <w:left w:w="108" w:type="dxa"/>
          <w:top w:w="0" w:type="dxa"/>
          <w:right w:w="108" w:type="dxa"/>
          <w:bottom w:w="0" w:type="dxa"/>
        </w:tblCellMar>
        <w:tblLook w:val="04A0" w:firstRow="1" w:lastRow="0" w:firstColumn="1" w:lastColumn="0" w:noHBand="0" w:noVBand="1"/>
      </w:tblPr>
      <w:tblGrid>
        <w:gridCol w:w="1260"/>
        <w:gridCol w:w="1492"/>
        <w:gridCol w:w="768"/>
        <w:gridCol w:w="1382"/>
        <w:gridCol w:w="2"/>
        <w:gridCol w:w="787"/>
        <w:gridCol w:w="1382"/>
        <w:gridCol w:w="2"/>
        <w:gridCol w:w="874"/>
        <w:gridCol w:w="1395"/>
      </w:tblGrid>
      <w:tr>
        <w:trPr/>
        <w:tc>
          <w:tcPr>
            <w:shd w:val="clear" w:color="auto" w:fill="auto"/>
            <w:tcW w:w="1260" w:type="dxa"/>
            <w:vMerge w:val="restart"/>
            <w:textDirection w:val="lrTb"/>
            <w:noWrap w:val="false"/>
          </w:tcPr>
          <w:p>
            <w:pPr>
              <w:pStyle w:val="892"/>
              <w:spacing w:before="0" w:after="0" w:line="240" w:lineRule="auto"/>
              <w:rPr>
                <w:b/>
              </w:rPr>
            </w:pPr>
            <w:r>
              <w:rPr>
                <w:b/>
              </w:rPr>
            </w:r>
            <w:r/>
          </w:p>
          <w:p>
            <w:pPr>
              <w:pStyle w:val="892"/>
              <w:spacing w:before="0" w:after="0" w:line="240" w:lineRule="auto"/>
              <w:rPr>
                <w:b/>
              </w:rPr>
            </w:pPr>
            <w:r>
              <w:rPr>
                <w:b/>
              </w:rPr>
            </w:r>
            <w:r/>
          </w:p>
          <w:p>
            <w:pPr>
              <w:pStyle w:val="892"/>
              <w:spacing w:before="0" w:after="0" w:line="240" w:lineRule="auto"/>
              <w:rPr>
                <w:b/>
              </w:rPr>
            </w:pPr>
            <w:r>
              <w:rPr>
                <w:b/>
              </w:rPr>
              <w:t xml:space="preserve">Предмет</w:t>
            </w:r>
            <w:r/>
          </w:p>
        </w:tc>
        <w:tc>
          <w:tcPr>
            <w:shd w:val="clear" w:color="auto" w:fill="auto"/>
            <w:tcW w:w="1492" w:type="dxa"/>
            <w:vMerge w:val="restart"/>
            <w:textDirection w:val="lrTb"/>
            <w:noWrap w:val="false"/>
          </w:tcPr>
          <w:p>
            <w:pPr>
              <w:pStyle w:val="892"/>
              <w:spacing w:before="0" w:after="0" w:line="240" w:lineRule="auto"/>
              <w:rPr>
                <w:b/>
              </w:rPr>
            </w:pPr>
            <w:r>
              <w:rPr>
                <w:b/>
              </w:rPr>
            </w:r>
            <w:r/>
          </w:p>
          <w:p>
            <w:pPr>
              <w:pStyle w:val="892"/>
              <w:spacing w:before="0" w:after="0" w:line="240" w:lineRule="auto"/>
              <w:rPr>
                <w:b/>
              </w:rPr>
            </w:pPr>
            <w:r>
              <w:rPr>
                <w:b/>
              </w:rPr>
            </w:r>
            <w:r/>
          </w:p>
          <w:p>
            <w:pPr>
              <w:pStyle w:val="892"/>
              <w:spacing w:before="0" w:after="0" w:line="240" w:lineRule="auto"/>
              <w:rPr>
                <w:b/>
              </w:rPr>
            </w:pPr>
            <w:r>
              <w:rPr>
                <w:b/>
              </w:rPr>
              <w:t xml:space="preserve">Пол</w:t>
            </w:r>
            <w:r/>
          </w:p>
        </w:tc>
        <w:tc>
          <w:tcPr>
            <w:gridSpan w:val="3"/>
            <w:shd w:val="clear" w:color="auto" w:fill="auto"/>
            <w:tcW w:w="2152" w:type="dxa"/>
            <w:textDirection w:val="lrTb"/>
            <w:noWrap w:val="false"/>
          </w:tcPr>
          <w:p>
            <w:pPr>
              <w:pStyle w:val="892"/>
              <w:jc w:val="center"/>
              <w:spacing w:before="0" w:after="0" w:line="240" w:lineRule="auto"/>
              <w:rPr>
                <w:b/>
              </w:rPr>
            </w:pPr>
            <w:r>
              <w:rPr>
                <w:b/>
              </w:rPr>
              <w:t xml:space="preserve">2017</w:t>
            </w:r>
            <w:r/>
          </w:p>
        </w:tc>
        <w:tc>
          <w:tcPr>
            <w:gridSpan w:val="3"/>
            <w:shd w:val="clear" w:color="auto" w:fill="auto"/>
            <w:tcW w:w="2171" w:type="dxa"/>
            <w:textDirection w:val="lrTb"/>
            <w:noWrap w:val="false"/>
          </w:tcPr>
          <w:p>
            <w:pPr>
              <w:pStyle w:val="892"/>
              <w:jc w:val="center"/>
              <w:spacing w:before="0" w:after="0" w:line="240" w:lineRule="auto"/>
              <w:rPr>
                <w:b/>
              </w:rPr>
            </w:pPr>
            <w:r>
              <w:rPr>
                <w:b/>
              </w:rPr>
              <w:t xml:space="preserve">2018</w:t>
            </w:r>
            <w:r/>
          </w:p>
        </w:tc>
        <w:tc>
          <w:tcPr>
            <w:gridSpan w:val="2"/>
            <w:shd w:val="clear" w:color="auto" w:fill="auto"/>
            <w:tcW w:w="2269" w:type="dxa"/>
            <w:textDirection w:val="lrTb"/>
            <w:noWrap w:val="false"/>
          </w:tcPr>
          <w:p>
            <w:pPr>
              <w:pStyle w:val="892"/>
              <w:jc w:val="center"/>
              <w:spacing w:before="0" w:after="0" w:line="240" w:lineRule="auto"/>
              <w:rPr>
                <w:b/>
              </w:rPr>
            </w:pPr>
            <w:r>
              <w:rPr>
                <w:b/>
              </w:rPr>
              <w:t xml:space="preserve">2019</w:t>
            </w:r>
            <w:r/>
          </w:p>
        </w:tc>
      </w:tr>
      <w:tr>
        <w:trPr/>
        <w:tc>
          <w:tcPr>
            <w:shd w:val="clear" w:color="auto" w:fill="auto"/>
            <w:tcW w:w="1260" w:type="dxa"/>
            <w:vMerge w:val="continue"/>
            <w:textDirection w:val="lrTb"/>
            <w:noWrap w:val="false"/>
          </w:tcPr>
          <w:p>
            <w:pPr>
              <w:pStyle w:val="892"/>
              <w:spacing w:before="0" w:after="0" w:line="240" w:lineRule="auto"/>
            </w:pPr>
            <w:r/>
            <w:r/>
          </w:p>
        </w:tc>
        <w:tc>
          <w:tcPr>
            <w:shd w:val="clear" w:color="auto" w:fill="auto"/>
            <w:tcW w:w="1492" w:type="dxa"/>
            <w:vMerge w:val="continue"/>
            <w:textDirection w:val="lrTb"/>
            <w:noWrap w:val="false"/>
          </w:tcPr>
          <w:p>
            <w:pPr>
              <w:pStyle w:val="892"/>
              <w:spacing w:before="0" w:after="0" w:line="240" w:lineRule="auto"/>
            </w:pPr>
            <w:r/>
            <w:r/>
          </w:p>
        </w:tc>
        <w:tc>
          <w:tcPr>
            <w:shd w:val="clear" w:color="auto" w:fill="auto"/>
            <w:tcW w:w="768" w:type="dxa"/>
            <w:textDirection w:val="lrTb"/>
            <w:noWrap w:val="false"/>
          </w:tcPr>
          <w:p>
            <w:pPr>
              <w:pStyle w:val="892"/>
              <w:spacing w:before="0" w:after="0" w:line="240" w:lineRule="auto"/>
            </w:pPr>
            <w:r>
              <w:t xml:space="preserve">чел.</w:t>
            </w:r>
            <w:r/>
          </w:p>
        </w:tc>
        <w:tc>
          <w:tcPr>
            <w:shd w:val="clear" w:color="auto" w:fill="auto"/>
            <w:tcW w:w="1382" w:type="dxa"/>
            <w:textDirection w:val="lrTb"/>
            <w:noWrap w:val="false"/>
          </w:tcPr>
          <w:p>
            <w:pPr>
              <w:pStyle w:val="892"/>
              <w:spacing w:before="0" w:after="0" w:line="240" w:lineRule="auto"/>
            </w:pPr>
            <w:r>
              <w:t xml:space="preserve">% от общего числа участников</w:t>
            </w:r>
            <w:r/>
          </w:p>
        </w:tc>
        <w:tc>
          <w:tcPr>
            <w:gridSpan w:val="2"/>
            <w:shd w:val="clear" w:color="auto" w:fill="auto"/>
            <w:tcW w:w="789" w:type="dxa"/>
            <w:textDirection w:val="lrTb"/>
            <w:noWrap w:val="false"/>
          </w:tcPr>
          <w:p>
            <w:pPr>
              <w:pStyle w:val="892"/>
              <w:spacing w:before="0" w:after="0" w:line="240" w:lineRule="auto"/>
            </w:pPr>
            <w:r>
              <w:t xml:space="preserve">чел.</w:t>
            </w:r>
            <w:r/>
          </w:p>
        </w:tc>
        <w:tc>
          <w:tcPr>
            <w:shd w:val="clear" w:color="auto" w:fill="auto"/>
            <w:tcW w:w="1382" w:type="dxa"/>
            <w:textDirection w:val="lrTb"/>
            <w:noWrap w:val="false"/>
          </w:tcPr>
          <w:p>
            <w:pPr>
              <w:pStyle w:val="892"/>
              <w:spacing w:before="0" w:after="0" w:line="240" w:lineRule="auto"/>
            </w:pPr>
            <w:r>
              <w:t xml:space="preserve">% от общего числа участников</w:t>
            </w:r>
            <w:r/>
          </w:p>
        </w:tc>
        <w:tc>
          <w:tcPr>
            <w:gridSpan w:val="2"/>
            <w:shd w:val="clear" w:color="auto" w:fill="auto"/>
            <w:tcW w:w="876" w:type="dxa"/>
            <w:textDirection w:val="lrTb"/>
            <w:noWrap w:val="false"/>
          </w:tcPr>
          <w:p>
            <w:pPr>
              <w:pStyle w:val="892"/>
              <w:spacing w:before="0" w:after="0" w:line="240" w:lineRule="auto"/>
            </w:pPr>
            <w:r>
              <w:t xml:space="preserve">чел.</w:t>
            </w:r>
            <w:r/>
          </w:p>
        </w:tc>
        <w:tc>
          <w:tcPr>
            <w:shd w:val="clear" w:color="auto" w:fill="auto"/>
            <w:tcW w:w="1395" w:type="dxa"/>
            <w:textDirection w:val="lrTb"/>
            <w:noWrap w:val="false"/>
          </w:tcPr>
          <w:p>
            <w:pPr>
              <w:pStyle w:val="892"/>
              <w:spacing w:before="0" w:after="0" w:line="240" w:lineRule="auto"/>
            </w:pPr>
            <w:r>
              <w:t xml:space="preserve">% от общего числа участников</w:t>
            </w:r>
            <w:r/>
          </w:p>
        </w:tc>
      </w:tr>
      <w:tr>
        <w:trPr/>
        <w:tc>
          <w:tcPr>
            <w:shd w:val="clear" w:color="auto" w:fill="auto"/>
            <w:tcW w:w="1260" w:type="dxa"/>
            <w:vMerge w:val="restart"/>
            <w:textDirection w:val="lrTb"/>
            <w:noWrap w:val="false"/>
          </w:tcPr>
          <w:p>
            <w:pPr>
              <w:pStyle w:val="892"/>
              <w:spacing w:before="0" w:after="0" w:line="240" w:lineRule="auto"/>
              <w:rPr>
                <w:b/>
              </w:rPr>
            </w:pPr>
            <w:r>
              <w:rPr>
                <w:b/>
              </w:rPr>
              <w:t xml:space="preserve">Биология</w:t>
            </w:r>
            <w:r/>
          </w:p>
          <w:p>
            <w:pPr>
              <w:pStyle w:val="892"/>
              <w:jc w:val="center"/>
              <w:spacing w:before="0" w:after="0" w:line="240" w:lineRule="auto"/>
              <w:rPr>
                <w:b/>
              </w:rPr>
            </w:pPr>
            <w:r>
              <w:rPr>
                <w:b/>
              </w:rPr>
            </w:r>
            <w:r/>
          </w:p>
        </w:tc>
        <w:tc>
          <w:tcPr>
            <w:shd w:val="clear" w:color="auto" w:fill="auto"/>
            <w:tcW w:w="1492" w:type="dxa"/>
            <w:textDirection w:val="lrTb"/>
            <w:noWrap w:val="false"/>
          </w:tcPr>
          <w:p>
            <w:pPr>
              <w:pStyle w:val="892"/>
              <w:spacing w:before="0" w:after="0" w:line="240" w:lineRule="auto"/>
            </w:pPr>
            <w:r>
              <w:t xml:space="preserve">Женский</w:t>
            </w:r>
            <w:r/>
          </w:p>
        </w:tc>
        <w:tc>
          <w:tcPr>
            <w:shd w:val="clear" w:color="auto" w:fill="auto"/>
            <w:tcW w:w="768" w:type="dxa"/>
            <w:textDirection w:val="lrTb"/>
            <w:noWrap w:val="false"/>
          </w:tcPr>
          <w:p>
            <w:pPr>
              <w:pStyle w:val="892"/>
              <w:jc w:val="center"/>
              <w:spacing w:before="0" w:after="0" w:line="240" w:lineRule="auto"/>
            </w:pPr>
            <w:r>
              <w:t xml:space="preserve">504</w:t>
            </w:r>
            <w:r/>
          </w:p>
        </w:tc>
        <w:tc>
          <w:tcPr>
            <w:shd w:val="clear" w:color="auto" w:fill="auto"/>
            <w:tcW w:w="1382" w:type="dxa"/>
            <w:textDirection w:val="lrTb"/>
            <w:noWrap w:val="false"/>
          </w:tcPr>
          <w:p>
            <w:pPr>
              <w:pStyle w:val="892"/>
              <w:jc w:val="center"/>
              <w:spacing w:before="0" w:after="0" w:line="240" w:lineRule="auto"/>
            </w:pPr>
            <w:r>
              <w:t xml:space="preserve">73,1</w:t>
            </w:r>
            <w:r/>
          </w:p>
        </w:tc>
        <w:tc>
          <w:tcPr>
            <w:gridSpan w:val="2"/>
            <w:shd w:val="clear" w:color="auto" w:fill="auto"/>
            <w:tcW w:w="789" w:type="dxa"/>
            <w:textDirection w:val="lrTb"/>
            <w:noWrap w:val="false"/>
          </w:tcPr>
          <w:p>
            <w:pPr>
              <w:pStyle w:val="892"/>
              <w:jc w:val="center"/>
              <w:spacing w:before="0" w:after="0" w:line="240" w:lineRule="auto"/>
            </w:pPr>
            <w:r>
              <w:t xml:space="preserve">557</w:t>
            </w:r>
            <w:r/>
          </w:p>
        </w:tc>
        <w:tc>
          <w:tcPr>
            <w:shd w:val="clear" w:color="auto" w:fill="auto"/>
            <w:tcW w:w="1382" w:type="dxa"/>
            <w:textDirection w:val="lrTb"/>
            <w:noWrap w:val="false"/>
          </w:tcPr>
          <w:p>
            <w:pPr>
              <w:pStyle w:val="892"/>
              <w:jc w:val="center"/>
              <w:spacing w:before="0" w:after="0" w:line="240" w:lineRule="auto"/>
            </w:pPr>
            <w:r>
              <w:t xml:space="preserve">75,9</w:t>
            </w:r>
            <w:r/>
          </w:p>
        </w:tc>
        <w:tc>
          <w:tcPr>
            <w:gridSpan w:val="2"/>
            <w:shd w:val="clear" w:color="auto" w:fill="auto"/>
            <w:tcW w:w="876" w:type="dxa"/>
            <w:textDirection w:val="lrTb"/>
            <w:noWrap w:val="false"/>
          </w:tcPr>
          <w:p>
            <w:pPr>
              <w:pStyle w:val="892"/>
              <w:jc w:val="center"/>
              <w:spacing w:before="0" w:after="0" w:line="240" w:lineRule="auto"/>
            </w:pPr>
            <w:r>
              <w:t xml:space="preserve">578</w:t>
            </w:r>
            <w:r/>
          </w:p>
        </w:tc>
        <w:tc>
          <w:tcPr>
            <w:shd w:val="clear" w:color="auto" w:fill="auto"/>
            <w:tcW w:w="1395" w:type="dxa"/>
            <w:textDirection w:val="lrTb"/>
            <w:noWrap w:val="false"/>
          </w:tcPr>
          <w:p>
            <w:pPr>
              <w:pStyle w:val="892"/>
              <w:jc w:val="center"/>
              <w:spacing w:before="0" w:after="0" w:line="240" w:lineRule="auto"/>
            </w:pPr>
            <w:r>
              <w:t xml:space="preserve">72,8</w:t>
            </w:r>
            <w:r/>
          </w:p>
        </w:tc>
      </w:tr>
      <w:tr>
        <w:trPr/>
        <w:tc>
          <w:tcPr>
            <w:shd w:val="clear" w:color="auto" w:fill="auto"/>
            <w:tcW w:w="1260" w:type="dxa"/>
            <w:vMerge w:val="continue"/>
            <w:textDirection w:val="lrTb"/>
            <w:noWrap w:val="false"/>
          </w:tcPr>
          <w:p>
            <w:pPr>
              <w:pStyle w:val="892"/>
              <w:spacing w:before="0" w:after="0" w:line="240" w:lineRule="auto"/>
            </w:pPr>
            <w:r/>
            <w:r/>
          </w:p>
        </w:tc>
        <w:tc>
          <w:tcPr>
            <w:shd w:val="clear" w:color="auto" w:fill="auto"/>
            <w:tcW w:w="1492" w:type="dxa"/>
            <w:textDirection w:val="lrTb"/>
            <w:noWrap w:val="false"/>
          </w:tcPr>
          <w:p>
            <w:pPr>
              <w:pStyle w:val="892"/>
              <w:spacing w:before="0" w:after="0" w:line="240" w:lineRule="auto"/>
            </w:pPr>
            <w:r>
              <w:t xml:space="preserve">Мужской</w:t>
            </w:r>
            <w:r/>
          </w:p>
        </w:tc>
        <w:tc>
          <w:tcPr>
            <w:shd w:val="clear" w:color="auto" w:fill="auto"/>
            <w:tcW w:w="768" w:type="dxa"/>
            <w:textDirection w:val="lrTb"/>
            <w:noWrap w:val="false"/>
          </w:tcPr>
          <w:p>
            <w:pPr>
              <w:pStyle w:val="892"/>
              <w:jc w:val="center"/>
              <w:spacing w:before="0" w:after="0" w:line="240" w:lineRule="auto"/>
            </w:pPr>
            <w:r>
              <w:t xml:space="preserve">185</w:t>
            </w:r>
            <w:r/>
          </w:p>
        </w:tc>
        <w:tc>
          <w:tcPr>
            <w:shd w:val="clear" w:color="auto" w:fill="auto"/>
            <w:tcW w:w="1382" w:type="dxa"/>
            <w:textDirection w:val="lrTb"/>
            <w:noWrap w:val="false"/>
          </w:tcPr>
          <w:p>
            <w:pPr>
              <w:pStyle w:val="892"/>
              <w:jc w:val="center"/>
              <w:spacing w:before="0" w:after="0" w:line="240" w:lineRule="auto"/>
            </w:pPr>
            <w:r>
              <w:t xml:space="preserve">26,9</w:t>
            </w:r>
            <w:r/>
          </w:p>
        </w:tc>
        <w:tc>
          <w:tcPr>
            <w:gridSpan w:val="2"/>
            <w:shd w:val="clear" w:color="auto" w:fill="auto"/>
            <w:tcW w:w="789" w:type="dxa"/>
            <w:textDirection w:val="lrTb"/>
            <w:noWrap w:val="false"/>
          </w:tcPr>
          <w:p>
            <w:pPr>
              <w:pStyle w:val="892"/>
              <w:jc w:val="center"/>
              <w:spacing w:before="0" w:after="0" w:line="240" w:lineRule="auto"/>
            </w:pPr>
            <w:r>
              <w:t xml:space="preserve">177</w:t>
            </w:r>
            <w:r/>
          </w:p>
        </w:tc>
        <w:tc>
          <w:tcPr>
            <w:shd w:val="clear" w:color="auto" w:fill="auto"/>
            <w:tcW w:w="1382" w:type="dxa"/>
            <w:textDirection w:val="lrTb"/>
            <w:noWrap w:val="false"/>
          </w:tcPr>
          <w:p>
            <w:pPr>
              <w:pStyle w:val="892"/>
              <w:jc w:val="center"/>
              <w:spacing w:before="0" w:after="0" w:line="240" w:lineRule="auto"/>
            </w:pPr>
            <w:r>
              <w:t xml:space="preserve">24,1</w:t>
            </w:r>
            <w:r/>
          </w:p>
        </w:tc>
        <w:tc>
          <w:tcPr>
            <w:gridSpan w:val="2"/>
            <w:shd w:val="clear" w:color="auto" w:fill="auto"/>
            <w:tcW w:w="876" w:type="dxa"/>
            <w:textDirection w:val="lrTb"/>
            <w:noWrap w:val="false"/>
          </w:tcPr>
          <w:p>
            <w:pPr>
              <w:pStyle w:val="892"/>
              <w:jc w:val="center"/>
              <w:spacing w:before="0" w:after="0" w:line="240" w:lineRule="auto"/>
            </w:pPr>
            <w:r>
              <w:t xml:space="preserve">216</w:t>
            </w:r>
            <w:r/>
          </w:p>
        </w:tc>
        <w:tc>
          <w:tcPr>
            <w:shd w:val="clear" w:color="auto" w:fill="auto"/>
            <w:tcW w:w="1395" w:type="dxa"/>
            <w:textDirection w:val="lrTb"/>
            <w:noWrap w:val="false"/>
          </w:tcPr>
          <w:p>
            <w:pPr>
              <w:pStyle w:val="892"/>
              <w:jc w:val="center"/>
              <w:spacing w:before="0" w:after="0" w:line="240" w:lineRule="auto"/>
            </w:pPr>
            <w:r>
              <w:t xml:space="preserve">27,2</w:t>
            </w:r>
            <w:r/>
          </w:p>
        </w:tc>
      </w:tr>
    </w:tbl>
    <w:p>
      <w:pPr>
        <w:pStyle w:val="892"/>
        <w:ind w:right="-1" w:firstLine="0"/>
      </w:pPr>
      <w:r/>
      <w:r/>
    </w:p>
    <w:p>
      <w:pPr>
        <w:pStyle w:val="892"/>
        <w:ind w:right="-1" w:firstLine="0"/>
      </w:pPr>
      <w:r>
        <w:t xml:space="preserve">1.3. Количество участников ЕГЭ в регионе по категориям</w:t>
      </w:r>
      <w:r/>
    </w:p>
    <w:p>
      <w:pPr>
        <w:pStyle w:val="892"/>
        <w:ind w:right="-1" w:firstLine="0"/>
        <w:jc w:val="right"/>
        <w:rPr>
          <w:i/>
          <w:sz w:val="22"/>
          <w:szCs w:val="22"/>
        </w:rPr>
      </w:pPr>
      <w:r>
        <w:rPr>
          <w:i/>
          <w:sz w:val="22"/>
          <w:szCs w:val="22"/>
        </w:rPr>
        <w:t xml:space="preserve">Таблица 6</w:t>
      </w:r>
      <w:r/>
    </w:p>
    <w:tbl>
      <w:tblPr>
        <w:tblStyle w:val="2611"/>
        <w:tblW w:w="9345" w:type="dxa"/>
        <w:tblInd w:w="0" w:type="dxa"/>
        <w:tblCellMar>
          <w:left w:w="108" w:type="dxa"/>
          <w:top w:w="0" w:type="dxa"/>
          <w:right w:w="108" w:type="dxa"/>
          <w:bottom w:w="0" w:type="dxa"/>
        </w:tblCellMar>
        <w:tblLook w:val="04A0" w:firstRow="1" w:lastRow="0" w:firstColumn="1" w:lastColumn="0" w:noHBand="0" w:noVBand="1"/>
      </w:tblPr>
      <w:tblGrid>
        <w:gridCol w:w="6339"/>
        <w:gridCol w:w="3005"/>
      </w:tblGrid>
      <w:tr>
        <w:trPr/>
        <w:tc>
          <w:tcPr>
            <w:shd w:val="clear" w:color="auto" w:fill="auto"/>
            <w:tcW w:w="6339" w:type="dxa"/>
            <w:textDirection w:val="lrTb"/>
            <w:noWrap w:val="false"/>
          </w:tcPr>
          <w:p>
            <w:pPr>
              <w:pStyle w:val="892"/>
              <w:ind w:right="-1" w:firstLine="0"/>
              <w:spacing w:before="0" w:after="0" w:line="240" w:lineRule="auto"/>
              <w:rPr>
                <w:b/>
              </w:rPr>
            </w:pPr>
            <w:r>
              <w:rPr>
                <w:b/>
              </w:rPr>
              <w:t xml:space="preserve">Всего участников ЕГЭ по предмету биология</w:t>
            </w:r>
            <w:r/>
          </w:p>
        </w:tc>
        <w:tc>
          <w:tcPr>
            <w:shd w:val="clear" w:color="auto" w:fill="auto"/>
            <w:tcW w:w="3005" w:type="dxa"/>
            <w:textDirection w:val="lrTb"/>
            <w:noWrap w:val="false"/>
          </w:tcPr>
          <w:p>
            <w:pPr>
              <w:pStyle w:val="892"/>
              <w:ind w:right="-1" w:firstLine="0"/>
              <w:jc w:val="center"/>
              <w:spacing w:before="0" w:after="0" w:line="240" w:lineRule="auto"/>
            </w:pPr>
            <w:r>
              <w:t xml:space="preserve">794</w:t>
            </w:r>
            <w:r/>
          </w:p>
        </w:tc>
      </w:tr>
      <w:tr>
        <w:trPr/>
        <w:tc>
          <w:tcPr>
            <w:shd w:val="clear" w:color="auto" w:fill="auto"/>
            <w:tcW w:w="6339" w:type="dxa"/>
            <w:textDirection w:val="lrTb"/>
            <w:noWrap w:val="false"/>
          </w:tcPr>
          <w:p>
            <w:pPr>
              <w:pStyle w:val="892"/>
              <w:ind w:right="-1" w:firstLine="0"/>
              <w:spacing w:before="0" w:after="0" w:line="240" w:lineRule="auto"/>
            </w:pPr>
            <w:r>
              <w:t xml:space="preserve">Из них:</w:t>
            </w:r>
            <w:r/>
          </w:p>
          <w:p>
            <w:pPr>
              <w:pStyle w:val="892"/>
              <w:ind w:right="-1" w:firstLine="0"/>
              <w:spacing w:before="0" w:after="0" w:line="240" w:lineRule="auto"/>
            </w:pPr>
            <w:r>
              <w:t xml:space="preserve">выпускников текущего года, обучающихся по программам СОО</w:t>
            </w:r>
            <w:r/>
          </w:p>
        </w:tc>
        <w:tc>
          <w:tcPr>
            <w:shd w:val="clear" w:color="auto" w:fill="auto"/>
            <w:tcW w:w="3005" w:type="dxa"/>
            <w:textDirection w:val="lrTb"/>
            <w:noWrap w:val="false"/>
          </w:tcPr>
          <w:p>
            <w:pPr>
              <w:pStyle w:val="892"/>
              <w:ind w:right="-1" w:firstLine="0"/>
              <w:jc w:val="center"/>
              <w:spacing w:before="0" w:after="0" w:line="240" w:lineRule="auto"/>
            </w:pPr>
            <w:r>
              <w:t xml:space="preserve">735</w:t>
            </w:r>
            <w:r/>
          </w:p>
        </w:tc>
      </w:tr>
      <w:tr>
        <w:trPr/>
        <w:tc>
          <w:tcPr>
            <w:shd w:val="clear" w:color="auto" w:fill="auto"/>
            <w:tcW w:w="6339" w:type="dxa"/>
            <w:textDirection w:val="lrTb"/>
            <w:noWrap w:val="false"/>
          </w:tcPr>
          <w:p>
            <w:pPr>
              <w:pStyle w:val="892"/>
              <w:ind w:right="-1" w:firstLine="0"/>
              <w:spacing w:before="0" w:after="0" w:line="240" w:lineRule="auto"/>
            </w:pPr>
            <w:r>
              <w:t xml:space="preserve">выпускников текущего года, обучающихся по программам СПО</w:t>
            </w:r>
            <w:r/>
          </w:p>
        </w:tc>
        <w:tc>
          <w:tcPr>
            <w:shd w:val="clear" w:color="auto" w:fill="auto"/>
            <w:tcW w:w="3005" w:type="dxa"/>
            <w:textDirection w:val="lrTb"/>
            <w:noWrap w:val="false"/>
          </w:tcPr>
          <w:p>
            <w:pPr>
              <w:pStyle w:val="892"/>
              <w:ind w:right="-1" w:firstLine="0"/>
              <w:jc w:val="center"/>
              <w:spacing w:before="0" w:after="0" w:line="240" w:lineRule="auto"/>
            </w:pPr>
            <w:r>
              <w:t xml:space="preserve">0</w:t>
            </w:r>
            <w:r/>
          </w:p>
        </w:tc>
      </w:tr>
      <w:tr>
        <w:trPr/>
        <w:tc>
          <w:tcPr>
            <w:shd w:val="clear" w:color="auto" w:fill="auto"/>
            <w:tcW w:w="6339" w:type="dxa"/>
            <w:textDirection w:val="lrTb"/>
            <w:noWrap w:val="false"/>
          </w:tcPr>
          <w:p>
            <w:pPr>
              <w:pStyle w:val="892"/>
              <w:ind w:right="-1" w:firstLine="0"/>
              <w:spacing w:before="0" w:after="0" w:line="240" w:lineRule="auto"/>
            </w:pPr>
            <w:r>
              <w:t xml:space="preserve">выпускников прошлых лет</w:t>
            </w:r>
            <w:r/>
          </w:p>
        </w:tc>
        <w:tc>
          <w:tcPr>
            <w:shd w:val="clear" w:color="auto" w:fill="auto"/>
            <w:tcW w:w="3005" w:type="dxa"/>
            <w:textDirection w:val="lrTb"/>
            <w:noWrap w:val="false"/>
          </w:tcPr>
          <w:p>
            <w:pPr>
              <w:pStyle w:val="892"/>
              <w:ind w:right="-1" w:firstLine="0"/>
              <w:jc w:val="center"/>
              <w:spacing w:before="0" w:after="0" w:line="240" w:lineRule="auto"/>
            </w:pPr>
            <w:r>
              <w:t xml:space="preserve">53</w:t>
            </w:r>
            <w:r/>
          </w:p>
        </w:tc>
      </w:tr>
      <w:tr>
        <w:trPr/>
        <w:tc>
          <w:tcPr>
            <w:shd w:val="clear" w:color="auto" w:fill="auto"/>
            <w:tcW w:w="6339" w:type="dxa"/>
            <w:textDirection w:val="lrTb"/>
            <w:noWrap w:val="false"/>
          </w:tcPr>
          <w:p>
            <w:pPr>
              <w:pStyle w:val="892"/>
              <w:ind w:right="-1" w:firstLine="0"/>
              <w:spacing w:before="0" w:after="0" w:line="240" w:lineRule="auto"/>
            </w:pPr>
            <w:r>
              <w:t xml:space="preserve">участников с ограниченными возможностями здоровья</w:t>
            </w:r>
            <w:r/>
          </w:p>
        </w:tc>
        <w:tc>
          <w:tcPr>
            <w:shd w:val="clear" w:color="auto" w:fill="auto"/>
            <w:tcW w:w="3005" w:type="dxa"/>
            <w:textDirection w:val="lrTb"/>
            <w:noWrap w:val="false"/>
          </w:tcPr>
          <w:p>
            <w:pPr>
              <w:pStyle w:val="892"/>
              <w:ind w:right="-1" w:firstLine="0"/>
              <w:jc w:val="center"/>
              <w:spacing w:before="0" w:after="0" w:line="240" w:lineRule="auto"/>
            </w:pPr>
            <w:r>
              <w:t xml:space="preserve">2</w:t>
            </w:r>
            <w:r/>
          </w:p>
        </w:tc>
      </w:tr>
      <w:tr>
        <w:trPr/>
        <w:tc>
          <w:tcPr>
            <w:shd w:val="clear" w:color="auto" w:fill="auto"/>
            <w:tcW w:w="6339" w:type="dxa"/>
            <w:textDirection w:val="lrTb"/>
            <w:noWrap w:val="false"/>
          </w:tcPr>
          <w:p>
            <w:pPr>
              <w:pStyle w:val="892"/>
              <w:ind w:right="-1" w:firstLine="0"/>
              <w:spacing w:before="0" w:after="0" w:line="240" w:lineRule="auto"/>
            </w:pPr>
            <w:r>
              <w:t xml:space="preserve">обучающиеся по программам СПО</w:t>
            </w:r>
            <w:r/>
          </w:p>
        </w:tc>
        <w:tc>
          <w:tcPr>
            <w:shd w:val="clear" w:color="auto" w:fill="auto"/>
            <w:tcW w:w="3005" w:type="dxa"/>
            <w:textDirection w:val="lrTb"/>
            <w:noWrap w:val="false"/>
          </w:tcPr>
          <w:p>
            <w:pPr>
              <w:pStyle w:val="892"/>
              <w:ind w:right="-1" w:firstLine="0"/>
              <w:jc w:val="center"/>
              <w:spacing w:before="0" w:after="0" w:line="240" w:lineRule="auto"/>
            </w:pPr>
            <w:r>
              <w:t xml:space="preserve">2</w:t>
            </w:r>
            <w:r/>
          </w:p>
        </w:tc>
      </w:tr>
      <w:tr>
        <w:trPr/>
        <w:tc>
          <w:tcPr>
            <w:shd w:val="clear" w:color="auto" w:fill="auto"/>
            <w:tcW w:w="6339" w:type="dxa"/>
            <w:textDirection w:val="lrTb"/>
            <w:noWrap w:val="false"/>
          </w:tcPr>
          <w:p>
            <w:pPr>
              <w:pStyle w:val="892"/>
              <w:ind w:right="-1" w:firstLine="0"/>
              <w:spacing w:before="0" w:after="0" w:line="240" w:lineRule="auto"/>
            </w:pPr>
            <w:r>
              <w:t xml:space="preserve">обучающиеся иностранного государства</w:t>
            </w:r>
            <w:r/>
          </w:p>
        </w:tc>
        <w:tc>
          <w:tcPr>
            <w:shd w:val="clear" w:color="auto" w:fill="auto"/>
            <w:tcW w:w="3005" w:type="dxa"/>
            <w:textDirection w:val="lrTb"/>
            <w:noWrap w:val="false"/>
          </w:tcPr>
          <w:p>
            <w:pPr>
              <w:pStyle w:val="892"/>
              <w:ind w:right="-1" w:firstLine="0"/>
              <w:jc w:val="center"/>
              <w:spacing w:before="0" w:after="0" w:line="240" w:lineRule="auto"/>
            </w:pPr>
            <w:r>
              <w:t xml:space="preserve">4</w:t>
            </w:r>
            <w:r/>
          </w:p>
        </w:tc>
      </w:tr>
    </w:tbl>
    <w:p>
      <w:pPr>
        <w:pStyle w:val="892"/>
        <w:ind w:right="-1" w:firstLine="0"/>
      </w:pPr>
      <w:r/>
      <w:r/>
    </w:p>
    <w:p>
      <w:pPr>
        <w:pStyle w:val="892"/>
        <w:ind w:right="-1" w:firstLine="0"/>
      </w:pPr>
      <w:r>
        <w:t xml:space="preserve">1.4. Количество участников ЕГЭ по типам ОО</w:t>
      </w:r>
      <w:r/>
    </w:p>
    <w:p>
      <w:pPr>
        <w:pStyle w:val="892"/>
        <w:ind w:right="-1" w:firstLine="0"/>
        <w:jc w:val="right"/>
        <w:rPr>
          <w:i/>
          <w:sz w:val="22"/>
          <w:szCs w:val="22"/>
        </w:rPr>
      </w:pPr>
      <w:r>
        <w:rPr>
          <w:i/>
          <w:sz w:val="22"/>
          <w:szCs w:val="22"/>
        </w:rPr>
        <w:t xml:space="preserve">Таблица 7</w:t>
      </w:r>
      <w:r/>
    </w:p>
    <w:tbl>
      <w:tblPr>
        <w:tblStyle w:val="2611"/>
        <w:tblW w:w="9606" w:type="dxa"/>
        <w:tblInd w:w="0" w:type="dxa"/>
        <w:tblCellMar>
          <w:left w:w="108" w:type="dxa"/>
          <w:top w:w="0" w:type="dxa"/>
          <w:right w:w="108" w:type="dxa"/>
          <w:bottom w:w="0" w:type="dxa"/>
        </w:tblCellMar>
        <w:tblLook w:val="04A0" w:firstRow="1" w:lastRow="0" w:firstColumn="1" w:lastColumn="0" w:noHBand="0" w:noVBand="1"/>
      </w:tblPr>
      <w:tblGrid>
        <w:gridCol w:w="7631"/>
        <w:gridCol w:w="1974"/>
      </w:tblGrid>
      <w:tr>
        <w:trPr>
          <w:trHeight w:val="327"/>
        </w:trPr>
        <w:tc>
          <w:tcPr>
            <w:shd w:val="clear" w:color="auto" w:fill="auto"/>
            <w:tcW w:w="7631" w:type="dxa"/>
            <w:textDirection w:val="lrTb"/>
            <w:noWrap w:val="false"/>
          </w:tcPr>
          <w:p>
            <w:pPr>
              <w:pStyle w:val="892"/>
              <w:ind w:left="284" w:firstLine="0"/>
              <w:spacing w:before="0" w:after="0" w:line="240" w:lineRule="auto"/>
              <w:rPr>
                <w:b/>
                <w:bCs/>
              </w:rPr>
            </w:pPr>
            <w:r>
              <w:rPr>
                <w:b/>
                <w:bCs/>
              </w:rPr>
              <w:t xml:space="preserve">Биология</w:t>
            </w:r>
            <w:r/>
          </w:p>
        </w:tc>
        <w:tc>
          <w:tcPr>
            <w:shd w:val="clear" w:color="auto" w:fill="auto"/>
            <w:tcW w:w="1974" w:type="dxa"/>
            <w:textDirection w:val="lrTb"/>
            <w:noWrap w:val="false"/>
          </w:tcPr>
          <w:p>
            <w:pPr>
              <w:pStyle w:val="892"/>
              <w:ind w:left="284" w:firstLine="0"/>
              <w:spacing w:before="0" w:after="0" w:line="240" w:lineRule="auto"/>
            </w:pPr>
            <w:r/>
            <w:r/>
          </w:p>
        </w:tc>
      </w:tr>
      <w:tr>
        <w:trPr>
          <w:trHeight w:val="327"/>
        </w:trPr>
        <w:tc>
          <w:tcPr>
            <w:shd w:val="clear" w:color="auto" w:fill="auto"/>
            <w:tcW w:w="7631" w:type="dxa"/>
            <w:textDirection w:val="lrTb"/>
            <w:noWrap w:val="false"/>
          </w:tcPr>
          <w:p>
            <w:pPr>
              <w:pStyle w:val="892"/>
              <w:ind w:left="284" w:firstLine="0"/>
              <w:spacing w:before="0" w:after="0" w:line="240" w:lineRule="auto"/>
              <w:rPr>
                <w:b/>
                <w:bCs/>
              </w:rPr>
            </w:pPr>
            <w:r>
              <w:rPr>
                <w:b/>
                <w:bCs/>
              </w:rPr>
              <w:t xml:space="preserve">Всего ВТГ</w:t>
            </w:r>
            <w:r/>
          </w:p>
        </w:tc>
        <w:tc>
          <w:tcPr>
            <w:shd w:val="clear" w:color="auto" w:fill="auto"/>
            <w:tcW w:w="1974" w:type="dxa"/>
            <w:textDirection w:val="lrTb"/>
            <w:noWrap w:val="false"/>
          </w:tcPr>
          <w:p>
            <w:pPr>
              <w:pStyle w:val="892"/>
              <w:ind w:left="284" w:firstLine="0"/>
              <w:spacing w:before="0" w:after="0" w:line="240" w:lineRule="auto"/>
            </w:pPr>
            <w:r>
              <w:t xml:space="preserve">735</w:t>
            </w:r>
            <w:r/>
          </w:p>
        </w:tc>
      </w:tr>
      <w:tr>
        <w:trPr>
          <w:trHeight w:val="327"/>
        </w:trPr>
        <w:tc>
          <w:tcPr>
            <w:shd w:val="clear" w:color="auto" w:fill="auto"/>
            <w:tcW w:w="7631" w:type="dxa"/>
            <w:textDirection w:val="lrTb"/>
            <w:noWrap w:val="false"/>
          </w:tcPr>
          <w:p>
            <w:pPr>
              <w:pStyle w:val="892"/>
              <w:ind w:left="284" w:firstLine="0"/>
              <w:spacing w:before="0" w:after="0" w:line="240" w:lineRule="auto"/>
            </w:pPr>
            <w:r>
              <w:t xml:space="preserve">Из них:</w:t>
            </w:r>
            <w:r/>
          </w:p>
        </w:tc>
        <w:tc>
          <w:tcPr>
            <w:shd w:val="clear" w:color="auto" w:fill="auto"/>
            <w:tcW w:w="1974" w:type="dxa"/>
            <w:textDirection w:val="lrTb"/>
            <w:noWrap w:val="false"/>
          </w:tcPr>
          <w:p>
            <w:pPr>
              <w:pStyle w:val="892"/>
              <w:ind w:left="284" w:firstLine="0"/>
              <w:spacing w:before="0" w:after="0" w:line="240" w:lineRule="auto"/>
            </w:pPr>
            <w:r>
              <w:t xml:space="preserve"> </w:t>
            </w:r>
            <w:r/>
          </w:p>
        </w:tc>
      </w:tr>
      <w:tr>
        <w:trPr>
          <w:trHeight w:val="327"/>
        </w:trPr>
        <w:tc>
          <w:tcPr>
            <w:shd w:val="clear" w:color="auto" w:fill="auto"/>
            <w:tcW w:w="7631" w:type="dxa"/>
            <w:textDirection w:val="lrTb"/>
            <w:noWrap w:val="false"/>
          </w:tcPr>
          <w:p>
            <w:pPr>
              <w:pStyle w:val="892"/>
              <w:ind w:left="284" w:firstLine="0"/>
              <w:spacing w:before="0" w:after="0" w:line="240" w:lineRule="auto"/>
            </w:pPr>
            <w:r>
              <w:t xml:space="preserve">-        выпускники лицеев и гимназий</w:t>
            </w:r>
            <w:r/>
          </w:p>
        </w:tc>
        <w:tc>
          <w:tcPr>
            <w:shd w:val="clear" w:color="auto" w:fill="auto"/>
            <w:tcW w:w="1974" w:type="dxa"/>
            <w:textDirection w:val="lrTb"/>
            <w:noWrap w:val="false"/>
          </w:tcPr>
          <w:p>
            <w:pPr>
              <w:pStyle w:val="892"/>
              <w:ind w:left="284" w:firstLine="0"/>
              <w:spacing w:before="0" w:after="0" w:line="240" w:lineRule="auto"/>
            </w:pPr>
            <w:r>
              <w:t xml:space="preserve">121</w:t>
            </w:r>
            <w:r/>
          </w:p>
        </w:tc>
      </w:tr>
      <w:tr>
        <w:trPr>
          <w:trHeight w:val="327"/>
        </w:trPr>
        <w:tc>
          <w:tcPr>
            <w:shd w:val="clear" w:color="auto" w:fill="auto"/>
            <w:tcW w:w="7631" w:type="dxa"/>
            <w:textDirection w:val="lrTb"/>
            <w:noWrap w:val="false"/>
          </w:tcPr>
          <w:p>
            <w:pPr>
              <w:pStyle w:val="892"/>
              <w:ind w:left="284" w:firstLine="0"/>
              <w:spacing w:before="0" w:after="0" w:line="240" w:lineRule="auto"/>
            </w:pPr>
            <w:r>
              <w:t xml:space="preserve">-        выпускники СОШ</w:t>
            </w:r>
            <w:r/>
          </w:p>
        </w:tc>
        <w:tc>
          <w:tcPr>
            <w:shd w:val="clear" w:color="auto" w:fill="auto"/>
            <w:tcW w:w="1974" w:type="dxa"/>
            <w:textDirection w:val="lrTb"/>
            <w:noWrap w:val="false"/>
          </w:tcPr>
          <w:p>
            <w:pPr>
              <w:pStyle w:val="892"/>
              <w:ind w:left="284" w:firstLine="0"/>
              <w:spacing w:before="0" w:after="0" w:line="240" w:lineRule="auto"/>
            </w:pPr>
            <w:r>
              <w:t xml:space="preserve">593</w:t>
            </w:r>
            <w:r/>
          </w:p>
        </w:tc>
      </w:tr>
      <w:tr>
        <w:trPr>
          <w:trHeight w:val="327"/>
        </w:trPr>
        <w:tc>
          <w:tcPr>
            <w:shd w:val="clear" w:color="auto" w:fill="auto"/>
            <w:tcW w:w="7631" w:type="dxa"/>
            <w:textDirection w:val="lrTb"/>
            <w:noWrap w:val="false"/>
          </w:tcPr>
          <w:p>
            <w:pPr>
              <w:pStyle w:val="892"/>
              <w:ind w:left="284" w:firstLine="0"/>
              <w:spacing w:before="0" w:after="0" w:line="240" w:lineRule="auto"/>
            </w:pPr>
            <w:r>
              <w:t xml:space="preserve">-        выпускники школ-интернатов</w:t>
            </w:r>
            <w:r/>
          </w:p>
        </w:tc>
        <w:tc>
          <w:tcPr>
            <w:shd w:val="clear" w:color="auto" w:fill="auto"/>
            <w:tcW w:w="1974" w:type="dxa"/>
            <w:textDirection w:val="lrTb"/>
            <w:noWrap w:val="false"/>
          </w:tcPr>
          <w:p>
            <w:pPr>
              <w:pStyle w:val="892"/>
              <w:ind w:left="284" w:firstLine="0"/>
              <w:spacing w:before="0" w:after="0" w:line="240" w:lineRule="auto"/>
            </w:pPr>
            <w:r>
              <w:t xml:space="preserve">13</w:t>
            </w:r>
            <w:r/>
          </w:p>
        </w:tc>
      </w:tr>
      <w:tr>
        <w:trPr>
          <w:trHeight w:val="327"/>
        </w:trPr>
        <w:tc>
          <w:tcPr>
            <w:shd w:val="clear" w:color="auto" w:fill="auto"/>
            <w:tcW w:w="7631" w:type="dxa"/>
            <w:textDirection w:val="lrTb"/>
            <w:noWrap w:val="false"/>
          </w:tcPr>
          <w:p>
            <w:pPr>
              <w:pStyle w:val="892"/>
              <w:ind w:left="284" w:firstLine="0"/>
              <w:spacing w:before="0" w:after="0" w:line="240" w:lineRule="auto"/>
            </w:pPr>
            <w:r>
              <w:t xml:space="preserve">-        выпускники О(с)ОШ</w:t>
            </w:r>
            <w:r/>
          </w:p>
        </w:tc>
        <w:tc>
          <w:tcPr>
            <w:shd w:val="clear" w:color="auto" w:fill="auto"/>
            <w:tcW w:w="1974" w:type="dxa"/>
            <w:textDirection w:val="lrTb"/>
            <w:noWrap w:val="false"/>
          </w:tcPr>
          <w:p>
            <w:pPr>
              <w:pStyle w:val="892"/>
              <w:ind w:left="284" w:firstLine="0"/>
              <w:spacing w:before="0" w:after="0" w:line="240" w:lineRule="auto"/>
            </w:pPr>
            <w:r>
              <w:t xml:space="preserve">4</w:t>
            </w:r>
            <w:r/>
          </w:p>
        </w:tc>
      </w:tr>
      <w:tr>
        <w:trPr>
          <w:trHeight w:val="327"/>
        </w:trPr>
        <w:tc>
          <w:tcPr>
            <w:shd w:val="clear" w:color="auto" w:fill="auto"/>
            <w:tcW w:w="7631" w:type="dxa"/>
            <w:textDirection w:val="lrTb"/>
            <w:noWrap w:val="false"/>
          </w:tcPr>
          <w:p>
            <w:pPr>
              <w:pStyle w:val="892"/>
              <w:ind w:left="284" w:firstLine="0"/>
              <w:spacing w:before="0" w:after="0" w:line="240" w:lineRule="auto"/>
            </w:pPr>
            <w:r>
              <w:t xml:space="preserve">-        выпускники иных ОО (ЧГК, ККК, МВД)</w:t>
            </w:r>
            <w:r/>
          </w:p>
        </w:tc>
        <w:tc>
          <w:tcPr>
            <w:shd w:val="clear" w:color="auto" w:fill="auto"/>
            <w:tcW w:w="1974" w:type="dxa"/>
            <w:textDirection w:val="lrTb"/>
            <w:noWrap w:val="false"/>
          </w:tcPr>
          <w:p>
            <w:pPr>
              <w:pStyle w:val="892"/>
              <w:ind w:left="284" w:firstLine="0"/>
              <w:spacing w:before="0" w:after="0" w:line="240" w:lineRule="auto"/>
            </w:pPr>
            <w:r>
              <w:t xml:space="preserve">4</w:t>
            </w:r>
            <w:r/>
          </w:p>
        </w:tc>
      </w:tr>
    </w:tbl>
    <w:p>
      <w:pPr>
        <w:pStyle w:val="892"/>
        <w:ind w:right="-1" w:firstLine="0"/>
      </w:pPr>
      <w:r/>
      <w:r/>
    </w:p>
    <w:p>
      <w:pPr>
        <w:pStyle w:val="892"/>
        <w:ind w:right="-1" w:firstLine="0"/>
      </w:pPr>
      <w:r>
        <w:t xml:space="preserve">1.5. Количество участников ЕГЭ по биологии по АТЕ региона</w:t>
      </w:r>
      <w:r/>
    </w:p>
    <w:p>
      <w:pPr>
        <w:pStyle w:val="892"/>
        <w:ind w:right="-1" w:firstLine="0"/>
      </w:pPr>
      <w:r/>
      <w:r/>
    </w:p>
    <w:p>
      <w:pPr>
        <w:pStyle w:val="892"/>
        <w:ind w:right="-1" w:firstLine="0"/>
        <w:rPr>
          <w:b/>
          <w:bCs/>
        </w:rPr>
      </w:pPr>
      <w:r>
        <w:rPr>
          <w:b/>
          <w:bCs/>
        </w:rPr>
        <w:t xml:space="preserve">Биология</w:t>
      </w:r>
      <w:r/>
    </w:p>
    <w:p>
      <w:pPr>
        <w:pStyle w:val="892"/>
        <w:ind w:right="-1" w:firstLine="0"/>
        <w:jc w:val="right"/>
        <w:rPr>
          <w:i/>
          <w:sz w:val="22"/>
          <w:szCs w:val="22"/>
        </w:rPr>
      </w:pPr>
      <w:r>
        <w:rPr>
          <w:i/>
          <w:sz w:val="22"/>
          <w:szCs w:val="22"/>
        </w:rPr>
        <w:t xml:space="preserve">Таблица 8</w:t>
      </w:r>
      <w:r/>
    </w:p>
    <w:tbl>
      <w:tblPr>
        <w:tblW w:w="9640" w:type="dxa"/>
        <w:tblInd w:w="-34" w:type="dxa"/>
        <w:tblCellMar>
          <w:left w:w="108" w:type="dxa"/>
          <w:top w:w="0" w:type="dxa"/>
          <w:right w:w="108" w:type="dxa"/>
          <w:bottom w:w="0" w:type="dxa"/>
        </w:tblCellMar>
        <w:tblLook w:val="04A0" w:firstRow="1" w:lastRow="0" w:firstColumn="1" w:lastColumn="0" w:noHBand="0" w:noVBand="1"/>
      </w:tblPr>
      <w:tblGrid>
        <w:gridCol w:w="3576"/>
        <w:gridCol w:w="3083"/>
        <w:gridCol w:w="2981"/>
      </w:tblGrid>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vAlign w:val="center"/>
            <w:textDirection w:val="lrTb"/>
            <w:noWrap w:val="false"/>
          </w:tcPr>
          <w:p>
            <w:pPr>
              <w:pStyle w:val="892"/>
              <w:jc w:val="center"/>
            </w:pPr>
            <w:r>
              <w:t xml:space="preserve">АТЕ</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Количество участников ЕГЭ по учебному  предмету</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 от общего числа участников в регионе</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г. Астрахань</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377</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47,5</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Ахтубинский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45</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5,7</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ЗАТО Знаменск</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36</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4,5</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Володарский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57</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7,2</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Енотаевский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28</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3,5</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Икрянинский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23</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2,9</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Камызякский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32</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4,0</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Красноярский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22</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2,8</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Лиманский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19</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2,4</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Наримановский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18</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2,3</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Приволжский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26</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3,3</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Харабалинский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29</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3,7</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Черноярский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23</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2,9</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ВПЛ</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53</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6,7</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СПО</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2</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0,3</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ИОО</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4</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0,5</w:t>
            </w:r>
            <w:r/>
          </w:p>
        </w:tc>
      </w:tr>
    </w:tbl>
    <w:p>
      <w:pPr>
        <w:pStyle w:val="892"/>
        <w:ind w:right="-1" w:firstLine="0"/>
      </w:pPr>
      <w:r/>
      <w:r/>
    </w:p>
    <w:p>
      <w:pPr>
        <w:pStyle w:val="892"/>
        <w:ind w:right="-1" w:firstLine="0"/>
        <w:rPr>
          <w:i/>
        </w:rPr>
      </w:pPr>
      <w:r>
        <w:t xml:space="preserve">*- </w:t>
      </w:r>
      <w:r>
        <w:rPr>
          <w:i/>
        </w:rPr>
        <w:t xml:space="preserve">при формировании раздела 1 использовался полный массив данных о результатах ГИА-11 (и действительные, и аннулированные результаты)</w:t>
      </w:r>
      <w:r/>
    </w:p>
    <w:p>
      <w:pPr>
        <w:pStyle w:val="892"/>
        <w:ind w:right="-1" w:firstLine="0"/>
      </w:pPr>
      <w:r/>
      <w:r/>
    </w:p>
    <w:p>
      <w:pPr>
        <w:pStyle w:val="892"/>
        <w:ind w:right="-1" w:firstLine="0"/>
        <w:jc w:val="both"/>
        <w:rPr>
          <w:b/>
          <w:color w:val="000000"/>
        </w:rPr>
      </w:pPr>
      <w:r>
        <w:rPr>
          <w:b/>
          <w:color w:val="000000" w:themeColor="text1"/>
        </w:rPr>
        <w:t xml:space="preserve">РАЗДЕЛ 2. ВЫВОДЫ о характере изменения количества участников ЕГЭ по биологии </w:t>
      </w:r>
      <w:r/>
    </w:p>
    <w:p>
      <w:pPr>
        <w:pStyle w:val="892"/>
        <w:ind w:right="-1" w:firstLine="0"/>
        <w:jc w:val="both"/>
      </w:pPr>
      <w:r/>
      <w:r/>
    </w:p>
    <w:p>
      <w:pPr>
        <w:pStyle w:val="892"/>
        <w:ind w:right="-1" w:firstLine="567"/>
        <w:jc w:val="both"/>
      </w:pPr>
      <w:r>
        <w:t xml:space="preserve">Практически на 1% увеличилось количество участников экзамена по биологии. Количество девушек стабильно в 3 раза превышает количество юношей, но в этом году отмечен интерес юношей к предмету, их количество возросло на 3%.</w:t>
      </w:r>
      <w:r/>
    </w:p>
    <w:p>
      <w:pPr>
        <w:pStyle w:val="892"/>
        <w:ind w:right="-1" w:firstLine="567"/>
        <w:jc w:val="both"/>
      </w:pPr>
      <w:r>
        <w:t xml:space="preserve">На 1,78% увеличилось количество ВПЛ, выбравших биологию, а также появились выпускники иностранных образовательных организаций. Так же на 1% увеличилось количество выпускников лицеев и гимназий. При этом на 3% снизилось количество выпускников СОШ.</w:t>
      </w:r>
      <w:r/>
    </w:p>
    <w:p>
      <w:pPr>
        <w:pStyle w:val="892"/>
        <w:ind w:right="-1" w:firstLine="567"/>
        <w:jc w:val="both"/>
      </w:pPr>
      <w:r>
        <w:t xml:space="preserve">Прослеживается незначительное снижение количества участников из г.Астрахани и снижение на 1,8% по Ахтубинскому району.</w:t>
      </w:r>
      <w:r/>
    </w:p>
    <w:p>
      <w:pPr>
        <w:pStyle w:val="892"/>
        <w:ind w:right="-1" w:firstLine="0"/>
      </w:pPr>
      <w:r/>
      <w:r/>
    </w:p>
    <w:p>
      <w:pPr>
        <w:pStyle w:val="892"/>
        <w:spacing w:before="0" w:after="200" w:line="276" w:lineRule="auto"/>
        <w:rPr>
          <w:b/>
        </w:rPr>
      </w:pPr>
      <w:r>
        <w:rPr>
          <w:b/>
        </w:rPr>
      </w:r>
      <w:r>
        <w:br w:type="page"/>
      </w:r>
      <w:r/>
    </w:p>
    <w:p>
      <w:pPr>
        <w:pStyle w:val="892"/>
        <w:rPr>
          <w:b/>
        </w:rPr>
      </w:pPr>
      <w:r>
        <w:rPr>
          <w:b/>
        </w:rPr>
        <w:t xml:space="preserve">РАЗДЕЛ 3. ОСНОВНЫЕ РЕЗУЛЬТАТЫ ЕГЭ ПО БИОЛОГИИ</w:t>
      </w:r>
      <w:r/>
    </w:p>
    <w:p>
      <w:pPr>
        <w:pStyle w:val="892"/>
        <w:rPr>
          <w:b/>
        </w:rPr>
      </w:pPr>
      <w:r>
        <w:rPr>
          <w:b/>
        </w:rPr>
      </w:r>
      <w:r/>
    </w:p>
    <w:p>
      <w:pPr>
        <w:pStyle w:val="892"/>
      </w:pPr>
      <w:r>
        <w:t xml:space="preserve">3.1. Диаграмма распределения тестовых баллов по предмету в 2019 г. (количество участников, получивших тот или иной тестовый балл)</w:t>
      </w:r>
      <w:r/>
    </w:p>
    <w:p>
      <w:pPr>
        <w:pStyle w:val="892"/>
      </w:pPr>
      <w:r/>
      <w:r/>
    </w:p>
    <w:p>
      <w:pPr>
        <w:pStyle w:val="892"/>
        <w:jc w:val="center"/>
      </w:pPr>
      <w:r>
        <w:drawing>
          <wp:inline distT="0" distB="0" distL="0" distR="0">
            <wp:extent cx="4572000" cy="2743200"/>
            <wp:effectExtent l="0" t="0" r="0" b="0"/>
            <wp:docPr id="6" name="Объект6" hidden="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p>
    <w:p>
      <w:pPr>
        <w:pStyle w:val="892"/>
      </w:pPr>
      <w:r/>
      <w:r/>
    </w:p>
    <w:p>
      <w:pPr>
        <w:pStyle w:val="892"/>
      </w:pPr>
      <w:r/>
      <w:r/>
    </w:p>
    <w:p>
      <w:pPr>
        <w:pStyle w:val="892"/>
      </w:pPr>
      <w:r/>
      <w:r/>
    </w:p>
    <w:p>
      <w:pPr>
        <w:pStyle w:val="892"/>
      </w:pPr>
      <w:r>
        <w:t xml:space="preserve">3.2. Динамика результатов ЕГЭ по биологии за последние 3 года</w:t>
      </w:r>
      <w:r/>
    </w:p>
    <w:p>
      <w:pPr>
        <w:pStyle w:val="892"/>
        <w:ind w:right="-1" w:firstLine="0"/>
        <w:jc w:val="right"/>
        <w:rPr>
          <w:i/>
          <w:sz w:val="22"/>
          <w:szCs w:val="22"/>
        </w:rPr>
      </w:pPr>
      <w:r>
        <w:rPr>
          <w:i/>
          <w:sz w:val="22"/>
          <w:szCs w:val="22"/>
        </w:rPr>
        <w:t xml:space="preserve">Таблица 9</w:t>
      </w:r>
      <w:r/>
    </w:p>
    <w:tbl>
      <w:tblPr>
        <w:tblStyle w:val="2611"/>
        <w:tblW w:w="9345" w:type="dxa"/>
        <w:tblInd w:w="0" w:type="dxa"/>
        <w:tblCellMar>
          <w:left w:w="108" w:type="dxa"/>
          <w:top w:w="0" w:type="dxa"/>
          <w:right w:w="108" w:type="dxa"/>
          <w:bottom w:w="0" w:type="dxa"/>
        </w:tblCellMar>
        <w:tblLook w:val="04A0" w:firstRow="1" w:lastRow="0" w:firstColumn="1" w:lastColumn="0" w:noHBand="0" w:noVBand="1"/>
      </w:tblPr>
      <w:tblGrid>
        <w:gridCol w:w="4665"/>
        <w:gridCol w:w="1557"/>
        <w:gridCol w:w="1561"/>
        <w:gridCol w:w="1561"/>
      </w:tblGrid>
      <w:tr>
        <w:trPr/>
        <w:tc>
          <w:tcPr>
            <w:shd w:val="clear" w:color="auto" w:fill="auto"/>
            <w:tcW w:w="4665" w:type="dxa"/>
            <w:vMerge w:val="restart"/>
            <w:textDirection w:val="lrTb"/>
            <w:noWrap w:val="false"/>
          </w:tcPr>
          <w:p>
            <w:pPr>
              <w:pStyle w:val="892"/>
              <w:ind w:right="-1" w:firstLine="0"/>
              <w:jc w:val="center"/>
              <w:spacing w:before="0" w:after="0" w:line="240" w:lineRule="auto"/>
              <w:rPr>
                <w:b/>
                <w:bCs/>
              </w:rPr>
            </w:pPr>
            <w:r>
              <w:rPr>
                <w:b/>
                <w:bCs/>
              </w:rPr>
              <w:t xml:space="preserve">Биология</w:t>
            </w:r>
            <w:r/>
          </w:p>
          <w:p>
            <w:pPr>
              <w:pStyle w:val="892"/>
              <w:spacing w:before="0" w:after="0" w:line="240" w:lineRule="auto"/>
            </w:pPr>
            <w:r/>
            <w:r/>
          </w:p>
        </w:tc>
        <w:tc>
          <w:tcPr>
            <w:gridSpan w:val="3"/>
            <w:shd w:val="clear" w:color="auto" w:fill="auto"/>
            <w:tcW w:w="4679" w:type="dxa"/>
            <w:textDirection w:val="lrTb"/>
            <w:noWrap w:val="false"/>
          </w:tcPr>
          <w:p>
            <w:pPr>
              <w:pStyle w:val="892"/>
              <w:jc w:val="center"/>
              <w:spacing w:before="0" w:after="0" w:line="240" w:lineRule="auto"/>
            </w:pPr>
            <w:r>
              <w:t xml:space="preserve">Астраханская область</w:t>
            </w:r>
            <w:r/>
          </w:p>
        </w:tc>
      </w:tr>
      <w:tr>
        <w:trPr/>
        <w:tc>
          <w:tcPr>
            <w:shd w:val="clear" w:color="auto" w:fill="auto"/>
            <w:tcW w:w="4665" w:type="dxa"/>
            <w:vMerge w:val="continue"/>
            <w:textDirection w:val="lrTb"/>
            <w:noWrap w:val="false"/>
          </w:tcPr>
          <w:p>
            <w:pPr>
              <w:pStyle w:val="892"/>
              <w:spacing w:before="0" w:after="0" w:line="240" w:lineRule="auto"/>
            </w:pPr>
            <w:r/>
            <w:r/>
          </w:p>
        </w:tc>
        <w:tc>
          <w:tcPr>
            <w:shd w:val="clear" w:color="auto" w:fill="auto"/>
            <w:tcW w:w="1557" w:type="dxa"/>
            <w:textDirection w:val="lrTb"/>
            <w:noWrap w:val="false"/>
          </w:tcPr>
          <w:p>
            <w:pPr>
              <w:pStyle w:val="892"/>
              <w:jc w:val="center"/>
              <w:spacing w:before="0" w:after="0" w:line="240" w:lineRule="auto"/>
            </w:pPr>
            <w:r>
              <w:t xml:space="preserve">2017 г.</w:t>
            </w:r>
            <w:r/>
          </w:p>
        </w:tc>
        <w:tc>
          <w:tcPr>
            <w:shd w:val="clear" w:color="auto" w:fill="auto"/>
            <w:tcW w:w="1561" w:type="dxa"/>
            <w:textDirection w:val="lrTb"/>
            <w:noWrap w:val="false"/>
          </w:tcPr>
          <w:p>
            <w:pPr>
              <w:pStyle w:val="892"/>
              <w:jc w:val="center"/>
              <w:spacing w:before="0" w:after="0" w:line="240" w:lineRule="auto"/>
            </w:pPr>
            <w:r>
              <w:t xml:space="preserve">2018 г.</w:t>
            </w:r>
            <w:r/>
          </w:p>
        </w:tc>
        <w:tc>
          <w:tcPr>
            <w:shd w:val="clear" w:color="auto" w:fill="auto"/>
            <w:tcW w:w="1561" w:type="dxa"/>
            <w:textDirection w:val="lrTb"/>
            <w:noWrap w:val="false"/>
          </w:tcPr>
          <w:p>
            <w:pPr>
              <w:pStyle w:val="892"/>
              <w:jc w:val="center"/>
              <w:spacing w:before="0" w:after="0" w:line="240" w:lineRule="auto"/>
            </w:pPr>
            <w:r>
              <w:t xml:space="preserve">2019 г.</w:t>
            </w:r>
            <w:r/>
          </w:p>
        </w:tc>
      </w:tr>
      <w:tr>
        <w:trPr/>
        <w:tc>
          <w:tcPr>
            <w:shd w:val="clear" w:color="auto" w:fill="auto"/>
            <w:tcW w:w="4665" w:type="dxa"/>
            <w:textDirection w:val="lrTb"/>
            <w:noWrap w:val="false"/>
          </w:tcPr>
          <w:p>
            <w:pPr>
              <w:pStyle w:val="892"/>
              <w:spacing w:before="0" w:after="0" w:line="240" w:lineRule="auto"/>
            </w:pPr>
            <w:r>
              <w:t xml:space="preserve">Не преодолели минимального балла</w:t>
            </w:r>
            <w:r/>
          </w:p>
        </w:tc>
        <w:tc>
          <w:tcPr>
            <w:shd w:val="clear" w:color="auto" w:fill="auto"/>
            <w:tcW w:w="1557" w:type="dxa"/>
            <w:textDirection w:val="lrTb"/>
            <w:noWrap w:val="false"/>
          </w:tcPr>
          <w:p>
            <w:pPr>
              <w:pStyle w:val="892"/>
              <w:jc w:val="center"/>
              <w:spacing w:before="0" w:after="0" w:line="240" w:lineRule="auto"/>
            </w:pPr>
            <w:r>
              <w:t xml:space="preserve">93</w:t>
            </w:r>
            <w:r/>
          </w:p>
        </w:tc>
        <w:tc>
          <w:tcPr>
            <w:shd w:val="clear" w:color="auto" w:fill="auto"/>
            <w:tcW w:w="1561" w:type="dxa"/>
            <w:textDirection w:val="lrTb"/>
            <w:noWrap w:val="false"/>
          </w:tcPr>
          <w:p>
            <w:pPr>
              <w:pStyle w:val="892"/>
              <w:jc w:val="center"/>
              <w:spacing w:before="0" w:after="0" w:line="240" w:lineRule="auto"/>
            </w:pPr>
            <w:r>
              <w:t xml:space="preserve">115</w:t>
            </w:r>
            <w:r/>
          </w:p>
        </w:tc>
        <w:tc>
          <w:tcPr>
            <w:shd w:val="clear" w:color="auto" w:fill="auto"/>
            <w:tcW w:w="1561" w:type="dxa"/>
            <w:textDirection w:val="lrTb"/>
            <w:noWrap w:val="false"/>
          </w:tcPr>
          <w:p>
            <w:pPr>
              <w:pStyle w:val="892"/>
              <w:jc w:val="center"/>
              <w:spacing w:before="0" w:after="0" w:line="240" w:lineRule="auto"/>
            </w:pPr>
            <w:r>
              <w:t xml:space="preserve">146</w:t>
            </w:r>
            <w:r/>
          </w:p>
        </w:tc>
      </w:tr>
      <w:tr>
        <w:trPr/>
        <w:tc>
          <w:tcPr>
            <w:shd w:val="clear" w:color="auto" w:fill="auto"/>
            <w:tcW w:w="4665" w:type="dxa"/>
            <w:textDirection w:val="lrTb"/>
            <w:noWrap w:val="false"/>
          </w:tcPr>
          <w:p>
            <w:pPr>
              <w:pStyle w:val="892"/>
              <w:spacing w:before="0" w:after="0" w:line="240" w:lineRule="auto"/>
            </w:pPr>
            <w:r>
              <w:t xml:space="preserve">Средний тестовый балл</w:t>
            </w:r>
            <w:r/>
          </w:p>
        </w:tc>
        <w:tc>
          <w:tcPr>
            <w:shd w:val="clear" w:color="auto" w:fill="auto"/>
            <w:tcW w:w="1557" w:type="dxa"/>
            <w:textDirection w:val="lrTb"/>
            <w:noWrap w:val="false"/>
          </w:tcPr>
          <w:p>
            <w:pPr>
              <w:pStyle w:val="892"/>
              <w:jc w:val="center"/>
              <w:spacing w:before="0" w:after="0" w:line="240" w:lineRule="auto"/>
            </w:pPr>
            <w:r>
              <w:t xml:space="preserve">53,4</w:t>
            </w:r>
            <w:r/>
          </w:p>
        </w:tc>
        <w:tc>
          <w:tcPr>
            <w:shd w:val="clear" w:color="auto" w:fill="auto"/>
            <w:tcW w:w="1561" w:type="dxa"/>
            <w:textDirection w:val="lrTb"/>
            <w:noWrap w:val="false"/>
          </w:tcPr>
          <w:p>
            <w:pPr>
              <w:pStyle w:val="892"/>
              <w:jc w:val="center"/>
              <w:spacing w:before="0" w:after="0" w:line="240" w:lineRule="auto"/>
            </w:pPr>
            <w:r>
              <w:t xml:space="preserve">52,3</w:t>
            </w:r>
            <w:r/>
          </w:p>
        </w:tc>
        <w:tc>
          <w:tcPr>
            <w:shd w:val="clear" w:color="auto" w:fill="auto"/>
            <w:tcW w:w="1561" w:type="dxa"/>
            <w:textDirection w:val="lrTb"/>
            <w:noWrap w:val="false"/>
          </w:tcPr>
          <w:p>
            <w:pPr>
              <w:pStyle w:val="892"/>
              <w:jc w:val="center"/>
              <w:spacing w:before="0" w:after="0" w:line="240" w:lineRule="auto"/>
            </w:pPr>
            <w:r>
              <w:t xml:space="preserve">50,9</w:t>
            </w:r>
            <w:r/>
          </w:p>
        </w:tc>
      </w:tr>
      <w:tr>
        <w:trPr/>
        <w:tc>
          <w:tcPr>
            <w:shd w:val="clear" w:color="auto" w:fill="auto"/>
            <w:tcW w:w="4665" w:type="dxa"/>
            <w:textDirection w:val="lrTb"/>
            <w:noWrap w:val="false"/>
          </w:tcPr>
          <w:p>
            <w:pPr>
              <w:pStyle w:val="892"/>
              <w:spacing w:before="0" w:after="0" w:line="240" w:lineRule="auto"/>
            </w:pPr>
            <w:r>
              <w:t xml:space="preserve">Получили от 81 до 99 баллов</w:t>
            </w:r>
            <w:r/>
          </w:p>
        </w:tc>
        <w:tc>
          <w:tcPr>
            <w:shd w:val="clear" w:color="auto" w:fill="auto"/>
            <w:tcW w:w="1557" w:type="dxa"/>
            <w:textDirection w:val="lrTb"/>
            <w:noWrap w:val="false"/>
          </w:tcPr>
          <w:p>
            <w:pPr>
              <w:pStyle w:val="892"/>
              <w:jc w:val="center"/>
              <w:spacing w:before="0" w:after="0" w:line="240" w:lineRule="auto"/>
            </w:pPr>
            <w:r>
              <w:t xml:space="preserve">23</w:t>
            </w:r>
            <w:r/>
          </w:p>
        </w:tc>
        <w:tc>
          <w:tcPr>
            <w:shd w:val="clear" w:color="auto" w:fill="auto"/>
            <w:tcW w:w="1561" w:type="dxa"/>
            <w:textDirection w:val="lrTb"/>
            <w:noWrap w:val="false"/>
          </w:tcPr>
          <w:p>
            <w:pPr>
              <w:pStyle w:val="892"/>
              <w:jc w:val="center"/>
              <w:spacing w:before="0" w:after="0" w:line="240" w:lineRule="auto"/>
            </w:pPr>
            <w:r>
              <w:t xml:space="preserve">40</w:t>
            </w:r>
            <w:r/>
          </w:p>
        </w:tc>
        <w:tc>
          <w:tcPr>
            <w:shd w:val="clear" w:color="auto" w:fill="auto"/>
            <w:tcW w:w="1561" w:type="dxa"/>
            <w:textDirection w:val="lrTb"/>
            <w:noWrap w:val="false"/>
          </w:tcPr>
          <w:p>
            <w:pPr>
              <w:pStyle w:val="892"/>
              <w:jc w:val="center"/>
              <w:spacing w:before="0" w:after="0" w:line="240" w:lineRule="auto"/>
            </w:pPr>
            <w:r>
              <w:t xml:space="preserve">32</w:t>
            </w:r>
            <w:r/>
          </w:p>
        </w:tc>
      </w:tr>
      <w:tr>
        <w:trPr/>
        <w:tc>
          <w:tcPr>
            <w:shd w:val="clear" w:color="auto" w:fill="auto"/>
            <w:tcW w:w="4665" w:type="dxa"/>
            <w:textDirection w:val="lrTb"/>
            <w:noWrap w:val="false"/>
          </w:tcPr>
          <w:p>
            <w:pPr>
              <w:pStyle w:val="892"/>
              <w:spacing w:before="0" w:after="0" w:line="240" w:lineRule="auto"/>
            </w:pPr>
            <w:r>
              <w:t xml:space="preserve">Получили 100 баллов</w:t>
            </w:r>
            <w:r/>
          </w:p>
        </w:tc>
        <w:tc>
          <w:tcPr>
            <w:shd w:val="clear" w:color="auto" w:fill="auto"/>
            <w:tcW w:w="1557" w:type="dxa"/>
            <w:textDirection w:val="lrTb"/>
            <w:noWrap w:val="false"/>
          </w:tcPr>
          <w:p>
            <w:pPr>
              <w:pStyle w:val="892"/>
              <w:jc w:val="center"/>
              <w:spacing w:before="0" w:after="0" w:line="240" w:lineRule="auto"/>
            </w:pPr>
            <w:r>
              <w:t xml:space="preserve">-</w:t>
            </w:r>
            <w:r/>
          </w:p>
        </w:tc>
        <w:tc>
          <w:tcPr>
            <w:shd w:val="clear" w:color="auto" w:fill="auto"/>
            <w:tcW w:w="1561" w:type="dxa"/>
            <w:textDirection w:val="lrTb"/>
            <w:noWrap w:val="false"/>
          </w:tcPr>
          <w:p>
            <w:pPr>
              <w:pStyle w:val="892"/>
              <w:jc w:val="center"/>
              <w:spacing w:before="0" w:after="0" w:line="240" w:lineRule="auto"/>
            </w:pPr>
            <w:r>
              <w:t xml:space="preserve">-</w:t>
            </w:r>
            <w:r/>
          </w:p>
        </w:tc>
        <w:tc>
          <w:tcPr>
            <w:shd w:val="clear" w:color="auto" w:fill="auto"/>
            <w:tcW w:w="1561" w:type="dxa"/>
            <w:textDirection w:val="lrTb"/>
            <w:noWrap w:val="false"/>
          </w:tcPr>
          <w:p>
            <w:pPr>
              <w:pStyle w:val="892"/>
              <w:jc w:val="center"/>
              <w:spacing w:before="0" w:after="0" w:line="240" w:lineRule="auto"/>
            </w:pPr>
            <w:r>
              <w:t xml:space="preserve">1</w:t>
            </w:r>
            <w:r/>
          </w:p>
        </w:tc>
      </w:tr>
    </w:tbl>
    <w:p>
      <w:pPr>
        <w:pStyle w:val="892"/>
      </w:pPr>
      <w:r/>
      <w:r/>
    </w:p>
    <w:p>
      <w:pPr>
        <w:pStyle w:val="892"/>
        <w:ind w:right="-1" w:firstLine="0"/>
      </w:pPr>
      <w:r>
        <w:t xml:space="preserve">3.3. Результаты по группам участников экзамена с различным уровнем подготовки:</w:t>
      </w:r>
      <w:r/>
    </w:p>
    <w:p>
      <w:pPr>
        <w:pStyle w:val="892"/>
        <w:ind w:right="-1" w:firstLine="0"/>
        <w:rPr>
          <w:b/>
          <w:bCs/>
        </w:rPr>
      </w:pPr>
      <w:r>
        <w:rPr>
          <w:b/>
          <w:bCs/>
        </w:rPr>
        <w:t xml:space="preserve">Биология</w:t>
      </w:r>
      <w:r/>
    </w:p>
    <w:p>
      <w:pPr>
        <w:pStyle w:val="892"/>
        <w:ind w:right="-1" w:firstLine="0"/>
      </w:pPr>
      <w:r>
        <w:t xml:space="preserve">А) с учетом категории участников ЕГЭ</w:t>
      </w:r>
      <w:r/>
    </w:p>
    <w:p>
      <w:pPr>
        <w:pStyle w:val="892"/>
        <w:ind w:right="-1" w:firstLine="0"/>
      </w:pPr>
      <w:r/>
      <w:r/>
    </w:p>
    <w:p>
      <w:pPr>
        <w:pStyle w:val="892"/>
        <w:ind w:right="-1" w:firstLine="0"/>
        <w:jc w:val="right"/>
        <w:rPr>
          <w:i/>
          <w:sz w:val="22"/>
          <w:szCs w:val="22"/>
        </w:rPr>
      </w:pPr>
      <w:r>
        <w:rPr>
          <w:i/>
          <w:sz w:val="22"/>
          <w:szCs w:val="22"/>
        </w:rPr>
        <w:t xml:space="preserve">Таблица 10</w:t>
      </w:r>
      <w:r/>
    </w:p>
    <w:tbl>
      <w:tblPr>
        <w:tblStyle w:val="2611"/>
        <w:tblW w:w="9606" w:type="dxa"/>
        <w:tblInd w:w="0" w:type="dxa"/>
        <w:tblCellMar>
          <w:left w:w="108" w:type="dxa"/>
          <w:top w:w="0" w:type="dxa"/>
          <w:right w:w="108" w:type="dxa"/>
          <w:bottom w:w="0" w:type="dxa"/>
        </w:tblCellMar>
        <w:tblLook w:val="04A0" w:firstRow="1" w:lastRow="0" w:firstColumn="1" w:lastColumn="0" w:noHBand="0" w:noVBand="1"/>
      </w:tblPr>
      <w:tblGrid>
        <w:gridCol w:w="1791"/>
        <w:gridCol w:w="1289"/>
        <w:gridCol w:w="1418"/>
        <w:gridCol w:w="1417"/>
        <w:gridCol w:w="1130"/>
        <w:gridCol w:w="1275"/>
        <w:gridCol w:w="1285"/>
      </w:tblGrid>
      <w:tr>
        <w:trPr/>
        <w:tc>
          <w:tcPr>
            <w:shd w:val="clear" w:color="auto" w:fill="auto"/>
            <w:tcW w:w="1791" w:type="dxa"/>
            <w:textDirection w:val="lrTb"/>
            <w:noWrap w:val="false"/>
          </w:tcPr>
          <w:p>
            <w:pPr>
              <w:pStyle w:val="892"/>
              <w:ind w:right="-1" w:firstLine="0"/>
              <w:spacing w:before="0" w:after="0" w:line="240" w:lineRule="auto"/>
            </w:pPr>
            <w:r/>
            <w:r/>
          </w:p>
        </w:tc>
        <w:tc>
          <w:tcPr>
            <w:shd w:val="clear" w:color="auto" w:fill="auto"/>
            <w:tcW w:w="1289" w:type="dxa"/>
            <w:textDirection w:val="lrTb"/>
            <w:noWrap w:val="false"/>
          </w:tcPr>
          <w:p>
            <w:pPr>
              <w:pStyle w:val="892"/>
              <w:ind w:right="-1" w:firstLine="0"/>
              <w:spacing w:before="0" w:after="0" w:line="240" w:lineRule="auto"/>
            </w:pPr>
            <w:r>
              <w:t xml:space="preserve">Выпускники текущего года, обучающиеся по программам СОО</w:t>
            </w:r>
            <w:r/>
          </w:p>
        </w:tc>
        <w:tc>
          <w:tcPr>
            <w:shd w:val="clear" w:color="auto" w:fill="auto"/>
            <w:tcW w:w="1418" w:type="dxa"/>
            <w:textDirection w:val="lrTb"/>
            <w:noWrap w:val="false"/>
          </w:tcPr>
          <w:p>
            <w:pPr>
              <w:pStyle w:val="892"/>
              <w:ind w:right="-1" w:firstLine="0"/>
              <w:spacing w:before="0" w:after="0" w:line="240" w:lineRule="auto"/>
            </w:pPr>
            <w:r>
              <w:t xml:space="preserve">Выпускники текущего года, обучающиеся по программам СПО</w:t>
            </w:r>
            <w:r/>
          </w:p>
        </w:tc>
        <w:tc>
          <w:tcPr>
            <w:shd w:val="clear" w:color="auto" w:fill="auto"/>
            <w:tcW w:w="1417" w:type="dxa"/>
            <w:textDirection w:val="lrTb"/>
            <w:noWrap w:val="false"/>
          </w:tcPr>
          <w:p>
            <w:pPr>
              <w:pStyle w:val="892"/>
              <w:ind w:right="-1" w:firstLine="0"/>
              <w:spacing w:before="0" w:after="0" w:line="240" w:lineRule="auto"/>
            </w:pPr>
            <w:r>
              <w:t xml:space="preserve">Выпускники прошлых лет</w:t>
            </w:r>
            <w:r/>
          </w:p>
        </w:tc>
        <w:tc>
          <w:tcPr>
            <w:shd w:val="clear" w:color="auto" w:fill="auto"/>
            <w:tcW w:w="1130" w:type="dxa"/>
            <w:textDirection w:val="lrTb"/>
            <w:noWrap w:val="false"/>
          </w:tcPr>
          <w:p>
            <w:pPr>
              <w:pStyle w:val="892"/>
              <w:ind w:right="-1" w:firstLine="0"/>
              <w:spacing w:before="0" w:after="0" w:line="240" w:lineRule="auto"/>
            </w:pPr>
            <w:r>
              <w:t xml:space="preserve">Участники ЕГЭ с ОВЗ</w:t>
            </w:r>
            <w:r/>
          </w:p>
        </w:tc>
        <w:tc>
          <w:tcPr>
            <w:shd w:val="clear" w:color="auto" w:fill="auto"/>
            <w:tcW w:w="1275" w:type="dxa"/>
            <w:textDirection w:val="lrTb"/>
            <w:noWrap w:val="false"/>
          </w:tcPr>
          <w:p>
            <w:pPr>
              <w:pStyle w:val="892"/>
              <w:ind w:right="-1" w:firstLine="0"/>
              <w:spacing w:before="0" w:after="0" w:line="240" w:lineRule="auto"/>
            </w:pPr>
            <w:r>
              <w:t xml:space="preserve">Обучающиеся по программам СПО</w:t>
            </w:r>
            <w:r/>
          </w:p>
        </w:tc>
        <w:tc>
          <w:tcPr>
            <w:shd w:val="clear" w:color="auto" w:fill="auto"/>
            <w:tcW w:w="1285" w:type="dxa"/>
            <w:textDirection w:val="lrTb"/>
            <w:noWrap w:val="false"/>
          </w:tcPr>
          <w:p>
            <w:pPr>
              <w:pStyle w:val="892"/>
              <w:ind w:right="-1" w:firstLine="0"/>
              <w:spacing w:before="0" w:after="0" w:line="240" w:lineRule="auto"/>
            </w:pPr>
            <w:r>
              <w:t xml:space="preserve">Обучающиеся иностранного государства</w:t>
            </w:r>
            <w:r/>
          </w:p>
        </w:tc>
      </w:tr>
      <w:tr>
        <w:trPr/>
        <w:tc>
          <w:tcPr>
            <w:shd w:val="clear" w:color="auto" w:fill="auto"/>
            <w:tcW w:w="1791" w:type="dxa"/>
            <w:textDirection w:val="lrTb"/>
            <w:noWrap w:val="false"/>
          </w:tcPr>
          <w:p>
            <w:pPr>
              <w:pStyle w:val="892"/>
              <w:ind w:right="-1" w:firstLine="0"/>
              <w:spacing w:before="0" w:after="0" w:line="240" w:lineRule="auto"/>
            </w:pPr>
            <w:r>
              <w:t xml:space="preserve">Доля участников, набравших балл ниже минимального</w:t>
            </w:r>
            <w:r/>
          </w:p>
        </w:tc>
        <w:tc>
          <w:tcPr>
            <w:shd w:val="clear" w:color="auto" w:fill="auto"/>
            <w:tcW w:w="1289" w:type="dxa"/>
            <w:textDirection w:val="lrTb"/>
            <w:noWrap w:val="false"/>
          </w:tcPr>
          <w:p>
            <w:pPr>
              <w:pStyle w:val="892"/>
              <w:ind w:right="-1" w:firstLine="0"/>
              <w:jc w:val="center"/>
              <w:spacing w:before="0" w:after="0" w:line="240" w:lineRule="auto"/>
            </w:pPr>
            <w:r>
              <w:t xml:space="preserve">16,04</w:t>
            </w:r>
            <w:r/>
          </w:p>
        </w:tc>
        <w:tc>
          <w:tcPr>
            <w:shd w:val="clear" w:color="auto" w:fill="auto"/>
            <w:tcW w:w="1418" w:type="dxa"/>
            <w:textDirection w:val="lrTb"/>
            <w:noWrap w:val="false"/>
          </w:tcPr>
          <w:p>
            <w:pPr>
              <w:pStyle w:val="892"/>
              <w:ind w:right="-1" w:firstLine="0"/>
              <w:jc w:val="center"/>
              <w:spacing w:before="0" w:after="0" w:line="240" w:lineRule="auto"/>
            </w:pPr>
            <w:r>
              <w:t xml:space="preserve">-</w:t>
            </w:r>
            <w:r/>
          </w:p>
        </w:tc>
        <w:tc>
          <w:tcPr>
            <w:shd w:val="clear" w:color="auto" w:fill="auto"/>
            <w:tcW w:w="1417" w:type="dxa"/>
            <w:textDirection w:val="lrTb"/>
            <w:noWrap w:val="false"/>
          </w:tcPr>
          <w:p>
            <w:pPr>
              <w:pStyle w:val="892"/>
              <w:ind w:right="-1" w:firstLine="0"/>
              <w:jc w:val="center"/>
              <w:spacing w:before="0" w:after="0" w:line="240" w:lineRule="auto"/>
            </w:pPr>
            <w:r>
              <w:t xml:space="preserve">2,15</w:t>
            </w:r>
            <w:r/>
          </w:p>
        </w:tc>
        <w:tc>
          <w:tcPr>
            <w:shd w:val="clear" w:color="auto" w:fill="auto"/>
            <w:tcW w:w="1130" w:type="dxa"/>
            <w:textDirection w:val="lrTb"/>
            <w:noWrap w:val="false"/>
          </w:tcPr>
          <w:p>
            <w:pPr>
              <w:pStyle w:val="892"/>
              <w:ind w:right="-1" w:firstLine="0"/>
              <w:jc w:val="center"/>
              <w:spacing w:before="0" w:after="0" w:line="240" w:lineRule="auto"/>
            </w:pPr>
            <w:r>
              <w:t xml:space="preserve">-</w:t>
            </w:r>
            <w:r/>
          </w:p>
        </w:tc>
        <w:tc>
          <w:tcPr>
            <w:shd w:val="clear" w:color="auto" w:fill="auto"/>
            <w:tcW w:w="1275" w:type="dxa"/>
            <w:textDirection w:val="lrTb"/>
            <w:noWrap w:val="false"/>
          </w:tcPr>
          <w:p>
            <w:pPr>
              <w:pStyle w:val="892"/>
              <w:ind w:right="-1" w:firstLine="0"/>
              <w:jc w:val="center"/>
              <w:spacing w:before="0" w:after="0" w:line="240" w:lineRule="auto"/>
            </w:pPr>
            <w:r>
              <w:t xml:space="preserve">0,13</w:t>
            </w:r>
            <w:r/>
          </w:p>
        </w:tc>
        <w:tc>
          <w:tcPr>
            <w:shd w:val="clear" w:color="auto" w:fill="auto"/>
            <w:tcW w:w="1285" w:type="dxa"/>
            <w:textDirection w:val="lrTb"/>
            <w:noWrap w:val="false"/>
          </w:tcPr>
          <w:p>
            <w:pPr>
              <w:pStyle w:val="892"/>
              <w:ind w:right="-1" w:firstLine="0"/>
              <w:jc w:val="center"/>
              <w:spacing w:before="0" w:after="0" w:line="240" w:lineRule="auto"/>
            </w:pPr>
            <w:r>
              <w:t xml:space="preserve">0,13</w:t>
            </w:r>
            <w:r/>
          </w:p>
        </w:tc>
      </w:tr>
      <w:tr>
        <w:trPr/>
        <w:tc>
          <w:tcPr>
            <w:shd w:val="clear" w:color="auto" w:fill="auto"/>
            <w:tcW w:w="1791" w:type="dxa"/>
            <w:textDirection w:val="lrTb"/>
            <w:noWrap w:val="false"/>
          </w:tcPr>
          <w:p>
            <w:pPr>
              <w:pStyle w:val="892"/>
              <w:ind w:right="-1" w:firstLine="0"/>
              <w:spacing w:before="0" w:after="0" w:line="240" w:lineRule="auto"/>
            </w:pPr>
            <w:r>
              <w:t xml:space="preserve">Доля участников, получивших тестовый балл от минимального балла до 60 баллов</w:t>
            </w:r>
            <w:r/>
          </w:p>
        </w:tc>
        <w:tc>
          <w:tcPr>
            <w:shd w:val="clear" w:color="auto" w:fill="auto"/>
            <w:tcW w:w="1289" w:type="dxa"/>
            <w:textDirection w:val="lrTb"/>
            <w:noWrap w:val="false"/>
          </w:tcPr>
          <w:p>
            <w:pPr>
              <w:pStyle w:val="892"/>
              <w:ind w:right="-1" w:firstLine="0"/>
              <w:jc w:val="center"/>
              <w:spacing w:before="0" w:after="0" w:line="240" w:lineRule="auto"/>
            </w:pPr>
            <w:r>
              <w:t xml:space="preserve">47,60</w:t>
            </w:r>
            <w:r/>
          </w:p>
        </w:tc>
        <w:tc>
          <w:tcPr>
            <w:shd w:val="clear" w:color="auto" w:fill="auto"/>
            <w:tcW w:w="1418" w:type="dxa"/>
            <w:textDirection w:val="lrTb"/>
            <w:noWrap w:val="false"/>
          </w:tcPr>
          <w:p>
            <w:pPr>
              <w:pStyle w:val="892"/>
              <w:ind w:right="-1" w:firstLine="0"/>
              <w:jc w:val="center"/>
              <w:spacing w:before="0" w:after="0" w:line="240" w:lineRule="auto"/>
            </w:pPr>
            <w:r>
              <w:t xml:space="preserve">-</w:t>
            </w:r>
            <w:r/>
          </w:p>
        </w:tc>
        <w:tc>
          <w:tcPr>
            <w:shd w:val="clear" w:color="auto" w:fill="auto"/>
            <w:tcW w:w="1417" w:type="dxa"/>
            <w:textDirection w:val="lrTb"/>
            <w:noWrap w:val="false"/>
          </w:tcPr>
          <w:p>
            <w:pPr>
              <w:pStyle w:val="892"/>
              <w:ind w:right="-1" w:firstLine="0"/>
              <w:jc w:val="center"/>
              <w:spacing w:before="0" w:after="0" w:line="240" w:lineRule="auto"/>
            </w:pPr>
            <w:r>
              <w:t xml:space="preserve">3,41</w:t>
            </w:r>
            <w:r/>
          </w:p>
        </w:tc>
        <w:tc>
          <w:tcPr>
            <w:shd w:val="clear" w:color="auto" w:fill="auto"/>
            <w:tcW w:w="1130" w:type="dxa"/>
            <w:textDirection w:val="lrTb"/>
            <w:noWrap w:val="false"/>
          </w:tcPr>
          <w:p>
            <w:pPr>
              <w:pStyle w:val="892"/>
              <w:ind w:right="-1" w:firstLine="0"/>
              <w:jc w:val="center"/>
              <w:spacing w:before="0" w:after="0" w:line="240" w:lineRule="auto"/>
            </w:pPr>
            <w:r>
              <w:t xml:space="preserve">0,13</w:t>
            </w:r>
            <w:r/>
          </w:p>
        </w:tc>
        <w:tc>
          <w:tcPr>
            <w:shd w:val="clear" w:color="auto" w:fill="auto"/>
            <w:tcW w:w="1275" w:type="dxa"/>
            <w:textDirection w:val="lrTb"/>
            <w:noWrap w:val="false"/>
          </w:tcPr>
          <w:p>
            <w:pPr>
              <w:pStyle w:val="892"/>
              <w:ind w:right="-1" w:firstLine="0"/>
              <w:jc w:val="center"/>
              <w:spacing w:before="0" w:after="0" w:line="240" w:lineRule="auto"/>
            </w:pPr>
            <w:r>
              <w:t xml:space="preserve">0,13</w:t>
            </w:r>
            <w:r/>
          </w:p>
        </w:tc>
        <w:tc>
          <w:tcPr>
            <w:shd w:val="clear" w:color="auto" w:fill="auto"/>
            <w:tcW w:w="1285" w:type="dxa"/>
            <w:textDirection w:val="lrTb"/>
            <w:noWrap w:val="false"/>
          </w:tcPr>
          <w:p>
            <w:pPr>
              <w:pStyle w:val="892"/>
              <w:ind w:right="-1" w:firstLine="0"/>
              <w:jc w:val="center"/>
              <w:spacing w:before="0" w:after="0" w:line="240" w:lineRule="auto"/>
            </w:pPr>
            <w:r>
              <w:t xml:space="preserve">0,25</w:t>
            </w:r>
            <w:r/>
          </w:p>
        </w:tc>
      </w:tr>
      <w:tr>
        <w:trPr/>
        <w:tc>
          <w:tcPr>
            <w:shd w:val="clear" w:color="auto" w:fill="auto"/>
            <w:tcW w:w="1791" w:type="dxa"/>
            <w:textDirection w:val="lrTb"/>
            <w:noWrap w:val="false"/>
          </w:tcPr>
          <w:p>
            <w:pPr>
              <w:pStyle w:val="892"/>
              <w:ind w:right="-1" w:firstLine="0"/>
              <w:spacing w:before="0" w:after="0" w:line="240" w:lineRule="auto"/>
            </w:pPr>
            <w:r>
              <w:t xml:space="preserve">Доля участников, получивших от 61 до 80 баллов    </w:t>
            </w:r>
            <w:r/>
          </w:p>
        </w:tc>
        <w:tc>
          <w:tcPr>
            <w:shd w:val="clear" w:color="auto" w:fill="auto"/>
            <w:tcW w:w="1289" w:type="dxa"/>
            <w:textDirection w:val="lrTb"/>
            <w:noWrap w:val="false"/>
          </w:tcPr>
          <w:p>
            <w:pPr>
              <w:pStyle w:val="892"/>
              <w:ind w:right="-1" w:firstLine="0"/>
              <w:jc w:val="center"/>
              <w:spacing w:before="0" w:after="0" w:line="240" w:lineRule="auto"/>
            </w:pPr>
            <w:r>
              <w:t xml:space="preserve">25,25</w:t>
            </w:r>
            <w:r/>
          </w:p>
        </w:tc>
        <w:tc>
          <w:tcPr>
            <w:shd w:val="clear" w:color="auto" w:fill="auto"/>
            <w:tcW w:w="1418" w:type="dxa"/>
            <w:textDirection w:val="lrTb"/>
            <w:noWrap w:val="false"/>
          </w:tcPr>
          <w:p>
            <w:pPr>
              <w:pStyle w:val="892"/>
              <w:ind w:right="-1" w:firstLine="0"/>
              <w:jc w:val="center"/>
              <w:spacing w:before="0" w:after="0" w:line="240" w:lineRule="auto"/>
            </w:pPr>
            <w:r>
              <w:t xml:space="preserve">-</w:t>
            </w:r>
            <w:r/>
          </w:p>
        </w:tc>
        <w:tc>
          <w:tcPr>
            <w:shd w:val="clear" w:color="auto" w:fill="auto"/>
            <w:tcW w:w="1417" w:type="dxa"/>
            <w:textDirection w:val="lrTb"/>
            <w:noWrap w:val="false"/>
          </w:tcPr>
          <w:p>
            <w:pPr>
              <w:pStyle w:val="892"/>
              <w:ind w:right="-1" w:firstLine="0"/>
              <w:jc w:val="center"/>
              <w:spacing w:before="0" w:after="0" w:line="240" w:lineRule="auto"/>
            </w:pPr>
            <w:r>
              <w:t xml:space="preserve">0,63</w:t>
            </w:r>
            <w:r/>
          </w:p>
        </w:tc>
        <w:tc>
          <w:tcPr>
            <w:shd w:val="clear" w:color="auto" w:fill="auto"/>
            <w:tcW w:w="1130" w:type="dxa"/>
            <w:textDirection w:val="lrTb"/>
            <w:noWrap w:val="false"/>
          </w:tcPr>
          <w:p>
            <w:pPr>
              <w:pStyle w:val="892"/>
              <w:ind w:right="-1" w:firstLine="0"/>
              <w:jc w:val="center"/>
              <w:spacing w:before="0" w:after="0" w:line="240" w:lineRule="auto"/>
            </w:pPr>
            <w:r>
              <w:t xml:space="preserve">0,13</w:t>
            </w:r>
            <w:r/>
          </w:p>
        </w:tc>
        <w:tc>
          <w:tcPr>
            <w:shd w:val="clear" w:color="auto" w:fill="auto"/>
            <w:tcW w:w="1275" w:type="dxa"/>
            <w:textDirection w:val="lrTb"/>
            <w:noWrap w:val="false"/>
          </w:tcPr>
          <w:p>
            <w:pPr>
              <w:pStyle w:val="892"/>
              <w:ind w:right="-1" w:firstLine="0"/>
              <w:jc w:val="center"/>
              <w:spacing w:before="0" w:after="0" w:line="240" w:lineRule="auto"/>
            </w:pPr>
            <w:r>
              <w:t xml:space="preserve">-</w:t>
            </w:r>
            <w:r/>
          </w:p>
        </w:tc>
        <w:tc>
          <w:tcPr>
            <w:shd w:val="clear" w:color="auto" w:fill="auto"/>
            <w:tcW w:w="1285" w:type="dxa"/>
            <w:textDirection w:val="lrTb"/>
            <w:noWrap w:val="false"/>
          </w:tcPr>
          <w:p>
            <w:pPr>
              <w:pStyle w:val="892"/>
              <w:ind w:right="-1" w:firstLine="0"/>
              <w:jc w:val="center"/>
              <w:spacing w:before="0" w:after="0" w:line="240" w:lineRule="auto"/>
            </w:pPr>
            <w:r>
              <w:t xml:space="preserve">0,13</w:t>
            </w:r>
            <w:r/>
          </w:p>
        </w:tc>
      </w:tr>
      <w:tr>
        <w:trPr/>
        <w:tc>
          <w:tcPr>
            <w:shd w:val="clear" w:color="auto" w:fill="auto"/>
            <w:tcW w:w="1791" w:type="dxa"/>
            <w:textDirection w:val="lrTb"/>
            <w:noWrap w:val="false"/>
          </w:tcPr>
          <w:p>
            <w:pPr>
              <w:pStyle w:val="892"/>
              <w:ind w:right="-1" w:firstLine="0"/>
              <w:spacing w:before="0" w:after="0" w:line="240" w:lineRule="auto"/>
            </w:pPr>
            <w:r>
              <w:t xml:space="preserve">Доля участников, получивших от 81 до 99 баллов    </w:t>
            </w:r>
            <w:r/>
          </w:p>
        </w:tc>
        <w:tc>
          <w:tcPr>
            <w:shd w:val="clear" w:color="auto" w:fill="auto"/>
            <w:tcW w:w="1289" w:type="dxa"/>
            <w:textDirection w:val="lrTb"/>
            <w:noWrap w:val="false"/>
          </w:tcPr>
          <w:p>
            <w:pPr>
              <w:pStyle w:val="892"/>
              <w:ind w:right="-1" w:firstLine="0"/>
              <w:jc w:val="center"/>
              <w:spacing w:before="0" w:after="0" w:line="240" w:lineRule="auto"/>
            </w:pPr>
            <w:r>
              <w:t xml:space="preserve">3,54</w:t>
            </w:r>
            <w:r/>
          </w:p>
        </w:tc>
        <w:tc>
          <w:tcPr>
            <w:shd w:val="clear" w:color="auto" w:fill="auto"/>
            <w:tcW w:w="1418" w:type="dxa"/>
            <w:textDirection w:val="lrTb"/>
            <w:noWrap w:val="false"/>
          </w:tcPr>
          <w:p>
            <w:pPr>
              <w:pStyle w:val="892"/>
              <w:ind w:right="-1" w:firstLine="0"/>
              <w:jc w:val="center"/>
              <w:spacing w:before="0" w:after="0" w:line="240" w:lineRule="auto"/>
            </w:pPr>
            <w:r>
              <w:t xml:space="preserve">-</w:t>
            </w:r>
            <w:r/>
          </w:p>
        </w:tc>
        <w:tc>
          <w:tcPr>
            <w:shd w:val="clear" w:color="auto" w:fill="auto"/>
            <w:tcW w:w="1417" w:type="dxa"/>
            <w:textDirection w:val="lrTb"/>
            <w:noWrap w:val="false"/>
          </w:tcPr>
          <w:p>
            <w:pPr>
              <w:pStyle w:val="892"/>
              <w:ind w:right="-1" w:firstLine="0"/>
              <w:jc w:val="center"/>
              <w:spacing w:before="0" w:after="0" w:line="240" w:lineRule="auto"/>
            </w:pPr>
            <w:r>
              <w:t xml:space="preserve">0,51</w:t>
            </w:r>
            <w:r/>
          </w:p>
        </w:tc>
        <w:tc>
          <w:tcPr>
            <w:shd w:val="clear" w:color="auto" w:fill="auto"/>
            <w:tcW w:w="1130" w:type="dxa"/>
            <w:textDirection w:val="lrTb"/>
            <w:noWrap w:val="false"/>
          </w:tcPr>
          <w:p>
            <w:pPr>
              <w:pStyle w:val="892"/>
              <w:ind w:right="-1" w:firstLine="0"/>
              <w:jc w:val="center"/>
              <w:spacing w:before="0" w:after="0" w:line="240" w:lineRule="auto"/>
            </w:pPr>
            <w:r>
              <w:t xml:space="preserve">-</w:t>
            </w:r>
            <w:r/>
          </w:p>
        </w:tc>
        <w:tc>
          <w:tcPr>
            <w:shd w:val="clear" w:color="auto" w:fill="auto"/>
            <w:tcW w:w="1275" w:type="dxa"/>
            <w:textDirection w:val="lrTb"/>
            <w:noWrap w:val="false"/>
          </w:tcPr>
          <w:p>
            <w:pPr>
              <w:pStyle w:val="892"/>
              <w:ind w:right="-1" w:firstLine="0"/>
              <w:jc w:val="center"/>
              <w:spacing w:before="0" w:after="0" w:line="240" w:lineRule="auto"/>
            </w:pPr>
            <w:r>
              <w:t xml:space="preserve">-</w:t>
            </w:r>
            <w:r/>
          </w:p>
        </w:tc>
        <w:tc>
          <w:tcPr>
            <w:shd w:val="clear" w:color="auto" w:fill="auto"/>
            <w:tcW w:w="1285" w:type="dxa"/>
            <w:textDirection w:val="lrTb"/>
            <w:noWrap w:val="false"/>
          </w:tcPr>
          <w:p>
            <w:pPr>
              <w:pStyle w:val="892"/>
              <w:ind w:right="-1" w:firstLine="0"/>
              <w:jc w:val="center"/>
              <w:spacing w:before="0" w:after="0" w:line="240" w:lineRule="auto"/>
            </w:pPr>
            <w:r>
              <w:t xml:space="preserve">-</w:t>
            </w:r>
            <w:r/>
          </w:p>
        </w:tc>
      </w:tr>
      <w:tr>
        <w:trPr/>
        <w:tc>
          <w:tcPr>
            <w:shd w:val="clear" w:color="auto" w:fill="auto"/>
            <w:tcW w:w="1791" w:type="dxa"/>
            <w:textDirection w:val="lrTb"/>
            <w:noWrap w:val="false"/>
          </w:tcPr>
          <w:p>
            <w:pPr>
              <w:pStyle w:val="892"/>
              <w:ind w:right="-1" w:firstLine="0"/>
              <w:spacing w:before="0" w:after="0" w:line="240" w:lineRule="auto"/>
            </w:pPr>
            <w:r>
              <w:t xml:space="preserve">Количество выпускников, получивших 100 баллов</w:t>
            </w:r>
            <w:r/>
          </w:p>
        </w:tc>
        <w:tc>
          <w:tcPr>
            <w:shd w:val="clear" w:color="auto" w:fill="auto"/>
            <w:tcW w:w="1289" w:type="dxa"/>
            <w:textDirection w:val="lrTb"/>
            <w:noWrap w:val="false"/>
          </w:tcPr>
          <w:p>
            <w:pPr>
              <w:pStyle w:val="892"/>
              <w:ind w:right="-1" w:firstLine="0"/>
              <w:jc w:val="center"/>
              <w:spacing w:before="0" w:after="0" w:line="240" w:lineRule="auto"/>
            </w:pPr>
            <w:r>
              <w:t xml:space="preserve">0,13</w:t>
            </w:r>
            <w:r/>
          </w:p>
        </w:tc>
        <w:tc>
          <w:tcPr>
            <w:shd w:val="clear" w:color="auto" w:fill="auto"/>
            <w:tcW w:w="1418" w:type="dxa"/>
            <w:textDirection w:val="lrTb"/>
            <w:noWrap w:val="false"/>
          </w:tcPr>
          <w:p>
            <w:pPr>
              <w:pStyle w:val="892"/>
              <w:ind w:right="-1" w:firstLine="0"/>
              <w:jc w:val="center"/>
              <w:spacing w:before="0" w:after="0" w:line="240" w:lineRule="auto"/>
            </w:pPr>
            <w:r>
              <w:t xml:space="preserve">-</w:t>
            </w:r>
            <w:r/>
          </w:p>
        </w:tc>
        <w:tc>
          <w:tcPr>
            <w:shd w:val="clear" w:color="auto" w:fill="auto"/>
            <w:tcW w:w="1417" w:type="dxa"/>
            <w:textDirection w:val="lrTb"/>
            <w:noWrap w:val="false"/>
          </w:tcPr>
          <w:p>
            <w:pPr>
              <w:pStyle w:val="892"/>
              <w:ind w:right="-1" w:firstLine="0"/>
              <w:jc w:val="center"/>
              <w:spacing w:before="0" w:after="0" w:line="240" w:lineRule="auto"/>
            </w:pPr>
            <w:r>
              <w:t xml:space="preserve">-</w:t>
            </w:r>
            <w:r/>
          </w:p>
        </w:tc>
        <w:tc>
          <w:tcPr>
            <w:shd w:val="clear" w:color="auto" w:fill="auto"/>
            <w:tcW w:w="1130" w:type="dxa"/>
            <w:textDirection w:val="lrTb"/>
            <w:noWrap w:val="false"/>
          </w:tcPr>
          <w:p>
            <w:pPr>
              <w:pStyle w:val="892"/>
              <w:ind w:right="-1" w:firstLine="0"/>
              <w:jc w:val="center"/>
              <w:spacing w:before="0" w:after="0" w:line="240" w:lineRule="auto"/>
            </w:pPr>
            <w:r>
              <w:t xml:space="preserve">-</w:t>
            </w:r>
            <w:r/>
          </w:p>
        </w:tc>
        <w:tc>
          <w:tcPr>
            <w:shd w:val="clear" w:color="auto" w:fill="auto"/>
            <w:tcW w:w="1275" w:type="dxa"/>
            <w:textDirection w:val="lrTb"/>
            <w:noWrap w:val="false"/>
          </w:tcPr>
          <w:p>
            <w:pPr>
              <w:pStyle w:val="892"/>
              <w:ind w:right="-1" w:firstLine="0"/>
              <w:jc w:val="center"/>
              <w:spacing w:before="0" w:after="0" w:line="240" w:lineRule="auto"/>
            </w:pPr>
            <w:r>
              <w:t xml:space="preserve">-</w:t>
            </w:r>
            <w:r/>
          </w:p>
        </w:tc>
        <w:tc>
          <w:tcPr>
            <w:shd w:val="clear" w:color="auto" w:fill="auto"/>
            <w:tcW w:w="1285" w:type="dxa"/>
            <w:textDirection w:val="lrTb"/>
            <w:noWrap w:val="false"/>
          </w:tcPr>
          <w:p>
            <w:pPr>
              <w:pStyle w:val="892"/>
              <w:ind w:right="-1" w:firstLine="0"/>
              <w:jc w:val="center"/>
              <w:spacing w:before="0" w:after="0" w:line="240" w:lineRule="auto"/>
            </w:pPr>
            <w:r>
              <w:t xml:space="preserve">-</w:t>
            </w:r>
            <w:r/>
          </w:p>
        </w:tc>
      </w:tr>
    </w:tbl>
    <w:p>
      <w:pPr>
        <w:pStyle w:val="892"/>
      </w:pPr>
      <w:r/>
      <w:r/>
    </w:p>
    <w:p>
      <w:pPr>
        <w:pStyle w:val="892"/>
      </w:pPr>
      <w:r/>
      <w:r/>
    </w:p>
    <w:p>
      <w:pPr>
        <w:pStyle w:val="892"/>
      </w:pPr>
      <w:r/>
      <w:r/>
    </w:p>
    <w:p>
      <w:pPr>
        <w:pStyle w:val="892"/>
      </w:pPr>
      <w:r>
        <w:t xml:space="preserve">Б) с учетом типа ОО</w:t>
      </w:r>
      <w:r/>
    </w:p>
    <w:p>
      <w:pPr>
        <w:pStyle w:val="892"/>
        <w:ind w:right="-1" w:firstLine="0"/>
        <w:jc w:val="right"/>
        <w:rPr>
          <w:i/>
          <w:sz w:val="22"/>
          <w:szCs w:val="22"/>
        </w:rPr>
      </w:pPr>
      <w:r>
        <w:rPr>
          <w:i/>
          <w:sz w:val="22"/>
          <w:szCs w:val="22"/>
        </w:rPr>
        <w:t xml:space="preserve">Таблица 11</w:t>
      </w:r>
      <w:r/>
    </w:p>
    <w:tbl>
      <w:tblPr>
        <w:tblStyle w:val="2611"/>
        <w:tblW w:w="9345" w:type="dxa"/>
        <w:tblInd w:w="0" w:type="dxa"/>
        <w:tblCellMar>
          <w:left w:w="108" w:type="dxa"/>
          <w:top w:w="0" w:type="dxa"/>
          <w:right w:w="108" w:type="dxa"/>
          <w:bottom w:w="0" w:type="dxa"/>
        </w:tblCellMar>
        <w:tblLook w:val="04A0" w:firstRow="1" w:lastRow="0" w:firstColumn="1" w:lastColumn="0" w:noHBand="0" w:noVBand="1"/>
      </w:tblPr>
      <w:tblGrid>
        <w:gridCol w:w="2219"/>
        <w:gridCol w:w="1478"/>
        <w:gridCol w:w="1576"/>
        <w:gridCol w:w="984"/>
        <w:gridCol w:w="994"/>
        <w:gridCol w:w="6"/>
        <w:gridCol w:w="2087"/>
      </w:tblGrid>
      <w:tr>
        <w:trPr>
          <w:trHeight w:val="300"/>
        </w:trPr>
        <w:tc>
          <w:tcPr>
            <w:shd w:val="clear" w:color="auto" w:fill="auto"/>
            <w:tcW w:w="2219" w:type="dxa"/>
            <w:vMerge w:val="restart"/>
            <w:textDirection w:val="lrTb"/>
            <w:noWrap w:val="false"/>
          </w:tcPr>
          <w:p>
            <w:pPr>
              <w:pStyle w:val="892"/>
              <w:spacing w:before="0" w:after="0" w:line="240" w:lineRule="auto"/>
            </w:pPr>
            <w:r>
              <w:t xml:space="preserve"> </w:t>
            </w:r>
            <w:r/>
          </w:p>
        </w:tc>
        <w:tc>
          <w:tcPr>
            <w:gridSpan w:val="5"/>
            <w:shd w:val="clear" w:color="auto" w:fill="auto"/>
            <w:tcW w:w="5038" w:type="dxa"/>
            <w:textDirection w:val="lrTb"/>
            <w:noWrap w:val="false"/>
          </w:tcPr>
          <w:p>
            <w:pPr>
              <w:pStyle w:val="892"/>
              <w:spacing w:before="0" w:after="0" w:line="240" w:lineRule="auto"/>
            </w:pPr>
            <w:r>
              <w:t xml:space="preserve">Доля участников, получивших тестовый балл</w:t>
            </w:r>
            <w:r/>
          </w:p>
        </w:tc>
        <w:tc>
          <w:tcPr>
            <w:shd w:val="clear" w:color="auto" w:fill="auto"/>
            <w:tcW w:w="2087" w:type="dxa"/>
            <w:textDirection w:val="lrTb"/>
            <w:noWrap w:val="false"/>
          </w:tcPr>
          <w:p>
            <w:pPr>
              <w:pStyle w:val="892"/>
              <w:spacing w:before="0" w:after="0" w:line="240" w:lineRule="auto"/>
            </w:pPr>
            <w:r>
              <w:t xml:space="preserve">Количество участников, получивших 100 баллов</w:t>
            </w:r>
            <w:r/>
          </w:p>
        </w:tc>
      </w:tr>
      <w:tr>
        <w:trPr>
          <w:trHeight w:val="600"/>
        </w:trPr>
        <w:tc>
          <w:tcPr>
            <w:shd w:val="clear" w:color="auto" w:fill="auto"/>
            <w:tcW w:w="2219" w:type="dxa"/>
            <w:vMerge w:val="continue"/>
            <w:textDirection w:val="lrTb"/>
            <w:noWrap w:val="false"/>
          </w:tcPr>
          <w:p>
            <w:pPr>
              <w:pStyle w:val="892"/>
              <w:spacing w:before="0" w:after="0" w:line="240" w:lineRule="auto"/>
            </w:pPr>
            <w:r/>
            <w:r/>
          </w:p>
        </w:tc>
        <w:tc>
          <w:tcPr>
            <w:shd w:val="clear" w:color="auto" w:fill="auto"/>
            <w:tcW w:w="1478" w:type="dxa"/>
            <w:textDirection w:val="lrTb"/>
            <w:noWrap w:val="false"/>
          </w:tcPr>
          <w:p>
            <w:pPr>
              <w:pStyle w:val="892"/>
              <w:spacing w:before="0" w:after="0" w:line="240" w:lineRule="auto"/>
            </w:pPr>
            <w:r>
              <w:t xml:space="preserve">ниже минимального</w:t>
            </w:r>
            <w:r/>
          </w:p>
        </w:tc>
        <w:tc>
          <w:tcPr>
            <w:shd w:val="clear" w:color="auto" w:fill="auto"/>
            <w:tcW w:w="1576" w:type="dxa"/>
            <w:textDirection w:val="lrTb"/>
            <w:noWrap w:val="false"/>
          </w:tcPr>
          <w:p>
            <w:pPr>
              <w:pStyle w:val="892"/>
              <w:spacing w:before="0" w:after="0" w:line="240" w:lineRule="auto"/>
            </w:pPr>
            <w:r>
              <w:t xml:space="preserve">от минимального до 60 баллов</w:t>
            </w:r>
            <w:r/>
          </w:p>
        </w:tc>
        <w:tc>
          <w:tcPr>
            <w:shd w:val="clear" w:color="auto" w:fill="auto"/>
            <w:tcW w:w="984" w:type="dxa"/>
            <w:textDirection w:val="lrTb"/>
            <w:noWrap w:val="false"/>
          </w:tcPr>
          <w:p>
            <w:pPr>
              <w:pStyle w:val="892"/>
              <w:spacing w:before="0" w:after="0" w:line="240" w:lineRule="auto"/>
            </w:pPr>
            <w:r>
              <w:t xml:space="preserve">от 61 до 80 баллов</w:t>
            </w:r>
            <w:r/>
          </w:p>
        </w:tc>
        <w:tc>
          <w:tcPr>
            <w:shd w:val="clear" w:color="auto" w:fill="auto"/>
            <w:tcW w:w="994" w:type="dxa"/>
            <w:textDirection w:val="lrTb"/>
            <w:noWrap w:val="false"/>
          </w:tcPr>
          <w:p>
            <w:pPr>
              <w:pStyle w:val="892"/>
              <w:spacing w:before="0" w:after="0" w:line="240" w:lineRule="auto"/>
            </w:pPr>
            <w:r>
              <w:t xml:space="preserve">от 81 до 99 баллов</w:t>
            </w:r>
            <w:r/>
          </w:p>
        </w:tc>
        <w:tc>
          <w:tcPr>
            <w:gridSpan w:val="2"/>
            <w:shd w:val="clear" w:color="auto" w:fill="auto"/>
            <w:tcW w:w="2093" w:type="dxa"/>
            <w:textDirection w:val="lrTb"/>
            <w:noWrap w:val="false"/>
          </w:tcPr>
          <w:p>
            <w:pPr>
              <w:pStyle w:val="892"/>
              <w:spacing w:before="0" w:after="0" w:line="240" w:lineRule="auto"/>
            </w:pPr>
            <w:r/>
            <w:r/>
          </w:p>
        </w:tc>
      </w:tr>
      <w:tr>
        <w:trPr>
          <w:trHeight w:val="300"/>
        </w:trPr>
        <w:tc>
          <w:tcPr>
            <w:shd w:val="clear" w:color="auto" w:fill="auto"/>
            <w:tcW w:w="2219" w:type="dxa"/>
            <w:textDirection w:val="lrTb"/>
            <w:noWrap w:val="false"/>
          </w:tcPr>
          <w:p>
            <w:pPr>
              <w:pStyle w:val="892"/>
              <w:spacing w:before="0" w:after="0" w:line="240" w:lineRule="auto"/>
            </w:pPr>
            <w:r>
              <w:t xml:space="preserve">СОШ</w:t>
            </w:r>
            <w:r/>
          </w:p>
        </w:tc>
        <w:tc>
          <w:tcPr>
            <w:shd w:val="clear" w:color="auto" w:fill="auto"/>
            <w:tcW w:w="1478" w:type="dxa"/>
            <w:textDirection w:val="lrTb"/>
            <w:noWrap w:val="false"/>
          </w:tcPr>
          <w:p>
            <w:pPr>
              <w:pStyle w:val="892"/>
              <w:jc w:val="center"/>
              <w:spacing w:before="0" w:after="0" w:line="240" w:lineRule="auto"/>
            </w:pPr>
            <w:r>
              <w:t xml:space="preserve">16,64</w:t>
            </w:r>
            <w:r/>
          </w:p>
        </w:tc>
        <w:tc>
          <w:tcPr>
            <w:shd w:val="clear" w:color="auto" w:fill="auto"/>
            <w:tcW w:w="1576" w:type="dxa"/>
            <w:textDirection w:val="lrTb"/>
            <w:noWrap w:val="false"/>
          </w:tcPr>
          <w:p>
            <w:pPr>
              <w:pStyle w:val="892"/>
              <w:jc w:val="center"/>
              <w:spacing w:before="0" w:after="0" w:line="240" w:lineRule="auto"/>
            </w:pPr>
            <w:r>
              <w:t xml:space="preserve">42,16</w:t>
            </w:r>
            <w:r/>
          </w:p>
        </w:tc>
        <w:tc>
          <w:tcPr>
            <w:shd w:val="clear" w:color="auto" w:fill="auto"/>
            <w:tcW w:w="984" w:type="dxa"/>
            <w:textDirection w:val="lrTb"/>
            <w:noWrap w:val="false"/>
          </w:tcPr>
          <w:p>
            <w:pPr>
              <w:pStyle w:val="892"/>
              <w:jc w:val="center"/>
              <w:spacing w:before="0" w:after="0" w:line="240" w:lineRule="auto"/>
            </w:pPr>
            <w:r>
              <w:t xml:space="preserve">18,96</w:t>
            </w:r>
            <w:r/>
          </w:p>
        </w:tc>
        <w:tc>
          <w:tcPr>
            <w:shd w:val="clear" w:color="auto" w:fill="auto"/>
            <w:tcW w:w="994" w:type="dxa"/>
            <w:textDirection w:val="lrTb"/>
            <w:noWrap w:val="false"/>
          </w:tcPr>
          <w:p>
            <w:pPr>
              <w:pStyle w:val="892"/>
              <w:jc w:val="center"/>
              <w:spacing w:before="0" w:after="0" w:line="240" w:lineRule="auto"/>
            </w:pPr>
            <w:r>
              <w:t xml:space="preserve">2,86</w:t>
            </w:r>
            <w:r/>
          </w:p>
        </w:tc>
        <w:tc>
          <w:tcPr>
            <w:gridSpan w:val="2"/>
            <w:shd w:val="clear" w:color="auto" w:fill="auto"/>
            <w:tcW w:w="2093" w:type="dxa"/>
            <w:textDirection w:val="lrTb"/>
            <w:noWrap w:val="false"/>
          </w:tcPr>
          <w:p>
            <w:pPr>
              <w:pStyle w:val="892"/>
              <w:jc w:val="center"/>
              <w:spacing w:before="0" w:after="0" w:line="240" w:lineRule="auto"/>
            </w:pPr>
            <w:r>
              <w:t xml:space="preserve">-</w:t>
            </w:r>
            <w:r/>
          </w:p>
        </w:tc>
      </w:tr>
      <w:tr>
        <w:trPr>
          <w:trHeight w:val="300"/>
        </w:trPr>
        <w:tc>
          <w:tcPr>
            <w:shd w:val="clear" w:color="auto" w:fill="auto"/>
            <w:tcW w:w="2219" w:type="dxa"/>
            <w:textDirection w:val="lrTb"/>
            <w:noWrap w:val="false"/>
          </w:tcPr>
          <w:p>
            <w:pPr>
              <w:pStyle w:val="892"/>
              <w:spacing w:before="0" w:after="0" w:line="240" w:lineRule="auto"/>
            </w:pPr>
            <w:r>
              <w:t xml:space="preserve">Лицеи, гимназии</w:t>
            </w:r>
            <w:r/>
          </w:p>
        </w:tc>
        <w:tc>
          <w:tcPr>
            <w:shd w:val="clear" w:color="auto" w:fill="auto"/>
            <w:tcW w:w="1478" w:type="dxa"/>
            <w:textDirection w:val="lrTb"/>
            <w:noWrap w:val="false"/>
          </w:tcPr>
          <w:p>
            <w:pPr>
              <w:pStyle w:val="892"/>
              <w:jc w:val="center"/>
              <w:spacing w:before="0" w:after="0" w:line="240" w:lineRule="auto"/>
            </w:pPr>
            <w:r>
              <w:t xml:space="preserve">0,41</w:t>
            </w:r>
            <w:r/>
          </w:p>
        </w:tc>
        <w:tc>
          <w:tcPr>
            <w:shd w:val="clear" w:color="auto" w:fill="auto"/>
            <w:tcW w:w="1576" w:type="dxa"/>
            <w:textDirection w:val="lrTb"/>
            <w:noWrap w:val="false"/>
          </w:tcPr>
          <w:p>
            <w:pPr>
              <w:pStyle w:val="892"/>
              <w:jc w:val="center"/>
              <w:spacing w:before="0" w:after="0" w:line="240" w:lineRule="auto"/>
            </w:pPr>
            <w:r>
              <w:t xml:space="preserve">8,05</w:t>
            </w:r>
            <w:r/>
          </w:p>
        </w:tc>
        <w:tc>
          <w:tcPr>
            <w:shd w:val="clear" w:color="auto" w:fill="auto"/>
            <w:tcW w:w="984" w:type="dxa"/>
            <w:textDirection w:val="lrTb"/>
            <w:noWrap w:val="false"/>
          </w:tcPr>
          <w:p>
            <w:pPr>
              <w:pStyle w:val="892"/>
              <w:jc w:val="center"/>
              <w:spacing w:before="0" w:after="0" w:line="240" w:lineRule="auto"/>
            </w:pPr>
            <w:r>
              <w:t xml:space="preserve">7,09</w:t>
            </w:r>
            <w:r/>
          </w:p>
        </w:tc>
        <w:tc>
          <w:tcPr>
            <w:shd w:val="clear" w:color="auto" w:fill="auto"/>
            <w:tcW w:w="994" w:type="dxa"/>
            <w:textDirection w:val="lrTb"/>
            <w:noWrap w:val="false"/>
          </w:tcPr>
          <w:p>
            <w:pPr>
              <w:pStyle w:val="892"/>
              <w:jc w:val="center"/>
              <w:spacing w:before="0" w:after="0" w:line="240" w:lineRule="auto"/>
            </w:pPr>
            <w:r>
              <w:t xml:space="preserve">0,82</w:t>
            </w:r>
            <w:r/>
          </w:p>
        </w:tc>
        <w:tc>
          <w:tcPr>
            <w:gridSpan w:val="2"/>
            <w:shd w:val="clear" w:color="auto" w:fill="auto"/>
            <w:tcW w:w="2093" w:type="dxa"/>
            <w:textDirection w:val="lrTb"/>
            <w:noWrap w:val="false"/>
          </w:tcPr>
          <w:p>
            <w:pPr>
              <w:pStyle w:val="892"/>
              <w:jc w:val="center"/>
              <w:spacing w:before="0" w:after="0" w:line="240" w:lineRule="auto"/>
            </w:pPr>
            <w:r>
              <w:t xml:space="preserve">1</w:t>
            </w:r>
            <w:r/>
          </w:p>
        </w:tc>
      </w:tr>
      <w:tr>
        <w:trPr>
          <w:trHeight w:val="300"/>
        </w:trPr>
        <w:tc>
          <w:tcPr>
            <w:shd w:val="clear" w:color="auto" w:fill="auto"/>
            <w:tcW w:w="2219" w:type="dxa"/>
            <w:textDirection w:val="lrTb"/>
            <w:noWrap w:val="false"/>
          </w:tcPr>
          <w:p>
            <w:pPr>
              <w:pStyle w:val="892"/>
              <w:spacing w:before="0" w:after="0" w:line="240" w:lineRule="auto"/>
            </w:pPr>
            <w:r>
              <w:t xml:space="preserve">Школы-интернаты</w:t>
            </w:r>
            <w:r/>
          </w:p>
        </w:tc>
        <w:tc>
          <w:tcPr>
            <w:shd w:val="clear" w:color="auto" w:fill="auto"/>
            <w:tcW w:w="1478" w:type="dxa"/>
            <w:textDirection w:val="lrTb"/>
            <w:noWrap w:val="false"/>
          </w:tcPr>
          <w:p>
            <w:pPr>
              <w:pStyle w:val="892"/>
              <w:jc w:val="center"/>
              <w:spacing w:before="0" w:after="0" w:line="240" w:lineRule="auto"/>
            </w:pPr>
            <w:r>
              <w:t xml:space="preserve">0,14</w:t>
            </w:r>
            <w:r/>
          </w:p>
        </w:tc>
        <w:tc>
          <w:tcPr>
            <w:shd w:val="clear" w:color="auto" w:fill="auto"/>
            <w:tcW w:w="1576" w:type="dxa"/>
            <w:textDirection w:val="lrTb"/>
            <w:noWrap w:val="false"/>
          </w:tcPr>
          <w:p>
            <w:pPr>
              <w:pStyle w:val="892"/>
              <w:jc w:val="center"/>
              <w:spacing w:before="0" w:after="0" w:line="240" w:lineRule="auto"/>
            </w:pPr>
            <w:r>
              <w:t xml:space="preserve">0,55</w:t>
            </w:r>
            <w:r/>
          </w:p>
        </w:tc>
        <w:tc>
          <w:tcPr>
            <w:shd w:val="clear" w:color="auto" w:fill="auto"/>
            <w:tcW w:w="984" w:type="dxa"/>
            <w:textDirection w:val="lrTb"/>
            <w:noWrap w:val="false"/>
          </w:tcPr>
          <w:p>
            <w:pPr>
              <w:pStyle w:val="892"/>
              <w:jc w:val="center"/>
              <w:spacing w:before="0" w:after="0" w:line="240" w:lineRule="auto"/>
            </w:pPr>
            <w:r>
              <w:t xml:space="preserve">0,95</w:t>
            </w:r>
            <w:r/>
          </w:p>
        </w:tc>
        <w:tc>
          <w:tcPr>
            <w:shd w:val="clear" w:color="auto" w:fill="auto"/>
            <w:tcW w:w="994" w:type="dxa"/>
            <w:textDirection w:val="lrTb"/>
            <w:noWrap w:val="false"/>
          </w:tcPr>
          <w:p>
            <w:pPr>
              <w:pStyle w:val="892"/>
              <w:jc w:val="center"/>
              <w:spacing w:before="0" w:after="0" w:line="240" w:lineRule="auto"/>
            </w:pPr>
            <w:r>
              <w:t xml:space="preserve">0,14</w:t>
            </w:r>
            <w:r/>
          </w:p>
        </w:tc>
        <w:tc>
          <w:tcPr>
            <w:gridSpan w:val="2"/>
            <w:shd w:val="clear" w:color="auto" w:fill="auto"/>
            <w:tcW w:w="2093" w:type="dxa"/>
            <w:textDirection w:val="lrTb"/>
            <w:noWrap w:val="false"/>
          </w:tcPr>
          <w:p>
            <w:pPr>
              <w:pStyle w:val="892"/>
              <w:jc w:val="center"/>
              <w:spacing w:before="0" w:after="0" w:line="240" w:lineRule="auto"/>
            </w:pPr>
            <w:r>
              <w:t xml:space="preserve">-</w:t>
            </w:r>
            <w:r/>
          </w:p>
        </w:tc>
      </w:tr>
      <w:tr>
        <w:trPr>
          <w:trHeight w:val="300"/>
        </w:trPr>
        <w:tc>
          <w:tcPr>
            <w:shd w:val="clear" w:color="auto" w:fill="auto"/>
            <w:tcW w:w="2219" w:type="dxa"/>
            <w:textDirection w:val="lrTb"/>
            <w:noWrap w:val="false"/>
          </w:tcPr>
          <w:p>
            <w:pPr>
              <w:pStyle w:val="892"/>
              <w:spacing w:before="0" w:after="0" w:line="240" w:lineRule="auto"/>
            </w:pPr>
            <w:r>
              <w:t xml:space="preserve">О(с)ОШ</w:t>
            </w:r>
            <w:r/>
          </w:p>
        </w:tc>
        <w:tc>
          <w:tcPr>
            <w:shd w:val="clear" w:color="auto" w:fill="auto"/>
            <w:tcW w:w="1478" w:type="dxa"/>
            <w:textDirection w:val="lrTb"/>
            <w:noWrap w:val="false"/>
          </w:tcPr>
          <w:p>
            <w:pPr>
              <w:pStyle w:val="892"/>
              <w:jc w:val="center"/>
              <w:spacing w:before="0" w:after="0" w:line="240" w:lineRule="auto"/>
            </w:pPr>
            <w:r>
              <w:t xml:space="preserve">-</w:t>
            </w:r>
            <w:r/>
          </w:p>
        </w:tc>
        <w:tc>
          <w:tcPr>
            <w:shd w:val="clear" w:color="auto" w:fill="auto"/>
            <w:tcW w:w="1576" w:type="dxa"/>
            <w:textDirection w:val="lrTb"/>
            <w:noWrap w:val="false"/>
          </w:tcPr>
          <w:p>
            <w:pPr>
              <w:pStyle w:val="892"/>
              <w:jc w:val="center"/>
              <w:spacing w:before="0" w:after="0" w:line="240" w:lineRule="auto"/>
            </w:pPr>
            <w:r>
              <w:t xml:space="preserve">0,41</w:t>
            </w:r>
            <w:r/>
          </w:p>
        </w:tc>
        <w:tc>
          <w:tcPr>
            <w:shd w:val="clear" w:color="auto" w:fill="auto"/>
            <w:tcW w:w="984" w:type="dxa"/>
            <w:textDirection w:val="lrTb"/>
            <w:noWrap w:val="false"/>
          </w:tcPr>
          <w:p>
            <w:pPr>
              <w:pStyle w:val="892"/>
              <w:jc w:val="center"/>
              <w:spacing w:before="0" w:after="0" w:line="240" w:lineRule="auto"/>
            </w:pPr>
            <w:r>
              <w:t xml:space="preserve">0,14</w:t>
            </w:r>
            <w:r/>
          </w:p>
        </w:tc>
        <w:tc>
          <w:tcPr>
            <w:shd w:val="clear" w:color="auto" w:fill="auto"/>
            <w:tcW w:w="994" w:type="dxa"/>
            <w:textDirection w:val="lrTb"/>
            <w:noWrap w:val="false"/>
          </w:tcPr>
          <w:p>
            <w:pPr>
              <w:pStyle w:val="892"/>
              <w:jc w:val="center"/>
              <w:spacing w:before="0" w:after="0" w:line="240" w:lineRule="auto"/>
            </w:pPr>
            <w:r>
              <w:t xml:space="preserve">-</w:t>
            </w:r>
            <w:r/>
          </w:p>
        </w:tc>
        <w:tc>
          <w:tcPr>
            <w:gridSpan w:val="2"/>
            <w:shd w:val="clear" w:color="auto" w:fill="auto"/>
            <w:tcW w:w="2093" w:type="dxa"/>
            <w:textDirection w:val="lrTb"/>
            <w:noWrap w:val="false"/>
          </w:tcPr>
          <w:p>
            <w:pPr>
              <w:pStyle w:val="892"/>
              <w:jc w:val="center"/>
              <w:spacing w:before="0" w:after="0" w:line="240" w:lineRule="auto"/>
            </w:pPr>
            <w:r>
              <w:t xml:space="preserve">-</w:t>
            </w:r>
            <w:r/>
          </w:p>
        </w:tc>
      </w:tr>
      <w:tr>
        <w:trPr>
          <w:trHeight w:val="300"/>
        </w:trPr>
        <w:tc>
          <w:tcPr>
            <w:shd w:val="clear" w:color="auto" w:fill="auto"/>
            <w:tcW w:w="2219" w:type="dxa"/>
            <w:textDirection w:val="lrTb"/>
            <w:noWrap w:val="false"/>
          </w:tcPr>
          <w:p>
            <w:pPr>
              <w:pStyle w:val="892"/>
              <w:spacing w:before="0" w:after="0" w:line="240" w:lineRule="auto"/>
            </w:pPr>
            <w:r>
              <w:t xml:space="preserve">Иные ОО</w:t>
            </w:r>
            <w:r/>
          </w:p>
        </w:tc>
        <w:tc>
          <w:tcPr>
            <w:shd w:val="clear" w:color="auto" w:fill="auto"/>
            <w:tcW w:w="1478" w:type="dxa"/>
            <w:textDirection w:val="lrTb"/>
            <w:noWrap w:val="false"/>
          </w:tcPr>
          <w:p>
            <w:pPr>
              <w:pStyle w:val="892"/>
              <w:jc w:val="center"/>
              <w:spacing w:before="0" w:after="0" w:line="240" w:lineRule="auto"/>
            </w:pPr>
            <w:r>
              <w:t xml:space="preserve">0,14</w:t>
            </w:r>
            <w:r/>
          </w:p>
        </w:tc>
        <w:tc>
          <w:tcPr>
            <w:shd w:val="clear" w:color="auto" w:fill="auto"/>
            <w:tcW w:w="1576" w:type="dxa"/>
            <w:textDirection w:val="lrTb"/>
            <w:noWrap w:val="false"/>
          </w:tcPr>
          <w:p>
            <w:pPr>
              <w:pStyle w:val="892"/>
              <w:jc w:val="center"/>
              <w:spacing w:before="0" w:after="0" w:line="240" w:lineRule="auto"/>
            </w:pPr>
            <w:r>
              <w:t xml:space="preserve">0,27</w:t>
            </w:r>
            <w:r/>
          </w:p>
        </w:tc>
        <w:tc>
          <w:tcPr>
            <w:shd w:val="clear" w:color="auto" w:fill="auto"/>
            <w:tcW w:w="984" w:type="dxa"/>
            <w:textDirection w:val="lrTb"/>
            <w:noWrap w:val="false"/>
          </w:tcPr>
          <w:p>
            <w:pPr>
              <w:pStyle w:val="892"/>
              <w:jc w:val="center"/>
              <w:spacing w:before="0" w:after="0" w:line="240" w:lineRule="auto"/>
            </w:pPr>
            <w:r>
              <w:t xml:space="preserve">0,14</w:t>
            </w:r>
            <w:r/>
          </w:p>
        </w:tc>
        <w:tc>
          <w:tcPr>
            <w:shd w:val="clear" w:color="auto" w:fill="auto"/>
            <w:tcW w:w="994" w:type="dxa"/>
            <w:textDirection w:val="lrTb"/>
            <w:noWrap w:val="false"/>
          </w:tcPr>
          <w:p>
            <w:pPr>
              <w:pStyle w:val="892"/>
              <w:jc w:val="center"/>
              <w:spacing w:before="0" w:after="0" w:line="240" w:lineRule="auto"/>
            </w:pPr>
            <w:r>
              <w:t xml:space="preserve">-</w:t>
            </w:r>
            <w:r/>
          </w:p>
        </w:tc>
        <w:tc>
          <w:tcPr>
            <w:gridSpan w:val="2"/>
            <w:shd w:val="clear" w:color="auto" w:fill="auto"/>
            <w:tcW w:w="2093" w:type="dxa"/>
            <w:textDirection w:val="lrTb"/>
            <w:noWrap w:val="false"/>
          </w:tcPr>
          <w:p>
            <w:pPr>
              <w:pStyle w:val="892"/>
              <w:jc w:val="center"/>
              <w:spacing w:before="0" w:after="0" w:line="240" w:lineRule="auto"/>
            </w:pPr>
            <w:r>
              <w:t xml:space="preserve">-</w:t>
            </w:r>
            <w:r/>
          </w:p>
        </w:tc>
      </w:tr>
    </w:tbl>
    <w:p>
      <w:pPr>
        <w:pStyle w:val="892"/>
      </w:pPr>
      <w:r/>
      <w:r/>
    </w:p>
    <w:p>
      <w:pPr>
        <w:pStyle w:val="892"/>
      </w:pPr>
      <w:r>
        <w:t xml:space="preserve">В) основные результаты ЕГЭ по биологии в сравнении по АТЕ</w:t>
      </w:r>
      <w:r/>
    </w:p>
    <w:p>
      <w:pPr>
        <w:pStyle w:val="892"/>
        <w:ind w:right="-1" w:firstLine="0"/>
        <w:jc w:val="right"/>
        <w:rPr>
          <w:i/>
          <w:sz w:val="22"/>
          <w:szCs w:val="22"/>
        </w:rPr>
      </w:pPr>
      <w:r>
        <w:rPr>
          <w:i/>
          <w:sz w:val="22"/>
          <w:szCs w:val="22"/>
        </w:rPr>
        <w:t xml:space="preserve">Таблица 12</w:t>
      </w:r>
      <w:r/>
    </w:p>
    <w:tbl>
      <w:tblPr>
        <w:tblStyle w:val="2611"/>
        <w:tblW w:w="9661" w:type="dxa"/>
        <w:jc w:val="center"/>
        <w:tblInd w:w="0" w:type="dxa"/>
        <w:tblCellMar>
          <w:left w:w="108" w:type="dxa"/>
          <w:top w:w="0" w:type="dxa"/>
          <w:right w:w="108" w:type="dxa"/>
          <w:bottom w:w="0" w:type="dxa"/>
        </w:tblCellMar>
        <w:tblLook w:val="04A0" w:firstRow="1" w:lastRow="0" w:firstColumn="1" w:lastColumn="0" w:noHBand="0" w:noVBand="1"/>
      </w:tblPr>
      <w:tblGrid>
        <w:gridCol w:w="853"/>
        <w:gridCol w:w="1624"/>
        <w:gridCol w:w="1564"/>
        <w:gridCol w:w="970"/>
        <w:gridCol w:w="1607"/>
        <w:gridCol w:w="1526"/>
        <w:gridCol w:w="5"/>
        <w:gridCol w:w="1511"/>
      </w:tblGrid>
      <w:tr>
        <w:trPr/>
        <w:tc>
          <w:tcPr>
            <w:shd w:val="clear" w:color="auto" w:fill="auto"/>
            <w:tcW w:w="853" w:type="dxa"/>
            <w:vMerge w:val="restart"/>
            <w:textDirection w:val="lrTb"/>
            <w:noWrap w:val="false"/>
          </w:tcPr>
          <w:p>
            <w:pPr>
              <w:pStyle w:val="892"/>
              <w:jc w:val="center"/>
              <w:spacing w:before="0" w:after="0" w:line="240" w:lineRule="auto"/>
            </w:pPr>
            <w:r/>
            <w:r/>
          </w:p>
          <w:p>
            <w:pPr>
              <w:pStyle w:val="892"/>
              <w:jc w:val="center"/>
              <w:spacing w:before="0" w:after="0" w:line="240" w:lineRule="auto"/>
            </w:pPr>
            <w:r/>
            <w:r/>
          </w:p>
          <w:p>
            <w:pPr>
              <w:pStyle w:val="892"/>
              <w:jc w:val="center"/>
              <w:spacing w:before="0" w:after="0" w:line="240" w:lineRule="auto"/>
            </w:pPr>
            <w:r/>
            <w:r/>
          </w:p>
          <w:p>
            <w:pPr>
              <w:pStyle w:val="892"/>
              <w:jc w:val="center"/>
              <w:spacing w:before="0" w:after="0" w:line="240" w:lineRule="auto"/>
            </w:pPr>
            <w:r>
              <w:t xml:space="preserve">№</w:t>
            </w:r>
            <w:r/>
          </w:p>
        </w:tc>
        <w:tc>
          <w:tcPr>
            <w:shd w:val="clear" w:color="auto" w:fill="auto"/>
            <w:tcW w:w="1624" w:type="dxa"/>
            <w:vAlign w:val="center"/>
            <w:vMerge w:val="restart"/>
            <w:textDirection w:val="lrTb"/>
            <w:noWrap w:val="false"/>
          </w:tcPr>
          <w:p>
            <w:pPr>
              <w:pStyle w:val="892"/>
              <w:spacing w:before="0" w:after="0" w:line="240" w:lineRule="auto"/>
            </w:pPr>
            <w:r>
              <w:t xml:space="preserve">Наименование АТЕ</w:t>
            </w:r>
            <w:r/>
          </w:p>
        </w:tc>
        <w:tc>
          <w:tcPr>
            <w:gridSpan w:val="5"/>
            <w:shd w:val="clear" w:color="auto" w:fill="auto"/>
            <w:tcW w:w="5672" w:type="dxa"/>
            <w:vAlign w:val="center"/>
            <w:textDirection w:val="lrTb"/>
            <w:noWrap w:val="false"/>
          </w:tcPr>
          <w:p>
            <w:pPr>
              <w:pStyle w:val="892"/>
              <w:jc w:val="center"/>
              <w:spacing w:before="0" w:after="0" w:line="240" w:lineRule="auto"/>
              <w:rPr>
                <w:rFonts w:eastAsia="Times New Roman"/>
                <w:bCs/>
              </w:rPr>
            </w:pPr>
            <w:r>
              <w:rPr>
                <w:rFonts w:eastAsia="Times New Roman"/>
                <w:bCs/>
              </w:rPr>
              <w:t xml:space="preserve">Доля</w:t>
            </w:r>
            <w:r>
              <w:t xml:space="preserve"> участников, получивших тестовый балл</w:t>
            </w:r>
            <w:r/>
          </w:p>
        </w:tc>
        <w:tc>
          <w:tcPr>
            <w:shd w:val="clear" w:color="auto" w:fill="auto"/>
            <w:tcW w:w="1511" w:type="dxa"/>
            <w:vAlign w:val="center"/>
            <w:textDirection w:val="lrTb"/>
            <w:noWrap w:val="false"/>
          </w:tcPr>
          <w:p>
            <w:pPr>
              <w:pStyle w:val="892"/>
              <w:jc w:val="center"/>
              <w:spacing w:before="0" w:after="0" w:line="240" w:lineRule="auto"/>
            </w:pPr>
            <w:r>
              <w:t xml:space="preserve">Количество участников, получивших 100 баллов</w:t>
            </w:r>
            <w:r/>
          </w:p>
        </w:tc>
      </w:tr>
      <w:tr>
        <w:trPr/>
        <w:tc>
          <w:tcPr>
            <w:shd w:val="clear" w:color="auto" w:fill="auto"/>
            <w:tcW w:w="853" w:type="dxa"/>
            <w:vMerge w:val="continue"/>
            <w:textDirection w:val="lrTb"/>
            <w:noWrap w:val="false"/>
          </w:tcPr>
          <w:p>
            <w:pPr>
              <w:pStyle w:val="892"/>
              <w:jc w:val="center"/>
              <w:spacing w:before="0" w:after="0" w:line="240" w:lineRule="auto"/>
            </w:pPr>
            <w:r/>
            <w:r/>
          </w:p>
        </w:tc>
        <w:tc>
          <w:tcPr>
            <w:shd w:val="clear" w:color="auto" w:fill="auto"/>
            <w:tcW w:w="1624" w:type="dxa"/>
            <w:vAlign w:val="center"/>
            <w:vMerge w:val="continue"/>
            <w:textDirection w:val="lrTb"/>
            <w:noWrap w:val="false"/>
          </w:tcPr>
          <w:p>
            <w:pPr>
              <w:pStyle w:val="892"/>
              <w:spacing w:before="0" w:after="0" w:line="240" w:lineRule="auto"/>
            </w:pPr>
            <w:r/>
            <w:r/>
          </w:p>
        </w:tc>
        <w:tc>
          <w:tcPr>
            <w:shd w:val="clear" w:color="auto" w:fill="auto"/>
            <w:tcW w:w="1564" w:type="dxa"/>
            <w:vAlign w:val="center"/>
            <w:textDirection w:val="lrTb"/>
            <w:noWrap w:val="false"/>
          </w:tcPr>
          <w:p>
            <w:pPr>
              <w:pStyle w:val="892"/>
              <w:jc w:val="center"/>
              <w:spacing w:before="0" w:after="0" w:line="240" w:lineRule="auto"/>
            </w:pPr>
            <w:r>
              <w:t xml:space="preserve">ниже минимального</w:t>
            </w:r>
            <w:r/>
          </w:p>
        </w:tc>
        <w:tc>
          <w:tcPr>
            <w:shd w:val="clear" w:color="auto" w:fill="auto"/>
            <w:tcW w:w="970" w:type="dxa"/>
            <w:vAlign w:val="center"/>
            <w:textDirection w:val="lrTb"/>
            <w:noWrap w:val="false"/>
          </w:tcPr>
          <w:p>
            <w:pPr>
              <w:pStyle w:val="892"/>
              <w:jc w:val="center"/>
              <w:spacing w:before="0" w:after="0" w:line="240" w:lineRule="auto"/>
            </w:pPr>
            <w:r>
              <w:t xml:space="preserve">от минимального балла до 60 баллов</w:t>
            </w:r>
            <w:r/>
          </w:p>
        </w:tc>
        <w:tc>
          <w:tcPr>
            <w:shd w:val="clear" w:color="auto" w:fill="auto"/>
            <w:tcW w:w="1607" w:type="dxa"/>
            <w:vAlign w:val="center"/>
            <w:textDirection w:val="lrTb"/>
            <w:noWrap w:val="false"/>
          </w:tcPr>
          <w:p>
            <w:pPr>
              <w:pStyle w:val="892"/>
              <w:jc w:val="center"/>
              <w:spacing w:before="0" w:after="0" w:line="240" w:lineRule="auto"/>
            </w:pPr>
            <w:r>
              <w:t xml:space="preserve">от 61 до 80 баллов</w:t>
            </w:r>
            <w:r/>
          </w:p>
        </w:tc>
        <w:tc>
          <w:tcPr>
            <w:shd w:val="clear" w:color="auto" w:fill="auto"/>
            <w:tcW w:w="1526" w:type="dxa"/>
            <w:vAlign w:val="center"/>
            <w:textDirection w:val="lrTb"/>
            <w:noWrap w:val="false"/>
          </w:tcPr>
          <w:p>
            <w:pPr>
              <w:pStyle w:val="892"/>
              <w:jc w:val="center"/>
              <w:spacing w:before="0" w:after="0" w:line="240" w:lineRule="auto"/>
            </w:pPr>
            <w:r>
              <w:t xml:space="preserve">от 81 до 100 баллов</w:t>
            </w:r>
            <w:r/>
          </w:p>
        </w:tc>
        <w:tc>
          <w:tcPr>
            <w:gridSpan w:val="2"/>
            <w:shd w:val="clear" w:color="auto" w:fill="auto"/>
            <w:tcW w:w="1516" w:type="dxa"/>
            <w:vAlign w:val="center"/>
            <w:textDirection w:val="lrTb"/>
            <w:noWrap w:val="false"/>
          </w:tcPr>
          <w:p>
            <w:pPr>
              <w:pStyle w:val="892"/>
              <w:jc w:val="center"/>
              <w:spacing w:before="0" w:after="0" w:line="240" w:lineRule="auto"/>
            </w:pPr>
            <w:r/>
            <w:r/>
          </w:p>
        </w:tc>
      </w:tr>
      <w:tr>
        <w:trPr/>
        <w:tc>
          <w:tcPr>
            <w:shd w:val="clear" w:color="auto" w:fill="auto"/>
            <w:tcW w:w="853" w:type="dxa"/>
            <w:textDirection w:val="lrTb"/>
            <w:noWrap w:val="false"/>
          </w:tcPr>
          <w:p>
            <w:pPr>
              <w:pStyle w:val="892"/>
              <w:numPr>
                <w:ilvl w:val="0"/>
                <w:numId w:val="30"/>
              </w:numPr>
              <w:spacing w:before="0" w:after="0" w:line="240" w:lineRule="auto"/>
            </w:pPr>
            <w:r/>
            <w:r/>
          </w:p>
        </w:tc>
        <w:tc>
          <w:tcPr>
            <w:shd w:val="clear" w:color="auto" w:fill="auto"/>
            <w:tcW w:w="1624" w:type="dxa"/>
            <w:vAlign w:val="center"/>
            <w:textDirection w:val="lrTb"/>
            <w:noWrap w:val="false"/>
          </w:tcPr>
          <w:p>
            <w:pPr>
              <w:pStyle w:val="892"/>
              <w:spacing w:before="0" w:after="0" w:line="240" w:lineRule="auto"/>
            </w:pPr>
            <w:r>
              <w:t xml:space="preserve">г. Астрахань</w:t>
            </w:r>
            <w:r/>
          </w:p>
        </w:tc>
        <w:tc>
          <w:tcPr>
            <w:shd w:val="clear" w:color="auto" w:fill="auto"/>
            <w:tcW w:w="1564" w:type="dxa"/>
            <w:vAlign w:val="center"/>
            <w:textDirection w:val="lrTb"/>
            <w:noWrap w:val="false"/>
          </w:tcPr>
          <w:p>
            <w:pPr>
              <w:pStyle w:val="892"/>
              <w:jc w:val="center"/>
              <w:spacing w:before="0" w:after="0" w:line="240" w:lineRule="auto"/>
              <w:rPr>
                <w:color w:val="000000"/>
              </w:rPr>
            </w:pPr>
            <w:r>
              <w:rPr>
                <w:color w:val="000000"/>
              </w:rPr>
              <w:t xml:space="preserve">7,07</w:t>
            </w:r>
            <w:r/>
          </w:p>
        </w:tc>
        <w:tc>
          <w:tcPr>
            <w:shd w:val="clear" w:color="auto" w:fill="auto"/>
            <w:tcW w:w="970" w:type="dxa"/>
            <w:vAlign w:val="center"/>
            <w:textDirection w:val="lrTb"/>
            <w:noWrap w:val="false"/>
          </w:tcPr>
          <w:p>
            <w:pPr>
              <w:pStyle w:val="892"/>
              <w:jc w:val="center"/>
              <w:spacing w:before="0" w:after="0" w:line="240" w:lineRule="auto"/>
              <w:rPr>
                <w:color w:val="000000"/>
              </w:rPr>
            </w:pPr>
            <w:r>
              <w:rPr>
                <w:color w:val="000000"/>
              </w:rPr>
              <w:t xml:space="preserve">24,87</w:t>
            </w:r>
            <w:r/>
          </w:p>
        </w:tc>
        <w:tc>
          <w:tcPr>
            <w:shd w:val="clear" w:color="auto" w:fill="auto"/>
            <w:tcW w:w="1607" w:type="dxa"/>
            <w:vAlign w:val="center"/>
            <w:textDirection w:val="lrTb"/>
            <w:noWrap w:val="false"/>
          </w:tcPr>
          <w:p>
            <w:pPr>
              <w:pStyle w:val="892"/>
              <w:jc w:val="center"/>
              <w:spacing w:before="0" w:after="0" w:line="240" w:lineRule="auto"/>
              <w:rPr>
                <w:color w:val="000000"/>
              </w:rPr>
            </w:pPr>
            <w:r>
              <w:rPr>
                <w:color w:val="000000"/>
              </w:rPr>
              <w:t xml:space="preserve">14,02</w:t>
            </w:r>
            <w:r/>
          </w:p>
        </w:tc>
        <w:tc>
          <w:tcPr>
            <w:shd w:val="clear" w:color="auto" w:fill="auto"/>
            <w:tcW w:w="1526" w:type="dxa"/>
            <w:vAlign w:val="center"/>
            <w:textDirection w:val="lrTb"/>
            <w:noWrap w:val="false"/>
          </w:tcPr>
          <w:p>
            <w:pPr>
              <w:pStyle w:val="892"/>
              <w:jc w:val="center"/>
              <w:spacing w:before="0" w:after="0" w:line="240" w:lineRule="auto"/>
              <w:rPr>
                <w:color w:val="000000"/>
              </w:rPr>
            </w:pPr>
            <w:r>
              <w:rPr>
                <w:color w:val="000000"/>
              </w:rPr>
              <w:t xml:space="preserve">1,64</w:t>
            </w:r>
            <w:r/>
          </w:p>
        </w:tc>
        <w:tc>
          <w:tcPr>
            <w:gridSpan w:val="2"/>
            <w:shd w:val="clear" w:color="auto" w:fill="auto"/>
            <w:tcW w:w="1516" w:type="dxa"/>
            <w:vAlign w:val="center"/>
            <w:textDirection w:val="lrTb"/>
            <w:noWrap w:val="false"/>
          </w:tcPr>
          <w:p>
            <w:pPr>
              <w:pStyle w:val="892"/>
              <w:jc w:val="center"/>
              <w:spacing w:before="0" w:after="0" w:line="240" w:lineRule="auto"/>
              <w:rPr>
                <w:color w:val="000000"/>
              </w:rPr>
            </w:pPr>
            <w:r>
              <w:rPr>
                <w:color w:val="000000"/>
              </w:rPr>
              <w:t xml:space="preserve">1</w:t>
            </w:r>
            <w:r/>
          </w:p>
        </w:tc>
      </w:tr>
      <w:tr>
        <w:trPr/>
        <w:tc>
          <w:tcPr>
            <w:shd w:val="clear" w:color="auto" w:fill="auto"/>
            <w:tcW w:w="853" w:type="dxa"/>
            <w:textDirection w:val="lrTb"/>
            <w:noWrap w:val="false"/>
          </w:tcPr>
          <w:p>
            <w:pPr>
              <w:pStyle w:val="892"/>
              <w:numPr>
                <w:ilvl w:val="0"/>
                <w:numId w:val="30"/>
              </w:numPr>
              <w:spacing w:before="0" w:after="0" w:line="240" w:lineRule="auto"/>
            </w:pPr>
            <w:r/>
            <w:r/>
          </w:p>
        </w:tc>
        <w:tc>
          <w:tcPr>
            <w:shd w:val="clear" w:color="auto" w:fill="auto"/>
            <w:tcW w:w="1624" w:type="dxa"/>
            <w:vAlign w:val="center"/>
            <w:textDirection w:val="lrTb"/>
            <w:noWrap w:val="false"/>
          </w:tcPr>
          <w:p>
            <w:pPr>
              <w:pStyle w:val="892"/>
              <w:spacing w:before="0" w:after="0" w:line="240" w:lineRule="auto"/>
            </w:pPr>
            <w:r>
              <w:t xml:space="preserve">Ахтубинский район</w:t>
            </w:r>
            <w:r/>
          </w:p>
        </w:tc>
        <w:tc>
          <w:tcPr>
            <w:shd w:val="clear" w:color="auto" w:fill="auto"/>
            <w:tcW w:w="1564" w:type="dxa"/>
            <w:vAlign w:val="center"/>
            <w:textDirection w:val="lrTb"/>
            <w:noWrap w:val="false"/>
          </w:tcPr>
          <w:p>
            <w:pPr>
              <w:pStyle w:val="892"/>
              <w:jc w:val="center"/>
              <w:spacing w:before="0" w:after="0" w:line="240" w:lineRule="auto"/>
              <w:rPr>
                <w:color w:val="000000"/>
              </w:rPr>
            </w:pPr>
            <w:r>
              <w:rPr>
                <w:color w:val="000000"/>
              </w:rPr>
              <w:t xml:space="preserve">1,64</w:t>
            </w:r>
            <w:r/>
          </w:p>
        </w:tc>
        <w:tc>
          <w:tcPr>
            <w:shd w:val="clear" w:color="auto" w:fill="auto"/>
            <w:tcW w:w="970" w:type="dxa"/>
            <w:vAlign w:val="center"/>
            <w:textDirection w:val="lrTb"/>
            <w:noWrap w:val="false"/>
          </w:tcPr>
          <w:p>
            <w:pPr>
              <w:pStyle w:val="892"/>
              <w:jc w:val="center"/>
              <w:spacing w:before="0" w:after="0" w:line="240" w:lineRule="auto"/>
              <w:rPr>
                <w:color w:val="000000"/>
              </w:rPr>
            </w:pPr>
            <w:r>
              <w:rPr>
                <w:color w:val="000000"/>
              </w:rPr>
              <w:t xml:space="preserve">2,40</w:t>
            </w:r>
            <w:r/>
          </w:p>
        </w:tc>
        <w:tc>
          <w:tcPr>
            <w:shd w:val="clear" w:color="auto" w:fill="auto"/>
            <w:tcW w:w="1607" w:type="dxa"/>
            <w:vAlign w:val="center"/>
            <w:textDirection w:val="lrTb"/>
            <w:noWrap w:val="false"/>
          </w:tcPr>
          <w:p>
            <w:pPr>
              <w:pStyle w:val="892"/>
              <w:jc w:val="center"/>
              <w:spacing w:before="0" w:after="0" w:line="240" w:lineRule="auto"/>
              <w:rPr>
                <w:color w:val="000000"/>
              </w:rPr>
            </w:pPr>
            <w:r>
              <w:rPr>
                <w:color w:val="000000"/>
              </w:rPr>
              <w:t xml:space="preserve">1,01</w:t>
            </w:r>
            <w:r/>
          </w:p>
        </w:tc>
        <w:tc>
          <w:tcPr>
            <w:shd w:val="clear" w:color="auto" w:fill="auto"/>
            <w:tcW w:w="1526" w:type="dxa"/>
            <w:vAlign w:val="center"/>
            <w:textDirection w:val="lrTb"/>
            <w:noWrap w:val="false"/>
          </w:tcPr>
          <w:p>
            <w:pPr>
              <w:pStyle w:val="892"/>
              <w:jc w:val="center"/>
              <w:spacing w:before="0" w:after="0" w:line="240" w:lineRule="auto"/>
              <w:rPr>
                <w:color w:val="000000"/>
              </w:rPr>
            </w:pPr>
            <w:r>
              <w:rPr>
                <w:color w:val="000000"/>
              </w:rPr>
              <w:t xml:space="preserve">0,63</w:t>
            </w:r>
            <w:r/>
          </w:p>
        </w:tc>
        <w:tc>
          <w:tcPr>
            <w:gridSpan w:val="2"/>
            <w:shd w:val="clear" w:color="auto" w:fill="auto"/>
            <w:tcW w:w="1516"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53" w:type="dxa"/>
            <w:textDirection w:val="lrTb"/>
            <w:noWrap w:val="false"/>
          </w:tcPr>
          <w:p>
            <w:pPr>
              <w:pStyle w:val="892"/>
              <w:numPr>
                <w:ilvl w:val="0"/>
                <w:numId w:val="30"/>
              </w:numPr>
              <w:spacing w:before="0" w:after="0" w:line="240" w:lineRule="auto"/>
            </w:pPr>
            <w:r/>
            <w:r/>
          </w:p>
        </w:tc>
        <w:tc>
          <w:tcPr>
            <w:shd w:val="clear" w:color="auto" w:fill="auto"/>
            <w:tcW w:w="1624" w:type="dxa"/>
            <w:vAlign w:val="center"/>
            <w:textDirection w:val="lrTb"/>
            <w:noWrap w:val="false"/>
          </w:tcPr>
          <w:p>
            <w:pPr>
              <w:pStyle w:val="892"/>
              <w:spacing w:before="0" w:after="0" w:line="240" w:lineRule="auto"/>
            </w:pPr>
            <w:r>
              <w:t xml:space="preserve">ЗАТО Знаменск</w:t>
            </w:r>
            <w:r/>
          </w:p>
        </w:tc>
        <w:tc>
          <w:tcPr>
            <w:shd w:val="clear" w:color="auto" w:fill="auto"/>
            <w:tcW w:w="1564" w:type="dxa"/>
            <w:vAlign w:val="center"/>
            <w:textDirection w:val="lrTb"/>
            <w:noWrap w:val="false"/>
          </w:tcPr>
          <w:p>
            <w:pPr>
              <w:pStyle w:val="892"/>
              <w:jc w:val="center"/>
              <w:spacing w:before="0" w:after="0" w:line="240" w:lineRule="auto"/>
              <w:rPr>
                <w:color w:val="000000"/>
              </w:rPr>
            </w:pPr>
            <w:r>
              <w:rPr>
                <w:color w:val="000000"/>
              </w:rPr>
              <w:t xml:space="preserve">0,38</w:t>
            </w:r>
            <w:r/>
          </w:p>
        </w:tc>
        <w:tc>
          <w:tcPr>
            <w:shd w:val="clear" w:color="auto" w:fill="auto"/>
            <w:tcW w:w="970" w:type="dxa"/>
            <w:vAlign w:val="center"/>
            <w:textDirection w:val="lrTb"/>
            <w:noWrap w:val="false"/>
          </w:tcPr>
          <w:p>
            <w:pPr>
              <w:pStyle w:val="892"/>
              <w:jc w:val="center"/>
              <w:spacing w:before="0" w:after="0" w:line="240" w:lineRule="auto"/>
              <w:rPr>
                <w:color w:val="000000"/>
              </w:rPr>
            </w:pPr>
            <w:r>
              <w:rPr>
                <w:color w:val="000000"/>
              </w:rPr>
              <w:t xml:space="preserve">1,89</w:t>
            </w:r>
            <w:r/>
          </w:p>
        </w:tc>
        <w:tc>
          <w:tcPr>
            <w:shd w:val="clear" w:color="auto" w:fill="auto"/>
            <w:tcW w:w="1607" w:type="dxa"/>
            <w:vAlign w:val="center"/>
            <w:textDirection w:val="lrTb"/>
            <w:noWrap w:val="false"/>
          </w:tcPr>
          <w:p>
            <w:pPr>
              <w:pStyle w:val="892"/>
              <w:jc w:val="center"/>
              <w:spacing w:before="0" w:after="0" w:line="240" w:lineRule="auto"/>
              <w:rPr>
                <w:color w:val="000000"/>
              </w:rPr>
            </w:pPr>
            <w:r>
              <w:rPr>
                <w:color w:val="000000"/>
              </w:rPr>
              <w:t xml:space="preserve">1,77</w:t>
            </w:r>
            <w:r/>
          </w:p>
        </w:tc>
        <w:tc>
          <w:tcPr>
            <w:shd w:val="clear" w:color="auto" w:fill="auto"/>
            <w:tcW w:w="1526" w:type="dxa"/>
            <w:vAlign w:val="center"/>
            <w:textDirection w:val="lrTb"/>
            <w:noWrap w:val="false"/>
          </w:tcPr>
          <w:p>
            <w:pPr>
              <w:pStyle w:val="892"/>
              <w:jc w:val="center"/>
              <w:spacing w:before="0" w:after="0" w:line="240" w:lineRule="auto"/>
              <w:rPr>
                <w:color w:val="000000"/>
              </w:rPr>
            </w:pPr>
            <w:r>
              <w:rPr>
                <w:color w:val="000000"/>
              </w:rPr>
              <w:t xml:space="preserve">0,51</w:t>
            </w:r>
            <w:r/>
          </w:p>
        </w:tc>
        <w:tc>
          <w:tcPr>
            <w:gridSpan w:val="2"/>
            <w:shd w:val="clear" w:color="auto" w:fill="auto"/>
            <w:tcW w:w="1516"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53" w:type="dxa"/>
            <w:textDirection w:val="lrTb"/>
            <w:noWrap w:val="false"/>
          </w:tcPr>
          <w:p>
            <w:pPr>
              <w:pStyle w:val="892"/>
              <w:numPr>
                <w:ilvl w:val="0"/>
                <w:numId w:val="30"/>
              </w:numPr>
              <w:spacing w:before="0" w:after="0" w:line="240" w:lineRule="auto"/>
            </w:pPr>
            <w:r/>
            <w:r/>
          </w:p>
        </w:tc>
        <w:tc>
          <w:tcPr>
            <w:shd w:val="clear" w:color="auto" w:fill="auto"/>
            <w:tcW w:w="1624" w:type="dxa"/>
            <w:vAlign w:val="center"/>
            <w:textDirection w:val="lrTb"/>
            <w:noWrap w:val="false"/>
          </w:tcPr>
          <w:p>
            <w:pPr>
              <w:pStyle w:val="892"/>
              <w:spacing w:before="0" w:after="0" w:line="240" w:lineRule="auto"/>
            </w:pPr>
            <w:r>
              <w:t xml:space="preserve">Володарский район</w:t>
            </w:r>
            <w:r/>
          </w:p>
        </w:tc>
        <w:tc>
          <w:tcPr>
            <w:shd w:val="clear" w:color="auto" w:fill="auto"/>
            <w:tcW w:w="1564" w:type="dxa"/>
            <w:vAlign w:val="center"/>
            <w:textDirection w:val="lrTb"/>
            <w:noWrap w:val="false"/>
          </w:tcPr>
          <w:p>
            <w:pPr>
              <w:pStyle w:val="892"/>
              <w:jc w:val="center"/>
              <w:spacing w:before="0" w:after="0" w:line="240" w:lineRule="auto"/>
              <w:rPr>
                <w:color w:val="000000"/>
              </w:rPr>
            </w:pPr>
            <w:r>
              <w:rPr>
                <w:color w:val="000000"/>
              </w:rPr>
              <w:t xml:space="preserve">1,14</w:t>
            </w:r>
            <w:r/>
          </w:p>
        </w:tc>
        <w:tc>
          <w:tcPr>
            <w:shd w:val="clear" w:color="auto" w:fill="auto"/>
            <w:tcW w:w="970" w:type="dxa"/>
            <w:vAlign w:val="center"/>
            <w:textDirection w:val="lrTb"/>
            <w:noWrap w:val="false"/>
          </w:tcPr>
          <w:p>
            <w:pPr>
              <w:pStyle w:val="892"/>
              <w:jc w:val="center"/>
              <w:spacing w:before="0" w:after="0" w:line="240" w:lineRule="auto"/>
              <w:rPr>
                <w:color w:val="000000"/>
              </w:rPr>
            </w:pPr>
            <w:r>
              <w:rPr>
                <w:color w:val="000000"/>
              </w:rPr>
              <w:t xml:space="preserve">4,42</w:t>
            </w:r>
            <w:r/>
          </w:p>
        </w:tc>
        <w:tc>
          <w:tcPr>
            <w:shd w:val="clear" w:color="auto" w:fill="auto"/>
            <w:tcW w:w="1607" w:type="dxa"/>
            <w:vAlign w:val="center"/>
            <w:textDirection w:val="lrTb"/>
            <w:noWrap w:val="false"/>
          </w:tcPr>
          <w:p>
            <w:pPr>
              <w:pStyle w:val="892"/>
              <w:jc w:val="center"/>
              <w:spacing w:before="0" w:after="0" w:line="240" w:lineRule="auto"/>
              <w:rPr>
                <w:color w:val="000000"/>
              </w:rPr>
            </w:pPr>
            <w:r>
              <w:rPr>
                <w:color w:val="000000"/>
              </w:rPr>
              <w:t xml:space="preserve">1,14</w:t>
            </w:r>
            <w:r/>
          </w:p>
        </w:tc>
        <w:tc>
          <w:tcPr>
            <w:shd w:val="clear" w:color="auto" w:fill="auto"/>
            <w:tcW w:w="1526" w:type="dxa"/>
            <w:vAlign w:val="center"/>
            <w:textDirection w:val="lrTb"/>
            <w:noWrap w:val="false"/>
          </w:tcPr>
          <w:p>
            <w:pPr>
              <w:pStyle w:val="892"/>
              <w:jc w:val="center"/>
              <w:spacing w:before="0" w:after="0" w:line="240" w:lineRule="auto"/>
              <w:rPr>
                <w:color w:val="000000"/>
              </w:rPr>
            </w:pPr>
            <w:r>
              <w:rPr>
                <w:color w:val="000000"/>
              </w:rPr>
              <w:t xml:space="preserve">0,25</w:t>
            </w:r>
            <w:r/>
          </w:p>
        </w:tc>
        <w:tc>
          <w:tcPr>
            <w:gridSpan w:val="2"/>
            <w:shd w:val="clear" w:color="auto" w:fill="auto"/>
            <w:tcW w:w="1516"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53" w:type="dxa"/>
            <w:textDirection w:val="lrTb"/>
            <w:noWrap w:val="false"/>
          </w:tcPr>
          <w:p>
            <w:pPr>
              <w:pStyle w:val="892"/>
              <w:numPr>
                <w:ilvl w:val="0"/>
                <w:numId w:val="30"/>
              </w:numPr>
              <w:spacing w:before="0" w:after="0" w:line="240" w:lineRule="auto"/>
            </w:pPr>
            <w:r/>
            <w:r/>
          </w:p>
        </w:tc>
        <w:tc>
          <w:tcPr>
            <w:shd w:val="clear" w:color="auto" w:fill="auto"/>
            <w:tcW w:w="1624" w:type="dxa"/>
            <w:vAlign w:val="center"/>
            <w:textDirection w:val="lrTb"/>
            <w:noWrap w:val="false"/>
          </w:tcPr>
          <w:p>
            <w:pPr>
              <w:pStyle w:val="892"/>
              <w:spacing w:before="0" w:after="0" w:line="240" w:lineRule="auto"/>
            </w:pPr>
            <w:r>
              <w:t xml:space="preserve">Енотаевский район</w:t>
            </w:r>
            <w:r/>
          </w:p>
        </w:tc>
        <w:tc>
          <w:tcPr>
            <w:shd w:val="clear" w:color="auto" w:fill="auto"/>
            <w:tcW w:w="1564" w:type="dxa"/>
            <w:vAlign w:val="center"/>
            <w:textDirection w:val="lrTb"/>
            <w:noWrap w:val="false"/>
          </w:tcPr>
          <w:p>
            <w:pPr>
              <w:pStyle w:val="892"/>
              <w:jc w:val="center"/>
              <w:spacing w:before="0" w:after="0" w:line="240" w:lineRule="auto"/>
              <w:rPr>
                <w:color w:val="000000"/>
              </w:rPr>
            </w:pPr>
            <w:r>
              <w:rPr>
                <w:color w:val="000000"/>
              </w:rPr>
              <w:t xml:space="preserve">0,25</w:t>
            </w:r>
            <w:r/>
          </w:p>
        </w:tc>
        <w:tc>
          <w:tcPr>
            <w:shd w:val="clear" w:color="auto" w:fill="auto"/>
            <w:tcW w:w="970" w:type="dxa"/>
            <w:vAlign w:val="center"/>
            <w:textDirection w:val="lrTb"/>
            <w:noWrap w:val="false"/>
          </w:tcPr>
          <w:p>
            <w:pPr>
              <w:pStyle w:val="892"/>
              <w:jc w:val="center"/>
              <w:spacing w:before="0" w:after="0" w:line="240" w:lineRule="auto"/>
              <w:rPr>
                <w:color w:val="000000"/>
              </w:rPr>
            </w:pPr>
            <w:r>
              <w:rPr>
                <w:color w:val="000000"/>
              </w:rPr>
              <w:t xml:space="preserve">1,64</w:t>
            </w:r>
            <w:r/>
          </w:p>
        </w:tc>
        <w:tc>
          <w:tcPr>
            <w:shd w:val="clear" w:color="auto" w:fill="auto"/>
            <w:tcW w:w="1607" w:type="dxa"/>
            <w:vAlign w:val="center"/>
            <w:textDirection w:val="lrTb"/>
            <w:noWrap w:val="false"/>
          </w:tcPr>
          <w:p>
            <w:pPr>
              <w:pStyle w:val="892"/>
              <w:jc w:val="center"/>
              <w:spacing w:before="0" w:after="0" w:line="240" w:lineRule="auto"/>
              <w:rPr>
                <w:color w:val="000000"/>
              </w:rPr>
            </w:pPr>
            <w:r>
              <w:rPr>
                <w:color w:val="000000"/>
              </w:rPr>
              <w:t xml:space="preserve">1,39</w:t>
            </w:r>
            <w:r/>
          </w:p>
        </w:tc>
        <w:tc>
          <w:tcPr>
            <w:shd w:val="clear" w:color="auto" w:fill="auto"/>
            <w:tcW w:w="1526" w:type="dxa"/>
            <w:vAlign w:val="center"/>
            <w:textDirection w:val="lrTb"/>
            <w:noWrap w:val="false"/>
          </w:tcPr>
          <w:p>
            <w:pPr>
              <w:pStyle w:val="892"/>
              <w:jc w:val="center"/>
              <w:spacing w:before="0" w:after="0" w:line="240" w:lineRule="auto"/>
              <w:rPr>
                <w:color w:val="000000"/>
              </w:rPr>
            </w:pPr>
            <w:r>
              <w:rPr>
                <w:color w:val="000000"/>
              </w:rPr>
              <w:t xml:space="preserve">0,25</w:t>
            </w:r>
            <w:r/>
          </w:p>
        </w:tc>
        <w:tc>
          <w:tcPr>
            <w:gridSpan w:val="2"/>
            <w:shd w:val="clear" w:color="auto" w:fill="auto"/>
            <w:tcW w:w="1516"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53" w:type="dxa"/>
            <w:textDirection w:val="lrTb"/>
            <w:noWrap w:val="false"/>
          </w:tcPr>
          <w:p>
            <w:pPr>
              <w:pStyle w:val="892"/>
              <w:numPr>
                <w:ilvl w:val="0"/>
                <w:numId w:val="30"/>
              </w:numPr>
              <w:spacing w:before="0" w:after="0" w:line="240" w:lineRule="auto"/>
            </w:pPr>
            <w:r/>
            <w:r/>
          </w:p>
        </w:tc>
        <w:tc>
          <w:tcPr>
            <w:shd w:val="clear" w:color="auto" w:fill="auto"/>
            <w:tcW w:w="1624" w:type="dxa"/>
            <w:vAlign w:val="center"/>
            <w:textDirection w:val="lrTb"/>
            <w:noWrap w:val="false"/>
          </w:tcPr>
          <w:p>
            <w:pPr>
              <w:pStyle w:val="892"/>
              <w:spacing w:before="0" w:after="0" w:line="240" w:lineRule="auto"/>
            </w:pPr>
            <w:r>
              <w:t xml:space="preserve">Икрянинский район</w:t>
            </w:r>
            <w:r/>
          </w:p>
        </w:tc>
        <w:tc>
          <w:tcPr>
            <w:shd w:val="clear" w:color="auto" w:fill="auto"/>
            <w:tcW w:w="1564" w:type="dxa"/>
            <w:vAlign w:val="center"/>
            <w:textDirection w:val="lrTb"/>
            <w:noWrap w:val="false"/>
          </w:tcPr>
          <w:p>
            <w:pPr>
              <w:pStyle w:val="892"/>
              <w:jc w:val="center"/>
              <w:spacing w:before="0" w:after="0" w:line="240" w:lineRule="auto"/>
              <w:rPr>
                <w:color w:val="000000"/>
              </w:rPr>
            </w:pPr>
            <w:r>
              <w:rPr>
                <w:color w:val="000000"/>
              </w:rPr>
              <w:t xml:space="preserve">0,88</w:t>
            </w:r>
            <w:r/>
          </w:p>
        </w:tc>
        <w:tc>
          <w:tcPr>
            <w:shd w:val="clear" w:color="auto" w:fill="auto"/>
            <w:tcW w:w="970" w:type="dxa"/>
            <w:vAlign w:val="center"/>
            <w:textDirection w:val="lrTb"/>
            <w:noWrap w:val="false"/>
          </w:tcPr>
          <w:p>
            <w:pPr>
              <w:pStyle w:val="892"/>
              <w:jc w:val="center"/>
              <w:spacing w:before="0" w:after="0" w:line="240" w:lineRule="auto"/>
              <w:rPr>
                <w:color w:val="000000"/>
              </w:rPr>
            </w:pPr>
            <w:r>
              <w:rPr>
                <w:color w:val="000000"/>
              </w:rPr>
              <w:t xml:space="preserve">1,39</w:t>
            </w:r>
            <w:r/>
          </w:p>
        </w:tc>
        <w:tc>
          <w:tcPr>
            <w:shd w:val="clear" w:color="auto" w:fill="auto"/>
            <w:tcW w:w="1607" w:type="dxa"/>
            <w:vAlign w:val="center"/>
            <w:textDirection w:val="lrTb"/>
            <w:noWrap w:val="false"/>
          </w:tcPr>
          <w:p>
            <w:pPr>
              <w:pStyle w:val="892"/>
              <w:jc w:val="center"/>
              <w:spacing w:before="0" w:after="0" w:line="240" w:lineRule="auto"/>
              <w:rPr>
                <w:color w:val="000000"/>
              </w:rPr>
            </w:pPr>
            <w:r>
              <w:rPr>
                <w:color w:val="000000"/>
              </w:rPr>
              <w:t xml:space="preserve">0,63</w:t>
            </w:r>
            <w:r/>
          </w:p>
        </w:tc>
        <w:tc>
          <w:tcPr>
            <w:shd w:val="clear" w:color="auto" w:fill="auto"/>
            <w:tcW w:w="1526" w:type="dxa"/>
            <w:vAlign w:val="center"/>
            <w:textDirection w:val="lrTb"/>
            <w:noWrap w:val="false"/>
          </w:tcPr>
          <w:p>
            <w:pPr>
              <w:pStyle w:val="892"/>
              <w:jc w:val="center"/>
              <w:spacing w:before="0" w:after="0" w:line="240" w:lineRule="auto"/>
              <w:rPr>
                <w:color w:val="000000"/>
              </w:rPr>
            </w:pPr>
            <w:r>
              <w:rPr>
                <w:color w:val="000000"/>
              </w:rPr>
              <w:t xml:space="preserve">-</w:t>
            </w:r>
            <w:r/>
          </w:p>
        </w:tc>
        <w:tc>
          <w:tcPr>
            <w:gridSpan w:val="2"/>
            <w:shd w:val="clear" w:color="auto" w:fill="auto"/>
            <w:tcW w:w="1516"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53" w:type="dxa"/>
            <w:textDirection w:val="lrTb"/>
            <w:noWrap w:val="false"/>
          </w:tcPr>
          <w:p>
            <w:pPr>
              <w:pStyle w:val="892"/>
              <w:numPr>
                <w:ilvl w:val="0"/>
                <w:numId w:val="30"/>
              </w:numPr>
              <w:spacing w:before="0" w:after="0" w:line="240" w:lineRule="auto"/>
            </w:pPr>
            <w:r/>
            <w:r/>
          </w:p>
        </w:tc>
        <w:tc>
          <w:tcPr>
            <w:shd w:val="clear" w:color="auto" w:fill="auto"/>
            <w:tcW w:w="1624" w:type="dxa"/>
            <w:vAlign w:val="center"/>
            <w:textDirection w:val="lrTb"/>
            <w:noWrap w:val="false"/>
          </w:tcPr>
          <w:p>
            <w:pPr>
              <w:pStyle w:val="892"/>
              <w:spacing w:before="0" w:after="0" w:line="240" w:lineRule="auto"/>
            </w:pPr>
            <w:r>
              <w:t xml:space="preserve">Камызякский район</w:t>
            </w:r>
            <w:r/>
          </w:p>
        </w:tc>
        <w:tc>
          <w:tcPr>
            <w:shd w:val="clear" w:color="auto" w:fill="auto"/>
            <w:tcW w:w="1564" w:type="dxa"/>
            <w:vAlign w:val="center"/>
            <w:textDirection w:val="lrTb"/>
            <w:noWrap w:val="false"/>
          </w:tcPr>
          <w:p>
            <w:pPr>
              <w:pStyle w:val="892"/>
              <w:jc w:val="center"/>
              <w:spacing w:before="0" w:after="0" w:line="240" w:lineRule="auto"/>
              <w:rPr>
                <w:color w:val="000000"/>
              </w:rPr>
            </w:pPr>
            <w:r>
              <w:rPr>
                <w:color w:val="000000"/>
              </w:rPr>
              <w:t xml:space="preserve">0,76</w:t>
            </w:r>
            <w:r/>
          </w:p>
        </w:tc>
        <w:tc>
          <w:tcPr>
            <w:shd w:val="clear" w:color="auto" w:fill="auto"/>
            <w:tcW w:w="970" w:type="dxa"/>
            <w:vAlign w:val="center"/>
            <w:textDirection w:val="lrTb"/>
            <w:noWrap w:val="false"/>
          </w:tcPr>
          <w:p>
            <w:pPr>
              <w:pStyle w:val="892"/>
              <w:jc w:val="center"/>
              <w:spacing w:before="0" w:after="0" w:line="240" w:lineRule="auto"/>
              <w:rPr>
                <w:color w:val="000000"/>
              </w:rPr>
            </w:pPr>
            <w:r>
              <w:rPr>
                <w:color w:val="000000"/>
              </w:rPr>
              <w:t xml:space="preserve">1,26</w:t>
            </w:r>
            <w:r/>
          </w:p>
        </w:tc>
        <w:tc>
          <w:tcPr>
            <w:shd w:val="clear" w:color="auto" w:fill="auto"/>
            <w:tcW w:w="1607" w:type="dxa"/>
            <w:vAlign w:val="center"/>
            <w:textDirection w:val="lrTb"/>
            <w:noWrap w:val="false"/>
          </w:tcPr>
          <w:p>
            <w:pPr>
              <w:pStyle w:val="892"/>
              <w:jc w:val="center"/>
              <w:spacing w:before="0" w:after="0" w:line="240" w:lineRule="auto"/>
              <w:rPr>
                <w:color w:val="000000"/>
              </w:rPr>
            </w:pPr>
            <w:r>
              <w:rPr>
                <w:color w:val="000000"/>
              </w:rPr>
              <w:t xml:space="preserve">1,77</w:t>
            </w:r>
            <w:r/>
          </w:p>
        </w:tc>
        <w:tc>
          <w:tcPr>
            <w:shd w:val="clear" w:color="auto" w:fill="auto"/>
            <w:tcW w:w="1526" w:type="dxa"/>
            <w:vAlign w:val="center"/>
            <w:textDirection w:val="lrTb"/>
            <w:noWrap w:val="false"/>
          </w:tcPr>
          <w:p>
            <w:pPr>
              <w:pStyle w:val="892"/>
              <w:jc w:val="center"/>
              <w:spacing w:before="0" w:after="0" w:line="240" w:lineRule="auto"/>
              <w:rPr>
                <w:color w:val="000000"/>
              </w:rPr>
            </w:pPr>
            <w:r>
              <w:rPr>
                <w:color w:val="000000"/>
              </w:rPr>
              <w:t xml:space="preserve">0,25</w:t>
            </w:r>
            <w:r/>
          </w:p>
        </w:tc>
        <w:tc>
          <w:tcPr>
            <w:gridSpan w:val="2"/>
            <w:shd w:val="clear" w:color="auto" w:fill="auto"/>
            <w:tcW w:w="1516"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53" w:type="dxa"/>
            <w:textDirection w:val="lrTb"/>
            <w:noWrap w:val="false"/>
          </w:tcPr>
          <w:p>
            <w:pPr>
              <w:pStyle w:val="892"/>
              <w:numPr>
                <w:ilvl w:val="0"/>
                <w:numId w:val="30"/>
              </w:numPr>
              <w:spacing w:before="0" w:after="0" w:line="240" w:lineRule="auto"/>
            </w:pPr>
            <w:r/>
            <w:r/>
          </w:p>
        </w:tc>
        <w:tc>
          <w:tcPr>
            <w:shd w:val="clear" w:color="auto" w:fill="auto"/>
            <w:tcW w:w="1624" w:type="dxa"/>
            <w:vAlign w:val="center"/>
            <w:textDirection w:val="lrTb"/>
            <w:noWrap w:val="false"/>
          </w:tcPr>
          <w:p>
            <w:pPr>
              <w:pStyle w:val="892"/>
              <w:spacing w:before="0" w:after="0" w:line="240" w:lineRule="auto"/>
            </w:pPr>
            <w:r>
              <w:t xml:space="preserve">Красноярский район</w:t>
            </w:r>
            <w:r/>
          </w:p>
        </w:tc>
        <w:tc>
          <w:tcPr>
            <w:shd w:val="clear" w:color="auto" w:fill="auto"/>
            <w:tcW w:w="1564" w:type="dxa"/>
            <w:vAlign w:val="center"/>
            <w:textDirection w:val="lrTb"/>
            <w:noWrap w:val="false"/>
          </w:tcPr>
          <w:p>
            <w:pPr>
              <w:pStyle w:val="892"/>
              <w:jc w:val="center"/>
              <w:spacing w:before="0" w:after="0" w:line="240" w:lineRule="auto"/>
              <w:rPr>
                <w:color w:val="000000"/>
              </w:rPr>
            </w:pPr>
            <w:r>
              <w:rPr>
                <w:color w:val="000000"/>
              </w:rPr>
              <w:t xml:space="preserve">0,38</w:t>
            </w:r>
            <w:r/>
          </w:p>
        </w:tc>
        <w:tc>
          <w:tcPr>
            <w:shd w:val="clear" w:color="auto" w:fill="auto"/>
            <w:tcW w:w="970" w:type="dxa"/>
            <w:vAlign w:val="center"/>
            <w:textDirection w:val="lrTb"/>
            <w:noWrap w:val="false"/>
          </w:tcPr>
          <w:p>
            <w:pPr>
              <w:pStyle w:val="892"/>
              <w:jc w:val="center"/>
              <w:spacing w:before="0" w:after="0" w:line="240" w:lineRule="auto"/>
              <w:rPr>
                <w:color w:val="000000"/>
              </w:rPr>
            </w:pPr>
            <w:r>
              <w:rPr>
                <w:color w:val="000000"/>
              </w:rPr>
              <w:t xml:space="preserve">1,89</w:t>
            </w:r>
            <w:r/>
          </w:p>
        </w:tc>
        <w:tc>
          <w:tcPr>
            <w:shd w:val="clear" w:color="auto" w:fill="auto"/>
            <w:tcW w:w="1607" w:type="dxa"/>
            <w:vAlign w:val="center"/>
            <w:textDirection w:val="lrTb"/>
            <w:noWrap w:val="false"/>
          </w:tcPr>
          <w:p>
            <w:pPr>
              <w:pStyle w:val="892"/>
              <w:jc w:val="center"/>
              <w:spacing w:before="0" w:after="0" w:line="240" w:lineRule="auto"/>
              <w:rPr>
                <w:color w:val="000000"/>
              </w:rPr>
            </w:pPr>
            <w:r>
              <w:rPr>
                <w:color w:val="000000"/>
              </w:rPr>
              <w:t xml:space="preserve">0,51</w:t>
            </w:r>
            <w:r/>
          </w:p>
        </w:tc>
        <w:tc>
          <w:tcPr>
            <w:shd w:val="clear" w:color="auto" w:fill="auto"/>
            <w:tcW w:w="1526" w:type="dxa"/>
            <w:vAlign w:val="center"/>
            <w:textDirection w:val="lrTb"/>
            <w:noWrap w:val="false"/>
          </w:tcPr>
          <w:p>
            <w:pPr>
              <w:pStyle w:val="892"/>
              <w:jc w:val="center"/>
              <w:spacing w:before="0" w:after="0" w:line="240" w:lineRule="auto"/>
              <w:rPr>
                <w:color w:val="000000"/>
              </w:rPr>
            </w:pPr>
            <w:r>
              <w:rPr>
                <w:color w:val="000000"/>
              </w:rPr>
              <w:t xml:space="preserve">-</w:t>
            </w:r>
            <w:r/>
          </w:p>
        </w:tc>
        <w:tc>
          <w:tcPr>
            <w:gridSpan w:val="2"/>
            <w:shd w:val="clear" w:color="auto" w:fill="auto"/>
            <w:tcW w:w="1516"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53" w:type="dxa"/>
            <w:textDirection w:val="lrTb"/>
            <w:noWrap w:val="false"/>
          </w:tcPr>
          <w:p>
            <w:pPr>
              <w:pStyle w:val="892"/>
              <w:numPr>
                <w:ilvl w:val="0"/>
                <w:numId w:val="30"/>
              </w:numPr>
              <w:spacing w:before="0" w:after="0" w:line="240" w:lineRule="auto"/>
            </w:pPr>
            <w:r/>
            <w:r/>
          </w:p>
        </w:tc>
        <w:tc>
          <w:tcPr>
            <w:shd w:val="clear" w:color="auto" w:fill="auto"/>
            <w:tcW w:w="1624" w:type="dxa"/>
            <w:vAlign w:val="center"/>
            <w:textDirection w:val="lrTb"/>
            <w:noWrap w:val="false"/>
          </w:tcPr>
          <w:p>
            <w:pPr>
              <w:pStyle w:val="892"/>
              <w:spacing w:before="0" w:after="0" w:line="240" w:lineRule="auto"/>
            </w:pPr>
            <w:r>
              <w:t xml:space="preserve">Лиманский район</w:t>
            </w:r>
            <w:r/>
          </w:p>
        </w:tc>
        <w:tc>
          <w:tcPr>
            <w:shd w:val="clear" w:color="auto" w:fill="auto"/>
            <w:tcW w:w="1564"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970" w:type="dxa"/>
            <w:vAlign w:val="center"/>
            <w:textDirection w:val="lrTb"/>
            <w:noWrap w:val="false"/>
          </w:tcPr>
          <w:p>
            <w:pPr>
              <w:pStyle w:val="892"/>
              <w:jc w:val="center"/>
              <w:spacing w:before="0" w:after="0" w:line="240" w:lineRule="auto"/>
              <w:rPr>
                <w:color w:val="000000"/>
              </w:rPr>
            </w:pPr>
            <w:r>
              <w:rPr>
                <w:color w:val="000000"/>
              </w:rPr>
              <w:t xml:space="preserve">1,64</w:t>
            </w:r>
            <w:r/>
          </w:p>
        </w:tc>
        <w:tc>
          <w:tcPr>
            <w:shd w:val="clear" w:color="auto" w:fill="auto"/>
            <w:tcW w:w="1607" w:type="dxa"/>
            <w:vAlign w:val="center"/>
            <w:textDirection w:val="lrTb"/>
            <w:noWrap w:val="false"/>
          </w:tcPr>
          <w:p>
            <w:pPr>
              <w:pStyle w:val="892"/>
              <w:jc w:val="center"/>
              <w:spacing w:before="0" w:after="0" w:line="240" w:lineRule="auto"/>
              <w:rPr>
                <w:color w:val="000000"/>
              </w:rPr>
            </w:pPr>
            <w:r>
              <w:rPr>
                <w:color w:val="000000"/>
              </w:rPr>
              <w:t xml:space="preserve">0,63</w:t>
            </w:r>
            <w:r/>
          </w:p>
        </w:tc>
        <w:tc>
          <w:tcPr>
            <w:shd w:val="clear" w:color="auto" w:fill="auto"/>
            <w:tcW w:w="1526" w:type="dxa"/>
            <w:vAlign w:val="center"/>
            <w:textDirection w:val="lrTb"/>
            <w:noWrap w:val="false"/>
          </w:tcPr>
          <w:p>
            <w:pPr>
              <w:pStyle w:val="892"/>
              <w:jc w:val="center"/>
              <w:spacing w:before="0" w:after="0" w:line="240" w:lineRule="auto"/>
              <w:rPr>
                <w:color w:val="000000"/>
              </w:rPr>
            </w:pPr>
            <w:r>
              <w:rPr>
                <w:color w:val="000000"/>
              </w:rPr>
              <w:t xml:space="preserve">0,13</w:t>
            </w:r>
            <w:r/>
          </w:p>
        </w:tc>
        <w:tc>
          <w:tcPr>
            <w:gridSpan w:val="2"/>
            <w:shd w:val="clear" w:color="auto" w:fill="auto"/>
            <w:tcW w:w="1516"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53" w:type="dxa"/>
            <w:textDirection w:val="lrTb"/>
            <w:noWrap w:val="false"/>
          </w:tcPr>
          <w:p>
            <w:pPr>
              <w:pStyle w:val="892"/>
              <w:numPr>
                <w:ilvl w:val="0"/>
                <w:numId w:val="30"/>
              </w:numPr>
              <w:spacing w:before="0" w:after="0" w:line="240" w:lineRule="auto"/>
            </w:pPr>
            <w:r/>
            <w:r/>
          </w:p>
        </w:tc>
        <w:tc>
          <w:tcPr>
            <w:shd w:val="clear" w:color="auto" w:fill="auto"/>
            <w:tcW w:w="1624" w:type="dxa"/>
            <w:vAlign w:val="center"/>
            <w:textDirection w:val="lrTb"/>
            <w:noWrap w:val="false"/>
          </w:tcPr>
          <w:p>
            <w:pPr>
              <w:pStyle w:val="892"/>
              <w:spacing w:before="0" w:after="0" w:line="240" w:lineRule="auto"/>
            </w:pPr>
            <w:r>
              <w:t xml:space="preserve">Наримановский район</w:t>
            </w:r>
            <w:r/>
          </w:p>
        </w:tc>
        <w:tc>
          <w:tcPr>
            <w:shd w:val="clear" w:color="auto" w:fill="auto"/>
            <w:tcW w:w="1564" w:type="dxa"/>
            <w:vAlign w:val="center"/>
            <w:textDirection w:val="lrTb"/>
            <w:noWrap w:val="false"/>
          </w:tcPr>
          <w:p>
            <w:pPr>
              <w:pStyle w:val="892"/>
              <w:jc w:val="center"/>
              <w:spacing w:before="0" w:after="0" w:line="240" w:lineRule="auto"/>
              <w:rPr>
                <w:color w:val="000000"/>
              </w:rPr>
            </w:pPr>
            <w:r>
              <w:rPr>
                <w:color w:val="000000"/>
              </w:rPr>
              <w:t xml:space="preserve">0,88</w:t>
            </w:r>
            <w:r/>
          </w:p>
        </w:tc>
        <w:tc>
          <w:tcPr>
            <w:shd w:val="clear" w:color="auto" w:fill="auto"/>
            <w:tcW w:w="970" w:type="dxa"/>
            <w:vAlign w:val="center"/>
            <w:textDirection w:val="lrTb"/>
            <w:noWrap w:val="false"/>
          </w:tcPr>
          <w:p>
            <w:pPr>
              <w:pStyle w:val="892"/>
              <w:jc w:val="center"/>
              <w:spacing w:before="0" w:after="0" w:line="240" w:lineRule="auto"/>
              <w:rPr>
                <w:color w:val="000000"/>
              </w:rPr>
            </w:pPr>
            <w:r>
              <w:rPr>
                <w:color w:val="000000"/>
              </w:rPr>
              <w:t xml:space="preserve">1,14</w:t>
            </w:r>
            <w:r/>
          </w:p>
        </w:tc>
        <w:tc>
          <w:tcPr>
            <w:shd w:val="clear" w:color="auto" w:fill="auto"/>
            <w:tcW w:w="1607" w:type="dxa"/>
            <w:vAlign w:val="center"/>
            <w:textDirection w:val="lrTb"/>
            <w:noWrap w:val="false"/>
          </w:tcPr>
          <w:p>
            <w:pPr>
              <w:pStyle w:val="892"/>
              <w:jc w:val="center"/>
              <w:spacing w:before="0" w:after="0" w:line="240" w:lineRule="auto"/>
              <w:rPr>
                <w:color w:val="000000"/>
              </w:rPr>
            </w:pPr>
            <w:r>
              <w:rPr>
                <w:color w:val="000000"/>
              </w:rPr>
              <w:t xml:space="preserve">0,25</w:t>
            </w:r>
            <w:r/>
          </w:p>
        </w:tc>
        <w:tc>
          <w:tcPr>
            <w:shd w:val="clear" w:color="auto" w:fill="auto"/>
            <w:tcW w:w="1526" w:type="dxa"/>
            <w:vAlign w:val="center"/>
            <w:textDirection w:val="lrTb"/>
            <w:noWrap w:val="false"/>
          </w:tcPr>
          <w:p>
            <w:pPr>
              <w:pStyle w:val="892"/>
              <w:jc w:val="center"/>
              <w:spacing w:before="0" w:after="0" w:line="240" w:lineRule="auto"/>
              <w:rPr>
                <w:color w:val="000000"/>
              </w:rPr>
            </w:pPr>
            <w:r>
              <w:rPr>
                <w:color w:val="000000"/>
              </w:rPr>
              <w:t xml:space="preserve">-</w:t>
            </w:r>
            <w:r/>
          </w:p>
        </w:tc>
        <w:tc>
          <w:tcPr>
            <w:gridSpan w:val="2"/>
            <w:shd w:val="clear" w:color="auto" w:fill="auto"/>
            <w:tcW w:w="1516"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53" w:type="dxa"/>
            <w:textDirection w:val="lrTb"/>
            <w:noWrap w:val="false"/>
          </w:tcPr>
          <w:p>
            <w:pPr>
              <w:pStyle w:val="892"/>
              <w:numPr>
                <w:ilvl w:val="0"/>
                <w:numId w:val="30"/>
              </w:numPr>
              <w:spacing w:before="0" w:after="0" w:line="240" w:lineRule="auto"/>
            </w:pPr>
            <w:r/>
            <w:r/>
          </w:p>
        </w:tc>
        <w:tc>
          <w:tcPr>
            <w:shd w:val="clear" w:color="auto" w:fill="auto"/>
            <w:tcW w:w="1624" w:type="dxa"/>
            <w:vAlign w:val="center"/>
            <w:textDirection w:val="lrTb"/>
            <w:noWrap w:val="false"/>
          </w:tcPr>
          <w:p>
            <w:pPr>
              <w:pStyle w:val="892"/>
              <w:spacing w:before="0" w:after="0" w:line="240" w:lineRule="auto"/>
            </w:pPr>
            <w:r>
              <w:t xml:space="preserve">Приволжский район</w:t>
            </w:r>
            <w:r/>
          </w:p>
        </w:tc>
        <w:tc>
          <w:tcPr>
            <w:shd w:val="clear" w:color="auto" w:fill="auto"/>
            <w:tcW w:w="1564" w:type="dxa"/>
            <w:vAlign w:val="center"/>
            <w:textDirection w:val="lrTb"/>
            <w:noWrap w:val="false"/>
          </w:tcPr>
          <w:p>
            <w:pPr>
              <w:pStyle w:val="892"/>
              <w:jc w:val="center"/>
              <w:spacing w:before="0" w:after="0" w:line="240" w:lineRule="auto"/>
              <w:rPr>
                <w:color w:val="000000"/>
              </w:rPr>
            </w:pPr>
            <w:r>
              <w:rPr>
                <w:color w:val="000000"/>
              </w:rPr>
              <w:t xml:space="preserve">0,76</w:t>
            </w:r>
            <w:r/>
          </w:p>
        </w:tc>
        <w:tc>
          <w:tcPr>
            <w:shd w:val="clear" w:color="auto" w:fill="auto"/>
            <w:tcW w:w="970" w:type="dxa"/>
            <w:vAlign w:val="center"/>
            <w:textDirection w:val="lrTb"/>
            <w:noWrap w:val="false"/>
          </w:tcPr>
          <w:p>
            <w:pPr>
              <w:pStyle w:val="892"/>
              <w:jc w:val="center"/>
              <w:spacing w:before="0" w:after="0" w:line="240" w:lineRule="auto"/>
              <w:rPr>
                <w:color w:val="000000"/>
              </w:rPr>
            </w:pPr>
            <w:r>
              <w:rPr>
                <w:color w:val="000000"/>
              </w:rPr>
              <w:t xml:space="preserve">1,52</w:t>
            </w:r>
            <w:r/>
          </w:p>
        </w:tc>
        <w:tc>
          <w:tcPr>
            <w:shd w:val="clear" w:color="auto" w:fill="auto"/>
            <w:tcW w:w="1607" w:type="dxa"/>
            <w:vAlign w:val="center"/>
            <w:textDirection w:val="lrTb"/>
            <w:noWrap w:val="false"/>
          </w:tcPr>
          <w:p>
            <w:pPr>
              <w:pStyle w:val="892"/>
              <w:jc w:val="center"/>
              <w:spacing w:before="0" w:after="0" w:line="240" w:lineRule="auto"/>
              <w:rPr>
                <w:color w:val="000000"/>
              </w:rPr>
            </w:pPr>
            <w:r>
              <w:rPr>
                <w:color w:val="000000"/>
              </w:rPr>
              <w:t xml:space="preserve">1,01</w:t>
            </w:r>
            <w:r/>
          </w:p>
        </w:tc>
        <w:tc>
          <w:tcPr>
            <w:shd w:val="clear" w:color="auto" w:fill="auto"/>
            <w:tcW w:w="1526" w:type="dxa"/>
            <w:vAlign w:val="center"/>
            <w:textDirection w:val="lrTb"/>
            <w:noWrap w:val="false"/>
          </w:tcPr>
          <w:p>
            <w:pPr>
              <w:pStyle w:val="892"/>
              <w:jc w:val="center"/>
              <w:spacing w:before="0" w:after="0" w:line="240" w:lineRule="auto"/>
              <w:rPr>
                <w:color w:val="000000"/>
              </w:rPr>
            </w:pPr>
            <w:r>
              <w:rPr>
                <w:color w:val="000000"/>
              </w:rPr>
              <w:t xml:space="preserve">-</w:t>
            </w:r>
            <w:r/>
          </w:p>
        </w:tc>
        <w:tc>
          <w:tcPr>
            <w:gridSpan w:val="2"/>
            <w:shd w:val="clear" w:color="auto" w:fill="auto"/>
            <w:tcW w:w="1516"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53" w:type="dxa"/>
            <w:textDirection w:val="lrTb"/>
            <w:noWrap w:val="false"/>
          </w:tcPr>
          <w:p>
            <w:pPr>
              <w:pStyle w:val="892"/>
              <w:numPr>
                <w:ilvl w:val="0"/>
                <w:numId w:val="30"/>
              </w:numPr>
              <w:spacing w:before="0" w:after="0" w:line="240" w:lineRule="auto"/>
            </w:pPr>
            <w:r/>
            <w:r/>
          </w:p>
        </w:tc>
        <w:tc>
          <w:tcPr>
            <w:shd w:val="clear" w:color="auto" w:fill="auto"/>
            <w:tcW w:w="1624" w:type="dxa"/>
            <w:vAlign w:val="center"/>
            <w:textDirection w:val="lrTb"/>
            <w:noWrap w:val="false"/>
          </w:tcPr>
          <w:p>
            <w:pPr>
              <w:pStyle w:val="892"/>
              <w:spacing w:before="0" w:after="0" w:line="240" w:lineRule="auto"/>
            </w:pPr>
            <w:r>
              <w:t xml:space="preserve">Харабалинский район</w:t>
            </w:r>
            <w:r/>
          </w:p>
        </w:tc>
        <w:tc>
          <w:tcPr>
            <w:shd w:val="clear" w:color="auto" w:fill="auto"/>
            <w:tcW w:w="1564" w:type="dxa"/>
            <w:vAlign w:val="center"/>
            <w:textDirection w:val="lrTb"/>
            <w:noWrap w:val="false"/>
          </w:tcPr>
          <w:p>
            <w:pPr>
              <w:pStyle w:val="892"/>
              <w:jc w:val="center"/>
              <w:spacing w:before="0" w:after="0" w:line="240" w:lineRule="auto"/>
              <w:rPr>
                <w:color w:val="000000"/>
              </w:rPr>
            </w:pPr>
            <w:r>
              <w:rPr>
                <w:color w:val="000000"/>
              </w:rPr>
              <w:t xml:space="preserve">1,01</w:t>
            </w:r>
            <w:r/>
          </w:p>
        </w:tc>
        <w:tc>
          <w:tcPr>
            <w:shd w:val="clear" w:color="auto" w:fill="auto"/>
            <w:tcW w:w="970" w:type="dxa"/>
            <w:vAlign w:val="center"/>
            <w:textDirection w:val="lrTb"/>
            <w:noWrap w:val="false"/>
          </w:tcPr>
          <w:p>
            <w:pPr>
              <w:pStyle w:val="892"/>
              <w:jc w:val="center"/>
              <w:spacing w:before="0" w:after="0" w:line="240" w:lineRule="auto"/>
              <w:rPr>
                <w:color w:val="000000"/>
              </w:rPr>
            </w:pPr>
            <w:r>
              <w:rPr>
                <w:color w:val="000000"/>
              </w:rPr>
              <w:t xml:space="preserve">1,89</w:t>
            </w:r>
            <w:r/>
          </w:p>
        </w:tc>
        <w:tc>
          <w:tcPr>
            <w:shd w:val="clear" w:color="auto" w:fill="auto"/>
            <w:tcW w:w="1607" w:type="dxa"/>
            <w:vAlign w:val="center"/>
            <w:textDirection w:val="lrTb"/>
            <w:noWrap w:val="false"/>
          </w:tcPr>
          <w:p>
            <w:pPr>
              <w:pStyle w:val="892"/>
              <w:jc w:val="center"/>
              <w:spacing w:before="0" w:after="0" w:line="240" w:lineRule="auto"/>
              <w:rPr>
                <w:color w:val="000000"/>
              </w:rPr>
            </w:pPr>
            <w:r>
              <w:rPr>
                <w:color w:val="000000"/>
              </w:rPr>
              <w:t xml:space="preserve">0,76</w:t>
            </w:r>
            <w:r/>
          </w:p>
        </w:tc>
        <w:tc>
          <w:tcPr>
            <w:shd w:val="clear" w:color="auto" w:fill="auto"/>
            <w:tcW w:w="1526" w:type="dxa"/>
            <w:vAlign w:val="center"/>
            <w:textDirection w:val="lrTb"/>
            <w:noWrap w:val="false"/>
          </w:tcPr>
          <w:p>
            <w:pPr>
              <w:pStyle w:val="892"/>
              <w:jc w:val="center"/>
              <w:spacing w:before="0" w:after="0" w:line="240" w:lineRule="auto"/>
              <w:rPr>
                <w:color w:val="000000"/>
              </w:rPr>
            </w:pPr>
            <w:r>
              <w:rPr>
                <w:color w:val="000000"/>
              </w:rPr>
              <w:t xml:space="preserve">-</w:t>
            </w:r>
            <w:r/>
          </w:p>
        </w:tc>
        <w:tc>
          <w:tcPr>
            <w:gridSpan w:val="2"/>
            <w:shd w:val="clear" w:color="auto" w:fill="auto"/>
            <w:tcW w:w="1516"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53" w:type="dxa"/>
            <w:textDirection w:val="lrTb"/>
            <w:noWrap w:val="false"/>
          </w:tcPr>
          <w:p>
            <w:pPr>
              <w:pStyle w:val="892"/>
              <w:numPr>
                <w:ilvl w:val="0"/>
                <w:numId w:val="30"/>
              </w:numPr>
              <w:spacing w:before="0" w:after="0" w:line="240" w:lineRule="auto"/>
            </w:pPr>
            <w:r/>
            <w:r/>
          </w:p>
        </w:tc>
        <w:tc>
          <w:tcPr>
            <w:shd w:val="clear" w:color="auto" w:fill="auto"/>
            <w:tcW w:w="1624" w:type="dxa"/>
            <w:vAlign w:val="center"/>
            <w:textDirection w:val="lrTb"/>
            <w:noWrap w:val="false"/>
          </w:tcPr>
          <w:p>
            <w:pPr>
              <w:pStyle w:val="892"/>
              <w:spacing w:before="0" w:after="0" w:line="240" w:lineRule="auto"/>
            </w:pPr>
            <w:r>
              <w:t xml:space="preserve">Черноярский район</w:t>
            </w:r>
            <w:r/>
          </w:p>
        </w:tc>
        <w:tc>
          <w:tcPr>
            <w:shd w:val="clear" w:color="auto" w:fill="auto"/>
            <w:tcW w:w="1564" w:type="dxa"/>
            <w:vAlign w:val="center"/>
            <w:textDirection w:val="lrTb"/>
            <w:noWrap w:val="false"/>
          </w:tcPr>
          <w:p>
            <w:pPr>
              <w:pStyle w:val="892"/>
              <w:jc w:val="center"/>
              <w:spacing w:before="0" w:after="0" w:line="240" w:lineRule="auto"/>
              <w:rPr>
                <w:color w:val="000000"/>
              </w:rPr>
            </w:pPr>
            <w:r>
              <w:rPr>
                <w:color w:val="000000"/>
              </w:rPr>
              <w:t xml:space="preserve">0,88</w:t>
            </w:r>
            <w:r/>
          </w:p>
        </w:tc>
        <w:tc>
          <w:tcPr>
            <w:shd w:val="clear" w:color="auto" w:fill="auto"/>
            <w:tcW w:w="970" w:type="dxa"/>
            <w:vAlign w:val="center"/>
            <w:textDirection w:val="lrTb"/>
            <w:noWrap w:val="false"/>
          </w:tcPr>
          <w:p>
            <w:pPr>
              <w:pStyle w:val="892"/>
              <w:jc w:val="center"/>
              <w:spacing w:before="0" w:after="0" w:line="240" w:lineRule="auto"/>
              <w:rPr>
                <w:color w:val="000000"/>
              </w:rPr>
            </w:pPr>
            <w:r>
              <w:rPr>
                <w:color w:val="000000"/>
              </w:rPr>
              <w:t xml:space="preserve">1,64</w:t>
            </w:r>
            <w:r/>
          </w:p>
        </w:tc>
        <w:tc>
          <w:tcPr>
            <w:shd w:val="clear" w:color="auto" w:fill="auto"/>
            <w:tcW w:w="1607" w:type="dxa"/>
            <w:vAlign w:val="center"/>
            <w:textDirection w:val="lrTb"/>
            <w:noWrap w:val="false"/>
          </w:tcPr>
          <w:p>
            <w:pPr>
              <w:pStyle w:val="892"/>
              <w:jc w:val="center"/>
              <w:spacing w:before="0" w:after="0" w:line="240" w:lineRule="auto"/>
              <w:rPr>
                <w:color w:val="000000"/>
              </w:rPr>
            </w:pPr>
            <w:r>
              <w:rPr>
                <w:color w:val="000000"/>
              </w:rPr>
              <w:t xml:space="preserve">0,38</w:t>
            </w:r>
            <w:r/>
          </w:p>
        </w:tc>
        <w:tc>
          <w:tcPr>
            <w:shd w:val="clear" w:color="auto" w:fill="auto"/>
            <w:tcW w:w="1526" w:type="dxa"/>
            <w:vAlign w:val="center"/>
            <w:textDirection w:val="lrTb"/>
            <w:noWrap w:val="false"/>
          </w:tcPr>
          <w:p>
            <w:pPr>
              <w:pStyle w:val="892"/>
              <w:jc w:val="center"/>
              <w:spacing w:before="0" w:after="0" w:line="240" w:lineRule="auto"/>
              <w:rPr>
                <w:color w:val="000000"/>
              </w:rPr>
            </w:pPr>
            <w:r>
              <w:rPr>
                <w:color w:val="000000"/>
              </w:rPr>
              <w:t xml:space="preserve">-</w:t>
            </w:r>
            <w:r/>
          </w:p>
        </w:tc>
        <w:tc>
          <w:tcPr>
            <w:gridSpan w:val="2"/>
            <w:shd w:val="clear" w:color="auto" w:fill="auto"/>
            <w:tcW w:w="1516"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53" w:type="dxa"/>
            <w:textDirection w:val="lrTb"/>
            <w:noWrap w:val="false"/>
          </w:tcPr>
          <w:p>
            <w:pPr>
              <w:pStyle w:val="892"/>
              <w:numPr>
                <w:ilvl w:val="0"/>
                <w:numId w:val="30"/>
              </w:numPr>
              <w:spacing w:before="0" w:after="0" w:line="240" w:lineRule="auto"/>
            </w:pPr>
            <w:r/>
            <w:r/>
          </w:p>
        </w:tc>
        <w:tc>
          <w:tcPr>
            <w:shd w:val="clear" w:color="auto" w:fill="auto"/>
            <w:tcW w:w="1624" w:type="dxa"/>
            <w:vAlign w:val="center"/>
            <w:textDirection w:val="lrTb"/>
            <w:noWrap w:val="false"/>
          </w:tcPr>
          <w:p>
            <w:pPr>
              <w:pStyle w:val="892"/>
              <w:spacing w:before="0" w:after="0" w:line="240" w:lineRule="auto"/>
            </w:pPr>
            <w:r>
              <w:t xml:space="preserve">ВПЛ</w:t>
            </w:r>
            <w:r/>
          </w:p>
        </w:tc>
        <w:tc>
          <w:tcPr>
            <w:shd w:val="clear" w:color="auto" w:fill="auto"/>
            <w:tcW w:w="1564" w:type="dxa"/>
            <w:vAlign w:val="center"/>
            <w:textDirection w:val="lrTb"/>
            <w:noWrap w:val="false"/>
          </w:tcPr>
          <w:p>
            <w:pPr>
              <w:pStyle w:val="892"/>
              <w:jc w:val="center"/>
              <w:spacing w:before="0" w:after="0" w:line="240" w:lineRule="auto"/>
              <w:rPr>
                <w:color w:val="000000"/>
              </w:rPr>
            </w:pPr>
            <w:r>
              <w:rPr>
                <w:color w:val="000000"/>
              </w:rPr>
              <w:t xml:space="preserve">2,15</w:t>
            </w:r>
            <w:r/>
          </w:p>
        </w:tc>
        <w:tc>
          <w:tcPr>
            <w:shd w:val="clear" w:color="auto" w:fill="auto"/>
            <w:tcW w:w="970" w:type="dxa"/>
            <w:vAlign w:val="center"/>
            <w:textDirection w:val="lrTb"/>
            <w:noWrap w:val="false"/>
          </w:tcPr>
          <w:p>
            <w:pPr>
              <w:pStyle w:val="892"/>
              <w:jc w:val="center"/>
              <w:spacing w:before="0" w:after="0" w:line="240" w:lineRule="auto"/>
              <w:rPr>
                <w:color w:val="000000"/>
              </w:rPr>
            </w:pPr>
            <w:r>
              <w:rPr>
                <w:color w:val="000000"/>
              </w:rPr>
              <w:t xml:space="preserve">3,41</w:t>
            </w:r>
            <w:r/>
          </w:p>
        </w:tc>
        <w:tc>
          <w:tcPr>
            <w:shd w:val="clear" w:color="auto" w:fill="auto"/>
            <w:tcW w:w="1607" w:type="dxa"/>
            <w:vAlign w:val="center"/>
            <w:textDirection w:val="lrTb"/>
            <w:noWrap w:val="false"/>
          </w:tcPr>
          <w:p>
            <w:pPr>
              <w:pStyle w:val="892"/>
              <w:jc w:val="center"/>
              <w:spacing w:before="0" w:after="0" w:line="240" w:lineRule="auto"/>
              <w:rPr>
                <w:color w:val="000000"/>
              </w:rPr>
            </w:pPr>
            <w:r>
              <w:rPr>
                <w:color w:val="000000"/>
              </w:rPr>
              <w:t xml:space="preserve">0,63</w:t>
            </w:r>
            <w:r/>
          </w:p>
        </w:tc>
        <w:tc>
          <w:tcPr>
            <w:shd w:val="clear" w:color="auto" w:fill="auto"/>
            <w:tcW w:w="1526" w:type="dxa"/>
            <w:vAlign w:val="center"/>
            <w:textDirection w:val="lrTb"/>
            <w:noWrap w:val="false"/>
          </w:tcPr>
          <w:p>
            <w:pPr>
              <w:pStyle w:val="892"/>
              <w:jc w:val="center"/>
              <w:spacing w:before="0" w:after="0" w:line="240" w:lineRule="auto"/>
              <w:rPr>
                <w:color w:val="000000"/>
              </w:rPr>
            </w:pPr>
            <w:r>
              <w:rPr>
                <w:color w:val="000000"/>
              </w:rPr>
              <w:t xml:space="preserve">0,51</w:t>
            </w:r>
            <w:r/>
          </w:p>
        </w:tc>
        <w:tc>
          <w:tcPr>
            <w:gridSpan w:val="2"/>
            <w:shd w:val="clear" w:color="auto" w:fill="auto"/>
            <w:tcW w:w="1516"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53" w:type="dxa"/>
            <w:textDirection w:val="lrTb"/>
            <w:noWrap w:val="false"/>
          </w:tcPr>
          <w:p>
            <w:pPr>
              <w:pStyle w:val="892"/>
              <w:numPr>
                <w:ilvl w:val="0"/>
                <w:numId w:val="30"/>
              </w:numPr>
              <w:spacing w:before="0" w:after="0" w:line="240" w:lineRule="auto"/>
            </w:pPr>
            <w:r/>
            <w:r/>
          </w:p>
        </w:tc>
        <w:tc>
          <w:tcPr>
            <w:shd w:val="clear" w:color="auto" w:fill="auto"/>
            <w:tcW w:w="1624" w:type="dxa"/>
            <w:vAlign w:val="center"/>
            <w:textDirection w:val="lrTb"/>
            <w:noWrap w:val="false"/>
          </w:tcPr>
          <w:p>
            <w:pPr>
              <w:pStyle w:val="892"/>
              <w:spacing w:before="0" w:after="0" w:line="240" w:lineRule="auto"/>
            </w:pPr>
            <w:r>
              <w:t xml:space="preserve">СПО</w:t>
            </w:r>
            <w:r/>
          </w:p>
        </w:tc>
        <w:tc>
          <w:tcPr>
            <w:shd w:val="clear" w:color="auto" w:fill="auto"/>
            <w:tcW w:w="1564" w:type="dxa"/>
            <w:vAlign w:val="center"/>
            <w:textDirection w:val="lrTb"/>
            <w:noWrap w:val="false"/>
          </w:tcPr>
          <w:p>
            <w:pPr>
              <w:pStyle w:val="892"/>
              <w:jc w:val="center"/>
              <w:spacing w:before="0" w:after="0" w:line="240" w:lineRule="auto"/>
              <w:rPr>
                <w:color w:val="000000"/>
              </w:rPr>
            </w:pPr>
            <w:r>
              <w:rPr>
                <w:color w:val="000000"/>
              </w:rPr>
              <w:t xml:space="preserve">0,13</w:t>
            </w:r>
            <w:r/>
          </w:p>
        </w:tc>
        <w:tc>
          <w:tcPr>
            <w:shd w:val="clear" w:color="auto" w:fill="auto"/>
            <w:tcW w:w="970" w:type="dxa"/>
            <w:vAlign w:val="center"/>
            <w:textDirection w:val="lrTb"/>
            <w:noWrap w:val="false"/>
          </w:tcPr>
          <w:p>
            <w:pPr>
              <w:pStyle w:val="892"/>
              <w:jc w:val="center"/>
              <w:spacing w:before="0" w:after="0" w:line="240" w:lineRule="auto"/>
              <w:rPr>
                <w:color w:val="000000"/>
              </w:rPr>
            </w:pPr>
            <w:r>
              <w:rPr>
                <w:color w:val="000000"/>
              </w:rPr>
              <w:t xml:space="preserve">0,13</w:t>
            </w:r>
            <w:r/>
          </w:p>
        </w:tc>
        <w:tc>
          <w:tcPr>
            <w:shd w:val="clear" w:color="auto" w:fill="auto"/>
            <w:tcW w:w="1607"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526" w:type="dxa"/>
            <w:vAlign w:val="center"/>
            <w:textDirection w:val="lrTb"/>
            <w:noWrap w:val="false"/>
          </w:tcPr>
          <w:p>
            <w:pPr>
              <w:pStyle w:val="892"/>
              <w:jc w:val="center"/>
              <w:spacing w:before="0" w:after="0" w:line="240" w:lineRule="auto"/>
              <w:rPr>
                <w:color w:val="000000"/>
              </w:rPr>
            </w:pPr>
            <w:r>
              <w:rPr>
                <w:color w:val="000000"/>
              </w:rPr>
              <w:t xml:space="preserve">-</w:t>
            </w:r>
            <w:r/>
          </w:p>
        </w:tc>
        <w:tc>
          <w:tcPr>
            <w:gridSpan w:val="2"/>
            <w:shd w:val="clear" w:color="auto" w:fill="auto"/>
            <w:tcW w:w="1516"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53" w:type="dxa"/>
            <w:textDirection w:val="lrTb"/>
            <w:noWrap w:val="false"/>
          </w:tcPr>
          <w:p>
            <w:pPr>
              <w:pStyle w:val="892"/>
              <w:numPr>
                <w:ilvl w:val="0"/>
                <w:numId w:val="30"/>
              </w:numPr>
              <w:spacing w:before="0" w:after="0" w:line="240" w:lineRule="auto"/>
            </w:pPr>
            <w:r/>
            <w:r/>
          </w:p>
        </w:tc>
        <w:tc>
          <w:tcPr>
            <w:shd w:val="clear" w:color="auto" w:fill="auto"/>
            <w:tcW w:w="1624" w:type="dxa"/>
            <w:vAlign w:val="center"/>
            <w:textDirection w:val="lrTb"/>
            <w:noWrap w:val="false"/>
          </w:tcPr>
          <w:p>
            <w:pPr>
              <w:pStyle w:val="892"/>
              <w:spacing w:before="0" w:after="0" w:line="240" w:lineRule="auto"/>
            </w:pPr>
            <w:r>
              <w:t xml:space="preserve">ИОО</w:t>
            </w:r>
            <w:r/>
          </w:p>
        </w:tc>
        <w:tc>
          <w:tcPr>
            <w:shd w:val="clear" w:color="auto" w:fill="auto"/>
            <w:tcW w:w="1564" w:type="dxa"/>
            <w:vAlign w:val="center"/>
            <w:textDirection w:val="lrTb"/>
            <w:noWrap w:val="false"/>
          </w:tcPr>
          <w:p>
            <w:pPr>
              <w:pStyle w:val="892"/>
              <w:jc w:val="center"/>
              <w:spacing w:before="0" w:after="0" w:line="240" w:lineRule="auto"/>
              <w:rPr>
                <w:color w:val="000000"/>
              </w:rPr>
            </w:pPr>
            <w:r>
              <w:rPr>
                <w:color w:val="000000"/>
              </w:rPr>
              <w:t xml:space="preserve">0,13</w:t>
            </w:r>
            <w:r/>
          </w:p>
        </w:tc>
        <w:tc>
          <w:tcPr>
            <w:shd w:val="clear" w:color="auto" w:fill="auto"/>
            <w:tcW w:w="970" w:type="dxa"/>
            <w:vAlign w:val="center"/>
            <w:textDirection w:val="lrTb"/>
            <w:noWrap w:val="false"/>
          </w:tcPr>
          <w:p>
            <w:pPr>
              <w:pStyle w:val="892"/>
              <w:jc w:val="center"/>
              <w:spacing w:before="0" w:after="0" w:line="240" w:lineRule="auto"/>
              <w:rPr>
                <w:color w:val="000000"/>
              </w:rPr>
            </w:pPr>
            <w:r>
              <w:rPr>
                <w:color w:val="000000"/>
              </w:rPr>
              <w:t xml:space="preserve">0,25</w:t>
            </w:r>
            <w:r/>
          </w:p>
        </w:tc>
        <w:tc>
          <w:tcPr>
            <w:shd w:val="clear" w:color="auto" w:fill="auto"/>
            <w:tcW w:w="1607" w:type="dxa"/>
            <w:vAlign w:val="center"/>
            <w:textDirection w:val="lrTb"/>
            <w:noWrap w:val="false"/>
          </w:tcPr>
          <w:p>
            <w:pPr>
              <w:pStyle w:val="892"/>
              <w:jc w:val="center"/>
              <w:spacing w:before="0" w:after="0" w:line="240" w:lineRule="auto"/>
              <w:rPr>
                <w:color w:val="000000"/>
              </w:rPr>
            </w:pPr>
            <w:r>
              <w:rPr>
                <w:color w:val="000000"/>
              </w:rPr>
              <w:t xml:space="preserve">0,13</w:t>
            </w:r>
            <w:r/>
          </w:p>
        </w:tc>
        <w:tc>
          <w:tcPr>
            <w:shd w:val="clear" w:color="auto" w:fill="auto"/>
            <w:tcW w:w="1526" w:type="dxa"/>
            <w:vAlign w:val="center"/>
            <w:textDirection w:val="lrTb"/>
            <w:noWrap w:val="false"/>
          </w:tcPr>
          <w:p>
            <w:pPr>
              <w:pStyle w:val="892"/>
              <w:jc w:val="center"/>
              <w:spacing w:before="0" w:after="0" w:line="240" w:lineRule="auto"/>
              <w:rPr>
                <w:color w:val="000000"/>
              </w:rPr>
            </w:pPr>
            <w:r>
              <w:rPr>
                <w:color w:val="000000"/>
              </w:rPr>
              <w:t xml:space="preserve">-</w:t>
            </w:r>
            <w:r/>
          </w:p>
        </w:tc>
        <w:tc>
          <w:tcPr>
            <w:gridSpan w:val="2"/>
            <w:shd w:val="clear" w:color="auto" w:fill="auto"/>
            <w:tcW w:w="1516" w:type="dxa"/>
            <w:vAlign w:val="center"/>
            <w:textDirection w:val="lrTb"/>
            <w:noWrap w:val="false"/>
          </w:tcPr>
          <w:p>
            <w:pPr>
              <w:pStyle w:val="892"/>
              <w:jc w:val="center"/>
              <w:spacing w:before="0" w:after="0" w:line="240" w:lineRule="auto"/>
              <w:rPr>
                <w:color w:val="000000"/>
              </w:rPr>
            </w:pPr>
            <w:r>
              <w:rPr>
                <w:color w:val="000000"/>
              </w:rPr>
              <w:t xml:space="preserve">-</w:t>
            </w:r>
            <w:r/>
          </w:p>
        </w:tc>
      </w:tr>
    </w:tbl>
    <w:p>
      <w:pPr>
        <w:pStyle w:val="892"/>
      </w:pPr>
      <w:r/>
      <w:r/>
    </w:p>
    <w:p>
      <w:pPr>
        <w:pStyle w:val="892"/>
        <w:rPr>
          <w:b/>
        </w:rPr>
      </w:pPr>
      <w:r>
        <w:t xml:space="preserve">3.4 Выделение </w:t>
      </w:r>
      <w:r>
        <w:rPr>
          <w:u w:val="single"/>
        </w:rPr>
        <w:t xml:space="preserve">перечня ОО, продемонстрировавших наиболее высокие результаты ЕГЭ по биология</w:t>
      </w:r>
      <w:r>
        <w:t xml:space="preserve">: выбирается от 5 до 15% от общего числа ОО в субъекте РФ, в которых </w:t>
      </w:r>
      <w:r/>
    </w:p>
    <w:p>
      <w:pPr>
        <w:pStyle w:val="892"/>
        <w:numPr>
          <w:ilvl w:val="0"/>
          <w:numId w:val="17"/>
        </w:numPr>
        <w:rPr>
          <w:b/>
          <w:i/>
        </w:rPr>
      </w:pPr>
      <w:r>
        <w:rPr>
          <w:bCs/>
        </w:rPr>
        <w:t xml:space="preserve">доля</w:t>
      </w:r>
      <w:r>
        <w:t xml:space="preserve"> участников ЕГЭ, </w:t>
      </w:r>
      <w:r>
        <w:rPr>
          <w:b/>
        </w:rPr>
        <w:t xml:space="preserve">получивших от 81 до 100 баллов </w:t>
      </w:r>
      <w:r>
        <w:t xml:space="preserve">имеет </w:t>
      </w:r>
      <w:r>
        <w:rPr>
          <w:b/>
          <w:i/>
        </w:rPr>
        <w:t xml:space="preserve">максимальные значения</w:t>
      </w:r>
      <w:r>
        <w:t xml:space="preserve"> (по сравнению с другими ОО субъекта РФ).</w:t>
      </w:r>
      <w:r>
        <w:rPr>
          <w:b/>
        </w:rPr>
        <w:t xml:space="preserve"> </w:t>
      </w:r>
      <w:r/>
    </w:p>
    <w:p>
      <w:pPr>
        <w:pStyle w:val="892"/>
        <w:rPr>
          <w:i/>
        </w:rPr>
      </w:pPr>
      <w:r>
        <w:rPr>
          <w:b/>
          <w:i/>
        </w:rPr>
        <w:t xml:space="preserve">Примечание:</w:t>
      </w:r>
      <w:r>
        <w:rPr>
          <w:i/>
        </w:rPr>
        <w:t xml:space="preserve"> при необходимости по отдельным предметам можно сравнивать и доли участников, получивших от 61 до 80 баллов.</w:t>
      </w:r>
      <w:r/>
    </w:p>
    <w:p>
      <w:pPr>
        <w:pStyle w:val="892"/>
        <w:numPr>
          <w:ilvl w:val="0"/>
          <w:numId w:val="17"/>
        </w:numPr>
      </w:pPr>
      <w:r>
        <w:rPr>
          <w:bCs/>
        </w:rPr>
        <w:t xml:space="preserve">доля</w:t>
      </w:r>
      <w:r>
        <w:t xml:space="preserve"> участников ЕГЭ,</w:t>
      </w:r>
      <w:r>
        <w:rPr>
          <w:b/>
        </w:rPr>
        <w:t xml:space="preserve"> не достигших</w:t>
      </w:r>
      <w:r>
        <w:t xml:space="preserve"> </w:t>
      </w:r>
      <w:r>
        <w:rPr>
          <w:b/>
        </w:rPr>
        <w:t xml:space="preserve">минимального балла</w:t>
      </w:r>
      <w:r>
        <w:t xml:space="preserve">, имеет </w:t>
      </w:r>
      <w:r>
        <w:rPr>
          <w:b/>
          <w:i/>
        </w:rPr>
        <w:t xml:space="preserve">минимальные значения</w:t>
      </w:r>
      <w:r>
        <w:t xml:space="preserve"> (по сравнению с другими ОО субъекта РФ)</w:t>
      </w:r>
      <w:r/>
    </w:p>
    <w:p>
      <w:pPr>
        <w:pStyle w:val="892"/>
        <w:jc w:val="both"/>
        <w:rPr>
          <w:i/>
        </w:rPr>
      </w:pPr>
      <w:r>
        <w:rPr>
          <w:i/>
        </w:rPr>
        <w:t xml:space="preserve">Примечание. Сравнение результатов по ОО проводится при условии не менее 10 количества участников ОО.</w:t>
      </w:r>
      <w:r/>
    </w:p>
    <w:p>
      <w:pPr>
        <w:pStyle w:val="892"/>
        <w:jc w:val="right"/>
        <w:rPr>
          <w:i/>
          <w:sz w:val="22"/>
          <w:szCs w:val="22"/>
        </w:rPr>
      </w:pPr>
      <w:r>
        <w:rPr>
          <w:i/>
          <w:sz w:val="22"/>
          <w:szCs w:val="22"/>
        </w:rPr>
        <w:t xml:space="preserve">Таблица 13</w:t>
      </w:r>
      <w:r/>
    </w:p>
    <w:tbl>
      <w:tblPr>
        <w:tblStyle w:val="2612"/>
        <w:tblW w:w="9640" w:type="dxa"/>
        <w:tblInd w:w="-34" w:type="dxa"/>
        <w:tblCellMar>
          <w:left w:w="108" w:type="dxa"/>
          <w:top w:w="55" w:type="dxa"/>
          <w:right w:w="108" w:type="dxa"/>
          <w:bottom w:w="55" w:type="dxa"/>
        </w:tblCellMar>
        <w:tblLook w:val="04A0" w:firstRow="1" w:lastRow="0" w:firstColumn="1" w:lastColumn="0" w:noHBand="0" w:noVBand="1"/>
      </w:tblPr>
      <w:tblGrid>
        <w:gridCol w:w="847"/>
        <w:gridCol w:w="3353"/>
        <w:gridCol w:w="1973"/>
        <w:gridCol w:w="1954"/>
        <w:gridCol w:w="1513"/>
      </w:tblGrid>
      <w:tr>
        <w:trPr>
          <w:trHeight w:val="206"/>
        </w:trPr>
        <w:tc>
          <w:tcPr>
            <w:shd w:val="clear" w:color="auto" w:fill="auto"/>
            <w:tcBorders>
              <w:top w:val="single" w:color="000000" w:sz="4" w:space="0"/>
              <w:left w:val="single" w:color="000000" w:sz="4" w:space="0"/>
              <w:bottom w:val="single" w:color="000000" w:sz="4" w:space="0"/>
            </w:tcBorders>
            <w:tcW w:w="847" w:type="dxa"/>
            <w:vAlign w:val="center"/>
            <w:textDirection w:val="lrTb"/>
            <w:noWrap w:val="false"/>
          </w:tcPr>
          <w:p>
            <w:pPr>
              <w:pStyle w:val="892"/>
              <w:jc w:val="center"/>
              <w:spacing w:before="0" w:after="0" w:line="240" w:lineRule="auto"/>
              <w:rPr>
                <w:color w:val="000000"/>
              </w:rPr>
            </w:pPr>
            <w:r>
              <w:rPr>
                <w:rFonts w:eastAsiaTheme="majorEastAsia" w:cstheme="majorBidi"/>
                <w:b w:val="0"/>
                <w:bCs w:val="0"/>
                <w:color w:val="000000" w:themeColor="text1" w:themeShade="BF"/>
                <w:sz w:val="24"/>
                <w:szCs w:val="24"/>
                <w:lang w:eastAsia="ru-RU"/>
              </w:rPr>
              <w:t xml:space="preserve">№</w:t>
            </w:r>
            <w:r/>
          </w:p>
        </w:tc>
        <w:tc>
          <w:tcPr>
            <w:shd w:val="clear" w:color="auto" w:fill="auto"/>
            <w:tcBorders>
              <w:top w:val="single" w:color="000000" w:sz="4" w:space="0"/>
              <w:left w:val="single" w:color="000000" w:sz="4" w:space="0"/>
              <w:bottom w:val="single" w:color="000000" w:sz="4" w:space="0"/>
            </w:tcBorders>
            <w:tcW w:w="3353" w:type="dxa"/>
            <w:vAlign w:val="center"/>
            <w:textDirection w:val="lrTb"/>
            <w:noWrap w:val="false"/>
          </w:tcPr>
          <w:p>
            <w:pPr>
              <w:pStyle w:val="892"/>
              <w:jc w:val="center"/>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accent1" w:themeShade="BF"/>
                <w:sz w:val="24"/>
                <w:szCs w:val="24"/>
                <w:lang w:eastAsia="ru-RU"/>
              </w:rPr>
              <w:t xml:space="preserve">Наименование ОО</w:t>
            </w:r>
            <w:r/>
          </w:p>
        </w:tc>
        <w:tc>
          <w:tcPr>
            <w:shd w:val="clear" w:color="auto" w:fill="auto"/>
            <w:tcBorders>
              <w:top w:val="single" w:color="000000" w:sz="4" w:space="0"/>
              <w:left w:val="single" w:color="000000" w:sz="4" w:space="0"/>
              <w:bottom w:val="single" w:color="000000" w:sz="4" w:space="0"/>
            </w:tcBorders>
            <w:tcW w:w="1973" w:type="dxa"/>
            <w:vAlign w:val="center"/>
            <w:textDirection w:val="lrTb"/>
            <w:noWrap w:val="false"/>
          </w:tcPr>
          <w:p>
            <w:pPr>
              <w:pStyle w:val="892"/>
              <w:jc w:val="center"/>
              <w:spacing w:before="0" w:after="0" w:line="240" w:lineRule="auto"/>
              <w:rPr>
                <w:color w:val="000000"/>
              </w:rPr>
            </w:pPr>
            <w:r>
              <w:rPr>
                <w:rFonts w:eastAsiaTheme="majorEastAsia" w:cstheme="majorBidi"/>
                <w:b w:val="0"/>
                <w:bCs w:val="0"/>
                <w:color w:val="000000" w:themeColor="text1" w:themeShade="BF"/>
                <w:sz w:val="24"/>
                <w:szCs w:val="24"/>
                <w:lang w:eastAsia="ru-RU"/>
              </w:rPr>
              <w:t xml:space="preserve">Доля участников, получивших от 81 до 100 баллов</w:t>
            </w:r>
            <w:r/>
          </w:p>
        </w:tc>
        <w:tc>
          <w:tcPr>
            <w:shd w:val="clear" w:color="auto" w:fill="auto"/>
            <w:tcBorders>
              <w:top w:val="single" w:color="000000" w:sz="4" w:space="0"/>
              <w:left w:val="single" w:color="000000" w:sz="4" w:space="0"/>
              <w:bottom w:val="single" w:color="000000" w:sz="4" w:space="0"/>
            </w:tcBorders>
            <w:tcW w:w="1954" w:type="dxa"/>
            <w:vAlign w:val="center"/>
            <w:textDirection w:val="lrTb"/>
            <w:noWrap w:val="false"/>
          </w:tcPr>
          <w:p>
            <w:pPr>
              <w:pStyle w:val="892"/>
              <w:jc w:val="center"/>
              <w:spacing w:before="0" w:after="0" w:line="240" w:lineRule="auto"/>
              <w:rPr>
                <w:color w:val="000000"/>
              </w:rPr>
            </w:pPr>
            <w:r>
              <w:rPr>
                <w:rFonts w:eastAsiaTheme="majorEastAsia" w:cstheme="majorBidi"/>
                <w:b w:val="0"/>
                <w:bCs w:val="0"/>
                <w:color w:val="000000" w:themeColor="text1" w:themeShade="BF"/>
                <w:sz w:val="24"/>
                <w:szCs w:val="24"/>
                <w:lang w:eastAsia="ru-RU"/>
              </w:rPr>
              <w:t xml:space="preserve">Доля участников. Получивших от 61 до 80 баллов</w:t>
            </w:r>
            <w:r/>
          </w:p>
        </w:tc>
        <w:tc>
          <w:tcPr>
            <w:shd w:val="clear" w:color="auto" w:fill="auto"/>
            <w:tcBorders>
              <w:top w:val="single" w:color="000000" w:sz="4" w:space="0"/>
              <w:left w:val="single" w:color="000000" w:sz="4" w:space="0"/>
              <w:bottom w:val="single" w:color="000000" w:sz="4" w:space="0"/>
              <w:right w:val="single" w:color="000000" w:sz="4" w:space="0"/>
            </w:tcBorders>
            <w:tcW w:w="1513" w:type="dxa"/>
            <w:vAlign w:val="center"/>
            <w:textDirection w:val="lrTb"/>
            <w:noWrap w:val="false"/>
          </w:tcPr>
          <w:p>
            <w:pPr>
              <w:pStyle w:val="892"/>
              <w:jc w:val="center"/>
              <w:spacing w:before="0" w:after="0" w:line="240" w:lineRule="auto"/>
              <w:rPr>
                <w:color w:val="000000"/>
              </w:rPr>
            </w:pPr>
            <w:r>
              <w:rPr>
                <w:rFonts w:eastAsiaTheme="majorEastAsia" w:cstheme="majorBidi"/>
                <w:b w:val="0"/>
                <w:bCs w:val="0"/>
                <w:color w:val="000000" w:themeColor="text1" w:themeShade="BF"/>
                <w:sz w:val="24"/>
                <w:szCs w:val="24"/>
                <w:lang w:eastAsia="ru-RU"/>
              </w:rPr>
              <w:t xml:space="preserve">Доля участников, не достигших минимального балла</w:t>
            </w:r>
            <w:r/>
          </w:p>
        </w:tc>
      </w:tr>
      <w:tr>
        <w:trPr>
          <w:trHeight w:val="206"/>
        </w:trPr>
        <w:tc>
          <w:tcPr>
            <w:shd w:val="clear" w:color="auto" w:fill="auto"/>
            <w:tcBorders>
              <w:left w:val="single" w:color="000000" w:sz="4" w:space="0"/>
              <w:bottom w:val="single" w:color="000000" w:sz="4" w:space="0"/>
            </w:tcBorders>
            <w:tcW w:w="847" w:type="dxa"/>
            <w:vAlign w:val="center"/>
            <w:textDirection w:val="lrTb"/>
            <w:noWrap w:val="false"/>
          </w:tcPr>
          <w:p>
            <w:pPr>
              <w:pStyle w:val="892"/>
              <w:numPr>
                <w:ilvl w:val="0"/>
                <w:numId w:val="31"/>
              </w:numPr>
              <w:jc w:val="center"/>
              <w:spacing w:before="0" w:after="0" w:line="240" w:lineRule="auto"/>
              <w:rPr>
                <w:rFonts w:ascii="Times New Roman" w:hAnsi="Times New Roman"/>
                <w:b w:val="0"/>
                <w:bCs w:val="0"/>
                <w:color w:val="000000"/>
                <w:sz w:val="24"/>
                <w:szCs w:val="24"/>
                <w:lang w:eastAsia="ru-RU"/>
              </w:rPr>
            </w:pPr>
            <w:r>
              <w:rPr>
                <w:b w:val="0"/>
                <w:bCs w:val="0"/>
                <w:color w:val="000000" w:themeColor="text1"/>
                <w:sz w:val="24"/>
                <w:szCs w:val="24"/>
                <w:lang w:eastAsia="ru-RU"/>
              </w:rPr>
            </w:r>
            <w:r/>
          </w:p>
        </w:tc>
        <w:tc>
          <w:tcPr>
            <w:shd w:val="clear" w:color="auto" w:fill="auto"/>
            <w:tcBorders>
              <w:left w:val="single" w:color="000000" w:sz="4" w:space="0"/>
              <w:bottom w:val="single" w:color="000000" w:sz="4" w:space="0"/>
            </w:tcBorders>
            <w:tcW w:w="3353" w:type="dxa"/>
            <w:vAlign w:val="center"/>
            <w:textDirection w:val="lrTb"/>
            <w:noWrap w:val="false"/>
          </w:tcPr>
          <w:p>
            <w:pPr>
              <w:pStyle w:val="892"/>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accent1" w:themeShade="BF"/>
                <w:sz w:val="24"/>
                <w:szCs w:val="24"/>
                <w:lang w:eastAsia="ru-RU"/>
              </w:rPr>
              <w:t xml:space="preserve">МБОУ г. Астрахани "Лицей № 2"</w:t>
            </w:r>
            <w:r/>
          </w:p>
        </w:tc>
        <w:tc>
          <w:tcPr>
            <w:shd w:val="clear" w:color="auto" w:fill="auto"/>
            <w:tcBorders>
              <w:left w:val="single" w:color="000000" w:sz="4" w:space="0"/>
              <w:bottom w:val="single" w:color="000000" w:sz="4" w:space="0"/>
            </w:tcBorders>
            <w:tcW w:w="1973" w:type="dxa"/>
            <w:vAlign w:val="center"/>
            <w:textDirection w:val="lrTb"/>
            <w:noWrap w:val="false"/>
          </w:tcPr>
          <w:p>
            <w:pPr>
              <w:pStyle w:val="892"/>
              <w:jc w:val="center"/>
              <w:spacing w:before="0" w:after="0" w:line="240" w:lineRule="auto"/>
              <w:rPr>
                <w:color w:val="000000"/>
              </w:rPr>
            </w:pPr>
            <w:r>
              <w:rPr>
                <w:rFonts w:eastAsiaTheme="majorEastAsia" w:cstheme="majorBidi"/>
                <w:b w:val="0"/>
                <w:bCs w:val="0"/>
                <w:color w:val="000000" w:themeColor="text1" w:themeShade="BF"/>
                <w:sz w:val="24"/>
                <w:szCs w:val="24"/>
                <w:lang w:eastAsia="ru-RU"/>
              </w:rPr>
              <w:t xml:space="preserve">12,5</w:t>
            </w:r>
            <w:r/>
          </w:p>
        </w:tc>
        <w:tc>
          <w:tcPr>
            <w:shd w:val="clear" w:color="auto" w:fill="auto"/>
            <w:tcBorders>
              <w:left w:val="single" w:color="000000" w:sz="4" w:space="0"/>
              <w:bottom w:val="single" w:color="000000" w:sz="4" w:space="0"/>
            </w:tcBorders>
            <w:tcW w:w="1954" w:type="dxa"/>
            <w:vAlign w:val="center"/>
            <w:textDirection w:val="lrTb"/>
            <w:noWrap w:val="false"/>
          </w:tcPr>
          <w:p>
            <w:pPr>
              <w:pStyle w:val="892"/>
              <w:jc w:val="center"/>
              <w:spacing w:before="0" w:after="0" w:line="240" w:lineRule="auto"/>
              <w:rPr>
                <w:color w:val="000000"/>
              </w:rPr>
            </w:pPr>
            <w:r>
              <w:rPr>
                <w:rFonts w:eastAsiaTheme="majorEastAsia" w:cstheme="majorBidi"/>
                <w:b w:val="0"/>
                <w:bCs w:val="0"/>
                <w:color w:val="000000" w:themeColor="text1" w:themeShade="BF"/>
                <w:sz w:val="24"/>
                <w:szCs w:val="24"/>
                <w:lang w:eastAsia="ru-RU"/>
              </w:rPr>
              <w:t xml:space="preserve">50,0</w:t>
            </w:r>
            <w:r/>
          </w:p>
        </w:tc>
        <w:tc>
          <w:tcPr>
            <w:shd w:val="clear" w:color="auto" w:fill="auto"/>
            <w:tcBorders>
              <w:left w:val="single" w:color="000000" w:sz="4" w:space="0"/>
              <w:bottom w:val="single" w:color="000000" w:sz="4" w:space="0"/>
              <w:right w:val="single" w:color="000000" w:sz="4" w:space="0"/>
            </w:tcBorders>
            <w:tcW w:w="1513" w:type="dxa"/>
            <w:vAlign w:val="center"/>
            <w:textDirection w:val="lrTb"/>
            <w:noWrap w:val="false"/>
          </w:tcPr>
          <w:p>
            <w:pPr>
              <w:pStyle w:val="892"/>
              <w:jc w:val="center"/>
              <w:spacing w:before="0" w:after="0" w:line="240" w:lineRule="auto"/>
              <w:rPr>
                <w:color w:val="000000"/>
              </w:rPr>
            </w:pPr>
            <w:r>
              <w:rPr>
                <w:rFonts w:eastAsiaTheme="majorEastAsia" w:cstheme="majorBidi"/>
                <w:b w:val="0"/>
                <w:bCs w:val="0"/>
                <w:color w:val="000000" w:themeColor="text1" w:themeShade="BF"/>
                <w:sz w:val="24"/>
                <w:szCs w:val="24"/>
                <w:lang w:eastAsia="ru-RU"/>
              </w:rPr>
              <w:t xml:space="preserve">-</w:t>
            </w:r>
            <w:r/>
          </w:p>
        </w:tc>
      </w:tr>
      <w:tr>
        <w:trPr/>
        <w:tc>
          <w:tcPr>
            <w:shd w:val="clear" w:color="auto" w:fill="auto"/>
            <w:tcBorders>
              <w:left w:val="single" w:color="000000" w:sz="4" w:space="0"/>
              <w:bottom w:val="single" w:color="000000" w:sz="4" w:space="0"/>
            </w:tcBorders>
            <w:tcW w:w="847" w:type="dxa"/>
            <w:vAlign w:val="center"/>
            <w:textDirection w:val="lrTb"/>
            <w:noWrap w:val="false"/>
          </w:tcPr>
          <w:p>
            <w:pPr>
              <w:pStyle w:val="892"/>
              <w:numPr>
                <w:ilvl w:val="0"/>
                <w:numId w:val="31"/>
              </w:numPr>
              <w:jc w:val="center"/>
              <w:spacing w:before="0" w:after="0" w:line="240" w:lineRule="auto"/>
              <w:rPr>
                <w:rFonts w:ascii="Times New Roman" w:hAnsi="Times New Roman"/>
                <w:b w:val="0"/>
                <w:bCs w:val="0"/>
                <w:color w:val="000000"/>
                <w:sz w:val="24"/>
                <w:szCs w:val="24"/>
                <w:lang w:eastAsia="ru-RU"/>
              </w:rPr>
            </w:pPr>
            <w:r>
              <w:rPr>
                <w:b w:val="0"/>
                <w:bCs w:val="0"/>
                <w:color w:val="000000" w:themeColor="text1"/>
                <w:sz w:val="24"/>
                <w:szCs w:val="24"/>
                <w:lang w:eastAsia="ru-RU"/>
              </w:rPr>
            </w:r>
            <w:r/>
          </w:p>
        </w:tc>
        <w:tc>
          <w:tcPr>
            <w:shd w:val="clear" w:color="auto" w:fill="auto"/>
            <w:tcBorders>
              <w:left w:val="single" w:color="000000" w:sz="4" w:space="0"/>
              <w:bottom w:val="single" w:color="000000" w:sz="4" w:space="0"/>
            </w:tcBorders>
            <w:tcW w:w="3353" w:type="dxa"/>
            <w:vAlign w:val="center"/>
            <w:textDirection w:val="lrTb"/>
            <w:noWrap w:val="false"/>
          </w:tcPr>
          <w:p>
            <w:pPr>
              <w:pStyle w:val="892"/>
              <w:spacing w:before="0" w:after="0" w:line="240" w:lineRule="auto"/>
              <w:rPr>
                <w:rFonts w:asciiTheme="majorHAnsi" w:hAnsiTheme="majorHAnsi" w:eastAsiaTheme="majorEastAsia" w:cstheme="majorBidi"/>
                <w:b/>
                <w:bCs/>
                <w:color w:val="365F91"/>
                <w:sz w:val="28"/>
                <w:szCs w:val="28"/>
                <w:lang w:eastAsia="ru-RU"/>
              </w:rPr>
            </w:pPr>
            <w:r>
              <w:rPr>
                <w:rFonts w:eastAsiaTheme="majorEastAsia" w:cstheme="majorBidi"/>
                <w:b w:val="0"/>
                <w:bCs w:val="0"/>
                <w:color w:val="000000" w:themeColor="accent1" w:themeShade="BF"/>
                <w:sz w:val="24"/>
                <w:szCs w:val="24"/>
                <w:lang w:eastAsia="ru-RU"/>
              </w:rPr>
              <w:t xml:space="preserve">ГБОУ АО "Школа-интернат одаренных детей им. А.П.Гужвина"</w:t>
            </w:r>
            <w:r/>
          </w:p>
        </w:tc>
        <w:tc>
          <w:tcPr>
            <w:shd w:val="clear" w:color="auto" w:fill="auto"/>
            <w:tcBorders>
              <w:left w:val="single" w:color="000000" w:sz="4" w:space="0"/>
              <w:bottom w:val="single" w:color="000000" w:sz="4" w:space="0"/>
            </w:tcBorders>
            <w:tcW w:w="1973" w:type="dxa"/>
            <w:vAlign w:val="center"/>
            <w:textDirection w:val="lrTb"/>
            <w:noWrap w:val="false"/>
          </w:tcPr>
          <w:p>
            <w:pPr>
              <w:pStyle w:val="892"/>
              <w:jc w:val="center"/>
              <w:spacing w:before="0" w:after="0" w:line="240" w:lineRule="auto"/>
              <w:rPr>
                <w:color w:val="000000"/>
              </w:rPr>
            </w:pPr>
            <w:r>
              <w:rPr>
                <w:rFonts w:eastAsiaTheme="majorEastAsia" w:cstheme="majorBidi"/>
                <w:b w:val="0"/>
                <w:bCs w:val="0"/>
                <w:color w:val="000000" w:themeColor="text1" w:themeShade="BF"/>
                <w:sz w:val="24"/>
                <w:szCs w:val="24"/>
                <w:lang w:eastAsia="ru-RU"/>
              </w:rPr>
              <w:t xml:space="preserve">9,1</w:t>
            </w:r>
            <w:r/>
          </w:p>
        </w:tc>
        <w:tc>
          <w:tcPr>
            <w:shd w:val="clear" w:color="auto" w:fill="auto"/>
            <w:tcBorders>
              <w:left w:val="single" w:color="000000" w:sz="4" w:space="0"/>
              <w:bottom w:val="single" w:color="000000" w:sz="4" w:space="0"/>
            </w:tcBorders>
            <w:tcW w:w="1954" w:type="dxa"/>
            <w:vAlign w:val="center"/>
            <w:textDirection w:val="lrTb"/>
            <w:noWrap w:val="false"/>
          </w:tcPr>
          <w:p>
            <w:pPr>
              <w:pStyle w:val="892"/>
              <w:jc w:val="center"/>
              <w:spacing w:before="0" w:after="0" w:line="240" w:lineRule="auto"/>
              <w:rPr>
                <w:color w:val="000000"/>
              </w:rPr>
            </w:pPr>
            <w:r>
              <w:rPr>
                <w:rFonts w:eastAsiaTheme="majorEastAsia" w:cstheme="majorBidi"/>
                <w:b w:val="0"/>
                <w:bCs w:val="0"/>
                <w:color w:val="000000" w:themeColor="text1" w:themeShade="BF"/>
                <w:sz w:val="24"/>
                <w:szCs w:val="24"/>
                <w:lang w:eastAsia="ru-RU"/>
              </w:rPr>
              <w:t xml:space="preserve">63,6</w:t>
            </w:r>
            <w:r/>
          </w:p>
        </w:tc>
        <w:tc>
          <w:tcPr>
            <w:shd w:val="clear" w:color="auto" w:fill="auto"/>
            <w:tcBorders>
              <w:left w:val="single" w:color="000000" w:sz="4" w:space="0"/>
              <w:bottom w:val="single" w:color="000000" w:sz="4" w:space="0"/>
              <w:right w:val="single" w:color="000000" w:sz="4" w:space="0"/>
            </w:tcBorders>
            <w:tcW w:w="1513" w:type="dxa"/>
            <w:vAlign w:val="center"/>
            <w:textDirection w:val="lrTb"/>
            <w:noWrap w:val="false"/>
          </w:tcPr>
          <w:p>
            <w:pPr>
              <w:pStyle w:val="892"/>
              <w:jc w:val="center"/>
              <w:spacing w:before="0" w:after="0" w:line="240" w:lineRule="auto"/>
              <w:rPr>
                <w:color w:val="000000"/>
              </w:rPr>
            </w:pPr>
            <w:r>
              <w:rPr>
                <w:rFonts w:eastAsiaTheme="majorEastAsia" w:cstheme="majorBidi"/>
                <w:b w:val="0"/>
                <w:bCs w:val="0"/>
                <w:color w:val="000000" w:themeColor="text1" w:themeShade="BF"/>
                <w:sz w:val="24"/>
                <w:szCs w:val="24"/>
                <w:lang w:eastAsia="ru-RU"/>
              </w:rPr>
              <w:t xml:space="preserve">-</w:t>
            </w:r>
            <w:r/>
          </w:p>
        </w:tc>
      </w:tr>
    </w:tbl>
    <w:p>
      <w:pPr>
        <w:pStyle w:val="892"/>
      </w:pPr>
      <w:r/>
      <w:r/>
    </w:p>
    <w:p>
      <w:pPr>
        <w:pStyle w:val="892"/>
      </w:pPr>
      <w:r/>
      <w:r/>
    </w:p>
    <w:p>
      <w:pPr>
        <w:pStyle w:val="892"/>
      </w:pPr>
      <w:r>
        <w:t xml:space="preserve">3.5 Выделение </w:t>
      </w:r>
      <w:r>
        <w:rPr>
          <w:u w:val="single"/>
        </w:rPr>
        <w:t xml:space="preserve">перечня ОО, продемонстрировавших низкие результаты ЕГЭ по биология</w:t>
      </w:r>
      <w:r>
        <w:t xml:space="preserve">: выбирается от 5 до15% от общего числа ОО в субъекте РФ, в которых </w:t>
      </w:r>
      <w:r/>
    </w:p>
    <w:p>
      <w:pPr>
        <w:pStyle w:val="892"/>
        <w:numPr>
          <w:ilvl w:val="0"/>
          <w:numId w:val="17"/>
        </w:numPr>
      </w:pPr>
      <w:r>
        <w:rPr>
          <w:bCs/>
        </w:rPr>
        <w:t xml:space="preserve">доля</w:t>
      </w:r>
      <w:r>
        <w:t xml:space="preserve"> участников ЕГЭ, </w:t>
      </w:r>
      <w:r>
        <w:rPr>
          <w:b/>
        </w:rPr>
        <w:t xml:space="preserve">не достигших минимального балла</w:t>
      </w:r>
      <w:r>
        <w:t xml:space="preserve">, имеет </w:t>
      </w:r>
      <w:r>
        <w:rPr>
          <w:b/>
          <w:i/>
        </w:rPr>
        <w:t xml:space="preserve">максимальные значения</w:t>
      </w:r>
      <w:r>
        <w:t xml:space="preserve"> (по сравнению с другими ОО субъекта РФ)</w:t>
      </w:r>
      <w:r/>
    </w:p>
    <w:p>
      <w:pPr>
        <w:pStyle w:val="892"/>
        <w:numPr>
          <w:ilvl w:val="0"/>
          <w:numId w:val="17"/>
        </w:numPr>
      </w:pPr>
      <w:r>
        <w:rPr>
          <w:bCs/>
        </w:rPr>
        <w:t xml:space="preserve">доля</w:t>
      </w:r>
      <w:r>
        <w:t xml:space="preserve"> участников ЕГЭ, </w:t>
      </w:r>
      <w:r>
        <w:rPr>
          <w:b/>
        </w:rPr>
        <w:t xml:space="preserve">получивших от 61 до 100 баллов</w:t>
      </w:r>
      <w:r>
        <w:t xml:space="preserve">, имеет </w:t>
      </w:r>
      <w:r>
        <w:rPr>
          <w:b/>
          <w:i/>
        </w:rPr>
        <w:t xml:space="preserve">минимальные значения</w:t>
      </w:r>
      <w:r>
        <w:t xml:space="preserve"> (по сравнению с другими ОО субъекта РФ).</w:t>
      </w:r>
      <w:r/>
    </w:p>
    <w:p>
      <w:pPr>
        <w:pStyle w:val="892"/>
        <w:rPr>
          <w:i/>
        </w:rPr>
      </w:pPr>
      <w:r>
        <w:rPr>
          <w:i/>
        </w:rPr>
        <w:t xml:space="preserve">Примечание. Сравнение результатов по ОО проводится при условии не менее 10 количества участников ОО.</w:t>
      </w:r>
      <w:r/>
    </w:p>
    <w:p>
      <w:pPr>
        <w:pStyle w:val="892"/>
        <w:jc w:val="right"/>
        <w:rPr>
          <w:sz w:val="22"/>
          <w:szCs w:val="22"/>
        </w:rPr>
      </w:pPr>
      <w:r>
        <w:rPr>
          <w:i/>
          <w:sz w:val="22"/>
          <w:szCs w:val="22"/>
        </w:rPr>
        <w:t xml:space="preserve">Таблица 14</w:t>
      </w:r>
      <w:r/>
    </w:p>
    <w:tbl>
      <w:tblPr>
        <w:tblStyle w:val="2611"/>
        <w:tblW w:w="9640" w:type="dxa"/>
        <w:tblInd w:w="-34" w:type="dxa"/>
        <w:tblCellMar>
          <w:left w:w="108" w:type="dxa"/>
          <w:top w:w="0" w:type="dxa"/>
          <w:right w:w="108" w:type="dxa"/>
          <w:bottom w:w="0" w:type="dxa"/>
        </w:tblCellMar>
        <w:tblLook w:val="04A0" w:firstRow="1" w:lastRow="0" w:firstColumn="1" w:lastColumn="0" w:noHBand="0" w:noVBand="1"/>
      </w:tblPr>
      <w:tblGrid>
        <w:gridCol w:w="847"/>
        <w:gridCol w:w="3331"/>
        <w:gridCol w:w="2053"/>
        <w:gridCol w:w="1980"/>
        <w:gridCol w:w="1429"/>
      </w:tblGrid>
      <w:tr>
        <w:trPr/>
        <w:tc>
          <w:tcPr>
            <w:shd w:val="clear" w:color="auto" w:fill="auto"/>
            <w:tcW w:w="847" w:type="dxa"/>
            <w:vAlign w:val="center"/>
            <w:textDirection w:val="lrTb"/>
            <w:noWrap w:val="false"/>
          </w:tcPr>
          <w:p>
            <w:pPr>
              <w:pStyle w:val="892"/>
              <w:jc w:val="center"/>
              <w:spacing w:before="0" w:after="0" w:line="240" w:lineRule="auto"/>
            </w:pPr>
            <w:r>
              <w:t xml:space="preserve">№</w:t>
            </w:r>
            <w:r/>
          </w:p>
        </w:tc>
        <w:tc>
          <w:tcPr>
            <w:shd w:val="clear" w:color="auto" w:fill="auto"/>
            <w:tcW w:w="3331" w:type="dxa"/>
            <w:vAlign w:val="center"/>
            <w:textDirection w:val="lrTb"/>
            <w:noWrap w:val="false"/>
          </w:tcPr>
          <w:p>
            <w:pPr>
              <w:pStyle w:val="892"/>
              <w:jc w:val="center"/>
              <w:spacing w:before="0" w:after="0" w:line="240" w:lineRule="auto"/>
            </w:pPr>
            <w:r>
              <w:t xml:space="preserve">Наименование ОО</w:t>
            </w:r>
            <w:r/>
          </w:p>
        </w:tc>
        <w:tc>
          <w:tcPr>
            <w:shd w:val="clear" w:color="auto" w:fill="auto"/>
            <w:tcW w:w="2053" w:type="dxa"/>
            <w:vAlign w:val="center"/>
            <w:textDirection w:val="lrTb"/>
            <w:noWrap w:val="false"/>
          </w:tcPr>
          <w:p>
            <w:pPr>
              <w:pStyle w:val="892"/>
              <w:jc w:val="center"/>
              <w:spacing w:before="0" w:after="0" w:line="240" w:lineRule="auto"/>
            </w:pPr>
            <w:r>
              <w:t xml:space="preserve">Доля участников, не достигших минимального балла</w:t>
            </w:r>
            <w:r/>
          </w:p>
        </w:tc>
        <w:tc>
          <w:tcPr>
            <w:shd w:val="clear" w:color="auto" w:fill="auto"/>
            <w:tcW w:w="1980" w:type="dxa"/>
            <w:vAlign w:val="center"/>
            <w:textDirection w:val="lrTb"/>
            <w:noWrap w:val="false"/>
          </w:tcPr>
          <w:p>
            <w:pPr>
              <w:pStyle w:val="892"/>
              <w:jc w:val="center"/>
              <w:spacing w:before="0" w:after="0" w:line="240" w:lineRule="auto"/>
            </w:pPr>
            <w:r>
              <w:t xml:space="preserve">Доля участников. Получивших от 61 до 80 баллов</w:t>
            </w:r>
            <w:r/>
          </w:p>
        </w:tc>
        <w:tc>
          <w:tcPr>
            <w:shd w:val="clear" w:color="auto" w:fill="auto"/>
            <w:tcW w:w="1429" w:type="dxa"/>
            <w:vAlign w:val="center"/>
            <w:textDirection w:val="lrTb"/>
            <w:noWrap w:val="false"/>
          </w:tcPr>
          <w:p>
            <w:pPr>
              <w:pStyle w:val="892"/>
              <w:jc w:val="center"/>
              <w:spacing w:before="0" w:after="0" w:line="240" w:lineRule="auto"/>
            </w:pPr>
            <w:r>
              <w:t xml:space="preserve">Доля участников, получивших от 81 до 100 баллов</w:t>
            </w:r>
            <w:r/>
          </w:p>
        </w:tc>
      </w:tr>
      <w:tr>
        <w:trPr/>
        <w:tc>
          <w:tcPr>
            <w:shd w:val="clear" w:color="auto" w:fill="auto"/>
            <w:tcW w:w="847" w:type="dxa"/>
            <w:vAlign w:val="center"/>
            <w:textDirection w:val="lrTb"/>
            <w:noWrap w:val="false"/>
          </w:tcPr>
          <w:p>
            <w:pPr>
              <w:pStyle w:val="892"/>
              <w:numPr>
                <w:ilvl w:val="0"/>
                <w:numId w:val="32"/>
              </w:numPr>
              <w:spacing w:before="0" w:after="0" w:line="240" w:lineRule="auto"/>
            </w:pPr>
            <w:r/>
            <w:r/>
          </w:p>
        </w:tc>
        <w:tc>
          <w:tcPr>
            <w:shd w:val="clear" w:color="auto" w:fill="auto"/>
            <w:tcW w:w="3331" w:type="dxa"/>
            <w:vAlign w:val="center"/>
            <w:textDirection w:val="lrTb"/>
            <w:noWrap w:val="false"/>
          </w:tcPr>
          <w:p>
            <w:pPr>
              <w:pStyle w:val="2575"/>
              <w:spacing w:before="0" w:after="140" w:line="276" w:lineRule="auto"/>
            </w:pPr>
            <w:r>
              <w:t xml:space="preserve">МБОУ г. Астрахани «СОШ № 20»</w:t>
            </w:r>
            <w:r/>
          </w:p>
        </w:tc>
        <w:tc>
          <w:tcPr>
            <w:shd w:val="clear" w:color="auto" w:fill="auto"/>
            <w:tcW w:w="2053" w:type="dxa"/>
            <w:vAlign w:val="center"/>
            <w:textDirection w:val="lrTb"/>
            <w:noWrap w:val="false"/>
          </w:tcPr>
          <w:p>
            <w:pPr>
              <w:pStyle w:val="892"/>
              <w:jc w:val="center"/>
              <w:spacing w:before="0" w:after="0" w:line="240" w:lineRule="auto"/>
            </w:pPr>
            <w:r>
              <w:t xml:space="preserve">70,0</w:t>
            </w:r>
            <w:r/>
          </w:p>
        </w:tc>
        <w:tc>
          <w:tcPr>
            <w:shd w:val="clear" w:color="auto" w:fill="auto"/>
            <w:tcW w:w="1980" w:type="dxa"/>
            <w:vAlign w:val="center"/>
            <w:textDirection w:val="lrTb"/>
            <w:noWrap w:val="false"/>
          </w:tcPr>
          <w:p>
            <w:pPr>
              <w:pStyle w:val="892"/>
              <w:jc w:val="center"/>
              <w:spacing w:before="0" w:after="0" w:line="240" w:lineRule="auto"/>
            </w:pPr>
            <w:r>
              <w:t xml:space="preserve">20,0</w:t>
            </w:r>
            <w:r/>
          </w:p>
        </w:tc>
        <w:tc>
          <w:tcPr>
            <w:shd w:val="clear" w:color="auto" w:fill="auto"/>
            <w:tcW w:w="1429" w:type="dxa"/>
            <w:vAlign w:val="center"/>
            <w:textDirection w:val="lrTb"/>
            <w:noWrap w:val="false"/>
          </w:tcPr>
          <w:p>
            <w:pPr>
              <w:pStyle w:val="892"/>
              <w:jc w:val="center"/>
              <w:spacing w:before="0" w:after="0" w:line="240" w:lineRule="auto"/>
            </w:pPr>
            <w:r>
              <w:t xml:space="preserve">-</w:t>
            </w:r>
            <w:r/>
          </w:p>
        </w:tc>
      </w:tr>
      <w:tr>
        <w:trPr/>
        <w:tc>
          <w:tcPr>
            <w:shd w:val="clear" w:color="auto" w:fill="auto"/>
            <w:tcW w:w="847" w:type="dxa"/>
            <w:vAlign w:val="center"/>
            <w:textDirection w:val="lrTb"/>
            <w:noWrap w:val="false"/>
          </w:tcPr>
          <w:p>
            <w:pPr>
              <w:pStyle w:val="892"/>
              <w:numPr>
                <w:ilvl w:val="0"/>
                <w:numId w:val="32"/>
              </w:numPr>
              <w:spacing w:before="0" w:after="0" w:line="240" w:lineRule="auto"/>
            </w:pPr>
            <w:r/>
            <w:r/>
          </w:p>
        </w:tc>
        <w:tc>
          <w:tcPr>
            <w:shd w:val="clear" w:color="auto" w:fill="auto"/>
            <w:tcW w:w="3331" w:type="dxa"/>
            <w:vAlign w:val="center"/>
            <w:textDirection w:val="lrTb"/>
            <w:noWrap w:val="false"/>
          </w:tcPr>
          <w:p>
            <w:pPr>
              <w:pStyle w:val="2575"/>
              <w:spacing w:before="0" w:after="140" w:line="276" w:lineRule="auto"/>
            </w:pPr>
            <w:r>
              <w:t xml:space="preserve">МБОУ г.Астрахани «СОШ №39»</w:t>
            </w:r>
            <w:r/>
          </w:p>
        </w:tc>
        <w:tc>
          <w:tcPr>
            <w:shd w:val="clear" w:color="auto" w:fill="auto"/>
            <w:tcW w:w="2053" w:type="dxa"/>
            <w:vAlign w:val="center"/>
            <w:textDirection w:val="lrTb"/>
            <w:noWrap w:val="false"/>
          </w:tcPr>
          <w:p>
            <w:pPr>
              <w:pStyle w:val="892"/>
              <w:jc w:val="center"/>
              <w:spacing w:before="0" w:after="0" w:line="240" w:lineRule="auto"/>
            </w:pPr>
            <w:r>
              <w:t xml:space="preserve">37,5</w:t>
            </w:r>
            <w:r/>
          </w:p>
        </w:tc>
        <w:tc>
          <w:tcPr>
            <w:shd w:val="clear" w:color="auto" w:fill="auto"/>
            <w:tcW w:w="1980" w:type="dxa"/>
            <w:vAlign w:val="center"/>
            <w:textDirection w:val="lrTb"/>
            <w:noWrap w:val="false"/>
          </w:tcPr>
          <w:p>
            <w:pPr>
              <w:pStyle w:val="892"/>
              <w:jc w:val="center"/>
              <w:spacing w:before="0" w:after="0" w:line="240" w:lineRule="auto"/>
            </w:pPr>
            <w:r>
              <w:t xml:space="preserve">12,5</w:t>
            </w:r>
            <w:r/>
          </w:p>
        </w:tc>
        <w:tc>
          <w:tcPr>
            <w:shd w:val="clear" w:color="auto" w:fill="auto"/>
            <w:tcW w:w="1429" w:type="dxa"/>
            <w:vAlign w:val="center"/>
            <w:textDirection w:val="lrTb"/>
            <w:noWrap w:val="false"/>
          </w:tcPr>
          <w:p>
            <w:pPr>
              <w:pStyle w:val="892"/>
              <w:jc w:val="center"/>
              <w:spacing w:before="0" w:after="0" w:line="240" w:lineRule="auto"/>
            </w:pPr>
            <w:r>
              <w:t xml:space="preserve">-</w:t>
            </w:r>
            <w:r/>
          </w:p>
        </w:tc>
      </w:tr>
    </w:tbl>
    <w:p>
      <w:pPr>
        <w:pStyle w:val="892"/>
        <w:rPr>
          <w:b/>
          <w:color w:val="000000"/>
        </w:rPr>
      </w:pPr>
      <w:r>
        <w:rPr>
          <w:b/>
          <w:color w:val="000000" w:themeColor="text1"/>
        </w:rPr>
      </w:r>
      <w:r/>
    </w:p>
    <w:p>
      <w:pPr>
        <w:pStyle w:val="892"/>
        <w:numPr>
          <w:ilvl w:val="1"/>
          <w:numId w:val="51"/>
        </w:numPr>
        <w:jc w:val="both"/>
        <w:rPr>
          <w:b/>
          <w:color w:val="000000"/>
        </w:rPr>
      </w:pPr>
      <w:r>
        <w:rPr>
          <w:b/>
          <w:color w:val="000000" w:themeColor="text1"/>
        </w:rPr>
        <w:t xml:space="preserve">Вывод о характере изменения результатов ЕГЭ по предмету (с опорой на приведенные в разделе 3 показатели)</w:t>
      </w:r>
      <w:r/>
    </w:p>
    <w:p>
      <w:pPr>
        <w:pStyle w:val="892"/>
        <w:ind w:left="568" w:firstLine="0"/>
        <w:jc w:val="both"/>
      </w:pPr>
      <w:r/>
      <w:r/>
    </w:p>
    <w:p>
      <w:pPr>
        <w:pStyle w:val="892"/>
        <w:ind w:firstLine="709"/>
        <w:jc w:val="both"/>
      </w:pPr>
      <w:r>
        <w:t xml:space="preserve">Произошло незначительное ухудшение результатов ЕГЭ по биологии. На 3% увеличилось количество участников</w:t>
      </w:r>
      <w:r>
        <w:t xml:space="preserve">, не преодолевших минимальный барьер. При этом на 2,5% снизилось количество участников в интервале 61 – 80 баллов, на 1,5% - в интервале 81 – 100 баллов. И не смотря на наличие одного 100-бальника, произошло дальнейшее снижение среднего балла на 1,4 балла.</w:t>
      </w:r>
      <w:r/>
    </w:p>
    <w:p>
      <w:pPr>
        <w:pStyle w:val="892"/>
        <w:ind w:firstLine="709"/>
        <w:jc w:val="both"/>
      </w:pPr>
      <w:r>
        <w:t xml:space="preserve">Улучшили свои показатели выпускники лицеев и гимназий, сократив более чем на 5% количество не на</w:t>
      </w:r>
      <w:r>
        <w:t xml:space="preserve">бравших минимального балла, при этом увеличив  количество участников в диапазоне 61 – 80 баллов. Выпускники СОШ показали обратную динамику, на 5% увеличив количество не набравших минимального балла, уменьшив количество участников, набравших более 61 балла.</w:t>
      </w:r>
      <w:r/>
    </w:p>
    <w:p>
      <w:pPr>
        <w:pStyle w:val="892"/>
        <w:ind w:firstLine="709"/>
        <w:jc w:val="both"/>
      </w:pPr>
      <w:r>
        <w:t xml:space="preserve">По АТЕ выпускники Знаменска продемонстрировали лучший результат по соотношению участников, получивших более 61 балла, к не прошедшим минимальный порог. Худшие по данному показателю – Наримановский и Черноярский районы.</w:t>
      </w:r>
      <w:r/>
    </w:p>
    <w:p>
      <w:pPr>
        <w:pStyle w:val="892"/>
        <w:ind w:left="568" w:firstLine="0"/>
      </w:pPr>
      <w:r/>
      <w:r/>
    </w:p>
    <w:p>
      <w:pPr>
        <w:pStyle w:val="892"/>
        <w:spacing w:before="0" w:after="200" w:line="276" w:lineRule="auto"/>
      </w:pPr>
      <w:r/>
      <w:r>
        <w:br w:type="page"/>
      </w:r>
      <w:r/>
    </w:p>
    <w:p>
      <w:pPr>
        <w:pStyle w:val="892"/>
        <w:rPr>
          <w:b/>
        </w:rPr>
      </w:pPr>
      <w:r>
        <w:rPr>
          <w:b/>
        </w:rPr>
        <w:t xml:space="preserve">Раздел 4. АНАЛИЗ РЕЗУЛЬТАТОВ ВЫПОЛНЕНИЯ ОТДЕЛЬНЫХ ЗАДАНИЙ ИЛИ ГРУПП ЗАДАНИЙ </w:t>
      </w:r>
      <w:r/>
    </w:p>
    <w:p>
      <w:pPr>
        <w:pStyle w:val="892"/>
        <w:ind w:firstLine="539"/>
        <w:jc w:val="both"/>
        <w:rPr>
          <w:b/>
        </w:rPr>
      </w:pPr>
      <w:r>
        <w:rPr>
          <w:b/>
        </w:rPr>
      </w:r>
      <w:r/>
    </w:p>
    <w:p>
      <w:pPr>
        <w:pStyle w:val="892"/>
        <w:ind w:left="-425" w:firstLine="851"/>
        <w:jc w:val="both"/>
        <w:spacing w:before="0" w:after="120"/>
      </w:pPr>
      <w:r>
        <w:rPr>
          <w:b/>
        </w:rPr>
        <w:t xml:space="preserve">4.1. Краткая характеристика КИМ по учебному предмету</w:t>
      </w:r>
      <w:r/>
    </w:p>
    <w:p>
      <w:pPr>
        <w:pStyle w:val="2579"/>
        <w:ind w:left="0" w:firstLine="851"/>
        <w:jc w:val="both"/>
        <w:spacing w:line="240" w:lineRule="auto"/>
        <w:rPr>
          <w:rFonts w:ascii="Times New Roman" w:hAnsi="Times New Roman"/>
          <w:sz w:val="24"/>
          <w:szCs w:val="24"/>
        </w:rPr>
      </w:pPr>
      <w:r>
        <w:rPr>
          <w:rFonts w:ascii="Times New Roman" w:hAnsi="Times New Roman"/>
          <w:sz w:val="24"/>
          <w:szCs w:val="24"/>
        </w:rPr>
        <w:t xml:space="preserve">В 2019 г. структура КИМ   незначительно изменилась в сравнении с 2018. Так же, каждый вариант состоит из двух частей со сквозной нумерацией и   включает задан</w:t>
      </w:r>
      <w:r>
        <w:rPr>
          <w:rFonts w:ascii="Times New Roman" w:hAnsi="Times New Roman"/>
          <w:sz w:val="24"/>
          <w:szCs w:val="24"/>
        </w:rPr>
        <w:t xml:space="preserve">ия с кратким  или развернутым ответом. Изменена модель задания в линии 2 (вместо двухбалльного задания с множественным выбором предложено однобалльное задание на работу с таблицей). Максимальный первичный балл за выполнение всей работы уменьшен с 59 до 58.</w:t>
      </w:r>
      <w:r/>
    </w:p>
    <w:p>
      <w:pPr>
        <w:pStyle w:val="2579"/>
        <w:ind w:left="0" w:firstLine="851"/>
        <w:jc w:val="both"/>
        <w:spacing w:line="240" w:lineRule="auto"/>
      </w:pPr>
      <w:r>
        <w:rPr>
          <w:rFonts w:ascii="Times New Roman" w:hAnsi="Times New Roman"/>
          <w:sz w:val="24"/>
          <w:szCs w:val="24"/>
        </w:rPr>
        <w:t xml:space="preserve">"Часть 1» включает в себя 21 задание.  Среди заданий, так же как и </w:t>
      </w:r>
      <w:r>
        <w:rPr>
          <w:rFonts w:ascii="Times New Roman" w:hAnsi="Times New Roman"/>
          <w:sz w:val="24"/>
          <w:szCs w:val="24"/>
        </w:rPr>
        <w:t xml:space="preserve">в 2018 году,  есть задания  на  заполнение пропущенных элементов схемы или таблицы, нахождение правильно указанных обозначений в рисунке, анализ и синтез информации, в том числе представленной в форме графиков, диаграмм и таблиц со статистическими данными.</w:t>
      </w:r>
      <w:r/>
    </w:p>
    <w:p>
      <w:pPr>
        <w:pStyle w:val="2579"/>
        <w:ind w:left="0" w:firstLine="851"/>
        <w:jc w:val="both"/>
        <w:spacing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"Часть 2" не претерпела существенных изменений и как в прошлом году содержит 7 заданий, но при этом есть некоторые изменения  в формулировке заданий: </w:t>
      </w:r>
      <w:r/>
    </w:p>
    <w:p>
      <w:pPr>
        <w:pStyle w:val="2579"/>
        <w:ind w:left="0" w:firstLine="851"/>
        <w:jc w:val="both"/>
        <w:spacing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 в заданиях на нахождение ошибок (Линия 24)  также, как и в 2019году  каждый текст имеет определенное название и исправить ошибки требуется в контексте обозначенной темы, уточнены критерии оценивания в случае исправления 4 и более предложений ; </w:t>
      </w:r>
      <w:r/>
    </w:p>
    <w:p>
      <w:pPr>
        <w:pStyle w:val="2579"/>
        <w:ind w:left="0" w:firstLine="851"/>
        <w:jc w:val="both"/>
        <w:spacing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  в заданиях линии 28 в разных вариантах  учащимся предлагается самостоятельно определить доминантность и рецессивность признака, сцепление конкретного признака с полом; конкретизированы критерии оценивания в случаях на сцепленное наследование признаков,</w:t>
      </w:r>
      <w:r/>
    </w:p>
    <w:p>
      <w:pPr>
        <w:pStyle w:val="2579"/>
        <w:ind w:left="0" w:firstLine="851"/>
        <w:jc w:val="both"/>
        <w:spacing w:line="240" w:lineRule="auto"/>
        <w:rPr>
          <w:rFonts w:ascii="Times New Roman" w:hAnsi="Times New Roman"/>
          <w:sz w:val="24"/>
          <w:szCs w:val="24"/>
        </w:rPr>
      </w:pPr>
      <w:r>
        <w:rPr>
          <w:rFonts w:ascii="Times New Roman" w:hAnsi="Times New Roman"/>
          <w:sz w:val="24"/>
          <w:szCs w:val="24"/>
        </w:rPr>
        <w:t xml:space="preserve">- задания линий   25-26-27   могут включают 3, 4 или 5 позиций в ответе, при этом требуется обязательное пояснение или объяснение биологического процесса, факта или явления, уточнены критерии оценивания. </w:t>
      </w:r>
      <w:r/>
    </w:p>
    <w:p>
      <w:pPr>
        <w:pStyle w:val="2579"/>
        <w:ind w:left="0" w:firstLine="851"/>
        <w:jc w:val="both"/>
        <w:rPr>
          <w:rFonts w:ascii="Times New Roman" w:hAnsi="Times New Roman"/>
          <w:sz w:val="24"/>
          <w:szCs w:val="24"/>
        </w:rPr>
      </w:pPr>
      <w:r>
        <w:rPr>
          <w:rFonts w:ascii="Times New Roman" w:hAnsi="Times New Roman"/>
          <w:sz w:val="24"/>
          <w:szCs w:val="24"/>
        </w:rPr>
        <w:t xml:space="preserve"> </w:t>
      </w:r>
      <w:r/>
    </w:p>
    <w:tbl>
      <w:tblPr>
        <w:tblStyle w:val="2611"/>
        <w:tblW w:w="9495" w:type="dxa"/>
        <w:tblInd w:w="108" w:type="dxa"/>
        <w:tblCellMar>
          <w:left w:w="108" w:type="dxa"/>
          <w:top w:w="0" w:type="dxa"/>
          <w:right w:w="108" w:type="dxa"/>
          <w:bottom w:w="0" w:type="dxa"/>
        </w:tblCellMar>
        <w:tblLook w:val="04A0" w:firstRow="1" w:lastRow="0" w:firstColumn="1" w:lastColumn="0" w:noHBand="0" w:noVBand="1"/>
      </w:tblPr>
      <w:tblGrid>
        <w:gridCol w:w="993"/>
        <w:gridCol w:w="2692"/>
        <w:gridCol w:w="1128"/>
        <w:gridCol w:w="1700"/>
        <w:gridCol w:w="1559"/>
        <w:gridCol w:w="1422"/>
      </w:tblGrid>
      <w:tr>
        <w:trPr/>
        <w:tc>
          <w:tcPr>
            <w:gridSpan w:val="6"/>
            <w:shd w:val="clear" w:color="auto" w:fill="auto"/>
            <w:tcW w:w="9494" w:type="dxa"/>
            <w:textDirection w:val="lrTb"/>
            <w:noWrap w:val="false"/>
          </w:tcPr>
          <w:p>
            <w:pPr>
              <w:pStyle w:val="2579"/>
              <w:contextualSpacing/>
              <w:ind w:left="0" w:firstLine="0"/>
              <w:jc w:val="center"/>
              <w:spacing w:before="0" w:after="0" w:line="240" w:lineRule="auto"/>
              <w:rPr>
                <w:rFonts w:ascii="Times New Roman" w:hAnsi="Times New Roman"/>
                <w:b/>
                <w:sz w:val="20"/>
                <w:szCs w:val="20"/>
              </w:rPr>
            </w:pPr>
            <w:r>
              <w:rPr>
                <w:rFonts w:ascii="Times New Roman" w:hAnsi="Times New Roman"/>
                <w:b/>
                <w:sz w:val="20"/>
                <w:szCs w:val="20"/>
              </w:rPr>
              <w:t xml:space="preserve">Распределение заданий по частям экзаменационной работы</w:t>
            </w:r>
            <w:r/>
          </w:p>
        </w:tc>
      </w:tr>
      <w:tr>
        <w:trPr/>
        <w:tc>
          <w:tcPr>
            <w:shd w:val="clear" w:color="auto" w:fill="auto"/>
            <w:tcW w:w="993" w:type="dxa"/>
            <w:textDirection w:val="lrTb"/>
            <w:noWrap w:val="false"/>
          </w:tcPr>
          <w:p>
            <w:pPr>
              <w:pStyle w:val="2579"/>
              <w:contextualSpacing/>
              <w:ind w:left="0" w:firstLine="0"/>
              <w:spacing w:before="0" w:after="0" w:line="240" w:lineRule="auto"/>
              <w:rPr>
                <w:rFonts w:ascii="Times New Roman" w:hAnsi="Times New Roman"/>
                <w:sz w:val="20"/>
                <w:szCs w:val="20"/>
              </w:rPr>
            </w:pPr>
            <w:r>
              <w:rPr>
                <w:rFonts w:ascii="Times New Roman" w:hAnsi="Times New Roman"/>
                <w:sz w:val="20"/>
                <w:szCs w:val="20"/>
              </w:rPr>
              <w:t xml:space="preserve">Часть работы</w:t>
            </w:r>
            <w:r/>
          </w:p>
        </w:tc>
        <w:tc>
          <w:tcPr>
            <w:shd w:val="clear" w:color="auto" w:fill="auto"/>
            <w:tcW w:w="2692" w:type="dxa"/>
            <w:textDirection w:val="lrTb"/>
            <w:noWrap w:val="false"/>
          </w:tcPr>
          <w:p>
            <w:pPr>
              <w:pStyle w:val="2579"/>
              <w:contextualSpacing/>
              <w:ind w:left="0" w:firstLine="0"/>
              <w:spacing w:before="0" w:after="0" w:line="240" w:lineRule="auto"/>
              <w:rPr>
                <w:rFonts w:ascii="Times New Roman" w:hAnsi="Times New Roman"/>
                <w:sz w:val="20"/>
                <w:szCs w:val="20"/>
              </w:rPr>
            </w:pPr>
            <w:r>
              <w:rPr>
                <w:rFonts w:ascii="Times New Roman" w:hAnsi="Times New Roman"/>
                <w:sz w:val="20"/>
                <w:szCs w:val="20"/>
              </w:rPr>
              <w:t xml:space="preserve">Количество и перечень заданий</w:t>
            </w:r>
            <w:r/>
          </w:p>
        </w:tc>
        <w:tc>
          <w:tcPr>
            <w:shd w:val="clear" w:color="auto" w:fill="auto"/>
            <w:tcW w:w="1128" w:type="dxa"/>
            <w:textDirection w:val="lrTb"/>
            <w:noWrap w:val="false"/>
          </w:tcPr>
          <w:p>
            <w:pPr>
              <w:pStyle w:val="2579"/>
              <w:contextualSpacing/>
              <w:ind w:left="0" w:firstLine="0"/>
              <w:spacing w:before="0" w:after="0" w:line="240" w:lineRule="auto"/>
              <w:rPr>
                <w:rFonts w:ascii="Times New Roman" w:hAnsi="Times New Roman"/>
                <w:sz w:val="20"/>
                <w:szCs w:val="20"/>
              </w:rPr>
            </w:pPr>
            <w:r>
              <w:rPr>
                <w:rFonts w:ascii="Times New Roman" w:hAnsi="Times New Roman"/>
                <w:sz w:val="20"/>
                <w:szCs w:val="20"/>
              </w:rPr>
              <w:t xml:space="preserve">Максимальный первичный балл</w:t>
            </w:r>
            <w:r/>
          </w:p>
        </w:tc>
        <w:tc>
          <w:tcPr>
            <w:shd w:val="clear" w:color="auto" w:fill="auto"/>
            <w:tcW w:w="1700" w:type="dxa"/>
            <w:textDirection w:val="lrTb"/>
            <w:noWrap w:val="false"/>
          </w:tcPr>
          <w:p>
            <w:pPr>
              <w:pStyle w:val="2579"/>
              <w:contextualSpacing/>
              <w:ind w:left="0" w:firstLine="0"/>
              <w:spacing w:before="0" w:after="0" w:line="240" w:lineRule="auto"/>
              <w:rPr>
                <w:rFonts w:ascii="Times New Roman" w:hAnsi="Times New Roman"/>
                <w:sz w:val="20"/>
                <w:szCs w:val="20"/>
              </w:rPr>
            </w:pPr>
            <w:r>
              <w:rPr>
                <w:rFonts w:ascii="Times New Roman" w:hAnsi="Times New Roman"/>
                <w:sz w:val="20"/>
                <w:szCs w:val="20"/>
              </w:rPr>
              <w:t xml:space="preserve">% максимального первичного балла за задания данной части от максимального первичного балла за всю работу</w:t>
            </w:r>
            <w:r/>
          </w:p>
        </w:tc>
        <w:tc>
          <w:tcPr>
            <w:shd w:val="clear" w:color="auto" w:fill="auto"/>
            <w:tcW w:w="1559" w:type="dxa"/>
            <w:textDirection w:val="lrTb"/>
            <w:noWrap w:val="false"/>
          </w:tcPr>
          <w:p>
            <w:pPr>
              <w:pStyle w:val="2579"/>
              <w:contextualSpacing/>
              <w:ind w:left="0" w:firstLine="0"/>
              <w:spacing w:before="0" w:after="0" w:line="240" w:lineRule="auto"/>
              <w:rPr>
                <w:rFonts w:ascii="Times New Roman" w:hAnsi="Times New Roman"/>
                <w:sz w:val="20"/>
                <w:szCs w:val="20"/>
              </w:rPr>
            </w:pPr>
            <w:r>
              <w:rPr>
                <w:rFonts w:ascii="Times New Roman" w:hAnsi="Times New Roman"/>
                <w:sz w:val="20"/>
                <w:szCs w:val="20"/>
              </w:rPr>
              <w:t xml:space="preserve">Тип заданий (с кратким или развернутым ответом)</w:t>
            </w:r>
            <w:r/>
          </w:p>
        </w:tc>
        <w:tc>
          <w:tcPr>
            <w:shd w:val="clear" w:color="auto" w:fill="auto"/>
            <w:tcW w:w="1422" w:type="dxa"/>
            <w:textDirection w:val="lrTb"/>
            <w:noWrap w:val="false"/>
          </w:tcPr>
          <w:p>
            <w:pPr>
              <w:pStyle w:val="2579"/>
              <w:contextualSpacing/>
              <w:ind w:left="0" w:firstLine="0"/>
              <w:spacing w:before="0" w:after="0" w:line="240" w:lineRule="auto"/>
              <w:rPr>
                <w:rFonts w:ascii="Times New Roman" w:hAnsi="Times New Roman"/>
                <w:sz w:val="20"/>
                <w:szCs w:val="20"/>
              </w:rPr>
            </w:pPr>
            <w:r>
              <w:rPr>
                <w:rFonts w:ascii="Times New Roman" w:hAnsi="Times New Roman"/>
                <w:sz w:val="20"/>
                <w:szCs w:val="20"/>
              </w:rPr>
              <w:t xml:space="preserve">Рекомендованное время на выполнение</w:t>
            </w:r>
            <w:r/>
          </w:p>
        </w:tc>
      </w:tr>
      <w:tr>
        <w:trPr/>
        <w:tc>
          <w:tcPr>
            <w:shd w:val="clear" w:color="auto" w:fill="auto"/>
            <w:tcW w:w="993" w:type="dxa"/>
            <w:textDirection w:val="lrTb"/>
            <w:noWrap w:val="false"/>
          </w:tcPr>
          <w:p>
            <w:pPr>
              <w:pStyle w:val="2579"/>
              <w:contextualSpacing/>
              <w:ind w:left="0" w:firstLine="0"/>
              <w:spacing w:before="0" w:after="0" w:line="240" w:lineRule="auto"/>
              <w:rPr>
                <w:rFonts w:ascii="Times New Roman" w:hAnsi="Times New Roman"/>
                <w:sz w:val="20"/>
                <w:szCs w:val="20"/>
              </w:rPr>
            </w:pPr>
            <w:r>
              <w:rPr>
                <w:rFonts w:ascii="Times New Roman" w:hAnsi="Times New Roman"/>
                <w:sz w:val="20"/>
                <w:szCs w:val="20"/>
              </w:rPr>
              <w:t xml:space="preserve">1-я часть </w:t>
            </w:r>
            <w:r/>
          </w:p>
        </w:tc>
        <w:tc>
          <w:tcPr>
            <w:shd w:val="clear" w:color="auto" w:fill="auto"/>
            <w:tcW w:w="2692" w:type="dxa"/>
            <w:textDirection w:val="lrTb"/>
            <w:noWrap w:val="false"/>
          </w:tcPr>
          <w:p>
            <w:pPr>
              <w:pStyle w:val="2579"/>
              <w:contextualSpacing/>
              <w:ind w:left="0" w:firstLine="0"/>
              <w:spacing w:before="0" w:after="0" w:line="240" w:lineRule="auto"/>
              <w:rPr>
                <w:rFonts w:ascii="Times New Roman" w:hAnsi="Times New Roman"/>
                <w:sz w:val="20"/>
                <w:szCs w:val="20"/>
              </w:rPr>
            </w:pPr>
            <w:r>
              <w:rPr>
                <w:rFonts w:ascii="Times New Roman" w:hAnsi="Times New Roman"/>
                <w:sz w:val="20"/>
                <w:szCs w:val="20"/>
              </w:rPr>
              <w:t xml:space="preserve">21:</w:t>
            </w:r>
            <w:r/>
          </w:p>
          <w:p>
            <w:pPr>
              <w:pStyle w:val="2579"/>
              <w:contextualSpacing/>
              <w:ind w:left="0" w:firstLine="0"/>
              <w:spacing w:before="0" w:after="0" w:line="240" w:lineRule="auto"/>
              <w:rPr>
                <w:rFonts w:ascii="Times New Roman" w:hAnsi="Times New Roman"/>
                <w:sz w:val="20"/>
                <w:szCs w:val="20"/>
              </w:rPr>
            </w:pPr>
            <w:r>
              <w:rPr>
                <w:rFonts w:ascii="Times New Roman" w:hAnsi="Times New Roman"/>
                <w:sz w:val="20"/>
                <w:szCs w:val="20"/>
              </w:rPr>
              <w:t xml:space="preserve">6 – с множественным выбором с рисунком или без него;</w:t>
            </w:r>
            <w:r/>
          </w:p>
          <w:p>
            <w:pPr>
              <w:pStyle w:val="892"/>
              <w:spacing w:before="0" w:after="0" w:line="240" w:lineRule="auto"/>
              <w:rPr>
                <w:sz w:val="20"/>
                <w:szCs w:val="20"/>
                <w:lang w:eastAsia="en-US"/>
              </w:rPr>
            </w:pPr>
            <w:r>
              <w:rPr>
                <w:sz w:val="20"/>
                <w:szCs w:val="20"/>
                <w:lang w:eastAsia="en-US"/>
              </w:rPr>
              <w:t xml:space="preserve">6 – на установление соответствия с рисунком или без него;</w:t>
            </w:r>
            <w:r/>
          </w:p>
          <w:p>
            <w:pPr>
              <w:pStyle w:val="892"/>
              <w:spacing w:before="0" w:after="0" w:line="240" w:lineRule="auto"/>
              <w:rPr>
                <w:sz w:val="20"/>
                <w:szCs w:val="20"/>
                <w:lang w:eastAsia="en-US"/>
              </w:rPr>
            </w:pPr>
            <w:r>
              <w:rPr>
                <w:sz w:val="20"/>
                <w:szCs w:val="20"/>
                <w:lang w:eastAsia="en-US"/>
              </w:rPr>
              <w:t xml:space="preserve">3 – на установление последовательности систематических таксонов,</w:t>
            </w:r>
            <w:r/>
          </w:p>
          <w:p>
            <w:pPr>
              <w:pStyle w:val="892"/>
              <w:spacing w:before="0" w:after="0" w:line="240" w:lineRule="auto"/>
              <w:rPr>
                <w:sz w:val="20"/>
                <w:szCs w:val="20"/>
                <w:lang w:eastAsia="en-US"/>
              </w:rPr>
            </w:pPr>
            <w:r>
              <w:rPr>
                <w:sz w:val="20"/>
                <w:szCs w:val="20"/>
                <w:lang w:eastAsia="en-US"/>
              </w:rPr>
              <w:t xml:space="preserve">биологических объектов, процессов, явлений;</w:t>
            </w:r>
            <w:r/>
          </w:p>
          <w:p>
            <w:pPr>
              <w:pStyle w:val="892"/>
              <w:spacing w:before="0" w:after="0" w:line="240" w:lineRule="auto"/>
              <w:rPr>
                <w:sz w:val="20"/>
                <w:szCs w:val="20"/>
                <w:lang w:eastAsia="en-US"/>
              </w:rPr>
            </w:pPr>
            <w:r>
              <w:rPr>
                <w:sz w:val="20"/>
                <w:szCs w:val="20"/>
                <w:lang w:eastAsia="en-US"/>
              </w:rPr>
              <w:t xml:space="preserve">2 – на решение биологических задач по цитологии и генетике;</w:t>
            </w:r>
            <w:r/>
          </w:p>
          <w:p>
            <w:pPr>
              <w:pStyle w:val="892"/>
              <w:spacing w:before="0" w:after="0" w:line="240" w:lineRule="auto"/>
              <w:rPr>
                <w:sz w:val="20"/>
                <w:szCs w:val="20"/>
                <w:lang w:eastAsia="en-US"/>
              </w:rPr>
            </w:pPr>
            <w:r>
              <w:rPr>
                <w:sz w:val="20"/>
                <w:szCs w:val="20"/>
                <w:lang w:eastAsia="en-US"/>
              </w:rPr>
              <w:t xml:space="preserve">1 – на дополнение недостающей информации в схеме;</w:t>
            </w:r>
            <w:r/>
          </w:p>
          <w:p>
            <w:pPr>
              <w:pStyle w:val="892"/>
              <w:spacing w:before="0" w:after="0" w:line="240" w:lineRule="auto"/>
              <w:rPr>
                <w:sz w:val="20"/>
                <w:szCs w:val="20"/>
                <w:lang w:eastAsia="en-US"/>
              </w:rPr>
            </w:pPr>
            <w:r>
              <w:rPr>
                <w:sz w:val="20"/>
                <w:szCs w:val="20"/>
                <w:lang w:eastAsia="en-US"/>
              </w:rPr>
              <w:t xml:space="preserve">2 – на дополнение недостающей информации в таблице;</w:t>
            </w:r>
            <w:r/>
          </w:p>
          <w:p>
            <w:pPr>
              <w:pStyle w:val="892"/>
              <w:spacing w:before="0" w:after="0" w:line="240" w:lineRule="auto"/>
              <w:rPr>
                <w:sz w:val="20"/>
                <w:szCs w:val="20"/>
                <w:lang w:eastAsia="en-US"/>
              </w:rPr>
            </w:pPr>
            <w:r>
              <w:rPr>
                <w:sz w:val="20"/>
                <w:szCs w:val="20"/>
                <w:lang w:eastAsia="en-US"/>
              </w:rPr>
              <w:t xml:space="preserve">1 – на анализ информации, представленной в графической или</w:t>
            </w:r>
            <w:r/>
          </w:p>
          <w:p>
            <w:pPr>
              <w:pStyle w:val="892"/>
              <w:spacing w:before="0" w:after="0" w:line="240" w:lineRule="auto"/>
              <w:rPr>
                <w:sz w:val="20"/>
                <w:szCs w:val="20"/>
                <w:lang w:eastAsia="en-US"/>
              </w:rPr>
            </w:pPr>
            <w:r>
              <w:rPr>
                <w:sz w:val="20"/>
                <w:szCs w:val="20"/>
                <w:lang w:eastAsia="en-US"/>
              </w:rPr>
              <w:t xml:space="preserve">табличной форме.</w:t>
            </w:r>
            <w:r/>
          </w:p>
        </w:tc>
        <w:tc>
          <w:tcPr>
            <w:shd w:val="clear" w:color="auto" w:fill="auto"/>
            <w:tcW w:w="1128" w:type="dxa"/>
            <w:textDirection w:val="lrTb"/>
            <w:noWrap w:val="false"/>
          </w:tcPr>
          <w:p>
            <w:pPr>
              <w:pStyle w:val="2579"/>
              <w:contextualSpacing/>
              <w:ind w:left="0" w:firstLine="0"/>
              <w:spacing w:before="0" w:after="0" w:line="240" w:lineRule="auto"/>
              <w:rPr>
                <w:rFonts w:ascii="Times New Roman" w:hAnsi="Times New Roman"/>
                <w:sz w:val="20"/>
                <w:szCs w:val="20"/>
              </w:rPr>
            </w:pPr>
            <w:r>
              <w:rPr>
                <w:rFonts w:ascii="Times New Roman" w:hAnsi="Times New Roman"/>
                <w:sz w:val="20"/>
                <w:szCs w:val="20"/>
              </w:rPr>
              <w:t xml:space="preserve">38</w:t>
            </w:r>
            <w:r/>
          </w:p>
        </w:tc>
        <w:tc>
          <w:tcPr>
            <w:shd w:val="clear" w:color="auto" w:fill="auto"/>
            <w:tcW w:w="1700" w:type="dxa"/>
            <w:textDirection w:val="lrTb"/>
            <w:noWrap w:val="false"/>
          </w:tcPr>
          <w:p>
            <w:pPr>
              <w:pStyle w:val="2579"/>
              <w:contextualSpacing/>
              <w:ind w:left="0" w:firstLine="0"/>
              <w:spacing w:before="0" w:after="0" w:line="240" w:lineRule="auto"/>
              <w:rPr>
                <w:rFonts w:ascii="Times New Roman" w:hAnsi="Times New Roman"/>
                <w:sz w:val="20"/>
                <w:szCs w:val="20"/>
              </w:rPr>
            </w:pPr>
            <w:r>
              <w:rPr>
                <w:rFonts w:ascii="Times New Roman" w:hAnsi="Times New Roman"/>
                <w:sz w:val="20"/>
                <w:szCs w:val="20"/>
              </w:rPr>
              <w:t xml:space="preserve">66</w:t>
            </w:r>
            <w:r/>
          </w:p>
          <w:p>
            <w:pPr>
              <w:pStyle w:val="2579"/>
              <w:contextualSpacing/>
              <w:ind w:left="0" w:firstLine="0"/>
              <w:spacing w:before="0" w:after="0" w:line="240" w:lineRule="auto"/>
              <w:rPr>
                <w:rFonts w:ascii="Times New Roman" w:hAnsi="Times New Roman"/>
                <w:sz w:val="20"/>
                <w:szCs w:val="20"/>
              </w:rPr>
            </w:pPr>
            <w:r>
              <w:rPr>
                <w:rFonts w:ascii="Times New Roman" w:hAnsi="Times New Roman"/>
                <w:sz w:val="20"/>
                <w:szCs w:val="20"/>
              </w:rPr>
            </w:r>
            <w:r/>
          </w:p>
        </w:tc>
        <w:tc>
          <w:tcPr>
            <w:shd w:val="clear" w:color="auto" w:fill="auto"/>
            <w:tcW w:w="1559" w:type="dxa"/>
            <w:textDirection w:val="lrTb"/>
            <w:noWrap w:val="false"/>
          </w:tcPr>
          <w:p>
            <w:pPr>
              <w:pStyle w:val="2579"/>
              <w:contextualSpacing/>
              <w:ind w:left="0" w:firstLine="0"/>
              <w:spacing w:before="0" w:after="0" w:line="240" w:lineRule="auto"/>
              <w:rPr>
                <w:rFonts w:ascii="Times New Roman" w:hAnsi="Times New Roman"/>
                <w:sz w:val="20"/>
                <w:szCs w:val="20"/>
              </w:rPr>
            </w:pPr>
            <w:r>
              <w:rPr>
                <w:rFonts w:ascii="Times New Roman" w:hAnsi="Times New Roman"/>
                <w:sz w:val="20"/>
                <w:szCs w:val="20"/>
              </w:rPr>
              <w:t xml:space="preserve">С  кратким ответом </w:t>
            </w:r>
            <w:r/>
          </w:p>
        </w:tc>
        <w:tc>
          <w:tcPr>
            <w:shd w:val="clear" w:color="auto" w:fill="auto"/>
            <w:tcW w:w="1422" w:type="dxa"/>
            <w:textDirection w:val="lrTb"/>
            <w:noWrap w:val="false"/>
          </w:tcPr>
          <w:p>
            <w:pPr>
              <w:pStyle w:val="2579"/>
              <w:contextualSpacing/>
              <w:ind w:left="0" w:firstLine="0"/>
              <w:spacing w:before="0" w:after="0" w:line="240" w:lineRule="auto"/>
              <w:rPr>
                <w:rFonts w:ascii="Times New Roman" w:hAnsi="Times New Roman"/>
                <w:sz w:val="20"/>
                <w:szCs w:val="20"/>
              </w:rPr>
            </w:pPr>
            <w:r>
              <w:rPr>
                <w:rFonts w:ascii="Times New Roman" w:hAnsi="Times New Roman"/>
                <w:sz w:val="20"/>
                <w:szCs w:val="20"/>
              </w:rPr>
              <w:t xml:space="preserve">1- 5 мин</w:t>
            </w:r>
            <w:r/>
          </w:p>
        </w:tc>
      </w:tr>
      <w:tr>
        <w:trPr/>
        <w:tc>
          <w:tcPr>
            <w:shd w:val="clear" w:color="auto" w:fill="auto"/>
            <w:tcW w:w="993" w:type="dxa"/>
            <w:textDirection w:val="lrTb"/>
            <w:noWrap w:val="false"/>
          </w:tcPr>
          <w:p>
            <w:pPr>
              <w:pStyle w:val="2579"/>
              <w:contextualSpacing/>
              <w:ind w:left="0" w:firstLine="0"/>
              <w:spacing w:before="0" w:after="0" w:line="240" w:lineRule="auto"/>
              <w:rPr>
                <w:rFonts w:ascii="Times New Roman" w:hAnsi="Times New Roman"/>
                <w:sz w:val="20"/>
                <w:szCs w:val="20"/>
              </w:rPr>
            </w:pPr>
            <w:r>
              <w:rPr>
                <w:rFonts w:ascii="Times New Roman" w:hAnsi="Times New Roman"/>
                <w:sz w:val="20"/>
                <w:szCs w:val="20"/>
              </w:rPr>
              <w:t xml:space="preserve">2-я часть</w:t>
            </w:r>
            <w:r/>
          </w:p>
        </w:tc>
        <w:tc>
          <w:tcPr>
            <w:shd w:val="clear" w:color="auto" w:fill="auto"/>
            <w:tcW w:w="2692" w:type="dxa"/>
            <w:textDirection w:val="lrTb"/>
            <w:noWrap w:val="false"/>
          </w:tcPr>
          <w:p>
            <w:pPr>
              <w:pStyle w:val="892"/>
              <w:spacing w:before="0" w:after="0" w:line="240" w:lineRule="auto"/>
              <w:rPr>
                <w:sz w:val="20"/>
                <w:szCs w:val="20"/>
              </w:rPr>
            </w:pPr>
            <w:r>
              <w:rPr>
                <w:sz w:val="20"/>
                <w:szCs w:val="20"/>
              </w:rPr>
              <w:t xml:space="preserve">7: заданий с развёрнутым ответом</w:t>
            </w:r>
            <w:r/>
          </w:p>
        </w:tc>
        <w:tc>
          <w:tcPr>
            <w:shd w:val="clear" w:color="auto" w:fill="auto"/>
            <w:tcW w:w="1128" w:type="dxa"/>
            <w:textDirection w:val="lrTb"/>
            <w:noWrap w:val="false"/>
          </w:tcPr>
          <w:p>
            <w:pPr>
              <w:pStyle w:val="2579"/>
              <w:contextualSpacing/>
              <w:ind w:left="0" w:firstLine="0"/>
              <w:spacing w:before="0" w:after="0" w:line="240" w:lineRule="auto"/>
              <w:rPr>
                <w:rFonts w:ascii="Times New Roman" w:hAnsi="Times New Roman"/>
                <w:sz w:val="20"/>
                <w:szCs w:val="20"/>
              </w:rPr>
            </w:pPr>
            <w:r>
              <w:rPr>
                <w:rFonts w:ascii="Times New Roman" w:hAnsi="Times New Roman"/>
                <w:sz w:val="20"/>
                <w:szCs w:val="20"/>
              </w:rPr>
              <w:t xml:space="preserve">20</w:t>
            </w:r>
            <w:r/>
          </w:p>
        </w:tc>
        <w:tc>
          <w:tcPr>
            <w:shd w:val="clear" w:color="auto" w:fill="auto"/>
            <w:tcW w:w="1700" w:type="dxa"/>
            <w:textDirection w:val="lrTb"/>
            <w:noWrap w:val="false"/>
          </w:tcPr>
          <w:p>
            <w:pPr>
              <w:pStyle w:val="2579"/>
              <w:contextualSpacing/>
              <w:ind w:left="0" w:firstLine="0"/>
              <w:spacing w:before="0" w:after="0" w:line="240" w:lineRule="auto"/>
              <w:rPr>
                <w:rFonts w:ascii="Times New Roman" w:hAnsi="Times New Roman"/>
                <w:sz w:val="20"/>
                <w:szCs w:val="20"/>
              </w:rPr>
            </w:pPr>
            <w:r>
              <w:rPr>
                <w:rFonts w:ascii="Times New Roman" w:hAnsi="Times New Roman"/>
                <w:sz w:val="20"/>
                <w:szCs w:val="20"/>
              </w:rPr>
              <w:t xml:space="preserve">34</w:t>
            </w:r>
            <w:r/>
          </w:p>
        </w:tc>
        <w:tc>
          <w:tcPr>
            <w:shd w:val="clear" w:color="auto" w:fill="auto"/>
            <w:tcW w:w="1559" w:type="dxa"/>
            <w:textDirection w:val="lrTb"/>
            <w:noWrap w:val="false"/>
          </w:tcPr>
          <w:p>
            <w:pPr>
              <w:pStyle w:val="2579"/>
              <w:contextualSpacing/>
              <w:ind w:left="0" w:firstLine="0"/>
              <w:spacing w:before="0" w:after="0" w:line="240" w:lineRule="auto"/>
              <w:rPr>
                <w:rFonts w:ascii="Times New Roman" w:hAnsi="Times New Roman"/>
                <w:sz w:val="20"/>
                <w:szCs w:val="20"/>
              </w:rPr>
            </w:pPr>
            <w:r>
              <w:rPr>
                <w:rFonts w:ascii="Times New Roman" w:hAnsi="Times New Roman"/>
                <w:sz w:val="20"/>
                <w:szCs w:val="20"/>
              </w:rPr>
              <w:t xml:space="preserve">С развернутым ответом</w:t>
            </w:r>
            <w:r/>
          </w:p>
        </w:tc>
        <w:tc>
          <w:tcPr>
            <w:shd w:val="clear" w:color="auto" w:fill="auto"/>
            <w:tcW w:w="1422" w:type="dxa"/>
            <w:textDirection w:val="lrTb"/>
            <w:noWrap w:val="false"/>
          </w:tcPr>
          <w:p>
            <w:pPr>
              <w:pStyle w:val="2579"/>
              <w:contextualSpacing/>
              <w:ind w:left="0" w:firstLine="0"/>
              <w:spacing w:before="0" w:after="0" w:line="240" w:lineRule="auto"/>
              <w:rPr>
                <w:rFonts w:ascii="Times New Roman" w:hAnsi="Times New Roman"/>
                <w:sz w:val="20"/>
                <w:szCs w:val="20"/>
              </w:rPr>
            </w:pPr>
            <w:r>
              <w:rPr>
                <w:rFonts w:ascii="Times New Roman" w:hAnsi="Times New Roman"/>
                <w:sz w:val="20"/>
                <w:szCs w:val="20"/>
              </w:rPr>
              <w:t xml:space="preserve">10-20 мин</w:t>
            </w:r>
            <w:r/>
          </w:p>
        </w:tc>
      </w:tr>
      <w:tr>
        <w:trPr>
          <w:trHeight w:val="204"/>
        </w:trPr>
        <w:tc>
          <w:tcPr>
            <w:shd w:val="clear" w:color="auto" w:fill="auto"/>
            <w:tcW w:w="993" w:type="dxa"/>
            <w:textDirection w:val="lrTb"/>
            <w:noWrap w:val="false"/>
          </w:tcPr>
          <w:p>
            <w:pPr>
              <w:pStyle w:val="2579"/>
              <w:contextualSpacing/>
              <w:ind w:left="0" w:firstLine="0"/>
              <w:spacing w:before="0" w:after="0" w:line="240" w:lineRule="auto"/>
              <w:rPr>
                <w:rFonts w:ascii="Times New Roman" w:hAnsi="Times New Roman"/>
                <w:sz w:val="20"/>
                <w:szCs w:val="20"/>
              </w:rPr>
            </w:pPr>
            <w:r>
              <w:rPr>
                <w:rFonts w:ascii="Times New Roman" w:hAnsi="Times New Roman"/>
                <w:sz w:val="20"/>
                <w:szCs w:val="20"/>
              </w:rPr>
              <w:t xml:space="preserve">Итого</w:t>
            </w:r>
            <w:r/>
          </w:p>
        </w:tc>
        <w:tc>
          <w:tcPr>
            <w:shd w:val="clear" w:color="auto" w:fill="auto"/>
            <w:tcW w:w="2692" w:type="dxa"/>
            <w:textDirection w:val="lrTb"/>
            <w:noWrap w:val="false"/>
          </w:tcPr>
          <w:p>
            <w:pPr>
              <w:pStyle w:val="2579"/>
              <w:contextualSpacing/>
              <w:ind w:left="0" w:firstLine="0"/>
              <w:spacing w:before="0" w:after="0" w:line="240" w:lineRule="auto"/>
              <w:rPr>
                <w:rFonts w:ascii="Times New Roman" w:hAnsi="Times New Roman"/>
                <w:sz w:val="20"/>
                <w:szCs w:val="20"/>
              </w:rPr>
            </w:pPr>
            <w:r>
              <w:rPr>
                <w:rFonts w:ascii="Times New Roman" w:hAnsi="Times New Roman"/>
                <w:sz w:val="20"/>
                <w:szCs w:val="20"/>
              </w:rPr>
              <w:t xml:space="preserve">28 </w:t>
            </w:r>
            <w:r/>
          </w:p>
        </w:tc>
        <w:tc>
          <w:tcPr>
            <w:shd w:val="clear" w:color="auto" w:fill="auto"/>
            <w:tcW w:w="1128" w:type="dxa"/>
            <w:textDirection w:val="lrTb"/>
            <w:noWrap w:val="false"/>
          </w:tcPr>
          <w:p>
            <w:pPr>
              <w:pStyle w:val="2579"/>
              <w:contextualSpacing/>
              <w:ind w:left="0" w:firstLine="0"/>
              <w:spacing w:before="0" w:after="0" w:line="240" w:lineRule="auto"/>
              <w:rPr>
                <w:rFonts w:ascii="Times New Roman" w:hAnsi="Times New Roman"/>
                <w:sz w:val="20"/>
                <w:szCs w:val="20"/>
              </w:rPr>
            </w:pPr>
            <w:r>
              <w:rPr>
                <w:rFonts w:ascii="Times New Roman" w:hAnsi="Times New Roman"/>
                <w:sz w:val="20"/>
                <w:szCs w:val="20"/>
              </w:rPr>
              <w:t xml:space="preserve">58</w:t>
            </w:r>
            <w:r/>
          </w:p>
        </w:tc>
        <w:tc>
          <w:tcPr>
            <w:shd w:val="clear" w:color="auto" w:fill="auto"/>
            <w:tcW w:w="1700" w:type="dxa"/>
            <w:textDirection w:val="lrTb"/>
            <w:noWrap w:val="false"/>
          </w:tcPr>
          <w:p>
            <w:pPr>
              <w:pStyle w:val="2579"/>
              <w:contextualSpacing/>
              <w:ind w:left="0" w:firstLine="0"/>
              <w:spacing w:before="0" w:after="0" w:line="240" w:lineRule="auto"/>
              <w:rPr>
                <w:rFonts w:ascii="Times New Roman" w:hAnsi="Times New Roman"/>
                <w:sz w:val="20"/>
                <w:szCs w:val="20"/>
              </w:rPr>
            </w:pPr>
            <w:r>
              <w:rPr>
                <w:rFonts w:ascii="Times New Roman" w:hAnsi="Times New Roman"/>
                <w:sz w:val="20"/>
                <w:szCs w:val="20"/>
              </w:rPr>
              <w:t xml:space="preserve">100</w:t>
            </w:r>
            <w:r/>
          </w:p>
        </w:tc>
        <w:tc>
          <w:tcPr>
            <w:shd w:val="clear" w:color="auto" w:fill="auto"/>
            <w:tcW w:w="1559" w:type="dxa"/>
            <w:textDirection w:val="lrTb"/>
            <w:noWrap w:val="false"/>
          </w:tcPr>
          <w:p>
            <w:pPr>
              <w:pStyle w:val="2579"/>
              <w:contextualSpacing/>
              <w:ind w:left="0" w:firstLine="0"/>
              <w:spacing w:before="0" w:after="0" w:line="240" w:lineRule="auto"/>
              <w:rPr>
                <w:rFonts w:ascii="Times New Roman" w:hAnsi="Times New Roman"/>
                <w:sz w:val="20"/>
                <w:szCs w:val="20"/>
              </w:rPr>
            </w:pPr>
            <w:r>
              <w:rPr>
                <w:rFonts w:ascii="Times New Roman" w:hAnsi="Times New Roman"/>
                <w:sz w:val="20"/>
                <w:szCs w:val="20"/>
              </w:rPr>
            </w:r>
            <w:r/>
          </w:p>
        </w:tc>
        <w:tc>
          <w:tcPr>
            <w:shd w:val="clear" w:color="auto" w:fill="auto"/>
            <w:tcW w:w="1422" w:type="dxa"/>
            <w:textDirection w:val="lrTb"/>
            <w:noWrap w:val="false"/>
          </w:tcPr>
          <w:p>
            <w:pPr>
              <w:pStyle w:val="2579"/>
              <w:contextualSpacing/>
              <w:ind w:left="0" w:firstLine="0"/>
              <w:spacing w:before="0" w:after="0" w:line="240" w:lineRule="auto"/>
              <w:rPr>
                <w:rFonts w:ascii="Times New Roman" w:hAnsi="Times New Roman"/>
                <w:sz w:val="20"/>
                <w:szCs w:val="20"/>
              </w:rPr>
            </w:pPr>
            <w:r>
              <w:rPr>
                <w:rFonts w:ascii="Times New Roman" w:hAnsi="Times New Roman"/>
                <w:sz w:val="20"/>
                <w:szCs w:val="20"/>
              </w:rPr>
              <w:t xml:space="preserve">3 часа 30 мин</w:t>
            </w:r>
            <w:r/>
          </w:p>
        </w:tc>
      </w:tr>
    </w:tbl>
    <w:p>
      <w:pPr>
        <w:pStyle w:val="892"/>
        <w:rPr>
          <w:szCs w:val="28"/>
        </w:rPr>
      </w:pPr>
      <w:r>
        <w:rPr>
          <w:szCs w:val="28"/>
        </w:rPr>
      </w:r>
      <w:r/>
    </w:p>
    <w:tbl>
      <w:tblPr>
        <w:tblW w:w="9523" w:type="dxa"/>
        <w:tblInd w:w="108" w:type="dxa"/>
        <w:tblCellMar>
          <w:left w:w="108" w:type="dxa"/>
          <w:top w:w="0" w:type="dxa"/>
          <w:right w:w="108" w:type="dxa"/>
          <w:bottom w:w="0" w:type="dxa"/>
        </w:tblCellMar>
        <w:tblLook w:val="01E0" w:firstRow="1" w:lastRow="1" w:firstColumn="1" w:lastColumn="1" w:noHBand="0" w:noVBand="0"/>
      </w:tblPr>
      <w:tblGrid>
        <w:gridCol w:w="3373"/>
        <w:gridCol w:w="1879"/>
        <w:gridCol w:w="1794"/>
        <w:gridCol w:w="2476"/>
      </w:tblGrid>
      <w:tr>
        <w:trPr/>
        <w:tc>
          <w:tcPr>
            <w:gridSpan w:val="4"/>
            <w:shd w:val="clear" w:color="auto" w:fill="auto"/>
            <w:tcBorders>
              <w:top w:val="single" w:color="000000" w:sz="4" w:space="0"/>
              <w:left w:val="single" w:color="000000" w:sz="4" w:space="0"/>
              <w:bottom w:val="single" w:color="000000" w:sz="4" w:space="0"/>
              <w:right w:val="single" w:color="000000" w:sz="4" w:space="0"/>
            </w:tcBorders>
            <w:tcW w:w="9522" w:type="dxa"/>
            <w:textDirection w:val="lrTb"/>
            <w:noWrap w:val="false"/>
          </w:tcPr>
          <w:p>
            <w:pPr>
              <w:pStyle w:val="892"/>
              <w:jc w:val="center"/>
              <w:rPr>
                <w:b/>
                <w:sz w:val="20"/>
                <w:szCs w:val="20"/>
              </w:rPr>
            </w:pPr>
            <w:r>
              <w:rPr>
                <w:b/>
                <w:bCs/>
                <w:sz w:val="20"/>
                <w:szCs w:val="20"/>
              </w:rPr>
              <w:t xml:space="preserve">Распределение заданий по проверяемым видам деятельности</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373" w:type="dxa"/>
            <w:textDirection w:val="lrTb"/>
            <w:noWrap w:val="false"/>
          </w:tcPr>
          <w:p>
            <w:pPr>
              <w:pStyle w:val="892"/>
              <w:rPr>
                <w:sz w:val="20"/>
                <w:szCs w:val="20"/>
              </w:rPr>
            </w:pPr>
            <w:r>
              <w:rPr>
                <w:sz w:val="20"/>
                <w:szCs w:val="20"/>
              </w:rPr>
              <w:t xml:space="preserve">Проверяемые виды деятельности и умения учащихся</w:t>
            </w:r>
            <w:r/>
          </w:p>
        </w:tc>
        <w:tc>
          <w:tcPr>
            <w:shd w:val="clear" w:color="auto" w:fill="auto"/>
            <w:tcBorders>
              <w:top w:val="single" w:color="000000" w:sz="4" w:space="0"/>
              <w:left w:val="single" w:color="000000" w:sz="4" w:space="0"/>
              <w:bottom w:val="single" w:color="000000" w:sz="4" w:space="0"/>
              <w:right w:val="single" w:color="000000" w:sz="4" w:space="0"/>
            </w:tcBorders>
            <w:tcW w:w="1879" w:type="dxa"/>
            <w:textDirection w:val="lrTb"/>
            <w:noWrap w:val="false"/>
          </w:tcPr>
          <w:p>
            <w:pPr>
              <w:pStyle w:val="892"/>
              <w:rPr>
                <w:sz w:val="20"/>
                <w:szCs w:val="20"/>
              </w:rPr>
            </w:pPr>
            <w:r>
              <w:rPr>
                <w:sz w:val="20"/>
                <w:szCs w:val="20"/>
              </w:rPr>
              <w:t xml:space="preserve">Количество и перечень заданий (в 1 м 2 части соответственно)</w:t>
            </w:r>
            <w:r/>
          </w:p>
        </w:tc>
        <w:tc>
          <w:tcPr>
            <w:shd w:val="clear" w:color="auto" w:fill="auto"/>
            <w:tcBorders>
              <w:top w:val="single" w:color="000000" w:sz="4" w:space="0"/>
              <w:left w:val="single" w:color="000000" w:sz="4" w:space="0"/>
              <w:bottom w:val="single" w:color="000000" w:sz="4" w:space="0"/>
              <w:right w:val="single" w:color="000000" w:sz="4" w:space="0"/>
            </w:tcBorders>
            <w:tcW w:w="1794" w:type="dxa"/>
            <w:textDirection w:val="lrTb"/>
            <w:noWrap w:val="false"/>
          </w:tcPr>
          <w:p>
            <w:pPr>
              <w:pStyle w:val="892"/>
              <w:rPr>
                <w:sz w:val="20"/>
                <w:szCs w:val="20"/>
              </w:rPr>
            </w:pPr>
            <w:r>
              <w:rPr>
                <w:sz w:val="20"/>
                <w:szCs w:val="20"/>
              </w:rPr>
              <w:t xml:space="preserve">Максимальный первичный балл</w:t>
            </w:r>
            <w:r/>
          </w:p>
        </w:tc>
        <w:tc>
          <w:tcPr>
            <w:shd w:val="clear" w:color="auto" w:fill="auto"/>
            <w:tcBorders>
              <w:top w:val="single" w:color="000000" w:sz="4" w:space="0"/>
              <w:left w:val="single" w:color="000000" w:sz="4" w:space="0"/>
              <w:bottom w:val="single" w:color="000000" w:sz="4" w:space="0"/>
              <w:right w:val="single" w:color="000000" w:sz="4" w:space="0"/>
            </w:tcBorders>
            <w:tcW w:w="2476" w:type="dxa"/>
            <w:textDirection w:val="lrTb"/>
            <w:noWrap w:val="false"/>
          </w:tcPr>
          <w:p>
            <w:pPr>
              <w:pStyle w:val="892"/>
              <w:rPr>
                <w:sz w:val="20"/>
                <w:szCs w:val="20"/>
              </w:rPr>
            </w:pPr>
            <w:r>
              <w:rPr>
                <w:sz w:val="20"/>
                <w:szCs w:val="20"/>
              </w:rPr>
              <w:t xml:space="preserve">% максимального первичного балла за задания данного раздела от максимального первичного балла за всю работу</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373" w:type="dxa"/>
            <w:textDirection w:val="lrTb"/>
            <w:noWrap w:val="false"/>
          </w:tcPr>
          <w:p>
            <w:pPr>
              <w:pStyle w:val="892"/>
              <w:rPr>
                <w:sz w:val="20"/>
                <w:szCs w:val="20"/>
              </w:rPr>
            </w:pPr>
            <w:r>
              <w:rPr>
                <w:b/>
                <w:bCs/>
                <w:sz w:val="20"/>
                <w:szCs w:val="20"/>
              </w:rPr>
              <w:t xml:space="preserve">1. Знать и понимать: </w:t>
            </w:r>
            <w:r>
              <w:rPr>
                <w:sz w:val="20"/>
                <w:szCs w:val="20"/>
              </w:rPr>
              <w:t xml:space="preserve">основные положения</w:t>
            </w:r>
            <w:r/>
          </w:p>
          <w:p>
            <w:pPr>
              <w:pStyle w:val="892"/>
              <w:rPr>
                <w:sz w:val="20"/>
                <w:szCs w:val="20"/>
              </w:rPr>
            </w:pPr>
            <w:r>
              <w:rPr>
                <w:sz w:val="20"/>
                <w:szCs w:val="20"/>
              </w:rPr>
              <w:t xml:space="preserve">биологических законов, теорий,</w:t>
            </w:r>
            <w:r/>
          </w:p>
          <w:p>
            <w:pPr>
              <w:pStyle w:val="892"/>
              <w:rPr>
                <w:sz w:val="20"/>
                <w:szCs w:val="20"/>
              </w:rPr>
            </w:pPr>
            <w:r>
              <w:rPr>
                <w:sz w:val="20"/>
                <w:szCs w:val="20"/>
              </w:rPr>
              <w:t xml:space="preserve">закономерностей, гипотез; строение и признаки</w:t>
            </w:r>
            <w:r/>
          </w:p>
          <w:p>
            <w:pPr>
              <w:pStyle w:val="892"/>
              <w:rPr>
                <w:sz w:val="20"/>
                <w:szCs w:val="20"/>
              </w:rPr>
            </w:pPr>
            <w:r>
              <w:rPr>
                <w:sz w:val="20"/>
                <w:szCs w:val="20"/>
              </w:rPr>
              <w:t xml:space="preserve">биологических объектов; сущность</w:t>
            </w:r>
            <w:r/>
          </w:p>
          <w:p>
            <w:pPr>
              <w:pStyle w:val="892"/>
              <w:rPr>
                <w:sz w:val="20"/>
                <w:szCs w:val="20"/>
              </w:rPr>
            </w:pPr>
            <w:r>
              <w:rPr>
                <w:sz w:val="20"/>
                <w:szCs w:val="20"/>
              </w:rPr>
              <w:t xml:space="preserve">биологических процессов и явлений;</w:t>
            </w:r>
            <w:r/>
          </w:p>
          <w:p>
            <w:pPr>
              <w:pStyle w:val="892"/>
              <w:rPr>
                <w:sz w:val="20"/>
                <w:szCs w:val="20"/>
              </w:rPr>
            </w:pPr>
            <w:r>
              <w:rPr>
                <w:sz w:val="20"/>
                <w:szCs w:val="20"/>
              </w:rPr>
              <w:t xml:space="preserve">современную биологическую терминологию</w:t>
            </w:r>
            <w:r/>
          </w:p>
          <w:p>
            <w:pPr>
              <w:pStyle w:val="892"/>
              <w:jc w:val="center"/>
              <w:rPr>
                <w:bCs/>
                <w:sz w:val="20"/>
                <w:szCs w:val="20"/>
              </w:rPr>
            </w:pPr>
            <w:r>
              <w:rPr>
                <w:sz w:val="20"/>
                <w:szCs w:val="20"/>
              </w:rPr>
              <w:t xml:space="preserve">и символику; особенности организма человека</w:t>
            </w:r>
            <w:r/>
          </w:p>
        </w:tc>
        <w:tc>
          <w:tcPr>
            <w:shd w:val="clear" w:color="auto" w:fill="auto"/>
            <w:tcBorders>
              <w:top w:val="single" w:color="000000" w:sz="4" w:space="0"/>
              <w:left w:val="single" w:color="000000" w:sz="4" w:space="0"/>
              <w:bottom w:val="single" w:color="000000" w:sz="4" w:space="0"/>
              <w:right w:val="single" w:color="000000" w:sz="4" w:space="0"/>
            </w:tcBorders>
            <w:tcW w:w="1879" w:type="dxa"/>
            <w:textDirection w:val="lrTb"/>
            <w:noWrap w:val="false"/>
          </w:tcPr>
          <w:p>
            <w:pPr>
              <w:pStyle w:val="892"/>
              <w:jc w:val="center"/>
              <w:rPr>
                <w:bCs/>
                <w:sz w:val="20"/>
                <w:szCs w:val="20"/>
              </w:rPr>
            </w:pPr>
            <w:r>
              <w:rPr>
                <w:bCs/>
                <w:sz w:val="20"/>
                <w:szCs w:val="20"/>
              </w:rPr>
              <w:t xml:space="preserve">9 (8 и 1)</w:t>
            </w:r>
            <w:r/>
          </w:p>
        </w:tc>
        <w:tc>
          <w:tcPr>
            <w:shd w:val="clear" w:color="auto" w:fill="auto"/>
            <w:tcBorders>
              <w:top w:val="single" w:color="000000" w:sz="4" w:space="0"/>
              <w:left w:val="single" w:color="000000" w:sz="4" w:space="0"/>
              <w:bottom w:val="single" w:color="000000" w:sz="4" w:space="0"/>
              <w:right w:val="single" w:color="000000" w:sz="4" w:space="0"/>
            </w:tcBorders>
            <w:tcW w:w="1794" w:type="dxa"/>
            <w:textDirection w:val="lrTb"/>
            <w:noWrap w:val="false"/>
          </w:tcPr>
          <w:p>
            <w:pPr>
              <w:pStyle w:val="892"/>
              <w:jc w:val="center"/>
              <w:rPr>
                <w:bCs/>
                <w:sz w:val="20"/>
                <w:szCs w:val="20"/>
              </w:rPr>
            </w:pPr>
            <w:r>
              <w:rPr>
                <w:bCs/>
                <w:sz w:val="20"/>
                <w:szCs w:val="20"/>
              </w:rPr>
              <w:t xml:space="preserve">16</w:t>
            </w:r>
            <w:r/>
          </w:p>
        </w:tc>
        <w:tc>
          <w:tcPr>
            <w:shd w:val="clear" w:color="auto" w:fill="auto"/>
            <w:tcBorders>
              <w:top w:val="single" w:color="000000" w:sz="4" w:space="0"/>
              <w:left w:val="single" w:color="000000" w:sz="4" w:space="0"/>
              <w:bottom w:val="single" w:color="000000" w:sz="4" w:space="0"/>
              <w:right w:val="single" w:color="000000" w:sz="4" w:space="0"/>
            </w:tcBorders>
            <w:tcW w:w="2476" w:type="dxa"/>
            <w:textDirection w:val="lrTb"/>
            <w:noWrap w:val="false"/>
          </w:tcPr>
          <w:p>
            <w:pPr>
              <w:pStyle w:val="892"/>
              <w:jc w:val="center"/>
              <w:rPr>
                <w:bCs/>
                <w:sz w:val="20"/>
                <w:szCs w:val="20"/>
              </w:rPr>
            </w:pPr>
            <w:r>
              <w:rPr>
                <w:bCs/>
                <w:sz w:val="20"/>
                <w:szCs w:val="20"/>
              </w:rPr>
              <w:t xml:space="preserve">27%</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373" w:type="dxa"/>
            <w:textDirection w:val="lrTb"/>
            <w:noWrap w:val="false"/>
          </w:tcPr>
          <w:p>
            <w:pPr>
              <w:pStyle w:val="892"/>
              <w:rPr>
                <w:sz w:val="20"/>
                <w:szCs w:val="20"/>
              </w:rPr>
            </w:pPr>
            <w:r>
              <w:rPr>
                <w:b/>
                <w:bCs/>
                <w:sz w:val="20"/>
                <w:szCs w:val="20"/>
              </w:rPr>
              <w:t xml:space="preserve">2. Уметь</w:t>
            </w:r>
            <w:r>
              <w:rPr>
                <w:sz w:val="20"/>
                <w:szCs w:val="20"/>
              </w:rPr>
              <w:t xml:space="preserve">: объяснять и анализировать</w:t>
            </w:r>
            <w:r/>
          </w:p>
          <w:p>
            <w:pPr>
              <w:pStyle w:val="892"/>
              <w:rPr>
                <w:sz w:val="20"/>
                <w:szCs w:val="20"/>
              </w:rPr>
            </w:pPr>
            <w:r>
              <w:rPr>
                <w:sz w:val="20"/>
                <w:szCs w:val="20"/>
              </w:rPr>
              <w:t xml:space="preserve">биологические процессы, устанавливать их  взаимосвязи; решать биологические задачи; составлять схемы; распознавать, определять и описывать биологические объекты, выявлять их особенности, сравнивать эти объекты и делать выводы на основе сравнения</w:t>
            </w:r>
            <w:r/>
          </w:p>
        </w:tc>
        <w:tc>
          <w:tcPr>
            <w:shd w:val="clear" w:color="auto" w:fill="auto"/>
            <w:tcBorders>
              <w:top w:val="single" w:color="000000" w:sz="4" w:space="0"/>
              <w:left w:val="single" w:color="000000" w:sz="4" w:space="0"/>
              <w:bottom w:val="single" w:color="000000" w:sz="4" w:space="0"/>
              <w:right w:val="single" w:color="000000" w:sz="4" w:space="0"/>
            </w:tcBorders>
            <w:tcW w:w="1879" w:type="dxa"/>
            <w:textDirection w:val="lrTb"/>
            <w:noWrap w:val="false"/>
          </w:tcPr>
          <w:p>
            <w:pPr>
              <w:pStyle w:val="892"/>
              <w:jc w:val="center"/>
              <w:rPr>
                <w:sz w:val="20"/>
                <w:szCs w:val="20"/>
              </w:rPr>
            </w:pPr>
            <w:r>
              <w:rPr>
                <w:sz w:val="20"/>
                <w:szCs w:val="20"/>
              </w:rPr>
              <w:t xml:space="preserve">16  (11 и 5)</w:t>
            </w:r>
            <w:r/>
          </w:p>
        </w:tc>
        <w:tc>
          <w:tcPr>
            <w:shd w:val="clear" w:color="auto" w:fill="auto"/>
            <w:tcBorders>
              <w:top w:val="single" w:color="000000" w:sz="4" w:space="0"/>
              <w:left w:val="single" w:color="000000" w:sz="4" w:space="0"/>
              <w:bottom w:val="single" w:color="000000" w:sz="4" w:space="0"/>
              <w:right w:val="single" w:color="000000" w:sz="4" w:space="0"/>
            </w:tcBorders>
            <w:tcW w:w="1794" w:type="dxa"/>
            <w:textDirection w:val="lrTb"/>
            <w:noWrap w:val="false"/>
          </w:tcPr>
          <w:p>
            <w:pPr>
              <w:pStyle w:val="892"/>
              <w:jc w:val="center"/>
              <w:rPr>
                <w:sz w:val="20"/>
                <w:szCs w:val="20"/>
              </w:rPr>
            </w:pPr>
            <w:r>
              <w:rPr>
                <w:sz w:val="20"/>
                <w:szCs w:val="20"/>
              </w:rPr>
              <w:t xml:space="preserve">37</w:t>
            </w:r>
            <w:r/>
          </w:p>
        </w:tc>
        <w:tc>
          <w:tcPr>
            <w:shd w:val="clear" w:color="auto" w:fill="auto"/>
            <w:tcBorders>
              <w:top w:val="single" w:color="000000" w:sz="4" w:space="0"/>
              <w:left w:val="single" w:color="000000" w:sz="4" w:space="0"/>
              <w:bottom w:val="single" w:color="000000" w:sz="4" w:space="0"/>
              <w:right w:val="single" w:color="000000" w:sz="4" w:space="0"/>
            </w:tcBorders>
            <w:tcW w:w="2476" w:type="dxa"/>
            <w:textDirection w:val="lrTb"/>
            <w:noWrap w:val="false"/>
          </w:tcPr>
          <w:p>
            <w:pPr>
              <w:pStyle w:val="892"/>
              <w:jc w:val="center"/>
              <w:rPr>
                <w:sz w:val="20"/>
                <w:szCs w:val="20"/>
              </w:rPr>
            </w:pPr>
            <w:r>
              <w:rPr>
                <w:sz w:val="20"/>
                <w:szCs w:val="20"/>
              </w:rPr>
              <w:t xml:space="preserve">63%</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373" w:type="dxa"/>
            <w:textDirection w:val="lrTb"/>
            <w:noWrap w:val="false"/>
          </w:tcPr>
          <w:p>
            <w:pPr>
              <w:pStyle w:val="892"/>
              <w:rPr>
                <w:b/>
                <w:bCs/>
                <w:sz w:val="20"/>
                <w:szCs w:val="20"/>
              </w:rPr>
            </w:pPr>
            <w:r>
              <w:rPr>
                <w:b/>
                <w:bCs/>
                <w:sz w:val="20"/>
                <w:szCs w:val="20"/>
              </w:rPr>
              <w:t xml:space="preserve">3. Использовать приобретённые знания</w:t>
            </w:r>
            <w:r/>
          </w:p>
          <w:p>
            <w:pPr>
              <w:pStyle w:val="892"/>
              <w:rPr>
                <w:b/>
                <w:bCs/>
                <w:sz w:val="20"/>
                <w:szCs w:val="20"/>
              </w:rPr>
            </w:pPr>
            <w:r>
              <w:rPr>
                <w:b/>
                <w:bCs/>
                <w:sz w:val="20"/>
                <w:szCs w:val="20"/>
              </w:rPr>
              <w:t xml:space="preserve">и умения в практической деятельности</w:t>
            </w:r>
            <w:r/>
          </w:p>
          <w:p>
            <w:pPr>
              <w:pStyle w:val="892"/>
              <w:rPr>
                <w:sz w:val="20"/>
                <w:szCs w:val="20"/>
              </w:rPr>
            </w:pPr>
            <w:r>
              <w:rPr>
                <w:b/>
                <w:bCs/>
                <w:sz w:val="20"/>
                <w:szCs w:val="20"/>
              </w:rPr>
              <w:t xml:space="preserve">и повседневной жизни </w:t>
            </w:r>
            <w:r>
              <w:rPr>
                <w:sz w:val="20"/>
                <w:szCs w:val="20"/>
              </w:rPr>
              <w:t xml:space="preserve">для обоснования правил поведения в окружающей среде, здорового образа жизни, оказания первой помощи</w:t>
            </w:r>
            <w:r/>
          </w:p>
        </w:tc>
        <w:tc>
          <w:tcPr>
            <w:shd w:val="clear" w:color="auto" w:fill="auto"/>
            <w:tcBorders>
              <w:top w:val="single" w:color="000000" w:sz="4" w:space="0"/>
              <w:left w:val="single" w:color="000000" w:sz="4" w:space="0"/>
              <w:bottom w:val="single" w:color="000000" w:sz="4" w:space="0"/>
              <w:right w:val="single" w:color="000000" w:sz="4" w:space="0"/>
            </w:tcBorders>
            <w:tcW w:w="1879" w:type="dxa"/>
            <w:textDirection w:val="lrTb"/>
            <w:noWrap w:val="false"/>
          </w:tcPr>
          <w:p>
            <w:pPr>
              <w:pStyle w:val="892"/>
              <w:jc w:val="center"/>
              <w:rPr>
                <w:sz w:val="20"/>
                <w:szCs w:val="20"/>
              </w:rPr>
            </w:pPr>
            <w:r>
              <w:rPr>
                <w:sz w:val="20"/>
                <w:szCs w:val="20"/>
              </w:rPr>
              <w:t xml:space="preserve">3 (2 и 1)</w:t>
            </w:r>
            <w:r/>
          </w:p>
        </w:tc>
        <w:tc>
          <w:tcPr>
            <w:shd w:val="clear" w:color="auto" w:fill="auto"/>
            <w:tcBorders>
              <w:top w:val="single" w:color="000000" w:sz="4" w:space="0"/>
              <w:left w:val="single" w:color="000000" w:sz="4" w:space="0"/>
              <w:bottom w:val="single" w:color="000000" w:sz="4" w:space="0"/>
              <w:right w:val="single" w:color="000000" w:sz="4" w:space="0"/>
            </w:tcBorders>
            <w:tcW w:w="1794" w:type="dxa"/>
            <w:textDirection w:val="lrTb"/>
            <w:noWrap w:val="false"/>
          </w:tcPr>
          <w:p>
            <w:pPr>
              <w:pStyle w:val="892"/>
              <w:jc w:val="center"/>
              <w:rPr>
                <w:sz w:val="20"/>
                <w:szCs w:val="20"/>
              </w:rPr>
            </w:pPr>
            <w:r>
              <w:rPr>
                <w:sz w:val="20"/>
                <w:szCs w:val="20"/>
              </w:rPr>
              <w:t xml:space="preserve">6 </w:t>
            </w:r>
            <w:r/>
          </w:p>
        </w:tc>
        <w:tc>
          <w:tcPr>
            <w:shd w:val="clear" w:color="auto" w:fill="auto"/>
            <w:tcBorders>
              <w:top w:val="single" w:color="000000" w:sz="4" w:space="0"/>
              <w:left w:val="single" w:color="000000" w:sz="4" w:space="0"/>
              <w:bottom w:val="single" w:color="000000" w:sz="4" w:space="0"/>
              <w:right w:val="single" w:color="000000" w:sz="4" w:space="0"/>
            </w:tcBorders>
            <w:tcW w:w="2476" w:type="dxa"/>
            <w:textDirection w:val="lrTb"/>
            <w:noWrap w:val="false"/>
          </w:tcPr>
          <w:p>
            <w:pPr>
              <w:pStyle w:val="892"/>
              <w:jc w:val="center"/>
              <w:rPr>
                <w:sz w:val="20"/>
                <w:szCs w:val="20"/>
              </w:rPr>
            </w:pPr>
            <w:r>
              <w:rPr>
                <w:sz w:val="20"/>
                <w:szCs w:val="20"/>
              </w:rPr>
              <w:t xml:space="preserve">10%</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373" w:type="dxa"/>
            <w:textDirection w:val="lrTb"/>
            <w:noWrap w:val="false"/>
          </w:tcPr>
          <w:p>
            <w:pPr>
              <w:pStyle w:val="892"/>
              <w:rPr>
                <w:bCs/>
                <w:i/>
                <w:sz w:val="20"/>
                <w:szCs w:val="20"/>
              </w:rPr>
            </w:pPr>
            <w:r>
              <w:rPr>
                <w:bCs/>
                <w:i/>
                <w:sz w:val="20"/>
                <w:szCs w:val="20"/>
              </w:rPr>
              <w:t xml:space="preserve">Итого</w:t>
            </w:r>
            <w:r/>
          </w:p>
        </w:tc>
        <w:tc>
          <w:tcPr>
            <w:shd w:val="clear" w:color="auto" w:fill="auto"/>
            <w:tcBorders>
              <w:top w:val="single" w:color="000000" w:sz="4" w:space="0"/>
              <w:left w:val="single" w:color="000000" w:sz="4" w:space="0"/>
              <w:bottom w:val="single" w:color="000000" w:sz="4" w:space="0"/>
              <w:right w:val="single" w:color="000000" w:sz="4" w:space="0"/>
            </w:tcBorders>
            <w:tcW w:w="1879" w:type="dxa"/>
            <w:textDirection w:val="lrTb"/>
            <w:noWrap w:val="false"/>
          </w:tcPr>
          <w:p>
            <w:pPr>
              <w:pStyle w:val="892"/>
              <w:jc w:val="center"/>
              <w:rPr>
                <w:bCs/>
                <w:i/>
                <w:sz w:val="20"/>
                <w:szCs w:val="20"/>
              </w:rPr>
            </w:pPr>
            <w:r>
              <w:rPr>
                <w:bCs/>
                <w:i/>
                <w:sz w:val="20"/>
                <w:szCs w:val="20"/>
              </w:rPr>
              <w:t xml:space="preserve">28 (21 и7)</w:t>
            </w:r>
            <w:r/>
          </w:p>
        </w:tc>
        <w:tc>
          <w:tcPr>
            <w:shd w:val="clear" w:color="auto" w:fill="auto"/>
            <w:tcBorders>
              <w:top w:val="single" w:color="000000" w:sz="4" w:space="0"/>
              <w:left w:val="single" w:color="000000" w:sz="4" w:space="0"/>
              <w:bottom w:val="single" w:color="000000" w:sz="4" w:space="0"/>
              <w:right w:val="single" w:color="000000" w:sz="4" w:space="0"/>
            </w:tcBorders>
            <w:tcW w:w="1794" w:type="dxa"/>
            <w:textDirection w:val="lrTb"/>
            <w:noWrap w:val="false"/>
          </w:tcPr>
          <w:p>
            <w:pPr>
              <w:pStyle w:val="892"/>
              <w:jc w:val="center"/>
              <w:rPr>
                <w:bCs/>
                <w:i/>
                <w:sz w:val="20"/>
                <w:szCs w:val="20"/>
              </w:rPr>
            </w:pPr>
            <w:r>
              <w:rPr>
                <w:bCs/>
                <w:i/>
                <w:sz w:val="20"/>
                <w:szCs w:val="20"/>
              </w:rPr>
              <w:t xml:space="preserve">59</w:t>
            </w:r>
            <w:r/>
          </w:p>
        </w:tc>
        <w:tc>
          <w:tcPr>
            <w:shd w:val="clear" w:color="auto" w:fill="auto"/>
            <w:tcBorders>
              <w:top w:val="single" w:color="000000" w:sz="4" w:space="0"/>
              <w:left w:val="single" w:color="000000" w:sz="4" w:space="0"/>
              <w:bottom w:val="single" w:color="000000" w:sz="4" w:space="0"/>
              <w:right w:val="single" w:color="000000" w:sz="4" w:space="0"/>
            </w:tcBorders>
            <w:tcW w:w="2476" w:type="dxa"/>
            <w:textDirection w:val="lrTb"/>
            <w:noWrap w:val="false"/>
          </w:tcPr>
          <w:p>
            <w:pPr>
              <w:pStyle w:val="892"/>
              <w:jc w:val="center"/>
              <w:rPr>
                <w:bCs/>
                <w:i/>
                <w:sz w:val="20"/>
                <w:szCs w:val="20"/>
              </w:rPr>
            </w:pPr>
            <w:r>
              <w:rPr>
                <w:bCs/>
                <w:i/>
                <w:sz w:val="20"/>
                <w:szCs w:val="20"/>
              </w:rPr>
              <w:t xml:space="preserve">100%</w:t>
            </w:r>
            <w:r/>
          </w:p>
        </w:tc>
      </w:tr>
    </w:tbl>
    <w:tbl>
      <w:tblPr>
        <w:tblpPr w:horzAnchor="margin" w:tblpXSpec="left" w:vertAnchor="text" w:tblpY="361" w:leftFromText="180" w:topFromText="0" w:rightFromText="180" w:bottomFromText="200"/>
        <w:tblW w:w="9674" w:type="dxa"/>
        <w:tblInd w:w="0" w:type="dxa"/>
        <w:tblCellMar>
          <w:left w:w="108" w:type="dxa"/>
          <w:top w:w="0" w:type="dxa"/>
          <w:right w:w="108" w:type="dxa"/>
          <w:bottom w:w="0" w:type="dxa"/>
        </w:tblCellMar>
        <w:tblLook w:val="01E0" w:firstRow="1" w:lastRow="1" w:firstColumn="1" w:lastColumn="1" w:noHBand="0" w:noVBand="0"/>
      </w:tblPr>
      <w:tblGrid>
        <w:gridCol w:w="2441"/>
        <w:gridCol w:w="2446"/>
        <w:gridCol w:w="2442"/>
        <w:gridCol w:w="2344"/>
      </w:tblGrid>
      <w:tr>
        <w:trPr>
          <w:trHeight w:val="226"/>
        </w:trPr>
        <w:tc>
          <w:tcPr>
            <w:gridSpan w:val="4"/>
            <w:shd w:val="clear" w:color="auto" w:fill="auto"/>
            <w:tcBorders>
              <w:top w:val="single" w:color="000000" w:sz="4" w:space="0"/>
              <w:left w:val="single" w:color="000000" w:sz="4" w:space="0"/>
              <w:bottom w:val="single" w:color="000000" w:sz="4" w:space="0"/>
              <w:right w:val="single" w:color="000000" w:sz="4" w:space="0"/>
            </w:tcBorders>
            <w:tcW w:w="9673" w:type="dxa"/>
            <w:textDirection w:val="lrTb"/>
            <w:noWrap w:val="false"/>
          </w:tcPr>
          <w:p>
            <w:pPr>
              <w:pStyle w:val="892"/>
              <w:jc w:val="center"/>
              <w:rPr>
                <w:sz w:val="20"/>
                <w:szCs w:val="20"/>
              </w:rPr>
            </w:pPr>
            <w:r>
              <w:rPr>
                <w:b/>
                <w:bCs/>
                <w:sz w:val="20"/>
                <w:szCs w:val="20"/>
              </w:rPr>
              <w:t xml:space="preserve">Распределение заданий по основным содержательным разделам</w:t>
            </w:r>
            <w:r/>
          </w:p>
        </w:tc>
      </w:tr>
      <w:tr>
        <w:trPr>
          <w:trHeight w:val="241"/>
        </w:trPr>
        <w:tc>
          <w:tcPr>
            <w:shd w:val="clear" w:color="auto" w:fill="auto"/>
            <w:tcBorders>
              <w:top w:val="single" w:color="000000" w:sz="4" w:space="0"/>
              <w:left w:val="single" w:color="000000" w:sz="4" w:space="0"/>
              <w:bottom w:val="single" w:color="000000" w:sz="4" w:space="0"/>
              <w:right w:val="single" w:color="000000" w:sz="4" w:space="0"/>
            </w:tcBorders>
            <w:tcW w:w="2441" w:type="dxa"/>
            <w:textDirection w:val="lrTb"/>
            <w:noWrap w:val="false"/>
          </w:tcPr>
          <w:p>
            <w:pPr>
              <w:pStyle w:val="892"/>
              <w:rPr>
                <w:sz w:val="20"/>
                <w:szCs w:val="20"/>
              </w:rPr>
            </w:pPr>
            <w:r>
              <w:rPr>
                <w:sz w:val="20"/>
                <w:szCs w:val="20"/>
              </w:rPr>
              <w:t xml:space="preserve">Содержательный раздел</w:t>
            </w:r>
            <w:r/>
          </w:p>
        </w:tc>
        <w:tc>
          <w:tcPr>
            <w:shd w:val="clear" w:color="auto" w:fill="auto"/>
            <w:tcBorders>
              <w:top w:val="single" w:color="000000" w:sz="4" w:space="0"/>
              <w:left w:val="single" w:color="000000" w:sz="4" w:space="0"/>
              <w:bottom w:val="single" w:color="000000" w:sz="4" w:space="0"/>
              <w:right w:val="single" w:color="000000" w:sz="4" w:space="0"/>
            </w:tcBorders>
            <w:tcW w:w="2446" w:type="dxa"/>
            <w:textDirection w:val="lrTb"/>
            <w:noWrap w:val="false"/>
          </w:tcPr>
          <w:p>
            <w:pPr>
              <w:pStyle w:val="892"/>
              <w:rPr>
                <w:sz w:val="20"/>
                <w:szCs w:val="20"/>
              </w:rPr>
            </w:pPr>
            <w:r>
              <w:rPr>
                <w:sz w:val="20"/>
                <w:szCs w:val="20"/>
              </w:rPr>
              <w:t xml:space="preserve">Количество и перечень заданий (в 1 м 2 части соответственно )</w:t>
            </w:r>
            <w:r/>
          </w:p>
        </w:tc>
        <w:tc>
          <w:tcPr>
            <w:shd w:val="clear" w:color="auto" w:fill="auto"/>
            <w:tcBorders>
              <w:top w:val="single" w:color="000000" w:sz="4" w:space="0"/>
              <w:left w:val="single" w:color="000000" w:sz="4" w:space="0"/>
              <w:bottom w:val="single" w:color="000000" w:sz="4" w:space="0"/>
              <w:right w:val="single" w:color="000000" w:sz="4" w:space="0"/>
            </w:tcBorders>
            <w:tcW w:w="2442" w:type="dxa"/>
            <w:textDirection w:val="lrTb"/>
            <w:noWrap w:val="false"/>
          </w:tcPr>
          <w:p>
            <w:pPr>
              <w:pStyle w:val="892"/>
              <w:rPr>
                <w:sz w:val="20"/>
                <w:szCs w:val="20"/>
              </w:rPr>
            </w:pPr>
            <w:r>
              <w:rPr>
                <w:sz w:val="20"/>
                <w:szCs w:val="20"/>
              </w:rPr>
              <w:t xml:space="preserve">Максимальный первичный балл</w:t>
            </w:r>
            <w:r/>
          </w:p>
        </w:tc>
        <w:tc>
          <w:tcPr>
            <w:shd w:val="clear" w:color="auto" w:fill="auto"/>
            <w:tcBorders>
              <w:top w:val="single" w:color="000000" w:sz="4" w:space="0"/>
              <w:left w:val="single" w:color="000000" w:sz="4" w:space="0"/>
              <w:bottom w:val="single" w:color="000000" w:sz="4" w:space="0"/>
              <w:right w:val="single" w:color="000000" w:sz="4" w:space="0"/>
            </w:tcBorders>
            <w:tcW w:w="2344" w:type="dxa"/>
            <w:textDirection w:val="lrTb"/>
            <w:noWrap w:val="false"/>
          </w:tcPr>
          <w:p>
            <w:pPr>
              <w:pStyle w:val="892"/>
              <w:rPr>
                <w:sz w:val="20"/>
                <w:szCs w:val="20"/>
              </w:rPr>
            </w:pPr>
            <w:r>
              <w:rPr>
                <w:sz w:val="20"/>
                <w:szCs w:val="20"/>
              </w:rPr>
              <w:t xml:space="preserve">% максимального первичного балла за задания данного раздела от максимального первичного балла за всю работу</w:t>
            </w:r>
            <w:r/>
          </w:p>
        </w:tc>
      </w:tr>
      <w:tr>
        <w:trPr>
          <w:trHeight w:val="144"/>
        </w:trPr>
        <w:tc>
          <w:tcPr>
            <w:shd w:val="clear" w:color="auto" w:fill="auto"/>
            <w:tcBorders>
              <w:top w:val="single" w:color="000000" w:sz="4" w:space="0"/>
              <w:left w:val="single" w:color="000000" w:sz="4" w:space="0"/>
              <w:bottom w:val="single" w:color="000000" w:sz="4" w:space="0"/>
              <w:right w:val="single" w:color="000000" w:sz="4" w:space="0"/>
            </w:tcBorders>
            <w:tcW w:w="2441" w:type="dxa"/>
            <w:textDirection w:val="lrTb"/>
            <w:noWrap w:val="false"/>
          </w:tcPr>
          <w:p>
            <w:pPr>
              <w:pStyle w:val="892"/>
              <w:rPr>
                <w:sz w:val="20"/>
                <w:szCs w:val="20"/>
              </w:rPr>
            </w:pPr>
            <w:r>
              <w:rPr>
                <w:sz w:val="20"/>
                <w:szCs w:val="20"/>
              </w:rPr>
              <w:t xml:space="preserve">1. Биология как наука. Методы научного познания</w:t>
            </w:r>
            <w:r/>
          </w:p>
        </w:tc>
        <w:tc>
          <w:tcPr>
            <w:shd w:val="clear" w:color="auto" w:fill="auto"/>
            <w:tcBorders>
              <w:top w:val="single" w:color="000000" w:sz="4" w:space="0"/>
              <w:left w:val="single" w:color="000000" w:sz="4" w:space="0"/>
              <w:bottom w:val="single" w:color="000000" w:sz="4" w:space="0"/>
              <w:right w:val="single" w:color="000000" w:sz="4" w:space="0"/>
            </w:tcBorders>
            <w:tcW w:w="2446" w:type="dxa"/>
            <w:textDirection w:val="lrTb"/>
            <w:noWrap w:val="false"/>
          </w:tcPr>
          <w:p>
            <w:pPr>
              <w:pStyle w:val="892"/>
              <w:rPr>
                <w:sz w:val="20"/>
                <w:szCs w:val="20"/>
              </w:rPr>
            </w:pPr>
            <w:r>
              <w:rPr>
                <w:sz w:val="20"/>
                <w:szCs w:val="20"/>
              </w:rPr>
              <w:t xml:space="preserve">2  (1 и 1 )</w:t>
            </w:r>
            <w:r/>
          </w:p>
        </w:tc>
        <w:tc>
          <w:tcPr>
            <w:shd w:val="clear" w:color="auto" w:fill="auto"/>
            <w:tcBorders>
              <w:top w:val="single" w:color="000000" w:sz="4" w:space="0"/>
              <w:left w:val="single" w:color="000000" w:sz="4" w:space="0"/>
              <w:bottom w:val="single" w:color="000000" w:sz="4" w:space="0"/>
              <w:right w:val="single" w:color="000000" w:sz="4" w:space="0"/>
            </w:tcBorders>
            <w:tcW w:w="2442" w:type="dxa"/>
            <w:textDirection w:val="lrTb"/>
            <w:noWrap w:val="false"/>
          </w:tcPr>
          <w:p>
            <w:pPr>
              <w:pStyle w:val="892"/>
              <w:rPr>
                <w:sz w:val="20"/>
                <w:szCs w:val="20"/>
              </w:rPr>
            </w:pPr>
            <w:r>
              <w:rPr>
                <w:sz w:val="20"/>
                <w:szCs w:val="20"/>
              </w:rPr>
              <w:t xml:space="preserve">4</w:t>
            </w:r>
            <w:r/>
          </w:p>
        </w:tc>
        <w:tc>
          <w:tcPr>
            <w:shd w:val="clear" w:color="auto" w:fill="auto"/>
            <w:tcBorders>
              <w:top w:val="single" w:color="000000" w:sz="4" w:space="0"/>
              <w:left w:val="single" w:color="000000" w:sz="4" w:space="0"/>
              <w:bottom w:val="single" w:color="000000" w:sz="4" w:space="0"/>
              <w:right w:val="single" w:color="000000" w:sz="4" w:space="0"/>
            </w:tcBorders>
            <w:tcW w:w="2344" w:type="dxa"/>
            <w:textDirection w:val="lrTb"/>
            <w:noWrap w:val="false"/>
          </w:tcPr>
          <w:p>
            <w:pPr>
              <w:pStyle w:val="892"/>
              <w:rPr>
                <w:sz w:val="20"/>
                <w:szCs w:val="20"/>
              </w:rPr>
            </w:pPr>
            <w:r>
              <w:rPr>
                <w:sz w:val="20"/>
                <w:szCs w:val="20"/>
              </w:rPr>
              <w:t xml:space="preserve">6,8%</w:t>
            </w:r>
            <w:r/>
          </w:p>
        </w:tc>
      </w:tr>
      <w:tr>
        <w:trPr>
          <w:trHeight w:val="144"/>
        </w:trPr>
        <w:tc>
          <w:tcPr>
            <w:shd w:val="clear" w:color="auto" w:fill="auto"/>
            <w:tcBorders>
              <w:top w:val="single" w:color="000000" w:sz="4" w:space="0"/>
              <w:left w:val="single" w:color="000000" w:sz="4" w:space="0"/>
              <w:bottom w:val="single" w:color="000000" w:sz="4" w:space="0"/>
              <w:right w:val="single" w:color="000000" w:sz="4" w:space="0"/>
            </w:tcBorders>
            <w:tcW w:w="2441" w:type="dxa"/>
            <w:textDirection w:val="lrTb"/>
            <w:noWrap w:val="false"/>
          </w:tcPr>
          <w:p>
            <w:pPr>
              <w:pStyle w:val="892"/>
              <w:rPr>
                <w:sz w:val="20"/>
                <w:szCs w:val="20"/>
              </w:rPr>
            </w:pPr>
            <w:r>
              <w:rPr>
                <w:sz w:val="20"/>
                <w:szCs w:val="20"/>
              </w:rPr>
              <w:t xml:space="preserve">2. Клетка как биологическая система </w:t>
            </w:r>
            <w:r/>
          </w:p>
        </w:tc>
        <w:tc>
          <w:tcPr>
            <w:shd w:val="clear" w:color="auto" w:fill="auto"/>
            <w:tcBorders>
              <w:top w:val="single" w:color="000000" w:sz="4" w:space="0"/>
              <w:left w:val="single" w:color="000000" w:sz="4" w:space="0"/>
              <w:bottom w:val="single" w:color="000000" w:sz="4" w:space="0"/>
              <w:right w:val="single" w:color="000000" w:sz="4" w:space="0"/>
            </w:tcBorders>
            <w:tcW w:w="2446" w:type="dxa"/>
            <w:textDirection w:val="lrTb"/>
            <w:noWrap w:val="false"/>
          </w:tcPr>
          <w:p>
            <w:pPr>
              <w:pStyle w:val="892"/>
              <w:rPr>
                <w:sz w:val="20"/>
                <w:szCs w:val="20"/>
              </w:rPr>
            </w:pPr>
            <w:r>
              <w:rPr>
                <w:sz w:val="20"/>
                <w:szCs w:val="20"/>
              </w:rPr>
              <w:t xml:space="preserve">5-4  (4-3 и 1)</w:t>
            </w:r>
            <w:r/>
          </w:p>
        </w:tc>
        <w:tc>
          <w:tcPr>
            <w:shd w:val="clear" w:color="auto" w:fill="auto"/>
            <w:tcBorders>
              <w:top w:val="single" w:color="000000" w:sz="4" w:space="0"/>
              <w:left w:val="single" w:color="000000" w:sz="4" w:space="0"/>
              <w:bottom w:val="single" w:color="000000" w:sz="4" w:space="0"/>
              <w:right w:val="single" w:color="000000" w:sz="4" w:space="0"/>
            </w:tcBorders>
            <w:tcW w:w="2442" w:type="dxa"/>
            <w:textDirection w:val="lrTb"/>
            <w:noWrap w:val="false"/>
          </w:tcPr>
          <w:p>
            <w:pPr>
              <w:pStyle w:val="892"/>
              <w:rPr>
                <w:sz w:val="20"/>
                <w:szCs w:val="20"/>
              </w:rPr>
            </w:pPr>
            <w:r>
              <w:rPr>
                <w:sz w:val="20"/>
                <w:szCs w:val="20"/>
              </w:rPr>
              <w:t xml:space="preserve">11-8</w:t>
            </w:r>
            <w:r/>
          </w:p>
        </w:tc>
        <w:tc>
          <w:tcPr>
            <w:shd w:val="clear" w:color="auto" w:fill="auto"/>
            <w:tcBorders>
              <w:top w:val="single" w:color="000000" w:sz="4" w:space="0"/>
              <w:left w:val="single" w:color="000000" w:sz="4" w:space="0"/>
              <w:bottom w:val="single" w:color="000000" w:sz="4" w:space="0"/>
              <w:right w:val="single" w:color="000000" w:sz="4" w:space="0"/>
            </w:tcBorders>
            <w:tcW w:w="2344" w:type="dxa"/>
            <w:textDirection w:val="lrTb"/>
            <w:noWrap w:val="false"/>
          </w:tcPr>
          <w:p>
            <w:pPr>
              <w:pStyle w:val="892"/>
              <w:rPr>
                <w:sz w:val="20"/>
                <w:szCs w:val="20"/>
              </w:rPr>
            </w:pPr>
            <w:r>
              <w:rPr>
                <w:sz w:val="20"/>
                <w:szCs w:val="20"/>
              </w:rPr>
              <w:t xml:space="preserve">18,7%</w:t>
            </w:r>
            <w:r/>
          </w:p>
        </w:tc>
      </w:tr>
      <w:tr>
        <w:trPr>
          <w:trHeight w:val="144"/>
        </w:trPr>
        <w:tc>
          <w:tcPr>
            <w:shd w:val="clear" w:color="auto" w:fill="auto"/>
            <w:tcBorders>
              <w:top w:val="single" w:color="000000" w:sz="4" w:space="0"/>
              <w:left w:val="single" w:color="000000" w:sz="4" w:space="0"/>
              <w:bottom w:val="single" w:color="000000" w:sz="4" w:space="0"/>
              <w:right w:val="single" w:color="000000" w:sz="4" w:space="0"/>
            </w:tcBorders>
            <w:tcW w:w="2441" w:type="dxa"/>
            <w:textDirection w:val="lrTb"/>
            <w:noWrap w:val="false"/>
          </w:tcPr>
          <w:p>
            <w:pPr>
              <w:pStyle w:val="892"/>
              <w:rPr>
                <w:iCs/>
                <w:sz w:val="20"/>
                <w:szCs w:val="20"/>
              </w:rPr>
            </w:pPr>
            <w:r>
              <w:rPr>
                <w:sz w:val="20"/>
                <w:szCs w:val="20"/>
              </w:rPr>
              <w:t xml:space="preserve">3. Организм как биологическая система</w:t>
            </w:r>
            <w:r/>
          </w:p>
        </w:tc>
        <w:tc>
          <w:tcPr>
            <w:shd w:val="clear" w:color="auto" w:fill="auto"/>
            <w:tcBorders>
              <w:top w:val="single" w:color="000000" w:sz="4" w:space="0"/>
              <w:left w:val="single" w:color="000000" w:sz="4" w:space="0"/>
              <w:bottom w:val="single" w:color="000000" w:sz="4" w:space="0"/>
              <w:right w:val="single" w:color="000000" w:sz="4" w:space="0"/>
            </w:tcBorders>
            <w:tcW w:w="2446" w:type="dxa"/>
            <w:textDirection w:val="lrTb"/>
            <w:noWrap w:val="false"/>
          </w:tcPr>
          <w:p>
            <w:pPr>
              <w:pStyle w:val="892"/>
              <w:rPr>
                <w:sz w:val="20"/>
                <w:szCs w:val="20"/>
              </w:rPr>
            </w:pPr>
            <w:r>
              <w:rPr>
                <w:sz w:val="20"/>
                <w:szCs w:val="20"/>
              </w:rPr>
              <w:t xml:space="preserve">4-5 (3-4 и 1)</w:t>
            </w:r>
            <w:r/>
          </w:p>
        </w:tc>
        <w:tc>
          <w:tcPr>
            <w:shd w:val="clear" w:color="auto" w:fill="auto"/>
            <w:tcBorders>
              <w:top w:val="single" w:color="000000" w:sz="4" w:space="0"/>
              <w:left w:val="single" w:color="000000" w:sz="4" w:space="0"/>
              <w:bottom w:val="single" w:color="000000" w:sz="4" w:space="0"/>
              <w:right w:val="single" w:color="000000" w:sz="4" w:space="0"/>
            </w:tcBorders>
            <w:tcW w:w="2442" w:type="dxa"/>
            <w:textDirection w:val="lrTb"/>
            <w:noWrap w:val="false"/>
          </w:tcPr>
          <w:p>
            <w:pPr>
              <w:pStyle w:val="892"/>
              <w:rPr>
                <w:sz w:val="20"/>
                <w:szCs w:val="20"/>
              </w:rPr>
            </w:pPr>
            <w:r>
              <w:rPr>
                <w:sz w:val="20"/>
                <w:szCs w:val="20"/>
              </w:rPr>
              <w:t xml:space="preserve">8-10 </w:t>
            </w:r>
            <w:r/>
          </w:p>
        </w:tc>
        <w:tc>
          <w:tcPr>
            <w:shd w:val="clear" w:color="auto" w:fill="auto"/>
            <w:tcBorders>
              <w:top w:val="single" w:color="000000" w:sz="4" w:space="0"/>
              <w:left w:val="single" w:color="000000" w:sz="4" w:space="0"/>
              <w:bottom w:val="single" w:color="000000" w:sz="4" w:space="0"/>
              <w:right w:val="single" w:color="000000" w:sz="4" w:space="0"/>
            </w:tcBorders>
            <w:tcW w:w="2344" w:type="dxa"/>
            <w:textDirection w:val="lrTb"/>
            <w:noWrap w:val="false"/>
          </w:tcPr>
          <w:p>
            <w:pPr>
              <w:pStyle w:val="892"/>
              <w:rPr>
                <w:sz w:val="20"/>
                <w:szCs w:val="20"/>
              </w:rPr>
            </w:pPr>
            <w:r>
              <w:rPr>
                <w:sz w:val="20"/>
                <w:szCs w:val="20"/>
              </w:rPr>
              <w:t xml:space="preserve">13,6%</w:t>
            </w:r>
            <w:r/>
          </w:p>
        </w:tc>
      </w:tr>
      <w:tr>
        <w:trPr>
          <w:trHeight w:val="144"/>
        </w:trPr>
        <w:tc>
          <w:tcPr>
            <w:shd w:val="clear" w:color="auto" w:fill="auto"/>
            <w:tcBorders>
              <w:top w:val="single" w:color="000000" w:sz="4" w:space="0"/>
              <w:left w:val="single" w:color="000000" w:sz="4" w:space="0"/>
              <w:bottom w:val="single" w:color="000000" w:sz="4" w:space="0"/>
              <w:right w:val="single" w:color="000000" w:sz="4" w:space="0"/>
            </w:tcBorders>
            <w:tcW w:w="2441" w:type="dxa"/>
            <w:textDirection w:val="lrTb"/>
            <w:noWrap w:val="false"/>
          </w:tcPr>
          <w:p>
            <w:pPr>
              <w:pStyle w:val="892"/>
              <w:rPr>
                <w:sz w:val="20"/>
                <w:szCs w:val="20"/>
              </w:rPr>
            </w:pPr>
            <w:r>
              <w:rPr>
                <w:sz w:val="20"/>
                <w:szCs w:val="20"/>
              </w:rPr>
              <w:t xml:space="preserve">4 Система и многообразие</w:t>
            </w:r>
            <w:r/>
          </w:p>
          <w:p>
            <w:pPr>
              <w:pStyle w:val="892"/>
              <w:rPr>
                <w:sz w:val="20"/>
                <w:szCs w:val="20"/>
              </w:rPr>
            </w:pPr>
            <w:r>
              <w:rPr>
                <w:sz w:val="20"/>
                <w:szCs w:val="20"/>
              </w:rPr>
              <w:t xml:space="preserve">органического мира</w:t>
            </w:r>
            <w:r/>
          </w:p>
          <w:p>
            <w:pPr>
              <w:pStyle w:val="892"/>
              <w:rPr>
                <w:iCs/>
                <w:sz w:val="20"/>
                <w:szCs w:val="20"/>
              </w:rPr>
            </w:pPr>
            <w:r>
              <w:rPr>
                <w:iCs/>
                <w:sz w:val="20"/>
                <w:szCs w:val="20"/>
              </w:rPr>
            </w:r>
            <w:r/>
          </w:p>
        </w:tc>
        <w:tc>
          <w:tcPr>
            <w:shd w:val="clear" w:color="auto" w:fill="auto"/>
            <w:tcBorders>
              <w:top w:val="single" w:color="000000" w:sz="4" w:space="0"/>
              <w:left w:val="single" w:color="000000" w:sz="4" w:space="0"/>
              <w:bottom w:val="single" w:color="000000" w:sz="4" w:space="0"/>
              <w:right w:val="single" w:color="000000" w:sz="4" w:space="0"/>
            </w:tcBorders>
            <w:tcW w:w="2446" w:type="dxa"/>
            <w:textDirection w:val="lrTb"/>
            <w:noWrap w:val="false"/>
          </w:tcPr>
          <w:p>
            <w:pPr>
              <w:pStyle w:val="892"/>
              <w:rPr>
                <w:sz w:val="20"/>
                <w:szCs w:val="20"/>
              </w:rPr>
            </w:pPr>
            <w:r>
              <w:rPr>
                <w:sz w:val="20"/>
                <w:szCs w:val="20"/>
              </w:rPr>
              <w:t xml:space="preserve">4 (3  и 1)</w:t>
            </w:r>
            <w:r/>
          </w:p>
        </w:tc>
        <w:tc>
          <w:tcPr>
            <w:shd w:val="clear" w:color="auto" w:fill="auto"/>
            <w:tcBorders>
              <w:top w:val="single" w:color="000000" w:sz="4" w:space="0"/>
              <w:left w:val="single" w:color="000000" w:sz="4" w:space="0"/>
              <w:bottom w:val="single" w:color="000000" w:sz="4" w:space="0"/>
              <w:right w:val="single" w:color="000000" w:sz="4" w:space="0"/>
            </w:tcBorders>
            <w:tcW w:w="2442" w:type="dxa"/>
            <w:textDirection w:val="lrTb"/>
            <w:noWrap w:val="false"/>
          </w:tcPr>
          <w:p>
            <w:pPr>
              <w:pStyle w:val="892"/>
              <w:rPr>
                <w:sz w:val="20"/>
                <w:szCs w:val="20"/>
              </w:rPr>
            </w:pPr>
            <w:r>
              <w:rPr>
                <w:sz w:val="20"/>
                <w:szCs w:val="20"/>
              </w:rPr>
              <w:t xml:space="preserve">7</w:t>
            </w:r>
            <w:r/>
          </w:p>
        </w:tc>
        <w:tc>
          <w:tcPr>
            <w:shd w:val="clear" w:color="auto" w:fill="auto"/>
            <w:tcBorders>
              <w:top w:val="single" w:color="000000" w:sz="4" w:space="0"/>
              <w:left w:val="single" w:color="000000" w:sz="4" w:space="0"/>
              <w:bottom w:val="single" w:color="000000" w:sz="4" w:space="0"/>
              <w:right w:val="single" w:color="000000" w:sz="4" w:space="0"/>
            </w:tcBorders>
            <w:tcW w:w="2344" w:type="dxa"/>
            <w:textDirection w:val="lrTb"/>
            <w:noWrap w:val="false"/>
          </w:tcPr>
          <w:p>
            <w:pPr>
              <w:pStyle w:val="892"/>
              <w:rPr>
                <w:sz w:val="20"/>
                <w:szCs w:val="20"/>
              </w:rPr>
            </w:pPr>
            <w:r>
              <w:rPr>
                <w:sz w:val="20"/>
                <w:szCs w:val="20"/>
              </w:rPr>
              <w:t xml:space="preserve">11,9%</w:t>
            </w:r>
            <w:r/>
          </w:p>
        </w:tc>
      </w:tr>
      <w:tr>
        <w:trPr>
          <w:trHeight w:val="144"/>
        </w:trPr>
        <w:tc>
          <w:tcPr>
            <w:shd w:val="clear" w:color="auto" w:fill="auto"/>
            <w:tcBorders>
              <w:top w:val="single" w:color="000000" w:sz="4" w:space="0"/>
              <w:left w:val="single" w:color="000000" w:sz="4" w:space="0"/>
              <w:bottom w:val="single" w:color="000000" w:sz="4" w:space="0"/>
              <w:right w:val="single" w:color="000000" w:sz="4" w:space="0"/>
            </w:tcBorders>
            <w:tcW w:w="2441" w:type="dxa"/>
            <w:textDirection w:val="lrTb"/>
            <w:noWrap w:val="false"/>
          </w:tcPr>
          <w:p>
            <w:pPr>
              <w:pStyle w:val="892"/>
              <w:rPr>
                <w:iCs/>
                <w:sz w:val="20"/>
                <w:szCs w:val="20"/>
              </w:rPr>
            </w:pPr>
            <w:r>
              <w:rPr>
                <w:sz w:val="20"/>
                <w:szCs w:val="20"/>
              </w:rPr>
              <w:t xml:space="preserve">5. Организм человека и его здоровье </w:t>
            </w:r>
            <w:r/>
          </w:p>
        </w:tc>
        <w:tc>
          <w:tcPr>
            <w:shd w:val="clear" w:color="auto" w:fill="auto"/>
            <w:tcBorders>
              <w:top w:val="single" w:color="000000" w:sz="4" w:space="0"/>
              <w:left w:val="single" w:color="000000" w:sz="4" w:space="0"/>
              <w:bottom w:val="single" w:color="000000" w:sz="4" w:space="0"/>
              <w:right w:val="single" w:color="000000" w:sz="4" w:space="0"/>
            </w:tcBorders>
            <w:tcW w:w="2446" w:type="dxa"/>
            <w:textDirection w:val="lrTb"/>
            <w:noWrap w:val="false"/>
          </w:tcPr>
          <w:p>
            <w:pPr>
              <w:pStyle w:val="892"/>
              <w:rPr>
                <w:sz w:val="20"/>
                <w:szCs w:val="20"/>
              </w:rPr>
            </w:pPr>
            <w:r>
              <w:rPr>
                <w:sz w:val="20"/>
                <w:szCs w:val="20"/>
              </w:rPr>
              <w:t xml:space="preserve">5  (4 и 1)</w:t>
            </w:r>
            <w:r/>
          </w:p>
        </w:tc>
        <w:tc>
          <w:tcPr>
            <w:shd w:val="clear" w:color="auto" w:fill="auto"/>
            <w:tcBorders>
              <w:top w:val="single" w:color="000000" w:sz="4" w:space="0"/>
              <w:left w:val="single" w:color="000000" w:sz="4" w:space="0"/>
              <w:bottom w:val="single" w:color="000000" w:sz="4" w:space="0"/>
              <w:right w:val="single" w:color="000000" w:sz="4" w:space="0"/>
            </w:tcBorders>
            <w:tcW w:w="2442" w:type="dxa"/>
            <w:textDirection w:val="lrTb"/>
            <w:noWrap w:val="false"/>
          </w:tcPr>
          <w:p>
            <w:pPr>
              <w:pStyle w:val="892"/>
              <w:rPr>
                <w:sz w:val="20"/>
                <w:szCs w:val="20"/>
              </w:rPr>
            </w:pPr>
            <w:r>
              <w:rPr>
                <w:sz w:val="20"/>
                <w:szCs w:val="20"/>
              </w:rPr>
              <w:t xml:space="preserve">11</w:t>
            </w:r>
            <w:r/>
          </w:p>
        </w:tc>
        <w:tc>
          <w:tcPr>
            <w:shd w:val="clear" w:color="auto" w:fill="auto"/>
            <w:tcBorders>
              <w:top w:val="single" w:color="000000" w:sz="4" w:space="0"/>
              <w:left w:val="single" w:color="000000" w:sz="4" w:space="0"/>
              <w:bottom w:val="single" w:color="000000" w:sz="4" w:space="0"/>
              <w:right w:val="single" w:color="000000" w:sz="4" w:space="0"/>
            </w:tcBorders>
            <w:tcW w:w="2344" w:type="dxa"/>
            <w:textDirection w:val="lrTb"/>
            <w:noWrap w:val="false"/>
          </w:tcPr>
          <w:p>
            <w:pPr>
              <w:pStyle w:val="892"/>
              <w:rPr>
                <w:sz w:val="20"/>
                <w:szCs w:val="20"/>
              </w:rPr>
            </w:pPr>
            <w:r>
              <w:rPr>
                <w:sz w:val="20"/>
                <w:szCs w:val="20"/>
              </w:rPr>
              <w:t xml:space="preserve">18,6%</w:t>
            </w:r>
            <w:r/>
          </w:p>
        </w:tc>
      </w:tr>
      <w:tr>
        <w:trPr>
          <w:trHeight w:val="144"/>
        </w:trPr>
        <w:tc>
          <w:tcPr>
            <w:shd w:val="clear" w:color="auto" w:fill="auto"/>
            <w:tcBorders>
              <w:top w:val="single" w:color="000000" w:sz="4" w:space="0"/>
              <w:left w:val="single" w:color="000000" w:sz="4" w:space="0"/>
              <w:bottom w:val="single" w:color="000000" w:sz="4" w:space="0"/>
              <w:right w:val="single" w:color="000000" w:sz="4" w:space="0"/>
            </w:tcBorders>
            <w:tcW w:w="2441" w:type="dxa"/>
            <w:textDirection w:val="lrTb"/>
            <w:noWrap w:val="false"/>
          </w:tcPr>
          <w:p>
            <w:pPr>
              <w:pStyle w:val="892"/>
              <w:rPr>
                <w:iCs/>
                <w:sz w:val="20"/>
                <w:szCs w:val="20"/>
              </w:rPr>
            </w:pPr>
            <w:r>
              <w:rPr>
                <w:iCs/>
                <w:sz w:val="20"/>
                <w:szCs w:val="20"/>
              </w:rPr>
              <w:t xml:space="preserve">6. Эволюция живой природы</w:t>
            </w:r>
            <w:r/>
          </w:p>
        </w:tc>
        <w:tc>
          <w:tcPr>
            <w:shd w:val="clear" w:color="auto" w:fill="auto"/>
            <w:tcBorders>
              <w:top w:val="single" w:color="000000" w:sz="4" w:space="0"/>
              <w:left w:val="single" w:color="000000" w:sz="4" w:space="0"/>
              <w:bottom w:val="single" w:color="000000" w:sz="4" w:space="0"/>
              <w:right w:val="single" w:color="000000" w:sz="4" w:space="0"/>
            </w:tcBorders>
            <w:tcW w:w="2446" w:type="dxa"/>
            <w:textDirection w:val="lrTb"/>
            <w:noWrap w:val="false"/>
          </w:tcPr>
          <w:p>
            <w:pPr>
              <w:pStyle w:val="892"/>
              <w:rPr>
                <w:sz w:val="20"/>
                <w:szCs w:val="20"/>
              </w:rPr>
            </w:pPr>
            <w:r>
              <w:rPr>
                <w:sz w:val="20"/>
                <w:szCs w:val="20"/>
              </w:rPr>
              <w:t xml:space="preserve">4 (3 и 1)</w:t>
            </w:r>
            <w:r/>
          </w:p>
        </w:tc>
        <w:tc>
          <w:tcPr>
            <w:shd w:val="clear" w:color="auto" w:fill="auto"/>
            <w:tcBorders>
              <w:top w:val="single" w:color="000000" w:sz="4" w:space="0"/>
              <w:left w:val="single" w:color="000000" w:sz="4" w:space="0"/>
              <w:bottom w:val="single" w:color="000000" w:sz="4" w:space="0"/>
              <w:right w:val="single" w:color="000000" w:sz="4" w:space="0"/>
            </w:tcBorders>
            <w:tcW w:w="2442" w:type="dxa"/>
            <w:textDirection w:val="lrTb"/>
            <w:noWrap w:val="false"/>
          </w:tcPr>
          <w:p>
            <w:pPr>
              <w:pStyle w:val="892"/>
              <w:rPr>
                <w:sz w:val="20"/>
                <w:szCs w:val="20"/>
              </w:rPr>
            </w:pPr>
            <w:r>
              <w:rPr>
                <w:sz w:val="20"/>
                <w:szCs w:val="20"/>
              </w:rPr>
              <w:t xml:space="preserve">9</w:t>
            </w:r>
            <w:r/>
          </w:p>
        </w:tc>
        <w:tc>
          <w:tcPr>
            <w:shd w:val="clear" w:color="auto" w:fill="auto"/>
            <w:tcBorders>
              <w:top w:val="single" w:color="000000" w:sz="4" w:space="0"/>
              <w:left w:val="single" w:color="000000" w:sz="4" w:space="0"/>
              <w:bottom w:val="single" w:color="000000" w:sz="4" w:space="0"/>
              <w:right w:val="single" w:color="000000" w:sz="4" w:space="0"/>
            </w:tcBorders>
            <w:tcW w:w="2344" w:type="dxa"/>
            <w:textDirection w:val="lrTb"/>
            <w:noWrap w:val="false"/>
          </w:tcPr>
          <w:p>
            <w:pPr>
              <w:pStyle w:val="892"/>
              <w:rPr>
                <w:sz w:val="20"/>
                <w:szCs w:val="20"/>
              </w:rPr>
            </w:pPr>
            <w:r>
              <w:rPr>
                <w:sz w:val="20"/>
                <w:szCs w:val="20"/>
              </w:rPr>
              <w:t xml:space="preserve">15,2%</w:t>
            </w:r>
            <w:r/>
          </w:p>
        </w:tc>
      </w:tr>
      <w:tr>
        <w:trPr>
          <w:trHeight w:val="144"/>
        </w:trPr>
        <w:tc>
          <w:tcPr>
            <w:shd w:val="clear" w:color="auto" w:fill="auto"/>
            <w:tcBorders>
              <w:top w:val="single" w:color="000000" w:sz="4" w:space="0"/>
              <w:left w:val="single" w:color="000000" w:sz="4" w:space="0"/>
              <w:bottom w:val="single" w:color="000000" w:sz="4" w:space="0"/>
              <w:right w:val="single" w:color="000000" w:sz="4" w:space="0"/>
            </w:tcBorders>
            <w:tcW w:w="2441" w:type="dxa"/>
            <w:textDirection w:val="lrTb"/>
            <w:noWrap w:val="false"/>
          </w:tcPr>
          <w:p>
            <w:pPr>
              <w:pStyle w:val="892"/>
              <w:rPr>
                <w:iCs/>
                <w:sz w:val="20"/>
                <w:szCs w:val="20"/>
              </w:rPr>
            </w:pPr>
            <w:r>
              <w:rPr>
                <w:iCs/>
                <w:sz w:val="20"/>
                <w:szCs w:val="20"/>
              </w:rPr>
              <w:t xml:space="preserve">7. Экосистемы и  присущие им закономерности</w:t>
            </w:r>
            <w:r/>
          </w:p>
        </w:tc>
        <w:tc>
          <w:tcPr>
            <w:shd w:val="clear" w:color="auto" w:fill="auto"/>
            <w:tcBorders>
              <w:top w:val="single" w:color="000000" w:sz="4" w:space="0"/>
              <w:left w:val="single" w:color="000000" w:sz="4" w:space="0"/>
              <w:bottom w:val="single" w:color="000000" w:sz="4" w:space="0"/>
              <w:right w:val="single" w:color="000000" w:sz="4" w:space="0"/>
            </w:tcBorders>
            <w:tcW w:w="2446" w:type="dxa"/>
            <w:textDirection w:val="lrTb"/>
            <w:noWrap w:val="false"/>
          </w:tcPr>
          <w:p>
            <w:pPr>
              <w:pStyle w:val="892"/>
              <w:rPr>
                <w:sz w:val="20"/>
                <w:szCs w:val="20"/>
              </w:rPr>
            </w:pPr>
            <w:r>
              <w:rPr>
                <w:sz w:val="20"/>
                <w:szCs w:val="20"/>
              </w:rPr>
              <w:t xml:space="preserve">4  (3 и1)</w:t>
            </w:r>
            <w:r/>
          </w:p>
        </w:tc>
        <w:tc>
          <w:tcPr>
            <w:shd w:val="clear" w:color="auto" w:fill="auto"/>
            <w:tcBorders>
              <w:top w:val="single" w:color="000000" w:sz="4" w:space="0"/>
              <w:left w:val="single" w:color="000000" w:sz="4" w:space="0"/>
              <w:bottom w:val="single" w:color="000000" w:sz="4" w:space="0"/>
              <w:right w:val="single" w:color="000000" w:sz="4" w:space="0"/>
            </w:tcBorders>
            <w:tcW w:w="2442" w:type="dxa"/>
            <w:textDirection w:val="lrTb"/>
            <w:noWrap w:val="false"/>
          </w:tcPr>
          <w:p>
            <w:pPr>
              <w:pStyle w:val="892"/>
              <w:rPr>
                <w:sz w:val="20"/>
                <w:szCs w:val="20"/>
              </w:rPr>
            </w:pPr>
            <w:r>
              <w:rPr>
                <w:sz w:val="20"/>
                <w:szCs w:val="20"/>
              </w:rPr>
              <w:t xml:space="preserve">9</w:t>
            </w:r>
            <w:r/>
          </w:p>
        </w:tc>
        <w:tc>
          <w:tcPr>
            <w:shd w:val="clear" w:color="auto" w:fill="auto"/>
            <w:tcBorders>
              <w:top w:val="single" w:color="000000" w:sz="4" w:space="0"/>
              <w:left w:val="single" w:color="000000" w:sz="4" w:space="0"/>
              <w:bottom w:val="single" w:color="000000" w:sz="4" w:space="0"/>
              <w:right w:val="single" w:color="000000" w:sz="4" w:space="0"/>
            </w:tcBorders>
            <w:tcW w:w="2344" w:type="dxa"/>
            <w:textDirection w:val="lrTb"/>
            <w:noWrap w:val="false"/>
          </w:tcPr>
          <w:p>
            <w:pPr>
              <w:pStyle w:val="892"/>
              <w:rPr>
                <w:sz w:val="20"/>
                <w:szCs w:val="20"/>
              </w:rPr>
            </w:pPr>
            <w:r>
              <w:rPr>
                <w:sz w:val="20"/>
                <w:szCs w:val="20"/>
              </w:rPr>
              <w:t xml:space="preserve">15,2%</w:t>
            </w:r>
            <w:r/>
          </w:p>
        </w:tc>
      </w:tr>
      <w:tr>
        <w:trPr>
          <w:trHeight w:val="241"/>
        </w:trPr>
        <w:tc>
          <w:tcPr>
            <w:shd w:val="clear" w:color="auto" w:fill="auto"/>
            <w:tcBorders>
              <w:top w:val="single" w:color="000000" w:sz="4" w:space="0"/>
              <w:left w:val="single" w:color="000000" w:sz="4" w:space="0"/>
              <w:bottom w:val="single" w:color="000000" w:sz="4" w:space="0"/>
              <w:right w:val="single" w:color="000000" w:sz="4" w:space="0"/>
            </w:tcBorders>
            <w:tcW w:w="2441" w:type="dxa"/>
            <w:textDirection w:val="lrTb"/>
            <w:noWrap w:val="false"/>
          </w:tcPr>
          <w:p>
            <w:pPr>
              <w:pStyle w:val="892"/>
              <w:rPr>
                <w:i/>
                <w:sz w:val="20"/>
                <w:szCs w:val="20"/>
              </w:rPr>
            </w:pPr>
            <w:r>
              <w:rPr>
                <w:i/>
                <w:sz w:val="20"/>
                <w:szCs w:val="20"/>
              </w:rPr>
              <w:t xml:space="preserve">Итого</w:t>
            </w:r>
            <w:r/>
          </w:p>
        </w:tc>
        <w:tc>
          <w:tcPr>
            <w:shd w:val="clear" w:color="auto" w:fill="auto"/>
            <w:tcBorders>
              <w:top w:val="single" w:color="000000" w:sz="4" w:space="0"/>
              <w:left w:val="single" w:color="000000" w:sz="4" w:space="0"/>
              <w:bottom w:val="single" w:color="000000" w:sz="4" w:space="0"/>
              <w:right w:val="single" w:color="000000" w:sz="4" w:space="0"/>
            </w:tcBorders>
            <w:tcW w:w="2446" w:type="dxa"/>
            <w:textDirection w:val="lrTb"/>
            <w:noWrap w:val="false"/>
          </w:tcPr>
          <w:p>
            <w:pPr>
              <w:pStyle w:val="892"/>
              <w:rPr>
                <w:sz w:val="20"/>
                <w:szCs w:val="20"/>
              </w:rPr>
            </w:pPr>
            <w:r>
              <w:rPr>
                <w:sz w:val="20"/>
                <w:szCs w:val="20"/>
              </w:rPr>
              <w:t xml:space="preserve">28</w:t>
            </w:r>
            <w:r/>
          </w:p>
        </w:tc>
        <w:tc>
          <w:tcPr>
            <w:shd w:val="clear" w:color="auto" w:fill="auto"/>
            <w:tcBorders>
              <w:top w:val="single" w:color="000000" w:sz="4" w:space="0"/>
              <w:left w:val="single" w:color="000000" w:sz="4" w:space="0"/>
              <w:bottom w:val="single" w:color="000000" w:sz="4" w:space="0"/>
              <w:right w:val="single" w:color="000000" w:sz="4" w:space="0"/>
            </w:tcBorders>
            <w:tcW w:w="2442" w:type="dxa"/>
            <w:textDirection w:val="lrTb"/>
            <w:noWrap w:val="false"/>
          </w:tcPr>
          <w:p>
            <w:pPr>
              <w:pStyle w:val="892"/>
              <w:rPr>
                <w:sz w:val="20"/>
                <w:szCs w:val="20"/>
              </w:rPr>
            </w:pPr>
            <w:r>
              <w:rPr>
                <w:sz w:val="20"/>
                <w:szCs w:val="20"/>
              </w:rPr>
              <w:t xml:space="preserve">58</w:t>
            </w:r>
            <w:r/>
          </w:p>
        </w:tc>
        <w:tc>
          <w:tcPr>
            <w:shd w:val="clear" w:color="auto" w:fill="auto"/>
            <w:tcBorders>
              <w:top w:val="single" w:color="000000" w:sz="4" w:space="0"/>
              <w:left w:val="single" w:color="000000" w:sz="4" w:space="0"/>
              <w:bottom w:val="single" w:color="000000" w:sz="4" w:space="0"/>
              <w:right w:val="single" w:color="000000" w:sz="4" w:space="0"/>
            </w:tcBorders>
            <w:tcW w:w="2344" w:type="dxa"/>
            <w:textDirection w:val="lrTb"/>
            <w:noWrap w:val="false"/>
          </w:tcPr>
          <w:p>
            <w:pPr>
              <w:pStyle w:val="892"/>
              <w:rPr>
                <w:sz w:val="20"/>
                <w:szCs w:val="20"/>
              </w:rPr>
            </w:pPr>
            <w:r>
              <w:rPr>
                <w:sz w:val="20"/>
                <w:szCs w:val="20"/>
              </w:rPr>
              <w:t xml:space="preserve">100%</w:t>
            </w:r>
            <w:r/>
          </w:p>
        </w:tc>
      </w:tr>
    </w:tbl>
    <w:p>
      <w:pPr>
        <w:pStyle w:val="2579"/>
        <w:contextualSpacing/>
        <w:ind w:left="792" w:firstLine="0"/>
        <w:spacing w:before="0" w:after="0" w:line="240" w:lineRule="auto"/>
        <w:rPr>
          <w:rFonts w:ascii="Times New Roman" w:hAnsi="Times New Roman"/>
          <w:sz w:val="24"/>
          <w:szCs w:val="28"/>
        </w:rPr>
      </w:pPr>
      <w:r>
        <w:rPr>
          <w:rFonts w:ascii="Times New Roman" w:hAnsi="Times New Roman"/>
          <w:sz w:val="24"/>
          <w:szCs w:val="28"/>
        </w:rPr>
      </w:r>
      <w:r/>
    </w:p>
    <w:tbl>
      <w:tblPr>
        <w:tblW w:w="9570" w:type="dxa"/>
        <w:tblInd w:w="108" w:type="dxa"/>
        <w:tblCellMar>
          <w:left w:w="108" w:type="dxa"/>
          <w:top w:w="0" w:type="dxa"/>
          <w:right w:w="108" w:type="dxa"/>
          <w:bottom w:w="0" w:type="dxa"/>
        </w:tblCellMar>
        <w:tblLook w:val="01E0" w:firstRow="1" w:lastRow="1" w:firstColumn="1" w:lastColumn="1" w:noHBand="0" w:noVBand="0"/>
      </w:tblPr>
      <w:tblGrid>
        <w:gridCol w:w="2386"/>
        <w:gridCol w:w="2398"/>
        <w:gridCol w:w="2394"/>
        <w:gridCol w:w="2391"/>
      </w:tblGrid>
      <w:tr>
        <w:trPr/>
        <w:tc>
          <w:tcPr>
            <w:gridSpan w:val="4"/>
            <w:shd w:val="clear" w:color="auto" w:fill="auto"/>
            <w:tcBorders>
              <w:top w:val="single" w:color="000000" w:sz="4" w:space="0"/>
              <w:left w:val="single" w:color="000000" w:sz="4" w:space="0"/>
              <w:bottom w:val="single" w:color="000000" w:sz="4" w:space="0"/>
              <w:right w:val="single" w:color="000000" w:sz="4" w:space="0"/>
            </w:tcBorders>
            <w:tcW w:w="9569" w:type="dxa"/>
            <w:textDirection w:val="lrTb"/>
            <w:noWrap w:val="false"/>
          </w:tcPr>
          <w:p>
            <w:pPr>
              <w:pStyle w:val="892"/>
              <w:jc w:val="center"/>
              <w:rPr>
                <w:sz w:val="20"/>
                <w:szCs w:val="20"/>
              </w:rPr>
            </w:pPr>
            <w:r>
              <w:rPr>
                <w:b/>
                <w:bCs/>
                <w:sz w:val="20"/>
                <w:szCs w:val="20"/>
              </w:rPr>
              <w:t xml:space="preserve">Распределение заданий по уровню сложности</w:t>
            </w:r>
            <w:r/>
          </w:p>
        </w:tc>
      </w:tr>
      <w:tr>
        <w:trPr/>
        <w:tc>
          <w:tcPr>
            <w:shd w:val="clear" w:color="auto" w:fill="auto"/>
            <w:tcBorders>
              <w:top w:val="single" w:color="000000" w:sz="4" w:space="0"/>
              <w:left w:val="single" w:color="000000" w:sz="4" w:space="0"/>
              <w:bottom w:val="single" w:color="000000" w:sz="4" w:space="0"/>
              <w:right w:val="single" w:color="000000" w:sz="4" w:space="0"/>
            </w:tcBorders>
            <w:tcW w:w="2386" w:type="dxa"/>
            <w:textDirection w:val="lrTb"/>
            <w:noWrap w:val="false"/>
          </w:tcPr>
          <w:p>
            <w:pPr>
              <w:pStyle w:val="892"/>
              <w:jc w:val="both"/>
              <w:rPr>
                <w:sz w:val="20"/>
                <w:szCs w:val="20"/>
              </w:rPr>
            </w:pPr>
            <w:r>
              <w:rPr>
                <w:sz w:val="20"/>
                <w:szCs w:val="20"/>
              </w:rPr>
              <w:t xml:space="preserve">Уровень сложности</w:t>
            </w:r>
            <w:r/>
          </w:p>
        </w:tc>
        <w:tc>
          <w:tcPr>
            <w:shd w:val="clear" w:color="auto" w:fill="auto"/>
            <w:tcBorders>
              <w:top w:val="single" w:color="000000" w:sz="4" w:space="0"/>
              <w:left w:val="single" w:color="000000" w:sz="4" w:space="0"/>
              <w:bottom w:val="single" w:color="000000" w:sz="4" w:space="0"/>
              <w:right w:val="single" w:color="000000" w:sz="4" w:space="0"/>
            </w:tcBorders>
            <w:tcW w:w="2398" w:type="dxa"/>
            <w:textDirection w:val="lrTb"/>
            <w:noWrap w:val="false"/>
          </w:tcPr>
          <w:p>
            <w:pPr>
              <w:pStyle w:val="892"/>
              <w:jc w:val="both"/>
              <w:rPr>
                <w:sz w:val="20"/>
                <w:szCs w:val="20"/>
              </w:rPr>
            </w:pPr>
            <w:r>
              <w:rPr>
                <w:sz w:val="20"/>
                <w:szCs w:val="20"/>
              </w:rPr>
              <w:t xml:space="preserve">Количество и перечень заданий</w:t>
            </w:r>
            <w:r/>
          </w:p>
        </w:tc>
        <w:tc>
          <w:tcPr>
            <w:shd w:val="clear" w:color="auto" w:fill="auto"/>
            <w:tcBorders>
              <w:top w:val="single" w:color="000000" w:sz="4" w:space="0"/>
              <w:left w:val="single" w:color="000000" w:sz="4" w:space="0"/>
              <w:bottom w:val="single" w:color="000000" w:sz="4" w:space="0"/>
              <w:right w:val="single" w:color="000000" w:sz="4" w:space="0"/>
            </w:tcBorders>
            <w:tcW w:w="2394" w:type="dxa"/>
            <w:textDirection w:val="lrTb"/>
            <w:noWrap w:val="false"/>
          </w:tcPr>
          <w:p>
            <w:pPr>
              <w:pStyle w:val="892"/>
              <w:jc w:val="both"/>
              <w:rPr>
                <w:sz w:val="20"/>
                <w:szCs w:val="20"/>
              </w:rPr>
            </w:pPr>
            <w:r>
              <w:rPr>
                <w:sz w:val="20"/>
                <w:szCs w:val="20"/>
              </w:rPr>
              <w:t xml:space="preserve">Максимальный первичный балл</w:t>
            </w:r>
            <w:r/>
          </w:p>
        </w:tc>
        <w:tc>
          <w:tcPr>
            <w:shd w:val="clear" w:color="auto" w:fill="auto"/>
            <w:tcBorders>
              <w:top w:val="single" w:color="000000" w:sz="4" w:space="0"/>
              <w:left w:val="single" w:color="000000" w:sz="4" w:space="0"/>
              <w:bottom w:val="single" w:color="000000" w:sz="4" w:space="0"/>
              <w:right w:val="single" w:color="000000" w:sz="4" w:space="0"/>
            </w:tcBorders>
            <w:tcW w:w="2391" w:type="dxa"/>
            <w:textDirection w:val="lrTb"/>
            <w:noWrap w:val="false"/>
          </w:tcPr>
          <w:p>
            <w:pPr>
              <w:pStyle w:val="892"/>
              <w:jc w:val="both"/>
              <w:rPr>
                <w:sz w:val="20"/>
                <w:szCs w:val="20"/>
              </w:rPr>
            </w:pPr>
            <w:r>
              <w:rPr>
                <w:sz w:val="20"/>
                <w:szCs w:val="20"/>
              </w:rPr>
              <w:t xml:space="preserve">% максимального первичного балла за задания данного раздела от максимального первичного балла за всю работу</w:t>
            </w:r>
            <w:r/>
          </w:p>
        </w:tc>
      </w:tr>
      <w:tr>
        <w:trPr/>
        <w:tc>
          <w:tcPr>
            <w:shd w:val="clear" w:color="auto" w:fill="auto"/>
            <w:tcBorders>
              <w:top w:val="single" w:color="000000" w:sz="4" w:space="0"/>
              <w:left w:val="single" w:color="000000" w:sz="4" w:space="0"/>
              <w:bottom w:val="single" w:color="000000" w:sz="4" w:space="0"/>
              <w:right w:val="single" w:color="000000" w:sz="4" w:space="0"/>
            </w:tcBorders>
            <w:tcW w:w="2386" w:type="dxa"/>
            <w:textDirection w:val="lrTb"/>
            <w:noWrap w:val="false"/>
          </w:tcPr>
          <w:p>
            <w:pPr>
              <w:pStyle w:val="892"/>
              <w:rPr>
                <w:sz w:val="20"/>
                <w:szCs w:val="20"/>
              </w:rPr>
            </w:pPr>
            <w:r>
              <w:rPr>
                <w:sz w:val="20"/>
                <w:szCs w:val="20"/>
              </w:rPr>
              <w:t xml:space="preserve">Базовый</w:t>
            </w:r>
            <w:r/>
          </w:p>
        </w:tc>
        <w:tc>
          <w:tcPr>
            <w:shd w:val="clear" w:color="auto" w:fill="auto"/>
            <w:tcBorders>
              <w:top w:val="single" w:color="000000" w:sz="4" w:space="0"/>
              <w:left w:val="single" w:color="000000" w:sz="4" w:space="0"/>
              <w:bottom w:val="single" w:color="000000" w:sz="4" w:space="0"/>
              <w:right w:val="single" w:color="000000" w:sz="4" w:space="0"/>
            </w:tcBorders>
            <w:tcW w:w="2398" w:type="dxa"/>
            <w:textDirection w:val="lrTb"/>
            <w:noWrap w:val="false"/>
          </w:tcPr>
          <w:p>
            <w:pPr>
              <w:pStyle w:val="892"/>
              <w:jc w:val="center"/>
              <w:rPr>
                <w:sz w:val="20"/>
                <w:szCs w:val="20"/>
              </w:rPr>
            </w:pPr>
            <w:r>
              <w:rPr>
                <w:sz w:val="20"/>
                <w:szCs w:val="20"/>
              </w:rPr>
              <w:t xml:space="preserve">12</w:t>
            </w:r>
            <w:r/>
          </w:p>
        </w:tc>
        <w:tc>
          <w:tcPr>
            <w:shd w:val="clear" w:color="auto" w:fill="auto"/>
            <w:tcBorders>
              <w:top w:val="single" w:color="000000" w:sz="4" w:space="0"/>
              <w:left w:val="single" w:color="000000" w:sz="4" w:space="0"/>
              <w:bottom w:val="single" w:color="000000" w:sz="4" w:space="0"/>
              <w:right w:val="single" w:color="000000" w:sz="4" w:space="0"/>
            </w:tcBorders>
            <w:tcW w:w="2394" w:type="dxa"/>
            <w:textDirection w:val="lrTb"/>
            <w:noWrap w:val="false"/>
          </w:tcPr>
          <w:p>
            <w:pPr>
              <w:pStyle w:val="892"/>
              <w:jc w:val="center"/>
              <w:rPr>
                <w:sz w:val="20"/>
                <w:szCs w:val="20"/>
              </w:rPr>
            </w:pPr>
            <w:r>
              <w:rPr>
                <w:sz w:val="20"/>
                <w:szCs w:val="20"/>
              </w:rPr>
              <w:t xml:space="preserve">20</w:t>
            </w:r>
            <w:r/>
          </w:p>
        </w:tc>
        <w:tc>
          <w:tcPr>
            <w:shd w:val="clear" w:color="auto" w:fill="auto"/>
            <w:tcBorders>
              <w:top w:val="single" w:color="000000" w:sz="4" w:space="0"/>
              <w:left w:val="single" w:color="000000" w:sz="4" w:space="0"/>
              <w:bottom w:val="single" w:color="000000" w:sz="4" w:space="0"/>
              <w:right w:val="single" w:color="000000" w:sz="4" w:space="0"/>
            </w:tcBorders>
            <w:tcW w:w="2391" w:type="dxa"/>
            <w:textDirection w:val="lrTb"/>
            <w:noWrap w:val="false"/>
          </w:tcPr>
          <w:p>
            <w:pPr>
              <w:pStyle w:val="892"/>
              <w:jc w:val="center"/>
              <w:rPr>
                <w:sz w:val="20"/>
                <w:szCs w:val="20"/>
              </w:rPr>
            </w:pPr>
            <w:r>
              <w:rPr>
                <w:sz w:val="20"/>
                <w:szCs w:val="20"/>
              </w:rPr>
              <w:t xml:space="preserve">34,5</w:t>
            </w:r>
            <w:r/>
          </w:p>
        </w:tc>
      </w:tr>
      <w:tr>
        <w:trPr/>
        <w:tc>
          <w:tcPr>
            <w:shd w:val="clear" w:color="auto" w:fill="auto"/>
            <w:tcBorders>
              <w:top w:val="single" w:color="000000" w:sz="4" w:space="0"/>
              <w:left w:val="single" w:color="000000" w:sz="4" w:space="0"/>
              <w:bottom w:val="single" w:color="000000" w:sz="4" w:space="0"/>
              <w:right w:val="single" w:color="000000" w:sz="4" w:space="0"/>
            </w:tcBorders>
            <w:tcW w:w="2386" w:type="dxa"/>
            <w:textDirection w:val="lrTb"/>
            <w:noWrap w:val="false"/>
          </w:tcPr>
          <w:p>
            <w:pPr>
              <w:pStyle w:val="892"/>
              <w:rPr>
                <w:sz w:val="20"/>
                <w:szCs w:val="20"/>
              </w:rPr>
            </w:pPr>
            <w:r>
              <w:rPr>
                <w:sz w:val="20"/>
                <w:szCs w:val="20"/>
              </w:rPr>
              <w:t xml:space="preserve">Повышенный</w:t>
            </w:r>
            <w:r/>
          </w:p>
        </w:tc>
        <w:tc>
          <w:tcPr>
            <w:shd w:val="clear" w:color="auto" w:fill="auto"/>
            <w:tcBorders>
              <w:top w:val="single" w:color="000000" w:sz="4" w:space="0"/>
              <w:left w:val="single" w:color="000000" w:sz="4" w:space="0"/>
              <w:bottom w:val="single" w:color="000000" w:sz="4" w:space="0"/>
              <w:right w:val="single" w:color="000000" w:sz="4" w:space="0"/>
            </w:tcBorders>
            <w:tcW w:w="2398" w:type="dxa"/>
            <w:textDirection w:val="lrTb"/>
            <w:noWrap w:val="false"/>
          </w:tcPr>
          <w:p>
            <w:pPr>
              <w:pStyle w:val="892"/>
              <w:jc w:val="center"/>
              <w:rPr>
                <w:sz w:val="20"/>
                <w:szCs w:val="20"/>
              </w:rPr>
            </w:pPr>
            <w:r>
              <w:rPr>
                <w:sz w:val="20"/>
                <w:szCs w:val="20"/>
              </w:rPr>
              <w:t xml:space="preserve">9</w:t>
            </w:r>
            <w:r/>
          </w:p>
        </w:tc>
        <w:tc>
          <w:tcPr>
            <w:shd w:val="clear" w:color="auto" w:fill="auto"/>
            <w:tcBorders>
              <w:top w:val="single" w:color="000000" w:sz="4" w:space="0"/>
              <w:left w:val="single" w:color="000000" w:sz="4" w:space="0"/>
              <w:bottom w:val="single" w:color="000000" w:sz="4" w:space="0"/>
              <w:right w:val="single" w:color="000000" w:sz="4" w:space="0"/>
            </w:tcBorders>
            <w:tcW w:w="2394" w:type="dxa"/>
            <w:textDirection w:val="lrTb"/>
            <w:noWrap w:val="false"/>
          </w:tcPr>
          <w:p>
            <w:pPr>
              <w:pStyle w:val="892"/>
              <w:jc w:val="center"/>
              <w:rPr>
                <w:sz w:val="20"/>
                <w:szCs w:val="20"/>
              </w:rPr>
            </w:pPr>
            <w:r>
              <w:rPr>
                <w:sz w:val="20"/>
                <w:szCs w:val="20"/>
              </w:rPr>
              <w:t xml:space="preserve">18</w:t>
            </w:r>
            <w:r/>
          </w:p>
        </w:tc>
        <w:tc>
          <w:tcPr>
            <w:shd w:val="clear" w:color="auto" w:fill="auto"/>
            <w:tcBorders>
              <w:top w:val="single" w:color="000000" w:sz="4" w:space="0"/>
              <w:left w:val="single" w:color="000000" w:sz="4" w:space="0"/>
              <w:bottom w:val="single" w:color="000000" w:sz="4" w:space="0"/>
              <w:right w:val="single" w:color="000000" w:sz="4" w:space="0"/>
            </w:tcBorders>
            <w:tcW w:w="2391" w:type="dxa"/>
            <w:textDirection w:val="lrTb"/>
            <w:noWrap w:val="false"/>
          </w:tcPr>
          <w:p>
            <w:pPr>
              <w:pStyle w:val="892"/>
              <w:jc w:val="center"/>
              <w:rPr>
                <w:sz w:val="20"/>
                <w:szCs w:val="20"/>
              </w:rPr>
            </w:pPr>
            <w:r>
              <w:rPr>
                <w:sz w:val="20"/>
                <w:szCs w:val="20"/>
              </w:rPr>
              <w:t xml:space="preserve">31</w:t>
            </w:r>
            <w:r/>
          </w:p>
        </w:tc>
      </w:tr>
      <w:tr>
        <w:trPr/>
        <w:tc>
          <w:tcPr>
            <w:shd w:val="clear" w:color="auto" w:fill="auto"/>
            <w:tcBorders>
              <w:top w:val="single" w:color="000000" w:sz="4" w:space="0"/>
              <w:left w:val="single" w:color="000000" w:sz="4" w:space="0"/>
              <w:bottom w:val="single" w:color="000000" w:sz="4" w:space="0"/>
              <w:right w:val="single" w:color="000000" w:sz="4" w:space="0"/>
            </w:tcBorders>
            <w:tcW w:w="2386" w:type="dxa"/>
            <w:textDirection w:val="lrTb"/>
            <w:noWrap w:val="false"/>
          </w:tcPr>
          <w:p>
            <w:pPr>
              <w:pStyle w:val="892"/>
              <w:rPr>
                <w:sz w:val="20"/>
                <w:szCs w:val="20"/>
              </w:rPr>
            </w:pPr>
            <w:r>
              <w:rPr>
                <w:sz w:val="20"/>
                <w:szCs w:val="20"/>
              </w:rPr>
              <w:t xml:space="preserve">Высокий</w:t>
            </w:r>
            <w:r/>
          </w:p>
        </w:tc>
        <w:tc>
          <w:tcPr>
            <w:shd w:val="clear" w:color="auto" w:fill="auto"/>
            <w:tcBorders>
              <w:top w:val="single" w:color="000000" w:sz="4" w:space="0"/>
              <w:left w:val="single" w:color="000000" w:sz="4" w:space="0"/>
              <w:bottom w:val="single" w:color="000000" w:sz="4" w:space="0"/>
              <w:right w:val="single" w:color="000000" w:sz="4" w:space="0"/>
            </w:tcBorders>
            <w:tcW w:w="2398" w:type="dxa"/>
            <w:textDirection w:val="lrTb"/>
            <w:noWrap w:val="false"/>
          </w:tcPr>
          <w:p>
            <w:pPr>
              <w:pStyle w:val="892"/>
              <w:jc w:val="center"/>
              <w:rPr>
                <w:sz w:val="20"/>
                <w:szCs w:val="20"/>
              </w:rPr>
            </w:pPr>
            <w:r>
              <w:rPr>
                <w:sz w:val="20"/>
                <w:szCs w:val="20"/>
              </w:rPr>
              <w:t xml:space="preserve">7</w:t>
            </w:r>
            <w:r/>
          </w:p>
        </w:tc>
        <w:tc>
          <w:tcPr>
            <w:shd w:val="clear" w:color="auto" w:fill="auto"/>
            <w:tcBorders>
              <w:top w:val="single" w:color="000000" w:sz="4" w:space="0"/>
              <w:left w:val="single" w:color="000000" w:sz="4" w:space="0"/>
              <w:bottom w:val="single" w:color="000000" w:sz="4" w:space="0"/>
              <w:right w:val="single" w:color="000000" w:sz="4" w:space="0"/>
            </w:tcBorders>
            <w:tcW w:w="2394" w:type="dxa"/>
            <w:textDirection w:val="lrTb"/>
            <w:noWrap w:val="false"/>
          </w:tcPr>
          <w:p>
            <w:pPr>
              <w:pStyle w:val="892"/>
              <w:jc w:val="center"/>
              <w:rPr>
                <w:sz w:val="20"/>
                <w:szCs w:val="20"/>
              </w:rPr>
            </w:pPr>
            <w:r>
              <w:rPr>
                <w:sz w:val="20"/>
                <w:szCs w:val="20"/>
              </w:rPr>
              <w:t xml:space="preserve">20</w:t>
            </w:r>
            <w:r/>
          </w:p>
        </w:tc>
        <w:tc>
          <w:tcPr>
            <w:shd w:val="clear" w:color="auto" w:fill="auto"/>
            <w:tcBorders>
              <w:top w:val="single" w:color="000000" w:sz="4" w:space="0"/>
              <w:left w:val="single" w:color="000000" w:sz="4" w:space="0"/>
              <w:bottom w:val="single" w:color="000000" w:sz="4" w:space="0"/>
              <w:right w:val="single" w:color="000000" w:sz="4" w:space="0"/>
            </w:tcBorders>
            <w:tcW w:w="2391" w:type="dxa"/>
            <w:textDirection w:val="lrTb"/>
            <w:noWrap w:val="false"/>
          </w:tcPr>
          <w:p>
            <w:pPr>
              <w:pStyle w:val="892"/>
              <w:jc w:val="center"/>
              <w:rPr>
                <w:sz w:val="20"/>
                <w:szCs w:val="20"/>
              </w:rPr>
            </w:pPr>
            <w:r>
              <w:rPr>
                <w:sz w:val="20"/>
                <w:szCs w:val="20"/>
              </w:rPr>
              <w:t xml:space="preserve">34,5</w:t>
            </w:r>
            <w:r/>
          </w:p>
        </w:tc>
      </w:tr>
      <w:tr>
        <w:trPr/>
        <w:tc>
          <w:tcPr>
            <w:shd w:val="clear" w:color="auto" w:fill="auto"/>
            <w:tcBorders>
              <w:top w:val="single" w:color="000000" w:sz="4" w:space="0"/>
              <w:left w:val="single" w:color="000000" w:sz="4" w:space="0"/>
              <w:bottom w:val="single" w:color="000000" w:sz="4" w:space="0"/>
              <w:right w:val="single" w:color="000000" w:sz="4" w:space="0"/>
            </w:tcBorders>
            <w:tcW w:w="2386" w:type="dxa"/>
            <w:textDirection w:val="lrTb"/>
            <w:noWrap w:val="false"/>
          </w:tcPr>
          <w:p>
            <w:pPr>
              <w:pStyle w:val="892"/>
              <w:rPr>
                <w:bCs/>
                <w:i/>
                <w:sz w:val="20"/>
                <w:szCs w:val="20"/>
              </w:rPr>
            </w:pPr>
            <w:r>
              <w:rPr>
                <w:bCs/>
                <w:i/>
                <w:sz w:val="20"/>
                <w:szCs w:val="20"/>
              </w:rPr>
              <w:t xml:space="preserve">Итого</w:t>
            </w:r>
            <w:r/>
          </w:p>
        </w:tc>
        <w:tc>
          <w:tcPr>
            <w:shd w:val="clear" w:color="auto" w:fill="auto"/>
            <w:tcBorders>
              <w:top w:val="single" w:color="000000" w:sz="4" w:space="0"/>
              <w:left w:val="single" w:color="000000" w:sz="4" w:space="0"/>
              <w:bottom w:val="single" w:color="000000" w:sz="4" w:space="0"/>
              <w:right w:val="single" w:color="000000" w:sz="4" w:space="0"/>
            </w:tcBorders>
            <w:tcW w:w="2398" w:type="dxa"/>
            <w:textDirection w:val="lrTb"/>
            <w:noWrap w:val="false"/>
          </w:tcPr>
          <w:p>
            <w:pPr>
              <w:pStyle w:val="892"/>
              <w:jc w:val="center"/>
              <w:rPr>
                <w:b/>
                <w:bCs/>
                <w:i/>
                <w:sz w:val="20"/>
                <w:szCs w:val="20"/>
              </w:rPr>
            </w:pPr>
            <w:r>
              <w:rPr>
                <w:b/>
                <w:bCs/>
                <w:i/>
                <w:sz w:val="20"/>
                <w:szCs w:val="20"/>
              </w:rPr>
              <w:t xml:space="preserve">28</w:t>
            </w:r>
            <w:r/>
          </w:p>
        </w:tc>
        <w:tc>
          <w:tcPr>
            <w:shd w:val="clear" w:color="auto" w:fill="auto"/>
            <w:tcBorders>
              <w:top w:val="single" w:color="000000" w:sz="4" w:space="0"/>
              <w:left w:val="single" w:color="000000" w:sz="4" w:space="0"/>
              <w:bottom w:val="single" w:color="000000" w:sz="4" w:space="0"/>
              <w:right w:val="single" w:color="000000" w:sz="4" w:space="0"/>
            </w:tcBorders>
            <w:tcW w:w="2394" w:type="dxa"/>
            <w:textDirection w:val="lrTb"/>
            <w:noWrap w:val="false"/>
          </w:tcPr>
          <w:p>
            <w:pPr>
              <w:pStyle w:val="892"/>
              <w:jc w:val="center"/>
              <w:rPr>
                <w:b/>
                <w:bCs/>
                <w:i/>
                <w:sz w:val="20"/>
                <w:szCs w:val="20"/>
              </w:rPr>
            </w:pPr>
            <w:r>
              <w:rPr>
                <w:b/>
                <w:bCs/>
                <w:i/>
                <w:sz w:val="20"/>
                <w:szCs w:val="20"/>
              </w:rPr>
              <w:t xml:space="preserve">58</w:t>
            </w:r>
            <w:r/>
          </w:p>
        </w:tc>
        <w:tc>
          <w:tcPr>
            <w:shd w:val="clear" w:color="auto" w:fill="auto"/>
            <w:tcBorders>
              <w:top w:val="single" w:color="000000" w:sz="4" w:space="0"/>
              <w:left w:val="single" w:color="000000" w:sz="4" w:space="0"/>
              <w:bottom w:val="single" w:color="000000" w:sz="4" w:space="0"/>
              <w:right w:val="single" w:color="000000" w:sz="4" w:space="0"/>
            </w:tcBorders>
            <w:tcW w:w="2391" w:type="dxa"/>
            <w:textDirection w:val="lrTb"/>
            <w:noWrap w:val="false"/>
          </w:tcPr>
          <w:p>
            <w:pPr>
              <w:pStyle w:val="892"/>
              <w:jc w:val="center"/>
              <w:rPr>
                <w:b/>
                <w:bCs/>
                <w:i/>
                <w:sz w:val="20"/>
                <w:szCs w:val="20"/>
              </w:rPr>
            </w:pPr>
            <w:r>
              <w:rPr>
                <w:b/>
                <w:bCs/>
                <w:i/>
                <w:sz w:val="20"/>
                <w:szCs w:val="20"/>
              </w:rPr>
              <w:t xml:space="preserve">100</w:t>
            </w:r>
            <w:r/>
          </w:p>
        </w:tc>
      </w:tr>
    </w:tbl>
    <w:p>
      <w:pPr>
        <w:pStyle w:val="892"/>
        <w:ind w:firstLine="539"/>
        <w:jc w:val="both"/>
      </w:pPr>
      <w:r/>
      <w:r/>
    </w:p>
    <w:p>
      <w:pPr>
        <w:pStyle w:val="892"/>
        <w:ind w:left="-425" w:firstLine="851"/>
        <w:jc w:val="both"/>
      </w:pPr>
      <w:r>
        <w:t xml:space="preserve">4.2. Анализ выполнения экзаменационной работы ЕГЭ по биологии в 2019 году</w:t>
      </w:r>
      <w:r/>
    </w:p>
    <w:p>
      <w:pPr>
        <w:pStyle w:val="892"/>
        <w:contextualSpacing/>
        <w:ind w:firstLine="851"/>
        <w:jc w:val="both"/>
        <w:spacing w:before="0" w:after="0"/>
      </w:pPr>
      <w:r/>
      <w:r/>
    </w:p>
    <w:p>
      <w:pPr>
        <w:pStyle w:val="892"/>
        <w:contextualSpacing/>
        <w:ind w:firstLine="851"/>
        <w:jc w:val="both"/>
        <w:spacing w:before="0" w:after="0"/>
      </w:pPr>
      <w:r>
        <w:t xml:space="preserve"> </w:t>
      </w:r>
      <w:r>
        <w:t xml:space="preserve">В 2019 году  в ЕГЭ по биологии в Астраханской области приняли участие около 800 человек (797 человек). </w:t>
      </w:r>
      <w:r/>
    </w:p>
    <w:p>
      <w:pPr>
        <w:pStyle w:val="892"/>
        <w:contextualSpacing/>
        <w:ind w:firstLine="851"/>
        <w:jc w:val="both"/>
        <w:spacing w:before="0" w:after="0"/>
      </w:pPr>
      <w:r>
        <w:t xml:space="preserve">Задания части 1 базового и повышенного уровней пр</w:t>
      </w:r>
      <w:r>
        <w:t xml:space="preserve">оверяли освоение биологических знаний, составляющих инвариантное ядро содержания биологического образования, которое отражено в стандарте биологического образования. Задания повышенного и высокого уровней сложности были направлены как на проверку освоения </w:t>
      </w:r>
      <w:r>
        <w:t xml:space="preserve">углубленного (профильного) биологического содержания, так и на выявление у выпускников готовности продолжить обучение в высших учебных заведениях биологической направленности.  Такие задания  позволяют оценить не только учебные достижения экзаменуемых и гл</w:t>
      </w:r>
      <w:r>
        <w:t xml:space="preserve">убину знаний по биологии, но и умение применять полученные знания в новых нестандартных ситуациях, устанавливать причинноследственные связи, обобщать, обосновывать, делать выводы, логически мыслить, четко и по существу вопроса излагать ответ. При выполнени</w:t>
      </w:r>
      <w:r>
        <w:t xml:space="preserve">и заданий части 2 участники имели возможность приводить необходимые аргументы, демонстрировать глубину и широту знаний по биологии. Результаты ЕГЭ показали, что задания с развернутым ответом хорошо дифференцировали участников ЕГЭ по уровням их подготовки: </w:t>
      </w:r>
      <w:r/>
    </w:p>
    <w:p>
      <w:pPr>
        <w:pStyle w:val="892"/>
        <w:contextualSpacing/>
        <w:ind w:firstLine="851"/>
        <w:jc w:val="both"/>
        <w:spacing w:before="0" w:after="0"/>
      </w:pPr>
      <w:r>
        <w:t xml:space="preserve"> </w:t>
      </w:r>
      <w:r>
        <w:t xml:space="preserve">- 1 группа: Участники с низким уровнем подготовки  (до 36 тестовых баллов) - 17%; </w:t>
      </w:r>
      <w:r/>
    </w:p>
    <w:p>
      <w:pPr>
        <w:pStyle w:val="892"/>
        <w:contextualSpacing/>
        <w:ind w:firstLine="851"/>
        <w:jc w:val="both"/>
        <w:spacing w:before="0" w:after="0"/>
      </w:pPr>
      <w:r>
        <w:t xml:space="preserve"> </w:t>
      </w:r>
      <w:r>
        <w:t xml:space="preserve">- 2 группа: Участники с удовлетворительным уровнем подготовки (от 36 до 60 баллов) – 52%; </w:t>
      </w:r>
      <w:r/>
    </w:p>
    <w:p>
      <w:pPr>
        <w:pStyle w:val="892"/>
        <w:contextualSpacing/>
        <w:ind w:firstLine="851"/>
        <w:jc w:val="both"/>
        <w:spacing w:before="0" w:after="0"/>
      </w:pPr>
      <w:r>
        <w:t xml:space="preserve"> </w:t>
      </w:r>
      <w:r>
        <w:t xml:space="preserve">- 3 группа: Участники с хорошим  уровнем подготовки (от 61 до 80 баллов) - 27%; </w:t>
      </w:r>
      <w:r/>
    </w:p>
    <w:p>
      <w:pPr>
        <w:pStyle w:val="892"/>
        <w:contextualSpacing/>
        <w:ind w:firstLine="567"/>
        <w:jc w:val="both"/>
        <w:spacing w:before="0" w:after="0"/>
      </w:pPr>
      <w:r>
        <w:t xml:space="preserve"> </w:t>
      </w:r>
      <w:r>
        <w:t xml:space="preserve">-4 группа: Участники с отличным уровнем подготовки (от 81 до 100 баллов) – 4%. </w:t>
      </w:r>
      <w:r/>
    </w:p>
    <w:p>
      <w:pPr>
        <w:pStyle w:val="892"/>
        <w:contextualSpacing/>
        <w:ind w:left="-426" w:firstLine="852"/>
        <w:jc w:val="both"/>
        <w:spacing w:before="0" w:after="0"/>
      </w:pPr>
      <w:r/>
      <w:r/>
    </w:p>
    <w:p>
      <w:pPr>
        <w:pStyle w:val="2598"/>
        <w:jc w:val="right"/>
        <w:keepNext/>
        <w:rPr>
          <w:b w:val="0"/>
          <w:i/>
          <w:color w:val="auto"/>
          <w:sz w:val="22"/>
        </w:rPr>
      </w:pPr>
      <w:r>
        <w:rPr>
          <w:b w:val="0"/>
          <w:i/>
          <w:color w:val="auto"/>
          <w:sz w:val="22"/>
        </w:rPr>
        <w:t xml:space="preserve">Таблица </w:t>
      </w:r>
      <w:r>
        <w:rPr>
          <w:b w:val="0"/>
          <w:i/>
          <w:sz w:val="22"/>
        </w:rPr>
        <w:fldChar w:fldCharType="begin"/>
      </w:r>
      <w:r>
        <w:rPr>
          <w:b w:val="0"/>
          <w:i/>
          <w:sz w:val="22"/>
        </w:rPr>
        <w:instrText xml:space="preserve"> SEQ Таблица \* ARABIC </w:instrText>
      </w:r>
      <w:r>
        <w:rPr>
          <w:b w:val="0"/>
          <w:i/>
          <w:sz w:val="22"/>
        </w:rPr>
        <w:fldChar w:fldCharType="separate"/>
      </w:r>
      <w:r>
        <w:rPr>
          <w:b w:val="0"/>
          <w:i/>
          <w:sz w:val="22"/>
        </w:rPr>
        <w:t xml:space="preserve">2</w:t>
      </w:r>
      <w:r>
        <w:rPr>
          <w:b w:val="0"/>
          <w:i/>
          <w:sz w:val="22"/>
        </w:rPr>
        <w:fldChar w:fldCharType="end"/>
      </w:r>
      <w:r/>
    </w:p>
    <w:tbl>
      <w:tblPr>
        <w:tblW w:w="5000" w:type="pct"/>
        <w:tblInd w:w="-318" w:type="dxa"/>
        <w:tblCellMar>
          <w:left w:w="108" w:type="dxa"/>
          <w:top w:w="0" w:type="dxa"/>
          <w:right w:w="108" w:type="dxa"/>
          <w:bottom w:w="0" w:type="dxa"/>
        </w:tblCellMar>
        <w:tblLook w:val="0000" w:firstRow="0" w:lastRow="0" w:firstColumn="0" w:lastColumn="0" w:noHBand="0" w:noVBand="0"/>
      </w:tblPr>
      <w:tblGrid>
        <w:gridCol w:w="917"/>
        <w:gridCol w:w="2502"/>
        <w:gridCol w:w="1184"/>
        <w:gridCol w:w="1056"/>
        <w:gridCol w:w="1450"/>
        <w:gridCol w:w="1056"/>
        <w:gridCol w:w="1189"/>
      </w:tblGrid>
      <w:tr>
        <w:trPr>
          <w:cantSplit/>
          <w:trHeight w:val="313"/>
          <w:tblHeader/>
        </w:trPr>
        <w:tc>
          <w:tcPr>
            <w:shd w:val="clear" w:color="auto" w:fill="auto"/>
            <w:tcBorders>
              <w:top w:val="single" w:color="000000" w:sz="8" w:space="0"/>
              <w:left w:val="single" w:color="000000" w:sz="8" w:space="0"/>
              <w:right w:val="single" w:color="000000" w:sz="8" w:space="0"/>
            </w:tcBorders>
            <w:tcW w:w="917" w:type="dxa"/>
            <w:vAlign w:val="center"/>
            <w:vMerge w:val="restart"/>
            <w:textDirection w:val="lrTb"/>
            <w:noWrap w:val="false"/>
          </w:tcPr>
          <w:p>
            <w:pPr>
              <w:pStyle w:val="892"/>
              <w:jc w:val="center"/>
              <w:rPr>
                <w:bCs/>
                <w:sz w:val="20"/>
                <w:szCs w:val="20"/>
              </w:rPr>
            </w:pPr>
            <w:r>
              <w:rPr>
                <w:bCs/>
                <w:sz w:val="20"/>
                <w:szCs w:val="20"/>
              </w:rPr>
              <w:t xml:space="preserve">Обозначения </w:t>
            </w:r>
            <w:r/>
          </w:p>
          <w:p>
            <w:pPr>
              <w:pStyle w:val="892"/>
              <w:jc w:val="center"/>
              <w:rPr>
                <w:bCs/>
                <w:sz w:val="20"/>
                <w:szCs w:val="20"/>
              </w:rPr>
            </w:pPr>
            <w:r>
              <w:rPr>
                <w:bCs/>
                <w:sz w:val="20"/>
                <w:szCs w:val="20"/>
              </w:rPr>
              <w:t xml:space="preserve">задания в работе</w:t>
            </w:r>
            <w:r/>
          </w:p>
        </w:tc>
        <w:tc>
          <w:tcPr>
            <w:shd w:val="clear" w:color="auto" w:fill="auto"/>
            <w:tcBorders>
              <w:top w:val="single" w:color="000000" w:sz="8" w:space="0"/>
              <w:left w:val="single" w:color="000000" w:sz="8" w:space="0"/>
              <w:right w:val="single" w:color="000000" w:sz="8" w:space="0"/>
            </w:tcBorders>
            <w:tcW w:w="2502" w:type="dxa"/>
            <w:vAlign w:val="center"/>
            <w:vMerge w:val="restart"/>
            <w:textDirection w:val="lrTb"/>
            <w:noWrap w:val="false"/>
          </w:tcPr>
          <w:p>
            <w:pPr>
              <w:pStyle w:val="892"/>
              <w:jc w:val="center"/>
              <w:rPr>
                <w:bCs/>
                <w:sz w:val="20"/>
                <w:szCs w:val="20"/>
              </w:rPr>
            </w:pPr>
            <w:r>
              <w:rPr>
                <w:bCs/>
                <w:sz w:val="20"/>
                <w:szCs w:val="20"/>
              </w:rPr>
              <w:t xml:space="preserve">Проверяемые элементы содержания / умения</w:t>
            </w:r>
            <w:r/>
          </w:p>
        </w:tc>
        <w:tc>
          <w:tcPr>
            <w:shd w:val="clear" w:color="auto" w:fill="auto"/>
            <w:tcBorders>
              <w:top w:val="single" w:color="000000" w:sz="8" w:space="0"/>
              <w:left w:val="single" w:color="000000" w:sz="8" w:space="0"/>
              <w:right w:val="single" w:color="000000" w:sz="8" w:space="0"/>
            </w:tcBorders>
            <w:tcW w:w="1184" w:type="dxa"/>
            <w:vAlign w:val="center"/>
            <w:vMerge w:val="restart"/>
            <w:textDirection w:val="lrTb"/>
            <w:noWrap w:val="false"/>
          </w:tcPr>
          <w:p>
            <w:pPr>
              <w:pStyle w:val="892"/>
              <w:jc w:val="center"/>
              <w:rPr>
                <w:bCs/>
                <w:sz w:val="20"/>
                <w:szCs w:val="20"/>
              </w:rPr>
            </w:pPr>
            <w:r>
              <w:rPr>
                <w:bCs/>
                <w:sz w:val="20"/>
                <w:szCs w:val="20"/>
              </w:rPr>
              <w:t xml:space="preserve">Уровень сложности задания</w:t>
            </w:r>
            <w:r/>
          </w:p>
          <w:p>
            <w:pPr>
              <w:pStyle w:val="892"/>
              <w:jc w:val="center"/>
              <w:rPr>
                <w:bCs/>
                <w:sz w:val="20"/>
                <w:szCs w:val="20"/>
              </w:rPr>
            </w:pPr>
            <w:r>
              <w:rPr>
                <w:bCs/>
                <w:sz w:val="20"/>
                <w:szCs w:val="20"/>
              </w:rPr>
            </w:r>
            <w:r/>
          </w:p>
        </w:tc>
        <w:tc>
          <w:tcPr>
            <w:gridSpan w:val="4"/>
            <w:shd w:val="clear" w:color="auto" w:fill="auto"/>
            <w:tcBorders>
              <w:top w:val="single" w:color="000000" w:sz="8" w:space="0"/>
              <w:left w:val="single" w:color="000000" w:sz="8" w:space="0"/>
              <w:bottom w:val="single" w:color="000000" w:sz="8" w:space="0"/>
              <w:right w:val="single" w:color="000000" w:sz="8" w:space="0"/>
            </w:tcBorders>
            <w:tcW w:w="4751" w:type="dxa"/>
            <w:vAlign w:val="center"/>
            <w:textDirection w:val="lrTb"/>
            <w:noWrap w:val="false"/>
          </w:tcPr>
          <w:p>
            <w:pPr>
              <w:pStyle w:val="892"/>
              <w:jc w:val="center"/>
              <w:rPr>
                <w:sz w:val="20"/>
                <w:szCs w:val="20"/>
              </w:rPr>
            </w:pPr>
            <w:r>
              <w:rPr>
                <w:sz w:val="20"/>
                <w:szCs w:val="20"/>
              </w:rPr>
              <w:t xml:space="preserve">Процент выполнения задания в субъекте РФ</w:t>
            </w:r>
            <w:r>
              <w:rPr>
                <w:rStyle w:val="903"/>
                <w:sz w:val="20"/>
                <w:szCs w:val="20"/>
              </w:rPr>
              <w:footnoteReference w:id="7"/>
            </w:r>
            <w:r/>
          </w:p>
        </w:tc>
      </w:tr>
      <w:tr>
        <w:trPr>
          <w:cantSplit/>
          <w:trHeight w:val="635"/>
          <w:tblHeader/>
        </w:trPr>
        <w:tc>
          <w:tcPr>
            <w:shd w:val="clear" w:color="auto" w:fill="auto"/>
            <w:tcBorders>
              <w:left w:val="single" w:color="000000" w:sz="8" w:space="0"/>
              <w:bottom w:val="single" w:color="000000" w:sz="8" w:space="0"/>
              <w:right w:val="single" w:color="000000" w:sz="8" w:space="0"/>
            </w:tcBorders>
            <w:tcW w:w="917" w:type="dxa"/>
            <w:vAlign w:val="center"/>
            <w:vMerge w:val="continue"/>
            <w:textDirection w:val="lrTb"/>
            <w:noWrap w:val="false"/>
          </w:tcPr>
          <w:p>
            <w:pPr>
              <w:pStyle w:val="892"/>
              <w:jc w:val="center"/>
              <w:rPr>
                <w:bCs/>
                <w:sz w:val="20"/>
                <w:szCs w:val="20"/>
              </w:rPr>
            </w:pPr>
            <w:r>
              <w:rPr>
                <w:bCs/>
                <w:sz w:val="20"/>
                <w:szCs w:val="20"/>
              </w:rPr>
            </w:r>
            <w:r/>
          </w:p>
        </w:tc>
        <w:tc>
          <w:tcPr>
            <w:shd w:val="clear" w:color="auto" w:fill="auto"/>
            <w:tcBorders>
              <w:left w:val="single" w:color="000000" w:sz="8" w:space="0"/>
              <w:bottom w:val="single" w:color="000000" w:sz="8" w:space="0"/>
              <w:right w:val="single" w:color="000000" w:sz="8" w:space="0"/>
            </w:tcBorders>
            <w:tcW w:w="2502" w:type="dxa"/>
            <w:vAlign w:val="center"/>
            <w:vMerge w:val="continue"/>
            <w:textDirection w:val="lrTb"/>
            <w:noWrap w:val="false"/>
          </w:tcPr>
          <w:p>
            <w:pPr>
              <w:pStyle w:val="892"/>
              <w:jc w:val="center"/>
              <w:rPr>
                <w:bCs/>
                <w:sz w:val="20"/>
                <w:szCs w:val="20"/>
              </w:rPr>
            </w:pPr>
            <w:r>
              <w:rPr>
                <w:bCs/>
                <w:sz w:val="20"/>
                <w:szCs w:val="20"/>
              </w:rPr>
            </w:r>
            <w:r/>
          </w:p>
        </w:tc>
        <w:tc>
          <w:tcPr>
            <w:shd w:val="clear" w:color="auto" w:fill="auto"/>
            <w:tcBorders>
              <w:left w:val="single" w:color="000000" w:sz="8" w:space="0"/>
              <w:bottom w:val="single" w:color="000000" w:sz="8" w:space="0"/>
              <w:right w:val="single" w:color="000000" w:sz="8" w:space="0"/>
            </w:tcBorders>
            <w:tcW w:w="1184" w:type="dxa"/>
            <w:vAlign w:val="center"/>
            <w:vMerge w:val="continue"/>
            <w:textDirection w:val="lrTb"/>
            <w:noWrap w:val="false"/>
          </w:tcPr>
          <w:p>
            <w:pPr>
              <w:pStyle w:val="892"/>
              <w:jc w:val="center"/>
              <w:rPr>
                <w:bCs/>
                <w:sz w:val="20"/>
                <w:szCs w:val="20"/>
              </w:rPr>
            </w:pPr>
            <w:r>
              <w:rPr>
                <w:bCs/>
                <w:sz w:val="20"/>
                <w:szCs w:val="20"/>
              </w:rPr>
            </w:r>
            <w:r/>
          </w:p>
        </w:tc>
        <w:tc>
          <w:tcPr>
            <w:shd w:val="clear" w:color="auto" w:fill="auto"/>
            <w:tcBorders>
              <w:top w:val="single" w:color="000000" w:sz="8" w:space="0"/>
              <w:left w:val="single" w:color="000000" w:sz="8" w:space="0"/>
              <w:bottom w:val="single" w:color="000000" w:sz="8" w:space="0"/>
              <w:right w:val="single" w:color="000000" w:sz="8" w:space="0"/>
            </w:tcBorders>
            <w:tcW w:w="1056" w:type="dxa"/>
            <w:vAlign w:val="center"/>
            <w:textDirection w:val="lrTb"/>
            <w:noWrap w:val="false"/>
          </w:tcPr>
          <w:p>
            <w:pPr>
              <w:pStyle w:val="892"/>
              <w:jc w:val="center"/>
              <w:rPr>
                <w:sz w:val="20"/>
                <w:szCs w:val="20"/>
              </w:rPr>
            </w:pPr>
            <w:r>
              <w:rPr>
                <w:sz w:val="20"/>
                <w:szCs w:val="20"/>
              </w:rPr>
              <w:t xml:space="preserve">средний</w:t>
            </w:r>
            <w:r/>
          </w:p>
        </w:tc>
        <w:tc>
          <w:tcPr>
            <w:shd w:val="clear" w:color="auto" w:fill="auto"/>
            <w:tcBorders>
              <w:top w:val="single" w:color="000000" w:sz="8" w:space="0"/>
              <w:left w:val="single" w:color="000000" w:sz="8" w:space="0"/>
              <w:bottom w:val="single" w:color="000000" w:sz="8" w:space="0"/>
              <w:right w:val="single" w:color="000000" w:sz="8" w:space="0"/>
            </w:tcBorders>
            <w:tcW w:w="1450" w:type="dxa"/>
            <w:vAlign w:val="center"/>
            <w:textDirection w:val="lrTb"/>
            <w:noWrap w:val="false"/>
          </w:tcPr>
          <w:p>
            <w:pPr>
              <w:pStyle w:val="892"/>
              <w:jc w:val="center"/>
              <w:rPr>
                <w:bCs/>
                <w:sz w:val="20"/>
                <w:szCs w:val="20"/>
              </w:rPr>
            </w:pPr>
            <w:r>
              <w:rPr>
                <w:bCs/>
                <w:sz w:val="20"/>
                <w:szCs w:val="20"/>
              </w:rPr>
              <w:t xml:space="preserve">в группе не преодолевших минимальный балл</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vAlign w:val="center"/>
            <w:textDirection w:val="lrTb"/>
            <w:noWrap w:val="false"/>
          </w:tcPr>
          <w:p>
            <w:pPr>
              <w:pStyle w:val="892"/>
              <w:jc w:val="center"/>
              <w:rPr>
                <w:bCs/>
                <w:sz w:val="20"/>
                <w:szCs w:val="20"/>
              </w:rPr>
            </w:pPr>
            <w:r>
              <w:rPr>
                <w:bCs/>
                <w:sz w:val="20"/>
                <w:szCs w:val="20"/>
              </w:rPr>
              <w:t xml:space="preserve">в группе 61-80 т.б.</w:t>
            </w:r>
            <w:r/>
          </w:p>
        </w:tc>
        <w:tc>
          <w:tcPr>
            <w:shd w:val="clear" w:color="auto" w:fill="auto"/>
            <w:tcBorders>
              <w:top w:val="single" w:color="000000" w:sz="8" w:space="0"/>
              <w:left w:val="single" w:color="000000" w:sz="8" w:space="0"/>
              <w:bottom w:val="single" w:color="000000" w:sz="8" w:space="0"/>
              <w:right w:val="single" w:color="000000" w:sz="8" w:space="0"/>
            </w:tcBorders>
            <w:tcW w:w="1189" w:type="dxa"/>
            <w:vAlign w:val="center"/>
            <w:textDirection w:val="lrTb"/>
            <w:noWrap w:val="false"/>
          </w:tcPr>
          <w:p>
            <w:pPr>
              <w:pStyle w:val="892"/>
              <w:jc w:val="center"/>
              <w:rPr>
                <w:bCs/>
                <w:sz w:val="20"/>
                <w:szCs w:val="20"/>
              </w:rPr>
            </w:pPr>
            <w:r>
              <w:rPr>
                <w:bCs/>
                <w:sz w:val="20"/>
                <w:szCs w:val="20"/>
              </w:rPr>
              <w:t xml:space="preserve">в группе 81-100 т.б.</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917" w:type="dxa"/>
            <w:vAlign w:val="center"/>
            <w:textDirection w:val="lrTb"/>
            <w:noWrap w:val="false"/>
          </w:tcPr>
          <w:p>
            <w:pPr>
              <w:pStyle w:val="892"/>
              <w:ind w:firstLine="67"/>
              <w:jc w:val="center"/>
              <w:rPr>
                <w:b/>
                <w:bCs/>
                <w:sz w:val="20"/>
                <w:szCs w:val="20"/>
              </w:rPr>
            </w:pPr>
            <w:r>
              <w:rPr>
                <w:sz w:val="20"/>
                <w:szCs w:val="20"/>
              </w:rPr>
              <w:t xml:space="preserve">1</w:t>
            </w:r>
            <w:r/>
          </w:p>
        </w:tc>
        <w:tc>
          <w:tcPr>
            <w:shd w:val="clear" w:color="auto" w:fill="auto"/>
            <w:tcBorders>
              <w:top w:val="single" w:color="000000" w:sz="8" w:space="0"/>
              <w:left w:val="single" w:color="000000" w:sz="8" w:space="0"/>
              <w:bottom w:val="single" w:color="000000" w:sz="8" w:space="0"/>
              <w:right w:val="single" w:color="000000" w:sz="8" w:space="0"/>
            </w:tcBorders>
            <w:tcW w:w="2502" w:type="dxa"/>
            <w:vAlign w:val="center"/>
            <w:textDirection w:val="lrTb"/>
            <w:noWrap w:val="false"/>
          </w:tcPr>
          <w:p>
            <w:pPr>
              <w:pStyle w:val="892"/>
              <w:ind w:firstLine="67"/>
              <w:jc w:val="center"/>
              <w:rPr>
                <w:sz w:val="20"/>
                <w:szCs w:val="20"/>
              </w:rPr>
            </w:pPr>
            <w:r>
              <w:rPr>
                <w:sz w:val="20"/>
                <w:szCs w:val="20"/>
              </w:rPr>
              <w:t xml:space="preserve">Биологические термины  и понятия.  Дополнение схемы  </w:t>
            </w:r>
            <w:r/>
          </w:p>
          <w:p>
            <w:pPr>
              <w:pStyle w:val="892"/>
              <w:ind w:firstLine="67"/>
              <w:jc w:val="center"/>
              <w:rPr>
                <w:sz w:val="20"/>
                <w:szCs w:val="20"/>
              </w:rPr>
            </w:pPr>
            <w:r>
              <w:rPr>
                <w:i/>
                <w:sz w:val="20"/>
                <w:szCs w:val="20"/>
              </w:rPr>
              <w:t xml:space="preserve">(«Нуклеиновые кислоты»</w:t>
            </w:r>
            <w:r>
              <w:rPr>
                <w:sz w:val="20"/>
                <w:szCs w:val="20"/>
              </w:rPr>
              <w:t xml:space="preserve">)</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ind w:hanging="112"/>
              <w:jc w:val="center"/>
              <w:rPr>
                <w:sz w:val="20"/>
                <w:szCs w:val="20"/>
              </w:rPr>
            </w:pPr>
            <w:r>
              <w:rPr>
                <w:sz w:val="20"/>
                <w:szCs w:val="20"/>
              </w:rPr>
              <w:t xml:space="preserve">Б - 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ind w:firstLine="67"/>
              <w:jc w:val="center"/>
              <w:rPr>
                <w:sz w:val="20"/>
                <w:szCs w:val="20"/>
              </w:rPr>
            </w:pPr>
            <w:r>
              <w:rPr>
                <w:sz w:val="20"/>
                <w:szCs w:val="20"/>
              </w:rPr>
              <w:t xml:space="preserve">75.72%</w:t>
            </w:r>
            <w:r/>
          </w:p>
        </w:tc>
        <w:tc>
          <w:tcPr>
            <w:shd w:val="clear" w:color="auto" w:fill="auto"/>
            <w:tcBorders>
              <w:top w:val="single" w:color="000000" w:sz="8" w:space="0"/>
              <w:left w:val="single" w:color="000000" w:sz="8" w:space="0"/>
              <w:bottom w:val="single" w:color="000000" w:sz="8" w:space="0"/>
              <w:right w:val="single" w:color="000000" w:sz="8" w:space="0"/>
            </w:tcBorders>
            <w:tcW w:w="1450" w:type="dxa"/>
            <w:textDirection w:val="lrTb"/>
            <w:noWrap w:val="false"/>
          </w:tcPr>
          <w:p>
            <w:pPr>
              <w:pStyle w:val="892"/>
              <w:jc w:val="center"/>
              <w:rPr>
                <w:sz w:val="20"/>
                <w:szCs w:val="20"/>
              </w:rPr>
            </w:pPr>
            <w:r>
              <w:rPr>
                <w:sz w:val="20"/>
                <w:szCs w:val="20"/>
              </w:rPr>
              <w:t xml:space="preserve">46.46%</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jc w:val="center"/>
              <w:rPr>
                <w:sz w:val="20"/>
                <w:szCs w:val="20"/>
              </w:rPr>
            </w:pPr>
            <w:r>
              <w:rPr>
                <w:sz w:val="20"/>
                <w:szCs w:val="20"/>
              </w:rPr>
              <w:t xml:space="preserve">89.00%</w:t>
            </w:r>
            <w:r/>
          </w:p>
        </w:tc>
        <w:tc>
          <w:tcPr>
            <w:shd w:val="clear" w:color="auto" w:fill="auto"/>
            <w:tcBorders>
              <w:top w:val="single" w:color="000000" w:sz="8" w:space="0"/>
              <w:left w:val="single" w:color="000000" w:sz="8" w:space="0"/>
              <w:bottom w:val="single" w:color="000000" w:sz="8" w:space="0"/>
              <w:right w:val="single" w:color="000000" w:sz="8" w:space="0"/>
            </w:tcBorders>
            <w:tcW w:w="1189" w:type="dxa"/>
            <w:textDirection w:val="lrTb"/>
            <w:noWrap w:val="false"/>
          </w:tcPr>
          <w:p>
            <w:pPr>
              <w:pStyle w:val="892"/>
              <w:jc w:val="center"/>
              <w:rPr>
                <w:sz w:val="20"/>
                <w:szCs w:val="20"/>
              </w:rPr>
            </w:pPr>
            <w:r>
              <w:rPr>
                <w:sz w:val="20"/>
                <w:szCs w:val="20"/>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917" w:type="dxa"/>
            <w:vAlign w:val="center"/>
            <w:textDirection w:val="lrTb"/>
            <w:noWrap w:val="false"/>
          </w:tcPr>
          <w:p>
            <w:pPr>
              <w:pStyle w:val="892"/>
              <w:ind w:firstLine="67"/>
              <w:jc w:val="center"/>
              <w:rPr>
                <w:sz w:val="20"/>
                <w:szCs w:val="20"/>
              </w:rPr>
            </w:pPr>
            <w:r>
              <w:rPr>
                <w:sz w:val="20"/>
                <w:szCs w:val="20"/>
              </w:rPr>
              <w:t xml:space="preserve">2</w:t>
            </w:r>
            <w:r/>
          </w:p>
        </w:tc>
        <w:tc>
          <w:tcPr>
            <w:shd w:val="clear" w:color="auto" w:fill="auto"/>
            <w:tcBorders>
              <w:top w:val="single" w:color="000000" w:sz="8" w:space="0"/>
              <w:left w:val="single" w:color="000000" w:sz="8" w:space="0"/>
              <w:bottom w:val="single" w:color="000000" w:sz="8" w:space="0"/>
              <w:right w:val="single" w:color="000000" w:sz="8" w:space="0"/>
            </w:tcBorders>
            <w:tcW w:w="2502" w:type="dxa"/>
            <w:vAlign w:val="center"/>
            <w:textDirection w:val="lrTb"/>
            <w:noWrap w:val="false"/>
          </w:tcPr>
          <w:p>
            <w:pPr>
              <w:pStyle w:val="892"/>
              <w:ind w:firstLine="67"/>
              <w:jc w:val="center"/>
              <w:rPr>
                <w:sz w:val="20"/>
                <w:szCs w:val="20"/>
              </w:rPr>
            </w:pPr>
            <w:r>
              <w:rPr>
                <w:sz w:val="20"/>
                <w:szCs w:val="20"/>
              </w:rPr>
              <w:t xml:space="preserve">Биология как наука. Методы научного познания (</w:t>
            </w:r>
            <w:r>
              <w:rPr>
                <w:i/>
                <w:sz w:val="20"/>
                <w:szCs w:val="20"/>
              </w:rPr>
              <w:t xml:space="preserve">разделы «Эволюция», «Генетика»)</w:t>
            </w:r>
            <w:r>
              <w:rPr>
                <w:sz w:val="20"/>
                <w:szCs w:val="20"/>
              </w:rPr>
              <w:t xml:space="preserve"> Уровни организации живого. Работа с таблицей </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ind w:hanging="112"/>
              <w:jc w:val="center"/>
              <w:rPr>
                <w:sz w:val="20"/>
                <w:szCs w:val="20"/>
              </w:rPr>
            </w:pPr>
            <w:r>
              <w:rPr>
                <w:sz w:val="20"/>
                <w:szCs w:val="20"/>
              </w:rPr>
              <w:t xml:space="preserve">Б </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ind w:firstLine="67"/>
              <w:jc w:val="center"/>
              <w:rPr>
                <w:sz w:val="20"/>
                <w:szCs w:val="20"/>
              </w:rPr>
            </w:pPr>
            <w:r>
              <w:rPr>
                <w:sz w:val="20"/>
                <w:szCs w:val="20"/>
              </w:rPr>
              <w:t xml:space="preserve">51.43%</w:t>
            </w:r>
            <w:r/>
          </w:p>
        </w:tc>
        <w:tc>
          <w:tcPr>
            <w:shd w:val="clear" w:color="auto" w:fill="auto"/>
            <w:tcBorders>
              <w:top w:val="single" w:color="000000" w:sz="8" w:space="0"/>
              <w:left w:val="single" w:color="000000" w:sz="8" w:space="0"/>
              <w:bottom w:val="single" w:color="000000" w:sz="8" w:space="0"/>
              <w:right w:val="single" w:color="000000" w:sz="8" w:space="0"/>
            </w:tcBorders>
            <w:tcW w:w="1450" w:type="dxa"/>
            <w:textDirection w:val="lrTb"/>
            <w:noWrap w:val="false"/>
          </w:tcPr>
          <w:p>
            <w:pPr>
              <w:pStyle w:val="892"/>
              <w:jc w:val="center"/>
              <w:rPr>
                <w:sz w:val="20"/>
                <w:szCs w:val="20"/>
              </w:rPr>
            </w:pPr>
            <w:r>
              <w:rPr>
                <w:sz w:val="20"/>
                <w:szCs w:val="20"/>
              </w:rPr>
              <w:t xml:space="preserve">14.96%</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jc w:val="center"/>
              <w:rPr>
                <w:sz w:val="20"/>
                <w:szCs w:val="20"/>
              </w:rPr>
            </w:pPr>
            <w:r>
              <w:rPr>
                <w:sz w:val="20"/>
                <w:szCs w:val="20"/>
              </w:rPr>
              <w:t xml:space="preserve">74.00%</w:t>
            </w:r>
            <w:r/>
          </w:p>
        </w:tc>
        <w:tc>
          <w:tcPr>
            <w:shd w:val="clear" w:color="auto" w:fill="auto"/>
            <w:tcBorders>
              <w:top w:val="single" w:color="000000" w:sz="8" w:space="0"/>
              <w:left w:val="single" w:color="000000" w:sz="8" w:space="0"/>
              <w:bottom w:val="single" w:color="000000" w:sz="8" w:space="0"/>
              <w:right w:val="single" w:color="000000" w:sz="8" w:space="0"/>
            </w:tcBorders>
            <w:tcW w:w="1189" w:type="dxa"/>
            <w:textDirection w:val="lrTb"/>
            <w:noWrap w:val="false"/>
          </w:tcPr>
          <w:p>
            <w:pPr>
              <w:pStyle w:val="892"/>
              <w:jc w:val="center"/>
              <w:rPr>
                <w:sz w:val="20"/>
                <w:szCs w:val="20"/>
              </w:rPr>
            </w:pPr>
            <w:r>
              <w:rPr>
                <w:sz w:val="20"/>
                <w:szCs w:val="20"/>
              </w:rPr>
              <w:t xml:space="preserve">93.10%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917" w:type="dxa"/>
            <w:vAlign w:val="center"/>
            <w:textDirection w:val="lrTb"/>
            <w:noWrap w:val="false"/>
          </w:tcPr>
          <w:p>
            <w:pPr>
              <w:pStyle w:val="892"/>
              <w:ind w:firstLine="67"/>
              <w:jc w:val="center"/>
              <w:rPr>
                <w:sz w:val="20"/>
                <w:szCs w:val="20"/>
              </w:rPr>
            </w:pPr>
            <w:r>
              <w:rPr>
                <w:sz w:val="20"/>
                <w:szCs w:val="20"/>
              </w:rPr>
              <w:t xml:space="preserve">3</w:t>
            </w:r>
            <w:r/>
          </w:p>
        </w:tc>
        <w:tc>
          <w:tcPr>
            <w:shd w:val="clear" w:color="auto" w:fill="auto"/>
            <w:tcBorders>
              <w:top w:val="single" w:color="000000" w:sz="8" w:space="0"/>
              <w:left w:val="single" w:color="000000" w:sz="8" w:space="0"/>
              <w:bottom w:val="single" w:color="000000" w:sz="8" w:space="0"/>
              <w:right w:val="single" w:color="000000" w:sz="8" w:space="0"/>
            </w:tcBorders>
            <w:tcW w:w="2502" w:type="dxa"/>
            <w:vAlign w:val="center"/>
            <w:textDirection w:val="lrTb"/>
            <w:noWrap w:val="false"/>
          </w:tcPr>
          <w:p>
            <w:pPr>
              <w:pStyle w:val="892"/>
              <w:ind w:firstLine="67"/>
              <w:jc w:val="center"/>
              <w:rPr>
                <w:sz w:val="20"/>
                <w:szCs w:val="20"/>
              </w:rPr>
            </w:pPr>
            <w:r>
              <w:rPr>
                <w:sz w:val="20"/>
                <w:szCs w:val="20"/>
              </w:rPr>
              <w:t xml:space="preserve">Генетическая информация в клетке </w:t>
            </w:r>
            <w:r>
              <w:rPr>
                <w:i/>
                <w:sz w:val="20"/>
                <w:szCs w:val="20"/>
              </w:rPr>
              <w:t xml:space="preserve">(определение количества нуклеотидов в молекуле ДНК</w:t>
            </w:r>
            <w:r>
              <w:rPr>
                <w:sz w:val="20"/>
                <w:szCs w:val="20"/>
              </w:rPr>
              <w:t xml:space="preserve">). Хромосомный набор, соматические и половые клетки.  Решение биологической задачи</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ind w:hanging="112"/>
              <w:jc w:val="center"/>
              <w:rPr>
                <w:sz w:val="20"/>
                <w:szCs w:val="20"/>
              </w:rPr>
            </w:pPr>
            <w:r>
              <w:rPr>
                <w:sz w:val="20"/>
                <w:szCs w:val="20"/>
              </w:rP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ind w:firstLine="67"/>
              <w:jc w:val="center"/>
              <w:rPr>
                <w:sz w:val="20"/>
                <w:szCs w:val="20"/>
              </w:rPr>
            </w:pPr>
            <w:r>
              <w:rPr>
                <w:sz w:val="20"/>
                <w:szCs w:val="20"/>
              </w:rPr>
              <w:t xml:space="preserve">71.90%</w:t>
            </w:r>
            <w:r/>
          </w:p>
        </w:tc>
        <w:tc>
          <w:tcPr>
            <w:shd w:val="clear" w:color="auto" w:fill="auto"/>
            <w:tcBorders>
              <w:top w:val="single" w:color="000000" w:sz="8" w:space="0"/>
              <w:left w:val="single" w:color="000000" w:sz="8" w:space="0"/>
              <w:bottom w:val="single" w:color="000000" w:sz="8" w:space="0"/>
              <w:right w:val="single" w:color="000000" w:sz="8" w:space="0"/>
            </w:tcBorders>
            <w:tcW w:w="1450" w:type="dxa"/>
            <w:textDirection w:val="lrTb"/>
            <w:noWrap w:val="false"/>
          </w:tcPr>
          <w:p>
            <w:pPr>
              <w:pStyle w:val="892"/>
              <w:jc w:val="center"/>
              <w:rPr>
                <w:sz w:val="20"/>
                <w:szCs w:val="20"/>
              </w:rPr>
            </w:pPr>
            <w:r>
              <w:rPr>
                <w:sz w:val="20"/>
                <w:szCs w:val="20"/>
              </w:rPr>
              <w:t xml:space="preserve">27.56%</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jc w:val="center"/>
              <w:rPr>
                <w:sz w:val="20"/>
                <w:szCs w:val="20"/>
              </w:rPr>
            </w:pPr>
            <w:r>
              <w:rPr>
                <w:sz w:val="20"/>
                <w:szCs w:val="20"/>
              </w:rPr>
              <w:t xml:space="preserve">94.00%</w:t>
            </w:r>
            <w:r/>
          </w:p>
        </w:tc>
        <w:tc>
          <w:tcPr>
            <w:shd w:val="clear" w:color="auto" w:fill="auto"/>
            <w:tcBorders>
              <w:top w:val="single" w:color="000000" w:sz="8" w:space="0"/>
              <w:left w:val="single" w:color="000000" w:sz="8" w:space="0"/>
              <w:bottom w:val="single" w:color="000000" w:sz="8" w:space="0"/>
              <w:right w:val="single" w:color="000000" w:sz="8" w:space="0"/>
            </w:tcBorders>
            <w:tcW w:w="1189" w:type="dxa"/>
            <w:textDirection w:val="lrTb"/>
            <w:noWrap w:val="false"/>
          </w:tcPr>
          <w:p>
            <w:pPr>
              <w:pStyle w:val="892"/>
              <w:jc w:val="center"/>
              <w:rPr>
                <w:sz w:val="20"/>
                <w:szCs w:val="20"/>
              </w:rPr>
            </w:pPr>
            <w:r>
              <w:rPr>
                <w:sz w:val="20"/>
                <w:szCs w:val="20"/>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917" w:type="dxa"/>
            <w:vAlign w:val="center"/>
            <w:textDirection w:val="lrTb"/>
            <w:noWrap w:val="false"/>
          </w:tcPr>
          <w:p>
            <w:pPr>
              <w:pStyle w:val="892"/>
              <w:ind w:firstLine="67"/>
              <w:jc w:val="center"/>
              <w:rPr>
                <w:sz w:val="20"/>
                <w:szCs w:val="20"/>
              </w:rPr>
            </w:pPr>
            <w:r>
              <w:rPr>
                <w:sz w:val="20"/>
                <w:szCs w:val="20"/>
              </w:rPr>
              <w:t xml:space="preserve">4</w:t>
            </w:r>
            <w:r/>
          </w:p>
        </w:tc>
        <w:tc>
          <w:tcPr>
            <w:shd w:val="clear" w:color="auto" w:fill="auto"/>
            <w:tcBorders>
              <w:top w:val="single" w:color="000000" w:sz="8" w:space="0"/>
              <w:left w:val="single" w:color="000000" w:sz="8" w:space="0"/>
              <w:bottom w:val="single" w:color="000000" w:sz="8" w:space="0"/>
              <w:right w:val="single" w:color="000000" w:sz="8" w:space="0"/>
            </w:tcBorders>
            <w:tcW w:w="2502" w:type="dxa"/>
            <w:vAlign w:val="center"/>
            <w:textDirection w:val="lrTb"/>
            <w:noWrap w:val="false"/>
          </w:tcPr>
          <w:p>
            <w:pPr>
              <w:pStyle w:val="892"/>
              <w:ind w:firstLine="67"/>
              <w:jc w:val="center"/>
              <w:rPr>
                <w:sz w:val="20"/>
                <w:szCs w:val="20"/>
              </w:rPr>
            </w:pPr>
            <w:r>
              <w:rPr>
                <w:sz w:val="20"/>
                <w:szCs w:val="20"/>
              </w:rPr>
              <w:t xml:space="preserve">Клетка как биологическая система (</w:t>
            </w:r>
            <w:r>
              <w:rPr>
                <w:i/>
                <w:sz w:val="20"/>
                <w:szCs w:val="20"/>
              </w:rPr>
              <w:t xml:space="preserve">тема «Фотосинтез»</w:t>
            </w:r>
            <w:r>
              <w:rPr>
                <w:sz w:val="20"/>
                <w:szCs w:val="20"/>
              </w:rPr>
              <w:t xml:space="preserve">) Жизненный цикл клетки.  Множественный выбор  (без рисунка)</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ind w:hanging="112"/>
              <w:jc w:val="center"/>
              <w:rPr>
                <w:sz w:val="20"/>
                <w:szCs w:val="20"/>
              </w:rPr>
            </w:pPr>
            <w:r>
              <w:rPr>
                <w:sz w:val="20"/>
                <w:szCs w:val="20"/>
              </w:rP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ind w:firstLine="67"/>
              <w:jc w:val="center"/>
              <w:rPr>
                <w:sz w:val="20"/>
                <w:szCs w:val="20"/>
              </w:rPr>
            </w:pPr>
            <w:r>
              <w:rPr>
                <w:sz w:val="20"/>
                <w:szCs w:val="20"/>
              </w:rPr>
              <w:t xml:space="preserve">69.30%</w:t>
            </w:r>
            <w:r/>
          </w:p>
        </w:tc>
        <w:tc>
          <w:tcPr>
            <w:shd w:val="clear" w:color="auto" w:fill="auto"/>
            <w:tcBorders>
              <w:top w:val="single" w:color="000000" w:sz="8" w:space="0"/>
              <w:left w:val="single" w:color="000000" w:sz="8" w:space="0"/>
              <w:bottom w:val="single" w:color="000000" w:sz="8" w:space="0"/>
              <w:right w:val="single" w:color="000000" w:sz="8" w:space="0"/>
            </w:tcBorders>
            <w:tcW w:w="1450" w:type="dxa"/>
            <w:textDirection w:val="lrTb"/>
            <w:noWrap w:val="false"/>
          </w:tcPr>
          <w:p>
            <w:pPr>
              <w:pStyle w:val="892"/>
              <w:jc w:val="center"/>
              <w:rPr>
                <w:sz w:val="20"/>
                <w:szCs w:val="20"/>
              </w:rPr>
            </w:pPr>
            <w:r>
              <w:rPr>
                <w:sz w:val="20"/>
                <w:szCs w:val="20"/>
              </w:rPr>
              <w:t xml:space="preserve">43.31%</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jc w:val="center"/>
              <w:rPr>
                <w:sz w:val="20"/>
                <w:szCs w:val="20"/>
              </w:rPr>
            </w:pPr>
            <w:r>
              <w:rPr>
                <w:sz w:val="20"/>
                <w:szCs w:val="20"/>
              </w:rPr>
              <w:t xml:space="preserve">91.00%</w:t>
            </w:r>
            <w:r/>
          </w:p>
        </w:tc>
        <w:tc>
          <w:tcPr>
            <w:shd w:val="clear" w:color="auto" w:fill="auto"/>
            <w:tcBorders>
              <w:top w:val="single" w:color="000000" w:sz="8" w:space="0"/>
              <w:left w:val="single" w:color="000000" w:sz="8" w:space="0"/>
              <w:bottom w:val="single" w:color="000000" w:sz="8" w:space="0"/>
              <w:right w:val="single" w:color="000000" w:sz="8" w:space="0"/>
            </w:tcBorders>
            <w:tcW w:w="1189" w:type="dxa"/>
            <w:textDirection w:val="lrTb"/>
            <w:noWrap w:val="false"/>
          </w:tcPr>
          <w:p>
            <w:pPr>
              <w:pStyle w:val="892"/>
              <w:jc w:val="center"/>
              <w:rPr>
                <w:sz w:val="20"/>
                <w:szCs w:val="20"/>
              </w:rPr>
            </w:pPr>
            <w:r>
              <w:rPr>
                <w:sz w:val="20"/>
                <w:szCs w:val="20"/>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917" w:type="dxa"/>
            <w:vAlign w:val="center"/>
            <w:textDirection w:val="lrTb"/>
            <w:noWrap w:val="false"/>
          </w:tcPr>
          <w:p>
            <w:pPr>
              <w:pStyle w:val="892"/>
              <w:ind w:firstLine="67"/>
              <w:jc w:val="center"/>
              <w:rPr>
                <w:sz w:val="20"/>
                <w:szCs w:val="20"/>
              </w:rPr>
            </w:pPr>
            <w:r>
              <w:rPr>
                <w:sz w:val="20"/>
                <w:szCs w:val="20"/>
              </w:rPr>
              <w:t xml:space="preserve">5</w:t>
            </w:r>
            <w:r/>
          </w:p>
        </w:tc>
        <w:tc>
          <w:tcPr>
            <w:shd w:val="clear" w:color="auto" w:fill="auto"/>
            <w:tcBorders>
              <w:top w:val="single" w:color="000000" w:sz="8" w:space="0"/>
              <w:left w:val="single" w:color="000000" w:sz="8" w:space="0"/>
              <w:bottom w:val="single" w:color="000000" w:sz="8" w:space="0"/>
              <w:right w:val="single" w:color="000000" w:sz="8" w:space="0"/>
            </w:tcBorders>
            <w:tcW w:w="2502" w:type="dxa"/>
            <w:vAlign w:val="center"/>
            <w:textDirection w:val="lrTb"/>
            <w:noWrap w:val="false"/>
          </w:tcPr>
          <w:p>
            <w:pPr>
              <w:pStyle w:val="892"/>
              <w:ind w:firstLine="67"/>
              <w:jc w:val="center"/>
              <w:rPr>
                <w:sz w:val="20"/>
                <w:szCs w:val="20"/>
              </w:rPr>
            </w:pPr>
            <w:r>
              <w:rPr>
                <w:sz w:val="20"/>
                <w:szCs w:val="20"/>
              </w:rPr>
              <w:t xml:space="preserve">Клетка как биологическая система. Строение клетки (</w:t>
            </w:r>
            <w:r>
              <w:rPr>
                <w:i/>
                <w:sz w:val="20"/>
                <w:szCs w:val="20"/>
              </w:rPr>
              <w:t xml:space="preserve">Функции органоидов),</w:t>
            </w:r>
            <w:r>
              <w:rPr>
                <w:sz w:val="20"/>
                <w:szCs w:val="20"/>
              </w:rPr>
              <w:t xml:space="preserve"> метаболизм. Жизненный цикл клетки.  Установление соответствия  (без рисунка)</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ind w:hanging="112"/>
              <w:jc w:val="center"/>
              <w:rPr>
                <w:sz w:val="20"/>
                <w:szCs w:val="20"/>
              </w:rPr>
            </w:pPr>
            <w:r>
              <w:rPr>
                <w:sz w:val="20"/>
                <w:szCs w:val="20"/>
              </w:rPr>
              <w:t xml:space="preserve">П -повышенный</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ind w:firstLine="67"/>
              <w:jc w:val="center"/>
              <w:rPr>
                <w:sz w:val="20"/>
                <w:szCs w:val="20"/>
              </w:rPr>
            </w:pPr>
            <w:r>
              <w:rPr>
                <w:sz w:val="20"/>
                <w:szCs w:val="20"/>
              </w:rPr>
              <w:t xml:space="preserve">54.23%</w:t>
            </w:r>
            <w:r/>
          </w:p>
        </w:tc>
        <w:tc>
          <w:tcPr>
            <w:shd w:val="clear" w:color="auto" w:fill="auto"/>
            <w:tcBorders>
              <w:top w:val="single" w:color="000000" w:sz="8" w:space="0"/>
              <w:left w:val="single" w:color="000000" w:sz="8" w:space="0"/>
              <w:bottom w:val="single" w:color="000000" w:sz="8" w:space="0"/>
              <w:right w:val="single" w:color="000000" w:sz="8" w:space="0"/>
            </w:tcBorders>
            <w:tcW w:w="1450" w:type="dxa"/>
            <w:textDirection w:val="lrTb"/>
            <w:noWrap w:val="false"/>
          </w:tcPr>
          <w:p>
            <w:pPr>
              <w:pStyle w:val="892"/>
              <w:jc w:val="center"/>
              <w:rPr>
                <w:sz w:val="20"/>
                <w:szCs w:val="20"/>
              </w:rPr>
            </w:pPr>
            <w:r>
              <w:rPr>
                <w:sz w:val="20"/>
                <w:szCs w:val="20"/>
              </w:rPr>
              <w:t xml:space="preserve">14.96%</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jc w:val="center"/>
              <w:rPr>
                <w:sz w:val="20"/>
                <w:szCs w:val="20"/>
              </w:rPr>
            </w:pPr>
            <w:r>
              <w:rPr>
                <w:sz w:val="20"/>
                <w:szCs w:val="20"/>
              </w:rPr>
              <w:t xml:space="preserve">87.75%</w:t>
            </w:r>
            <w:r/>
          </w:p>
        </w:tc>
        <w:tc>
          <w:tcPr>
            <w:shd w:val="clear" w:color="auto" w:fill="auto"/>
            <w:tcBorders>
              <w:top w:val="single" w:color="000000" w:sz="8" w:space="0"/>
              <w:left w:val="single" w:color="000000" w:sz="8" w:space="0"/>
              <w:bottom w:val="single" w:color="000000" w:sz="8" w:space="0"/>
              <w:right w:val="single" w:color="000000" w:sz="8" w:space="0"/>
            </w:tcBorders>
            <w:tcW w:w="1189" w:type="dxa"/>
            <w:textDirection w:val="lrTb"/>
            <w:noWrap w:val="false"/>
          </w:tcPr>
          <w:p>
            <w:pPr>
              <w:pStyle w:val="892"/>
              <w:jc w:val="center"/>
              <w:rPr>
                <w:sz w:val="20"/>
                <w:szCs w:val="20"/>
              </w:rPr>
            </w:pPr>
            <w:r>
              <w:rPr>
                <w:sz w:val="20"/>
                <w:szCs w:val="20"/>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917" w:type="dxa"/>
            <w:vAlign w:val="center"/>
            <w:textDirection w:val="lrTb"/>
            <w:noWrap w:val="false"/>
          </w:tcPr>
          <w:p>
            <w:pPr>
              <w:pStyle w:val="892"/>
              <w:ind w:firstLine="67"/>
              <w:jc w:val="center"/>
              <w:rPr>
                <w:sz w:val="20"/>
                <w:szCs w:val="20"/>
              </w:rPr>
            </w:pPr>
            <w:r>
              <w:rPr>
                <w:sz w:val="20"/>
                <w:szCs w:val="20"/>
              </w:rPr>
              <w:t xml:space="preserve">6</w:t>
            </w:r>
            <w:r/>
          </w:p>
        </w:tc>
        <w:tc>
          <w:tcPr>
            <w:shd w:val="clear" w:color="auto" w:fill="auto"/>
            <w:tcBorders>
              <w:top w:val="single" w:color="000000" w:sz="8" w:space="0"/>
              <w:left w:val="single" w:color="000000" w:sz="8" w:space="0"/>
              <w:bottom w:val="single" w:color="000000" w:sz="8" w:space="0"/>
              <w:right w:val="single" w:color="000000" w:sz="8" w:space="0"/>
            </w:tcBorders>
            <w:tcW w:w="2502" w:type="dxa"/>
            <w:vAlign w:val="center"/>
            <w:textDirection w:val="lrTb"/>
            <w:noWrap w:val="false"/>
          </w:tcPr>
          <w:p>
            <w:pPr>
              <w:pStyle w:val="892"/>
              <w:ind w:firstLine="67"/>
              <w:jc w:val="center"/>
              <w:rPr>
                <w:sz w:val="20"/>
                <w:szCs w:val="20"/>
              </w:rPr>
            </w:pPr>
            <w:r>
              <w:rPr>
                <w:sz w:val="20"/>
                <w:szCs w:val="20"/>
              </w:rPr>
              <w:t xml:space="preserve">Моно- и дигибридное, анализирующее скрещивание.  Решение биологической задачи (</w:t>
            </w:r>
            <w:r>
              <w:rPr>
                <w:i/>
                <w:sz w:val="20"/>
                <w:szCs w:val="20"/>
              </w:rPr>
              <w:t xml:space="preserve">Анализ родословной</w:t>
            </w:r>
            <w:r>
              <w:rPr>
                <w:sz w:val="20"/>
                <w:szCs w:val="20"/>
              </w:rPr>
              <w:t xml:space="preserve">)</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ind w:hanging="112"/>
              <w:jc w:val="center"/>
              <w:rPr>
                <w:sz w:val="20"/>
                <w:szCs w:val="20"/>
              </w:rPr>
            </w:pPr>
            <w:r>
              <w:rPr>
                <w:sz w:val="20"/>
                <w:szCs w:val="20"/>
              </w:rP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ind w:firstLine="67"/>
              <w:jc w:val="center"/>
              <w:rPr>
                <w:sz w:val="20"/>
                <w:szCs w:val="20"/>
              </w:rPr>
            </w:pPr>
            <w:r>
              <w:rPr>
                <w:sz w:val="20"/>
                <w:szCs w:val="20"/>
              </w:rPr>
              <w:t xml:space="preserve">63.85%</w:t>
            </w:r>
            <w:r/>
          </w:p>
        </w:tc>
        <w:tc>
          <w:tcPr>
            <w:shd w:val="clear" w:color="auto" w:fill="auto"/>
            <w:tcBorders>
              <w:top w:val="single" w:color="000000" w:sz="8" w:space="0"/>
              <w:left w:val="single" w:color="000000" w:sz="8" w:space="0"/>
              <w:bottom w:val="single" w:color="000000" w:sz="8" w:space="0"/>
              <w:right w:val="single" w:color="000000" w:sz="8" w:space="0"/>
            </w:tcBorders>
            <w:tcW w:w="1450" w:type="dxa"/>
            <w:textDirection w:val="lrTb"/>
            <w:noWrap w:val="false"/>
          </w:tcPr>
          <w:p>
            <w:pPr>
              <w:pStyle w:val="892"/>
              <w:jc w:val="center"/>
              <w:rPr>
                <w:sz w:val="20"/>
                <w:szCs w:val="20"/>
              </w:rPr>
            </w:pPr>
            <w:r>
              <w:rPr>
                <w:sz w:val="20"/>
                <w:szCs w:val="20"/>
              </w:rPr>
              <w:t xml:space="preserve">30.71%</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jc w:val="center"/>
              <w:rPr>
                <w:sz w:val="20"/>
                <w:szCs w:val="20"/>
              </w:rPr>
            </w:pPr>
            <w:r>
              <w:rPr>
                <w:sz w:val="20"/>
                <w:szCs w:val="20"/>
              </w:rPr>
              <w:t xml:space="preserve">88.00%</w:t>
            </w:r>
            <w:r/>
          </w:p>
        </w:tc>
        <w:tc>
          <w:tcPr>
            <w:shd w:val="clear" w:color="auto" w:fill="auto"/>
            <w:tcBorders>
              <w:top w:val="single" w:color="000000" w:sz="8" w:space="0"/>
              <w:left w:val="single" w:color="000000" w:sz="8" w:space="0"/>
              <w:bottom w:val="single" w:color="000000" w:sz="8" w:space="0"/>
              <w:right w:val="single" w:color="000000" w:sz="8" w:space="0"/>
            </w:tcBorders>
            <w:tcW w:w="1189" w:type="dxa"/>
            <w:textDirection w:val="lrTb"/>
            <w:noWrap w:val="false"/>
          </w:tcPr>
          <w:p>
            <w:pPr>
              <w:pStyle w:val="892"/>
              <w:jc w:val="center"/>
              <w:rPr>
                <w:sz w:val="20"/>
                <w:szCs w:val="20"/>
              </w:rPr>
            </w:pPr>
            <w:r>
              <w:rPr>
                <w:sz w:val="20"/>
                <w:szCs w:val="20"/>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917" w:type="dxa"/>
            <w:vAlign w:val="center"/>
            <w:textDirection w:val="lrTb"/>
            <w:noWrap w:val="false"/>
          </w:tcPr>
          <w:p>
            <w:pPr>
              <w:pStyle w:val="892"/>
              <w:ind w:firstLine="67"/>
              <w:jc w:val="center"/>
              <w:rPr>
                <w:sz w:val="20"/>
                <w:szCs w:val="20"/>
              </w:rPr>
            </w:pPr>
            <w:r>
              <w:rPr>
                <w:sz w:val="20"/>
                <w:szCs w:val="20"/>
              </w:rPr>
              <w:t xml:space="preserve">7</w:t>
            </w:r>
            <w:r/>
          </w:p>
        </w:tc>
        <w:tc>
          <w:tcPr>
            <w:shd w:val="clear" w:color="auto" w:fill="auto"/>
            <w:tcBorders>
              <w:top w:val="single" w:color="000000" w:sz="8" w:space="0"/>
              <w:left w:val="single" w:color="000000" w:sz="8" w:space="0"/>
              <w:bottom w:val="single" w:color="000000" w:sz="8" w:space="0"/>
              <w:right w:val="single" w:color="000000" w:sz="8" w:space="0"/>
            </w:tcBorders>
            <w:tcW w:w="2502" w:type="dxa"/>
            <w:vAlign w:val="center"/>
            <w:textDirection w:val="lrTb"/>
            <w:noWrap w:val="false"/>
          </w:tcPr>
          <w:p>
            <w:pPr>
              <w:pStyle w:val="892"/>
              <w:ind w:firstLine="67"/>
              <w:jc w:val="center"/>
              <w:rPr>
                <w:sz w:val="20"/>
                <w:szCs w:val="20"/>
              </w:rPr>
            </w:pPr>
            <w:r>
              <w:rPr>
                <w:sz w:val="20"/>
                <w:szCs w:val="20"/>
              </w:rPr>
              <w:t xml:space="preserve">Организм как биологическая система.  Селекция. Биотехнология.  (</w:t>
            </w:r>
            <w:r>
              <w:rPr>
                <w:i/>
                <w:sz w:val="20"/>
                <w:szCs w:val="20"/>
              </w:rPr>
              <w:t xml:space="preserve">Геномные мутации</w:t>
            </w:r>
            <w:r>
              <w:rPr>
                <w:sz w:val="20"/>
                <w:szCs w:val="20"/>
              </w:rPr>
              <w:t xml:space="preserve">). Множественный выбор  (без рисунка)</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ind w:hanging="112"/>
              <w:jc w:val="center"/>
              <w:rPr>
                <w:sz w:val="20"/>
                <w:szCs w:val="20"/>
              </w:rPr>
            </w:pPr>
            <w:r>
              <w:rPr>
                <w:sz w:val="20"/>
                <w:szCs w:val="20"/>
              </w:rP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ind w:firstLine="67"/>
              <w:jc w:val="center"/>
              <w:rPr>
                <w:sz w:val="20"/>
                <w:szCs w:val="20"/>
              </w:rPr>
            </w:pPr>
            <w:r>
              <w:rPr>
                <w:sz w:val="20"/>
                <w:szCs w:val="20"/>
              </w:rPr>
              <w:t xml:space="preserve">57.78%</w:t>
            </w:r>
            <w:r/>
          </w:p>
        </w:tc>
        <w:tc>
          <w:tcPr>
            <w:shd w:val="clear" w:color="auto" w:fill="auto"/>
            <w:tcBorders>
              <w:top w:val="single" w:color="000000" w:sz="8" w:space="0"/>
              <w:left w:val="single" w:color="000000" w:sz="8" w:space="0"/>
              <w:bottom w:val="single" w:color="000000" w:sz="8" w:space="0"/>
              <w:right w:val="single" w:color="000000" w:sz="8" w:space="0"/>
            </w:tcBorders>
            <w:tcW w:w="1450" w:type="dxa"/>
            <w:textDirection w:val="lrTb"/>
            <w:noWrap w:val="false"/>
          </w:tcPr>
          <w:p>
            <w:pPr>
              <w:pStyle w:val="892"/>
              <w:jc w:val="center"/>
              <w:rPr>
                <w:sz w:val="20"/>
                <w:szCs w:val="20"/>
              </w:rPr>
            </w:pPr>
            <w:r>
              <w:rPr>
                <w:sz w:val="20"/>
                <w:szCs w:val="20"/>
              </w:rPr>
              <w:t xml:space="preserve">43.31%</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jc w:val="center"/>
              <w:rPr>
                <w:sz w:val="20"/>
                <w:szCs w:val="20"/>
              </w:rPr>
            </w:pPr>
            <w:r>
              <w:rPr>
                <w:sz w:val="20"/>
                <w:szCs w:val="20"/>
              </w:rPr>
              <w:t xml:space="preserve">76.50%</w:t>
            </w:r>
            <w:r/>
          </w:p>
        </w:tc>
        <w:tc>
          <w:tcPr>
            <w:shd w:val="clear" w:color="auto" w:fill="auto"/>
            <w:tcBorders>
              <w:top w:val="single" w:color="000000" w:sz="8" w:space="0"/>
              <w:left w:val="single" w:color="000000" w:sz="8" w:space="0"/>
              <w:bottom w:val="single" w:color="000000" w:sz="8" w:space="0"/>
              <w:right w:val="single" w:color="000000" w:sz="8" w:space="0"/>
            </w:tcBorders>
            <w:tcW w:w="1189" w:type="dxa"/>
            <w:textDirection w:val="lrTb"/>
            <w:noWrap w:val="false"/>
          </w:tcPr>
          <w:p>
            <w:pPr>
              <w:pStyle w:val="892"/>
              <w:jc w:val="center"/>
              <w:rPr>
                <w:sz w:val="20"/>
                <w:szCs w:val="20"/>
              </w:rPr>
            </w:pPr>
            <w:r>
              <w:rPr>
                <w:sz w:val="20"/>
                <w:szCs w:val="20"/>
              </w:rPr>
              <w:t xml:space="preserve">94.83%</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917" w:type="dxa"/>
            <w:vAlign w:val="center"/>
            <w:textDirection w:val="lrTb"/>
            <w:noWrap w:val="false"/>
          </w:tcPr>
          <w:p>
            <w:pPr>
              <w:pStyle w:val="892"/>
              <w:ind w:firstLine="67"/>
              <w:jc w:val="center"/>
              <w:rPr>
                <w:sz w:val="20"/>
                <w:szCs w:val="20"/>
              </w:rPr>
            </w:pPr>
            <w:r>
              <w:rPr>
                <w:sz w:val="20"/>
                <w:szCs w:val="20"/>
              </w:rPr>
              <w:t xml:space="preserve">8</w:t>
            </w:r>
            <w:r/>
          </w:p>
        </w:tc>
        <w:tc>
          <w:tcPr>
            <w:shd w:val="clear" w:color="auto" w:fill="auto"/>
            <w:tcBorders>
              <w:top w:val="single" w:color="000000" w:sz="8" w:space="0"/>
              <w:left w:val="single" w:color="000000" w:sz="8" w:space="0"/>
              <w:bottom w:val="single" w:color="000000" w:sz="8" w:space="0"/>
              <w:right w:val="single" w:color="000000" w:sz="8" w:space="0"/>
            </w:tcBorders>
            <w:tcW w:w="2502" w:type="dxa"/>
            <w:vAlign w:val="center"/>
            <w:textDirection w:val="lrTb"/>
            <w:noWrap w:val="false"/>
          </w:tcPr>
          <w:p>
            <w:pPr>
              <w:pStyle w:val="892"/>
              <w:ind w:firstLine="67"/>
              <w:jc w:val="center"/>
              <w:rPr>
                <w:sz w:val="20"/>
                <w:szCs w:val="20"/>
              </w:rPr>
            </w:pPr>
            <w:r>
              <w:rPr>
                <w:sz w:val="20"/>
                <w:szCs w:val="20"/>
              </w:rPr>
              <w:t xml:space="preserve">Организм как биологическая система (</w:t>
            </w:r>
            <w:r>
              <w:rPr>
                <w:i/>
                <w:sz w:val="20"/>
                <w:szCs w:val="20"/>
              </w:rPr>
              <w:t xml:space="preserve">Эмбриогенез у хордовых животных)</w:t>
            </w:r>
            <w:r>
              <w:rPr>
                <w:sz w:val="20"/>
                <w:szCs w:val="20"/>
              </w:rPr>
              <w:t xml:space="preserve"> Селекция. Биотехнология. Установление соответствия  (без рисунка)</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ind w:hanging="112"/>
              <w:jc w:val="center"/>
              <w:rPr>
                <w:sz w:val="20"/>
                <w:szCs w:val="20"/>
              </w:rPr>
            </w:pPr>
            <w:r>
              <w:rPr>
                <w:sz w:val="20"/>
                <w:szCs w:val="20"/>
              </w:rP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ind w:firstLine="67"/>
              <w:jc w:val="center"/>
              <w:rPr>
                <w:sz w:val="20"/>
                <w:szCs w:val="20"/>
              </w:rPr>
            </w:pPr>
            <w:r>
              <w:rPr>
                <w:sz w:val="20"/>
                <w:szCs w:val="20"/>
              </w:rPr>
              <w:t xml:space="preserve">42.56%</w:t>
            </w:r>
            <w:r/>
          </w:p>
        </w:tc>
        <w:tc>
          <w:tcPr>
            <w:shd w:val="clear" w:color="auto" w:fill="auto"/>
            <w:tcBorders>
              <w:top w:val="single" w:color="000000" w:sz="8" w:space="0"/>
              <w:left w:val="single" w:color="000000" w:sz="8" w:space="0"/>
              <w:bottom w:val="single" w:color="000000" w:sz="8" w:space="0"/>
              <w:right w:val="single" w:color="000000" w:sz="8" w:space="0"/>
            </w:tcBorders>
            <w:tcW w:w="1450" w:type="dxa"/>
            <w:textDirection w:val="lrTb"/>
            <w:noWrap w:val="false"/>
          </w:tcPr>
          <w:p>
            <w:pPr>
              <w:pStyle w:val="892"/>
              <w:jc w:val="center"/>
              <w:rPr>
                <w:sz w:val="20"/>
                <w:szCs w:val="20"/>
              </w:rPr>
            </w:pPr>
            <w:r>
              <w:rPr>
                <w:sz w:val="20"/>
                <w:szCs w:val="20"/>
              </w:rPr>
              <w:t xml:space="preserve">14.96%</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jc w:val="center"/>
              <w:rPr>
                <w:sz w:val="20"/>
                <w:szCs w:val="20"/>
              </w:rPr>
            </w:pPr>
            <w:r>
              <w:rPr>
                <w:sz w:val="20"/>
                <w:szCs w:val="20"/>
              </w:rPr>
              <w:t xml:space="preserve">67.75%</w:t>
            </w:r>
            <w:r/>
          </w:p>
        </w:tc>
        <w:tc>
          <w:tcPr>
            <w:shd w:val="clear" w:color="auto" w:fill="auto"/>
            <w:tcBorders>
              <w:top w:val="single" w:color="000000" w:sz="8" w:space="0"/>
              <w:left w:val="single" w:color="000000" w:sz="8" w:space="0"/>
              <w:bottom w:val="single" w:color="000000" w:sz="8" w:space="0"/>
              <w:right w:val="single" w:color="000000" w:sz="8" w:space="0"/>
            </w:tcBorders>
            <w:tcW w:w="1189" w:type="dxa"/>
            <w:textDirection w:val="lrTb"/>
            <w:noWrap w:val="false"/>
          </w:tcPr>
          <w:p>
            <w:pPr>
              <w:pStyle w:val="892"/>
              <w:jc w:val="center"/>
              <w:rPr>
                <w:sz w:val="20"/>
                <w:szCs w:val="20"/>
              </w:rPr>
            </w:pPr>
            <w:r>
              <w:rPr>
                <w:sz w:val="20"/>
                <w:szCs w:val="20"/>
              </w:rPr>
              <w:t xml:space="preserve">86.21%</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917" w:type="dxa"/>
            <w:vAlign w:val="center"/>
            <w:textDirection w:val="lrTb"/>
            <w:noWrap w:val="false"/>
          </w:tcPr>
          <w:p>
            <w:pPr>
              <w:pStyle w:val="892"/>
              <w:ind w:firstLine="67"/>
              <w:jc w:val="center"/>
              <w:rPr>
                <w:sz w:val="20"/>
                <w:szCs w:val="20"/>
              </w:rPr>
            </w:pPr>
            <w:r>
              <w:rPr>
                <w:sz w:val="20"/>
                <w:szCs w:val="20"/>
              </w:rPr>
              <w:t xml:space="preserve">9</w:t>
            </w:r>
            <w:r/>
          </w:p>
        </w:tc>
        <w:tc>
          <w:tcPr>
            <w:shd w:val="clear" w:color="auto" w:fill="auto"/>
            <w:tcBorders>
              <w:top w:val="single" w:color="000000" w:sz="8" w:space="0"/>
              <w:left w:val="single" w:color="000000" w:sz="8" w:space="0"/>
              <w:bottom w:val="single" w:color="000000" w:sz="8" w:space="0"/>
              <w:right w:val="single" w:color="000000" w:sz="8" w:space="0"/>
            </w:tcBorders>
            <w:tcW w:w="2502" w:type="dxa"/>
            <w:vAlign w:val="center"/>
            <w:textDirection w:val="lrTb"/>
            <w:noWrap w:val="false"/>
          </w:tcPr>
          <w:p>
            <w:pPr>
              <w:pStyle w:val="892"/>
              <w:ind w:firstLine="67"/>
              <w:jc w:val="center"/>
              <w:rPr>
                <w:sz w:val="20"/>
                <w:szCs w:val="20"/>
              </w:rPr>
            </w:pPr>
            <w:r>
              <w:rPr>
                <w:sz w:val="20"/>
                <w:szCs w:val="20"/>
              </w:rPr>
              <w:t xml:space="preserve">Многообразие организмов. Бактерии, Грибы, Растения, Животные (</w:t>
            </w:r>
            <w:r>
              <w:rPr>
                <w:i/>
                <w:sz w:val="20"/>
                <w:szCs w:val="20"/>
              </w:rPr>
              <w:t xml:space="preserve">Плацентарные млекопитающие</w:t>
            </w:r>
            <w:r>
              <w:rPr>
                <w:sz w:val="20"/>
                <w:szCs w:val="20"/>
              </w:rPr>
              <w:t xml:space="preserve">), Вирусы.  Множественный выбор  (без рисунка)</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ind w:hanging="112"/>
              <w:jc w:val="center"/>
              <w:rPr>
                <w:sz w:val="20"/>
                <w:szCs w:val="20"/>
              </w:rPr>
            </w:pPr>
            <w:r>
              <w:rPr>
                <w:sz w:val="20"/>
                <w:szCs w:val="20"/>
              </w:rP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ind w:firstLine="67"/>
              <w:jc w:val="center"/>
              <w:rPr>
                <w:sz w:val="20"/>
                <w:szCs w:val="20"/>
              </w:rPr>
            </w:pPr>
            <w:r>
              <w:rPr>
                <w:sz w:val="20"/>
                <w:szCs w:val="20"/>
              </w:rPr>
              <w:t xml:space="preserve">64.46%</w:t>
            </w:r>
            <w:r/>
          </w:p>
        </w:tc>
        <w:tc>
          <w:tcPr>
            <w:shd w:val="clear" w:color="auto" w:fill="auto"/>
            <w:tcBorders>
              <w:top w:val="single" w:color="000000" w:sz="8" w:space="0"/>
              <w:left w:val="single" w:color="000000" w:sz="8" w:space="0"/>
              <w:bottom w:val="single" w:color="000000" w:sz="8" w:space="0"/>
              <w:right w:val="single" w:color="000000" w:sz="8" w:space="0"/>
            </w:tcBorders>
            <w:tcW w:w="1450" w:type="dxa"/>
            <w:textDirection w:val="lrTb"/>
            <w:noWrap w:val="false"/>
          </w:tcPr>
          <w:p>
            <w:pPr>
              <w:pStyle w:val="892"/>
              <w:jc w:val="center"/>
              <w:rPr>
                <w:sz w:val="20"/>
                <w:szCs w:val="20"/>
              </w:rPr>
            </w:pPr>
            <w:r>
              <w:rPr>
                <w:sz w:val="20"/>
                <w:szCs w:val="20"/>
              </w:rPr>
              <w:t xml:space="preserve">35.43%</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jc w:val="center"/>
              <w:rPr>
                <w:sz w:val="20"/>
                <w:szCs w:val="20"/>
              </w:rPr>
            </w:pPr>
            <w:r>
              <w:rPr>
                <w:sz w:val="20"/>
                <w:szCs w:val="20"/>
              </w:rPr>
              <w:t xml:space="preserve">86.50%</w:t>
            </w:r>
            <w:r/>
          </w:p>
        </w:tc>
        <w:tc>
          <w:tcPr>
            <w:shd w:val="clear" w:color="auto" w:fill="auto"/>
            <w:tcBorders>
              <w:top w:val="single" w:color="000000" w:sz="8" w:space="0"/>
              <w:left w:val="single" w:color="000000" w:sz="8" w:space="0"/>
              <w:bottom w:val="single" w:color="000000" w:sz="8" w:space="0"/>
              <w:right w:val="single" w:color="000000" w:sz="8" w:space="0"/>
            </w:tcBorders>
            <w:tcW w:w="1189" w:type="dxa"/>
            <w:textDirection w:val="lrTb"/>
            <w:noWrap w:val="false"/>
          </w:tcPr>
          <w:p>
            <w:pPr>
              <w:pStyle w:val="892"/>
              <w:jc w:val="center"/>
              <w:rPr>
                <w:sz w:val="20"/>
                <w:szCs w:val="20"/>
              </w:rPr>
            </w:pPr>
            <w:r>
              <w:rPr>
                <w:sz w:val="20"/>
                <w:szCs w:val="20"/>
              </w:rPr>
              <w:t xml:space="preserve">98.28%</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917" w:type="dxa"/>
            <w:vAlign w:val="center"/>
            <w:textDirection w:val="lrTb"/>
            <w:noWrap w:val="false"/>
          </w:tcPr>
          <w:p>
            <w:pPr>
              <w:pStyle w:val="892"/>
              <w:ind w:firstLine="67"/>
              <w:jc w:val="center"/>
              <w:rPr>
                <w:sz w:val="20"/>
                <w:szCs w:val="20"/>
              </w:rPr>
            </w:pPr>
            <w:r>
              <w:rPr>
                <w:sz w:val="20"/>
                <w:szCs w:val="20"/>
              </w:rPr>
              <w:t xml:space="preserve">10</w:t>
            </w:r>
            <w:r/>
          </w:p>
        </w:tc>
        <w:tc>
          <w:tcPr>
            <w:shd w:val="clear" w:color="auto" w:fill="auto"/>
            <w:tcBorders>
              <w:top w:val="single" w:color="000000" w:sz="8" w:space="0"/>
              <w:left w:val="single" w:color="000000" w:sz="8" w:space="0"/>
              <w:bottom w:val="single" w:color="000000" w:sz="8" w:space="0"/>
              <w:right w:val="single" w:color="000000" w:sz="8" w:space="0"/>
            </w:tcBorders>
            <w:tcW w:w="2502" w:type="dxa"/>
            <w:vAlign w:val="center"/>
            <w:textDirection w:val="lrTb"/>
            <w:noWrap w:val="false"/>
          </w:tcPr>
          <w:p>
            <w:pPr>
              <w:pStyle w:val="892"/>
              <w:ind w:firstLine="67"/>
              <w:jc w:val="center"/>
              <w:rPr>
                <w:sz w:val="20"/>
                <w:szCs w:val="20"/>
              </w:rPr>
            </w:pPr>
            <w:r>
              <w:rPr>
                <w:sz w:val="20"/>
                <w:szCs w:val="20"/>
              </w:rPr>
              <w:t xml:space="preserve">Многообразие организмов. Бактерии, Грибы, Растения (</w:t>
            </w:r>
            <w:r>
              <w:rPr>
                <w:i/>
                <w:sz w:val="20"/>
                <w:szCs w:val="20"/>
              </w:rPr>
              <w:t xml:space="preserve">отделы Цветковые и Папоротниковидные</w:t>
            </w:r>
            <w:r>
              <w:rPr>
                <w:sz w:val="20"/>
                <w:szCs w:val="20"/>
              </w:rPr>
              <w:t xml:space="preserve">), Животные, Вирусы.  Установление соответствия  (без рисунка)</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ind w:hanging="112"/>
              <w:jc w:val="center"/>
              <w:rPr>
                <w:sz w:val="20"/>
                <w:szCs w:val="20"/>
              </w:rPr>
            </w:pPr>
            <w:r>
              <w:rPr>
                <w:sz w:val="20"/>
                <w:szCs w:val="20"/>
              </w:rP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ind w:firstLine="67"/>
              <w:jc w:val="center"/>
              <w:rPr>
                <w:sz w:val="20"/>
                <w:szCs w:val="20"/>
              </w:rPr>
            </w:pPr>
            <w:r>
              <w:rPr>
                <w:sz w:val="20"/>
                <w:szCs w:val="20"/>
              </w:rPr>
              <w:t xml:space="preserve">41.27%</w:t>
            </w:r>
            <w:r/>
          </w:p>
        </w:tc>
        <w:tc>
          <w:tcPr>
            <w:shd w:val="clear" w:color="auto" w:fill="auto"/>
            <w:tcBorders>
              <w:top w:val="single" w:color="000000" w:sz="8" w:space="0"/>
              <w:left w:val="single" w:color="000000" w:sz="8" w:space="0"/>
              <w:bottom w:val="single" w:color="000000" w:sz="8" w:space="0"/>
              <w:right w:val="single" w:color="000000" w:sz="8" w:space="0"/>
            </w:tcBorders>
            <w:tcW w:w="1450" w:type="dxa"/>
            <w:textDirection w:val="lrTb"/>
            <w:noWrap w:val="false"/>
          </w:tcPr>
          <w:p>
            <w:pPr>
              <w:pStyle w:val="892"/>
              <w:jc w:val="center"/>
              <w:rPr>
                <w:sz w:val="20"/>
                <w:szCs w:val="20"/>
              </w:rPr>
            </w:pPr>
            <w:r>
              <w:rPr>
                <w:sz w:val="20"/>
                <w:szCs w:val="20"/>
              </w:rPr>
              <w:t xml:space="preserve">9.06%</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jc w:val="center"/>
              <w:rPr>
                <w:sz w:val="20"/>
                <w:szCs w:val="20"/>
              </w:rPr>
            </w:pPr>
            <w:r>
              <w:rPr>
                <w:sz w:val="20"/>
                <w:szCs w:val="20"/>
              </w:rPr>
              <w:t xml:space="preserve">71.00%</w:t>
            </w:r>
            <w:r/>
          </w:p>
        </w:tc>
        <w:tc>
          <w:tcPr>
            <w:shd w:val="clear" w:color="auto" w:fill="auto"/>
            <w:tcBorders>
              <w:top w:val="single" w:color="000000" w:sz="8" w:space="0"/>
              <w:left w:val="single" w:color="000000" w:sz="8" w:space="0"/>
              <w:bottom w:val="single" w:color="000000" w:sz="8" w:space="0"/>
              <w:right w:val="single" w:color="000000" w:sz="8" w:space="0"/>
            </w:tcBorders>
            <w:tcW w:w="1189" w:type="dxa"/>
            <w:textDirection w:val="lrTb"/>
            <w:noWrap w:val="false"/>
          </w:tcPr>
          <w:p>
            <w:pPr>
              <w:pStyle w:val="892"/>
              <w:jc w:val="center"/>
              <w:rPr>
                <w:sz w:val="20"/>
                <w:szCs w:val="20"/>
              </w:rPr>
            </w:pPr>
            <w:r>
              <w:rPr>
                <w:sz w:val="20"/>
                <w:szCs w:val="20"/>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917" w:type="dxa"/>
            <w:vAlign w:val="center"/>
            <w:textDirection w:val="lrTb"/>
            <w:noWrap w:val="false"/>
          </w:tcPr>
          <w:p>
            <w:pPr>
              <w:pStyle w:val="892"/>
              <w:ind w:firstLine="67"/>
              <w:jc w:val="center"/>
              <w:rPr>
                <w:sz w:val="20"/>
                <w:szCs w:val="20"/>
              </w:rPr>
            </w:pPr>
            <w:r>
              <w:rPr>
                <w:sz w:val="20"/>
                <w:szCs w:val="20"/>
              </w:rPr>
              <w:t xml:space="preserve">11</w:t>
            </w:r>
            <w:r/>
          </w:p>
        </w:tc>
        <w:tc>
          <w:tcPr>
            <w:shd w:val="clear" w:color="auto" w:fill="auto"/>
            <w:tcBorders>
              <w:top w:val="single" w:color="000000" w:sz="8" w:space="0"/>
              <w:left w:val="single" w:color="000000" w:sz="8" w:space="0"/>
              <w:bottom w:val="single" w:color="000000" w:sz="8" w:space="0"/>
              <w:right w:val="single" w:color="000000" w:sz="8" w:space="0"/>
            </w:tcBorders>
            <w:tcW w:w="2502" w:type="dxa"/>
            <w:vAlign w:val="center"/>
            <w:textDirection w:val="lrTb"/>
            <w:noWrap w:val="false"/>
          </w:tcPr>
          <w:p>
            <w:pPr>
              <w:pStyle w:val="892"/>
              <w:ind w:firstLine="67"/>
              <w:jc w:val="center"/>
              <w:rPr>
                <w:sz w:val="20"/>
                <w:szCs w:val="20"/>
              </w:rPr>
            </w:pPr>
            <w:r>
              <w:rPr>
                <w:sz w:val="20"/>
                <w:szCs w:val="20"/>
              </w:rPr>
              <w:t xml:space="preserve">Многообразие организмов. Основные систематические категории, их соподчинённость (</w:t>
            </w:r>
            <w:r>
              <w:rPr>
                <w:i/>
                <w:sz w:val="20"/>
                <w:szCs w:val="20"/>
              </w:rPr>
              <w:t xml:space="preserve">царство Животные</w:t>
            </w:r>
            <w:r>
              <w:rPr>
                <w:sz w:val="20"/>
                <w:szCs w:val="20"/>
              </w:rPr>
              <w:t xml:space="preserve">).  Установление последовательности</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ind w:hanging="112"/>
              <w:jc w:val="center"/>
              <w:rPr>
                <w:sz w:val="20"/>
                <w:szCs w:val="20"/>
              </w:rPr>
            </w:pPr>
            <w:r>
              <w:rPr>
                <w:sz w:val="20"/>
                <w:szCs w:val="20"/>
              </w:rP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ind w:firstLine="67"/>
              <w:jc w:val="center"/>
              <w:rPr>
                <w:sz w:val="20"/>
                <w:szCs w:val="20"/>
              </w:rPr>
            </w:pPr>
            <w:r>
              <w:rPr>
                <w:sz w:val="20"/>
                <w:szCs w:val="20"/>
              </w:rPr>
              <w:t xml:space="preserve">77.83%</w:t>
            </w:r>
            <w:r/>
          </w:p>
        </w:tc>
        <w:tc>
          <w:tcPr>
            <w:shd w:val="clear" w:color="auto" w:fill="auto"/>
            <w:tcBorders>
              <w:top w:val="single" w:color="000000" w:sz="8" w:space="0"/>
              <w:left w:val="single" w:color="000000" w:sz="8" w:space="0"/>
              <w:bottom w:val="single" w:color="000000" w:sz="8" w:space="0"/>
              <w:right w:val="single" w:color="000000" w:sz="8" w:space="0"/>
            </w:tcBorders>
            <w:tcW w:w="1450" w:type="dxa"/>
            <w:textDirection w:val="lrTb"/>
            <w:noWrap w:val="false"/>
          </w:tcPr>
          <w:p>
            <w:pPr>
              <w:pStyle w:val="892"/>
              <w:jc w:val="center"/>
              <w:rPr>
                <w:sz w:val="20"/>
                <w:szCs w:val="20"/>
              </w:rPr>
            </w:pPr>
            <w:r>
              <w:rPr>
                <w:sz w:val="20"/>
                <w:szCs w:val="20"/>
              </w:rPr>
              <w:t xml:space="preserve">35.83%</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jc w:val="center"/>
              <w:rPr>
                <w:sz w:val="20"/>
                <w:szCs w:val="20"/>
              </w:rPr>
            </w:pPr>
            <w:r>
              <w:rPr>
                <w:sz w:val="20"/>
                <w:szCs w:val="20"/>
              </w:rPr>
              <w:t xml:space="preserve">95.50%</w:t>
            </w:r>
            <w:r/>
          </w:p>
        </w:tc>
        <w:tc>
          <w:tcPr>
            <w:shd w:val="clear" w:color="auto" w:fill="auto"/>
            <w:tcBorders>
              <w:top w:val="single" w:color="000000" w:sz="8" w:space="0"/>
              <w:left w:val="single" w:color="000000" w:sz="8" w:space="0"/>
              <w:bottom w:val="single" w:color="000000" w:sz="8" w:space="0"/>
              <w:right w:val="single" w:color="000000" w:sz="8" w:space="0"/>
            </w:tcBorders>
            <w:tcW w:w="1189" w:type="dxa"/>
            <w:textDirection w:val="lrTb"/>
            <w:noWrap w:val="false"/>
          </w:tcPr>
          <w:p>
            <w:pPr>
              <w:pStyle w:val="892"/>
              <w:jc w:val="center"/>
              <w:rPr>
                <w:sz w:val="20"/>
                <w:szCs w:val="20"/>
              </w:rPr>
            </w:pPr>
            <w:r>
              <w:rPr>
                <w:sz w:val="20"/>
                <w:szCs w:val="20"/>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917" w:type="dxa"/>
            <w:vAlign w:val="center"/>
            <w:textDirection w:val="lrTb"/>
            <w:noWrap w:val="false"/>
          </w:tcPr>
          <w:p>
            <w:pPr>
              <w:pStyle w:val="892"/>
              <w:ind w:firstLine="67"/>
              <w:jc w:val="center"/>
              <w:rPr>
                <w:sz w:val="20"/>
                <w:szCs w:val="20"/>
              </w:rPr>
            </w:pPr>
            <w:r>
              <w:rPr>
                <w:sz w:val="20"/>
                <w:szCs w:val="20"/>
              </w:rPr>
              <w:t xml:space="preserve">12</w:t>
            </w:r>
            <w:r/>
          </w:p>
        </w:tc>
        <w:tc>
          <w:tcPr>
            <w:shd w:val="clear" w:color="auto" w:fill="auto"/>
            <w:tcBorders>
              <w:top w:val="single" w:color="000000" w:sz="8" w:space="0"/>
              <w:left w:val="single" w:color="000000" w:sz="8" w:space="0"/>
              <w:bottom w:val="single" w:color="000000" w:sz="8" w:space="0"/>
              <w:right w:val="single" w:color="000000" w:sz="8" w:space="0"/>
            </w:tcBorders>
            <w:tcW w:w="2502" w:type="dxa"/>
            <w:vAlign w:val="center"/>
            <w:textDirection w:val="lrTb"/>
            <w:noWrap w:val="false"/>
          </w:tcPr>
          <w:p>
            <w:pPr>
              <w:pStyle w:val="892"/>
              <w:ind w:firstLine="67"/>
              <w:jc w:val="center"/>
              <w:rPr>
                <w:sz w:val="20"/>
                <w:szCs w:val="20"/>
              </w:rPr>
            </w:pPr>
            <w:r>
              <w:rPr>
                <w:sz w:val="20"/>
                <w:szCs w:val="20"/>
              </w:rPr>
              <w:t xml:space="preserve">Организм человека ( </w:t>
            </w:r>
            <w:r>
              <w:rPr>
                <w:i/>
                <w:sz w:val="20"/>
                <w:szCs w:val="20"/>
              </w:rPr>
              <w:t xml:space="preserve">функции соматическая нервная систем).</w:t>
            </w:r>
            <w:r>
              <w:rPr>
                <w:sz w:val="20"/>
                <w:szCs w:val="20"/>
              </w:rPr>
              <w:t xml:space="preserve"> Гигиена человека. Множественный выбор  (без рисунка)</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ind w:hanging="112"/>
              <w:jc w:val="center"/>
              <w:rPr>
                <w:sz w:val="20"/>
                <w:szCs w:val="20"/>
              </w:rPr>
            </w:pPr>
            <w:r>
              <w:rPr>
                <w:sz w:val="20"/>
                <w:szCs w:val="20"/>
              </w:rP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ind w:firstLine="67"/>
              <w:jc w:val="center"/>
              <w:rPr>
                <w:sz w:val="20"/>
                <w:szCs w:val="20"/>
              </w:rPr>
            </w:pPr>
            <w:r>
              <w:rPr>
                <w:sz w:val="20"/>
                <w:szCs w:val="20"/>
              </w:rPr>
              <w:t xml:space="preserve">65.69%</w:t>
            </w:r>
            <w:r/>
          </w:p>
        </w:tc>
        <w:tc>
          <w:tcPr>
            <w:shd w:val="clear" w:color="auto" w:fill="auto"/>
            <w:tcBorders>
              <w:top w:val="single" w:color="000000" w:sz="8" w:space="0"/>
              <w:left w:val="single" w:color="000000" w:sz="8" w:space="0"/>
              <w:bottom w:val="single" w:color="000000" w:sz="8" w:space="0"/>
              <w:right w:val="single" w:color="000000" w:sz="8" w:space="0"/>
            </w:tcBorders>
            <w:tcW w:w="1450" w:type="dxa"/>
            <w:textDirection w:val="lrTb"/>
            <w:noWrap w:val="false"/>
          </w:tcPr>
          <w:p>
            <w:pPr>
              <w:pStyle w:val="892"/>
              <w:jc w:val="center"/>
              <w:rPr>
                <w:sz w:val="20"/>
                <w:szCs w:val="20"/>
              </w:rPr>
            </w:pPr>
            <w:r>
              <w:rPr>
                <w:sz w:val="20"/>
                <w:szCs w:val="20"/>
              </w:rPr>
              <w:t xml:space="preserve">42.52%</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jc w:val="center"/>
              <w:rPr>
                <w:sz w:val="20"/>
                <w:szCs w:val="20"/>
              </w:rPr>
            </w:pPr>
            <w:r>
              <w:rPr>
                <w:sz w:val="20"/>
                <w:szCs w:val="20"/>
              </w:rPr>
              <w:t xml:space="preserve">80.00%</w:t>
            </w:r>
            <w:r/>
          </w:p>
        </w:tc>
        <w:tc>
          <w:tcPr>
            <w:shd w:val="clear" w:color="auto" w:fill="auto"/>
            <w:tcBorders>
              <w:top w:val="single" w:color="000000" w:sz="8" w:space="0"/>
              <w:left w:val="single" w:color="000000" w:sz="8" w:space="0"/>
              <w:bottom w:val="single" w:color="000000" w:sz="8" w:space="0"/>
              <w:right w:val="single" w:color="000000" w:sz="8" w:space="0"/>
            </w:tcBorders>
            <w:tcW w:w="1189" w:type="dxa"/>
            <w:textDirection w:val="lrTb"/>
            <w:noWrap w:val="false"/>
          </w:tcPr>
          <w:p>
            <w:pPr>
              <w:pStyle w:val="892"/>
              <w:jc w:val="center"/>
              <w:rPr>
                <w:sz w:val="20"/>
                <w:szCs w:val="20"/>
              </w:rPr>
            </w:pPr>
            <w:r>
              <w:rPr>
                <w:sz w:val="20"/>
                <w:szCs w:val="20"/>
              </w:rPr>
              <w:t xml:space="preserve">91.38%</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917" w:type="dxa"/>
            <w:vAlign w:val="center"/>
            <w:textDirection w:val="lrTb"/>
            <w:noWrap w:val="false"/>
          </w:tcPr>
          <w:p>
            <w:pPr>
              <w:pStyle w:val="892"/>
              <w:ind w:firstLine="67"/>
              <w:jc w:val="center"/>
              <w:rPr>
                <w:sz w:val="20"/>
                <w:szCs w:val="20"/>
              </w:rPr>
            </w:pPr>
            <w:r>
              <w:rPr>
                <w:sz w:val="20"/>
                <w:szCs w:val="20"/>
              </w:rPr>
              <w:t xml:space="preserve">13</w:t>
            </w:r>
            <w:r/>
          </w:p>
        </w:tc>
        <w:tc>
          <w:tcPr>
            <w:shd w:val="clear" w:color="auto" w:fill="auto"/>
            <w:tcBorders>
              <w:top w:val="single" w:color="000000" w:sz="8" w:space="0"/>
              <w:left w:val="single" w:color="000000" w:sz="8" w:space="0"/>
              <w:bottom w:val="single" w:color="000000" w:sz="8" w:space="0"/>
              <w:right w:val="single" w:color="000000" w:sz="8" w:space="0"/>
            </w:tcBorders>
            <w:tcW w:w="2502" w:type="dxa"/>
            <w:vAlign w:val="center"/>
            <w:textDirection w:val="lrTb"/>
            <w:noWrap w:val="false"/>
          </w:tcPr>
          <w:p>
            <w:pPr>
              <w:pStyle w:val="892"/>
              <w:ind w:firstLine="67"/>
              <w:jc w:val="center"/>
              <w:rPr>
                <w:sz w:val="20"/>
                <w:szCs w:val="20"/>
              </w:rPr>
            </w:pPr>
            <w:r>
              <w:rPr>
                <w:sz w:val="20"/>
                <w:szCs w:val="20"/>
              </w:rPr>
              <w:t xml:space="preserve">Организм человека (</w:t>
            </w:r>
            <w:r>
              <w:rPr>
                <w:i/>
                <w:sz w:val="20"/>
                <w:szCs w:val="20"/>
              </w:rPr>
              <w:t xml:space="preserve">Функции органов пищеварительной системы</w:t>
            </w:r>
            <w:r>
              <w:rPr>
                <w:sz w:val="20"/>
                <w:szCs w:val="20"/>
              </w:rPr>
              <w:t xml:space="preserve">).  Установление соответствия  (без рисунка)</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ind w:hanging="112"/>
              <w:jc w:val="center"/>
              <w:rPr>
                <w:sz w:val="20"/>
                <w:szCs w:val="20"/>
              </w:rPr>
            </w:pPr>
            <w:r>
              <w:rPr>
                <w:sz w:val="20"/>
                <w:szCs w:val="20"/>
              </w:rP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ind w:firstLine="67"/>
              <w:jc w:val="center"/>
              <w:rPr>
                <w:sz w:val="20"/>
                <w:szCs w:val="20"/>
              </w:rPr>
            </w:pPr>
            <w:r>
              <w:rPr>
                <w:sz w:val="20"/>
                <w:szCs w:val="20"/>
              </w:rPr>
              <w:t xml:space="preserve">41.41%</w:t>
            </w:r>
            <w:r/>
          </w:p>
        </w:tc>
        <w:tc>
          <w:tcPr>
            <w:shd w:val="clear" w:color="auto" w:fill="auto"/>
            <w:tcBorders>
              <w:top w:val="single" w:color="000000" w:sz="8" w:space="0"/>
              <w:left w:val="single" w:color="000000" w:sz="8" w:space="0"/>
              <w:bottom w:val="single" w:color="000000" w:sz="8" w:space="0"/>
              <w:right w:val="single" w:color="000000" w:sz="8" w:space="0"/>
            </w:tcBorders>
            <w:tcW w:w="1450" w:type="dxa"/>
            <w:textDirection w:val="lrTb"/>
            <w:noWrap w:val="false"/>
          </w:tcPr>
          <w:p>
            <w:pPr>
              <w:pStyle w:val="892"/>
              <w:jc w:val="center"/>
              <w:rPr>
                <w:sz w:val="20"/>
                <w:szCs w:val="20"/>
              </w:rPr>
            </w:pPr>
            <w:r>
              <w:rPr>
                <w:sz w:val="20"/>
                <w:szCs w:val="20"/>
              </w:rPr>
              <w:t xml:space="preserve">13.39%</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jc w:val="center"/>
              <w:rPr>
                <w:sz w:val="20"/>
                <w:szCs w:val="20"/>
              </w:rPr>
            </w:pPr>
            <w:r>
              <w:rPr>
                <w:sz w:val="20"/>
                <w:szCs w:val="20"/>
              </w:rPr>
              <w:t xml:space="preserve">68.50%</w:t>
            </w:r>
            <w:r/>
          </w:p>
        </w:tc>
        <w:tc>
          <w:tcPr>
            <w:shd w:val="clear" w:color="auto" w:fill="auto"/>
            <w:tcBorders>
              <w:top w:val="single" w:color="000000" w:sz="8" w:space="0"/>
              <w:left w:val="single" w:color="000000" w:sz="8" w:space="0"/>
              <w:bottom w:val="single" w:color="000000" w:sz="8" w:space="0"/>
              <w:right w:val="single" w:color="000000" w:sz="8" w:space="0"/>
            </w:tcBorders>
            <w:tcW w:w="1189" w:type="dxa"/>
            <w:textDirection w:val="lrTb"/>
            <w:noWrap w:val="false"/>
          </w:tcPr>
          <w:p>
            <w:pPr>
              <w:pStyle w:val="892"/>
              <w:jc w:val="center"/>
              <w:rPr>
                <w:sz w:val="20"/>
                <w:szCs w:val="20"/>
              </w:rPr>
            </w:pPr>
            <w:r>
              <w:rPr>
                <w:sz w:val="20"/>
                <w:szCs w:val="20"/>
              </w:rPr>
              <w:t xml:space="preserve">91.38%</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917" w:type="dxa"/>
            <w:vAlign w:val="center"/>
            <w:textDirection w:val="lrTb"/>
            <w:noWrap w:val="false"/>
          </w:tcPr>
          <w:p>
            <w:pPr>
              <w:pStyle w:val="892"/>
              <w:ind w:firstLine="67"/>
              <w:jc w:val="center"/>
              <w:rPr>
                <w:sz w:val="20"/>
                <w:szCs w:val="20"/>
              </w:rPr>
            </w:pPr>
            <w:r>
              <w:rPr>
                <w:sz w:val="20"/>
                <w:szCs w:val="20"/>
              </w:rPr>
              <w:t xml:space="preserve">14</w:t>
            </w:r>
            <w:r/>
          </w:p>
        </w:tc>
        <w:tc>
          <w:tcPr>
            <w:shd w:val="clear" w:color="auto" w:fill="auto"/>
            <w:tcBorders>
              <w:top w:val="single" w:color="000000" w:sz="8" w:space="0"/>
              <w:left w:val="single" w:color="000000" w:sz="8" w:space="0"/>
              <w:bottom w:val="single" w:color="000000" w:sz="8" w:space="0"/>
              <w:right w:val="single" w:color="000000" w:sz="8" w:space="0"/>
            </w:tcBorders>
            <w:tcW w:w="2502" w:type="dxa"/>
            <w:vAlign w:val="center"/>
            <w:textDirection w:val="lrTb"/>
            <w:noWrap w:val="false"/>
          </w:tcPr>
          <w:p>
            <w:pPr>
              <w:pStyle w:val="892"/>
              <w:ind w:firstLine="67"/>
              <w:jc w:val="center"/>
              <w:rPr>
                <w:sz w:val="20"/>
                <w:szCs w:val="20"/>
              </w:rPr>
            </w:pPr>
            <w:r>
              <w:rPr>
                <w:sz w:val="20"/>
                <w:szCs w:val="20"/>
              </w:rPr>
              <w:t xml:space="preserve">Организм человека (</w:t>
            </w:r>
            <w:r>
              <w:rPr>
                <w:i/>
                <w:sz w:val="20"/>
                <w:szCs w:val="20"/>
              </w:rPr>
              <w:t xml:space="preserve">Свертывание крови</w:t>
            </w:r>
            <w:r>
              <w:rPr>
                <w:sz w:val="20"/>
                <w:szCs w:val="20"/>
              </w:rPr>
              <w:t xml:space="preserve">)  Установление последовательности</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ind w:hanging="112"/>
              <w:jc w:val="center"/>
              <w:rPr>
                <w:sz w:val="20"/>
                <w:szCs w:val="20"/>
              </w:rPr>
            </w:pPr>
            <w:r>
              <w:rPr>
                <w:sz w:val="20"/>
                <w:szCs w:val="20"/>
              </w:rP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ind w:firstLine="67"/>
              <w:jc w:val="center"/>
              <w:rPr>
                <w:sz w:val="20"/>
                <w:szCs w:val="20"/>
              </w:rPr>
            </w:pPr>
            <w:r>
              <w:rPr>
                <w:sz w:val="20"/>
                <w:szCs w:val="20"/>
              </w:rPr>
              <w:t xml:space="preserve">39.63%</w:t>
            </w:r>
            <w:r/>
          </w:p>
        </w:tc>
        <w:tc>
          <w:tcPr>
            <w:shd w:val="clear" w:color="auto" w:fill="auto"/>
            <w:tcBorders>
              <w:top w:val="single" w:color="000000" w:sz="8" w:space="0"/>
              <w:left w:val="single" w:color="000000" w:sz="8" w:space="0"/>
              <w:bottom w:val="single" w:color="000000" w:sz="8" w:space="0"/>
              <w:right w:val="single" w:color="000000" w:sz="8" w:space="0"/>
            </w:tcBorders>
            <w:tcW w:w="1450" w:type="dxa"/>
            <w:textDirection w:val="lrTb"/>
            <w:noWrap w:val="false"/>
          </w:tcPr>
          <w:p>
            <w:pPr>
              <w:pStyle w:val="892"/>
              <w:jc w:val="center"/>
              <w:rPr>
                <w:sz w:val="20"/>
                <w:szCs w:val="20"/>
              </w:rPr>
            </w:pPr>
            <w:r>
              <w:rPr>
                <w:sz w:val="20"/>
                <w:szCs w:val="20"/>
              </w:rPr>
              <w:t xml:space="preserve">11.81%</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jc w:val="center"/>
              <w:rPr>
                <w:sz w:val="20"/>
                <w:szCs w:val="20"/>
              </w:rPr>
            </w:pPr>
            <w:r>
              <w:rPr>
                <w:sz w:val="20"/>
                <w:szCs w:val="20"/>
              </w:rPr>
              <w:t xml:space="preserve">68.75%</w:t>
            </w:r>
            <w:r/>
          </w:p>
        </w:tc>
        <w:tc>
          <w:tcPr>
            <w:shd w:val="clear" w:color="auto" w:fill="auto"/>
            <w:tcBorders>
              <w:top w:val="single" w:color="000000" w:sz="8" w:space="0"/>
              <w:left w:val="single" w:color="000000" w:sz="8" w:space="0"/>
              <w:bottom w:val="single" w:color="000000" w:sz="8" w:space="0"/>
              <w:right w:val="single" w:color="000000" w:sz="8" w:space="0"/>
            </w:tcBorders>
            <w:tcW w:w="1189" w:type="dxa"/>
            <w:textDirection w:val="lrTb"/>
            <w:noWrap w:val="false"/>
          </w:tcPr>
          <w:p>
            <w:pPr>
              <w:pStyle w:val="892"/>
              <w:jc w:val="center"/>
              <w:rPr>
                <w:sz w:val="20"/>
                <w:szCs w:val="20"/>
              </w:rPr>
            </w:pPr>
            <w:r>
              <w:rPr>
                <w:sz w:val="20"/>
                <w:szCs w:val="20"/>
              </w:rPr>
              <w:t xml:space="preserve">94.83%</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917" w:type="dxa"/>
            <w:vAlign w:val="center"/>
            <w:textDirection w:val="lrTb"/>
            <w:noWrap w:val="false"/>
          </w:tcPr>
          <w:p>
            <w:pPr>
              <w:pStyle w:val="892"/>
              <w:ind w:firstLine="67"/>
              <w:jc w:val="center"/>
              <w:rPr>
                <w:sz w:val="20"/>
                <w:szCs w:val="20"/>
              </w:rPr>
            </w:pPr>
            <w:r>
              <w:rPr>
                <w:sz w:val="20"/>
                <w:szCs w:val="20"/>
              </w:rPr>
              <w:t xml:space="preserve">15</w:t>
            </w:r>
            <w:r/>
          </w:p>
        </w:tc>
        <w:tc>
          <w:tcPr>
            <w:shd w:val="clear" w:color="auto" w:fill="auto"/>
            <w:tcBorders>
              <w:top w:val="single" w:color="000000" w:sz="8" w:space="0"/>
              <w:left w:val="single" w:color="000000" w:sz="8" w:space="0"/>
              <w:bottom w:val="single" w:color="000000" w:sz="8" w:space="0"/>
              <w:right w:val="single" w:color="000000" w:sz="8" w:space="0"/>
            </w:tcBorders>
            <w:tcW w:w="2502" w:type="dxa"/>
            <w:vAlign w:val="center"/>
            <w:textDirection w:val="lrTb"/>
            <w:noWrap w:val="false"/>
          </w:tcPr>
          <w:p>
            <w:pPr>
              <w:pStyle w:val="892"/>
              <w:ind w:firstLine="67"/>
              <w:jc w:val="center"/>
              <w:rPr>
                <w:sz w:val="20"/>
                <w:szCs w:val="20"/>
              </w:rPr>
            </w:pPr>
            <w:r>
              <w:rPr>
                <w:sz w:val="20"/>
                <w:szCs w:val="20"/>
              </w:rPr>
              <w:t xml:space="preserve">Эволюция живой природы (</w:t>
            </w:r>
            <w:r>
              <w:rPr>
                <w:i/>
                <w:sz w:val="20"/>
                <w:szCs w:val="20"/>
              </w:rPr>
              <w:t xml:space="preserve">Экологический критерий вида</w:t>
            </w:r>
            <w:r>
              <w:rPr>
                <w:sz w:val="20"/>
                <w:szCs w:val="20"/>
              </w:rPr>
              <w:t xml:space="preserve"> ).  Множественный выбор (работа с текстом)</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ind w:hanging="112"/>
              <w:jc w:val="center"/>
              <w:rPr>
                <w:sz w:val="20"/>
                <w:szCs w:val="20"/>
              </w:rPr>
            </w:pPr>
            <w:r>
              <w:rPr>
                <w:sz w:val="20"/>
                <w:szCs w:val="20"/>
              </w:rP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ind w:firstLine="67"/>
              <w:jc w:val="center"/>
              <w:rPr>
                <w:sz w:val="20"/>
                <w:szCs w:val="20"/>
              </w:rPr>
            </w:pPr>
            <w:r>
              <w:rPr>
                <w:sz w:val="20"/>
                <w:szCs w:val="20"/>
              </w:rPr>
              <w:t xml:space="preserve">85.06%</w:t>
            </w:r>
            <w:r/>
          </w:p>
        </w:tc>
        <w:tc>
          <w:tcPr>
            <w:shd w:val="clear" w:color="auto" w:fill="auto"/>
            <w:tcBorders>
              <w:top w:val="single" w:color="000000" w:sz="8" w:space="0"/>
              <w:left w:val="single" w:color="000000" w:sz="8" w:space="0"/>
              <w:bottom w:val="single" w:color="000000" w:sz="8" w:space="0"/>
              <w:right w:val="single" w:color="000000" w:sz="8" w:space="0"/>
            </w:tcBorders>
            <w:tcW w:w="1450" w:type="dxa"/>
            <w:textDirection w:val="lrTb"/>
            <w:noWrap w:val="false"/>
          </w:tcPr>
          <w:p>
            <w:pPr>
              <w:pStyle w:val="892"/>
              <w:jc w:val="center"/>
              <w:rPr>
                <w:sz w:val="20"/>
                <w:szCs w:val="20"/>
              </w:rPr>
            </w:pPr>
            <w:r>
              <w:rPr>
                <w:sz w:val="20"/>
                <w:szCs w:val="20"/>
              </w:rPr>
              <w:t xml:space="preserve">61.81%</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jc w:val="center"/>
              <w:rPr>
                <w:sz w:val="20"/>
                <w:szCs w:val="20"/>
              </w:rPr>
            </w:pPr>
            <w:r>
              <w:rPr>
                <w:sz w:val="20"/>
                <w:szCs w:val="20"/>
              </w:rPr>
              <w:t xml:space="preserve">94.75%</w:t>
            </w:r>
            <w:r/>
          </w:p>
        </w:tc>
        <w:tc>
          <w:tcPr>
            <w:shd w:val="clear" w:color="auto" w:fill="auto"/>
            <w:tcBorders>
              <w:top w:val="single" w:color="000000" w:sz="8" w:space="0"/>
              <w:left w:val="single" w:color="000000" w:sz="8" w:space="0"/>
              <w:bottom w:val="single" w:color="000000" w:sz="8" w:space="0"/>
              <w:right w:val="single" w:color="000000" w:sz="8" w:space="0"/>
            </w:tcBorders>
            <w:tcW w:w="1189" w:type="dxa"/>
            <w:textDirection w:val="lrTb"/>
            <w:noWrap w:val="false"/>
          </w:tcPr>
          <w:p>
            <w:pPr>
              <w:pStyle w:val="892"/>
              <w:jc w:val="center"/>
              <w:rPr>
                <w:sz w:val="20"/>
                <w:szCs w:val="20"/>
              </w:rPr>
            </w:pPr>
            <w:r>
              <w:rPr>
                <w:sz w:val="20"/>
                <w:szCs w:val="20"/>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917" w:type="dxa"/>
            <w:vAlign w:val="center"/>
            <w:textDirection w:val="lrTb"/>
            <w:noWrap w:val="false"/>
          </w:tcPr>
          <w:p>
            <w:pPr>
              <w:pStyle w:val="892"/>
              <w:ind w:firstLine="67"/>
              <w:jc w:val="center"/>
              <w:rPr>
                <w:sz w:val="20"/>
                <w:szCs w:val="20"/>
              </w:rPr>
            </w:pPr>
            <w:r>
              <w:rPr>
                <w:sz w:val="20"/>
                <w:szCs w:val="20"/>
              </w:rPr>
              <w:t xml:space="preserve">16</w:t>
            </w:r>
            <w:r/>
          </w:p>
        </w:tc>
        <w:tc>
          <w:tcPr>
            <w:shd w:val="clear" w:color="auto" w:fill="auto"/>
            <w:tcBorders>
              <w:top w:val="single" w:color="000000" w:sz="8" w:space="0"/>
              <w:left w:val="single" w:color="000000" w:sz="8" w:space="0"/>
              <w:bottom w:val="single" w:color="000000" w:sz="8" w:space="0"/>
              <w:right w:val="single" w:color="000000" w:sz="8" w:space="0"/>
            </w:tcBorders>
            <w:tcW w:w="2502" w:type="dxa"/>
            <w:vAlign w:val="center"/>
            <w:textDirection w:val="lrTb"/>
            <w:noWrap w:val="false"/>
          </w:tcPr>
          <w:p>
            <w:pPr>
              <w:pStyle w:val="892"/>
              <w:ind w:firstLine="67"/>
              <w:jc w:val="center"/>
              <w:rPr>
                <w:sz w:val="20"/>
                <w:szCs w:val="20"/>
              </w:rPr>
            </w:pPr>
            <w:r>
              <w:rPr>
                <w:sz w:val="20"/>
                <w:szCs w:val="20"/>
              </w:rPr>
              <w:t xml:space="preserve">Эволюция живой природы (</w:t>
            </w:r>
            <w:r>
              <w:rPr>
                <w:i/>
                <w:sz w:val="20"/>
                <w:szCs w:val="20"/>
              </w:rPr>
              <w:t xml:space="preserve">Пути эволюции</w:t>
            </w:r>
            <w:r>
              <w:rPr>
                <w:sz w:val="20"/>
                <w:szCs w:val="20"/>
              </w:rPr>
              <w:t xml:space="preserve">: </w:t>
            </w:r>
            <w:r>
              <w:rPr>
                <w:i/>
                <w:sz w:val="20"/>
                <w:szCs w:val="20"/>
              </w:rPr>
              <w:t xml:space="preserve">ароморфоз и идиоадаптация</w:t>
            </w:r>
            <w:r>
              <w:rPr>
                <w:sz w:val="20"/>
                <w:szCs w:val="20"/>
              </w:rPr>
              <w:t xml:space="preserve">). Происхождение человека. Установление соответствия (без рисунка)</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ind w:hanging="112"/>
              <w:jc w:val="center"/>
              <w:rPr>
                <w:sz w:val="20"/>
                <w:szCs w:val="20"/>
              </w:rPr>
            </w:pPr>
            <w:r>
              <w:rPr>
                <w:sz w:val="20"/>
                <w:szCs w:val="20"/>
              </w:rP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ind w:firstLine="67"/>
              <w:jc w:val="center"/>
              <w:rPr>
                <w:sz w:val="20"/>
                <w:szCs w:val="20"/>
              </w:rPr>
            </w:pPr>
            <w:r>
              <w:rPr>
                <w:sz w:val="20"/>
                <w:szCs w:val="20"/>
              </w:rPr>
              <w:t xml:space="preserve">50.07%</w:t>
            </w:r>
            <w:r/>
          </w:p>
        </w:tc>
        <w:tc>
          <w:tcPr>
            <w:shd w:val="clear" w:color="auto" w:fill="auto"/>
            <w:tcBorders>
              <w:top w:val="single" w:color="000000" w:sz="8" w:space="0"/>
              <w:left w:val="single" w:color="000000" w:sz="8" w:space="0"/>
              <w:bottom w:val="single" w:color="000000" w:sz="8" w:space="0"/>
              <w:right w:val="single" w:color="000000" w:sz="8" w:space="0"/>
            </w:tcBorders>
            <w:tcW w:w="1450" w:type="dxa"/>
            <w:textDirection w:val="lrTb"/>
            <w:noWrap w:val="false"/>
          </w:tcPr>
          <w:p>
            <w:pPr>
              <w:pStyle w:val="892"/>
              <w:jc w:val="center"/>
              <w:rPr>
                <w:sz w:val="20"/>
                <w:szCs w:val="20"/>
              </w:rPr>
            </w:pPr>
            <w:r>
              <w:rPr>
                <w:sz w:val="20"/>
                <w:szCs w:val="20"/>
              </w:rPr>
              <w:t xml:space="preserve">21.26%</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jc w:val="center"/>
              <w:rPr>
                <w:sz w:val="20"/>
                <w:szCs w:val="20"/>
              </w:rPr>
            </w:pPr>
            <w:r>
              <w:rPr>
                <w:sz w:val="20"/>
                <w:szCs w:val="20"/>
              </w:rPr>
              <w:t xml:space="preserve">80.50%</w:t>
            </w:r>
            <w:r/>
          </w:p>
        </w:tc>
        <w:tc>
          <w:tcPr>
            <w:shd w:val="clear" w:color="auto" w:fill="auto"/>
            <w:tcBorders>
              <w:top w:val="single" w:color="000000" w:sz="8" w:space="0"/>
              <w:left w:val="single" w:color="000000" w:sz="8" w:space="0"/>
              <w:bottom w:val="single" w:color="000000" w:sz="8" w:space="0"/>
              <w:right w:val="single" w:color="000000" w:sz="8" w:space="0"/>
            </w:tcBorders>
            <w:tcW w:w="1189" w:type="dxa"/>
            <w:textDirection w:val="lrTb"/>
            <w:noWrap w:val="false"/>
          </w:tcPr>
          <w:p>
            <w:pPr>
              <w:pStyle w:val="892"/>
              <w:jc w:val="center"/>
              <w:rPr>
                <w:sz w:val="20"/>
                <w:szCs w:val="20"/>
              </w:rPr>
            </w:pPr>
            <w:r>
              <w:rPr>
                <w:sz w:val="20"/>
                <w:szCs w:val="20"/>
              </w:rPr>
              <w:t xml:space="preserve">94.83%</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917" w:type="dxa"/>
            <w:vAlign w:val="center"/>
            <w:textDirection w:val="lrTb"/>
            <w:noWrap w:val="false"/>
          </w:tcPr>
          <w:p>
            <w:pPr>
              <w:pStyle w:val="892"/>
              <w:ind w:firstLine="67"/>
              <w:jc w:val="center"/>
              <w:rPr>
                <w:sz w:val="20"/>
                <w:szCs w:val="20"/>
              </w:rPr>
            </w:pPr>
            <w:r>
              <w:rPr>
                <w:sz w:val="20"/>
                <w:szCs w:val="20"/>
              </w:rPr>
              <w:t xml:space="preserve">17</w:t>
            </w:r>
            <w:r/>
          </w:p>
        </w:tc>
        <w:tc>
          <w:tcPr>
            <w:shd w:val="clear" w:color="auto" w:fill="auto"/>
            <w:tcBorders>
              <w:top w:val="single" w:color="000000" w:sz="8" w:space="0"/>
              <w:left w:val="single" w:color="000000" w:sz="8" w:space="0"/>
              <w:bottom w:val="single" w:color="000000" w:sz="8" w:space="0"/>
              <w:right w:val="single" w:color="000000" w:sz="8" w:space="0"/>
            </w:tcBorders>
            <w:tcW w:w="2502" w:type="dxa"/>
            <w:vAlign w:val="center"/>
            <w:textDirection w:val="lrTb"/>
            <w:noWrap w:val="false"/>
          </w:tcPr>
          <w:p>
            <w:pPr>
              <w:pStyle w:val="892"/>
              <w:ind w:firstLine="67"/>
              <w:jc w:val="center"/>
              <w:rPr>
                <w:sz w:val="20"/>
                <w:szCs w:val="20"/>
              </w:rPr>
            </w:pPr>
            <w:r>
              <w:rPr>
                <w:sz w:val="20"/>
                <w:szCs w:val="20"/>
              </w:rPr>
              <w:t xml:space="preserve">Экосистемы и присущие им закономерности.(</w:t>
            </w:r>
            <w:r>
              <w:rPr>
                <w:i/>
                <w:sz w:val="20"/>
                <w:szCs w:val="20"/>
              </w:rPr>
              <w:t xml:space="preserve">Организмы – редуценты в экосистеме)</w:t>
            </w:r>
            <w:r>
              <w:rPr>
                <w:sz w:val="20"/>
                <w:szCs w:val="20"/>
              </w:rPr>
              <w:t xml:space="preserve">. Биосфера.  Множественный выбор  (без рисунка)</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ind w:hanging="112"/>
              <w:jc w:val="center"/>
              <w:rPr>
                <w:sz w:val="20"/>
                <w:szCs w:val="20"/>
              </w:rPr>
            </w:pPr>
            <w:r>
              <w:rPr>
                <w:sz w:val="20"/>
                <w:szCs w:val="20"/>
              </w:rP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ind w:firstLine="67"/>
              <w:jc w:val="center"/>
              <w:rPr>
                <w:sz w:val="20"/>
                <w:szCs w:val="20"/>
              </w:rPr>
            </w:pPr>
            <w:r>
              <w:rPr>
                <w:sz w:val="20"/>
                <w:szCs w:val="20"/>
              </w:rPr>
              <w:t xml:space="preserve">71.69%</w:t>
            </w:r>
            <w:r/>
          </w:p>
        </w:tc>
        <w:tc>
          <w:tcPr>
            <w:shd w:val="clear" w:color="auto" w:fill="auto"/>
            <w:tcBorders>
              <w:top w:val="single" w:color="000000" w:sz="8" w:space="0"/>
              <w:left w:val="single" w:color="000000" w:sz="8" w:space="0"/>
              <w:bottom w:val="single" w:color="000000" w:sz="8" w:space="0"/>
              <w:right w:val="single" w:color="000000" w:sz="8" w:space="0"/>
            </w:tcBorders>
            <w:tcW w:w="1450" w:type="dxa"/>
            <w:textDirection w:val="lrTb"/>
            <w:noWrap w:val="false"/>
          </w:tcPr>
          <w:p>
            <w:pPr>
              <w:pStyle w:val="892"/>
              <w:jc w:val="center"/>
              <w:rPr>
                <w:sz w:val="20"/>
                <w:szCs w:val="20"/>
              </w:rPr>
            </w:pPr>
            <w:r>
              <w:rPr>
                <w:sz w:val="20"/>
                <w:szCs w:val="20"/>
              </w:rPr>
              <w:t xml:space="preserve">38.19%</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jc w:val="center"/>
              <w:rPr>
                <w:sz w:val="20"/>
                <w:szCs w:val="20"/>
              </w:rPr>
            </w:pPr>
            <w:r>
              <w:rPr>
                <w:sz w:val="20"/>
                <w:szCs w:val="20"/>
              </w:rPr>
              <w:t xml:space="preserve">94.75%</w:t>
            </w:r>
            <w:r/>
          </w:p>
        </w:tc>
        <w:tc>
          <w:tcPr>
            <w:shd w:val="clear" w:color="auto" w:fill="auto"/>
            <w:tcBorders>
              <w:top w:val="single" w:color="000000" w:sz="8" w:space="0"/>
              <w:left w:val="single" w:color="000000" w:sz="8" w:space="0"/>
              <w:bottom w:val="single" w:color="000000" w:sz="8" w:space="0"/>
              <w:right w:val="single" w:color="000000" w:sz="8" w:space="0"/>
            </w:tcBorders>
            <w:tcW w:w="1189" w:type="dxa"/>
            <w:textDirection w:val="lrTb"/>
            <w:noWrap w:val="false"/>
          </w:tcPr>
          <w:p>
            <w:pPr>
              <w:pStyle w:val="892"/>
              <w:jc w:val="center"/>
              <w:rPr>
                <w:sz w:val="20"/>
                <w:szCs w:val="20"/>
              </w:rPr>
            </w:pPr>
            <w:r>
              <w:rPr>
                <w:sz w:val="20"/>
                <w:szCs w:val="20"/>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917" w:type="dxa"/>
            <w:vAlign w:val="center"/>
            <w:textDirection w:val="lrTb"/>
            <w:noWrap w:val="false"/>
          </w:tcPr>
          <w:p>
            <w:pPr>
              <w:pStyle w:val="892"/>
              <w:ind w:firstLine="67"/>
              <w:jc w:val="center"/>
              <w:rPr>
                <w:sz w:val="20"/>
                <w:szCs w:val="20"/>
              </w:rPr>
            </w:pPr>
            <w:r>
              <w:rPr>
                <w:sz w:val="20"/>
                <w:szCs w:val="20"/>
              </w:rPr>
              <w:t xml:space="preserve">18</w:t>
            </w:r>
            <w:r/>
          </w:p>
        </w:tc>
        <w:tc>
          <w:tcPr>
            <w:shd w:val="clear" w:color="auto" w:fill="auto"/>
            <w:tcBorders>
              <w:top w:val="single" w:color="000000" w:sz="8" w:space="0"/>
              <w:left w:val="single" w:color="000000" w:sz="8" w:space="0"/>
              <w:bottom w:val="single" w:color="000000" w:sz="8" w:space="0"/>
              <w:right w:val="single" w:color="000000" w:sz="8" w:space="0"/>
            </w:tcBorders>
            <w:tcW w:w="2502" w:type="dxa"/>
            <w:vAlign w:val="center"/>
            <w:textDirection w:val="lrTb"/>
            <w:noWrap w:val="false"/>
          </w:tcPr>
          <w:p>
            <w:pPr>
              <w:pStyle w:val="892"/>
              <w:ind w:firstLine="67"/>
              <w:jc w:val="center"/>
              <w:rPr>
                <w:sz w:val="20"/>
                <w:szCs w:val="20"/>
              </w:rPr>
            </w:pPr>
            <w:r>
              <w:rPr>
                <w:sz w:val="20"/>
                <w:szCs w:val="20"/>
              </w:rPr>
              <w:t xml:space="preserve">Экосистемы и присущие им закономерности (</w:t>
            </w:r>
            <w:r>
              <w:rPr>
                <w:i/>
                <w:sz w:val="20"/>
                <w:szCs w:val="20"/>
              </w:rPr>
              <w:t xml:space="preserve">Искусственные и естественные экосистемы</w:t>
            </w:r>
            <w:r>
              <w:rPr>
                <w:sz w:val="20"/>
                <w:szCs w:val="20"/>
              </w:rPr>
              <w:t xml:space="preserve">). Биосфера.  Установление соответствия (без рисунка)</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ind w:hanging="112"/>
              <w:jc w:val="center"/>
              <w:rPr>
                <w:sz w:val="20"/>
                <w:szCs w:val="20"/>
              </w:rPr>
            </w:pPr>
            <w:r>
              <w:rPr>
                <w:sz w:val="20"/>
                <w:szCs w:val="20"/>
              </w:rP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ind w:firstLine="67"/>
              <w:jc w:val="center"/>
              <w:rPr>
                <w:sz w:val="20"/>
                <w:szCs w:val="20"/>
              </w:rPr>
            </w:pPr>
            <w:r>
              <w:rPr>
                <w:sz w:val="20"/>
                <w:szCs w:val="20"/>
              </w:rPr>
              <w:t xml:space="preserve">66.23%</w:t>
            </w:r>
            <w:r/>
          </w:p>
        </w:tc>
        <w:tc>
          <w:tcPr>
            <w:shd w:val="clear" w:color="auto" w:fill="auto"/>
            <w:tcBorders>
              <w:top w:val="single" w:color="000000" w:sz="8" w:space="0"/>
              <w:left w:val="single" w:color="000000" w:sz="8" w:space="0"/>
              <w:bottom w:val="single" w:color="000000" w:sz="8" w:space="0"/>
              <w:right w:val="single" w:color="000000" w:sz="8" w:space="0"/>
            </w:tcBorders>
            <w:tcW w:w="1450" w:type="dxa"/>
            <w:textDirection w:val="lrTb"/>
            <w:noWrap w:val="false"/>
          </w:tcPr>
          <w:p>
            <w:pPr>
              <w:pStyle w:val="892"/>
              <w:jc w:val="center"/>
              <w:rPr>
                <w:sz w:val="20"/>
                <w:szCs w:val="20"/>
              </w:rPr>
            </w:pPr>
            <w:r>
              <w:rPr>
                <w:sz w:val="20"/>
                <w:szCs w:val="20"/>
              </w:rPr>
              <w:t xml:space="preserve">28.74%</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jc w:val="center"/>
              <w:rPr>
                <w:sz w:val="20"/>
                <w:szCs w:val="20"/>
              </w:rPr>
            </w:pPr>
            <w:r>
              <w:rPr>
                <w:sz w:val="20"/>
                <w:szCs w:val="20"/>
              </w:rPr>
              <w:t xml:space="preserve">87.25%</w:t>
            </w:r>
            <w:r/>
          </w:p>
        </w:tc>
        <w:tc>
          <w:tcPr>
            <w:shd w:val="clear" w:color="auto" w:fill="auto"/>
            <w:tcBorders>
              <w:top w:val="single" w:color="000000" w:sz="8" w:space="0"/>
              <w:left w:val="single" w:color="000000" w:sz="8" w:space="0"/>
              <w:bottom w:val="single" w:color="000000" w:sz="8" w:space="0"/>
              <w:right w:val="single" w:color="000000" w:sz="8" w:space="0"/>
            </w:tcBorders>
            <w:tcW w:w="1189" w:type="dxa"/>
            <w:textDirection w:val="lrTb"/>
            <w:noWrap w:val="false"/>
          </w:tcPr>
          <w:p>
            <w:pPr>
              <w:pStyle w:val="892"/>
              <w:jc w:val="center"/>
              <w:rPr>
                <w:sz w:val="20"/>
                <w:szCs w:val="20"/>
              </w:rPr>
            </w:pPr>
            <w:r>
              <w:rPr>
                <w:sz w:val="20"/>
                <w:szCs w:val="20"/>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917" w:type="dxa"/>
            <w:vAlign w:val="center"/>
            <w:textDirection w:val="lrTb"/>
            <w:noWrap w:val="false"/>
          </w:tcPr>
          <w:p>
            <w:pPr>
              <w:pStyle w:val="892"/>
              <w:ind w:firstLine="67"/>
              <w:jc w:val="center"/>
              <w:rPr>
                <w:sz w:val="20"/>
                <w:szCs w:val="20"/>
              </w:rPr>
            </w:pPr>
            <w:r>
              <w:rPr>
                <w:sz w:val="20"/>
                <w:szCs w:val="20"/>
              </w:rPr>
              <w:t xml:space="preserve">19</w:t>
            </w:r>
            <w:r/>
          </w:p>
        </w:tc>
        <w:tc>
          <w:tcPr>
            <w:shd w:val="clear" w:color="auto" w:fill="auto"/>
            <w:tcBorders>
              <w:top w:val="single" w:color="000000" w:sz="8" w:space="0"/>
              <w:left w:val="single" w:color="000000" w:sz="8" w:space="0"/>
              <w:bottom w:val="single" w:color="000000" w:sz="8" w:space="0"/>
              <w:right w:val="single" w:color="000000" w:sz="8" w:space="0"/>
            </w:tcBorders>
            <w:tcW w:w="2502" w:type="dxa"/>
            <w:vAlign w:val="center"/>
            <w:textDirection w:val="lrTb"/>
            <w:noWrap w:val="false"/>
          </w:tcPr>
          <w:p>
            <w:pPr>
              <w:pStyle w:val="892"/>
              <w:ind w:firstLine="67"/>
              <w:jc w:val="center"/>
              <w:rPr>
                <w:sz w:val="20"/>
                <w:szCs w:val="20"/>
              </w:rPr>
            </w:pPr>
            <w:r>
              <w:rPr>
                <w:sz w:val="20"/>
                <w:szCs w:val="20"/>
              </w:rPr>
              <w:t xml:space="preserve">Общебиологические закономерности (</w:t>
            </w:r>
            <w:r>
              <w:rPr>
                <w:i/>
                <w:sz w:val="20"/>
                <w:szCs w:val="20"/>
              </w:rPr>
              <w:t xml:space="preserve">Эволюция на Земле, Появление организмов</w:t>
            </w:r>
            <w:r>
              <w:rPr>
                <w:sz w:val="20"/>
                <w:szCs w:val="20"/>
              </w:rPr>
              <w:t xml:space="preserve">)  Установление последовательности</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ind w:hanging="112"/>
              <w:jc w:val="center"/>
              <w:rPr>
                <w:sz w:val="20"/>
                <w:szCs w:val="20"/>
              </w:rPr>
            </w:pPr>
            <w:r>
              <w:rPr>
                <w:sz w:val="20"/>
                <w:szCs w:val="20"/>
              </w:rP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ind w:firstLine="67"/>
              <w:jc w:val="center"/>
              <w:rPr>
                <w:sz w:val="20"/>
                <w:szCs w:val="20"/>
              </w:rPr>
            </w:pPr>
            <w:r>
              <w:rPr>
                <w:sz w:val="20"/>
                <w:szCs w:val="20"/>
              </w:rPr>
              <w:t xml:space="preserve">42.29%</w:t>
            </w:r>
            <w:r/>
          </w:p>
        </w:tc>
        <w:tc>
          <w:tcPr>
            <w:shd w:val="clear" w:color="auto" w:fill="auto"/>
            <w:tcBorders>
              <w:top w:val="single" w:color="000000" w:sz="8" w:space="0"/>
              <w:left w:val="single" w:color="000000" w:sz="8" w:space="0"/>
              <w:bottom w:val="single" w:color="000000" w:sz="8" w:space="0"/>
              <w:right w:val="single" w:color="000000" w:sz="8" w:space="0"/>
            </w:tcBorders>
            <w:tcW w:w="1450" w:type="dxa"/>
            <w:textDirection w:val="lrTb"/>
            <w:noWrap w:val="false"/>
          </w:tcPr>
          <w:p>
            <w:pPr>
              <w:pStyle w:val="892"/>
              <w:jc w:val="center"/>
              <w:rPr>
                <w:sz w:val="20"/>
                <w:szCs w:val="20"/>
              </w:rPr>
            </w:pPr>
            <w:r>
              <w:rPr>
                <w:sz w:val="20"/>
                <w:szCs w:val="20"/>
              </w:rPr>
              <w:t xml:space="preserve">15.35%</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jc w:val="center"/>
              <w:rPr>
                <w:sz w:val="20"/>
                <w:szCs w:val="20"/>
              </w:rPr>
            </w:pPr>
            <w:r>
              <w:rPr>
                <w:sz w:val="20"/>
                <w:szCs w:val="20"/>
              </w:rPr>
              <w:t xml:space="preserve">72.00%</w:t>
            </w:r>
            <w:r/>
          </w:p>
        </w:tc>
        <w:tc>
          <w:tcPr>
            <w:shd w:val="clear" w:color="auto" w:fill="auto"/>
            <w:tcBorders>
              <w:top w:val="single" w:color="000000" w:sz="8" w:space="0"/>
              <w:left w:val="single" w:color="000000" w:sz="8" w:space="0"/>
              <w:bottom w:val="single" w:color="000000" w:sz="8" w:space="0"/>
              <w:right w:val="single" w:color="000000" w:sz="8" w:space="0"/>
            </w:tcBorders>
            <w:tcW w:w="1189" w:type="dxa"/>
            <w:textDirection w:val="lrTb"/>
            <w:noWrap w:val="false"/>
          </w:tcPr>
          <w:p>
            <w:pPr>
              <w:pStyle w:val="892"/>
              <w:jc w:val="center"/>
              <w:rPr>
                <w:sz w:val="20"/>
                <w:szCs w:val="20"/>
              </w:rPr>
            </w:pPr>
            <w:r>
              <w:rPr>
                <w:sz w:val="20"/>
                <w:szCs w:val="20"/>
              </w:rPr>
              <w:t xml:space="preserve">98.28%</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917" w:type="dxa"/>
            <w:vAlign w:val="center"/>
            <w:textDirection w:val="lrTb"/>
            <w:noWrap w:val="false"/>
          </w:tcPr>
          <w:p>
            <w:pPr>
              <w:pStyle w:val="892"/>
              <w:ind w:firstLine="67"/>
              <w:jc w:val="center"/>
              <w:rPr>
                <w:sz w:val="20"/>
                <w:szCs w:val="20"/>
              </w:rPr>
            </w:pPr>
            <w:r>
              <w:rPr>
                <w:sz w:val="20"/>
                <w:szCs w:val="20"/>
              </w:rPr>
              <w:t xml:space="preserve">20</w:t>
            </w:r>
            <w:r/>
          </w:p>
        </w:tc>
        <w:tc>
          <w:tcPr>
            <w:shd w:val="clear" w:color="auto" w:fill="auto"/>
            <w:tcBorders>
              <w:top w:val="single" w:color="000000" w:sz="8" w:space="0"/>
              <w:left w:val="single" w:color="000000" w:sz="8" w:space="0"/>
              <w:bottom w:val="single" w:color="000000" w:sz="8" w:space="0"/>
              <w:right w:val="single" w:color="000000" w:sz="8" w:space="0"/>
            </w:tcBorders>
            <w:tcW w:w="2502" w:type="dxa"/>
            <w:vAlign w:val="center"/>
            <w:textDirection w:val="lrTb"/>
            <w:noWrap w:val="false"/>
          </w:tcPr>
          <w:p>
            <w:pPr>
              <w:pStyle w:val="892"/>
              <w:ind w:firstLine="67"/>
              <w:jc w:val="center"/>
              <w:rPr>
                <w:sz w:val="20"/>
                <w:szCs w:val="20"/>
              </w:rPr>
            </w:pPr>
            <w:r>
              <w:rPr>
                <w:sz w:val="20"/>
                <w:szCs w:val="20"/>
              </w:rPr>
              <w:t xml:space="preserve">Общебиологические закономерности. Человек и его здоровье ( </w:t>
            </w:r>
            <w:r>
              <w:rPr>
                <w:i/>
                <w:sz w:val="20"/>
                <w:szCs w:val="20"/>
              </w:rPr>
              <w:t xml:space="preserve">Гаметогенез)</w:t>
            </w:r>
            <w:r>
              <w:rPr>
                <w:sz w:val="20"/>
                <w:szCs w:val="20"/>
              </w:rPr>
              <w:t xml:space="preserve">. Работа с таблицей (с рисунком)</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ind w:hanging="112"/>
              <w:jc w:val="center"/>
              <w:rPr>
                <w:sz w:val="20"/>
                <w:szCs w:val="20"/>
              </w:rPr>
            </w:pPr>
            <w:r>
              <w:rPr>
                <w:sz w:val="20"/>
                <w:szCs w:val="20"/>
              </w:rP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ind w:firstLine="67"/>
              <w:jc w:val="center"/>
              <w:rPr>
                <w:sz w:val="20"/>
                <w:szCs w:val="20"/>
              </w:rPr>
            </w:pPr>
            <w:r>
              <w:rPr>
                <w:sz w:val="20"/>
                <w:szCs w:val="20"/>
              </w:rPr>
              <w:t xml:space="preserve">60.10%</w:t>
            </w:r>
            <w:r/>
          </w:p>
        </w:tc>
        <w:tc>
          <w:tcPr>
            <w:shd w:val="clear" w:color="auto" w:fill="auto"/>
            <w:tcBorders>
              <w:top w:val="single" w:color="000000" w:sz="8" w:space="0"/>
              <w:left w:val="single" w:color="000000" w:sz="8" w:space="0"/>
              <w:bottom w:val="single" w:color="000000" w:sz="8" w:space="0"/>
              <w:right w:val="single" w:color="000000" w:sz="8" w:space="0"/>
            </w:tcBorders>
            <w:tcW w:w="1450" w:type="dxa"/>
            <w:textDirection w:val="lrTb"/>
            <w:noWrap w:val="false"/>
          </w:tcPr>
          <w:p>
            <w:pPr>
              <w:pStyle w:val="892"/>
              <w:jc w:val="center"/>
              <w:rPr>
                <w:sz w:val="20"/>
                <w:szCs w:val="20"/>
              </w:rPr>
            </w:pPr>
            <w:r>
              <w:rPr>
                <w:sz w:val="20"/>
                <w:szCs w:val="20"/>
              </w:rPr>
              <w:t xml:space="preserve">18.90%</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jc w:val="center"/>
              <w:rPr>
                <w:sz w:val="20"/>
                <w:szCs w:val="20"/>
              </w:rPr>
            </w:pPr>
            <w:r>
              <w:rPr>
                <w:sz w:val="20"/>
                <w:szCs w:val="20"/>
              </w:rPr>
              <w:t xml:space="preserve">88.00%</w:t>
            </w:r>
            <w:r/>
          </w:p>
        </w:tc>
        <w:tc>
          <w:tcPr>
            <w:shd w:val="clear" w:color="auto" w:fill="auto"/>
            <w:tcBorders>
              <w:top w:val="single" w:color="000000" w:sz="8" w:space="0"/>
              <w:left w:val="single" w:color="000000" w:sz="8" w:space="0"/>
              <w:bottom w:val="single" w:color="000000" w:sz="8" w:space="0"/>
              <w:right w:val="single" w:color="000000" w:sz="8" w:space="0"/>
            </w:tcBorders>
            <w:tcW w:w="1189" w:type="dxa"/>
            <w:textDirection w:val="lrTb"/>
            <w:noWrap w:val="false"/>
          </w:tcPr>
          <w:p>
            <w:pPr>
              <w:pStyle w:val="892"/>
              <w:jc w:val="center"/>
              <w:rPr>
                <w:sz w:val="20"/>
                <w:szCs w:val="20"/>
              </w:rPr>
            </w:pPr>
            <w:r>
              <w:rPr>
                <w:sz w:val="20"/>
                <w:szCs w:val="20"/>
              </w:rPr>
              <w:t xml:space="preserve">96.55%</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917" w:type="dxa"/>
            <w:vAlign w:val="center"/>
            <w:textDirection w:val="lrTb"/>
            <w:noWrap w:val="false"/>
          </w:tcPr>
          <w:p>
            <w:pPr>
              <w:pStyle w:val="892"/>
              <w:ind w:firstLine="67"/>
              <w:jc w:val="center"/>
              <w:rPr>
                <w:sz w:val="20"/>
                <w:szCs w:val="20"/>
              </w:rPr>
            </w:pPr>
            <w:r>
              <w:rPr>
                <w:sz w:val="20"/>
                <w:szCs w:val="20"/>
              </w:rPr>
              <w:t xml:space="preserve">21</w:t>
            </w:r>
            <w:r/>
          </w:p>
        </w:tc>
        <w:tc>
          <w:tcPr>
            <w:shd w:val="clear" w:color="auto" w:fill="auto"/>
            <w:tcBorders>
              <w:top w:val="single" w:color="000000" w:sz="8" w:space="0"/>
              <w:left w:val="single" w:color="000000" w:sz="8" w:space="0"/>
              <w:bottom w:val="single" w:color="000000" w:sz="8" w:space="0"/>
              <w:right w:val="single" w:color="000000" w:sz="8" w:space="0"/>
            </w:tcBorders>
            <w:tcW w:w="2502" w:type="dxa"/>
            <w:vAlign w:val="center"/>
            <w:textDirection w:val="lrTb"/>
            <w:noWrap w:val="false"/>
          </w:tcPr>
          <w:p>
            <w:pPr>
              <w:pStyle w:val="892"/>
              <w:ind w:firstLine="67"/>
              <w:jc w:val="center"/>
              <w:rPr>
                <w:sz w:val="20"/>
                <w:szCs w:val="20"/>
              </w:rPr>
            </w:pPr>
            <w:r>
              <w:rPr>
                <w:sz w:val="20"/>
                <w:szCs w:val="20"/>
              </w:rPr>
              <w:t xml:space="preserve">Биологические системы  и их закономерности (</w:t>
            </w:r>
            <w:r>
              <w:rPr>
                <w:i/>
                <w:sz w:val="20"/>
                <w:szCs w:val="20"/>
              </w:rPr>
              <w:t xml:space="preserve">Первичная продукция в экосистемах</w:t>
            </w:r>
            <w:r>
              <w:rPr>
                <w:sz w:val="20"/>
                <w:szCs w:val="20"/>
              </w:rPr>
              <w:t xml:space="preserve">).  Анализ данных, в табличной или графической форме</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ind w:hanging="112"/>
              <w:jc w:val="center"/>
              <w:rPr>
                <w:sz w:val="20"/>
                <w:szCs w:val="20"/>
              </w:rPr>
            </w:pPr>
            <w:r>
              <w:rPr>
                <w:sz w:val="20"/>
                <w:szCs w:val="20"/>
              </w:rP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ind w:firstLine="67"/>
              <w:jc w:val="center"/>
              <w:rPr>
                <w:sz w:val="20"/>
                <w:szCs w:val="20"/>
              </w:rPr>
            </w:pPr>
            <w:r>
              <w:rPr>
                <w:sz w:val="20"/>
                <w:szCs w:val="20"/>
              </w:rPr>
              <w:t xml:space="preserve">56.28%</w:t>
            </w:r>
            <w:r/>
          </w:p>
        </w:tc>
        <w:tc>
          <w:tcPr>
            <w:shd w:val="clear" w:color="auto" w:fill="auto"/>
            <w:tcBorders>
              <w:top w:val="single" w:color="000000" w:sz="8" w:space="0"/>
              <w:left w:val="single" w:color="000000" w:sz="8" w:space="0"/>
              <w:bottom w:val="single" w:color="000000" w:sz="8" w:space="0"/>
              <w:right w:val="single" w:color="000000" w:sz="8" w:space="0"/>
            </w:tcBorders>
            <w:tcW w:w="1450" w:type="dxa"/>
            <w:textDirection w:val="lrTb"/>
            <w:noWrap w:val="false"/>
          </w:tcPr>
          <w:p>
            <w:pPr>
              <w:pStyle w:val="892"/>
              <w:jc w:val="center"/>
              <w:rPr>
                <w:sz w:val="20"/>
                <w:szCs w:val="20"/>
              </w:rPr>
            </w:pPr>
            <w:r>
              <w:rPr>
                <w:sz w:val="20"/>
                <w:szCs w:val="20"/>
              </w:rPr>
              <w:t xml:space="preserve">37.80%</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jc w:val="center"/>
              <w:rPr>
                <w:sz w:val="20"/>
                <w:szCs w:val="20"/>
              </w:rPr>
            </w:pPr>
            <w:r>
              <w:rPr>
                <w:sz w:val="20"/>
                <w:szCs w:val="20"/>
              </w:rPr>
              <w:t xml:space="preserve">67.50%</w:t>
            </w:r>
            <w:r/>
          </w:p>
        </w:tc>
        <w:tc>
          <w:tcPr>
            <w:shd w:val="clear" w:color="auto" w:fill="auto"/>
            <w:tcBorders>
              <w:top w:val="single" w:color="000000" w:sz="8" w:space="0"/>
              <w:left w:val="single" w:color="000000" w:sz="8" w:space="0"/>
              <w:bottom w:val="single" w:color="000000" w:sz="8" w:space="0"/>
              <w:right w:val="single" w:color="000000" w:sz="8" w:space="0"/>
            </w:tcBorders>
            <w:tcW w:w="1189" w:type="dxa"/>
            <w:textDirection w:val="lrTb"/>
            <w:noWrap w:val="false"/>
          </w:tcPr>
          <w:p>
            <w:pPr>
              <w:pStyle w:val="892"/>
              <w:jc w:val="center"/>
              <w:rPr>
                <w:sz w:val="20"/>
                <w:szCs w:val="20"/>
              </w:rPr>
            </w:pPr>
            <w:r>
              <w:rPr>
                <w:sz w:val="20"/>
                <w:szCs w:val="20"/>
              </w:rPr>
              <w:t xml:space="preserve">82.76%</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917" w:type="dxa"/>
            <w:vAlign w:val="center"/>
            <w:textDirection w:val="lrTb"/>
            <w:noWrap w:val="false"/>
          </w:tcPr>
          <w:p>
            <w:pPr>
              <w:pStyle w:val="892"/>
              <w:ind w:firstLine="67"/>
              <w:jc w:val="center"/>
              <w:rPr>
                <w:sz w:val="20"/>
                <w:szCs w:val="20"/>
              </w:rPr>
            </w:pPr>
            <w:r>
              <w:rPr>
                <w:sz w:val="20"/>
                <w:szCs w:val="20"/>
              </w:rPr>
              <w:t xml:space="preserve">22</w:t>
            </w:r>
            <w:r/>
          </w:p>
        </w:tc>
        <w:tc>
          <w:tcPr>
            <w:shd w:val="clear" w:color="auto" w:fill="auto"/>
            <w:tcBorders>
              <w:top w:val="single" w:color="000000" w:sz="8" w:space="0"/>
              <w:left w:val="single" w:color="000000" w:sz="8" w:space="0"/>
              <w:bottom w:val="single" w:color="000000" w:sz="8" w:space="0"/>
              <w:right w:val="single" w:color="000000" w:sz="8" w:space="0"/>
            </w:tcBorders>
            <w:tcW w:w="2502" w:type="dxa"/>
            <w:vAlign w:val="center"/>
            <w:textDirection w:val="lrTb"/>
            <w:noWrap w:val="false"/>
          </w:tcPr>
          <w:p>
            <w:pPr>
              <w:pStyle w:val="892"/>
              <w:ind w:firstLine="67"/>
              <w:jc w:val="center"/>
              <w:rPr>
                <w:sz w:val="20"/>
                <w:szCs w:val="20"/>
              </w:rPr>
            </w:pPr>
            <w:r>
              <w:rPr>
                <w:sz w:val="20"/>
                <w:szCs w:val="20"/>
              </w:rPr>
              <w:t xml:space="preserve">Применение биологических знаний  в практических ситуациях (практико-ориентированное задание) (</w:t>
            </w:r>
            <w:r>
              <w:rPr>
                <w:i/>
                <w:sz w:val="20"/>
                <w:szCs w:val="20"/>
              </w:rPr>
              <w:t xml:space="preserve">Методы исследования в биологии: метод меченных атомов</w:t>
            </w:r>
            <w:r>
              <w:rPr>
                <w:sz w:val="20"/>
                <w:szCs w:val="20"/>
              </w:rPr>
              <w:t xml:space="preserve">)</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ind w:hanging="112"/>
              <w:jc w:val="center"/>
              <w:rPr>
                <w:sz w:val="20"/>
                <w:szCs w:val="20"/>
              </w:rPr>
            </w:pPr>
            <w:r>
              <w:rPr>
                <w:sz w:val="20"/>
                <w:szCs w:val="20"/>
              </w:rPr>
              <w:t xml:space="preserve">В - высокий</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ind w:firstLine="67"/>
              <w:jc w:val="center"/>
              <w:rPr>
                <w:sz w:val="20"/>
                <w:szCs w:val="20"/>
              </w:rPr>
            </w:pPr>
            <w:r>
              <w:rPr>
                <w:sz w:val="20"/>
                <w:szCs w:val="20"/>
              </w:rPr>
              <w:t xml:space="preserve">23.74%</w:t>
            </w:r>
            <w:r/>
          </w:p>
        </w:tc>
        <w:tc>
          <w:tcPr>
            <w:shd w:val="clear" w:color="auto" w:fill="auto"/>
            <w:tcBorders>
              <w:top w:val="single" w:color="000000" w:sz="8" w:space="0"/>
              <w:left w:val="single" w:color="000000" w:sz="8" w:space="0"/>
              <w:bottom w:val="single" w:color="000000" w:sz="8" w:space="0"/>
              <w:right w:val="single" w:color="000000" w:sz="8" w:space="0"/>
            </w:tcBorders>
            <w:tcW w:w="1450" w:type="dxa"/>
            <w:textDirection w:val="lrTb"/>
            <w:noWrap w:val="false"/>
          </w:tcPr>
          <w:p>
            <w:pPr>
              <w:pStyle w:val="892"/>
              <w:jc w:val="center"/>
              <w:rPr>
                <w:sz w:val="20"/>
                <w:szCs w:val="20"/>
              </w:rPr>
            </w:pPr>
            <w:r>
              <w:rPr>
                <w:sz w:val="20"/>
                <w:szCs w:val="20"/>
              </w:rPr>
              <w:t xml:space="preserve">6.69%</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jc w:val="center"/>
              <w:rPr>
                <w:sz w:val="20"/>
                <w:szCs w:val="20"/>
              </w:rPr>
            </w:pPr>
            <w:r>
              <w:rPr>
                <w:sz w:val="20"/>
                <w:szCs w:val="20"/>
              </w:rPr>
              <w:t xml:space="preserve">38.50%</w:t>
            </w:r>
            <w:r/>
          </w:p>
        </w:tc>
        <w:tc>
          <w:tcPr>
            <w:shd w:val="clear" w:color="auto" w:fill="auto"/>
            <w:tcBorders>
              <w:top w:val="single" w:color="000000" w:sz="8" w:space="0"/>
              <w:left w:val="single" w:color="000000" w:sz="8" w:space="0"/>
              <w:bottom w:val="single" w:color="000000" w:sz="8" w:space="0"/>
              <w:right w:val="single" w:color="000000" w:sz="8" w:space="0"/>
            </w:tcBorders>
            <w:tcW w:w="1189" w:type="dxa"/>
            <w:textDirection w:val="lrTb"/>
            <w:noWrap w:val="false"/>
          </w:tcPr>
          <w:p>
            <w:pPr>
              <w:pStyle w:val="892"/>
              <w:jc w:val="center"/>
              <w:rPr>
                <w:sz w:val="20"/>
                <w:szCs w:val="20"/>
              </w:rPr>
            </w:pPr>
            <w:r>
              <w:rPr>
                <w:sz w:val="20"/>
                <w:szCs w:val="20"/>
              </w:rPr>
              <w:t xml:space="preserve">79.31%</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917" w:type="dxa"/>
            <w:vAlign w:val="center"/>
            <w:textDirection w:val="lrTb"/>
            <w:noWrap w:val="false"/>
          </w:tcPr>
          <w:p>
            <w:pPr>
              <w:pStyle w:val="892"/>
              <w:ind w:firstLine="67"/>
              <w:jc w:val="center"/>
              <w:rPr>
                <w:sz w:val="20"/>
                <w:szCs w:val="20"/>
              </w:rPr>
            </w:pPr>
            <w:r>
              <w:rPr>
                <w:sz w:val="20"/>
                <w:szCs w:val="20"/>
              </w:rPr>
              <w:t xml:space="preserve">23</w:t>
            </w:r>
            <w:r/>
          </w:p>
        </w:tc>
        <w:tc>
          <w:tcPr>
            <w:shd w:val="clear" w:color="auto" w:fill="auto"/>
            <w:tcBorders>
              <w:top w:val="single" w:color="000000" w:sz="8" w:space="0"/>
              <w:left w:val="single" w:color="000000" w:sz="8" w:space="0"/>
              <w:bottom w:val="single" w:color="000000" w:sz="8" w:space="0"/>
              <w:right w:val="single" w:color="000000" w:sz="8" w:space="0"/>
            </w:tcBorders>
            <w:tcW w:w="2502" w:type="dxa"/>
            <w:vAlign w:val="center"/>
            <w:textDirection w:val="lrTb"/>
            <w:noWrap w:val="false"/>
          </w:tcPr>
          <w:p>
            <w:pPr>
              <w:pStyle w:val="892"/>
              <w:ind w:firstLine="67"/>
              <w:jc w:val="center"/>
              <w:rPr>
                <w:sz w:val="20"/>
                <w:szCs w:val="20"/>
              </w:rPr>
            </w:pPr>
            <w:r>
              <w:rPr>
                <w:sz w:val="20"/>
                <w:szCs w:val="20"/>
              </w:rPr>
              <w:t xml:space="preserve">Задание с изображением биологического объекта (</w:t>
            </w:r>
            <w:r>
              <w:rPr>
                <w:i/>
                <w:sz w:val="20"/>
                <w:szCs w:val="20"/>
              </w:rPr>
              <w:t xml:space="preserve">Геохронологическая таблица</w:t>
            </w:r>
            <w:r>
              <w:rPr>
                <w:sz w:val="20"/>
                <w:szCs w:val="20"/>
              </w:rPr>
              <w:t xml:space="preserve">:  </w:t>
            </w:r>
            <w:r>
              <w:rPr>
                <w:i/>
                <w:sz w:val="20"/>
                <w:szCs w:val="20"/>
              </w:rPr>
              <w:t xml:space="preserve">Предки Млекопитающих</w:t>
            </w:r>
            <w:r>
              <w:rPr>
                <w:sz w:val="20"/>
                <w:szCs w:val="20"/>
              </w:rPr>
              <w:t xml:space="preserve">)</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ind w:hanging="112"/>
              <w:jc w:val="center"/>
              <w:rPr>
                <w:sz w:val="20"/>
                <w:szCs w:val="20"/>
              </w:rPr>
            </w:pPr>
            <w:r>
              <w:rPr>
                <w:sz w:val="20"/>
                <w:szCs w:val="20"/>
              </w:rPr>
              <w:t xml:space="preserve">В</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ind w:firstLine="67"/>
              <w:jc w:val="center"/>
              <w:rPr>
                <w:sz w:val="20"/>
                <w:szCs w:val="20"/>
              </w:rPr>
            </w:pPr>
            <w:r>
              <w:rPr>
                <w:sz w:val="20"/>
                <w:szCs w:val="20"/>
              </w:rPr>
              <w:t xml:space="preserve">32.83%</w:t>
            </w:r>
            <w:r/>
          </w:p>
        </w:tc>
        <w:tc>
          <w:tcPr>
            <w:shd w:val="clear" w:color="auto" w:fill="auto"/>
            <w:tcBorders>
              <w:top w:val="single" w:color="000000" w:sz="8" w:space="0"/>
              <w:left w:val="single" w:color="000000" w:sz="8" w:space="0"/>
              <w:bottom w:val="single" w:color="000000" w:sz="8" w:space="0"/>
              <w:right w:val="single" w:color="000000" w:sz="8" w:space="0"/>
            </w:tcBorders>
            <w:tcW w:w="1450" w:type="dxa"/>
            <w:textDirection w:val="lrTb"/>
            <w:noWrap w:val="false"/>
          </w:tcPr>
          <w:p>
            <w:pPr>
              <w:pStyle w:val="892"/>
              <w:jc w:val="center"/>
              <w:rPr>
                <w:sz w:val="20"/>
                <w:szCs w:val="20"/>
              </w:rPr>
            </w:pPr>
            <w:r>
              <w:rPr>
                <w:sz w:val="20"/>
                <w:szCs w:val="20"/>
              </w:rPr>
              <w:t xml:space="preserve">6.56%</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jc w:val="center"/>
              <w:rPr>
                <w:sz w:val="20"/>
                <w:szCs w:val="20"/>
              </w:rPr>
            </w:pPr>
            <w:r>
              <w:rPr>
                <w:sz w:val="20"/>
                <w:szCs w:val="20"/>
              </w:rPr>
              <w:t xml:space="preserve">54.67%</w:t>
            </w:r>
            <w:r/>
          </w:p>
        </w:tc>
        <w:tc>
          <w:tcPr>
            <w:shd w:val="clear" w:color="auto" w:fill="auto"/>
            <w:tcBorders>
              <w:top w:val="single" w:color="000000" w:sz="8" w:space="0"/>
              <w:left w:val="single" w:color="000000" w:sz="8" w:space="0"/>
              <w:bottom w:val="single" w:color="000000" w:sz="8" w:space="0"/>
              <w:right w:val="single" w:color="000000" w:sz="8" w:space="0"/>
            </w:tcBorders>
            <w:tcW w:w="1189" w:type="dxa"/>
            <w:textDirection w:val="lrTb"/>
            <w:noWrap w:val="false"/>
          </w:tcPr>
          <w:p>
            <w:pPr>
              <w:pStyle w:val="892"/>
              <w:jc w:val="center"/>
              <w:rPr>
                <w:sz w:val="20"/>
                <w:szCs w:val="20"/>
              </w:rPr>
            </w:pPr>
            <w:r>
              <w:rPr>
                <w:sz w:val="20"/>
                <w:szCs w:val="20"/>
              </w:rPr>
              <w:t xml:space="preserve">88.51%</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917" w:type="dxa"/>
            <w:vAlign w:val="center"/>
            <w:textDirection w:val="lrTb"/>
            <w:noWrap w:val="false"/>
          </w:tcPr>
          <w:p>
            <w:pPr>
              <w:pStyle w:val="892"/>
              <w:ind w:firstLine="67"/>
              <w:jc w:val="center"/>
              <w:rPr>
                <w:sz w:val="20"/>
                <w:szCs w:val="20"/>
              </w:rPr>
            </w:pPr>
            <w:r>
              <w:rPr>
                <w:sz w:val="20"/>
                <w:szCs w:val="20"/>
              </w:rPr>
              <w:t xml:space="preserve">24</w:t>
            </w:r>
            <w:r/>
          </w:p>
        </w:tc>
        <w:tc>
          <w:tcPr>
            <w:shd w:val="clear" w:color="auto" w:fill="auto"/>
            <w:tcBorders>
              <w:top w:val="single" w:color="000000" w:sz="8" w:space="0"/>
              <w:left w:val="single" w:color="000000" w:sz="8" w:space="0"/>
              <w:bottom w:val="single" w:color="000000" w:sz="8" w:space="0"/>
              <w:right w:val="single" w:color="000000" w:sz="8" w:space="0"/>
            </w:tcBorders>
            <w:tcW w:w="2502" w:type="dxa"/>
            <w:vAlign w:val="center"/>
            <w:textDirection w:val="lrTb"/>
            <w:noWrap w:val="false"/>
          </w:tcPr>
          <w:p>
            <w:pPr>
              <w:pStyle w:val="892"/>
              <w:ind w:firstLine="67"/>
              <w:jc w:val="center"/>
              <w:rPr>
                <w:sz w:val="20"/>
                <w:szCs w:val="20"/>
              </w:rPr>
            </w:pPr>
            <w:r>
              <w:rPr>
                <w:sz w:val="20"/>
                <w:szCs w:val="20"/>
              </w:rPr>
              <w:t xml:space="preserve">Задание на анализ биологической информации: ошибки в тексте </w:t>
            </w:r>
            <w:r>
              <w:rPr>
                <w:i/>
                <w:sz w:val="20"/>
                <w:szCs w:val="20"/>
              </w:rPr>
              <w:t xml:space="preserve">(Органы дыхательной системы человека)</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ind w:hanging="112"/>
              <w:jc w:val="center"/>
              <w:rPr>
                <w:sz w:val="20"/>
                <w:szCs w:val="20"/>
              </w:rPr>
            </w:pPr>
            <w:r>
              <w:rPr>
                <w:sz w:val="20"/>
                <w:szCs w:val="20"/>
              </w:rPr>
              <w:t xml:space="preserve">В</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ind w:firstLine="67"/>
              <w:jc w:val="center"/>
              <w:rPr>
                <w:sz w:val="20"/>
                <w:szCs w:val="20"/>
              </w:rPr>
            </w:pPr>
            <w:r>
              <w:rPr>
                <w:sz w:val="20"/>
                <w:szCs w:val="20"/>
              </w:rPr>
              <w:t xml:space="preserve">22.87%</w:t>
            </w:r>
            <w:r/>
          </w:p>
        </w:tc>
        <w:tc>
          <w:tcPr>
            <w:shd w:val="clear" w:color="auto" w:fill="auto"/>
            <w:tcBorders>
              <w:top w:val="single" w:color="000000" w:sz="8" w:space="0"/>
              <w:left w:val="single" w:color="000000" w:sz="8" w:space="0"/>
              <w:bottom w:val="single" w:color="000000" w:sz="8" w:space="0"/>
              <w:right w:val="single" w:color="000000" w:sz="8" w:space="0"/>
            </w:tcBorders>
            <w:tcW w:w="1450" w:type="dxa"/>
            <w:textDirection w:val="lrTb"/>
            <w:noWrap w:val="false"/>
          </w:tcPr>
          <w:p>
            <w:pPr>
              <w:pStyle w:val="892"/>
              <w:jc w:val="center"/>
              <w:rPr>
                <w:sz w:val="20"/>
                <w:szCs w:val="20"/>
              </w:rPr>
            </w:pPr>
            <w:r>
              <w:rPr>
                <w:sz w:val="20"/>
                <w:szCs w:val="20"/>
              </w:rPr>
              <w:t xml:space="preserve">3.41%</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jc w:val="center"/>
              <w:rPr>
                <w:sz w:val="20"/>
                <w:szCs w:val="20"/>
              </w:rPr>
            </w:pPr>
            <w:r>
              <w:rPr>
                <w:sz w:val="20"/>
                <w:szCs w:val="20"/>
              </w:rPr>
              <w:t xml:space="preserve">37.50%</w:t>
            </w:r>
            <w:r/>
          </w:p>
        </w:tc>
        <w:tc>
          <w:tcPr>
            <w:shd w:val="clear" w:color="auto" w:fill="auto"/>
            <w:tcBorders>
              <w:top w:val="single" w:color="000000" w:sz="8" w:space="0"/>
              <w:left w:val="single" w:color="000000" w:sz="8" w:space="0"/>
              <w:bottom w:val="single" w:color="000000" w:sz="8" w:space="0"/>
              <w:right w:val="single" w:color="000000" w:sz="8" w:space="0"/>
            </w:tcBorders>
            <w:tcW w:w="1189" w:type="dxa"/>
            <w:textDirection w:val="lrTb"/>
            <w:noWrap w:val="false"/>
          </w:tcPr>
          <w:p>
            <w:pPr>
              <w:pStyle w:val="892"/>
              <w:jc w:val="center"/>
              <w:rPr>
                <w:sz w:val="20"/>
                <w:szCs w:val="20"/>
              </w:rPr>
            </w:pPr>
            <w:r>
              <w:rPr>
                <w:sz w:val="20"/>
                <w:szCs w:val="20"/>
              </w:rPr>
              <w:t xml:space="preserve">71.26%</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917" w:type="dxa"/>
            <w:vAlign w:val="center"/>
            <w:textDirection w:val="lrTb"/>
            <w:noWrap w:val="false"/>
          </w:tcPr>
          <w:p>
            <w:pPr>
              <w:pStyle w:val="892"/>
              <w:ind w:firstLine="67"/>
              <w:jc w:val="center"/>
              <w:rPr>
                <w:sz w:val="20"/>
                <w:szCs w:val="20"/>
              </w:rPr>
            </w:pPr>
            <w:r>
              <w:rPr>
                <w:sz w:val="20"/>
                <w:szCs w:val="20"/>
              </w:rPr>
              <w:t xml:space="preserve">25</w:t>
            </w:r>
            <w:r/>
          </w:p>
        </w:tc>
        <w:tc>
          <w:tcPr>
            <w:shd w:val="clear" w:color="auto" w:fill="auto"/>
            <w:tcBorders>
              <w:top w:val="single" w:color="000000" w:sz="8" w:space="0"/>
              <w:left w:val="single" w:color="000000" w:sz="8" w:space="0"/>
              <w:bottom w:val="single" w:color="000000" w:sz="8" w:space="0"/>
              <w:right w:val="single" w:color="000000" w:sz="8" w:space="0"/>
            </w:tcBorders>
            <w:tcW w:w="2502" w:type="dxa"/>
            <w:vAlign w:val="center"/>
            <w:textDirection w:val="lrTb"/>
            <w:noWrap w:val="false"/>
          </w:tcPr>
          <w:p>
            <w:pPr>
              <w:pStyle w:val="892"/>
              <w:ind w:firstLine="67"/>
              <w:jc w:val="center"/>
              <w:rPr>
                <w:sz w:val="20"/>
                <w:szCs w:val="20"/>
              </w:rPr>
            </w:pPr>
            <w:r>
              <w:rPr>
                <w:sz w:val="20"/>
                <w:szCs w:val="20"/>
              </w:rPr>
              <w:t xml:space="preserve">Обобщение и применение знаний о человеке  и многообразии организмов. ( </w:t>
            </w:r>
            <w:r>
              <w:rPr>
                <w:i/>
                <w:sz w:val="20"/>
                <w:szCs w:val="20"/>
              </w:rPr>
              <w:t xml:space="preserve">Растения:</w:t>
            </w:r>
            <w:r>
              <w:rPr>
                <w:sz w:val="20"/>
                <w:szCs w:val="20"/>
              </w:rPr>
              <w:t xml:space="preserve"> </w:t>
            </w:r>
            <w:r>
              <w:rPr>
                <w:i/>
                <w:sz w:val="20"/>
                <w:szCs w:val="20"/>
              </w:rPr>
              <w:t xml:space="preserve">различия споры  и семени</w:t>
            </w:r>
            <w:r>
              <w:rPr>
                <w:sz w:val="20"/>
                <w:szCs w:val="20"/>
              </w:rPr>
              <w:t xml:space="preserve">)</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ind w:hanging="112"/>
              <w:jc w:val="center"/>
              <w:rPr>
                <w:sz w:val="20"/>
                <w:szCs w:val="20"/>
              </w:rPr>
            </w:pPr>
            <w:r>
              <w:rPr>
                <w:sz w:val="20"/>
                <w:szCs w:val="20"/>
              </w:rPr>
              <w:t xml:space="preserve">В</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ind w:firstLine="67"/>
              <w:jc w:val="center"/>
              <w:rPr>
                <w:sz w:val="20"/>
                <w:szCs w:val="20"/>
              </w:rPr>
            </w:pPr>
            <w:r>
              <w:rPr>
                <w:sz w:val="20"/>
                <w:szCs w:val="20"/>
              </w:rPr>
              <w:t xml:space="preserve">20.46%</w:t>
            </w:r>
            <w:r/>
          </w:p>
        </w:tc>
        <w:tc>
          <w:tcPr>
            <w:shd w:val="clear" w:color="auto" w:fill="auto"/>
            <w:tcBorders>
              <w:top w:val="single" w:color="000000" w:sz="8" w:space="0"/>
              <w:left w:val="single" w:color="000000" w:sz="8" w:space="0"/>
              <w:bottom w:val="single" w:color="000000" w:sz="8" w:space="0"/>
              <w:right w:val="single" w:color="000000" w:sz="8" w:space="0"/>
            </w:tcBorders>
            <w:tcW w:w="1450" w:type="dxa"/>
            <w:textDirection w:val="lrTb"/>
            <w:noWrap w:val="false"/>
          </w:tcPr>
          <w:p>
            <w:pPr>
              <w:pStyle w:val="892"/>
              <w:jc w:val="center"/>
              <w:rPr>
                <w:sz w:val="20"/>
                <w:szCs w:val="20"/>
              </w:rPr>
            </w:pPr>
            <w:r>
              <w:rPr>
                <w:sz w:val="20"/>
                <w:szCs w:val="20"/>
              </w:rPr>
              <w:t xml:space="preserve">3.15%</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jc w:val="center"/>
              <w:rPr>
                <w:sz w:val="20"/>
                <w:szCs w:val="20"/>
              </w:rPr>
            </w:pPr>
            <w:r>
              <w:rPr>
                <w:sz w:val="20"/>
                <w:szCs w:val="20"/>
              </w:rPr>
              <w:t xml:space="preserve">37.00%</w:t>
            </w:r>
            <w:r/>
          </w:p>
        </w:tc>
        <w:tc>
          <w:tcPr>
            <w:shd w:val="clear" w:color="auto" w:fill="auto"/>
            <w:tcBorders>
              <w:top w:val="single" w:color="000000" w:sz="8" w:space="0"/>
              <w:left w:val="single" w:color="000000" w:sz="8" w:space="0"/>
              <w:bottom w:val="single" w:color="000000" w:sz="8" w:space="0"/>
              <w:right w:val="single" w:color="000000" w:sz="8" w:space="0"/>
            </w:tcBorders>
            <w:tcW w:w="1189" w:type="dxa"/>
            <w:textDirection w:val="lrTb"/>
            <w:noWrap w:val="false"/>
          </w:tcPr>
          <w:p>
            <w:pPr>
              <w:pStyle w:val="892"/>
              <w:jc w:val="center"/>
              <w:rPr>
                <w:sz w:val="20"/>
                <w:szCs w:val="20"/>
              </w:rPr>
            </w:pPr>
            <w:r>
              <w:rPr>
                <w:sz w:val="20"/>
                <w:szCs w:val="20"/>
              </w:rPr>
              <w:t xml:space="preserve">80.46%</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917" w:type="dxa"/>
            <w:vAlign w:val="center"/>
            <w:textDirection w:val="lrTb"/>
            <w:noWrap w:val="false"/>
          </w:tcPr>
          <w:p>
            <w:pPr>
              <w:pStyle w:val="892"/>
              <w:ind w:firstLine="67"/>
              <w:jc w:val="center"/>
              <w:rPr>
                <w:sz w:val="20"/>
                <w:szCs w:val="20"/>
              </w:rPr>
            </w:pPr>
            <w:r>
              <w:rPr>
                <w:sz w:val="20"/>
                <w:szCs w:val="20"/>
              </w:rPr>
              <w:t xml:space="preserve">26</w:t>
            </w:r>
            <w:r/>
          </w:p>
        </w:tc>
        <w:tc>
          <w:tcPr>
            <w:shd w:val="clear" w:color="auto" w:fill="auto"/>
            <w:tcBorders>
              <w:top w:val="single" w:color="000000" w:sz="8" w:space="0"/>
              <w:left w:val="single" w:color="000000" w:sz="8" w:space="0"/>
              <w:bottom w:val="single" w:color="000000" w:sz="8" w:space="0"/>
              <w:right w:val="single" w:color="000000" w:sz="8" w:space="0"/>
            </w:tcBorders>
            <w:tcW w:w="2502" w:type="dxa"/>
            <w:vAlign w:val="center"/>
            <w:textDirection w:val="lrTb"/>
            <w:noWrap w:val="false"/>
          </w:tcPr>
          <w:p>
            <w:pPr>
              <w:pStyle w:val="892"/>
              <w:ind w:firstLine="67"/>
              <w:jc w:val="center"/>
              <w:rPr>
                <w:sz w:val="20"/>
                <w:szCs w:val="20"/>
              </w:rPr>
            </w:pPr>
            <w:r>
              <w:rPr>
                <w:sz w:val="20"/>
                <w:szCs w:val="20"/>
              </w:rPr>
              <w:t xml:space="preserve">Обобщение и применение знаний об эволюции органического мира (</w:t>
            </w:r>
            <w:r>
              <w:rPr>
                <w:i/>
                <w:sz w:val="20"/>
                <w:szCs w:val="20"/>
              </w:rPr>
              <w:t xml:space="preserve">Биологический прогресс на примере кистеперых рыб</w:t>
            </w:r>
            <w:r>
              <w:rPr>
                <w:sz w:val="20"/>
                <w:szCs w:val="20"/>
              </w:rPr>
              <w:t xml:space="preserve">) и экологических закономерностях в новой ситуации</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ind w:hanging="112"/>
              <w:jc w:val="center"/>
              <w:rPr>
                <w:sz w:val="20"/>
                <w:szCs w:val="20"/>
              </w:rPr>
            </w:pPr>
            <w:r>
              <w:rPr>
                <w:sz w:val="20"/>
                <w:szCs w:val="20"/>
              </w:rPr>
              <w:t xml:space="preserve">В</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ind w:firstLine="67"/>
              <w:jc w:val="center"/>
              <w:rPr>
                <w:sz w:val="20"/>
                <w:szCs w:val="20"/>
              </w:rPr>
            </w:pPr>
            <w:r>
              <w:rPr>
                <w:sz w:val="20"/>
                <w:szCs w:val="20"/>
              </w:rPr>
              <w:t xml:space="preserve">26.83%</w:t>
            </w:r>
            <w:r/>
          </w:p>
        </w:tc>
        <w:tc>
          <w:tcPr>
            <w:shd w:val="clear" w:color="auto" w:fill="auto"/>
            <w:tcBorders>
              <w:top w:val="single" w:color="000000" w:sz="8" w:space="0"/>
              <w:left w:val="single" w:color="000000" w:sz="8" w:space="0"/>
              <w:bottom w:val="single" w:color="000000" w:sz="8" w:space="0"/>
              <w:right w:val="single" w:color="000000" w:sz="8" w:space="0"/>
            </w:tcBorders>
            <w:tcW w:w="1450" w:type="dxa"/>
            <w:textDirection w:val="lrTb"/>
            <w:noWrap w:val="false"/>
          </w:tcPr>
          <w:p>
            <w:pPr>
              <w:pStyle w:val="892"/>
              <w:jc w:val="center"/>
              <w:rPr>
                <w:sz w:val="20"/>
                <w:szCs w:val="20"/>
              </w:rPr>
            </w:pPr>
            <w:r>
              <w:rPr>
                <w:sz w:val="20"/>
                <w:szCs w:val="20"/>
              </w:rPr>
              <w:t xml:space="preserve">2.62%</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jc w:val="center"/>
              <w:rPr>
                <w:sz w:val="20"/>
                <w:szCs w:val="20"/>
              </w:rPr>
            </w:pPr>
            <w:r>
              <w:rPr>
                <w:sz w:val="20"/>
                <w:szCs w:val="20"/>
              </w:rPr>
              <w:t xml:space="preserve">46.33%</w:t>
            </w:r>
            <w:r/>
          </w:p>
        </w:tc>
        <w:tc>
          <w:tcPr>
            <w:shd w:val="clear" w:color="auto" w:fill="auto"/>
            <w:tcBorders>
              <w:top w:val="single" w:color="000000" w:sz="8" w:space="0"/>
              <w:left w:val="single" w:color="000000" w:sz="8" w:space="0"/>
              <w:bottom w:val="single" w:color="000000" w:sz="8" w:space="0"/>
              <w:right w:val="single" w:color="000000" w:sz="8" w:space="0"/>
            </w:tcBorders>
            <w:tcW w:w="1189" w:type="dxa"/>
            <w:textDirection w:val="lrTb"/>
            <w:noWrap w:val="false"/>
          </w:tcPr>
          <w:p>
            <w:pPr>
              <w:pStyle w:val="892"/>
              <w:jc w:val="center"/>
              <w:rPr>
                <w:sz w:val="20"/>
                <w:szCs w:val="20"/>
              </w:rPr>
            </w:pPr>
            <w:r>
              <w:rPr>
                <w:sz w:val="20"/>
                <w:szCs w:val="20"/>
              </w:rPr>
              <w:t xml:space="preserve">71.26%</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917" w:type="dxa"/>
            <w:vAlign w:val="center"/>
            <w:textDirection w:val="lrTb"/>
            <w:noWrap w:val="false"/>
          </w:tcPr>
          <w:p>
            <w:pPr>
              <w:pStyle w:val="892"/>
              <w:ind w:firstLine="67"/>
              <w:jc w:val="center"/>
              <w:rPr>
                <w:sz w:val="20"/>
                <w:szCs w:val="20"/>
              </w:rPr>
            </w:pPr>
            <w:r>
              <w:rPr>
                <w:sz w:val="20"/>
                <w:szCs w:val="20"/>
              </w:rPr>
              <w:t xml:space="preserve">27</w:t>
            </w:r>
            <w:r/>
          </w:p>
        </w:tc>
        <w:tc>
          <w:tcPr>
            <w:shd w:val="clear" w:color="auto" w:fill="auto"/>
            <w:tcBorders>
              <w:top w:val="single" w:color="000000" w:sz="8" w:space="0"/>
              <w:left w:val="single" w:color="000000" w:sz="8" w:space="0"/>
              <w:bottom w:val="single" w:color="000000" w:sz="8" w:space="0"/>
              <w:right w:val="single" w:color="000000" w:sz="8" w:space="0"/>
            </w:tcBorders>
            <w:tcW w:w="2502" w:type="dxa"/>
            <w:vAlign w:val="center"/>
            <w:textDirection w:val="lrTb"/>
            <w:noWrap w:val="false"/>
          </w:tcPr>
          <w:p>
            <w:pPr>
              <w:pStyle w:val="892"/>
              <w:ind w:firstLine="67"/>
              <w:jc w:val="center"/>
              <w:rPr>
                <w:sz w:val="20"/>
                <w:szCs w:val="20"/>
              </w:rPr>
            </w:pPr>
            <w:r>
              <w:rPr>
                <w:sz w:val="20"/>
                <w:szCs w:val="20"/>
              </w:rPr>
              <w:t xml:space="preserve">Решение задач по цитологии на применение знаний в новой ситуации. (</w:t>
            </w:r>
            <w:r>
              <w:rPr>
                <w:i/>
                <w:sz w:val="20"/>
                <w:szCs w:val="20"/>
              </w:rPr>
              <w:t xml:space="preserve">Биосинтез белка. Информативная и неинформативная часть гена</w:t>
            </w:r>
            <w:r>
              <w:rPr>
                <w:sz w:val="20"/>
                <w:szCs w:val="20"/>
              </w:rPr>
              <w:t xml:space="preserve">)</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ind w:hanging="112"/>
              <w:jc w:val="center"/>
              <w:rPr>
                <w:sz w:val="20"/>
                <w:szCs w:val="20"/>
              </w:rPr>
            </w:pPr>
            <w:r>
              <w:rPr>
                <w:sz w:val="20"/>
                <w:szCs w:val="20"/>
              </w:rPr>
              <w:t xml:space="preserve">В</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ind w:firstLine="67"/>
              <w:jc w:val="center"/>
              <w:rPr>
                <w:sz w:val="20"/>
                <w:szCs w:val="20"/>
              </w:rPr>
            </w:pPr>
            <w:r>
              <w:rPr>
                <w:sz w:val="20"/>
                <w:szCs w:val="20"/>
              </w:rPr>
              <w:t xml:space="preserve">45.20%</w:t>
            </w:r>
            <w:r/>
          </w:p>
        </w:tc>
        <w:tc>
          <w:tcPr>
            <w:shd w:val="clear" w:color="auto" w:fill="auto"/>
            <w:tcBorders>
              <w:top w:val="single" w:color="000000" w:sz="8" w:space="0"/>
              <w:left w:val="single" w:color="000000" w:sz="8" w:space="0"/>
              <w:bottom w:val="single" w:color="000000" w:sz="8" w:space="0"/>
              <w:right w:val="single" w:color="000000" w:sz="8" w:space="0"/>
            </w:tcBorders>
            <w:tcW w:w="1450" w:type="dxa"/>
            <w:textDirection w:val="lrTb"/>
            <w:noWrap w:val="false"/>
          </w:tcPr>
          <w:p>
            <w:pPr>
              <w:pStyle w:val="892"/>
              <w:jc w:val="center"/>
              <w:rPr>
                <w:sz w:val="20"/>
                <w:szCs w:val="20"/>
              </w:rPr>
            </w:pPr>
            <w:r>
              <w:rPr>
                <w:sz w:val="20"/>
                <w:szCs w:val="20"/>
              </w:rPr>
              <w:t xml:space="preserve">5.77%</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jc w:val="center"/>
              <w:rPr>
                <w:sz w:val="20"/>
                <w:szCs w:val="20"/>
              </w:rPr>
            </w:pPr>
            <w:r>
              <w:rPr>
                <w:sz w:val="20"/>
                <w:szCs w:val="20"/>
              </w:rPr>
              <w:t xml:space="preserve">78.33%</w:t>
            </w:r>
            <w:r/>
          </w:p>
        </w:tc>
        <w:tc>
          <w:tcPr>
            <w:shd w:val="clear" w:color="auto" w:fill="auto"/>
            <w:tcBorders>
              <w:top w:val="single" w:color="000000" w:sz="8" w:space="0"/>
              <w:left w:val="single" w:color="000000" w:sz="8" w:space="0"/>
              <w:bottom w:val="single" w:color="000000" w:sz="8" w:space="0"/>
              <w:right w:val="single" w:color="000000" w:sz="8" w:space="0"/>
            </w:tcBorders>
            <w:tcW w:w="1189" w:type="dxa"/>
            <w:textDirection w:val="lrTb"/>
            <w:noWrap w:val="false"/>
          </w:tcPr>
          <w:p>
            <w:pPr>
              <w:pStyle w:val="892"/>
              <w:jc w:val="center"/>
              <w:rPr>
                <w:sz w:val="20"/>
                <w:szCs w:val="20"/>
              </w:rPr>
            </w:pPr>
            <w:r>
              <w:rPr>
                <w:sz w:val="20"/>
                <w:szCs w:val="20"/>
              </w:rPr>
              <w:t xml:space="preserve">96.55%</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917" w:type="dxa"/>
            <w:vAlign w:val="center"/>
            <w:textDirection w:val="lrTb"/>
            <w:noWrap w:val="false"/>
          </w:tcPr>
          <w:p>
            <w:pPr>
              <w:pStyle w:val="892"/>
              <w:ind w:firstLine="67"/>
              <w:jc w:val="center"/>
              <w:rPr>
                <w:sz w:val="20"/>
                <w:szCs w:val="20"/>
              </w:rPr>
            </w:pPr>
            <w:r>
              <w:rPr>
                <w:sz w:val="20"/>
                <w:szCs w:val="20"/>
              </w:rPr>
              <w:t xml:space="preserve">28</w:t>
            </w:r>
            <w:r/>
          </w:p>
        </w:tc>
        <w:tc>
          <w:tcPr>
            <w:shd w:val="clear" w:color="auto" w:fill="auto"/>
            <w:tcBorders>
              <w:top w:val="single" w:color="000000" w:sz="8" w:space="0"/>
              <w:left w:val="single" w:color="000000" w:sz="8" w:space="0"/>
              <w:bottom w:val="single" w:color="000000" w:sz="8" w:space="0"/>
              <w:right w:val="single" w:color="000000" w:sz="8" w:space="0"/>
            </w:tcBorders>
            <w:tcW w:w="2502" w:type="dxa"/>
            <w:vAlign w:val="center"/>
            <w:textDirection w:val="lrTb"/>
            <w:noWrap w:val="false"/>
          </w:tcPr>
          <w:p>
            <w:pPr>
              <w:pStyle w:val="892"/>
              <w:ind w:firstLine="67"/>
              <w:jc w:val="center"/>
              <w:rPr>
                <w:sz w:val="20"/>
                <w:szCs w:val="20"/>
              </w:rPr>
            </w:pPr>
            <w:r>
              <w:rPr>
                <w:sz w:val="20"/>
                <w:szCs w:val="20"/>
              </w:rPr>
              <w:t xml:space="preserve">Решение задач по генетике на применение знаний  в новой ситуации. (</w:t>
            </w:r>
            <w:r>
              <w:rPr>
                <w:i/>
                <w:sz w:val="20"/>
                <w:szCs w:val="20"/>
              </w:rPr>
              <w:t xml:space="preserve">Сцепленное с полом наследование  у птиц без указания доминантности и рецессивности  признаков, а также признака, сцепленного с полом</w:t>
            </w:r>
            <w:r>
              <w:rPr>
                <w:sz w:val="20"/>
                <w:szCs w:val="20"/>
              </w:rPr>
              <w:t xml:space="preserve">)</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ind w:hanging="112"/>
              <w:jc w:val="center"/>
              <w:rPr>
                <w:sz w:val="20"/>
                <w:szCs w:val="20"/>
              </w:rPr>
            </w:pPr>
            <w:r>
              <w:rPr>
                <w:sz w:val="20"/>
                <w:szCs w:val="20"/>
              </w:rPr>
              <w:t xml:space="preserve">В</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ind w:firstLine="67"/>
              <w:jc w:val="center"/>
              <w:rPr>
                <w:sz w:val="20"/>
                <w:szCs w:val="20"/>
              </w:rPr>
            </w:pPr>
            <w:r>
              <w:rPr>
                <w:sz w:val="20"/>
                <w:szCs w:val="20"/>
              </w:rPr>
              <w:t xml:space="preserve">23.87%</w:t>
            </w:r>
            <w:r/>
          </w:p>
        </w:tc>
        <w:tc>
          <w:tcPr>
            <w:shd w:val="clear" w:color="auto" w:fill="auto"/>
            <w:tcBorders>
              <w:top w:val="single" w:color="000000" w:sz="8" w:space="0"/>
              <w:left w:val="single" w:color="000000" w:sz="8" w:space="0"/>
              <w:bottom w:val="single" w:color="000000" w:sz="8" w:space="0"/>
              <w:right w:val="single" w:color="000000" w:sz="8" w:space="0"/>
            </w:tcBorders>
            <w:tcW w:w="1450" w:type="dxa"/>
            <w:textDirection w:val="lrTb"/>
            <w:noWrap w:val="false"/>
          </w:tcPr>
          <w:p>
            <w:pPr>
              <w:pStyle w:val="892"/>
              <w:jc w:val="center"/>
              <w:rPr>
                <w:sz w:val="20"/>
                <w:szCs w:val="20"/>
              </w:rPr>
            </w:pPr>
            <w:r>
              <w:rPr>
                <w:sz w:val="20"/>
                <w:szCs w:val="20"/>
              </w:rPr>
              <w:t xml:space="preserve">0.52%</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jc w:val="center"/>
              <w:rPr>
                <w:sz w:val="20"/>
                <w:szCs w:val="20"/>
              </w:rPr>
            </w:pPr>
            <w:r>
              <w:rPr>
                <w:sz w:val="20"/>
                <w:szCs w:val="20"/>
              </w:rPr>
              <w:t xml:space="preserve">47.83%</w:t>
            </w:r>
            <w:r/>
          </w:p>
        </w:tc>
        <w:tc>
          <w:tcPr>
            <w:shd w:val="clear" w:color="auto" w:fill="auto"/>
            <w:tcBorders>
              <w:top w:val="single" w:color="000000" w:sz="8" w:space="0"/>
              <w:left w:val="single" w:color="000000" w:sz="8" w:space="0"/>
              <w:bottom w:val="single" w:color="000000" w:sz="8" w:space="0"/>
              <w:right w:val="single" w:color="000000" w:sz="8" w:space="0"/>
            </w:tcBorders>
            <w:tcW w:w="1189" w:type="dxa"/>
            <w:textDirection w:val="lrTb"/>
            <w:noWrap w:val="false"/>
          </w:tcPr>
          <w:p>
            <w:pPr>
              <w:pStyle w:val="892"/>
              <w:jc w:val="center"/>
              <w:rPr>
                <w:sz w:val="20"/>
                <w:szCs w:val="20"/>
              </w:rPr>
            </w:pPr>
            <w:r>
              <w:rPr>
                <w:sz w:val="20"/>
                <w:szCs w:val="20"/>
              </w:rPr>
              <w:t xml:space="preserve">81.61%</w:t>
            </w:r>
            <w:r/>
          </w:p>
        </w:tc>
      </w:tr>
    </w:tbl>
    <w:p>
      <w:pPr>
        <w:pStyle w:val="892"/>
        <w:ind w:left="-426" w:firstLine="965"/>
        <w:jc w:val="both"/>
      </w:pPr>
      <w:r/>
      <w:r/>
    </w:p>
    <w:p>
      <w:pPr>
        <w:pStyle w:val="892"/>
        <w:ind w:left="-425" w:firstLine="425"/>
        <w:jc w:val="both"/>
        <w:rPr>
          <w:highlight w:val="yellow"/>
        </w:rPr>
      </w:pPr>
      <w:r>
        <w:t xml:space="preserve">4.3.Характеристики выявленных сложных для участников ЕГЭ заданий с указанием типичных ошибок и выводов о вероятных причинах затруднений при выполнении указанных заданий. </w:t>
      </w:r>
      <w:r/>
    </w:p>
    <w:p>
      <w:pPr>
        <w:pStyle w:val="892"/>
        <w:ind w:left="-426" w:firstLine="965"/>
        <w:jc w:val="both"/>
      </w:pPr>
      <w:r/>
      <w:r/>
    </w:p>
    <w:p>
      <w:pPr>
        <w:pStyle w:val="892"/>
        <w:ind w:left="-426" w:firstLine="426"/>
        <w:jc w:val="both"/>
      </w:pPr>
      <w:r>
        <w:drawing>
          <wp:inline distT="0" distB="0" distL="0" distR="0">
            <wp:extent cx="6120130" cy="3119120"/>
            <wp:effectExtent l="0" t="0" r="0" b="0"/>
            <wp:docPr id="7" name="Объект7" hidden="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p>
    <w:p>
      <w:pPr>
        <w:pStyle w:val="892"/>
        <w:ind w:left="-426" w:firstLine="426"/>
        <w:jc w:val="both"/>
      </w:pPr>
      <w:r/>
      <w:r/>
    </w:p>
    <w:p>
      <w:pPr>
        <w:pStyle w:val="892"/>
        <w:ind w:left="-426" w:firstLine="852"/>
        <w:jc w:val="both"/>
      </w:pPr>
      <w:r>
        <w:t xml:space="preserve">Анализ выполнения зад</w:t>
      </w:r>
      <w:r>
        <w:t xml:space="preserve">аний в среднем по региону показывает успешное усвоение элементов содержания на базовом уровне (от 51,42% до 85, 06 %), при этом уровень выполнения заданий в группах участников  с хорошим и отличным уровнем знаний составляет 67,50-95,5% и 82,76-100% соответ</w:t>
      </w:r>
      <w:r>
        <w:t xml:space="preserve">ственно, в группе  с неудовлетворительными результатами   успешное усвоение материала (61%) отмечается по заданию Линии 15 (Работа с текстом «Критерии вида»), а другие задания базового уровня для этой категории участников  составляют менее 50%  выполнения.</w:t>
      </w:r>
      <w:r/>
    </w:p>
    <w:p>
      <w:pPr>
        <w:pStyle w:val="892"/>
        <w:ind w:left="-426" w:firstLine="852"/>
        <w:jc w:val="both"/>
      </w:pPr>
      <w:r>
        <w:t xml:space="preserve">Наибольшие затруднения вызвали у учащихся  всех групп участников задания  базового уровня Линий 7, 21, 2  (средний показатель – 51,43 -57,48%). Это задания  проверяют следующие элементы содержания соответственно: </w:t>
      </w:r>
      <w:r/>
    </w:p>
    <w:p>
      <w:pPr>
        <w:pStyle w:val="892"/>
        <w:ind w:left="-426" w:firstLine="852"/>
        <w:jc w:val="both"/>
      </w:pPr>
      <w:r>
        <w:t xml:space="preserve">Методы научного познания. (</w:t>
      </w:r>
      <w:r>
        <w:rPr>
          <w:i/>
        </w:rPr>
        <w:t xml:space="preserve">разделы «Эволюция», «Генетика»)</w:t>
      </w:r>
      <w:r>
        <w:t xml:space="preserve"> </w:t>
      </w:r>
      <w:r/>
    </w:p>
    <w:p>
      <w:pPr>
        <w:pStyle w:val="892"/>
        <w:ind w:left="-426" w:firstLine="852"/>
        <w:jc w:val="both"/>
      </w:pPr>
      <w:r>
        <w:t xml:space="preserve">Организм как биологическая система  (</w:t>
      </w:r>
      <w:r>
        <w:rPr>
          <w:i/>
        </w:rPr>
        <w:t xml:space="preserve">Геномные мутации</w:t>
      </w:r>
      <w:r>
        <w:t xml:space="preserve">). </w:t>
      </w:r>
      <w:r/>
    </w:p>
    <w:p>
      <w:pPr>
        <w:pStyle w:val="892"/>
        <w:ind w:left="-426" w:firstLine="852"/>
        <w:jc w:val="both"/>
      </w:pPr>
      <w:r>
        <w:t xml:space="preserve">Биологические системы  и их закономерности (</w:t>
      </w:r>
      <w:r>
        <w:rPr>
          <w:i/>
        </w:rPr>
        <w:t xml:space="preserve">Первичная продукция в экосистемах</w:t>
      </w:r>
      <w:r>
        <w:t xml:space="preserve">). </w:t>
      </w:r>
      <w:r/>
    </w:p>
    <w:p>
      <w:pPr>
        <w:pStyle w:val="892"/>
        <w:ind w:left="-426" w:firstLine="852"/>
        <w:jc w:val="both"/>
      </w:pPr>
      <w:r>
        <w:t xml:space="preserve"> </w:t>
      </w:r>
      <w:r>
        <w:t xml:space="preserve">Однако у учащихся 3 и 4 группы, несмотря на успешное усвоение (более 50% выполнения) самыми низкими по выполнению оказались задания Линии 21, в то время как у 1 группы – задания Линии 2.</w:t>
      </w:r>
      <w:r/>
    </w:p>
    <w:p>
      <w:pPr>
        <w:pStyle w:val="892"/>
        <w:ind w:left="-426" w:firstLine="852"/>
        <w:jc w:val="both"/>
      </w:pPr>
      <w:r>
        <w:t xml:space="preserve"> </w:t>
      </w:r>
      <w:r>
        <w:t xml:space="preserve">С задани</w:t>
      </w:r>
      <w:r>
        <w:t xml:space="preserve">ями повышенного и высокого уровня участники в среднем справляются в пределах статистических характеристик, соответствующих интервалу: повышенного уровня – 30–60%; высокого уровня – 5–30%. Но при этом следует отметить, что в группе участников с неудовлетвор</w:t>
      </w:r>
      <w:r>
        <w:t xml:space="preserve">ительным результатом задания повышенного и высокого уровня выполняются в пределах  9,06 -28,74 % и 0,52- 6,69% соответственно,  в группе с хорошими результатами – 67,85 -88 % и 37 – 78,33%, в группе с отличными результатами – 81,26 -100% и 71,26- 96,55%,  </w:t>
      </w:r>
      <w:r/>
    </w:p>
    <w:p>
      <w:pPr>
        <w:pStyle w:val="892"/>
        <w:ind w:left="-426" w:firstLine="852"/>
        <w:jc w:val="both"/>
      </w:pPr>
      <w:r>
        <w:t xml:space="preserve"> </w:t>
      </w:r>
      <w:r>
        <w:t xml:space="preserve">При этом, средние показатели выявляют задания с низким уровнем усвоения повышенного и высокого уровня у большего количества участников. Это задания Линии 14 соответственно: </w:t>
      </w:r>
      <w:r/>
    </w:p>
    <w:p>
      <w:pPr>
        <w:pStyle w:val="892"/>
        <w:ind w:left="-426" w:firstLine="852"/>
        <w:jc w:val="both"/>
      </w:pPr>
      <w:r>
        <w:t xml:space="preserve">Организм человека (</w:t>
      </w:r>
      <w:r>
        <w:rPr>
          <w:i/>
        </w:rPr>
        <w:t xml:space="preserve">Свертывание крови</w:t>
      </w:r>
      <w:r>
        <w:t xml:space="preserve">) Установление последовательности</w:t>
      </w:r>
      <w:r/>
    </w:p>
    <w:p>
      <w:pPr>
        <w:pStyle w:val="892"/>
        <w:ind w:left="-426" w:firstLine="852"/>
        <w:jc w:val="both"/>
      </w:pPr>
      <w:r>
        <w:t xml:space="preserve">Результаты выполнения заданий с </w:t>
      </w:r>
      <w:r>
        <w:t xml:space="preserve">низким уровнем усвоения различны в группе с неудовлетворительными результатами и в группах с хорошими и отличными результатами.  Так, в 1 группе хуже всего выполнено задание Линии 10  повышенного уровня (Многообразие организмов. Бактерии, Грибы, Растения (</w:t>
      </w:r>
      <w:r>
        <w:rPr>
          <w:i/>
        </w:rPr>
        <w:t xml:space="preserve">отделы Цветковые и Папоротниковидные и </w:t>
      </w:r>
      <w:r>
        <w:t xml:space="preserve">), Животные, Вирусы. Установление соответствия  (без рисунка) а в группах 3-4 – задание Линии 8 (Организм как биологическая система (</w:t>
      </w:r>
      <w:r>
        <w:rPr>
          <w:i/>
        </w:rPr>
        <w:t xml:space="preserve">Эмбриогенез у хордовых животных)</w:t>
      </w:r>
      <w:r>
        <w:t xml:space="preserve"> Селекция. Биотехнология. Установление соответствия (без рисунка). </w:t>
      </w:r>
      <w:r/>
    </w:p>
    <w:p>
      <w:pPr>
        <w:pStyle w:val="892"/>
        <w:ind w:left="-426" w:firstLine="852"/>
        <w:jc w:val="both"/>
      </w:pPr>
      <w:r>
        <w:t xml:space="preserve">Лучше всего в этой категории (3-4 группы) выполняются задания  Линии 18: </w:t>
      </w:r>
      <w:r/>
    </w:p>
    <w:p>
      <w:pPr>
        <w:pStyle w:val="892"/>
        <w:ind w:left="-426" w:firstLine="852"/>
        <w:jc w:val="both"/>
      </w:pPr>
      <w:r>
        <w:t xml:space="preserve">Экосистемы и присущие им закономерности (</w:t>
      </w:r>
      <w:r>
        <w:rPr>
          <w:i/>
        </w:rPr>
        <w:t xml:space="preserve">Искусственные и естественные экосистемы</w:t>
      </w:r>
      <w:r>
        <w:t xml:space="preserve">). Биосфера.  Установление соответствия (без рисунка).</w:t>
      </w:r>
      <w:r/>
    </w:p>
    <w:p>
      <w:pPr>
        <w:pStyle w:val="892"/>
        <w:ind w:left="-426" w:firstLine="852"/>
        <w:jc w:val="both"/>
      </w:pPr>
      <w:r>
        <w:t xml:space="preserve">Задания высокого уровня</w:t>
      </w:r>
      <w:r>
        <w:t xml:space="preserve"> (Часть 2) традиционно успешно выполняются группами учащихся с отличной подготовкой. Менее успешно участники этой группы справляются с заданиями Линий 24, 26, 22  (71,26 – 79,31%),  требующие не только глубокое освоение знаний  по биологии на профильном ур</w:t>
      </w:r>
      <w:r>
        <w:t xml:space="preserve">овне, но и умение применять полученные знания в новых нестандартных ситуациях, устанавливать причинноследственные связи, обобщать, обосновывать, делать выводы, логически мыслить, четко и по существу вопроса излагать ответ, приводить необходимые аргументы. </w:t>
      </w:r>
      <w:r/>
    </w:p>
    <w:p>
      <w:pPr>
        <w:pStyle w:val="892"/>
        <w:ind w:left="-426" w:firstLine="852"/>
        <w:jc w:val="both"/>
      </w:pPr>
      <w:r>
        <w:t xml:space="preserve">  </w:t>
      </w:r>
      <w:r>
        <w:t xml:space="preserve">В группе участников с хорошей подготовкой следует отметить наименьшую успешность выполнения заданий также Линий 25, 24, 22 (37 -38, 5% выполнения).</w:t>
      </w:r>
      <w:r/>
    </w:p>
    <w:p>
      <w:pPr>
        <w:pStyle w:val="892"/>
        <w:ind w:left="-426" w:firstLine="852"/>
        <w:jc w:val="both"/>
      </w:pPr>
      <w:r>
        <w:t xml:space="preserve"> </w:t>
      </w:r>
      <w:r>
        <w:t xml:space="preserve">В 1 группе участники не справляются с задачами по генетике (Линия заданий 28 - 0,52%), а также с заданиями 24-26 (2,62-3,41%).</w:t>
      </w:r>
      <w:r/>
    </w:p>
    <w:p>
      <w:pPr>
        <w:pStyle w:val="892"/>
        <w:ind w:left="-426" w:firstLine="852"/>
        <w:jc w:val="both"/>
      </w:pPr>
      <w:r>
        <w:t xml:space="preserve">При выполнении заданий Линии 22 (Применение биологических знаний  в практических ситуациях (практико-ориентированное задание) (</w:t>
      </w:r>
      <w:r>
        <w:rPr>
          <w:i/>
        </w:rPr>
        <w:t xml:space="preserve">Методы исследования в биологии: метод меченных атомов</w:t>
      </w:r>
      <w:r>
        <w:t xml:space="preserve">) учащиеся успешно справляются и выделяют один элемент ответа, но не справляются с элементом, требующем пояснения, объяснения биологического явления (метода).</w:t>
      </w:r>
      <w:r/>
    </w:p>
    <w:p>
      <w:pPr>
        <w:pStyle w:val="892"/>
        <w:ind w:left="-426" w:firstLine="852"/>
        <w:jc w:val="both"/>
      </w:pPr>
      <w:r>
        <w:t xml:space="preserve"> </w:t>
      </w:r>
      <w:r>
        <w:t xml:space="preserve">В заданиях Линии 23 (Задание с изображением биологического объекта (</w:t>
      </w:r>
      <w:r>
        <w:rPr>
          <w:i/>
        </w:rPr>
        <w:t xml:space="preserve">Геохронологическая таблица</w:t>
      </w:r>
      <w:r>
        <w:t xml:space="preserve">:  </w:t>
      </w:r>
      <w:r>
        <w:rPr>
          <w:i/>
        </w:rPr>
        <w:t xml:space="preserve">Предки Млекопитающих</w:t>
      </w:r>
      <w:r>
        <w:t xml:space="preserve">) вызвало меньше  затруднений. Однако максимальный балл за это </w:t>
      </w:r>
      <w:r>
        <w:t xml:space="preserve">задание удается получить не всем.. Палеозойская эра, пермский период, переходная форма (зверозубый ящер) однозначно трактуется в критериях как млекопитающее животное. В тоже время, дети знают, что млекопитающие возникли в мезозое, это их путает и сбивает. </w:t>
      </w:r>
      <w:r/>
    </w:p>
    <w:p>
      <w:pPr>
        <w:pStyle w:val="892"/>
        <w:ind w:left="-426" w:firstLine="852"/>
        <w:jc w:val="both"/>
      </w:pPr>
      <w:r>
        <w:t xml:space="preserve">Другой вариант этого задания с изображением типа и фазы деления клетки также неоднозначно трактуется участниками как профаза митоза. Некоторые участники ( в том числе и с высоким уровнем подготовки описывают это этап как профазу мейоза, указывая события </w:t>
      </w:r>
      <w:r/>
    </w:p>
    <w:p>
      <w:pPr>
        <w:pStyle w:val="892"/>
        <w:ind w:left="-426" w:firstLine="851"/>
        <w:jc w:val="both"/>
      </w:pPr>
      <w:r>
        <w:t xml:space="preserve">Неожиданным для участников стало задание с изображением рисунка по зародышевым оболочкам. Многие участники указали в ответе названия и описания зародышевых листков.</w:t>
      </w:r>
      <w:r/>
    </w:p>
    <w:p>
      <w:pPr>
        <w:pStyle w:val="892"/>
        <w:ind w:left="-426" w:firstLine="851"/>
        <w:jc w:val="both"/>
      </w:pPr>
      <w:r>
        <w:t xml:space="preserve"> </w:t>
      </w:r>
      <w:r>
        <w:t xml:space="preserve">Задания Линии 24 (Задание на анализ биологической информации: ошибки в тексте </w:t>
      </w:r>
      <w:r>
        <w:rPr>
          <w:i/>
        </w:rPr>
        <w:t xml:space="preserve">(Органы дыхательной системы человека) </w:t>
      </w:r>
      <w:r>
        <w:t xml:space="preserve">большинство уч</w:t>
      </w:r>
      <w:r>
        <w:t xml:space="preserve">астников  выполняют не в полном объеме: находят и исправляют правильно 1-2 ошибки, 3 –я же остается незамеченной или исправленной не верно, что говорит о недостаточно глубоком усвоении материала по темам «Органы дыхательной системы человека» и «Моллюски». </w:t>
      </w:r>
      <w:r/>
    </w:p>
    <w:p>
      <w:pPr>
        <w:pStyle w:val="892"/>
        <w:ind w:left="-426" w:firstLine="851"/>
        <w:jc w:val="both"/>
      </w:pPr>
      <w:r>
        <w:t xml:space="preserve">При выполнении заданий Линии 25 (Обобщение и применение знаний о человеке  и многообразии организмов. ( </w:t>
      </w:r>
      <w:r>
        <w:rPr>
          <w:i/>
        </w:rPr>
        <w:t xml:space="preserve">Растения:</w:t>
      </w:r>
      <w:r>
        <w:t xml:space="preserve"> </w:t>
      </w:r>
      <w:r>
        <w:rPr>
          <w:i/>
        </w:rPr>
        <w:t xml:space="preserve">различия споры и семени</w:t>
      </w:r>
      <w:r>
        <w:t xml:space="preserve">) участники верно описывали -3-4 отличия. Но при этом встречались ответы с указанием х</w:t>
      </w:r>
      <w:r>
        <w:t xml:space="preserve">ромосомного набора клетки споры и клеток семени без указания строения структуры (одноклеточность и многоклеточность), что нельзя было считать полным ответом в свете спецификации  работы (Задание проверяет знания об особенностях  и многообразии организмов).</w:t>
      </w:r>
      <w:r/>
    </w:p>
    <w:p>
      <w:pPr>
        <w:pStyle w:val="892"/>
        <w:ind w:left="-425" w:firstLine="851"/>
        <w:jc w:val="both"/>
        <w:tabs>
          <w:tab w:val="clear" w:pos="708" w:leader="none"/>
          <w:tab w:val="left" w:pos="5355" w:leader="none"/>
        </w:tabs>
      </w:pPr>
      <w:r>
        <w:t xml:space="preserve">Задания Линии 26 (Обобщение и применение знаний об эволюции органического мира (</w:t>
      </w:r>
      <w:r>
        <w:rPr>
          <w:i/>
        </w:rPr>
        <w:t xml:space="preserve">Биологический прогресс на примере кистеперых рыб</w:t>
      </w:r>
      <w:r>
        <w:t xml:space="preserve">)</w:t>
      </w:r>
      <w:r>
        <w:rPr>
          <w:sz w:val="20"/>
          <w:szCs w:val="20"/>
        </w:rPr>
        <w:t xml:space="preserve"> и экологических закономерностях в новой ситуации) </w:t>
      </w:r>
      <w:r>
        <w:t xml:space="preserve">могут включать 3- 4 элемента ответа. Т</w:t>
      </w:r>
      <w:r>
        <w:t xml:space="preserve">ипичными ошибками при выполнении  задания  можно назвать такой показатель биологического регресса кистеперых рыб как узкий ареал  обитания. Кроме этого в большинстве работ, не набравших максимальный балл по этому заданию отсутствуют необходимые пояснения. </w:t>
      </w:r>
      <w:r/>
    </w:p>
    <w:p>
      <w:pPr>
        <w:pStyle w:val="892"/>
        <w:ind w:left="-425" w:firstLine="851"/>
        <w:jc w:val="both"/>
        <w:tabs>
          <w:tab w:val="clear" w:pos="708" w:leader="none"/>
          <w:tab w:val="left" w:pos="5355" w:leader="none"/>
        </w:tabs>
      </w:pPr>
      <w:r>
        <w:t xml:space="preserve"> </w:t>
      </w:r>
      <w:r>
        <w:t xml:space="preserve">В другом варианте (где необходимо было указать условия сформированности экосистеме на месте котлована) учащиеся не уточняли в ответе функциональных групп живых организмов, указываю только их многообразие. </w:t>
      </w:r>
      <w:r/>
    </w:p>
    <w:p>
      <w:pPr>
        <w:pStyle w:val="892"/>
        <w:ind w:left="-425" w:firstLine="851"/>
        <w:jc w:val="both"/>
        <w:tabs>
          <w:tab w:val="clear" w:pos="708" w:leader="none"/>
          <w:tab w:val="left" w:pos="5355" w:leader="none"/>
        </w:tabs>
      </w:pPr>
      <w:r>
        <w:t xml:space="preserve">Задания Линии 27 (Решение задач по цитологии на применение знаний в новой ситуации. (</w:t>
      </w:r>
      <w:r>
        <w:rPr>
          <w:i/>
        </w:rPr>
        <w:t xml:space="preserve">Биосинтез белка. Информативная и неинформативная часть гена</w:t>
      </w:r>
      <w:r>
        <w:t xml:space="preserve">) имеют наибольший процент выполнения к</w:t>
      </w:r>
      <w:r>
        <w:t xml:space="preserve">ак в среднем по региону, так и в группах с хорошим и отличным уровнем подготовки. Эти задания являются закрытыми и требуют в ответе содержания  всех позиций, указанных в эталонах ответа. Типичными ошибками  (в 3-4 группе) можно назвать  указание начала ген</w:t>
      </w:r>
      <w:r>
        <w:t xml:space="preserve">а с последовательности нуклеотидов, характерных для РНК, а не ДНК, что указывает  на недостаточное усвоения термина «Ген» (участники не видят разницы в последовательности нуклеотидов ДНК или РНК, называя любую последовательность как ДНК, так и РНК геном). </w:t>
      </w:r>
      <w:r/>
    </w:p>
    <w:p>
      <w:pPr>
        <w:pStyle w:val="892"/>
        <w:ind w:left="-425" w:firstLine="851"/>
        <w:jc w:val="both"/>
        <w:tabs>
          <w:tab w:val="clear" w:pos="708" w:leader="none"/>
          <w:tab w:val="left" w:pos="5355" w:leader="none"/>
        </w:tabs>
      </w:pPr>
      <w:r>
        <w:t xml:space="preserve"> </w:t>
      </w:r>
      <w:r>
        <w:t xml:space="preserve">В Задачах по генетике (Линия заданий 28: Решение задач по генетике на применение знаний в новой ситуации. (</w:t>
      </w:r>
      <w:r>
        <w:rPr>
          <w:i/>
        </w:rPr>
        <w:t xml:space="preserve">Сцепленное с полом наследование  у птиц без указания доминантности и рецессивности  признаков, а также признака, сцепленного с полом</w:t>
      </w:r>
      <w:r>
        <w:t xml:space="preserve">)  впервые отсутствует указание на то, какие гены</w:t>
      </w:r>
      <w:r>
        <w:t xml:space="preserve"> являются доминантными, а какие рецессивные, какой признак сцеплен с полом, а какой аутосомный, что серьезно затруднило решение, значительно увеличивая время выполнения задания в основ период. В то же время в резервный день аналогичная задача содержит эти </w:t>
      </w:r>
      <w:r>
        <w:t xml:space="preserve">данные, поэтому задача решается быстро и без проблем. Это свидетельствует о неравноценности вариантов. В другом варианте основного периода в задаче на сцепленное наследование аутосомных признаков в критерии оценивания было внесено уточнение, что при  налич</w:t>
      </w:r>
      <w:r>
        <w:t xml:space="preserve">ии 3 –х элементов в ответе, но неверном  пояснении за задачу дается 1 балл. Таким образом, участники, составив верно схему скрещивания, указав правильно соотношения фенотипов (что могло получиться случайно), но неверно пояснили результаты, получили 1 балл.</w:t>
      </w:r>
      <w:r/>
    </w:p>
    <w:p>
      <w:pPr>
        <w:pStyle w:val="892"/>
        <w:ind w:left="-425" w:firstLine="851"/>
        <w:jc w:val="both"/>
        <w:tabs>
          <w:tab w:val="clear" w:pos="708" w:leader="none"/>
          <w:tab w:val="left" w:pos="5355" w:leader="none"/>
        </w:tabs>
      </w:pPr>
      <w:r>
        <w:t xml:space="preserve">Также следует отметить, что участники используют иную генетическую символику при решении задач, что увеличивает время проверки работы экспертами, а у неопытных экспертов может вызвать существенные затруднения при оценивании. </w:t>
      </w:r>
      <w:r/>
    </w:p>
    <w:p>
      <w:pPr>
        <w:pStyle w:val="892"/>
        <w:ind w:left="-425" w:firstLine="851"/>
        <w:jc w:val="both"/>
        <w:tabs>
          <w:tab w:val="clear" w:pos="708" w:leader="none"/>
          <w:tab w:val="left" w:pos="5355" w:leader="none"/>
        </w:tabs>
      </w:pPr>
      <w:r/>
      <w:r/>
    </w:p>
    <w:p>
      <w:pPr>
        <w:pStyle w:val="892"/>
        <w:ind w:left="-425" w:firstLine="851"/>
        <w:jc w:val="both"/>
        <w:tabs>
          <w:tab w:val="clear" w:pos="708" w:leader="none"/>
          <w:tab w:val="left" w:pos="5355" w:leader="none"/>
        </w:tabs>
      </w:pPr>
      <w:r>
        <w:rPr>
          <w:rFonts w:eastAsia="Times New Roman"/>
          <w:b/>
          <w:bCs/>
        </w:rPr>
        <w:t xml:space="preserve">Раздел 5. РЕКОМЕНДАЦИИ</w:t>
      </w:r>
      <w:r/>
    </w:p>
    <w:p>
      <w:pPr>
        <w:pStyle w:val="892"/>
        <w:ind w:firstLine="851"/>
        <w:jc w:val="both"/>
      </w:pPr>
      <w:r>
        <w:t xml:space="preserve">В целях успешной подготовки учащихся к ЕГЭ 2020 года целесообразно проведение обучающих мероприятий с педагогами и методическими службами: </w:t>
      </w:r>
      <w:r/>
    </w:p>
    <w:p>
      <w:pPr>
        <w:pStyle w:val="2579"/>
        <w:contextualSpacing/>
        <w:ind w:left="-425" w:firstLine="851"/>
        <w:jc w:val="both"/>
        <w:spacing w:before="0" w:after="0" w:line="240" w:lineRule="auto"/>
        <w:rPr>
          <w:rFonts w:ascii="Times New Roman" w:hAnsi="Times New Roman"/>
          <w:sz w:val="24"/>
          <w:szCs w:val="24"/>
        </w:rPr>
      </w:pPr>
      <w:r>
        <w:rPr>
          <w:rFonts w:ascii="Times New Roman" w:hAnsi="Times New Roman"/>
          <w:bCs/>
          <w:sz w:val="24"/>
          <w:szCs w:val="24"/>
        </w:rPr>
        <w:t xml:space="preserve">Семинары (вебинары, возможно цикл вебинаров) для учителей и преподавателей биологии:</w:t>
      </w:r>
      <w:r/>
    </w:p>
    <w:p>
      <w:pPr>
        <w:pStyle w:val="2579"/>
        <w:contextualSpacing/>
        <w:ind w:left="-425" w:firstLine="852"/>
        <w:jc w:val="both"/>
        <w:spacing w:before="0" w:after="0" w:line="240" w:lineRule="auto"/>
        <w:tabs>
          <w:tab w:val="left" w:pos="426" w:leader="none"/>
          <w:tab w:val="clear" w:pos="708" w:leader="none"/>
        </w:tabs>
        <w:rPr>
          <w:rFonts w:ascii="Times New Roman" w:hAnsi="Times New Roman"/>
          <w:color w:val="000000"/>
          <w:sz w:val="24"/>
          <w:szCs w:val="24"/>
          <w:highlight w:val="white"/>
        </w:rPr>
      </w:pPr>
      <w:r>
        <w:rPr>
          <w:rFonts w:ascii="Times New Roman" w:hAnsi="Times New Roman"/>
          <w:bCs/>
          <w:sz w:val="24"/>
          <w:szCs w:val="24"/>
        </w:rPr>
        <w:t xml:space="preserve">-  по </w:t>
      </w:r>
      <w:r>
        <w:rPr>
          <w:rFonts w:ascii="Times New Roman" w:hAnsi="Times New Roman"/>
          <w:color w:val="000000"/>
          <w:sz w:val="24"/>
          <w:szCs w:val="24"/>
          <w:shd w:val="clear" w:color="auto" w:fill="ffffff"/>
        </w:rPr>
        <w:t xml:space="preserve">ознакомлению  учителей  и преподавателей  биологии   с аналитическими  материалами по результатам проведения ЕГЭ в регионе с  разбором типичных ошибок  (</w:t>
      </w:r>
      <w:r>
        <w:rPr>
          <w:rFonts w:ascii="Times New Roman" w:hAnsi="Times New Roman"/>
          <w:sz w:val="24"/>
          <w:szCs w:val="24"/>
        </w:rPr>
        <w:t xml:space="preserve">предполагаемый период – август, ноябрь 2019г.);</w:t>
      </w:r>
      <w:r/>
    </w:p>
    <w:p>
      <w:pPr>
        <w:pStyle w:val="2579"/>
        <w:contextualSpacing/>
        <w:ind w:left="-425" w:firstLine="852"/>
        <w:jc w:val="both"/>
        <w:spacing w:before="0" w:after="0" w:line="240" w:lineRule="auto"/>
        <w:rPr>
          <w:rFonts w:ascii="Times New Roman" w:hAnsi="Times New Roman"/>
          <w:sz w:val="24"/>
          <w:szCs w:val="24"/>
        </w:rPr>
      </w:pPr>
      <w:r>
        <w:rPr>
          <w:rFonts w:ascii="Times New Roman" w:hAnsi="Times New Roman"/>
          <w:bCs/>
          <w:sz w:val="24"/>
          <w:szCs w:val="24"/>
        </w:rPr>
        <w:t xml:space="preserve"> </w:t>
      </w:r>
      <w:r>
        <w:rPr>
          <w:rFonts w:ascii="Times New Roman" w:hAnsi="Times New Roman"/>
          <w:bCs/>
          <w:sz w:val="24"/>
          <w:szCs w:val="24"/>
        </w:rPr>
        <w:t xml:space="preserve">- по изучению </w:t>
      </w:r>
      <w:r>
        <w:rPr>
          <w:rFonts w:ascii="Times New Roman" w:hAnsi="Times New Roman"/>
          <w:sz w:val="24"/>
          <w:szCs w:val="24"/>
        </w:rPr>
        <w:t xml:space="preserve">нормативных документов, демонстрационных и методических материалов, подготовленными ФИПИ (предполагаемый период – ноябрь 2019г.)</w:t>
      </w:r>
      <w:r/>
    </w:p>
    <w:p>
      <w:pPr>
        <w:pStyle w:val="2579"/>
        <w:contextualSpacing/>
        <w:ind w:left="-425" w:firstLine="852"/>
        <w:jc w:val="both"/>
        <w:spacing w:before="0"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  по изучению материалов по критериям оценивания  работ учащихся, рекомендованных ФИПИ (предполагаемый период  -  февраль - март 2020); </w:t>
      </w:r>
      <w:r/>
    </w:p>
    <w:p>
      <w:pPr>
        <w:pStyle w:val="2579"/>
        <w:contextualSpacing/>
        <w:ind w:left="-425" w:firstLine="852"/>
        <w:jc w:val="both"/>
        <w:spacing w:before="0"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  по планированию работы в рамках урочной и внеурочной деятельности  учителя биологии, связанной с подготовкой к ЕГЭ.</w:t>
      </w:r>
      <w:r/>
    </w:p>
    <w:p>
      <w:pPr>
        <w:pStyle w:val="2579"/>
        <w:contextualSpacing/>
        <w:ind w:left="-425" w:firstLine="852"/>
        <w:jc w:val="both"/>
        <w:spacing w:before="0"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  по использованию учебных материалов по подготовке к ЕГЭ, включая открытый банк заданий ЕГЭ, издания, рекомендованные ФИПИ. </w:t>
      </w:r>
      <w:r/>
    </w:p>
    <w:p>
      <w:pPr>
        <w:pStyle w:val="892"/>
        <w:ind w:left="-425" w:firstLine="852"/>
        <w:jc w:val="both"/>
      </w:pPr>
      <w:r>
        <w:t xml:space="preserve">Учитывая, что  предмет «Биология» в большинстве образовательных организаций изучается на базовом у</w:t>
      </w:r>
      <w:r>
        <w:t xml:space="preserve">ровне, достижение высоких результатов ЕГЭ возможно только при системной самостоятельной работе выпускника под руководством  учителя, определяющего индивидуальную траекторию движения ученика по освоению предмета в рамках урочной и внеурочной деятельности . </w:t>
      </w:r>
      <w:r/>
    </w:p>
    <w:p>
      <w:pPr>
        <w:pStyle w:val="892"/>
        <w:ind w:left="-425" w:firstLine="852"/>
        <w:jc w:val="both"/>
      </w:pPr>
      <w:r>
        <w:t xml:space="preserve">При подготовке к ЕГЭ следует обратить внимание на повторение разделов биологии и отработку следующих типов заданий  базового и повышенного уровня 1 части работы: </w:t>
      </w:r>
      <w:r/>
    </w:p>
    <w:p>
      <w:pPr>
        <w:pStyle w:val="892"/>
        <w:ind w:left="-425" w:firstLine="852"/>
        <w:jc w:val="both"/>
      </w:pPr>
      <w:r>
        <w:t xml:space="preserve"> </w:t>
      </w:r>
      <w:r>
        <w:t xml:space="preserve">- Методы научного познания  </w:t>
      </w:r>
      <w:r/>
    </w:p>
    <w:p>
      <w:pPr>
        <w:pStyle w:val="892"/>
        <w:ind w:left="-425" w:firstLine="852"/>
        <w:jc w:val="both"/>
      </w:pPr>
      <w:r>
        <w:t xml:space="preserve"> </w:t>
      </w:r>
      <w:r>
        <w:t xml:space="preserve">- Организм как биологическая система </w:t>
      </w:r>
      <w:r/>
    </w:p>
    <w:p>
      <w:pPr>
        <w:pStyle w:val="892"/>
        <w:ind w:left="-425" w:firstLine="852"/>
        <w:jc w:val="both"/>
      </w:pPr>
      <w:r>
        <w:t xml:space="preserve"> </w:t>
      </w:r>
      <w:r>
        <w:t xml:space="preserve">- Биологические системы и их закономерности </w:t>
      </w:r>
      <w:r/>
    </w:p>
    <w:p>
      <w:pPr>
        <w:pStyle w:val="892"/>
        <w:ind w:left="-425" w:firstLine="852"/>
        <w:jc w:val="both"/>
      </w:pPr>
      <w:r>
        <w:t xml:space="preserve"> </w:t>
      </w:r>
      <w:r>
        <w:t xml:space="preserve">- Организм человека </w:t>
      </w:r>
      <w:r/>
    </w:p>
    <w:p>
      <w:pPr>
        <w:pStyle w:val="892"/>
        <w:ind w:left="-425" w:firstLine="852"/>
        <w:jc w:val="both"/>
      </w:pPr>
      <w:r>
        <w:t xml:space="preserve"> </w:t>
      </w:r>
      <w:r>
        <w:t xml:space="preserve">- Многообразие организмов. Бактерии, Грибы, Растения Животные, Вирусы. Установление соответствия ( с рисунком и без рисунка).</w:t>
      </w:r>
      <w:r/>
    </w:p>
    <w:p>
      <w:pPr>
        <w:pStyle w:val="892"/>
        <w:ind w:left="-425" w:firstLine="852"/>
        <w:jc w:val="both"/>
      </w:pPr>
      <w:r>
        <w:t xml:space="preserve">-Организм как биологическая система Селекция. Биотехнология. Установление соответствия  (с рисунком и без рисунка).</w:t>
      </w:r>
      <w:r/>
    </w:p>
    <w:p>
      <w:pPr>
        <w:pStyle w:val="892"/>
        <w:ind w:left="-425" w:firstLine="852"/>
        <w:jc w:val="both"/>
      </w:pPr>
      <w:r>
        <w:t xml:space="preserve"> </w:t>
      </w:r>
      <w:r>
        <w:t xml:space="preserve">Часть 2  работы ЕГЭ по биологии требует обратить внимание на : </w:t>
      </w:r>
      <w:r/>
    </w:p>
    <w:p>
      <w:pPr>
        <w:pStyle w:val="892"/>
        <w:ind w:left="-425" w:firstLine="852"/>
        <w:jc w:val="both"/>
      </w:pPr>
      <w:r>
        <w:t xml:space="preserve"> </w:t>
      </w:r>
      <w:r>
        <w:t xml:space="preserve">- глубокое изучение вопросов по </w:t>
      </w:r>
      <w:r/>
    </w:p>
    <w:p>
      <w:pPr>
        <w:pStyle w:val="2579"/>
        <w:contextualSpacing/>
        <w:ind w:left="-425" w:firstLine="852"/>
        <w:jc w:val="both"/>
        <w:spacing w:before="0"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решению биологических задач по цитологии, генетике, экологии;</w:t>
      </w:r>
      <w:r/>
    </w:p>
    <w:p>
      <w:pPr>
        <w:pStyle w:val="892"/>
        <w:ind w:left="-425" w:firstLine="852"/>
        <w:jc w:val="both"/>
        <w:rPr>
          <w:bCs/>
        </w:rPr>
      </w:pPr>
      <w:r>
        <w:rPr>
          <w:bCs/>
        </w:rPr>
        <w:t xml:space="preserve"> </w:t>
      </w:r>
      <w:r>
        <w:rPr>
          <w:bCs/>
        </w:rPr>
        <w:t xml:space="preserve">выявлению особенностей строения и функционирования биологических систем, взаимосвязи и влияние организмов в экосистемах;</w:t>
      </w:r>
      <w:r/>
    </w:p>
    <w:p>
      <w:pPr>
        <w:pStyle w:val="892"/>
        <w:ind w:left="-425" w:firstLine="852"/>
        <w:jc w:val="both"/>
        <w:rPr>
          <w:bCs/>
        </w:rPr>
      </w:pPr>
      <w:r>
        <w:rPr>
          <w:bCs/>
        </w:rPr>
        <w:t xml:space="preserve"> </w:t>
      </w:r>
      <w:r>
        <w:rPr>
          <w:bCs/>
        </w:rPr>
        <w:t xml:space="preserve">распознаванию и описанию биологических объектов, процессов, явлений по изображению биологического объекта (рисунок, таблица и др. .);</w:t>
      </w:r>
      <w:r/>
    </w:p>
    <w:p>
      <w:pPr>
        <w:pStyle w:val="892"/>
        <w:ind w:left="-425" w:firstLine="852"/>
        <w:jc w:val="both"/>
        <w:rPr>
          <w:bCs/>
        </w:rPr>
      </w:pPr>
      <w:r>
        <w:rPr>
          <w:bCs/>
        </w:rPr>
        <w:t xml:space="preserve"> </w:t>
      </w:r>
      <w:r>
        <w:rPr>
          <w:bCs/>
        </w:rPr>
        <w:t xml:space="preserve">сравнению биологических объектов, процессов и явлений;</w:t>
      </w:r>
      <w:r/>
    </w:p>
    <w:p>
      <w:pPr>
        <w:pStyle w:val="892"/>
        <w:ind w:left="-425" w:firstLine="852"/>
        <w:jc w:val="both"/>
        <w:rPr>
          <w:bCs/>
        </w:rPr>
      </w:pPr>
      <w:r>
        <w:rPr>
          <w:bCs/>
        </w:rPr>
        <w:t xml:space="preserve">анализу биологической информации, представленной в различных формах- табличной, текстовой и др. </w:t>
      </w:r>
      <w:r/>
    </w:p>
    <w:p>
      <w:pPr>
        <w:pStyle w:val="892"/>
        <w:ind w:left="-425" w:firstLine="852"/>
        <w:jc w:val="both"/>
      </w:pPr>
      <w:r>
        <w:t xml:space="preserve"> </w:t>
      </w:r>
      <w:r>
        <w:t xml:space="preserve">- алгоритм выполнения заданий в соответствии с заданными вопросам, требующим пояснения, примеров, и т.д.;</w:t>
      </w:r>
      <w:r/>
    </w:p>
    <w:p>
      <w:pPr>
        <w:pStyle w:val="892"/>
        <w:ind w:left="-425" w:firstLine="852"/>
        <w:jc w:val="both"/>
      </w:pPr>
      <w:r>
        <w:t xml:space="preserve"> </w:t>
      </w:r>
      <w:r>
        <w:t xml:space="preserve">- изучение рекомендаций по оцениванию заданий со свободным ответом, рекомендованных ФИПИ и находящихся в открытом доступе. </w:t>
      </w:r>
      <w:r/>
    </w:p>
    <w:p>
      <w:pPr>
        <w:pStyle w:val="892"/>
        <w:spacing w:before="0" w:after="200" w:line="276" w:lineRule="auto"/>
        <w:rPr>
          <w:b/>
          <w:sz w:val="28"/>
          <w:szCs w:val="28"/>
        </w:rPr>
      </w:pPr>
      <w:r>
        <w:rPr>
          <w:b/>
          <w:sz w:val="28"/>
          <w:szCs w:val="28"/>
        </w:rPr>
      </w:r>
      <w:r>
        <w:br w:type="page"/>
      </w:r>
      <w:r/>
    </w:p>
    <w:p>
      <w:pPr>
        <w:pStyle w:val="894"/>
        <w:jc w:val="center"/>
        <w:rPr>
          <w:u w:val="single"/>
        </w:rPr>
      </w:pPr>
      <w:r/>
      <w:bookmarkStart w:id="18" w:name="_Toc15908688"/>
      <w:r>
        <w:rPr>
          <w:color w:val="000000" w:themeColor="text1"/>
        </w:rPr>
        <w:t xml:space="preserve">Методический анализ результатов ГИА -11 по ИСТОРИИ</w:t>
      </w:r>
      <w:bookmarkEnd w:id="18"/>
      <w:r/>
      <w:r/>
    </w:p>
    <w:p>
      <w:pPr>
        <w:pStyle w:val="892"/>
        <w:ind w:left="568" w:firstLine="0"/>
        <w:jc w:val="center"/>
        <w:rPr>
          <w:b/>
          <w:sz w:val="28"/>
          <w:szCs w:val="28"/>
          <w:u w:val="single"/>
        </w:rPr>
      </w:pPr>
      <w:r>
        <w:rPr>
          <w:b/>
          <w:sz w:val="28"/>
          <w:szCs w:val="28"/>
          <w:u w:val="single"/>
        </w:rPr>
      </w:r>
      <w:r/>
    </w:p>
    <w:p>
      <w:pPr>
        <w:pStyle w:val="892"/>
        <w:jc w:val="both"/>
        <w:rPr>
          <w:b/>
          <w:sz w:val="28"/>
          <w:szCs w:val="28"/>
        </w:rPr>
      </w:pPr>
      <w:r>
        <w:rPr>
          <w:b/>
          <w:sz w:val="28"/>
          <w:szCs w:val="28"/>
        </w:rPr>
        <w:t xml:space="preserve">РАЗДЕЛ 1. ХАРАКТЕРИСТИКА УЧАСТНИКОВ ЕГЭ ПО ИСТОРИИ*</w:t>
      </w:r>
      <w:r/>
    </w:p>
    <w:p>
      <w:pPr>
        <w:pStyle w:val="892"/>
        <w:rPr>
          <w:b/>
        </w:rPr>
      </w:pPr>
      <w:r>
        <w:rPr>
          <w:b/>
        </w:rPr>
      </w:r>
      <w:r/>
    </w:p>
    <w:p>
      <w:pPr>
        <w:pStyle w:val="892"/>
        <w:numPr>
          <w:ilvl w:val="1"/>
          <w:numId w:val="10"/>
        </w:numPr>
      </w:pPr>
      <w:r>
        <w:t xml:space="preserve"> </w:t>
      </w:r>
      <w:r>
        <w:t xml:space="preserve">Количество участников ЕГЭ по истории (за последние 3 года)</w:t>
      </w:r>
      <w:r/>
    </w:p>
    <w:p>
      <w:pPr>
        <w:pStyle w:val="892"/>
        <w:jc w:val="right"/>
        <w:rPr>
          <w:i/>
          <w:sz w:val="22"/>
          <w:szCs w:val="22"/>
        </w:rPr>
      </w:pPr>
      <w:r>
        <w:rPr>
          <w:i/>
          <w:sz w:val="22"/>
          <w:szCs w:val="22"/>
        </w:rPr>
        <w:t xml:space="preserve">Таблица 4</w:t>
      </w:r>
      <w:r/>
    </w:p>
    <w:tbl>
      <w:tblPr>
        <w:tblStyle w:val="2611"/>
        <w:tblpPr w:horzAnchor="margin" w:tblpXSpec="left" w:vertAnchor="text" w:tblpY="186" w:leftFromText="180" w:topFromText="0" w:rightFromText="180" w:bottomFromText="0"/>
        <w:tblW w:w="9345" w:type="dxa"/>
        <w:tblInd w:w="0" w:type="dxa"/>
        <w:tblCellMar>
          <w:left w:w="108" w:type="dxa"/>
          <w:top w:w="0" w:type="dxa"/>
          <w:right w:w="108" w:type="dxa"/>
          <w:bottom w:w="0" w:type="dxa"/>
        </w:tblCellMar>
        <w:tblLook w:val="04A0" w:firstRow="1" w:lastRow="0" w:firstColumn="1" w:lastColumn="0" w:noHBand="0" w:noVBand="1"/>
      </w:tblPr>
      <w:tblGrid>
        <w:gridCol w:w="2008"/>
        <w:gridCol w:w="955"/>
        <w:gridCol w:w="1412"/>
        <w:gridCol w:w="1"/>
        <w:gridCol w:w="957"/>
        <w:gridCol w:w="1412"/>
        <w:gridCol w:w="8"/>
        <w:gridCol w:w="1056"/>
        <w:gridCol w:w="1535"/>
      </w:tblGrid>
      <w:tr>
        <w:trPr/>
        <w:tc>
          <w:tcPr>
            <w:shd w:val="clear" w:color="auto" w:fill="auto"/>
            <w:tcW w:w="2008" w:type="dxa"/>
            <w:vMerge w:val="restart"/>
            <w:textDirection w:val="lrTb"/>
            <w:noWrap w:val="false"/>
          </w:tcPr>
          <w:p>
            <w:pPr>
              <w:pStyle w:val="892"/>
              <w:ind w:right="-1" w:firstLine="0"/>
              <w:jc w:val="center"/>
              <w:spacing w:before="0" w:after="0" w:line="240" w:lineRule="auto"/>
              <w:rPr>
                <w:b/>
              </w:rPr>
            </w:pPr>
            <w:r>
              <w:rPr>
                <w:b/>
              </w:rPr>
              <w:t xml:space="preserve">Предмет</w:t>
            </w:r>
            <w:r/>
          </w:p>
        </w:tc>
        <w:tc>
          <w:tcPr>
            <w:gridSpan w:val="3"/>
            <w:shd w:val="clear" w:color="auto" w:fill="auto"/>
            <w:tcW w:w="2368" w:type="dxa"/>
            <w:textDirection w:val="lrTb"/>
            <w:noWrap w:val="false"/>
          </w:tcPr>
          <w:p>
            <w:pPr>
              <w:pStyle w:val="892"/>
              <w:ind w:right="-1" w:firstLine="0"/>
              <w:jc w:val="center"/>
              <w:spacing w:before="0" w:after="0" w:line="240" w:lineRule="auto"/>
              <w:rPr>
                <w:b/>
              </w:rPr>
            </w:pPr>
            <w:r>
              <w:rPr>
                <w:b/>
              </w:rPr>
              <w:t xml:space="preserve">2017</w:t>
            </w:r>
            <w:r/>
          </w:p>
        </w:tc>
        <w:tc>
          <w:tcPr>
            <w:gridSpan w:val="3"/>
            <w:shd w:val="clear" w:color="auto" w:fill="auto"/>
            <w:tcW w:w="2377" w:type="dxa"/>
            <w:textDirection w:val="lrTb"/>
            <w:noWrap w:val="false"/>
          </w:tcPr>
          <w:p>
            <w:pPr>
              <w:pStyle w:val="892"/>
              <w:ind w:right="-1" w:firstLine="0"/>
              <w:jc w:val="center"/>
              <w:spacing w:before="0" w:after="0" w:line="240" w:lineRule="auto"/>
              <w:rPr>
                <w:b/>
              </w:rPr>
            </w:pPr>
            <w:r>
              <w:rPr>
                <w:b/>
              </w:rPr>
              <w:t xml:space="preserve">2018</w:t>
            </w:r>
            <w:r/>
          </w:p>
        </w:tc>
        <w:tc>
          <w:tcPr>
            <w:gridSpan w:val="2"/>
            <w:shd w:val="clear" w:color="auto" w:fill="auto"/>
            <w:tcW w:w="2591" w:type="dxa"/>
            <w:textDirection w:val="lrTb"/>
            <w:noWrap w:val="false"/>
          </w:tcPr>
          <w:p>
            <w:pPr>
              <w:pStyle w:val="892"/>
              <w:ind w:right="-1" w:firstLine="0"/>
              <w:jc w:val="center"/>
              <w:spacing w:before="0" w:after="0" w:line="240" w:lineRule="auto"/>
              <w:rPr>
                <w:b/>
              </w:rPr>
            </w:pPr>
            <w:r>
              <w:rPr>
                <w:b/>
              </w:rPr>
              <w:t xml:space="preserve">2019</w:t>
            </w:r>
            <w:r/>
          </w:p>
        </w:tc>
      </w:tr>
      <w:tr>
        <w:trPr/>
        <w:tc>
          <w:tcPr>
            <w:shd w:val="clear" w:color="auto" w:fill="auto"/>
            <w:tcW w:w="2008" w:type="dxa"/>
            <w:vMerge w:val="continue"/>
            <w:textDirection w:val="lrTb"/>
            <w:noWrap w:val="false"/>
          </w:tcPr>
          <w:p>
            <w:pPr>
              <w:pStyle w:val="892"/>
              <w:ind w:right="-1" w:firstLine="0"/>
              <w:jc w:val="center"/>
              <w:spacing w:before="0" w:after="0" w:line="240" w:lineRule="auto"/>
            </w:pPr>
            <w:r/>
            <w:r/>
          </w:p>
        </w:tc>
        <w:tc>
          <w:tcPr>
            <w:shd w:val="clear" w:color="auto" w:fill="auto"/>
            <w:tcW w:w="955" w:type="dxa"/>
            <w:textDirection w:val="lrTb"/>
            <w:noWrap w:val="false"/>
          </w:tcPr>
          <w:p>
            <w:pPr>
              <w:pStyle w:val="892"/>
              <w:ind w:right="-1" w:firstLine="0"/>
              <w:jc w:val="center"/>
              <w:spacing w:before="0" w:after="0" w:line="240" w:lineRule="auto"/>
            </w:pPr>
            <w:r>
              <w:t xml:space="preserve">чел.</w:t>
            </w:r>
            <w:r/>
          </w:p>
        </w:tc>
        <w:tc>
          <w:tcPr>
            <w:shd w:val="clear" w:color="auto" w:fill="auto"/>
            <w:tcW w:w="1412" w:type="dxa"/>
            <w:textDirection w:val="lrTb"/>
            <w:noWrap w:val="false"/>
          </w:tcPr>
          <w:p>
            <w:pPr>
              <w:pStyle w:val="892"/>
              <w:ind w:right="-1" w:firstLine="0"/>
              <w:spacing w:before="0" w:after="0" w:line="240" w:lineRule="auto"/>
            </w:pPr>
            <w:r>
              <w:t xml:space="preserve">% от общего числа участников</w:t>
            </w:r>
            <w:r/>
          </w:p>
        </w:tc>
        <w:tc>
          <w:tcPr>
            <w:gridSpan w:val="2"/>
            <w:shd w:val="clear" w:color="auto" w:fill="auto"/>
            <w:tcW w:w="958" w:type="dxa"/>
            <w:textDirection w:val="lrTb"/>
            <w:noWrap w:val="false"/>
          </w:tcPr>
          <w:p>
            <w:pPr>
              <w:pStyle w:val="892"/>
              <w:ind w:right="-1" w:firstLine="0"/>
              <w:jc w:val="center"/>
              <w:spacing w:before="0" w:after="0" w:line="240" w:lineRule="auto"/>
            </w:pPr>
            <w:r>
              <w:t xml:space="preserve">чел.</w:t>
            </w:r>
            <w:r/>
          </w:p>
        </w:tc>
        <w:tc>
          <w:tcPr>
            <w:shd w:val="clear" w:color="auto" w:fill="auto"/>
            <w:tcW w:w="1412" w:type="dxa"/>
            <w:textDirection w:val="lrTb"/>
            <w:noWrap w:val="false"/>
          </w:tcPr>
          <w:p>
            <w:pPr>
              <w:pStyle w:val="892"/>
              <w:ind w:right="-1" w:firstLine="0"/>
              <w:jc w:val="center"/>
              <w:spacing w:before="0" w:after="0" w:line="240" w:lineRule="auto"/>
            </w:pPr>
            <w:r>
              <w:t xml:space="preserve">% от общего числа участников</w:t>
            </w:r>
            <w:r/>
          </w:p>
        </w:tc>
        <w:tc>
          <w:tcPr>
            <w:gridSpan w:val="2"/>
            <w:shd w:val="clear" w:color="auto" w:fill="auto"/>
            <w:tcW w:w="1064" w:type="dxa"/>
            <w:textDirection w:val="lrTb"/>
            <w:noWrap w:val="false"/>
          </w:tcPr>
          <w:p>
            <w:pPr>
              <w:pStyle w:val="892"/>
              <w:ind w:right="-1" w:firstLine="0"/>
              <w:jc w:val="center"/>
              <w:spacing w:before="0" w:after="0" w:line="240" w:lineRule="auto"/>
            </w:pPr>
            <w:r>
              <w:t xml:space="preserve">чел.</w:t>
            </w:r>
            <w:r/>
          </w:p>
        </w:tc>
        <w:tc>
          <w:tcPr>
            <w:shd w:val="clear" w:color="auto" w:fill="auto"/>
            <w:tcW w:w="1535" w:type="dxa"/>
            <w:textDirection w:val="lrTb"/>
            <w:noWrap w:val="false"/>
          </w:tcPr>
          <w:p>
            <w:pPr>
              <w:pStyle w:val="892"/>
              <w:ind w:right="-1" w:firstLine="0"/>
              <w:jc w:val="center"/>
              <w:spacing w:before="0" w:after="0" w:line="240" w:lineRule="auto"/>
            </w:pPr>
            <w:r>
              <w:t xml:space="preserve">% от общего числа участников</w:t>
            </w:r>
            <w:r/>
          </w:p>
          <w:p>
            <w:pPr>
              <w:pStyle w:val="892"/>
              <w:jc w:val="center"/>
              <w:spacing w:before="0" w:after="0" w:line="240" w:lineRule="auto"/>
            </w:pPr>
            <w:r/>
            <w:r/>
          </w:p>
        </w:tc>
      </w:tr>
      <w:tr>
        <w:trPr>
          <w:trHeight w:val="573"/>
        </w:trPr>
        <w:tc>
          <w:tcPr>
            <w:shd w:val="clear" w:color="auto" w:fill="auto"/>
            <w:tcW w:w="2008" w:type="dxa"/>
            <w:textDirection w:val="lrTb"/>
            <w:noWrap w:val="false"/>
          </w:tcPr>
          <w:p>
            <w:pPr>
              <w:pStyle w:val="892"/>
              <w:ind w:left="360" w:firstLine="0"/>
              <w:jc w:val="center"/>
              <w:spacing w:before="0" w:after="0" w:line="240" w:lineRule="auto"/>
              <w:rPr>
                <w:b/>
              </w:rPr>
            </w:pPr>
            <w:r>
              <w:rPr>
                <w:b/>
              </w:rPr>
              <w:t xml:space="preserve">История</w:t>
            </w:r>
            <w:r/>
          </w:p>
        </w:tc>
        <w:tc>
          <w:tcPr>
            <w:shd w:val="clear" w:color="auto" w:fill="auto"/>
            <w:tcW w:w="955" w:type="dxa"/>
            <w:textDirection w:val="lrTb"/>
            <w:noWrap w:val="false"/>
          </w:tcPr>
          <w:p>
            <w:pPr>
              <w:pStyle w:val="892"/>
              <w:ind w:right="-1" w:firstLine="0"/>
              <w:jc w:val="center"/>
              <w:spacing w:before="0" w:after="0" w:line="240" w:lineRule="auto"/>
            </w:pPr>
            <w:r>
              <w:t xml:space="preserve">745</w:t>
            </w:r>
            <w:r/>
          </w:p>
        </w:tc>
        <w:tc>
          <w:tcPr>
            <w:shd w:val="clear" w:color="auto" w:fill="auto"/>
            <w:tcW w:w="1412" w:type="dxa"/>
            <w:textDirection w:val="lrTb"/>
            <w:noWrap w:val="false"/>
          </w:tcPr>
          <w:p>
            <w:pPr>
              <w:pStyle w:val="892"/>
              <w:ind w:right="-1" w:firstLine="0"/>
              <w:jc w:val="center"/>
              <w:spacing w:before="0" w:after="0" w:line="240" w:lineRule="auto"/>
            </w:pPr>
            <w:r>
              <w:t xml:space="preserve">19,1</w:t>
            </w:r>
            <w:r/>
          </w:p>
        </w:tc>
        <w:tc>
          <w:tcPr>
            <w:gridSpan w:val="2"/>
            <w:shd w:val="clear" w:color="auto" w:fill="auto"/>
            <w:tcW w:w="958" w:type="dxa"/>
            <w:textDirection w:val="lrTb"/>
            <w:noWrap w:val="false"/>
          </w:tcPr>
          <w:p>
            <w:pPr>
              <w:pStyle w:val="892"/>
              <w:ind w:right="-1" w:firstLine="0"/>
              <w:jc w:val="center"/>
              <w:spacing w:before="0" w:after="0" w:line="240" w:lineRule="auto"/>
            </w:pPr>
            <w:r>
              <w:t xml:space="preserve">753</w:t>
            </w:r>
            <w:r/>
          </w:p>
        </w:tc>
        <w:tc>
          <w:tcPr>
            <w:shd w:val="clear" w:color="auto" w:fill="auto"/>
            <w:tcW w:w="1412" w:type="dxa"/>
            <w:textDirection w:val="lrTb"/>
            <w:noWrap w:val="false"/>
          </w:tcPr>
          <w:p>
            <w:pPr>
              <w:pStyle w:val="892"/>
              <w:ind w:right="-1" w:firstLine="0"/>
              <w:jc w:val="center"/>
              <w:spacing w:before="0" w:after="0" w:line="240" w:lineRule="auto"/>
            </w:pPr>
            <w:r>
              <w:t xml:space="preserve">17,9</w:t>
            </w:r>
            <w:r/>
          </w:p>
        </w:tc>
        <w:tc>
          <w:tcPr>
            <w:gridSpan w:val="2"/>
            <w:shd w:val="clear" w:color="auto" w:fill="auto"/>
            <w:tcW w:w="1064" w:type="dxa"/>
            <w:textDirection w:val="lrTb"/>
            <w:noWrap w:val="false"/>
          </w:tcPr>
          <w:p>
            <w:pPr>
              <w:pStyle w:val="892"/>
              <w:ind w:right="-1" w:firstLine="0"/>
              <w:jc w:val="center"/>
              <w:spacing w:before="0" w:after="0" w:line="240" w:lineRule="auto"/>
            </w:pPr>
            <w:r>
              <w:t xml:space="preserve">729</w:t>
            </w:r>
            <w:r/>
          </w:p>
        </w:tc>
        <w:tc>
          <w:tcPr>
            <w:shd w:val="clear" w:color="auto" w:fill="auto"/>
            <w:tcW w:w="1535" w:type="dxa"/>
            <w:textDirection w:val="lrTb"/>
            <w:noWrap w:val="false"/>
          </w:tcPr>
          <w:p>
            <w:pPr>
              <w:pStyle w:val="892"/>
              <w:ind w:right="-1" w:firstLine="0"/>
              <w:jc w:val="center"/>
              <w:spacing w:before="0" w:after="0" w:line="240" w:lineRule="auto"/>
            </w:pPr>
            <w:r>
              <w:t xml:space="preserve">16,9</w:t>
            </w:r>
            <w:r/>
          </w:p>
        </w:tc>
      </w:tr>
    </w:tbl>
    <w:p>
      <w:pPr>
        <w:pStyle w:val="892"/>
      </w:pPr>
      <w:r/>
      <w:r/>
    </w:p>
    <w:p>
      <w:pPr>
        <w:pStyle w:val="892"/>
        <w:numPr>
          <w:ilvl w:val="1"/>
          <w:numId w:val="10"/>
        </w:numPr>
      </w:pPr>
      <w:r>
        <w:t xml:space="preserve"> </w:t>
      </w:r>
      <w:r>
        <w:t xml:space="preserve">Процентное соотношение юношей и девушек, участвующих в ЕГЭ</w:t>
      </w:r>
      <w:r/>
    </w:p>
    <w:p>
      <w:pPr>
        <w:pStyle w:val="892"/>
        <w:jc w:val="right"/>
        <w:rPr>
          <w:i/>
          <w:sz w:val="22"/>
          <w:szCs w:val="22"/>
        </w:rPr>
      </w:pPr>
      <w:r>
        <w:rPr>
          <w:i/>
          <w:sz w:val="22"/>
          <w:szCs w:val="22"/>
        </w:rPr>
        <w:t xml:space="preserve">Таблица 5</w:t>
      </w:r>
      <w:r/>
    </w:p>
    <w:tbl>
      <w:tblPr>
        <w:tblStyle w:val="2611"/>
        <w:tblW w:w="9346" w:type="dxa"/>
        <w:tblInd w:w="0" w:type="dxa"/>
        <w:tblCellMar>
          <w:left w:w="108" w:type="dxa"/>
          <w:top w:w="0" w:type="dxa"/>
          <w:right w:w="108" w:type="dxa"/>
          <w:bottom w:w="0" w:type="dxa"/>
        </w:tblCellMar>
        <w:tblLook w:val="04A0" w:firstRow="1" w:lastRow="0" w:firstColumn="1" w:lastColumn="0" w:noHBand="0" w:noVBand="1"/>
      </w:tblPr>
      <w:tblGrid>
        <w:gridCol w:w="1148"/>
        <w:gridCol w:w="1535"/>
        <w:gridCol w:w="785"/>
        <w:gridCol w:w="1380"/>
        <w:gridCol w:w="5"/>
        <w:gridCol w:w="810"/>
        <w:gridCol w:w="1386"/>
        <w:gridCol w:w="5"/>
        <w:gridCol w:w="904"/>
        <w:gridCol w:w="1387"/>
      </w:tblGrid>
      <w:tr>
        <w:trPr/>
        <w:tc>
          <w:tcPr>
            <w:shd w:val="clear" w:color="auto" w:fill="auto"/>
            <w:tcW w:w="1148" w:type="dxa"/>
            <w:vMerge w:val="restart"/>
            <w:textDirection w:val="lrTb"/>
            <w:noWrap w:val="false"/>
          </w:tcPr>
          <w:p>
            <w:pPr>
              <w:pStyle w:val="892"/>
              <w:spacing w:before="0" w:after="0" w:line="240" w:lineRule="auto"/>
              <w:rPr>
                <w:b/>
              </w:rPr>
            </w:pPr>
            <w:r>
              <w:rPr>
                <w:b/>
              </w:rPr>
            </w:r>
            <w:r/>
          </w:p>
          <w:p>
            <w:pPr>
              <w:pStyle w:val="892"/>
              <w:spacing w:before="0" w:after="0" w:line="240" w:lineRule="auto"/>
              <w:rPr>
                <w:b/>
              </w:rPr>
            </w:pPr>
            <w:r>
              <w:rPr>
                <w:b/>
              </w:rPr>
            </w:r>
            <w:r/>
          </w:p>
          <w:p>
            <w:pPr>
              <w:pStyle w:val="892"/>
              <w:spacing w:before="0" w:after="0" w:line="240" w:lineRule="auto"/>
              <w:rPr>
                <w:b/>
              </w:rPr>
            </w:pPr>
            <w:r>
              <w:rPr>
                <w:b/>
              </w:rPr>
              <w:t xml:space="preserve">Предмет</w:t>
            </w:r>
            <w:r/>
          </w:p>
        </w:tc>
        <w:tc>
          <w:tcPr>
            <w:shd w:val="clear" w:color="auto" w:fill="auto"/>
            <w:tcW w:w="1535" w:type="dxa"/>
            <w:vMerge w:val="restart"/>
            <w:textDirection w:val="lrTb"/>
            <w:noWrap w:val="false"/>
          </w:tcPr>
          <w:p>
            <w:pPr>
              <w:pStyle w:val="892"/>
              <w:spacing w:before="0" w:after="0" w:line="240" w:lineRule="auto"/>
              <w:rPr>
                <w:b/>
              </w:rPr>
            </w:pPr>
            <w:r>
              <w:rPr>
                <w:b/>
              </w:rPr>
            </w:r>
            <w:r/>
          </w:p>
          <w:p>
            <w:pPr>
              <w:pStyle w:val="892"/>
              <w:spacing w:before="0" w:after="0" w:line="240" w:lineRule="auto"/>
              <w:rPr>
                <w:b/>
              </w:rPr>
            </w:pPr>
            <w:r>
              <w:rPr>
                <w:b/>
              </w:rPr>
            </w:r>
            <w:r/>
          </w:p>
          <w:p>
            <w:pPr>
              <w:pStyle w:val="892"/>
              <w:jc w:val="center"/>
              <w:spacing w:before="0" w:after="0" w:line="240" w:lineRule="auto"/>
              <w:rPr>
                <w:b/>
              </w:rPr>
            </w:pPr>
            <w:r>
              <w:rPr>
                <w:b/>
              </w:rPr>
              <w:t xml:space="preserve">Пол</w:t>
            </w:r>
            <w:r/>
          </w:p>
        </w:tc>
        <w:tc>
          <w:tcPr>
            <w:gridSpan w:val="3"/>
            <w:shd w:val="clear" w:color="auto" w:fill="auto"/>
            <w:tcW w:w="2170" w:type="dxa"/>
            <w:textDirection w:val="lrTb"/>
            <w:noWrap w:val="false"/>
          </w:tcPr>
          <w:p>
            <w:pPr>
              <w:pStyle w:val="892"/>
              <w:jc w:val="center"/>
              <w:spacing w:before="0" w:after="0" w:line="240" w:lineRule="auto"/>
              <w:rPr>
                <w:b/>
              </w:rPr>
            </w:pPr>
            <w:r>
              <w:rPr>
                <w:b/>
              </w:rPr>
              <w:t xml:space="preserve">2017</w:t>
            </w:r>
            <w:r/>
          </w:p>
        </w:tc>
        <w:tc>
          <w:tcPr>
            <w:gridSpan w:val="3"/>
            <w:shd w:val="clear" w:color="auto" w:fill="auto"/>
            <w:tcW w:w="2201" w:type="dxa"/>
            <w:textDirection w:val="lrTb"/>
            <w:noWrap w:val="false"/>
          </w:tcPr>
          <w:p>
            <w:pPr>
              <w:pStyle w:val="892"/>
              <w:jc w:val="center"/>
              <w:spacing w:before="0" w:after="0" w:line="240" w:lineRule="auto"/>
              <w:rPr>
                <w:b/>
              </w:rPr>
            </w:pPr>
            <w:r>
              <w:rPr>
                <w:b/>
              </w:rPr>
              <w:t xml:space="preserve">2018</w:t>
            </w:r>
            <w:r/>
          </w:p>
        </w:tc>
        <w:tc>
          <w:tcPr>
            <w:gridSpan w:val="2"/>
            <w:shd w:val="clear" w:color="auto" w:fill="auto"/>
            <w:tcW w:w="2291" w:type="dxa"/>
            <w:textDirection w:val="lrTb"/>
            <w:noWrap w:val="false"/>
          </w:tcPr>
          <w:p>
            <w:pPr>
              <w:pStyle w:val="892"/>
              <w:jc w:val="center"/>
              <w:spacing w:before="0" w:after="0" w:line="240" w:lineRule="auto"/>
              <w:rPr>
                <w:b/>
              </w:rPr>
            </w:pPr>
            <w:r>
              <w:rPr>
                <w:b/>
              </w:rPr>
              <w:t xml:space="preserve">2019</w:t>
            </w:r>
            <w:r/>
          </w:p>
        </w:tc>
      </w:tr>
      <w:tr>
        <w:trPr/>
        <w:tc>
          <w:tcPr>
            <w:shd w:val="clear" w:color="auto" w:fill="auto"/>
            <w:tcW w:w="1148" w:type="dxa"/>
            <w:vMerge w:val="continue"/>
            <w:textDirection w:val="lrTb"/>
            <w:noWrap w:val="false"/>
          </w:tcPr>
          <w:p>
            <w:pPr>
              <w:pStyle w:val="892"/>
              <w:spacing w:before="0" w:after="0" w:line="240" w:lineRule="auto"/>
            </w:pPr>
            <w:r/>
            <w:r/>
          </w:p>
        </w:tc>
        <w:tc>
          <w:tcPr>
            <w:shd w:val="clear" w:color="auto" w:fill="auto"/>
            <w:tcW w:w="1535" w:type="dxa"/>
            <w:vMerge w:val="continue"/>
            <w:textDirection w:val="lrTb"/>
            <w:noWrap w:val="false"/>
          </w:tcPr>
          <w:p>
            <w:pPr>
              <w:pStyle w:val="892"/>
              <w:spacing w:before="0" w:after="0" w:line="240" w:lineRule="auto"/>
            </w:pPr>
            <w:r/>
            <w:r/>
          </w:p>
        </w:tc>
        <w:tc>
          <w:tcPr>
            <w:shd w:val="clear" w:color="auto" w:fill="auto"/>
            <w:tcW w:w="785" w:type="dxa"/>
            <w:textDirection w:val="lrTb"/>
            <w:noWrap w:val="false"/>
          </w:tcPr>
          <w:p>
            <w:pPr>
              <w:pStyle w:val="892"/>
              <w:spacing w:before="0" w:after="0" w:line="240" w:lineRule="auto"/>
            </w:pPr>
            <w:r>
              <w:t xml:space="preserve">чел.</w:t>
            </w:r>
            <w:r/>
          </w:p>
        </w:tc>
        <w:tc>
          <w:tcPr>
            <w:shd w:val="clear" w:color="auto" w:fill="auto"/>
            <w:tcW w:w="1380" w:type="dxa"/>
            <w:textDirection w:val="lrTb"/>
            <w:noWrap w:val="false"/>
          </w:tcPr>
          <w:p>
            <w:pPr>
              <w:pStyle w:val="892"/>
              <w:spacing w:before="0" w:after="0" w:line="240" w:lineRule="auto"/>
            </w:pPr>
            <w:r>
              <w:t xml:space="preserve">% от общего числа участников</w:t>
            </w:r>
            <w:r/>
          </w:p>
        </w:tc>
        <w:tc>
          <w:tcPr>
            <w:gridSpan w:val="2"/>
            <w:shd w:val="clear" w:color="auto" w:fill="auto"/>
            <w:tcW w:w="815" w:type="dxa"/>
            <w:textDirection w:val="lrTb"/>
            <w:noWrap w:val="false"/>
          </w:tcPr>
          <w:p>
            <w:pPr>
              <w:pStyle w:val="892"/>
              <w:spacing w:before="0" w:after="0" w:line="240" w:lineRule="auto"/>
            </w:pPr>
            <w:r>
              <w:t xml:space="preserve">чел.</w:t>
            </w:r>
            <w:r/>
          </w:p>
        </w:tc>
        <w:tc>
          <w:tcPr>
            <w:shd w:val="clear" w:color="auto" w:fill="auto"/>
            <w:tcW w:w="1386" w:type="dxa"/>
            <w:textDirection w:val="lrTb"/>
            <w:noWrap w:val="false"/>
          </w:tcPr>
          <w:p>
            <w:pPr>
              <w:pStyle w:val="892"/>
              <w:spacing w:before="0" w:after="0" w:line="240" w:lineRule="auto"/>
            </w:pPr>
            <w:r>
              <w:t xml:space="preserve">% от общего числа участников</w:t>
            </w:r>
            <w:r/>
          </w:p>
        </w:tc>
        <w:tc>
          <w:tcPr>
            <w:gridSpan w:val="2"/>
            <w:shd w:val="clear" w:color="auto" w:fill="auto"/>
            <w:tcW w:w="909" w:type="dxa"/>
            <w:textDirection w:val="lrTb"/>
            <w:noWrap w:val="false"/>
          </w:tcPr>
          <w:p>
            <w:pPr>
              <w:pStyle w:val="892"/>
              <w:spacing w:before="0" w:after="0" w:line="240" w:lineRule="auto"/>
            </w:pPr>
            <w:r>
              <w:t xml:space="preserve">чел.</w:t>
            </w:r>
            <w:r/>
          </w:p>
        </w:tc>
        <w:tc>
          <w:tcPr>
            <w:shd w:val="clear" w:color="auto" w:fill="auto"/>
            <w:tcW w:w="1387" w:type="dxa"/>
            <w:textDirection w:val="lrTb"/>
            <w:noWrap w:val="false"/>
          </w:tcPr>
          <w:p>
            <w:pPr>
              <w:pStyle w:val="892"/>
              <w:spacing w:before="0" w:after="0" w:line="240" w:lineRule="auto"/>
            </w:pPr>
            <w:r>
              <w:t xml:space="preserve">% от общего числа участников</w:t>
            </w:r>
            <w:r/>
          </w:p>
        </w:tc>
      </w:tr>
      <w:tr>
        <w:trPr/>
        <w:tc>
          <w:tcPr>
            <w:shd w:val="clear" w:color="auto" w:fill="auto"/>
            <w:tcW w:w="1148" w:type="dxa"/>
            <w:vMerge w:val="restart"/>
            <w:textDirection w:val="lrTb"/>
            <w:noWrap w:val="false"/>
          </w:tcPr>
          <w:p>
            <w:pPr>
              <w:pStyle w:val="892"/>
              <w:spacing w:before="0" w:after="0" w:line="240" w:lineRule="auto"/>
              <w:rPr>
                <w:b/>
              </w:rPr>
            </w:pPr>
            <w:r>
              <w:rPr>
                <w:b/>
              </w:rPr>
              <w:t xml:space="preserve">История</w:t>
            </w:r>
            <w:r/>
          </w:p>
        </w:tc>
        <w:tc>
          <w:tcPr>
            <w:shd w:val="clear" w:color="auto" w:fill="auto"/>
            <w:tcW w:w="1535" w:type="dxa"/>
            <w:textDirection w:val="lrTb"/>
            <w:noWrap w:val="false"/>
          </w:tcPr>
          <w:p>
            <w:pPr>
              <w:pStyle w:val="892"/>
              <w:spacing w:before="0" w:after="0" w:line="240" w:lineRule="auto"/>
            </w:pPr>
            <w:r>
              <w:t xml:space="preserve">Женский</w:t>
            </w:r>
            <w:r/>
          </w:p>
        </w:tc>
        <w:tc>
          <w:tcPr>
            <w:shd w:val="clear" w:color="auto" w:fill="auto"/>
            <w:tcW w:w="785" w:type="dxa"/>
            <w:textDirection w:val="lrTb"/>
            <w:noWrap w:val="false"/>
          </w:tcPr>
          <w:p>
            <w:pPr>
              <w:pStyle w:val="892"/>
              <w:jc w:val="center"/>
              <w:spacing w:before="0" w:after="0" w:line="240" w:lineRule="auto"/>
            </w:pPr>
            <w:r>
              <w:t xml:space="preserve">408</w:t>
            </w:r>
            <w:r/>
          </w:p>
        </w:tc>
        <w:tc>
          <w:tcPr>
            <w:shd w:val="clear" w:color="auto" w:fill="auto"/>
            <w:tcW w:w="1380" w:type="dxa"/>
            <w:textDirection w:val="lrTb"/>
            <w:noWrap w:val="false"/>
          </w:tcPr>
          <w:p>
            <w:pPr>
              <w:pStyle w:val="892"/>
              <w:jc w:val="center"/>
              <w:spacing w:before="0" w:after="0" w:line="240" w:lineRule="auto"/>
            </w:pPr>
            <w:r>
              <w:t xml:space="preserve">54,77</w:t>
            </w:r>
            <w:r/>
          </w:p>
        </w:tc>
        <w:tc>
          <w:tcPr>
            <w:gridSpan w:val="2"/>
            <w:shd w:val="clear" w:color="auto" w:fill="auto"/>
            <w:tcW w:w="815" w:type="dxa"/>
            <w:textDirection w:val="lrTb"/>
            <w:noWrap w:val="false"/>
          </w:tcPr>
          <w:p>
            <w:pPr>
              <w:pStyle w:val="892"/>
              <w:jc w:val="center"/>
              <w:spacing w:before="0" w:after="0" w:line="240" w:lineRule="auto"/>
            </w:pPr>
            <w:r>
              <w:t xml:space="preserve">447</w:t>
            </w:r>
            <w:r/>
          </w:p>
        </w:tc>
        <w:tc>
          <w:tcPr>
            <w:shd w:val="clear" w:color="auto" w:fill="auto"/>
            <w:tcW w:w="1386" w:type="dxa"/>
            <w:textDirection w:val="lrTb"/>
            <w:noWrap w:val="false"/>
          </w:tcPr>
          <w:p>
            <w:pPr>
              <w:pStyle w:val="892"/>
              <w:jc w:val="center"/>
              <w:spacing w:before="0" w:after="0" w:line="240" w:lineRule="auto"/>
            </w:pPr>
            <w:r>
              <w:t xml:space="preserve">59,4</w:t>
            </w:r>
            <w:r/>
          </w:p>
        </w:tc>
        <w:tc>
          <w:tcPr>
            <w:gridSpan w:val="2"/>
            <w:shd w:val="clear" w:color="auto" w:fill="auto"/>
            <w:tcW w:w="909" w:type="dxa"/>
            <w:textDirection w:val="lrTb"/>
            <w:noWrap w:val="false"/>
          </w:tcPr>
          <w:p>
            <w:pPr>
              <w:pStyle w:val="892"/>
              <w:jc w:val="center"/>
              <w:spacing w:before="0" w:after="0" w:line="240" w:lineRule="auto"/>
            </w:pPr>
            <w:r>
              <w:t xml:space="preserve">427</w:t>
            </w:r>
            <w:r/>
          </w:p>
        </w:tc>
        <w:tc>
          <w:tcPr>
            <w:shd w:val="clear" w:color="auto" w:fill="auto"/>
            <w:tcW w:w="1387" w:type="dxa"/>
            <w:textDirection w:val="lrTb"/>
            <w:noWrap w:val="false"/>
          </w:tcPr>
          <w:p>
            <w:pPr>
              <w:pStyle w:val="892"/>
              <w:jc w:val="center"/>
              <w:spacing w:before="0" w:after="0" w:line="240" w:lineRule="auto"/>
            </w:pPr>
            <w:r>
              <w:t xml:space="preserve">58,6</w:t>
            </w:r>
            <w:r/>
          </w:p>
        </w:tc>
      </w:tr>
      <w:tr>
        <w:trPr/>
        <w:tc>
          <w:tcPr>
            <w:shd w:val="clear" w:color="auto" w:fill="auto"/>
            <w:tcW w:w="1148" w:type="dxa"/>
            <w:vMerge w:val="continue"/>
            <w:textDirection w:val="lrTb"/>
            <w:noWrap w:val="false"/>
          </w:tcPr>
          <w:p>
            <w:pPr>
              <w:pStyle w:val="892"/>
              <w:spacing w:before="0" w:after="0" w:line="240" w:lineRule="auto"/>
            </w:pPr>
            <w:r/>
            <w:r/>
          </w:p>
        </w:tc>
        <w:tc>
          <w:tcPr>
            <w:shd w:val="clear" w:color="auto" w:fill="auto"/>
            <w:tcW w:w="1535" w:type="dxa"/>
            <w:textDirection w:val="lrTb"/>
            <w:noWrap w:val="false"/>
          </w:tcPr>
          <w:p>
            <w:pPr>
              <w:pStyle w:val="892"/>
              <w:spacing w:before="0" w:after="0" w:line="240" w:lineRule="auto"/>
            </w:pPr>
            <w:r>
              <w:t xml:space="preserve">Мужской</w:t>
            </w:r>
            <w:r/>
          </w:p>
        </w:tc>
        <w:tc>
          <w:tcPr>
            <w:shd w:val="clear" w:color="auto" w:fill="auto"/>
            <w:tcW w:w="785" w:type="dxa"/>
            <w:textDirection w:val="lrTb"/>
            <w:noWrap w:val="false"/>
          </w:tcPr>
          <w:p>
            <w:pPr>
              <w:pStyle w:val="892"/>
              <w:jc w:val="center"/>
              <w:spacing w:before="0" w:after="0" w:line="240" w:lineRule="auto"/>
            </w:pPr>
            <w:r>
              <w:t xml:space="preserve">337</w:t>
            </w:r>
            <w:r/>
          </w:p>
        </w:tc>
        <w:tc>
          <w:tcPr>
            <w:shd w:val="clear" w:color="auto" w:fill="auto"/>
            <w:tcW w:w="1380" w:type="dxa"/>
            <w:textDirection w:val="lrTb"/>
            <w:noWrap w:val="false"/>
          </w:tcPr>
          <w:p>
            <w:pPr>
              <w:pStyle w:val="892"/>
              <w:jc w:val="center"/>
              <w:spacing w:before="0" w:after="0" w:line="240" w:lineRule="auto"/>
            </w:pPr>
            <w:r>
              <w:t xml:space="preserve">45,23</w:t>
            </w:r>
            <w:r/>
          </w:p>
        </w:tc>
        <w:tc>
          <w:tcPr>
            <w:gridSpan w:val="2"/>
            <w:shd w:val="clear" w:color="auto" w:fill="auto"/>
            <w:tcW w:w="815" w:type="dxa"/>
            <w:textDirection w:val="lrTb"/>
            <w:noWrap w:val="false"/>
          </w:tcPr>
          <w:p>
            <w:pPr>
              <w:pStyle w:val="892"/>
              <w:jc w:val="center"/>
              <w:spacing w:before="0" w:after="0" w:line="240" w:lineRule="auto"/>
            </w:pPr>
            <w:r>
              <w:t xml:space="preserve">306</w:t>
            </w:r>
            <w:r/>
          </w:p>
        </w:tc>
        <w:tc>
          <w:tcPr>
            <w:shd w:val="clear" w:color="auto" w:fill="auto"/>
            <w:tcW w:w="1386" w:type="dxa"/>
            <w:textDirection w:val="lrTb"/>
            <w:noWrap w:val="false"/>
          </w:tcPr>
          <w:p>
            <w:pPr>
              <w:pStyle w:val="892"/>
              <w:jc w:val="center"/>
              <w:spacing w:before="0" w:after="0" w:line="240" w:lineRule="auto"/>
            </w:pPr>
            <w:r>
              <w:t xml:space="preserve">40,6</w:t>
            </w:r>
            <w:r/>
          </w:p>
        </w:tc>
        <w:tc>
          <w:tcPr>
            <w:gridSpan w:val="2"/>
            <w:shd w:val="clear" w:color="auto" w:fill="auto"/>
            <w:tcW w:w="909" w:type="dxa"/>
            <w:textDirection w:val="lrTb"/>
            <w:noWrap w:val="false"/>
          </w:tcPr>
          <w:p>
            <w:pPr>
              <w:pStyle w:val="892"/>
              <w:jc w:val="center"/>
              <w:spacing w:before="0" w:after="0" w:line="240" w:lineRule="auto"/>
            </w:pPr>
            <w:r>
              <w:t xml:space="preserve">302</w:t>
            </w:r>
            <w:r/>
          </w:p>
        </w:tc>
        <w:tc>
          <w:tcPr>
            <w:shd w:val="clear" w:color="auto" w:fill="auto"/>
            <w:tcW w:w="1387" w:type="dxa"/>
            <w:textDirection w:val="lrTb"/>
            <w:noWrap w:val="false"/>
          </w:tcPr>
          <w:p>
            <w:pPr>
              <w:pStyle w:val="892"/>
              <w:jc w:val="center"/>
              <w:spacing w:before="0" w:after="0" w:line="240" w:lineRule="auto"/>
            </w:pPr>
            <w:r>
              <w:t xml:space="preserve">41,4</w:t>
            </w:r>
            <w:r/>
          </w:p>
        </w:tc>
      </w:tr>
    </w:tbl>
    <w:p>
      <w:pPr>
        <w:pStyle w:val="892"/>
        <w:ind w:right="-1" w:firstLine="0"/>
      </w:pPr>
      <w:r/>
      <w:r/>
    </w:p>
    <w:p>
      <w:pPr>
        <w:pStyle w:val="892"/>
        <w:ind w:right="-1" w:firstLine="0"/>
      </w:pPr>
      <w:r>
        <w:t xml:space="preserve">1.3. Количество участников ЕГЭ в регионе по категориям</w:t>
      </w:r>
      <w:r/>
    </w:p>
    <w:p>
      <w:pPr>
        <w:pStyle w:val="892"/>
        <w:ind w:right="-1" w:firstLine="0"/>
        <w:jc w:val="right"/>
        <w:rPr>
          <w:i/>
          <w:sz w:val="22"/>
          <w:szCs w:val="22"/>
        </w:rPr>
      </w:pPr>
      <w:r>
        <w:rPr>
          <w:i/>
          <w:sz w:val="22"/>
          <w:szCs w:val="22"/>
        </w:rPr>
        <w:t xml:space="preserve">Таблица 6</w:t>
      </w:r>
      <w:r/>
    </w:p>
    <w:tbl>
      <w:tblPr>
        <w:tblStyle w:val="2611"/>
        <w:tblW w:w="9345" w:type="dxa"/>
        <w:tblInd w:w="0" w:type="dxa"/>
        <w:tblCellMar>
          <w:left w:w="108" w:type="dxa"/>
          <w:top w:w="0" w:type="dxa"/>
          <w:right w:w="108" w:type="dxa"/>
          <w:bottom w:w="0" w:type="dxa"/>
        </w:tblCellMar>
        <w:tblLook w:val="04A0" w:firstRow="1" w:lastRow="0" w:firstColumn="1" w:lastColumn="0" w:noHBand="0" w:noVBand="1"/>
      </w:tblPr>
      <w:tblGrid>
        <w:gridCol w:w="6339"/>
        <w:gridCol w:w="3005"/>
      </w:tblGrid>
      <w:tr>
        <w:trPr/>
        <w:tc>
          <w:tcPr>
            <w:shd w:val="clear" w:color="auto" w:fill="auto"/>
            <w:tcW w:w="6339" w:type="dxa"/>
            <w:textDirection w:val="lrTb"/>
            <w:noWrap w:val="false"/>
          </w:tcPr>
          <w:p>
            <w:pPr>
              <w:pStyle w:val="892"/>
              <w:ind w:right="-1" w:firstLine="0"/>
              <w:spacing w:before="0" w:after="0" w:line="240" w:lineRule="auto"/>
              <w:rPr>
                <w:b/>
              </w:rPr>
            </w:pPr>
            <w:r>
              <w:rPr>
                <w:b/>
              </w:rPr>
              <w:t xml:space="preserve">Всего участников ЕГЭ по предмету история</w:t>
            </w:r>
            <w:r/>
          </w:p>
        </w:tc>
        <w:tc>
          <w:tcPr>
            <w:shd w:val="clear" w:color="auto" w:fill="auto"/>
            <w:tcW w:w="3005" w:type="dxa"/>
            <w:textDirection w:val="lrTb"/>
            <w:noWrap w:val="false"/>
          </w:tcPr>
          <w:p>
            <w:pPr>
              <w:pStyle w:val="892"/>
              <w:ind w:right="-1" w:firstLine="0"/>
              <w:jc w:val="center"/>
              <w:spacing w:before="0" w:after="0" w:line="240" w:lineRule="auto"/>
            </w:pPr>
            <w:r>
              <w:t xml:space="preserve">729</w:t>
            </w:r>
            <w:r/>
          </w:p>
        </w:tc>
      </w:tr>
      <w:tr>
        <w:trPr/>
        <w:tc>
          <w:tcPr>
            <w:shd w:val="clear" w:color="auto" w:fill="auto"/>
            <w:tcW w:w="6339" w:type="dxa"/>
            <w:textDirection w:val="lrTb"/>
            <w:noWrap w:val="false"/>
          </w:tcPr>
          <w:p>
            <w:pPr>
              <w:pStyle w:val="892"/>
              <w:ind w:right="-1" w:firstLine="0"/>
              <w:spacing w:before="0" w:after="0" w:line="240" w:lineRule="auto"/>
            </w:pPr>
            <w:r>
              <w:t xml:space="preserve">Из них:</w:t>
            </w:r>
            <w:r/>
          </w:p>
          <w:p>
            <w:pPr>
              <w:pStyle w:val="892"/>
              <w:ind w:right="-1" w:firstLine="0"/>
              <w:spacing w:before="0" w:after="0" w:line="240" w:lineRule="auto"/>
            </w:pPr>
            <w:r>
              <w:t xml:space="preserve">выпускников текущего года, обучающихся по программам СОО</w:t>
            </w:r>
            <w:r/>
          </w:p>
        </w:tc>
        <w:tc>
          <w:tcPr>
            <w:shd w:val="clear" w:color="auto" w:fill="auto"/>
            <w:tcW w:w="3005" w:type="dxa"/>
            <w:textDirection w:val="lrTb"/>
            <w:noWrap w:val="false"/>
          </w:tcPr>
          <w:p>
            <w:pPr>
              <w:pStyle w:val="892"/>
              <w:ind w:right="-1" w:firstLine="0"/>
              <w:jc w:val="center"/>
              <w:spacing w:before="0" w:after="0" w:line="240" w:lineRule="auto"/>
            </w:pPr>
            <w:r>
              <w:t xml:space="preserve">688</w:t>
            </w:r>
            <w:r/>
          </w:p>
        </w:tc>
      </w:tr>
      <w:tr>
        <w:trPr/>
        <w:tc>
          <w:tcPr>
            <w:shd w:val="clear" w:color="auto" w:fill="auto"/>
            <w:tcW w:w="6339" w:type="dxa"/>
            <w:textDirection w:val="lrTb"/>
            <w:noWrap w:val="false"/>
          </w:tcPr>
          <w:p>
            <w:pPr>
              <w:pStyle w:val="892"/>
              <w:ind w:right="-1" w:firstLine="0"/>
              <w:spacing w:before="0" w:after="0" w:line="240" w:lineRule="auto"/>
            </w:pPr>
            <w:r>
              <w:t xml:space="preserve">выпускников текущего года, обучающихся по программам СПО</w:t>
            </w:r>
            <w:r/>
          </w:p>
        </w:tc>
        <w:tc>
          <w:tcPr>
            <w:shd w:val="clear" w:color="auto" w:fill="auto"/>
            <w:tcW w:w="3005" w:type="dxa"/>
            <w:textDirection w:val="lrTb"/>
            <w:noWrap w:val="false"/>
          </w:tcPr>
          <w:p>
            <w:pPr>
              <w:pStyle w:val="892"/>
              <w:ind w:right="-1" w:firstLine="0"/>
              <w:jc w:val="center"/>
              <w:spacing w:before="0" w:after="0" w:line="240" w:lineRule="auto"/>
            </w:pPr>
            <w:r>
              <w:t xml:space="preserve">0</w:t>
            </w:r>
            <w:r/>
          </w:p>
        </w:tc>
      </w:tr>
      <w:tr>
        <w:trPr/>
        <w:tc>
          <w:tcPr>
            <w:shd w:val="clear" w:color="auto" w:fill="auto"/>
            <w:tcW w:w="6339" w:type="dxa"/>
            <w:textDirection w:val="lrTb"/>
            <w:noWrap w:val="false"/>
          </w:tcPr>
          <w:p>
            <w:pPr>
              <w:pStyle w:val="892"/>
              <w:ind w:right="-1" w:firstLine="0"/>
              <w:spacing w:before="0" w:after="0" w:line="240" w:lineRule="auto"/>
            </w:pPr>
            <w:r>
              <w:t xml:space="preserve">выпускников прошлых лет</w:t>
            </w:r>
            <w:r/>
          </w:p>
        </w:tc>
        <w:tc>
          <w:tcPr>
            <w:shd w:val="clear" w:color="auto" w:fill="auto"/>
            <w:tcW w:w="3005" w:type="dxa"/>
            <w:textDirection w:val="lrTb"/>
            <w:noWrap w:val="false"/>
          </w:tcPr>
          <w:p>
            <w:pPr>
              <w:pStyle w:val="892"/>
              <w:ind w:right="-1" w:firstLine="0"/>
              <w:jc w:val="center"/>
              <w:spacing w:before="0" w:after="0" w:line="240" w:lineRule="auto"/>
            </w:pPr>
            <w:r>
              <w:t xml:space="preserve">40</w:t>
            </w:r>
            <w:r/>
          </w:p>
        </w:tc>
      </w:tr>
      <w:tr>
        <w:trPr/>
        <w:tc>
          <w:tcPr>
            <w:shd w:val="clear" w:color="auto" w:fill="auto"/>
            <w:tcW w:w="6339" w:type="dxa"/>
            <w:textDirection w:val="lrTb"/>
            <w:noWrap w:val="false"/>
          </w:tcPr>
          <w:p>
            <w:pPr>
              <w:pStyle w:val="892"/>
              <w:ind w:right="-1" w:firstLine="0"/>
              <w:spacing w:before="0" w:after="0" w:line="240" w:lineRule="auto"/>
            </w:pPr>
            <w:r>
              <w:t xml:space="preserve">участников с ограниченными возможностями здоровья</w:t>
            </w:r>
            <w:r/>
          </w:p>
        </w:tc>
        <w:tc>
          <w:tcPr>
            <w:shd w:val="clear" w:color="auto" w:fill="auto"/>
            <w:tcW w:w="3005" w:type="dxa"/>
            <w:textDirection w:val="lrTb"/>
            <w:noWrap w:val="false"/>
          </w:tcPr>
          <w:p>
            <w:pPr>
              <w:pStyle w:val="892"/>
              <w:ind w:right="-1" w:firstLine="0"/>
              <w:jc w:val="center"/>
              <w:spacing w:before="0" w:after="0" w:line="240" w:lineRule="auto"/>
            </w:pPr>
            <w:r>
              <w:t xml:space="preserve">5</w:t>
            </w:r>
            <w:r/>
          </w:p>
        </w:tc>
      </w:tr>
      <w:tr>
        <w:trPr/>
        <w:tc>
          <w:tcPr>
            <w:shd w:val="clear" w:color="auto" w:fill="auto"/>
            <w:tcW w:w="6339" w:type="dxa"/>
            <w:textDirection w:val="lrTb"/>
            <w:noWrap w:val="false"/>
          </w:tcPr>
          <w:p>
            <w:pPr>
              <w:pStyle w:val="892"/>
              <w:ind w:right="-1" w:firstLine="0"/>
              <w:spacing w:before="0" w:after="0" w:line="240" w:lineRule="auto"/>
            </w:pPr>
            <w:r>
              <w:t xml:space="preserve">обучающиеся по программам СПО</w:t>
            </w:r>
            <w:r/>
          </w:p>
        </w:tc>
        <w:tc>
          <w:tcPr>
            <w:shd w:val="clear" w:color="auto" w:fill="auto"/>
            <w:tcW w:w="3005" w:type="dxa"/>
            <w:textDirection w:val="lrTb"/>
            <w:noWrap w:val="false"/>
          </w:tcPr>
          <w:p>
            <w:pPr>
              <w:pStyle w:val="892"/>
              <w:ind w:right="-1" w:firstLine="0"/>
              <w:jc w:val="center"/>
              <w:spacing w:before="0" w:after="0" w:line="240" w:lineRule="auto"/>
            </w:pPr>
            <w:r>
              <w:t xml:space="preserve">1</w:t>
            </w:r>
            <w:r/>
          </w:p>
        </w:tc>
      </w:tr>
      <w:tr>
        <w:trPr/>
        <w:tc>
          <w:tcPr>
            <w:shd w:val="clear" w:color="auto" w:fill="auto"/>
            <w:tcW w:w="6339" w:type="dxa"/>
            <w:textDirection w:val="lrTb"/>
            <w:noWrap w:val="false"/>
          </w:tcPr>
          <w:p>
            <w:pPr>
              <w:pStyle w:val="892"/>
              <w:ind w:right="-1" w:firstLine="0"/>
              <w:spacing w:before="0" w:after="0" w:line="240" w:lineRule="auto"/>
            </w:pPr>
            <w:r>
              <w:t xml:space="preserve">обучающиеся иностранного государства</w:t>
            </w:r>
            <w:r/>
          </w:p>
        </w:tc>
        <w:tc>
          <w:tcPr>
            <w:shd w:val="clear" w:color="auto" w:fill="auto"/>
            <w:tcW w:w="3005" w:type="dxa"/>
            <w:textDirection w:val="lrTb"/>
            <w:noWrap w:val="false"/>
          </w:tcPr>
          <w:p>
            <w:pPr>
              <w:pStyle w:val="892"/>
              <w:ind w:right="-1" w:firstLine="0"/>
              <w:jc w:val="center"/>
              <w:spacing w:before="0" w:after="0" w:line="240" w:lineRule="auto"/>
            </w:pPr>
            <w:r>
              <w:t xml:space="preserve">0</w:t>
            </w:r>
            <w:r/>
          </w:p>
        </w:tc>
      </w:tr>
    </w:tbl>
    <w:p>
      <w:pPr>
        <w:pStyle w:val="892"/>
        <w:ind w:right="-1" w:firstLine="0"/>
      </w:pPr>
      <w:r/>
      <w:r/>
    </w:p>
    <w:p>
      <w:pPr>
        <w:pStyle w:val="892"/>
        <w:ind w:right="-1" w:firstLine="0"/>
      </w:pPr>
      <w:r>
        <w:t xml:space="preserve">1.4. Количество участников ЕГЭ по типам ОО</w:t>
      </w:r>
      <w:r/>
    </w:p>
    <w:p>
      <w:pPr>
        <w:pStyle w:val="892"/>
        <w:ind w:right="-1" w:firstLine="0"/>
        <w:jc w:val="right"/>
        <w:rPr>
          <w:i/>
          <w:sz w:val="22"/>
          <w:szCs w:val="22"/>
        </w:rPr>
      </w:pPr>
      <w:r>
        <w:rPr>
          <w:i/>
          <w:sz w:val="22"/>
          <w:szCs w:val="22"/>
        </w:rPr>
        <w:t xml:space="preserve">Таблица 7</w:t>
      </w:r>
      <w:r/>
    </w:p>
    <w:tbl>
      <w:tblPr>
        <w:tblStyle w:val="2611"/>
        <w:tblW w:w="9606" w:type="dxa"/>
        <w:tblInd w:w="0" w:type="dxa"/>
        <w:tblCellMar>
          <w:left w:w="108" w:type="dxa"/>
          <w:top w:w="0" w:type="dxa"/>
          <w:right w:w="108" w:type="dxa"/>
          <w:bottom w:w="0" w:type="dxa"/>
        </w:tblCellMar>
        <w:tblLook w:val="04A0" w:firstRow="1" w:lastRow="0" w:firstColumn="1" w:lastColumn="0" w:noHBand="0" w:noVBand="1"/>
      </w:tblPr>
      <w:tblGrid>
        <w:gridCol w:w="7631"/>
        <w:gridCol w:w="1974"/>
      </w:tblGrid>
      <w:tr>
        <w:trPr>
          <w:trHeight w:val="326"/>
        </w:trPr>
        <w:tc>
          <w:tcPr>
            <w:shd w:val="clear" w:color="auto" w:fill="auto"/>
            <w:tcW w:w="7631" w:type="dxa"/>
            <w:textDirection w:val="lrTb"/>
            <w:noWrap w:val="false"/>
          </w:tcPr>
          <w:p>
            <w:pPr>
              <w:pStyle w:val="892"/>
              <w:ind w:left="284" w:firstLine="0"/>
              <w:spacing w:before="0" w:after="0" w:line="240" w:lineRule="auto"/>
              <w:rPr>
                <w:b/>
                <w:bCs/>
              </w:rPr>
            </w:pPr>
            <w:r>
              <w:rPr>
                <w:b/>
                <w:bCs/>
              </w:rPr>
              <w:t xml:space="preserve">История</w:t>
            </w:r>
            <w:r/>
          </w:p>
        </w:tc>
        <w:tc>
          <w:tcPr>
            <w:shd w:val="clear" w:color="auto" w:fill="auto"/>
            <w:tcW w:w="1974" w:type="dxa"/>
            <w:textDirection w:val="lrTb"/>
            <w:noWrap w:val="false"/>
          </w:tcPr>
          <w:p>
            <w:pPr>
              <w:pStyle w:val="892"/>
              <w:ind w:left="284" w:firstLine="0"/>
              <w:spacing w:before="0" w:after="0" w:line="240" w:lineRule="auto"/>
            </w:pPr>
            <w:r/>
            <w:r/>
          </w:p>
        </w:tc>
      </w:tr>
      <w:tr>
        <w:trPr>
          <w:trHeight w:val="326"/>
        </w:trPr>
        <w:tc>
          <w:tcPr>
            <w:shd w:val="clear" w:color="auto" w:fill="auto"/>
            <w:tcW w:w="7631" w:type="dxa"/>
            <w:textDirection w:val="lrTb"/>
            <w:noWrap w:val="false"/>
          </w:tcPr>
          <w:p>
            <w:pPr>
              <w:pStyle w:val="892"/>
              <w:ind w:left="284" w:firstLine="0"/>
              <w:spacing w:before="0" w:after="0" w:line="240" w:lineRule="auto"/>
              <w:rPr>
                <w:b/>
                <w:bCs/>
              </w:rPr>
            </w:pPr>
            <w:r>
              <w:rPr>
                <w:b/>
                <w:bCs/>
              </w:rPr>
              <w:t xml:space="preserve">Всего ВТГ</w:t>
            </w:r>
            <w:r/>
          </w:p>
        </w:tc>
        <w:tc>
          <w:tcPr>
            <w:shd w:val="clear" w:color="auto" w:fill="auto"/>
            <w:tcW w:w="1974" w:type="dxa"/>
            <w:textDirection w:val="lrTb"/>
            <w:noWrap w:val="false"/>
          </w:tcPr>
          <w:p>
            <w:pPr>
              <w:pStyle w:val="892"/>
              <w:ind w:left="284" w:firstLine="0"/>
              <w:spacing w:before="0" w:after="0" w:line="240" w:lineRule="auto"/>
            </w:pPr>
            <w:r>
              <w:t xml:space="preserve">688</w:t>
            </w:r>
            <w:r/>
          </w:p>
        </w:tc>
      </w:tr>
      <w:tr>
        <w:trPr>
          <w:trHeight w:val="326"/>
        </w:trPr>
        <w:tc>
          <w:tcPr>
            <w:shd w:val="clear" w:color="auto" w:fill="auto"/>
            <w:tcW w:w="7631" w:type="dxa"/>
            <w:textDirection w:val="lrTb"/>
            <w:noWrap w:val="false"/>
          </w:tcPr>
          <w:p>
            <w:pPr>
              <w:pStyle w:val="892"/>
              <w:ind w:left="284" w:firstLine="0"/>
              <w:spacing w:before="0" w:after="0" w:line="240" w:lineRule="auto"/>
            </w:pPr>
            <w:r>
              <w:t xml:space="preserve">Из них:</w:t>
            </w:r>
            <w:r/>
          </w:p>
        </w:tc>
        <w:tc>
          <w:tcPr>
            <w:shd w:val="clear" w:color="auto" w:fill="auto"/>
            <w:tcW w:w="1974" w:type="dxa"/>
            <w:textDirection w:val="lrTb"/>
            <w:noWrap w:val="false"/>
          </w:tcPr>
          <w:p>
            <w:pPr>
              <w:pStyle w:val="892"/>
              <w:ind w:left="284" w:firstLine="0"/>
              <w:spacing w:before="0" w:after="0" w:line="240" w:lineRule="auto"/>
            </w:pPr>
            <w:r>
              <w:t xml:space="preserve"> </w:t>
            </w:r>
            <w:r/>
          </w:p>
        </w:tc>
      </w:tr>
      <w:tr>
        <w:trPr>
          <w:trHeight w:val="326"/>
        </w:trPr>
        <w:tc>
          <w:tcPr>
            <w:shd w:val="clear" w:color="auto" w:fill="auto"/>
            <w:tcW w:w="7631" w:type="dxa"/>
            <w:textDirection w:val="lrTb"/>
            <w:noWrap w:val="false"/>
          </w:tcPr>
          <w:p>
            <w:pPr>
              <w:pStyle w:val="892"/>
              <w:ind w:left="284" w:firstLine="0"/>
              <w:spacing w:before="0" w:after="0" w:line="240" w:lineRule="auto"/>
            </w:pPr>
            <w:r>
              <w:t xml:space="preserve">-        выпускники лицеев и гимназий</w:t>
            </w:r>
            <w:r/>
          </w:p>
        </w:tc>
        <w:tc>
          <w:tcPr>
            <w:shd w:val="clear" w:color="auto" w:fill="auto"/>
            <w:tcW w:w="1974" w:type="dxa"/>
            <w:textDirection w:val="lrTb"/>
            <w:noWrap w:val="false"/>
          </w:tcPr>
          <w:p>
            <w:pPr>
              <w:pStyle w:val="892"/>
              <w:ind w:left="284" w:firstLine="0"/>
              <w:spacing w:before="0" w:after="0" w:line="240" w:lineRule="auto"/>
            </w:pPr>
            <w:r>
              <w:t xml:space="preserve">110</w:t>
            </w:r>
            <w:r/>
          </w:p>
        </w:tc>
      </w:tr>
      <w:tr>
        <w:trPr>
          <w:trHeight w:val="326"/>
        </w:trPr>
        <w:tc>
          <w:tcPr>
            <w:shd w:val="clear" w:color="auto" w:fill="auto"/>
            <w:tcW w:w="7631" w:type="dxa"/>
            <w:textDirection w:val="lrTb"/>
            <w:noWrap w:val="false"/>
          </w:tcPr>
          <w:p>
            <w:pPr>
              <w:pStyle w:val="892"/>
              <w:ind w:left="284" w:firstLine="0"/>
              <w:spacing w:before="0" w:after="0" w:line="240" w:lineRule="auto"/>
            </w:pPr>
            <w:r>
              <w:t xml:space="preserve">-        выпускники СОШ</w:t>
            </w:r>
            <w:r/>
          </w:p>
        </w:tc>
        <w:tc>
          <w:tcPr>
            <w:shd w:val="clear" w:color="auto" w:fill="auto"/>
            <w:tcW w:w="1974" w:type="dxa"/>
            <w:textDirection w:val="lrTb"/>
            <w:noWrap w:val="false"/>
          </w:tcPr>
          <w:p>
            <w:pPr>
              <w:pStyle w:val="892"/>
              <w:ind w:left="284" w:firstLine="0"/>
              <w:spacing w:before="0" w:after="0" w:line="240" w:lineRule="auto"/>
            </w:pPr>
            <w:r>
              <w:t xml:space="preserve">424</w:t>
            </w:r>
            <w:r/>
          </w:p>
        </w:tc>
      </w:tr>
      <w:tr>
        <w:trPr>
          <w:trHeight w:val="326"/>
        </w:trPr>
        <w:tc>
          <w:tcPr>
            <w:shd w:val="clear" w:color="auto" w:fill="auto"/>
            <w:tcW w:w="7631" w:type="dxa"/>
            <w:textDirection w:val="lrTb"/>
            <w:noWrap w:val="false"/>
          </w:tcPr>
          <w:p>
            <w:pPr>
              <w:pStyle w:val="892"/>
              <w:ind w:left="284" w:firstLine="0"/>
              <w:spacing w:before="0" w:after="0" w:line="240" w:lineRule="auto"/>
            </w:pPr>
            <w:r>
              <w:t xml:space="preserve">-        выпускники школ-интернатов</w:t>
            </w:r>
            <w:r/>
          </w:p>
        </w:tc>
        <w:tc>
          <w:tcPr>
            <w:shd w:val="clear" w:color="auto" w:fill="auto"/>
            <w:tcW w:w="1974" w:type="dxa"/>
            <w:textDirection w:val="lrTb"/>
            <w:noWrap w:val="false"/>
          </w:tcPr>
          <w:p>
            <w:pPr>
              <w:pStyle w:val="892"/>
              <w:ind w:left="284" w:firstLine="0"/>
              <w:spacing w:before="0" w:after="0" w:line="240" w:lineRule="auto"/>
            </w:pPr>
            <w:r>
              <w:t xml:space="preserve">14</w:t>
            </w:r>
            <w:r/>
          </w:p>
        </w:tc>
      </w:tr>
      <w:tr>
        <w:trPr>
          <w:trHeight w:val="326"/>
        </w:trPr>
        <w:tc>
          <w:tcPr>
            <w:shd w:val="clear" w:color="auto" w:fill="auto"/>
            <w:tcW w:w="7631" w:type="dxa"/>
            <w:textDirection w:val="lrTb"/>
            <w:noWrap w:val="false"/>
          </w:tcPr>
          <w:p>
            <w:pPr>
              <w:pStyle w:val="892"/>
              <w:ind w:left="284" w:firstLine="0"/>
              <w:spacing w:before="0" w:after="0" w:line="240" w:lineRule="auto"/>
            </w:pPr>
            <w:r>
              <w:t xml:space="preserve">-        выпускники О(с)ОШ</w:t>
            </w:r>
            <w:r/>
          </w:p>
        </w:tc>
        <w:tc>
          <w:tcPr>
            <w:shd w:val="clear" w:color="auto" w:fill="auto"/>
            <w:tcW w:w="1974" w:type="dxa"/>
            <w:textDirection w:val="lrTb"/>
            <w:noWrap w:val="false"/>
          </w:tcPr>
          <w:p>
            <w:pPr>
              <w:pStyle w:val="892"/>
              <w:ind w:left="284" w:firstLine="0"/>
              <w:spacing w:before="0" w:after="0" w:line="240" w:lineRule="auto"/>
            </w:pPr>
            <w:r>
              <w:t xml:space="preserve">125</w:t>
            </w:r>
            <w:r/>
          </w:p>
        </w:tc>
      </w:tr>
      <w:tr>
        <w:trPr>
          <w:trHeight w:val="326"/>
        </w:trPr>
        <w:tc>
          <w:tcPr>
            <w:shd w:val="clear" w:color="auto" w:fill="auto"/>
            <w:tcW w:w="7631" w:type="dxa"/>
            <w:textDirection w:val="lrTb"/>
            <w:noWrap w:val="false"/>
          </w:tcPr>
          <w:p>
            <w:pPr>
              <w:pStyle w:val="892"/>
              <w:ind w:left="284" w:firstLine="0"/>
              <w:spacing w:before="0" w:after="0" w:line="240" w:lineRule="auto"/>
            </w:pPr>
            <w:r>
              <w:t xml:space="preserve">-        выпускники иных ОО (ЧГК, ККК, МВД)</w:t>
            </w:r>
            <w:r/>
          </w:p>
        </w:tc>
        <w:tc>
          <w:tcPr>
            <w:shd w:val="clear" w:color="auto" w:fill="auto"/>
            <w:tcW w:w="1974" w:type="dxa"/>
            <w:textDirection w:val="lrTb"/>
            <w:noWrap w:val="false"/>
          </w:tcPr>
          <w:p>
            <w:pPr>
              <w:pStyle w:val="892"/>
              <w:ind w:left="284" w:firstLine="0"/>
              <w:spacing w:before="0" w:after="0" w:line="240" w:lineRule="auto"/>
            </w:pPr>
            <w:r>
              <w:t xml:space="preserve">15</w:t>
            </w:r>
            <w:r/>
          </w:p>
        </w:tc>
      </w:tr>
    </w:tbl>
    <w:p>
      <w:pPr>
        <w:pStyle w:val="892"/>
        <w:ind w:right="-1" w:firstLine="0"/>
      </w:pPr>
      <w:r/>
      <w:r/>
    </w:p>
    <w:p>
      <w:pPr>
        <w:pStyle w:val="892"/>
        <w:ind w:right="-1" w:firstLine="0"/>
      </w:pPr>
      <w:r>
        <w:t xml:space="preserve">1.5. Количество участников ЕГЭ по истории по АТЕ региона</w:t>
      </w:r>
      <w:r/>
    </w:p>
    <w:p>
      <w:pPr>
        <w:pStyle w:val="892"/>
        <w:ind w:right="-1" w:firstLine="0"/>
      </w:pPr>
      <w:r/>
      <w:r/>
    </w:p>
    <w:p>
      <w:pPr>
        <w:pStyle w:val="892"/>
        <w:rPr>
          <w:rFonts w:eastAsia="Times New Roman"/>
          <w:b/>
        </w:rPr>
      </w:pPr>
      <w:r>
        <w:rPr>
          <w:rFonts w:eastAsia="Times New Roman"/>
          <w:b/>
        </w:rPr>
        <w:t xml:space="preserve">История</w:t>
      </w:r>
      <w:r/>
    </w:p>
    <w:p>
      <w:pPr>
        <w:pStyle w:val="892"/>
        <w:ind w:right="-1" w:firstLine="0"/>
        <w:jc w:val="right"/>
        <w:rPr>
          <w:i/>
          <w:sz w:val="22"/>
          <w:szCs w:val="22"/>
        </w:rPr>
      </w:pPr>
      <w:r>
        <w:rPr>
          <w:i/>
          <w:sz w:val="22"/>
          <w:szCs w:val="22"/>
        </w:rPr>
        <w:t xml:space="preserve">Таблица 8</w:t>
      </w:r>
      <w:r/>
    </w:p>
    <w:tbl>
      <w:tblPr>
        <w:tblW w:w="9640" w:type="dxa"/>
        <w:tblInd w:w="-34" w:type="dxa"/>
        <w:tblCellMar>
          <w:left w:w="108" w:type="dxa"/>
          <w:top w:w="0" w:type="dxa"/>
          <w:right w:w="108" w:type="dxa"/>
          <w:bottom w:w="0" w:type="dxa"/>
        </w:tblCellMar>
        <w:tblLook w:val="04A0" w:firstRow="1" w:lastRow="0" w:firstColumn="1" w:lastColumn="0" w:noHBand="0" w:noVBand="1"/>
      </w:tblPr>
      <w:tblGrid>
        <w:gridCol w:w="3576"/>
        <w:gridCol w:w="3083"/>
        <w:gridCol w:w="2981"/>
      </w:tblGrid>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vAlign w:val="center"/>
            <w:textDirection w:val="lrTb"/>
            <w:noWrap w:val="false"/>
          </w:tcPr>
          <w:p>
            <w:pPr>
              <w:pStyle w:val="892"/>
              <w:jc w:val="center"/>
            </w:pPr>
            <w:r>
              <w:t xml:space="preserve">АТЕ</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Количество участников ЕГЭ по учебному  предмету</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 от общего числа участников в регионе</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г. Астрахань</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376</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51,6</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Ахтубинский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53</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7,3</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ЗАТО Знаменск</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8</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1,1</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Володарский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50</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6,9</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Енотаевский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20</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2,7</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Икрянинский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11</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1,5</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Камызякский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34</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4,7</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Красноярский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25</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3,4</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Лиманский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16</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2,2</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Наримановский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11</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1,5</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Приволжский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32</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4,4</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Харабалинский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43</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5,9</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Черноярский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9</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1,2</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ВПЛ</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40</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5,5</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СПО</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1</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0,1</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ИОО</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w:t>
            </w:r>
            <w:r/>
          </w:p>
        </w:tc>
      </w:tr>
    </w:tbl>
    <w:p>
      <w:pPr>
        <w:pStyle w:val="892"/>
        <w:ind w:right="-1" w:firstLine="0"/>
      </w:pPr>
      <w:r/>
      <w:r/>
    </w:p>
    <w:p>
      <w:pPr>
        <w:pStyle w:val="892"/>
        <w:ind w:right="-1" w:firstLine="0"/>
        <w:rPr>
          <w:i/>
        </w:rPr>
      </w:pPr>
      <w:r>
        <w:t xml:space="preserve">*- </w:t>
      </w:r>
      <w:r>
        <w:rPr>
          <w:i/>
        </w:rPr>
        <w:t xml:space="preserve">при формировании раздела 1 использовался полный массив данных о результатах ГИА-11 (и действительные, и аннулированные результаты)</w:t>
      </w:r>
      <w:r/>
    </w:p>
    <w:p>
      <w:pPr>
        <w:pStyle w:val="892"/>
        <w:ind w:right="-1" w:firstLine="0"/>
      </w:pPr>
      <w:r/>
      <w:r/>
    </w:p>
    <w:p>
      <w:pPr>
        <w:pStyle w:val="892"/>
        <w:ind w:right="-1" w:firstLine="0"/>
        <w:jc w:val="both"/>
        <w:rPr>
          <w:b/>
          <w:color w:val="000000"/>
        </w:rPr>
      </w:pPr>
      <w:r>
        <w:rPr>
          <w:b/>
          <w:color w:val="000000" w:themeColor="text1"/>
        </w:rPr>
        <w:t xml:space="preserve">РАЗДЕЛ 2. ВЫВОДЫ о характере изменения количества участников ЕГЭ по истории </w:t>
      </w:r>
      <w:r/>
    </w:p>
    <w:p>
      <w:pPr>
        <w:pStyle w:val="892"/>
        <w:ind w:right="-1" w:firstLine="0"/>
        <w:jc w:val="both"/>
      </w:pPr>
      <w:r/>
      <w:r/>
    </w:p>
    <w:p>
      <w:pPr>
        <w:pStyle w:val="892"/>
        <w:ind w:right="-1" w:firstLine="0"/>
        <w:jc w:val="both"/>
      </w:pPr>
      <w:r>
        <w:t xml:space="preserve">Происходит ежегодное снижение количества участников, выбирающих данный предмет, примерно на 1% в год. Соотношение участников по гендерному признаку практически отражает демографическую структуру старшеклассников.</w:t>
      </w:r>
      <w:r/>
    </w:p>
    <w:p>
      <w:pPr>
        <w:pStyle w:val="892"/>
        <w:ind w:right="-1" w:firstLine="0"/>
        <w:jc w:val="both"/>
      </w:pPr>
      <w:r>
        <w:t xml:space="preserve">На 2% снизилось количество участников ВПЛ, на 1% - СПО. На 1,5% увеличилось количество выпускников лицеев и гимназий, сдающих историю. </w:t>
      </w:r>
      <w:r/>
    </w:p>
    <w:p>
      <w:pPr>
        <w:pStyle w:val="892"/>
        <w:ind w:right="-1" w:firstLine="0"/>
        <w:jc w:val="both"/>
      </w:pPr>
      <w:r>
        <w:t xml:space="preserve">По г.Астрахани, количество участников ос</w:t>
      </w:r>
      <w:r>
        <w:t xml:space="preserve">талось на прежнем уровне, произошло перераспределение участников по районам области. На 2,2% увеличение по Харабалинскому району, 1,5% - Приволжскому, 1,2 – Володарскому. Снижение отмечено на 0,9% в Наримановском и Камызякском районах, на 0,8% в Знаменске.</w:t>
      </w:r>
      <w:r/>
    </w:p>
    <w:p>
      <w:pPr>
        <w:pStyle w:val="892"/>
        <w:ind w:right="-1" w:firstLine="0"/>
      </w:pPr>
      <w:r/>
      <w:r/>
    </w:p>
    <w:p>
      <w:pPr>
        <w:pStyle w:val="892"/>
        <w:spacing w:before="0" w:after="200" w:line="276" w:lineRule="auto"/>
        <w:rPr>
          <w:b/>
        </w:rPr>
      </w:pPr>
      <w:r>
        <w:rPr>
          <w:b/>
        </w:rPr>
      </w:r>
      <w:r>
        <w:br w:type="page"/>
      </w:r>
      <w:r/>
    </w:p>
    <w:p>
      <w:pPr>
        <w:pStyle w:val="892"/>
        <w:rPr>
          <w:b/>
        </w:rPr>
      </w:pPr>
      <w:r>
        <w:rPr>
          <w:b/>
        </w:rPr>
        <w:t xml:space="preserve">РАЗДЕЛ 3. ОСНОВНЫЕ РЕЗУЛЬТАТЫ ЕГЭ ПО ИСТОРИИ</w:t>
      </w:r>
      <w:r/>
    </w:p>
    <w:p>
      <w:pPr>
        <w:pStyle w:val="892"/>
      </w:pPr>
      <w:r>
        <w:t xml:space="preserve">3.1. Диаграмма распределения тестовых баллов по истории в 2019 г. (количество участников, получивших тот или иной тестовый балл)</w:t>
      </w:r>
      <w:r/>
    </w:p>
    <w:p>
      <w:pPr>
        <w:pStyle w:val="892"/>
      </w:pPr>
      <w:r/>
      <w:r/>
    </w:p>
    <w:p>
      <w:pPr>
        <w:pStyle w:val="892"/>
        <w:jc w:val="center"/>
      </w:pPr>
      <w:r>
        <w:drawing>
          <wp:inline distT="0" distB="0" distL="0" distR="0">
            <wp:extent cx="4572000" cy="2743200"/>
            <wp:effectExtent l="0" t="0" r="0" b="0"/>
            <wp:docPr id="8" name="Объект8" hidden="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p>
    <w:p>
      <w:pPr>
        <w:pStyle w:val="892"/>
      </w:pPr>
      <w:r/>
      <w:r/>
    </w:p>
    <w:p>
      <w:pPr>
        <w:pStyle w:val="892"/>
      </w:pPr>
      <w:r>
        <w:t xml:space="preserve">3.2. Динамика результатов ЕГЭ по истории за последние 3 года</w:t>
      </w:r>
      <w:r/>
    </w:p>
    <w:p>
      <w:pPr>
        <w:pStyle w:val="892"/>
        <w:ind w:right="-1" w:firstLine="0"/>
        <w:jc w:val="right"/>
        <w:rPr>
          <w:i/>
          <w:sz w:val="22"/>
          <w:szCs w:val="22"/>
        </w:rPr>
      </w:pPr>
      <w:r>
        <w:rPr>
          <w:i/>
          <w:sz w:val="22"/>
          <w:szCs w:val="22"/>
        </w:rPr>
        <w:t xml:space="preserve">Таблица 9</w:t>
      </w:r>
      <w:r/>
    </w:p>
    <w:tbl>
      <w:tblPr>
        <w:tblStyle w:val="2611"/>
        <w:tblW w:w="9345" w:type="dxa"/>
        <w:tblInd w:w="0" w:type="dxa"/>
        <w:tblCellMar>
          <w:left w:w="108" w:type="dxa"/>
          <w:top w:w="0" w:type="dxa"/>
          <w:right w:w="108" w:type="dxa"/>
          <w:bottom w:w="0" w:type="dxa"/>
        </w:tblCellMar>
        <w:tblLook w:val="04A0" w:firstRow="1" w:lastRow="0" w:firstColumn="1" w:lastColumn="0" w:noHBand="0" w:noVBand="1"/>
      </w:tblPr>
      <w:tblGrid>
        <w:gridCol w:w="4665"/>
        <w:gridCol w:w="1557"/>
        <w:gridCol w:w="1561"/>
        <w:gridCol w:w="1561"/>
      </w:tblGrid>
      <w:tr>
        <w:trPr/>
        <w:tc>
          <w:tcPr>
            <w:shd w:val="clear" w:color="auto" w:fill="auto"/>
            <w:tcW w:w="4665" w:type="dxa"/>
            <w:vMerge w:val="restart"/>
            <w:textDirection w:val="lrTb"/>
            <w:noWrap w:val="false"/>
          </w:tcPr>
          <w:p>
            <w:pPr>
              <w:pStyle w:val="892"/>
              <w:spacing w:before="0" w:after="0" w:line="240" w:lineRule="auto"/>
            </w:pPr>
            <w:r/>
            <w:r/>
          </w:p>
        </w:tc>
        <w:tc>
          <w:tcPr>
            <w:gridSpan w:val="3"/>
            <w:shd w:val="clear" w:color="auto" w:fill="auto"/>
            <w:tcW w:w="4679" w:type="dxa"/>
            <w:textDirection w:val="lrTb"/>
            <w:noWrap w:val="false"/>
          </w:tcPr>
          <w:p>
            <w:pPr>
              <w:pStyle w:val="892"/>
              <w:jc w:val="center"/>
              <w:spacing w:before="0" w:after="0" w:line="240" w:lineRule="auto"/>
            </w:pPr>
            <w:r>
              <w:t xml:space="preserve">Астраханская область</w:t>
            </w:r>
            <w:r/>
          </w:p>
        </w:tc>
      </w:tr>
      <w:tr>
        <w:trPr/>
        <w:tc>
          <w:tcPr>
            <w:shd w:val="clear" w:color="auto" w:fill="auto"/>
            <w:tcW w:w="4665" w:type="dxa"/>
            <w:vMerge w:val="continue"/>
            <w:textDirection w:val="lrTb"/>
            <w:noWrap w:val="false"/>
          </w:tcPr>
          <w:p>
            <w:pPr>
              <w:pStyle w:val="892"/>
              <w:spacing w:before="0" w:after="0" w:line="240" w:lineRule="auto"/>
            </w:pPr>
            <w:r/>
            <w:r/>
          </w:p>
        </w:tc>
        <w:tc>
          <w:tcPr>
            <w:shd w:val="clear" w:color="auto" w:fill="auto"/>
            <w:tcW w:w="1557" w:type="dxa"/>
            <w:textDirection w:val="lrTb"/>
            <w:noWrap w:val="false"/>
          </w:tcPr>
          <w:p>
            <w:pPr>
              <w:pStyle w:val="892"/>
              <w:jc w:val="center"/>
              <w:spacing w:before="0" w:after="0" w:line="240" w:lineRule="auto"/>
            </w:pPr>
            <w:r>
              <w:t xml:space="preserve">2017 г.</w:t>
            </w:r>
            <w:r/>
          </w:p>
        </w:tc>
        <w:tc>
          <w:tcPr>
            <w:shd w:val="clear" w:color="auto" w:fill="auto"/>
            <w:tcW w:w="1561" w:type="dxa"/>
            <w:textDirection w:val="lrTb"/>
            <w:noWrap w:val="false"/>
          </w:tcPr>
          <w:p>
            <w:pPr>
              <w:pStyle w:val="892"/>
              <w:jc w:val="center"/>
              <w:spacing w:before="0" w:after="0" w:line="240" w:lineRule="auto"/>
            </w:pPr>
            <w:r>
              <w:t xml:space="preserve">2018 г.</w:t>
            </w:r>
            <w:r/>
          </w:p>
        </w:tc>
        <w:tc>
          <w:tcPr>
            <w:shd w:val="clear" w:color="auto" w:fill="auto"/>
            <w:tcW w:w="1561" w:type="dxa"/>
            <w:textDirection w:val="lrTb"/>
            <w:noWrap w:val="false"/>
          </w:tcPr>
          <w:p>
            <w:pPr>
              <w:pStyle w:val="892"/>
              <w:jc w:val="center"/>
              <w:spacing w:before="0" w:after="0" w:line="240" w:lineRule="auto"/>
            </w:pPr>
            <w:r>
              <w:t xml:space="preserve">2019 г.</w:t>
            </w:r>
            <w:r/>
          </w:p>
        </w:tc>
      </w:tr>
      <w:tr>
        <w:trPr/>
        <w:tc>
          <w:tcPr>
            <w:shd w:val="clear" w:color="auto" w:fill="auto"/>
            <w:tcW w:w="4665" w:type="dxa"/>
            <w:textDirection w:val="lrTb"/>
            <w:noWrap w:val="false"/>
          </w:tcPr>
          <w:p>
            <w:pPr>
              <w:pStyle w:val="892"/>
              <w:spacing w:before="0" w:after="0" w:line="240" w:lineRule="auto"/>
            </w:pPr>
            <w:r>
              <w:t xml:space="preserve">Не преодолели минимального балла</w:t>
            </w:r>
            <w:r/>
          </w:p>
        </w:tc>
        <w:tc>
          <w:tcPr>
            <w:shd w:val="clear" w:color="auto" w:fill="auto"/>
            <w:tcW w:w="1557" w:type="dxa"/>
            <w:textDirection w:val="lrTb"/>
            <w:noWrap w:val="false"/>
          </w:tcPr>
          <w:p>
            <w:pPr>
              <w:pStyle w:val="892"/>
              <w:jc w:val="center"/>
              <w:spacing w:before="0" w:after="0" w:line="240" w:lineRule="auto"/>
            </w:pPr>
            <w:r>
              <w:t xml:space="preserve">43</w:t>
            </w:r>
            <w:r/>
          </w:p>
        </w:tc>
        <w:tc>
          <w:tcPr>
            <w:shd w:val="clear" w:color="auto" w:fill="auto"/>
            <w:tcW w:w="1561" w:type="dxa"/>
            <w:textDirection w:val="lrTb"/>
            <w:noWrap w:val="false"/>
          </w:tcPr>
          <w:p>
            <w:pPr>
              <w:pStyle w:val="892"/>
              <w:jc w:val="center"/>
              <w:spacing w:before="0" w:after="0" w:line="240" w:lineRule="auto"/>
            </w:pPr>
            <w:r>
              <w:t xml:space="preserve">57</w:t>
            </w:r>
            <w:r/>
          </w:p>
        </w:tc>
        <w:tc>
          <w:tcPr>
            <w:shd w:val="clear" w:color="auto" w:fill="auto"/>
            <w:tcW w:w="1561" w:type="dxa"/>
            <w:textDirection w:val="lrTb"/>
            <w:noWrap w:val="false"/>
          </w:tcPr>
          <w:p>
            <w:pPr>
              <w:pStyle w:val="892"/>
              <w:jc w:val="center"/>
              <w:spacing w:before="0" w:after="0" w:line="240" w:lineRule="auto"/>
            </w:pPr>
            <w:r>
              <w:t xml:space="preserve">44</w:t>
            </w:r>
            <w:r/>
          </w:p>
        </w:tc>
      </w:tr>
      <w:tr>
        <w:trPr/>
        <w:tc>
          <w:tcPr>
            <w:shd w:val="clear" w:color="auto" w:fill="auto"/>
            <w:tcW w:w="4665" w:type="dxa"/>
            <w:textDirection w:val="lrTb"/>
            <w:noWrap w:val="false"/>
          </w:tcPr>
          <w:p>
            <w:pPr>
              <w:pStyle w:val="892"/>
              <w:spacing w:before="0" w:after="0" w:line="240" w:lineRule="auto"/>
            </w:pPr>
            <w:r>
              <w:t xml:space="preserve">Средний тестовый балл</w:t>
            </w:r>
            <w:r/>
          </w:p>
        </w:tc>
        <w:tc>
          <w:tcPr>
            <w:shd w:val="clear" w:color="auto" w:fill="auto"/>
            <w:tcW w:w="1557" w:type="dxa"/>
            <w:textDirection w:val="lrTb"/>
            <w:noWrap w:val="false"/>
          </w:tcPr>
          <w:p>
            <w:pPr>
              <w:pStyle w:val="892"/>
              <w:jc w:val="center"/>
              <w:spacing w:before="0" w:after="0" w:line="240" w:lineRule="auto"/>
            </w:pPr>
            <w:r>
              <w:t xml:space="preserve">50,8</w:t>
            </w:r>
            <w:r/>
          </w:p>
        </w:tc>
        <w:tc>
          <w:tcPr>
            <w:shd w:val="clear" w:color="auto" w:fill="auto"/>
            <w:tcW w:w="1561" w:type="dxa"/>
            <w:textDirection w:val="lrTb"/>
            <w:noWrap w:val="false"/>
          </w:tcPr>
          <w:p>
            <w:pPr>
              <w:pStyle w:val="892"/>
              <w:jc w:val="center"/>
              <w:spacing w:before="0" w:after="0" w:line="240" w:lineRule="auto"/>
            </w:pPr>
            <w:r>
              <w:t xml:space="preserve">51,8</w:t>
            </w:r>
            <w:r/>
          </w:p>
        </w:tc>
        <w:tc>
          <w:tcPr>
            <w:shd w:val="clear" w:color="auto" w:fill="auto"/>
            <w:tcW w:w="1561" w:type="dxa"/>
            <w:textDirection w:val="lrTb"/>
            <w:noWrap w:val="false"/>
          </w:tcPr>
          <w:p>
            <w:pPr>
              <w:pStyle w:val="892"/>
              <w:jc w:val="center"/>
              <w:spacing w:before="0" w:after="0" w:line="240" w:lineRule="auto"/>
            </w:pPr>
            <w:r>
              <w:t xml:space="preserve">53,8</w:t>
            </w:r>
            <w:r/>
          </w:p>
        </w:tc>
      </w:tr>
      <w:tr>
        <w:trPr/>
        <w:tc>
          <w:tcPr>
            <w:shd w:val="clear" w:color="auto" w:fill="auto"/>
            <w:tcW w:w="4665" w:type="dxa"/>
            <w:textDirection w:val="lrTb"/>
            <w:noWrap w:val="false"/>
          </w:tcPr>
          <w:p>
            <w:pPr>
              <w:pStyle w:val="892"/>
              <w:spacing w:before="0" w:after="0" w:line="240" w:lineRule="auto"/>
            </w:pPr>
            <w:r>
              <w:t xml:space="preserve">Получили от 81 до 99 баллов</w:t>
            </w:r>
            <w:r/>
          </w:p>
        </w:tc>
        <w:tc>
          <w:tcPr>
            <w:shd w:val="clear" w:color="auto" w:fill="auto"/>
            <w:tcW w:w="1557" w:type="dxa"/>
            <w:textDirection w:val="lrTb"/>
            <w:noWrap w:val="false"/>
          </w:tcPr>
          <w:p>
            <w:pPr>
              <w:pStyle w:val="892"/>
              <w:jc w:val="center"/>
              <w:spacing w:before="0" w:after="0" w:line="240" w:lineRule="auto"/>
            </w:pPr>
            <w:r>
              <w:t xml:space="preserve">31</w:t>
            </w:r>
            <w:r/>
          </w:p>
        </w:tc>
        <w:tc>
          <w:tcPr>
            <w:shd w:val="clear" w:color="auto" w:fill="auto"/>
            <w:tcW w:w="1561" w:type="dxa"/>
            <w:textDirection w:val="lrTb"/>
            <w:noWrap w:val="false"/>
          </w:tcPr>
          <w:p>
            <w:pPr>
              <w:pStyle w:val="892"/>
              <w:jc w:val="center"/>
              <w:spacing w:before="0" w:after="0" w:line="240" w:lineRule="auto"/>
            </w:pPr>
            <w:r>
              <w:t xml:space="preserve">45</w:t>
            </w:r>
            <w:r/>
          </w:p>
        </w:tc>
        <w:tc>
          <w:tcPr>
            <w:shd w:val="clear" w:color="auto" w:fill="auto"/>
            <w:tcW w:w="1561" w:type="dxa"/>
            <w:textDirection w:val="lrTb"/>
            <w:noWrap w:val="false"/>
          </w:tcPr>
          <w:p>
            <w:pPr>
              <w:pStyle w:val="892"/>
              <w:jc w:val="center"/>
              <w:spacing w:before="0" w:after="0" w:line="240" w:lineRule="auto"/>
            </w:pPr>
            <w:r>
              <w:t xml:space="preserve">48</w:t>
            </w:r>
            <w:r/>
          </w:p>
        </w:tc>
      </w:tr>
      <w:tr>
        <w:trPr/>
        <w:tc>
          <w:tcPr>
            <w:shd w:val="clear" w:color="auto" w:fill="auto"/>
            <w:tcW w:w="4665" w:type="dxa"/>
            <w:textDirection w:val="lrTb"/>
            <w:noWrap w:val="false"/>
          </w:tcPr>
          <w:p>
            <w:pPr>
              <w:pStyle w:val="892"/>
              <w:spacing w:before="0" w:after="0" w:line="240" w:lineRule="auto"/>
            </w:pPr>
            <w:r>
              <w:t xml:space="preserve">Получили 100 баллов</w:t>
            </w:r>
            <w:r/>
          </w:p>
        </w:tc>
        <w:tc>
          <w:tcPr>
            <w:shd w:val="clear" w:color="auto" w:fill="auto"/>
            <w:tcW w:w="1557" w:type="dxa"/>
            <w:textDirection w:val="lrTb"/>
            <w:noWrap w:val="false"/>
          </w:tcPr>
          <w:p>
            <w:pPr>
              <w:pStyle w:val="892"/>
              <w:jc w:val="center"/>
              <w:spacing w:before="0" w:after="0" w:line="240" w:lineRule="auto"/>
            </w:pPr>
            <w:r>
              <w:t xml:space="preserve">-</w:t>
            </w:r>
            <w:r/>
          </w:p>
        </w:tc>
        <w:tc>
          <w:tcPr>
            <w:shd w:val="clear" w:color="auto" w:fill="auto"/>
            <w:tcW w:w="1561" w:type="dxa"/>
            <w:textDirection w:val="lrTb"/>
            <w:noWrap w:val="false"/>
          </w:tcPr>
          <w:p>
            <w:pPr>
              <w:pStyle w:val="892"/>
              <w:jc w:val="center"/>
              <w:spacing w:before="0" w:after="0" w:line="240" w:lineRule="auto"/>
            </w:pPr>
            <w:r>
              <w:t xml:space="preserve">2</w:t>
            </w:r>
            <w:r/>
          </w:p>
        </w:tc>
        <w:tc>
          <w:tcPr>
            <w:shd w:val="clear" w:color="auto" w:fill="auto"/>
            <w:tcW w:w="1561" w:type="dxa"/>
            <w:textDirection w:val="lrTb"/>
            <w:noWrap w:val="false"/>
          </w:tcPr>
          <w:p>
            <w:pPr>
              <w:pStyle w:val="892"/>
              <w:jc w:val="center"/>
              <w:spacing w:before="0" w:after="0" w:line="240" w:lineRule="auto"/>
            </w:pPr>
            <w:r>
              <w:t xml:space="preserve">1</w:t>
            </w:r>
            <w:r/>
          </w:p>
        </w:tc>
      </w:tr>
    </w:tbl>
    <w:p>
      <w:pPr>
        <w:pStyle w:val="892"/>
      </w:pPr>
      <w:r/>
      <w:r/>
    </w:p>
    <w:p>
      <w:pPr>
        <w:pStyle w:val="892"/>
      </w:pPr>
      <w:r/>
      <w:r/>
    </w:p>
    <w:p>
      <w:pPr>
        <w:pStyle w:val="892"/>
      </w:pPr>
      <w:r>
        <w:t xml:space="preserve">3.3. Результаты по группам участников экзамена с различным уровнем подготовки:</w:t>
      </w:r>
      <w:r/>
    </w:p>
    <w:p>
      <w:pPr>
        <w:pStyle w:val="892"/>
        <w:rPr>
          <w:b/>
        </w:rPr>
      </w:pPr>
      <w:r>
        <w:rPr>
          <w:b/>
        </w:rPr>
      </w:r>
      <w:r/>
    </w:p>
    <w:p>
      <w:pPr>
        <w:pStyle w:val="892"/>
      </w:pPr>
      <w:r>
        <w:t xml:space="preserve">А) с учетом категории участников ЕГЭ</w:t>
      </w:r>
      <w:r/>
    </w:p>
    <w:p>
      <w:pPr>
        <w:pStyle w:val="892"/>
        <w:ind w:right="-1" w:firstLine="0"/>
        <w:jc w:val="right"/>
        <w:rPr>
          <w:i/>
          <w:sz w:val="22"/>
          <w:szCs w:val="22"/>
        </w:rPr>
      </w:pPr>
      <w:r>
        <w:rPr>
          <w:i/>
          <w:sz w:val="22"/>
          <w:szCs w:val="22"/>
        </w:rPr>
        <w:t xml:space="preserve">Таблица 10</w:t>
      </w:r>
      <w:r/>
    </w:p>
    <w:tbl>
      <w:tblPr>
        <w:tblStyle w:val="2611"/>
        <w:tblW w:w="9571" w:type="dxa"/>
        <w:tblInd w:w="0" w:type="dxa"/>
        <w:tblCellMar>
          <w:left w:w="108" w:type="dxa"/>
          <w:top w:w="0" w:type="dxa"/>
          <w:right w:w="108" w:type="dxa"/>
          <w:bottom w:w="0" w:type="dxa"/>
        </w:tblCellMar>
        <w:tblLook w:val="04A0" w:firstRow="1" w:lastRow="0" w:firstColumn="1" w:lastColumn="0" w:noHBand="0" w:noVBand="1"/>
      </w:tblPr>
      <w:tblGrid>
        <w:gridCol w:w="1461"/>
        <w:gridCol w:w="1391"/>
        <w:gridCol w:w="1395"/>
        <w:gridCol w:w="1300"/>
        <w:gridCol w:w="1361"/>
        <w:gridCol w:w="1218"/>
        <w:gridCol w:w="1444"/>
      </w:tblGrid>
      <w:tr>
        <w:trPr/>
        <w:tc>
          <w:tcPr>
            <w:shd w:val="clear" w:color="auto" w:fill="auto"/>
            <w:tcW w:w="1461" w:type="dxa"/>
            <w:textDirection w:val="lrTb"/>
            <w:noWrap w:val="false"/>
          </w:tcPr>
          <w:p>
            <w:pPr>
              <w:pStyle w:val="892"/>
              <w:spacing w:before="0" w:after="0" w:line="240" w:lineRule="auto"/>
            </w:pPr>
            <w:r/>
            <w:r/>
          </w:p>
        </w:tc>
        <w:tc>
          <w:tcPr>
            <w:shd w:val="clear" w:color="auto" w:fill="auto"/>
            <w:tcW w:w="1391" w:type="dxa"/>
            <w:textDirection w:val="lrTb"/>
            <w:noWrap w:val="false"/>
          </w:tcPr>
          <w:p>
            <w:pPr>
              <w:pStyle w:val="892"/>
              <w:spacing w:before="0" w:after="0" w:line="240" w:lineRule="auto"/>
            </w:pPr>
            <w:r>
              <w:t xml:space="preserve">Выпускники текущего года, обучающиеся по программам СОО</w:t>
            </w:r>
            <w:r/>
          </w:p>
        </w:tc>
        <w:tc>
          <w:tcPr>
            <w:shd w:val="clear" w:color="auto" w:fill="auto"/>
            <w:tcW w:w="1395" w:type="dxa"/>
            <w:textDirection w:val="lrTb"/>
            <w:noWrap w:val="false"/>
          </w:tcPr>
          <w:p>
            <w:pPr>
              <w:pStyle w:val="892"/>
              <w:spacing w:before="0" w:after="0" w:line="240" w:lineRule="auto"/>
            </w:pPr>
            <w:r>
              <w:t xml:space="preserve">Выпускники текущего года, обучающиеся по программам СПО</w:t>
            </w:r>
            <w:r/>
          </w:p>
        </w:tc>
        <w:tc>
          <w:tcPr>
            <w:shd w:val="clear" w:color="auto" w:fill="auto"/>
            <w:tcW w:w="1300" w:type="dxa"/>
            <w:textDirection w:val="lrTb"/>
            <w:noWrap w:val="false"/>
          </w:tcPr>
          <w:p>
            <w:pPr>
              <w:pStyle w:val="892"/>
              <w:spacing w:before="0" w:after="0" w:line="240" w:lineRule="auto"/>
            </w:pPr>
            <w:r>
              <w:t xml:space="preserve">Выпускники прошлых лет</w:t>
            </w:r>
            <w:r/>
          </w:p>
        </w:tc>
        <w:tc>
          <w:tcPr>
            <w:shd w:val="clear" w:color="auto" w:fill="auto"/>
            <w:tcW w:w="1361" w:type="dxa"/>
            <w:textDirection w:val="lrTb"/>
            <w:noWrap w:val="false"/>
          </w:tcPr>
          <w:p>
            <w:pPr>
              <w:pStyle w:val="892"/>
              <w:spacing w:before="0" w:after="0" w:line="240" w:lineRule="auto"/>
            </w:pPr>
            <w:r>
              <w:t xml:space="preserve">Участники ЕГЭ с ОВЗ</w:t>
            </w:r>
            <w:r/>
          </w:p>
        </w:tc>
        <w:tc>
          <w:tcPr>
            <w:shd w:val="clear" w:color="auto" w:fill="auto"/>
            <w:tcW w:w="1218" w:type="dxa"/>
            <w:textDirection w:val="lrTb"/>
            <w:noWrap w:val="false"/>
          </w:tcPr>
          <w:p>
            <w:pPr>
              <w:pStyle w:val="892"/>
              <w:spacing w:before="0" w:after="0" w:line="240" w:lineRule="auto"/>
            </w:pPr>
            <w:r>
              <w:t xml:space="preserve">Обучающиеся по программам СПО</w:t>
            </w:r>
            <w:r/>
          </w:p>
        </w:tc>
        <w:tc>
          <w:tcPr>
            <w:shd w:val="clear" w:color="auto" w:fill="auto"/>
            <w:tcW w:w="1444" w:type="dxa"/>
            <w:textDirection w:val="lrTb"/>
            <w:noWrap w:val="false"/>
          </w:tcPr>
          <w:p>
            <w:pPr>
              <w:pStyle w:val="892"/>
              <w:spacing w:before="0" w:after="0" w:line="240" w:lineRule="auto"/>
            </w:pPr>
            <w:r>
              <w:t xml:space="preserve">Обучающиеся иностранного государства</w:t>
            </w:r>
            <w:r/>
          </w:p>
        </w:tc>
      </w:tr>
      <w:tr>
        <w:trPr/>
        <w:tc>
          <w:tcPr>
            <w:shd w:val="clear" w:color="auto" w:fill="auto"/>
            <w:tcW w:w="1461" w:type="dxa"/>
            <w:textDirection w:val="lrTb"/>
            <w:noWrap w:val="false"/>
          </w:tcPr>
          <w:p>
            <w:pPr>
              <w:pStyle w:val="892"/>
              <w:spacing w:before="0" w:after="0" w:line="240" w:lineRule="auto"/>
            </w:pPr>
            <w:r>
              <w:t xml:space="preserve">Доля участников, набравших балл ниже минимального</w:t>
            </w:r>
            <w:r/>
          </w:p>
        </w:tc>
        <w:tc>
          <w:tcPr>
            <w:shd w:val="clear" w:color="auto" w:fill="auto"/>
            <w:tcW w:w="1391" w:type="dxa"/>
            <w:textDirection w:val="lrTb"/>
            <w:noWrap w:val="false"/>
          </w:tcPr>
          <w:p>
            <w:pPr>
              <w:pStyle w:val="892"/>
              <w:jc w:val="center"/>
              <w:spacing w:before="0" w:after="0" w:line="240" w:lineRule="auto"/>
            </w:pPr>
            <w:r>
              <w:t xml:space="preserve">4,94</w:t>
            </w:r>
            <w:r/>
          </w:p>
        </w:tc>
        <w:tc>
          <w:tcPr>
            <w:shd w:val="clear" w:color="auto" w:fill="auto"/>
            <w:tcW w:w="1395" w:type="dxa"/>
            <w:textDirection w:val="lrTb"/>
            <w:noWrap w:val="false"/>
          </w:tcPr>
          <w:p>
            <w:pPr>
              <w:pStyle w:val="892"/>
              <w:jc w:val="center"/>
              <w:spacing w:before="0" w:after="0" w:line="240" w:lineRule="auto"/>
            </w:pPr>
            <w:r>
              <w:t xml:space="preserve">-</w:t>
            </w:r>
            <w:r/>
          </w:p>
        </w:tc>
        <w:tc>
          <w:tcPr>
            <w:shd w:val="clear" w:color="auto" w:fill="auto"/>
            <w:tcW w:w="1300" w:type="dxa"/>
            <w:textDirection w:val="lrTb"/>
            <w:noWrap w:val="false"/>
          </w:tcPr>
          <w:p>
            <w:pPr>
              <w:pStyle w:val="892"/>
              <w:jc w:val="center"/>
              <w:spacing w:before="0" w:after="0" w:line="240" w:lineRule="auto"/>
            </w:pPr>
            <w:r>
              <w:t xml:space="preserve">0,96</w:t>
            </w:r>
            <w:r/>
          </w:p>
        </w:tc>
        <w:tc>
          <w:tcPr>
            <w:shd w:val="clear" w:color="auto" w:fill="auto"/>
            <w:tcW w:w="1361" w:type="dxa"/>
            <w:textDirection w:val="lrTb"/>
            <w:noWrap w:val="false"/>
          </w:tcPr>
          <w:p>
            <w:pPr>
              <w:pStyle w:val="892"/>
              <w:jc w:val="center"/>
              <w:spacing w:before="0" w:after="0" w:line="240" w:lineRule="auto"/>
            </w:pPr>
            <w:r>
              <w:t xml:space="preserve">-</w:t>
            </w:r>
            <w:r/>
          </w:p>
        </w:tc>
        <w:tc>
          <w:tcPr>
            <w:shd w:val="clear" w:color="auto" w:fill="auto"/>
            <w:tcW w:w="1218" w:type="dxa"/>
            <w:textDirection w:val="lrTb"/>
            <w:noWrap w:val="false"/>
          </w:tcPr>
          <w:p>
            <w:pPr>
              <w:pStyle w:val="892"/>
              <w:jc w:val="center"/>
              <w:spacing w:before="0" w:after="0" w:line="240" w:lineRule="auto"/>
            </w:pPr>
            <w:r>
              <w:t xml:space="preserve">0,14</w:t>
            </w:r>
            <w:r/>
          </w:p>
        </w:tc>
        <w:tc>
          <w:tcPr>
            <w:shd w:val="clear" w:color="auto" w:fill="auto"/>
            <w:tcW w:w="1444" w:type="dxa"/>
            <w:textDirection w:val="lrTb"/>
            <w:noWrap w:val="false"/>
          </w:tcPr>
          <w:p>
            <w:pPr>
              <w:pStyle w:val="892"/>
              <w:jc w:val="center"/>
              <w:spacing w:before="0" w:after="0" w:line="240" w:lineRule="auto"/>
            </w:pPr>
            <w:r>
              <w:t xml:space="preserve">-</w:t>
            </w:r>
            <w:r/>
          </w:p>
        </w:tc>
      </w:tr>
      <w:tr>
        <w:trPr/>
        <w:tc>
          <w:tcPr>
            <w:shd w:val="clear" w:color="auto" w:fill="auto"/>
            <w:tcW w:w="1461" w:type="dxa"/>
            <w:textDirection w:val="lrTb"/>
            <w:noWrap w:val="false"/>
          </w:tcPr>
          <w:p>
            <w:pPr>
              <w:pStyle w:val="892"/>
              <w:spacing w:before="0" w:after="0" w:line="240" w:lineRule="auto"/>
            </w:pPr>
            <w:r>
              <w:t xml:space="preserve">Доля участников, получивших тестовый балл от минимального балла до 60 баллов</w:t>
            </w:r>
            <w:r/>
          </w:p>
        </w:tc>
        <w:tc>
          <w:tcPr>
            <w:shd w:val="clear" w:color="auto" w:fill="auto"/>
            <w:tcW w:w="1391" w:type="dxa"/>
            <w:textDirection w:val="lrTb"/>
            <w:noWrap w:val="false"/>
          </w:tcPr>
          <w:p>
            <w:pPr>
              <w:pStyle w:val="892"/>
              <w:jc w:val="center"/>
              <w:spacing w:before="0" w:after="0" w:line="240" w:lineRule="auto"/>
            </w:pPr>
            <w:r>
              <w:t xml:space="preserve">56,10</w:t>
            </w:r>
            <w:r/>
          </w:p>
        </w:tc>
        <w:tc>
          <w:tcPr>
            <w:shd w:val="clear" w:color="auto" w:fill="auto"/>
            <w:tcW w:w="1395" w:type="dxa"/>
            <w:textDirection w:val="lrTb"/>
            <w:noWrap w:val="false"/>
          </w:tcPr>
          <w:p>
            <w:pPr>
              <w:pStyle w:val="892"/>
              <w:jc w:val="center"/>
              <w:spacing w:before="0" w:after="0" w:line="240" w:lineRule="auto"/>
            </w:pPr>
            <w:r>
              <w:t xml:space="preserve">-</w:t>
            </w:r>
            <w:r/>
          </w:p>
        </w:tc>
        <w:tc>
          <w:tcPr>
            <w:shd w:val="clear" w:color="auto" w:fill="auto"/>
            <w:tcW w:w="1300" w:type="dxa"/>
            <w:textDirection w:val="lrTb"/>
            <w:noWrap w:val="false"/>
          </w:tcPr>
          <w:p>
            <w:pPr>
              <w:pStyle w:val="892"/>
              <w:jc w:val="center"/>
              <w:spacing w:before="0" w:after="0" w:line="240" w:lineRule="auto"/>
            </w:pPr>
            <w:r>
              <w:t xml:space="preserve">3,84</w:t>
            </w:r>
            <w:r/>
          </w:p>
        </w:tc>
        <w:tc>
          <w:tcPr>
            <w:shd w:val="clear" w:color="auto" w:fill="auto"/>
            <w:tcW w:w="1361" w:type="dxa"/>
            <w:textDirection w:val="lrTb"/>
            <w:noWrap w:val="false"/>
          </w:tcPr>
          <w:p>
            <w:pPr>
              <w:pStyle w:val="892"/>
              <w:jc w:val="center"/>
              <w:spacing w:before="0" w:after="0" w:line="240" w:lineRule="auto"/>
            </w:pPr>
            <w:r>
              <w:t xml:space="preserve">0,14</w:t>
            </w:r>
            <w:r/>
          </w:p>
        </w:tc>
        <w:tc>
          <w:tcPr>
            <w:shd w:val="clear" w:color="auto" w:fill="auto"/>
            <w:tcW w:w="1218" w:type="dxa"/>
            <w:textDirection w:val="lrTb"/>
            <w:noWrap w:val="false"/>
          </w:tcPr>
          <w:p>
            <w:pPr>
              <w:pStyle w:val="892"/>
              <w:jc w:val="center"/>
              <w:spacing w:before="0" w:after="0" w:line="240" w:lineRule="auto"/>
            </w:pPr>
            <w:r>
              <w:t xml:space="preserve">-</w:t>
            </w:r>
            <w:r/>
          </w:p>
        </w:tc>
        <w:tc>
          <w:tcPr>
            <w:shd w:val="clear" w:color="auto" w:fill="auto"/>
            <w:tcW w:w="1444" w:type="dxa"/>
            <w:textDirection w:val="lrTb"/>
            <w:noWrap w:val="false"/>
          </w:tcPr>
          <w:p>
            <w:pPr>
              <w:pStyle w:val="892"/>
              <w:jc w:val="center"/>
              <w:spacing w:before="0" w:after="0" w:line="240" w:lineRule="auto"/>
            </w:pPr>
            <w:r>
              <w:t xml:space="preserve">-</w:t>
            </w:r>
            <w:r/>
          </w:p>
        </w:tc>
      </w:tr>
      <w:tr>
        <w:trPr/>
        <w:tc>
          <w:tcPr>
            <w:shd w:val="clear" w:color="auto" w:fill="auto"/>
            <w:tcW w:w="1461" w:type="dxa"/>
            <w:textDirection w:val="lrTb"/>
            <w:noWrap w:val="false"/>
          </w:tcPr>
          <w:p>
            <w:pPr>
              <w:pStyle w:val="892"/>
              <w:spacing w:before="0" w:after="0" w:line="240" w:lineRule="auto"/>
            </w:pPr>
            <w:r>
              <w:t xml:space="preserve">Доля участников, получивших от 61 до 80 баллов    </w:t>
            </w:r>
            <w:r/>
          </w:p>
        </w:tc>
        <w:tc>
          <w:tcPr>
            <w:shd w:val="clear" w:color="auto" w:fill="auto"/>
            <w:tcW w:w="1391" w:type="dxa"/>
            <w:textDirection w:val="lrTb"/>
            <w:noWrap w:val="false"/>
          </w:tcPr>
          <w:p>
            <w:pPr>
              <w:pStyle w:val="892"/>
              <w:jc w:val="center"/>
              <w:spacing w:before="0" w:after="0" w:line="240" w:lineRule="auto"/>
            </w:pPr>
            <w:r>
              <w:t xml:space="preserve">26,89</w:t>
            </w:r>
            <w:r/>
          </w:p>
        </w:tc>
        <w:tc>
          <w:tcPr>
            <w:shd w:val="clear" w:color="auto" w:fill="auto"/>
            <w:tcW w:w="1395" w:type="dxa"/>
            <w:textDirection w:val="lrTb"/>
            <w:noWrap w:val="false"/>
          </w:tcPr>
          <w:p>
            <w:pPr>
              <w:pStyle w:val="892"/>
              <w:jc w:val="center"/>
              <w:spacing w:before="0" w:after="0" w:line="240" w:lineRule="auto"/>
            </w:pPr>
            <w:r>
              <w:t xml:space="preserve">-</w:t>
            </w:r>
            <w:r/>
          </w:p>
        </w:tc>
        <w:tc>
          <w:tcPr>
            <w:shd w:val="clear" w:color="auto" w:fill="auto"/>
            <w:tcW w:w="1300" w:type="dxa"/>
            <w:textDirection w:val="lrTb"/>
            <w:noWrap w:val="false"/>
          </w:tcPr>
          <w:p>
            <w:pPr>
              <w:pStyle w:val="892"/>
              <w:jc w:val="center"/>
              <w:spacing w:before="0" w:after="0" w:line="240" w:lineRule="auto"/>
            </w:pPr>
            <w:r>
              <w:t xml:space="preserve">0,55</w:t>
            </w:r>
            <w:r/>
          </w:p>
        </w:tc>
        <w:tc>
          <w:tcPr>
            <w:shd w:val="clear" w:color="auto" w:fill="auto"/>
            <w:tcW w:w="1361" w:type="dxa"/>
            <w:textDirection w:val="lrTb"/>
            <w:noWrap w:val="false"/>
          </w:tcPr>
          <w:p>
            <w:pPr>
              <w:pStyle w:val="892"/>
              <w:jc w:val="center"/>
              <w:spacing w:before="0" w:after="0" w:line="240" w:lineRule="auto"/>
            </w:pPr>
            <w:r>
              <w:t xml:space="preserve">0,55</w:t>
            </w:r>
            <w:r/>
          </w:p>
        </w:tc>
        <w:tc>
          <w:tcPr>
            <w:shd w:val="clear" w:color="auto" w:fill="auto"/>
            <w:tcW w:w="1218" w:type="dxa"/>
            <w:textDirection w:val="lrTb"/>
            <w:noWrap w:val="false"/>
          </w:tcPr>
          <w:p>
            <w:pPr>
              <w:pStyle w:val="892"/>
              <w:jc w:val="center"/>
              <w:spacing w:before="0" w:after="0" w:line="240" w:lineRule="auto"/>
            </w:pPr>
            <w:r>
              <w:t xml:space="preserve">-</w:t>
            </w:r>
            <w:r/>
          </w:p>
        </w:tc>
        <w:tc>
          <w:tcPr>
            <w:shd w:val="clear" w:color="auto" w:fill="auto"/>
            <w:tcW w:w="1444" w:type="dxa"/>
            <w:textDirection w:val="lrTb"/>
            <w:noWrap w:val="false"/>
          </w:tcPr>
          <w:p>
            <w:pPr>
              <w:pStyle w:val="892"/>
              <w:jc w:val="center"/>
              <w:spacing w:before="0" w:after="0" w:line="240" w:lineRule="auto"/>
            </w:pPr>
            <w:r>
              <w:t xml:space="preserve">-</w:t>
            </w:r>
            <w:r/>
          </w:p>
        </w:tc>
      </w:tr>
      <w:tr>
        <w:trPr/>
        <w:tc>
          <w:tcPr>
            <w:shd w:val="clear" w:color="auto" w:fill="auto"/>
            <w:tcW w:w="1461" w:type="dxa"/>
            <w:textDirection w:val="lrTb"/>
            <w:noWrap w:val="false"/>
          </w:tcPr>
          <w:p>
            <w:pPr>
              <w:pStyle w:val="892"/>
              <w:spacing w:before="0" w:after="0" w:line="240" w:lineRule="auto"/>
            </w:pPr>
            <w:r>
              <w:t xml:space="preserve">Доля участников, получивших от 81 до 99 баллов    </w:t>
            </w:r>
            <w:r/>
          </w:p>
        </w:tc>
        <w:tc>
          <w:tcPr>
            <w:shd w:val="clear" w:color="auto" w:fill="auto"/>
            <w:tcW w:w="1391" w:type="dxa"/>
            <w:textDirection w:val="lrTb"/>
            <w:noWrap w:val="false"/>
          </w:tcPr>
          <w:p>
            <w:pPr>
              <w:pStyle w:val="892"/>
              <w:jc w:val="center"/>
              <w:spacing w:before="0" w:after="0" w:line="240" w:lineRule="auto"/>
            </w:pPr>
            <w:r>
              <w:t xml:space="preserve">6,31</w:t>
            </w:r>
            <w:r/>
          </w:p>
        </w:tc>
        <w:tc>
          <w:tcPr>
            <w:shd w:val="clear" w:color="auto" w:fill="auto"/>
            <w:tcW w:w="1395" w:type="dxa"/>
            <w:textDirection w:val="lrTb"/>
            <w:noWrap w:val="false"/>
          </w:tcPr>
          <w:p>
            <w:pPr>
              <w:pStyle w:val="892"/>
              <w:jc w:val="center"/>
              <w:spacing w:before="0" w:after="0" w:line="240" w:lineRule="auto"/>
            </w:pPr>
            <w:r>
              <w:t xml:space="preserve">-</w:t>
            </w:r>
            <w:r/>
          </w:p>
        </w:tc>
        <w:tc>
          <w:tcPr>
            <w:shd w:val="clear" w:color="auto" w:fill="auto"/>
            <w:tcW w:w="1300" w:type="dxa"/>
            <w:textDirection w:val="lrTb"/>
            <w:noWrap w:val="false"/>
          </w:tcPr>
          <w:p>
            <w:pPr>
              <w:pStyle w:val="892"/>
              <w:jc w:val="center"/>
              <w:spacing w:before="0" w:after="0" w:line="240" w:lineRule="auto"/>
            </w:pPr>
            <w:r>
              <w:t xml:space="preserve">0,14</w:t>
            </w:r>
            <w:r/>
          </w:p>
        </w:tc>
        <w:tc>
          <w:tcPr>
            <w:shd w:val="clear" w:color="auto" w:fill="auto"/>
            <w:tcW w:w="1361" w:type="dxa"/>
            <w:textDirection w:val="lrTb"/>
            <w:noWrap w:val="false"/>
          </w:tcPr>
          <w:p>
            <w:pPr>
              <w:pStyle w:val="892"/>
              <w:jc w:val="center"/>
              <w:spacing w:before="0" w:after="0" w:line="240" w:lineRule="auto"/>
            </w:pPr>
            <w:r>
              <w:t xml:space="preserve">-</w:t>
            </w:r>
            <w:r/>
          </w:p>
        </w:tc>
        <w:tc>
          <w:tcPr>
            <w:shd w:val="clear" w:color="auto" w:fill="auto"/>
            <w:tcW w:w="1218" w:type="dxa"/>
            <w:textDirection w:val="lrTb"/>
            <w:noWrap w:val="false"/>
          </w:tcPr>
          <w:p>
            <w:pPr>
              <w:pStyle w:val="892"/>
              <w:jc w:val="center"/>
              <w:spacing w:before="0" w:after="0" w:line="240" w:lineRule="auto"/>
            </w:pPr>
            <w:r>
              <w:t xml:space="preserve">-</w:t>
            </w:r>
            <w:r/>
          </w:p>
        </w:tc>
        <w:tc>
          <w:tcPr>
            <w:shd w:val="clear" w:color="auto" w:fill="auto"/>
            <w:tcW w:w="1444" w:type="dxa"/>
            <w:textDirection w:val="lrTb"/>
            <w:noWrap w:val="false"/>
          </w:tcPr>
          <w:p>
            <w:pPr>
              <w:pStyle w:val="892"/>
              <w:jc w:val="center"/>
              <w:spacing w:before="0" w:after="0" w:line="240" w:lineRule="auto"/>
            </w:pPr>
            <w:r>
              <w:t xml:space="preserve">-</w:t>
            </w:r>
            <w:r/>
          </w:p>
        </w:tc>
      </w:tr>
      <w:tr>
        <w:trPr/>
        <w:tc>
          <w:tcPr>
            <w:shd w:val="clear" w:color="auto" w:fill="auto"/>
            <w:tcW w:w="1461" w:type="dxa"/>
            <w:textDirection w:val="lrTb"/>
            <w:noWrap w:val="false"/>
          </w:tcPr>
          <w:p>
            <w:pPr>
              <w:pStyle w:val="892"/>
              <w:spacing w:before="0" w:after="0" w:line="240" w:lineRule="auto"/>
            </w:pPr>
            <w:r>
              <w:t xml:space="preserve">Количество выпускников, получивших 100 баллов</w:t>
            </w:r>
            <w:r/>
          </w:p>
        </w:tc>
        <w:tc>
          <w:tcPr>
            <w:shd w:val="clear" w:color="auto" w:fill="auto"/>
            <w:tcW w:w="1391" w:type="dxa"/>
            <w:textDirection w:val="lrTb"/>
            <w:noWrap w:val="false"/>
          </w:tcPr>
          <w:p>
            <w:pPr>
              <w:pStyle w:val="892"/>
              <w:jc w:val="center"/>
              <w:spacing w:before="0" w:after="0" w:line="240" w:lineRule="auto"/>
            </w:pPr>
            <w:r>
              <w:t xml:space="preserve">1</w:t>
            </w:r>
            <w:r/>
          </w:p>
        </w:tc>
        <w:tc>
          <w:tcPr>
            <w:shd w:val="clear" w:color="auto" w:fill="auto"/>
            <w:tcW w:w="1395" w:type="dxa"/>
            <w:textDirection w:val="lrTb"/>
            <w:noWrap w:val="false"/>
          </w:tcPr>
          <w:p>
            <w:pPr>
              <w:pStyle w:val="892"/>
              <w:jc w:val="center"/>
              <w:spacing w:before="0" w:after="0" w:line="240" w:lineRule="auto"/>
            </w:pPr>
            <w:r>
              <w:t xml:space="preserve">-</w:t>
            </w:r>
            <w:r/>
          </w:p>
        </w:tc>
        <w:tc>
          <w:tcPr>
            <w:shd w:val="clear" w:color="auto" w:fill="auto"/>
            <w:tcW w:w="1300" w:type="dxa"/>
            <w:textDirection w:val="lrTb"/>
            <w:noWrap w:val="false"/>
          </w:tcPr>
          <w:p>
            <w:pPr>
              <w:pStyle w:val="892"/>
              <w:jc w:val="center"/>
              <w:spacing w:before="0" w:after="0" w:line="240" w:lineRule="auto"/>
            </w:pPr>
            <w:r>
              <w:t xml:space="preserve">-</w:t>
            </w:r>
            <w:r/>
          </w:p>
        </w:tc>
        <w:tc>
          <w:tcPr>
            <w:shd w:val="clear" w:color="auto" w:fill="auto"/>
            <w:tcW w:w="1361" w:type="dxa"/>
            <w:textDirection w:val="lrTb"/>
            <w:noWrap w:val="false"/>
          </w:tcPr>
          <w:p>
            <w:pPr>
              <w:pStyle w:val="892"/>
              <w:jc w:val="center"/>
              <w:spacing w:before="0" w:after="0" w:line="240" w:lineRule="auto"/>
            </w:pPr>
            <w:r>
              <w:t xml:space="preserve">-</w:t>
            </w:r>
            <w:r/>
          </w:p>
        </w:tc>
        <w:tc>
          <w:tcPr>
            <w:shd w:val="clear" w:color="auto" w:fill="auto"/>
            <w:tcW w:w="1218" w:type="dxa"/>
            <w:textDirection w:val="lrTb"/>
            <w:noWrap w:val="false"/>
          </w:tcPr>
          <w:p>
            <w:pPr>
              <w:pStyle w:val="892"/>
              <w:jc w:val="center"/>
              <w:spacing w:before="0" w:after="0" w:line="240" w:lineRule="auto"/>
            </w:pPr>
            <w:r>
              <w:t xml:space="preserve">-</w:t>
            </w:r>
            <w:r/>
          </w:p>
        </w:tc>
        <w:tc>
          <w:tcPr>
            <w:shd w:val="clear" w:color="auto" w:fill="auto"/>
            <w:tcW w:w="1444" w:type="dxa"/>
            <w:textDirection w:val="lrTb"/>
            <w:noWrap w:val="false"/>
          </w:tcPr>
          <w:p>
            <w:pPr>
              <w:pStyle w:val="892"/>
              <w:jc w:val="center"/>
              <w:spacing w:before="0" w:after="0" w:line="240" w:lineRule="auto"/>
            </w:pPr>
            <w:r>
              <w:t xml:space="preserve">-</w:t>
            </w:r>
            <w:r/>
          </w:p>
        </w:tc>
      </w:tr>
    </w:tbl>
    <w:p>
      <w:pPr>
        <w:pStyle w:val="892"/>
      </w:pPr>
      <w:r/>
      <w:r/>
    </w:p>
    <w:p>
      <w:pPr>
        <w:pStyle w:val="892"/>
      </w:pPr>
      <w:r>
        <w:t xml:space="preserve">Б) с учетом типа ОО</w:t>
      </w:r>
      <w:r/>
    </w:p>
    <w:p>
      <w:pPr>
        <w:pStyle w:val="892"/>
        <w:ind w:right="-1" w:firstLine="0"/>
        <w:jc w:val="right"/>
        <w:rPr>
          <w:i/>
          <w:sz w:val="22"/>
          <w:szCs w:val="22"/>
        </w:rPr>
      </w:pPr>
      <w:r>
        <w:rPr>
          <w:i/>
          <w:sz w:val="22"/>
          <w:szCs w:val="22"/>
        </w:rPr>
        <w:t xml:space="preserve">Таблица 11</w:t>
      </w:r>
      <w:r/>
    </w:p>
    <w:tbl>
      <w:tblPr>
        <w:tblStyle w:val="2611"/>
        <w:tblW w:w="9345" w:type="dxa"/>
        <w:tblInd w:w="0" w:type="dxa"/>
        <w:tblCellMar>
          <w:left w:w="108" w:type="dxa"/>
          <w:top w:w="0" w:type="dxa"/>
          <w:right w:w="108" w:type="dxa"/>
          <w:bottom w:w="0" w:type="dxa"/>
        </w:tblCellMar>
        <w:tblLook w:val="04A0" w:firstRow="1" w:lastRow="0" w:firstColumn="1" w:lastColumn="0" w:noHBand="0" w:noVBand="1"/>
      </w:tblPr>
      <w:tblGrid>
        <w:gridCol w:w="2219"/>
        <w:gridCol w:w="1478"/>
        <w:gridCol w:w="1576"/>
        <w:gridCol w:w="984"/>
        <w:gridCol w:w="994"/>
        <w:gridCol w:w="6"/>
        <w:gridCol w:w="2087"/>
      </w:tblGrid>
      <w:tr>
        <w:trPr>
          <w:trHeight w:val="300"/>
        </w:trPr>
        <w:tc>
          <w:tcPr>
            <w:shd w:val="clear" w:color="auto" w:fill="auto"/>
            <w:tcW w:w="2219" w:type="dxa"/>
            <w:vMerge w:val="restart"/>
            <w:textDirection w:val="lrTb"/>
            <w:noWrap w:val="false"/>
          </w:tcPr>
          <w:p>
            <w:pPr>
              <w:pStyle w:val="892"/>
              <w:ind w:right="-1" w:firstLine="0"/>
              <w:jc w:val="both"/>
              <w:spacing w:before="0" w:after="0" w:line="240" w:lineRule="auto"/>
            </w:pPr>
            <w:r>
              <w:t xml:space="preserve"> </w:t>
            </w:r>
            <w:r/>
          </w:p>
        </w:tc>
        <w:tc>
          <w:tcPr>
            <w:gridSpan w:val="5"/>
            <w:shd w:val="clear" w:color="auto" w:fill="auto"/>
            <w:tcW w:w="5038" w:type="dxa"/>
            <w:textDirection w:val="lrTb"/>
            <w:noWrap w:val="false"/>
          </w:tcPr>
          <w:p>
            <w:pPr>
              <w:pStyle w:val="892"/>
              <w:ind w:right="-1" w:firstLine="0"/>
              <w:jc w:val="both"/>
              <w:spacing w:before="0" w:after="0" w:line="240" w:lineRule="auto"/>
            </w:pPr>
            <w:r>
              <w:t xml:space="preserve">Доля участников, получивших тестовый балл</w:t>
            </w:r>
            <w:r/>
          </w:p>
        </w:tc>
        <w:tc>
          <w:tcPr>
            <w:shd w:val="clear" w:color="auto" w:fill="auto"/>
            <w:tcW w:w="2087" w:type="dxa"/>
            <w:textDirection w:val="lrTb"/>
            <w:noWrap w:val="false"/>
          </w:tcPr>
          <w:p>
            <w:pPr>
              <w:pStyle w:val="892"/>
              <w:ind w:right="-1" w:firstLine="0"/>
              <w:jc w:val="both"/>
              <w:spacing w:before="0" w:after="0" w:line="240" w:lineRule="auto"/>
            </w:pPr>
            <w:r>
              <w:t xml:space="preserve">Количество участников, получивших 100 баллов</w:t>
            </w:r>
            <w:r/>
          </w:p>
        </w:tc>
      </w:tr>
      <w:tr>
        <w:trPr>
          <w:trHeight w:val="600"/>
        </w:trPr>
        <w:tc>
          <w:tcPr>
            <w:shd w:val="clear" w:color="auto" w:fill="auto"/>
            <w:tcW w:w="2219" w:type="dxa"/>
            <w:vMerge w:val="continue"/>
            <w:textDirection w:val="lrTb"/>
            <w:noWrap w:val="false"/>
          </w:tcPr>
          <w:p>
            <w:pPr>
              <w:pStyle w:val="892"/>
              <w:ind w:right="-1" w:firstLine="0"/>
              <w:jc w:val="both"/>
              <w:spacing w:before="0" w:after="0" w:line="240" w:lineRule="auto"/>
            </w:pPr>
            <w:r/>
            <w:r/>
          </w:p>
        </w:tc>
        <w:tc>
          <w:tcPr>
            <w:shd w:val="clear" w:color="auto" w:fill="auto"/>
            <w:tcW w:w="1478" w:type="dxa"/>
            <w:textDirection w:val="lrTb"/>
            <w:noWrap w:val="false"/>
          </w:tcPr>
          <w:p>
            <w:pPr>
              <w:pStyle w:val="892"/>
              <w:ind w:right="-1" w:firstLine="0"/>
              <w:jc w:val="both"/>
              <w:spacing w:before="0" w:after="0" w:line="240" w:lineRule="auto"/>
            </w:pPr>
            <w:r>
              <w:t xml:space="preserve">ниже минимального</w:t>
            </w:r>
            <w:r/>
          </w:p>
        </w:tc>
        <w:tc>
          <w:tcPr>
            <w:shd w:val="clear" w:color="auto" w:fill="auto"/>
            <w:tcW w:w="1576" w:type="dxa"/>
            <w:textDirection w:val="lrTb"/>
            <w:noWrap w:val="false"/>
          </w:tcPr>
          <w:p>
            <w:pPr>
              <w:pStyle w:val="892"/>
              <w:ind w:right="-1" w:firstLine="0"/>
              <w:jc w:val="both"/>
              <w:spacing w:before="0" w:after="0" w:line="240" w:lineRule="auto"/>
            </w:pPr>
            <w:r>
              <w:t xml:space="preserve">от минимального до 60 баллов</w:t>
            </w:r>
            <w:r/>
          </w:p>
        </w:tc>
        <w:tc>
          <w:tcPr>
            <w:shd w:val="clear" w:color="auto" w:fill="auto"/>
            <w:tcW w:w="984" w:type="dxa"/>
            <w:textDirection w:val="lrTb"/>
            <w:noWrap w:val="false"/>
          </w:tcPr>
          <w:p>
            <w:pPr>
              <w:pStyle w:val="892"/>
              <w:ind w:right="-1" w:firstLine="0"/>
              <w:jc w:val="both"/>
              <w:spacing w:before="0" w:after="0" w:line="240" w:lineRule="auto"/>
            </w:pPr>
            <w:r>
              <w:t xml:space="preserve">от 61 до 80 баллов</w:t>
            </w:r>
            <w:r/>
          </w:p>
        </w:tc>
        <w:tc>
          <w:tcPr>
            <w:shd w:val="clear" w:color="auto" w:fill="auto"/>
            <w:tcW w:w="994" w:type="dxa"/>
            <w:textDirection w:val="lrTb"/>
            <w:noWrap w:val="false"/>
          </w:tcPr>
          <w:p>
            <w:pPr>
              <w:pStyle w:val="892"/>
              <w:ind w:right="-1" w:firstLine="0"/>
              <w:jc w:val="both"/>
              <w:spacing w:before="0" w:after="0" w:line="240" w:lineRule="auto"/>
            </w:pPr>
            <w:r>
              <w:t xml:space="preserve">от 81 до 99 баллов</w:t>
            </w:r>
            <w:r/>
          </w:p>
        </w:tc>
        <w:tc>
          <w:tcPr>
            <w:gridSpan w:val="2"/>
            <w:shd w:val="clear" w:color="auto" w:fill="auto"/>
            <w:tcW w:w="2093" w:type="dxa"/>
            <w:textDirection w:val="lrTb"/>
            <w:noWrap w:val="false"/>
          </w:tcPr>
          <w:p>
            <w:pPr>
              <w:pStyle w:val="892"/>
              <w:ind w:right="-1" w:firstLine="0"/>
              <w:jc w:val="both"/>
              <w:spacing w:before="0" w:after="0" w:line="240" w:lineRule="auto"/>
            </w:pPr>
            <w:r/>
            <w:r/>
          </w:p>
        </w:tc>
      </w:tr>
      <w:tr>
        <w:trPr>
          <w:trHeight w:val="300"/>
        </w:trPr>
        <w:tc>
          <w:tcPr>
            <w:shd w:val="clear" w:color="auto" w:fill="auto"/>
            <w:tcW w:w="2219" w:type="dxa"/>
            <w:textDirection w:val="lrTb"/>
            <w:noWrap w:val="false"/>
          </w:tcPr>
          <w:p>
            <w:pPr>
              <w:pStyle w:val="892"/>
              <w:ind w:right="-1" w:firstLine="0"/>
              <w:jc w:val="both"/>
              <w:spacing w:before="0" w:after="0" w:line="240" w:lineRule="auto"/>
            </w:pPr>
            <w:r>
              <w:t xml:space="preserve">СОШ</w:t>
            </w:r>
            <w:r/>
          </w:p>
        </w:tc>
        <w:tc>
          <w:tcPr>
            <w:shd w:val="clear" w:color="auto" w:fill="auto"/>
            <w:tcW w:w="1478" w:type="dxa"/>
            <w:textDirection w:val="lrTb"/>
            <w:noWrap w:val="false"/>
          </w:tcPr>
          <w:p>
            <w:pPr>
              <w:pStyle w:val="892"/>
              <w:ind w:right="-1" w:firstLine="0"/>
              <w:jc w:val="center"/>
              <w:spacing w:before="0" w:after="0" w:line="240" w:lineRule="auto"/>
            </w:pPr>
            <w:r>
              <w:t xml:space="preserve">5,09</w:t>
            </w:r>
            <w:r/>
          </w:p>
        </w:tc>
        <w:tc>
          <w:tcPr>
            <w:shd w:val="clear" w:color="auto" w:fill="auto"/>
            <w:tcW w:w="1576" w:type="dxa"/>
            <w:textDirection w:val="lrTb"/>
            <w:noWrap w:val="false"/>
          </w:tcPr>
          <w:p>
            <w:pPr>
              <w:pStyle w:val="892"/>
              <w:ind w:right="-1" w:firstLine="0"/>
              <w:jc w:val="center"/>
              <w:spacing w:before="0" w:after="0" w:line="240" w:lineRule="auto"/>
            </w:pPr>
            <w:r>
              <w:t xml:space="preserve">50,73</w:t>
            </w:r>
            <w:r/>
          </w:p>
        </w:tc>
        <w:tc>
          <w:tcPr>
            <w:shd w:val="clear" w:color="auto" w:fill="auto"/>
            <w:tcW w:w="984" w:type="dxa"/>
            <w:textDirection w:val="lrTb"/>
            <w:noWrap w:val="false"/>
          </w:tcPr>
          <w:p>
            <w:pPr>
              <w:pStyle w:val="892"/>
              <w:ind w:right="-1" w:firstLine="0"/>
              <w:jc w:val="center"/>
              <w:spacing w:before="0" w:after="0" w:line="240" w:lineRule="auto"/>
            </w:pPr>
            <w:r>
              <w:t xml:space="preserve">19,33</w:t>
            </w:r>
            <w:r/>
          </w:p>
        </w:tc>
        <w:tc>
          <w:tcPr>
            <w:shd w:val="clear" w:color="auto" w:fill="auto"/>
            <w:tcW w:w="994" w:type="dxa"/>
            <w:textDirection w:val="lrTb"/>
            <w:noWrap w:val="false"/>
          </w:tcPr>
          <w:p>
            <w:pPr>
              <w:pStyle w:val="892"/>
              <w:ind w:right="-1" w:firstLine="0"/>
              <w:jc w:val="center"/>
              <w:spacing w:before="0" w:after="0" w:line="240" w:lineRule="auto"/>
            </w:pPr>
            <w:r>
              <w:t xml:space="preserve">4,65</w:t>
            </w:r>
            <w:r/>
          </w:p>
        </w:tc>
        <w:tc>
          <w:tcPr>
            <w:gridSpan w:val="2"/>
            <w:shd w:val="clear" w:color="auto" w:fill="auto"/>
            <w:tcW w:w="2093" w:type="dxa"/>
            <w:textDirection w:val="lrTb"/>
            <w:noWrap w:val="false"/>
          </w:tcPr>
          <w:p>
            <w:pPr>
              <w:pStyle w:val="892"/>
              <w:ind w:right="-1" w:firstLine="0"/>
              <w:jc w:val="center"/>
              <w:spacing w:before="0" w:after="0" w:line="240" w:lineRule="auto"/>
            </w:pPr>
            <w:r>
              <w:t xml:space="preserve">-</w:t>
            </w:r>
            <w:r/>
          </w:p>
        </w:tc>
      </w:tr>
      <w:tr>
        <w:trPr>
          <w:trHeight w:val="300"/>
        </w:trPr>
        <w:tc>
          <w:tcPr>
            <w:shd w:val="clear" w:color="auto" w:fill="auto"/>
            <w:tcW w:w="2219" w:type="dxa"/>
            <w:textDirection w:val="lrTb"/>
            <w:noWrap w:val="false"/>
          </w:tcPr>
          <w:p>
            <w:pPr>
              <w:pStyle w:val="892"/>
              <w:ind w:right="-1" w:firstLine="0"/>
              <w:jc w:val="both"/>
              <w:spacing w:before="0" w:after="0" w:line="240" w:lineRule="auto"/>
            </w:pPr>
            <w:r>
              <w:t xml:space="preserve">Лицеи, гимназии</w:t>
            </w:r>
            <w:r/>
          </w:p>
        </w:tc>
        <w:tc>
          <w:tcPr>
            <w:shd w:val="clear" w:color="auto" w:fill="auto"/>
            <w:tcW w:w="1478" w:type="dxa"/>
            <w:textDirection w:val="lrTb"/>
            <w:noWrap w:val="false"/>
          </w:tcPr>
          <w:p>
            <w:pPr>
              <w:pStyle w:val="892"/>
              <w:ind w:right="-1" w:firstLine="0"/>
              <w:jc w:val="center"/>
              <w:spacing w:before="0" w:after="0" w:line="240" w:lineRule="auto"/>
            </w:pPr>
            <w:r>
              <w:t xml:space="preserve">0,15</w:t>
            </w:r>
            <w:r/>
          </w:p>
        </w:tc>
        <w:tc>
          <w:tcPr>
            <w:shd w:val="clear" w:color="auto" w:fill="auto"/>
            <w:tcW w:w="1576" w:type="dxa"/>
            <w:textDirection w:val="lrTb"/>
            <w:noWrap w:val="false"/>
          </w:tcPr>
          <w:p>
            <w:pPr>
              <w:pStyle w:val="892"/>
              <w:ind w:right="-1" w:firstLine="0"/>
              <w:jc w:val="center"/>
              <w:spacing w:before="0" w:after="0" w:line="240" w:lineRule="auto"/>
            </w:pPr>
            <w:r>
              <w:t xml:space="preserve">6,25</w:t>
            </w:r>
            <w:r/>
          </w:p>
        </w:tc>
        <w:tc>
          <w:tcPr>
            <w:shd w:val="clear" w:color="auto" w:fill="auto"/>
            <w:tcW w:w="984" w:type="dxa"/>
            <w:textDirection w:val="lrTb"/>
            <w:noWrap w:val="false"/>
          </w:tcPr>
          <w:p>
            <w:pPr>
              <w:pStyle w:val="892"/>
              <w:ind w:right="-1" w:firstLine="0"/>
              <w:jc w:val="center"/>
              <w:spacing w:before="0" w:after="0" w:line="240" w:lineRule="auto"/>
            </w:pPr>
            <w:r>
              <w:t xml:space="preserve">7,27</w:t>
            </w:r>
            <w:r/>
          </w:p>
        </w:tc>
        <w:tc>
          <w:tcPr>
            <w:shd w:val="clear" w:color="auto" w:fill="auto"/>
            <w:tcW w:w="994" w:type="dxa"/>
            <w:textDirection w:val="lrTb"/>
            <w:noWrap w:val="false"/>
          </w:tcPr>
          <w:p>
            <w:pPr>
              <w:pStyle w:val="892"/>
              <w:ind w:right="-1" w:firstLine="0"/>
              <w:jc w:val="center"/>
              <w:spacing w:before="0" w:after="0" w:line="240" w:lineRule="auto"/>
            </w:pPr>
            <w:r>
              <w:t xml:space="preserve">2,18</w:t>
            </w:r>
            <w:r/>
          </w:p>
        </w:tc>
        <w:tc>
          <w:tcPr>
            <w:gridSpan w:val="2"/>
            <w:shd w:val="clear" w:color="auto" w:fill="auto"/>
            <w:tcW w:w="2093" w:type="dxa"/>
            <w:textDirection w:val="lrTb"/>
            <w:noWrap w:val="false"/>
          </w:tcPr>
          <w:p>
            <w:pPr>
              <w:pStyle w:val="892"/>
              <w:ind w:right="-1" w:firstLine="0"/>
              <w:jc w:val="center"/>
              <w:spacing w:before="0" w:after="0" w:line="240" w:lineRule="auto"/>
            </w:pPr>
            <w:r>
              <w:t xml:space="preserve">1</w:t>
            </w:r>
            <w:r/>
          </w:p>
        </w:tc>
      </w:tr>
      <w:tr>
        <w:trPr>
          <w:trHeight w:val="300"/>
        </w:trPr>
        <w:tc>
          <w:tcPr>
            <w:shd w:val="clear" w:color="auto" w:fill="auto"/>
            <w:tcW w:w="2219" w:type="dxa"/>
            <w:textDirection w:val="lrTb"/>
            <w:noWrap w:val="false"/>
          </w:tcPr>
          <w:p>
            <w:pPr>
              <w:pStyle w:val="892"/>
              <w:ind w:right="-1" w:firstLine="0"/>
              <w:jc w:val="both"/>
              <w:spacing w:before="0" w:after="0" w:line="240" w:lineRule="auto"/>
            </w:pPr>
            <w:r>
              <w:t xml:space="preserve">Школы-интернаты</w:t>
            </w:r>
            <w:r/>
          </w:p>
        </w:tc>
        <w:tc>
          <w:tcPr>
            <w:shd w:val="clear" w:color="auto" w:fill="auto"/>
            <w:tcW w:w="1478" w:type="dxa"/>
            <w:textDirection w:val="lrTb"/>
            <w:noWrap w:val="false"/>
          </w:tcPr>
          <w:p>
            <w:pPr>
              <w:pStyle w:val="892"/>
              <w:ind w:right="-1" w:firstLine="0"/>
              <w:jc w:val="center"/>
              <w:spacing w:before="0" w:after="0" w:line="240" w:lineRule="auto"/>
            </w:pPr>
            <w:r>
              <w:t xml:space="preserve">-</w:t>
            </w:r>
            <w:r/>
          </w:p>
        </w:tc>
        <w:tc>
          <w:tcPr>
            <w:shd w:val="clear" w:color="auto" w:fill="auto"/>
            <w:tcW w:w="1576" w:type="dxa"/>
            <w:textDirection w:val="lrTb"/>
            <w:noWrap w:val="false"/>
          </w:tcPr>
          <w:p>
            <w:pPr>
              <w:pStyle w:val="892"/>
              <w:ind w:right="-1" w:firstLine="0"/>
              <w:jc w:val="center"/>
              <w:spacing w:before="0" w:after="0" w:line="240" w:lineRule="auto"/>
            </w:pPr>
            <w:r>
              <w:t xml:space="preserve">1,02</w:t>
            </w:r>
            <w:r/>
          </w:p>
        </w:tc>
        <w:tc>
          <w:tcPr>
            <w:shd w:val="clear" w:color="auto" w:fill="auto"/>
            <w:tcW w:w="984" w:type="dxa"/>
            <w:textDirection w:val="lrTb"/>
            <w:noWrap w:val="false"/>
          </w:tcPr>
          <w:p>
            <w:pPr>
              <w:pStyle w:val="892"/>
              <w:ind w:right="-1" w:firstLine="0"/>
              <w:jc w:val="center"/>
              <w:spacing w:before="0" w:after="0" w:line="240" w:lineRule="auto"/>
            </w:pPr>
            <w:r>
              <w:t xml:space="preserve">1,02</w:t>
            </w:r>
            <w:r/>
          </w:p>
        </w:tc>
        <w:tc>
          <w:tcPr>
            <w:shd w:val="clear" w:color="auto" w:fill="auto"/>
            <w:tcW w:w="994" w:type="dxa"/>
            <w:textDirection w:val="lrTb"/>
            <w:noWrap w:val="false"/>
          </w:tcPr>
          <w:p>
            <w:pPr>
              <w:pStyle w:val="892"/>
              <w:ind w:right="-1" w:firstLine="0"/>
              <w:jc w:val="center"/>
              <w:spacing w:before="0" w:after="0" w:line="240" w:lineRule="auto"/>
            </w:pPr>
            <w:r>
              <w:t xml:space="preserve">-</w:t>
            </w:r>
            <w:r/>
          </w:p>
        </w:tc>
        <w:tc>
          <w:tcPr>
            <w:gridSpan w:val="2"/>
            <w:shd w:val="clear" w:color="auto" w:fill="auto"/>
            <w:tcW w:w="2093" w:type="dxa"/>
            <w:textDirection w:val="lrTb"/>
            <w:noWrap w:val="false"/>
          </w:tcPr>
          <w:p>
            <w:pPr>
              <w:pStyle w:val="892"/>
              <w:ind w:right="-1" w:firstLine="0"/>
              <w:jc w:val="center"/>
              <w:spacing w:before="0" w:after="0" w:line="240" w:lineRule="auto"/>
            </w:pPr>
            <w:r>
              <w:t xml:space="preserve">-</w:t>
            </w:r>
            <w:r/>
          </w:p>
        </w:tc>
      </w:tr>
      <w:tr>
        <w:trPr>
          <w:trHeight w:val="300"/>
        </w:trPr>
        <w:tc>
          <w:tcPr>
            <w:shd w:val="clear" w:color="auto" w:fill="auto"/>
            <w:tcW w:w="2219" w:type="dxa"/>
            <w:textDirection w:val="lrTb"/>
            <w:noWrap w:val="false"/>
          </w:tcPr>
          <w:p>
            <w:pPr>
              <w:pStyle w:val="892"/>
              <w:ind w:right="-1" w:firstLine="0"/>
              <w:jc w:val="both"/>
              <w:spacing w:before="0" w:after="0" w:line="240" w:lineRule="auto"/>
            </w:pPr>
            <w:r>
              <w:t xml:space="preserve">О(с)ОШ</w:t>
            </w:r>
            <w:r/>
          </w:p>
        </w:tc>
        <w:tc>
          <w:tcPr>
            <w:shd w:val="clear" w:color="auto" w:fill="auto"/>
            <w:tcW w:w="1478" w:type="dxa"/>
            <w:textDirection w:val="lrTb"/>
            <w:noWrap w:val="false"/>
          </w:tcPr>
          <w:p>
            <w:pPr>
              <w:pStyle w:val="892"/>
              <w:ind w:right="-1" w:firstLine="0"/>
              <w:jc w:val="center"/>
              <w:spacing w:before="0" w:after="0" w:line="240" w:lineRule="auto"/>
            </w:pPr>
            <w:r>
              <w:t xml:space="preserve">-</w:t>
            </w:r>
            <w:r/>
          </w:p>
        </w:tc>
        <w:tc>
          <w:tcPr>
            <w:shd w:val="clear" w:color="auto" w:fill="auto"/>
            <w:tcW w:w="1576" w:type="dxa"/>
            <w:textDirection w:val="lrTb"/>
            <w:noWrap w:val="false"/>
          </w:tcPr>
          <w:p>
            <w:pPr>
              <w:pStyle w:val="892"/>
              <w:ind w:right="-1" w:firstLine="0"/>
              <w:jc w:val="center"/>
              <w:spacing w:before="0" w:after="0" w:line="240" w:lineRule="auto"/>
            </w:pPr>
            <w:r>
              <w:t xml:space="preserve">-</w:t>
            </w:r>
            <w:r/>
          </w:p>
        </w:tc>
        <w:tc>
          <w:tcPr>
            <w:shd w:val="clear" w:color="auto" w:fill="auto"/>
            <w:tcW w:w="984" w:type="dxa"/>
            <w:textDirection w:val="lrTb"/>
            <w:noWrap w:val="false"/>
          </w:tcPr>
          <w:p>
            <w:pPr>
              <w:pStyle w:val="892"/>
              <w:ind w:right="-1" w:firstLine="0"/>
              <w:jc w:val="center"/>
              <w:spacing w:before="0" w:after="0" w:line="240" w:lineRule="auto"/>
            </w:pPr>
            <w:r>
              <w:t xml:space="preserve">-</w:t>
            </w:r>
            <w:r/>
          </w:p>
        </w:tc>
        <w:tc>
          <w:tcPr>
            <w:shd w:val="clear" w:color="auto" w:fill="auto"/>
            <w:tcW w:w="994" w:type="dxa"/>
            <w:textDirection w:val="lrTb"/>
            <w:noWrap w:val="false"/>
          </w:tcPr>
          <w:p>
            <w:pPr>
              <w:pStyle w:val="892"/>
              <w:ind w:right="-1" w:firstLine="0"/>
              <w:jc w:val="center"/>
              <w:spacing w:before="0" w:after="0" w:line="240" w:lineRule="auto"/>
            </w:pPr>
            <w:r>
              <w:t xml:space="preserve">-</w:t>
            </w:r>
            <w:r/>
          </w:p>
        </w:tc>
        <w:tc>
          <w:tcPr>
            <w:gridSpan w:val="2"/>
            <w:shd w:val="clear" w:color="auto" w:fill="auto"/>
            <w:tcW w:w="2093" w:type="dxa"/>
            <w:textDirection w:val="lrTb"/>
            <w:noWrap w:val="false"/>
          </w:tcPr>
          <w:p>
            <w:pPr>
              <w:pStyle w:val="892"/>
              <w:ind w:right="-1" w:firstLine="0"/>
              <w:jc w:val="center"/>
              <w:spacing w:before="0" w:after="0" w:line="240" w:lineRule="auto"/>
            </w:pPr>
            <w:r>
              <w:t xml:space="preserve">-</w:t>
            </w:r>
            <w:r/>
          </w:p>
        </w:tc>
      </w:tr>
      <w:tr>
        <w:trPr>
          <w:trHeight w:val="300"/>
        </w:trPr>
        <w:tc>
          <w:tcPr>
            <w:shd w:val="clear" w:color="auto" w:fill="auto"/>
            <w:tcW w:w="2219" w:type="dxa"/>
            <w:textDirection w:val="lrTb"/>
            <w:noWrap w:val="false"/>
          </w:tcPr>
          <w:p>
            <w:pPr>
              <w:pStyle w:val="892"/>
              <w:ind w:right="-1" w:firstLine="0"/>
              <w:jc w:val="both"/>
              <w:spacing w:before="0" w:after="0" w:line="240" w:lineRule="auto"/>
            </w:pPr>
            <w:r>
              <w:t xml:space="preserve">Иные ОО</w:t>
            </w:r>
            <w:r/>
          </w:p>
        </w:tc>
        <w:tc>
          <w:tcPr>
            <w:shd w:val="clear" w:color="auto" w:fill="auto"/>
            <w:tcW w:w="1478" w:type="dxa"/>
            <w:textDirection w:val="lrTb"/>
            <w:noWrap w:val="false"/>
          </w:tcPr>
          <w:p>
            <w:pPr>
              <w:pStyle w:val="892"/>
              <w:ind w:right="-1" w:firstLine="0"/>
              <w:jc w:val="center"/>
              <w:spacing w:before="0" w:after="0" w:line="240" w:lineRule="auto"/>
            </w:pPr>
            <w:r>
              <w:t xml:space="preserve">-</w:t>
            </w:r>
            <w:r/>
          </w:p>
        </w:tc>
        <w:tc>
          <w:tcPr>
            <w:shd w:val="clear" w:color="auto" w:fill="auto"/>
            <w:tcW w:w="1576" w:type="dxa"/>
            <w:textDirection w:val="lrTb"/>
            <w:noWrap w:val="false"/>
          </w:tcPr>
          <w:p>
            <w:pPr>
              <w:pStyle w:val="892"/>
              <w:ind w:right="-1" w:firstLine="0"/>
              <w:jc w:val="center"/>
              <w:spacing w:before="0" w:after="0" w:line="240" w:lineRule="auto"/>
            </w:pPr>
            <w:r>
              <w:t xml:space="preserve">1,45</w:t>
            </w:r>
            <w:r/>
          </w:p>
        </w:tc>
        <w:tc>
          <w:tcPr>
            <w:shd w:val="clear" w:color="auto" w:fill="auto"/>
            <w:tcW w:w="984" w:type="dxa"/>
            <w:textDirection w:val="lrTb"/>
            <w:noWrap w:val="false"/>
          </w:tcPr>
          <w:p>
            <w:pPr>
              <w:pStyle w:val="892"/>
              <w:ind w:right="-1" w:firstLine="0"/>
              <w:jc w:val="center"/>
              <w:spacing w:before="0" w:after="0" w:line="240" w:lineRule="auto"/>
            </w:pPr>
            <w:r>
              <w:t xml:space="preserve">0,73</w:t>
            </w:r>
            <w:r/>
          </w:p>
        </w:tc>
        <w:tc>
          <w:tcPr>
            <w:shd w:val="clear" w:color="auto" w:fill="auto"/>
            <w:tcW w:w="994" w:type="dxa"/>
            <w:textDirection w:val="lrTb"/>
            <w:noWrap w:val="false"/>
          </w:tcPr>
          <w:p>
            <w:pPr>
              <w:pStyle w:val="892"/>
              <w:ind w:right="-1" w:firstLine="0"/>
              <w:jc w:val="center"/>
              <w:spacing w:before="0" w:after="0" w:line="240" w:lineRule="auto"/>
            </w:pPr>
            <w:r>
              <w:t xml:space="preserve">-</w:t>
            </w:r>
            <w:r/>
          </w:p>
        </w:tc>
        <w:tc>
          <w:tcPr>
            <w:gridSpan w:val="2"/>
            <w:shd w:val="clear" w:color="auto" w:fill="auto"/>
            <w:tcW w:w="2093" w:type="dxa"/>
            <w:textDirection w:val="lrTb"/>
            <w:noWrap w:val="false"/>
          </w:tcPr>
          <w:p>
            <w:pPr>
              <w:pStyle w:val="892"/>
              <w:ind w:right="-1" w:firstLine="0"/>
              <w:jc w:val="center"/>
              <w:spacing w:before="0" w:after="0" w:line="240" w:lineRule="auto"/>
            </w:pPr>
            <w:r>
              <w:t xml:space="preserve">-</w:t>
            </w:r>
            <w:r/>
          </w:p>
        </w:tc>
      </w:tr>
    </w:tbl>
    <w:p>
      <w:pPr>
        <w:pStyle w:val="892"/>
        <w:ind w:right="-1" w:firstLine="0"/>
        <w:jc w:val="both"/>
      </w:pPr>
      <w:r/>
      <w:r/>
    </w:p>
    <w:p>
      <w:pPr>
        <w:pStyle w:val="892"/>
        <w:ind w:right="-1" w:firstLine="0"/>
        <w:jc w:val="both"/>
      </w:pPr>
      <w:r>
        <w:t xml:space="preserve">В) основные результаты ЕГЭ по истории в сравнении по АТЕ</w:t>
      </w:r>
      <w:r/>
    </w:p>
    <w:p>
      <w:pPr>
        <w:pStyle w:val="892"/>
        <w:ind w:right="-1" w:firstLine="0"/>
        <w:jc w:val="right"/>
        <w:rPr>
          <w:i/>
          <w:sz w:val="22"/>
          <w:szCs w:val="22"/>
        </w:rPr>
      </w:pPr>
      <w:r>
        <w:rPr>
          <w:i/>
          <w:sz w:val="22"/>
          <w:szCs w:val="22"/>
        </w:rPr>
        <w:t xml:space="preserve">Таблица 12</w:t>
      </w:r>
      <w:r/>
    </w:p>
    <w:tbl>
      <w:tblPr>
        <w:tblStyle w:val="2617"/>
        <w:tblW w:w="9567" w:type="dxa"/>
        <w:jc w:val="center"/>
        <w:tblInd w:w="0" w:type="dxa"/>
        <w:tblCellMar>
          <w:left w:w="108" w:type="dxa"/>
          <w:top w:w="55" w:type="dxa"/>
          <w:right w:w="108" w:type="dxa"/>
          <w:bottom w:w="55" w:type="dxa"/>
        </w:tblCellMar>
        <w:tblLook w:val="04A0" w:firstRow="1" w:lastRow="0" w:firstColumn="1" w:lastColumn="0" w:noHBand="0" w:noVBand="1"/>
      </w:tblPr>
      <w:tblGrid>
        <w:gridCol w:w="815"/>
        <w:gridCol w:w="1836"/>
        <w:gridCol w:w="994"/>
        <w:gridCol w:w="1281"/>
        <w:gridCol w:w="1501"/>
        <w:gridCol w:w="1611"/>
        <w:gridCol w:w="1528"/>
      </w:tblGrid>
      <w:tr>
        <w:trPr/>
        <w:tc>
          <w:tcPr>
            <w:shd w:val="clear" w:color="auto" w:fill="auto"/>
            <w:tcBorders>
              <w:top w:val="single" w:color="000000" w:sz="4" w:space="0"/>
              <w:left w:val="single" w:color="000000" w:sz="4" w:space="0"/>
              <w:bottom w:val="single" w:color="000000" w:sz="4" w:space="0"/>
            </w:tcBorders>
            <w:tcW w:w="815" w:type="dxa"/>
            <w:vMerge w:val="restart"/>
            <w:textDirection w:val="lrTb"/>
            <w:noWrap w:val="false"/>
          </w:tcPr>
          <w:p>
            <w:pPr>
              <w:pStyle w:val="892"/>
              <w:contextualSpacing/>
              <w:jc w:val="center"/>
              <w:spacing w:before="0" w:after="200" w:line="240" w:lineRule="auto"/>
              <w:rPr>
                <w:rFonts w:ascii="Times New Roman" w:hAnsi="Times New Roman" w:cs="Times New Roman" w:eastAsia="Calibri"/>
                <w:b w:val="0"/>
                <w:bCs w:val="0"/>
                <w:color w:val="000000"/>
                <w:sz w:val="24"/>
                <w:szCs w:val="24"/>
                <w:lang w:eastAsia="en-US"/>
              </w:rPr>
            </w:pPr>
            <w:r>
              <w:rPr>
                <w:rFonts w:cs="Times New Roman" w:eastAsia="Calibri"/>
                <w:b w:val="0"/>
                <w:bCs w:val="0"/>
                <w:color w:val="000000"/>
                <w:sz w:val="24"/>
                <w:szCs w:val="24"/>
                <w:lang w:eastAsia="en-US"/>
              </w:rPr>
            </w:r>
            <w:r/>
          </w:p>
          <w:p>
            <w:pPr>
              <w:pStyle w:val="892"/>
              <w:contextualSpacing/>
              <w:jc w:val="center"/>
              <w:spacing w:before="0" w:after="200" w:line="240" w:lineRule="auto"/>
              <w:rPr>
                <w:rFonts w:ascii="Times New Roman" w:hAnsi="Times New Roman" w:cs="Times New Roman" w:eastAsia="Calibri"/>
                <w:b w:val="0"/>
                <w:bCs w:val="0"/>
                <w:color w:val="000000"/>
                <w:sz w:val="24"/>
                <w:szCs w:val="24"/>
                <w:lang w:eastAsia="en-US"/>
              </w:rPr>
            </w:pPr>
            <w:r>
              <w:rPr>
                <w:rFonts w:cs="Times New Roman" w:eastAsia="Calibri"/>
                <w:b w:val="0"/>
                <w:bCs w:val="0"/>
                <w:color w:val="000000"/>
                <w:sz w:val="24"/>
                <w:szCs w:val="24"/>
                <w:lang w:eastAsia="en-US"/>
              </w:rPr>
            </w:r>
            <w:r/>
          </w:p>
          <w:p>
            <w:pPr>
              <w:pStyle w:val="892"/>
              <w:contextualSpacing/>
              <w:jc w:val="center"/>
              <w:spacing w:before="0" w:after="200" w:line="240" w:lineRule="auto"/>
              <w:rPr>
                <w:rFonts w:ascii="Times New Roman" w:hAnsi="Times New Roman" w:cs="Times New Roman" w:eastAsia="Calibri"/>
                <w:b w:val="0"/>
                <w:bCs w:val="0"/>
                <w:color w:val="000000"/>
                <w:sz w:val="24"/>
                <w:szCs w:val="24"/>
                <w:lang w:eastAsia="en-US"/>
              </w:rPr>
            </w:pPr>
            <w:r>
              <w:rPr>
                <w:rFonts w:cs="Times New Roman" w:eastAsia="Calibri"/>
                <w:b w:val="0"/>
                <w:bCs w:val="0"/>
                <w:color w:val="000000"/>
                <w:sz w:val="24"/>
                <w:szCs w:val="24"/>
                <w:lang w:eastAsia="en-US"/>
              </w:rPr>
            </w:r>
            <w:r/>
          </w:p>
          <w:p>
            <w:pPr>
              <w:pStyle w:val="892"/>
              <w:contextualSpacing/>
              <w:jc w:val="center"/>
              <w:spacing w:before="0" w:after="200" w:line="240" w:lineRule="auto"/>
              <w:rPr>
                <w:rFonts w:ascii="Times New Roman" w:hAnsi="Times New Roman" w:cs="Times New Roman" w:eastAsia="Calibri"/>
                <w:b w:val="0"/>
                <w:bCs w:val="0"/>
                <w:color w:val="000000"/>
                <w:sz w:val="24"/>
                <w:szCs w:val="24"/>
                <w:lang w:eastAsia="en-US"/>
              </w:rPr>
            </w:pPr>
            <w:r>
              <w:rPr>
                <w:rFonts w:cs="Times New Roman" w:eastAsia="Calibri"/>
                <w:b w:val="0"/>
                <w:bCs w:val="0"/>
                <w:color w:val="000000"/>
                <w:sz w:val="24"/>
                <w:szCs w:val="24"/>
                <w:lang w:eastAsia="en-US"/>
              </w:rPr>
            </w:r>
            <w:r/>
          </w:p>
          <w:p>
            <w:pPr>
              <w:pStyle w:val="892"/>
              <w:contextualSpacing/>
              <w:jc w:val="center"/>
              <w:spacing w:before="0" w:after="200" w:line="240" w:lineRule="auto"/>
              <w:rPr>
                <w:lang w:eastAsia="en-US"/>
              </w:rPr>
            </w:pPr>
            <w:r>
              <w:rPr>
                <w:rFonts w:ascii="Cambria" w:hAnsi="Cambria" w:cs="Times New Roman" w:eastAsia="Calibri"/>
                <w:b w:val="0"/>
                <w:bCs w:val="0"/>
                <w:color w:val="000000" w:themeColor="accent1"/>
                <w:sz w:val="24"/>
                <w:szCs w:val="24"/>
                <w:lang w:eastAsia="en-US"/>
              </w:rPr>
              <w:t xml:space="preserve">№</w:t>
            </w:r>
            <w:r/>
          </w:p>
        </w:tc>
        <w:tc>
          <w:tcPr>
            <w:shd w:val="clear" w:color="auto" w:fill="auto"/>
            <w:tcBorders>
              <w:top w:val="single" w:color="000000" w:sz="4" w:space="0"/>
              <w:left w:val="single" w:color="000000" w:sz="4" w:space="0"/>
              <w:bottom w:val="single" w:color="000000" w:sz="4" w:space="0"/>
            </w:tcBorders>
            <w:tcW w:w="1836" w:type="dxa"/>
            <w:vAlign w:val="center"/>
            <w:vMerge w:val="restart"/>
            <w:textDirection w:val="lrTb"/>
            <w:noWrap w:val="false"/>
          </w:tcPr>
          <w:p>
            <w:pPr>
              <w:pStyle w:val="892"/>
              <w:contextualSpacing/>
              <w:spacing w:before="0" w:after="200" w:line="240" w:lineRule="auto"/>
              <w:rPr>
                <w:lang w:eastAsia="en-US"/>
              </w:rPr>
            </w:pPr>
            <w:r>
              <w:rPr>
                <w:rFonts w:ascii="Cambria" w:hAnsi="Cambria" w:cs="Times New Roman" w:eastAsia="Calibri"/>
                <w:b w:val="0"/>
                <w:bCs w:val="0"/>
                <w:color w:val="000000" w:themeColor="accent1"/>
                <w:sz w:val="24"/>
                <w:szCs w:val="24"/>
                <w:lang w:eastAsia="en-US"/>
              </w:rPr>
              <w:t xml:space="preserve">Наименование АТЕ</w:t>
            </w:r>
            <w:r/>
          </w:p>
        </w:tc>
        <w:tc>
          <w:tcPr>
            <w:gridSpan w:val="4"/>
            <w:shd w:val="clear" w:color="auto" w:fill="auto"/>
            <w:tcBorders>
              <w:top w:val="single" w:color="000000" w:sz="4" w:space="0"/>
              <w:left w:val="single" w:color="000000" w:sz="4" w:space="0"/>
              <w:bottom w:val="single" w:color="000000" w:sz="4" w:space="0"/>
            </w:tcBorders>
            <w:tcW w:w="5387" w:type="dxa"/>
            <w:vAlign w:val="center"/>
            <w:textDirection w:val="lrTb"/>
            <w:noWrap w:val="false"/>
          </w:tcPr>
          <w:p>
            <w:pPr>
              <w:pStyle w:val="892"/>
              <w:contextualSpacing/>
              <w:jc w:val="center"/>
              <w:spacing w:before="0" w:after="200" w:line="240" w:lineRule="auto"/>
              <w:rPr>
                <w:rFonts w:eastAsia="Times New Roman"/>
                <w:bCs/>
              </w:rPr>
            </w:pPr>
            <w:r>
              <w:rPr>
                <w:rFonts w:ascii="Cambria" w:hAnsi="Cambria" w:cs="Times New Roman" w:eastAsia="Times New Roman"/>
                <w:b w:val="0"/>
                <w:bCs w:val="0"/>
                <w:color w:val="000000" w:themeColor="accent1"/>
                <w:sz w:val="24"/>
                <w:szCs w:val="24"/>
                <w:lang w:eastAsia="ru-RU"/>
              </w:rPr>
              <w:t xml:space="preserve">Доля участников, получивших тестовый балл</w:t>
            </w:r>
            <w:r/>
          </w:p>
        </w:tc>
        <w:tc>
          <w:tcPr>
            <w:shd w:val="clear" w:color="auto" w:fill="auto"/>
            <w:tcBorders>
              <w:top w:val="single" w:color="000000" w:sz="4" w:space="0"/>
              <w:left w:val="single" w:color="000000" w:sz="4" w:space="0"/>
              <w:bottom w:val="single" w:color="000000" w:sz="4" w:space="0"/>
              <w:right w:val="single" w:color="000000" w:sz="4" w:space="0"/>
            </w:tcBorders>
            <w:tcW w:w="1528" w:type="dxa"/>
            <w:vAlign w:val="center"/>
            <w:vMerge w:val="restart"/>
            <w:textDirection w:val="lrTb"/>
            <w:noWrap w:val="false"/>
          </w:tcPr>
          <w:p>
            <w:pPr>
              <w:pStyle w:val="892"/>
              <w:contextualSpacing/>
              <w:jc w:val="center"/>
              <w:spacing w:before="0" w:after="200" w:line="240" w:lineRule="auto"/>
              <w:rPr>
                <w:lang w:eastAsia="en-US"/>
              </w:rPr>
            </w:pPr>
            <w:r>
              <w:rPr>
                <w:rFonts w:ascii="Cambria" w:hAnsi="Cambria" w:cs="Times New Roman" w:eastAsia="Calibri"/>
                <w:b w:val="0"/>
                <w:bCs w:val="0"/>
                <w:color w:val="000000" w:themeColor="accent1"/>
                <w:sz w:val="24"/>
                <w:szCs w:val="24"/>
                <w:lang w:eastAsia="en-US"/>
              </w:rPr>
              <w:t xml:space="preserve">Количество участников, получивших 100 баллов</w:t>
            </w:r>
            <w:r/>
          </w:p>
        </w:tc>
      </w:tr>
      <w:tr>
        <w:trPr/>
        <w:tc>
          <w:tcPr>
            <w:shd w:val="clear" w:color="auto" w:fill="auto"/>
            <w:tcBorders>
              <w:left w:val="single" w:color="000000" w:sz="4" w:space="0"/>
              <w:bottom w:val="single" w:color="000000" w:sz="4" w:space="0"/>
            </w:tcBorders>
            <w:tcW w:w="815" w:type="dxa"/>
            <w:vMerge w:val="continue"/>
            <w:textDirection w:val="lrTb"/>
            <w:noWrap w:val="false"/>
          </w:tcPr>
          <w:p>
            <w:pPr>
              <w:pStyle w:val="892"/>
              <w:contextualSpacing/>
              <w:jc w:val="center"/>
              <w:spacing w:before="0" w:after="200" w:line="240" w:lineRule="auto"/>
              <w:rPr>
                <w:rFonts w:ascii="Times New Roman" w:hAnsi="Times New Roman" w:cs="Times New Roman" w:eastAsia="Calibri"/>
                <w:b w:val="0"/>
                <w:bCs w:val="0"/>
                <w:color w:val="000000"/>
                <w:sz w:val="24"/>
                <w:szCs w:val="24"/>
                <w:lang w:eastAsia="en-US"/>
              </w:rPr>
            </w:pPr>
            <w:r>
              <w:rPr>
                <w:rFonts w:cs="Times New Roman" w:eastAsia="Calibri"/>
                <w:b w:val="0"/>
                <w:bCs w:val="0"/>
                <w:color w:val="000000"/>
                <w:sz w:val="24"/>
                <w:szCs w:val="24"/>
                <w:lang w:eastAsia="en-US"/>
              </w:rPr>
            </w:r>
            <w:r/>
          </w:p>
        </w:tc>
        <w:tc>
          <w:tcPr>
            <w:shd w:val="clear" w:color="auto" w:fill="auto"/>
            <w:tcBorders>
              <w:left w:val="single" w:color="000000" w:sz="4" w:space="0"/>
              <w:bottom w:val="single" w:color="000000" w:sz="4" w:space="0"/>
            </w:tcBorders>
            <w:tcW w:w="1836" w:type="dxa"/>
            <w:vAlign w:val="center"/>
            <w:vMerge w:val="continue"/>
            <w:textDirection w:val="lrTb"/>
            <w:noWrap w:val="false"/>
          </w:tcPr>
          <w:p>
            <w:pPr>
              <w:pStyle w:val="892"/>
              <w:contextualSpacing/>
              <w:spacing w:before="0" w:after="200" w:line="240" w:lineRule="auto"/>
              <w:rPr>
                <w:rFonts w:ascii="Times New Roman" w:hAnsi="Times New Roman" w:cs="Times New Roman" w:eastAsia="Calibri"/>
                <w:b w:val="0"/>
                <w:bCs w:val="0"/>
                <w:color w:val="000000"/>
                <w:sz w:val="24"/>
                <w:szCs w:val="24"/>
                <w:lang w:eastAsia="en-US"/>
              </w:rPr>
            </w:pPr>
            <w:r>
              <w:rPr>
                <w:rFonts w:cs="Times New Roman" w:eastAsia="Calibri"/>
                <w:b w:val="0"/>
                <w:bCs w:val="0"/>
                <w:color w:val="000000"/>
                <w:sz w:val="24"/>
                <w:szCs w:val="24"/>
                <w:lang w:eastAsia="en-US"/>
              </w:rPr>
            </w:r>
            <w:r/>
          </w:p>
        </w:tc>
        <w:tc>
          <w:tcPr>
            <w:shd w:val="clear" w:color="auto" w:fill="auto"/>
            <w:tcBorders>
              <w:left w:val="single" w:color="000000" w:sz="4" w:space="0"/>
              <w:bottom w:val="single" w:color="000000" w:sz="4" w:space="0"/>
            </w:tcBorders>
            <w:tcW w:w="994" w:type="dxa"/>
            <w:vAlign w:val="center"/>
            <w:textDirection w:val="lrTb"/>
            <w:noWrap w:val="false"/>
          </w:tcPr>
          <w:p>
            <w:pPr>
              <w:pStyle w:val="892"/>
              <w:contextualSpacing/>
              <w:jc w:val="center"/>
              <w:spacing w:before="0" w:after="200" w:line="240" w:lineRule="auto"/>
              <w:rPr>
                <w:lang w:eastAsia="en-US"/>
              </w:rPr>
            </w:pPr>
            <w:r>
              <w:rPr>
                <w:rFonts w:ascii="Cambria" w:hAnsi="Cambria" w:cs="Times New Roman" w:eastAsia="Calibri"/>
                <w:b w:val="0"/>
                <w:bCs w:val="0"/>
                <w:color w:val="000000" w:themeColor="accent1"/>
                <w:sz w:val="24"/>
                <w:szCs w:val="24"/>
                <w:lang w:eastAsia="en-US"/>
              </w:rPr>
              <w:t xml:space="preserve">ниже минимального</w:t>
            </w:r>
            <w:r/>
          </w:p>
        </w:tc>
        <w:tc>
          <w:tcPr>
            <w:shd w:val="clear" w:color="auto" w:fill="auto"/>
            <w:tcBorders>
              <w:left w:val="single" w:color="000000" w:sz="4" w:space="0"/>
              <w:bottom w:val="single" w:color="000000" w:sz="4" w:space="0"/>
            </w:tcBorders>
            <w:tcW w:w="1281" w:type="dxa"/>
            <w:vAlign w:val="center"/>
            <w:textDirection w:val="lrTb"/>
            <w:noWrap w:val="false"/>
          </w:tcPr>
          <w:p>
            <w:pPr>
              <w:pStyle w:val="892"/>
              <w:contextualSpacing/>
              <w:jc w:val="center"/>
              <w:spacing w:before="0" w:after="200" w:line="240" w:lineRule="auto"/>
              <w:rPr>
                <w:lang w:eastAsia="en-US"/>
              </w:rPr>
            </w:pPr>
            <w:r>
              <w:rPr>
                <w:rFonts w:ascii="Cambria" w:hAnsi="Cambria" w:cs="Times New Roman" w:eastAsia="Calibri"/>
                <w:b w:val="0"/>
                <w:bCs w:val="0"/>
                <w:color w:val="000000" w:themeColor="accent1"/>
                <w:sz w:val="24"/>
                <w:szCs w:val="24"/>
                <w:lang w:eastAsia="en-US"/>
              </w:rPr>
              <w:t xml:space="preserve">от минимального балла до 60 баллов</w:t>
            </w:r>
            <w:r/>
          </w:p>
        </w:tc>
        <w:tc>
          <w:tcPr>
            <w:shd w:val="clear" w:color="auto" w:fill="auto"/>
            <w:tcBorders>
              <w:left w:val="single" w:color="000000" w:sz="4" w:space="0"/>
              <w:bottom w:val="single" w:color="000000" w:sz="4" w:space="0"/>
            </w:tcBorders>
            <w:tcW w:w="1501" w:type="dxa"/>
            <w:vAlign w:val="center"/>
            <w:textDirection w:val="lrTb"/>
            <w:noWrap w:val="false"/>
          </w:tcPr>
          <w:p>
            <w:pPr>
              <w:pStyle w:val="892"/>
              <w:contextualSpacing/>
              <w:jc w:val="center"/>
              <w:spacing w:before="0" w:after="200" w:line="240" w:lineRule="auto"/>
              <w:rPr>
                <w:lang w:eastAsia="en-US"/>
              </w:rPr>
            </w:pPr>
            <w:r>
              <w:rPr>
                <w:rFonts w:ascii="Cambria" w:hAnsi="Cambria" w:cs="Times New Roman" w:eastAsia="Calibri"/>
                <w:b w:val="0"/>
                <w:bCs w:val="0"/>
                <w:color w:val="000000" w:themeColor="accent1"/>
                <w:sz w:val="24"/>
                <w:szCs w:val="24"/>
                <w:lang w:eastAsia="en-US"/>
              </w:rPr>
              <w:t xml:space="preserve">от 61 до 80 баллов</w:t>
            </w:r>
            <w:r/>
          </w:p>
        </w:tc>
        <w:tc>
          <w:tcPr>
            <w:shd w:val="clear" w:color="auto" w:fill="auto"/>
            <w:tcBorders>
              <w:left w:val="single" w:color="000000" w:sz="4" w:space="0"/>
              <w:bottom w:val="single" w:color="000000" w:sz="4" w:space="0"/>
            </w:tcBorders>
            <w:tcW w:w="1611" w:type="dxa"/>
            <w:vAlign w:val="center"/>
            <w:textDirection w:val="lrTb"/>
            <w:noWrap w:val="false"/>
          </w:tcPr>
          <w:p>
            <w:pPr>
              <w:pStyle w:val="892"/>
              <w:contextualSpacing/>
              <w:jc w:val="center"/>
              <w:spacing w:before="0" w:after="200" w:line="240" w:lineRule="auto"/>
              <w:rPr>
                <w:lang w:eastAsia="en-US"/>
              </w:rPr>
            </w:pPr>
            <w:r>
              <w:rPr>
                <w:rFonts w:ascii="Cambria" w:hAnsi="Cambria" w:cs="Times New Roman" w:eastAsia="Calibri"/>
                <w:b w:val="0"/>
                <w:bCs w:val="0"/>
                <w:color w:val="000000" w:themeColor="accent1"/>
                <w:sz w:val="24"/>
                <w:szCs w:val="24"/>
                <w:lang w:eastAsia="en-US"/>
              </w:rPr>
              <w:t xml:space="preserve">от 81 до 100 баллов</w:t>
            </w:r>
            <w:r/>
          </w:p>
        </w:tc>
        <w:tc>
          <w:tcPr>
            <w:shd w:val="clear" w:color="auto" w:fill="auto"/>
            <w:tcBorders>
              <w:left w:val="single" w:color="000000" w:sz="4" w:space="0"/>
              <w:bottom w:val="single" w:color="000000" w:sz="4" w:space="0"/>
              <w:right w:val="single" w:color="000000" w:sz="4" w:space="0"/>
            </w:tcBorders>
            <w:tcW w:w="1528" w:type="dxa"/>
            <w:vAlign w:val="center"/>
            <w:vMerge w:val="continue"/>
            <w:textDirection w:val="lrTb"/>
            <w:noWrap w:val="false"/>
          </w:tcPr>
          <w:p>
            <w:pPr>
              <w:pStyle w:val="892"/>
              <w:contextualSpacing/>
              <w:jc w:val="center"/>
              <w:spacing w:before="0" w:after="200" w:line="240" w:lineRule="auto"/>
              <w:rPr>
                <w:rFonts w:ascii="Times New Roman" w:hAnsi="Times New Roman" w:cs="Times New Roman" w:eastAsia="Calibri"/>
                <w:b w:val="0"/>
                <w:bCs w:val="0"/>
                <w:color w:val="000000"/>
                <w:sz w:val="24"/>
                <w:szCs w:val="24"/>
                <w:lang w:eastAsia="en-US"/>
              </w:rPr>
            </w:pPr>
            <w:r>
              <w:rPr>
                <w:rFonts w:cs="Times New Roman" w:eastAsia="Calibri"/>
                <w:b w:val="0"/>
                <w:bCs w:val="0"/>
                <w:color w:val="000000"/>
                <w:sz w:val="24"/>
                <w:szCs w:val="24"/>
                <w:lang w:eastAsia="en-US"/>
              </w:rPr>
            </w:r>
            <w:r/>
          </w:p>
        </w:tc>
      </w:tr>
      <w:tr>
        <w:trPr/>
        <w:tc>
          <w:tcPr>
            <w:shd w:val="clear" w:color="auto" w:fill="auto"/>
            <w:tcBorders>
              <w:left w:val="single" w:color="000000" w:sz="4" w:space="0"/>
              <w:bottom w:val="single" w:color="000000" w:sz="4" w:space="0"/>
            </w:tcBorders>
            <w:tcW w:w="815" w:type="dxa"/>
            <w:textDirection w:val="lrTb"/>
            <w:noWrap w:val="false"/>
          </w:tcPr>
          <w:p>
            <w:pPr>
              <w:pStyle w:val="892"/>
              <w:numPr>
                <w:ilvl w:val="0"/>
                <w:numId w:val="33"/>
              </w:numPr>
              <w:spacing w:before="0" w:after="0" w:line="240" w:lineRule="auto"/>
              <w:rPr>
                <w:rFonts w:ascii="Times New Roman" w:hAnsi="Times New Roman" w:cs="Times New Roman" w:eastAsia="Calibri"/>
                <w:b w:val="0"/>
                <w:bCs w:val="0"/>
                <w:color w:val="000000"/>
                <w:sz w:val="24"/>
                <w:szCs w:val="24"/>
                <w:lang w:eastAsia="ru-RU"/>
              </w:rPr>
            </w:pPr>
            <w:r>
              <w:rPr>
                <w:rFonts w:cs="Times New Roman" w:eastAsia="Calibri"/>
                <w:b w:val="0"/>
                <w:bCs w:val="0"/>
                <w:color w:val="000000"/>
                <w:sz w:val="24"/>
                <w:szCs w:val="24"/>
                <w:lang w:eastAsia="ru-RU"/>
              </w:rPr>
            </w:r>
            <w:r/>
          </w:p>
        </w:tc>
        <w:tc>
          <w:tcPr>
            <w:shd w:val="clear" w:color="auto" w:fill="auto"/>
            <w:tcBorders>
              <w:left w:val="single" w:color="000000" w:sz="4" w:space="0"/>
              <w:bottom w:val="single" w:color="000000" w:sz="4" w:space="0"/>
            </w:tcBorders>
            <w:tcW w:w="1836" w:type="dxa"/>
            <w:vAlign w:val="center"/>
            <w:textDirection w:val="lrTb"/>
            <w:noWrap w:val="false"/>
          </w:tcPr>
          <w:p>
            <w:pPr>
              <w:pStyle w:val="892"/>
              <w:contextualSpacing/>
              <w:spacing w:before="0" w:after="200" w:line="240" w:lineRule="auto"/>
              <w:rPr>
                <w:lang w:eastAsia="en-US"/>
              </w:rPr>
            </w:pPr>
            <w:r>
              <w:rPr>
                <w:rFonts w:ascii="Cambria" w:hAnsi="Cambria" w:cs="Times New Roman" w:eastAsia="Calibri"/>
                <w:b w:val="0"/>
                <w:bCs w:val="0"/>
                <w:color w:val="000000" w:themeColor="accent1"/>
                <w:sz w:val="24"/>
                <w:szCs w:val="24"/>
                <w:lang w:eastAsia="en-US"/>
              </w:rPr>
              <w:t xml:space="preserve">г. Астрахань</w:t>
            </w:r>
            <w:r/>
          </w:p>
        </w:tc>
        <w:tc>
          <w:tcPr>
            <w:shd w:val="clear" w:color="auto" w:fill="auto"/>
            <w:tcBorders>
              <w:left w:val="single" w:color="000000" w:sz="4" w:space="0"/>
              <w:bottom w:val="single" w:color="000000" w:sz="4" w:space="0"/>
            </w:tcBorders>
            <w:tcW w:w="994"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2,61</w:t>
            </w:r>
            <w:r/>
          </w:p>
        </w:tc>
        <w:tc>
          <w:tcPr>
            <w:shd w:val="clear" w:color="auto" w:fill="auto"/>
            <w:tcBorders>
              <w:left w:val="single" w:color="000000" w:sz="4" w:space="0"/>
              <w:bottom w:val="single" w:color="000000" w:sz="4" w:space="0"/>
            </w:tcBorders>
            <w:tcW w:w="1281"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31,69</w:t>
            </w:r>
            <w:r/>
          </w:p>
        </w:tc>
        <w:tc>
          <w:tcPr>
            <w:shd w:val="clear" w:color="auto" w:fill="auto"/>
            <w:tcBorders>
              <w:left w:val="single" w:color="000000" w:sz="4" w:space="0"/>
              <w:bottom w:val="single" w:color="000000" w:sz="4" w:space="0"/>
            </w:tcBorders>
            <w:tcW w:w="1501"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13,58</w:t>
            </w:r>
            <w:r/>
          </w:p>
        </w:tc>
        <w:tc>
          <w:tcPr>
            <w:shd w:val="clear" w:color="auto" w:fill="auto"/>
            <w:tcBorders>
              <w:left w:val="single" w:color="000000" w:sz="4" w:space="0"/>
              <w:bottom w:val="single" w:color="000000" w:sz="4" w:space="0"/>
            </w:tcBorders>
            <w:tcW w:w="1611"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3,70</w:t>
            </w:r>
            <w:r/>
          </w:p>
        </w:tc>
        <w:tc>
          <w:tcPr>
            <w:shd w:val="clear" w:color="auto" w:fill="auto"/>
            <w:tcBorders>
              <w:left w:val="single" w:color="000000" w:sz="4" w:space="0"/>
              <w:bottom w:val="single" w:color="000000" w:sz="4" w:space="0"/>
              <w:right w:val="single" w:color="000000" w:sz="4" w:space="0"/>
            </w:tcBorders>
            <w:tcW w:w="1528"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1</w:t>
            </w:r>
            <w:r/>
          </w:p>
        </w:tc>
      </w:tr>
      <w:tr>
        <w:trPr/>
        <w:tc>
          <w:tcPr>
            <w:shd w:val="clear" w:color="auto" w:fill="auto"/>
            <w:tcBorders>
              <w:left w:val="single" w:color="000000" w:sz="4" w:space="0"/>
              <w:bottom w:val="single" w:color="000000" w:sz="4" w:space="0"/>
            </w:tcBorders>
            <w:tcW w:w="815" w:type="dxa"/>
            <w:textDirection w:val="lrTb"/>
            <w:noWrap w:val="false"/>
          </w:tcPr>
          <w:p>
            <w:pPr>
              <w:pStyle w:val="892"/>
              <w:numPr>
                <w:ilvl w:val="0"/>
                <w:numId w:val="33"/>
              </w:numPr>
              <w:spacing w:before="0" w:after="0" w:line="240" w:lineRule="auto"/>
              <w:rPr>
                <w:rFonts w:ascii="Times New Roman" w:hAnsi="Times New Roman" w:cs="Times New Roman" w:eastAsia="Calibri"/>
                <w:b w:val="0"/>
                <w:bCs w:val="0"/>
                <w:color w:val="000000"/>
                <w:sz w:val="24"/>
                <w:szCs w:val="24"/>
                <w:lang w:eastAsia="ru-RU"/>
              </w:rPr>
            </w:pPr>
            <w:r>
              <w:rPr>
                <w:rFonts w:cs="Times New Roman" w:eastAsia="Calibri"/>
                <w:b w:val="0"/>
                <w:bCs w:val="0"/>
                <w:color w:val="000000"/>
                <w:sz w:val="24"/>
                <w:szCs w:val="24"/>
                <w:lang w:eastAsia="ru-RU"/>
              </w:rPr>
            </w:r>
            <w:r/>
          </w:p>
        </w:tc>
        <w:tc>
          <w:tcPr>
            <w:shd w:val="clear" w:color="auto" w:fill="auto"/>
            <w:tcBorders>
              <w:left w:val="single" w:color="000000" w:sz="4" w:space="0"/>
              <w:bottom w:val="single" w:color="000000" w:sz="4" w:space="0"/>
            </w:tcBorders>
            <w:tcW w:w="1836" w:type="dxa"/>
            <w:vAlign w:val="center"/>
            <w:textDirection w:val="lrTb"/>
            <w:noWrap w:val="false"/>
          </w:tcPr>
          <w:p>
            <w:pPr>
              <w:pStyle w:val="892"/>
              <w:contextualSpacing/>
              <w:spacing w:before="0" w:after="200" w:line="240" w:lineRule="auto"/>
              <w:rPr>
                <w:lang w:eastAsia="en-US"/>
              </w:rPr>
            </w:pPr>
            <w:r>
              <w:rPr>
                <w:rFonts w:ascii="Cambria" w:hAnsi="Cambria" w:cs="Times New Roman" w:eastAsia="Calibri"/>
                <w:b w:val="0"/>
                <w:bCs w:val="0"/>
                <w:color w:val="000000" w:themeColor="accent1"/>
                <w:sz w:val="24"/>
                <w:szCs w:val="24"/>
                <w:lang w:eastAsia="en-US"/>
              </w:rPr>
              <w:t xml:space="preserve">Ахтубинский район</w:t>
            </w:r>
            <w:r/>
          </w:p>
        </w:tc>
        <w:tc>
          <w:tcPr>
            <w:shd w:val="clear" w:color="auto" w:fill="auto"/>
            <w:tcBorders>
              <w:left w:val="single" w:color="000000" w:sz="4" w:space="0"/>
              <w:bottom w:val="single" w:color="000000" w:sz="4" w:space="0"/>
            </w:tcBorders>
            <w:tcW w:w="994"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1,10</w:t>
            </w:r>
            <w:r/>
          </w:p>
        </w:tc>
        <w:tc>
          <w:tcPr>
            <w:shd w:val="clear" w:color="auto" w:fill="auto"/>
            <w:tcBorders>
              <w:left w:val="single" w:color="000000" w:sz="4" w:space="0"/>
              <w:bottom w:val="single" w:color="000000" w:sz="4" w:space="0"/>
            </w:tcBorders>
            <w:tcW w:w="1281"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2,88</w:t>
            </w:r>
            <w:r/>
          </w:p>
        </w:tc>
        <w:tc>
          <w:tcPr>
            <w:shd w:val="clear" w:color="auto" w:fill="auto"/>
            <w:tcBorders>
              <w:left w:val="single" w:color="000000" w:sz="4" w:space="0"/>
              <w:bottom w:val="single" w:color="000000" w:sz="4" w:space="0"/>
            </w:tcBorders>
            <w:tcW w:w="1501"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2,74</w:t>
            </w:r>
            <w:r/>
          </w:p>
        </w:tc>
        <w:tc>
          <w:tcPr>
            <w:shd w:val="clear" w:color="auto" w:fill="auto"/>
            <w:tcBorders>
              <w:left w:val="single" w:color="000000" w:sz="4" w:space="0"/>
              <w:bottom w:val="single" w:color="000000" w:sz="4" w:space="0"/>
            </w:tcBorders>
            <w:tcW w:w="1611"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0,55</w:t>
            </w:r>
            <w:r/>
          </w:p>
        </w:tc>
        <w:tc>
          <w:tcPr>
            <w:shd w:val="clear" w:color="auto" w:fill="auto"/>
            <w:tcBorders>
              <w:left w:val="single" w:color="000000" w:sz="4" w:space="0"/>
              <w:bottom w:val="single" w:color="000000" w:sz="4" w:space="0"/>
              <w:right w:val="single" w:color="000000" w:sz="4" w:space="0"/>
            </w:tcBorders>
            <w:tcW w:w="1528"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w:t>
            </w:r>
            <w:r/>
          </w:p>
        </w:tc>
      </w:tr>
      <w:tr>
        <w:trPr/>
        <w:tc>
          <w:tcPr>
            <w:shd w:val="clear" w:color="auto" w:fill="auto"/>
            <w:tcBorders>
              <w:left w:val="single" w:color="000000" w:sz="4" w:space="0"/>
              <w:bottom w:val="single" w:color="000000" w:sz="4" w:space="0"/>
            </w:tcBorders>
            <w:tcW w:w="815" w:type="dxa"/>
            <w:textDirection w:val="lrTb"/>
            <w:noWrap w:val="false"/>
          </w:tcPr>
          <w:p>
            <w:pPr>
              <w:pStyle w:val="892"/>
              <w:numPr>
                <w:ilvl w:val="0"/>
                <w:numId w:val="33"/>
              </w:numPr>
              <w:spacing w:before="0" w:after="0" w:line="240" w:lineRule="auto"/>
              <w:rPr>
                <w:rFonts w:ascii="Times New Roman" w:hAnsi="Times New Roman" w:cs="Times New Roman" w:eastAsia="Calibri"/>
                <w:b w:val="0"/>
                <w:bCs w:val="0"/>
                <w:color w:val="000000"/>
                <w:sz w:val="24"/>
                <w:szCs w:val="24"/>
                <w:lang w:eastAsia="ru-RU"/>
              </w:rPr>
            </w:pPr>
            <w:r>
              <w:rPr>
                <w:rFonts w:cs="Times New Roman" w:eastAsia="Calibri"/>
                <w:b w:val="0"/>
                <w:bCs w:val="0"/>
                <w:color w:val="000000"/>
                <w:sz w:val="24"/>
                <w:szCs w:val="24"/>
                <w:lang w:eastAsia="ru-RU"/>
              </w:rPr>
            </w:r>
            <w:r/>
          </w:p>
        </w:tc>
        <w:tc>
          <w:tcPr>
            <w:shd w:val="clear" w:color="auto" w:fill="auto"/>
            <w:tcBorders>
              <w:left w:val="single" w:color="000000" w:sz="4" w:space="0"/>
              <w:bottom w:val="single" w:color="000000" w:sz="4" w:space="0"/>
            </w:tcBorders>
            <w:tcW w:w="1836" w:type="dxa"/>
            <w:vAlign w:val="center"/>
            <w:textDirection w:val="lrTb"/>
            <w:noWrap w:val="false"/>
          </w:tcPr>
          <w:p>
            <w:pPr>
              <w:pStyle w:val="892"/>
              <w:contextualSpacing/>
              <w:spacing w:before="0" w:after="200" w:line="240" w:lineRule="auto"/>
              <w:rPr>
                <w:lang w:eastAsia="en-US"/>
              </w:rPr>
            </w:pPr>
            <w:r>
              <w:rPr>
                <w:rFonts w:ascii="Cambria" w:hAnsi="Cambria" w:cs="Times New Roman" w:eastAsia="Calibri"/>
                <w:b w:val="0"/>
                <w:bCs w:val="0"/>
                <w:color w:val="000000" w:themeColor="accent1"/>
                <w:sz w:val="24"/>
                <w:szCs w:val="24"/>
                <w:lang w:eastAsia="en-US"/>
              </w:rPr>
              <w:t xml:space="preserve">ЗАТО Знаменск</w:t>
            </w:r>
            <w:r/>
          </w:p>
        </w:tc>
        <w:tc>
          <w:tcPr>
            <w:shd w:val="clear" w:color="auto" w:fill="auto"/>
            <w:tcBorders>
              <w:left w:val="single" w:color="000000" w:sz="4" w:space="0"/>
              <w:bottom w:val="single" w:color="000000" w:sz="4" w:space="0"/>
            </w:tcBorders>
            <w:tcW w:w="994"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w:t>
            </w:r>
            <w:r/>
          </w:p>
        </w:tc>
        <w:tc>
          <w:tcPr>
            <w:shd w:val="clear" w:color="auto" w:fill="auto"/>
            <w:tcBorders>
              <w:left w:val="single" w:color="000000" w:sz="4" w:space="0"/>
              <w:bottom w:val="single" w:color="000000" w:sz="4" w:space="0"/>
            </w:tcBorders>
            <w:tcW w:w="1281"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0,41</w:t>
            </w:r>
            <w:r/>
          </w:p>
        </w:tc>
        <w:tc>
          <w:tcPr>
            <w:shd w:val="clear" w:color="auto" w:fill="auto"/>
            <w:tcBorders>
              <w:left w:val="single" w:color="000000" w:sz="4" w:space="0"/>
              <w:bottom w:val="single" w:color="000000" w:sz="4" w:space="0"/>
            </w:tcBorders>
            <w:tcW w:w="1501"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0,55</w:t>
            </w:r>
            <w:r/>
          </w:p>
        </w:tc>
        <w:tc>
          <w:tcPr>
            <w:shd w:val="clear" w:color="auto" w:fill="auto"/>
            <w:tcBorders>
              <w:left w:val="single" w:color="000000" w:sz="4" w:space="0"/>
              <w:bottom w:val="single" w:color="000000" w:sz="4" w:space="0"/>
            </w:tcBorders>
            <w:tcW w:w="1611"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0,14</w:t>
            </w:r>
            <w:r/>
          </w:p>
        </w:tc>
        <w:tc>
          <w:tcPr>
            <w:shd w:val="clear" w:color="auto" w:fill="auto"/>
            <w:tcBorders>
              <w:left w:val="single" w:color="000000" w:sz="4" w:space="0"/>
              <w:bottom w:val="single" w:color="000000" w:sz="4" w:space="0"/>
              <w:right w:val="single" w:color="000000" w:sz="4" w:space="0"/>
            </w:tcBorders>
            <w:tcW w:w="1528"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w:t>
            </w:r>
            <w:r/>
          </w:p>
        </w:tc>
      </w:tr>
      <w:tr>
        <w:trPr/>
        <w:tc>
          <w:tcPr>
            <w:shd w:val="clear" w:color="auto" w:fill="auto"/>
            <w:tcBorders>
              <w:left w:val="single" w:color="000000" w:sz="4" w:space="0"/>
              <w:bottom w:val="single" w:color="000000" w:sz="4" w:space="0"/>
            </w:tcBorders>
            <w:tcW w:w="815" w:type="dxa"/>
            <w:textDirection w:val="lrTb"/>
            <w:noWrap w:val="false"/>
          </w:tcPr>
          <w:p>
            <w:pPr>
              <w:pStyle w:val="892"/>
              <w:numPr>
                <w:ilvl w:val="0"/>
                <w:numId w:val="33"/>
              </w:numPr>
              <w:spacing w:before="0" w:after="0" w:line="240" w:lineRule="auto"/>
              <w:rPr>
                <w:rFonts w:ascii="Times New Roman" w:hAnsi="Times New Roman" w:cs="Times New Roman" w:eastAsia="Calibri"/>
                <w:b w:val="0"/>
                <w:bCs w:val="0"/>
                <w:color w:val="000000"/>
                <w:sz w:val="24"/>
                <w:szCs w:val="24"/>
                <w:lang w:eastAsia="ru-RU"/>
              </w:rPr>
            </w:pPr>
            <w:r>
              <w:rPr>
                <w:rFonts w:cs="Times New Roman" w:eastAsia="Calibri"/>
                <w:b w:val="0"/>
                <w:bCs w:val="0"/>
                <w:color w:val="000000"/>
                <w:sz w:val="24"/>
                <w:szCs w:val="24"/>
                <w:lang w:eastAsia="ru-RU"/>
              </w:rPr>
            </w:r>
            <w:r/>
          </w:p>
        </w:tc>
        <w:tc>
          <w:tcPr>
            <w:shd w:val="clear" w:color="auto" w:fill="auto"/>
            <w:tcBorders>
              <w:left w:val="single" w:color="000000" w:sz="4" w:space="0"/>
              <w:bottom w:val="single" w:color="000000" w:sz="4" w:space="0"/>
            </w:tcBorders>
            <w:tcW w:w="1836" w:type="dxa"/>
            <w:vAlign w:val="center"/>
            <w:textDirection w:val="lrTb"/>
            <w:noWrap w:val="false"/>
          </w:tcPr>
          <w:p>
            <w:pPr>
              <w:pStyle w:val="892"/>
              <w:contextualSpacing/>
              <w:spacing w:before="0" w:after="200" w:line="240" w:lineRule="auto"/>
              <w:rPr>
                <w:lang w:eastAsia="en-US"/>
              </w:rPr>
            </w:pPr>
            <w:r>
              <w:rPr>
                <w:rFonts w:ascii="Cambria" w:hAnsi="Cambria" w:cs="Times New Roman" w:eastAsia="Calibri"/>
                <w:b w:val="0"/>
                <w:bCs w:val="0"/>
                <w:color w:val="000000" w:themeColor="accent1"/>
                <w:sz w:val="24"/>
                <w:szCs w:val="24"/>
                <w:lang w:eastAsia="en-US"/>
              </w:rPr>
              <w:t xml:space="preserve">Володарский район</w:t>
            </w:r>
            <w:r/>
          </w:p>
        </w:tc>
        <w:tc>
          <w:tcPr>
            <w:shd w:val="clear" w:color="auto" w:fill="auto"/>
            <w:tcBorders>
              <w:left w:val="single" w:color="000000" w:sz="4" w:space="0"/>
              <w:bottom w:val="single" w:color="000000" w:sz="4" w:space="0"/>
            </w:tcBorders>
            <w:tcW w:w="994"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0,14</w:t>
            </w:r>
            <w:r/>
          </w:p>
        </w:tc>
        <w:tc>
          <w:tcPr>
            <w:shd w:val="clear" w:color="auto" w:fill="auto"/>
            <w:tcBorders>
              <w:left w:val="single" w:color="000000" w:sz="4" w:space="0"/>
              <w:bottom w:val="single" w:color="000000" w:sz="4" w:space="0"/>
            </w:tcBorders>
            <w:tcW w:w="1281"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4,66</w:t>
            </w:r>
            <w:r/>
          </w:p>
        </w:tc>
        <w:tc>
          <w:tcPr>
            <w:shd w:val="clear" w:color="auto" w:fill="auto"/>
            <w:tcBorders>
              <w:left w:val="single" w:color="000000" w:sz="4" w:space="0"/>
              <w:bottom w:val="single" w:color="000000" w:sz="4" w:space="0"/>
            </w:tcBorders>
            <w:tcW w:w="1501"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1,92</w:t>
            </w:r>
            <w:r/>
          </w:p>
        </w:tc>
        <w:tc>
          <w:tcPr>
            <w:shd w:val="clear" w:color="auto" w:fill="auto"/>
            <w:tcBorders>
              <w:left w:val="single" w:color="000000" w:sz="4" w:space="0"/>
              <w:bottom w:val="single" w:color="000000" w:sz="4" w:space="0"/>
            </w:tcBorders>
            <w:tcW w:w="1611"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0,14</w:t>
            </w:r>
            <w:r/>
          </w:p>
        </w:tc>
        <w:tc>
          <w:tcPr>
            <w:shd w:val="clear" w:color="auto" w:fill="auto"/>
            <w:tcBorders>
              <w:left w:val="single" w:color="000000" w:sz="4" w:space="0"/>
              <w:bottom w:val="single" w:color="000000" w:sz="4" w:space="0"/>
              <w:right w:val="single" w:color="000000" w:sz="4" w:space="0"/>
            </w:tcBorders>
            <w:tcW w:w="1528"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w:t>
            </w:r>
            <w:r/>
          </w:p>
        </w:tc>
      </w:tr>
      <w:tr>
        <w:trPr/>
        <w:tc>
          <w:tcPr>
            <w:shd w:val="clear" w:color="auto" w:fill="auto"/>
            <w:tcBorders>
              <w:left w:val="single" w:color="000000" w:sz="4" w:space="0"/>
              <w:bottom w:val="single" w:color="000000" w:sz="4" w:space="0"/>
            </w:tcBorders>
            <w:tcW w:w="815" w:type="dxa"/>
            <w:textDirection w:val="lrTb"/>
            <w:noWrap w:val="false"/>
          </w:tcPr>
          <w:p>
            <w:pPr>
              <w:pStyle w:val="892"/>
              <w:numPr>
                <w:ilvl w:val="0"/>
                <w:numId w:val="33"/>
              </w:numPr>
              <w:spacing w:before="0" w:after="0" w:line="240" w:lineRule="auto"/>
              <w:rPr>
                <w:rFonts w:ascii="Times New Roman" w:hAnsi="Times New Roman" w:cs="Times New Roman" w:eastAsia="Calibri"/>
                <w:b w:val="0"/>
                <w:bCs w:val="0"/>
                <w:color w:val="000000"/>
                <w:sz w:val="24"/>
                <w:szCs w:val="24"/>
                <w:lang w:eastAsia="ru-RU"/>
              </w:rPr>
            </w:pPr>
            <w:r>
              <w:rPr>
                <w:rFonts w:cs="Times New Roman" w:eastAsia="Calibri"/>
                <w:b w:val="0"/>
                <w:bCs w:val="0"/>
                <w:color w:val="000000"/>
                <w:sz w:val="24"/>
                <w:szCs w:val="24"/>
                <w:lang w:eastAsia="ru-RU"/>
              </w:rPr>
            </w:r>
            <w:r/>
          </w:p>
        </w:tc>
        <w:tc>
          <w:tcPr>
            <w:shd w:val="clear" w:color="auto" w:fill="auto"/>
            <w:tcBorders>
              <w:left w:val="single" w:color="000000" w:sz="4" w:space="0"/>
              <w:bottom w:val="single" w:color="000000" w:sz="4" w:space="0"/>
            </w:tcBorders>
            <w:tcW w:w="1836" w:type="dxa"/>
            <w:vAlign w:val="center"/>
            <w:textDirection w:val="lrTb"/>
            <w:noWrap w:val="false"/>
          </w:tcPr>
          <w:p>
            <w:pPr>
              <w:pStyle w:val="892"/>
              <w:contextualSpacing/>
              <w:spacing w:before="0" w:after="200" w:line="240" w:lineRule="auto"/>
              <w:rPr>
                <w:lang w:eastAsia="en-US"/>
              </w:rPr>
            </w:pPr>
            <w:r>
              <w:rPr>
                <w:rFonts w:ascii="Cambria" w:hAnsi="Cambria" w:cs="Times New Roman" w:eastAsia="Calibri"/>
                <w:b w:val="0"/>
                <w:bCs w:val="0"/>
                <w:color w:val="000000" w:themeColor="accent1"/>
                <w:sz w:val="24"/>
                <w:szCs w:val="24"/>
                <w:lang w:eastAsia="en-US"/>
              </w:rPr>
              <w:t xml:space="preserve">Енотаевский район</w:t>
            </w:r>
            <w:r/>
          </w:p>
        </w:tc>
        <w:tc>
          <w:tcPr>
            <w:shd w:val="clear" w:color="auto" w:fill="auto"/>
            <w:tcBorders>
              <w:left w:val="single" w:color="000000" w:sz="4" w:space="0"/>
              <w:bottom w:val="single" w:color="000000" w:sz="4" w:space="0"/>
            </w:tcBorders>
            <w:tcW w:w="994"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0,14</w:t>
            </w:r>
            <w:r/>
          </w:p>
        </w:tc>
        <w:tc>
          <w:tcPr>
            <w:shd w:val="clear" w:color="auto" w:fill="auto"/>
            <w:tcBorders>
              <w:left w:val="single" w:color="000000" w:sz="4" w:space="0"/>
              <w:bottom w:val="single" w:color="000000" w:sz="4" w:space="0"/>
            </w:tcBorders>
            <w:tcW w:w="1281"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1,65</w:t>
            </w:r>
            <w:r/>
          </w:p>
        </w:tc>
        <w:tc>
          <w:tcPr>
            <w:shd w:val="clear" w:color="auto" w:fill="auto"/>
            <w:tcBorders>
              <w:left w:val="single" w:color="000000" w:sz="4" w:space="0"/>
              <w:bottom w:val="single" w:color="000000" w:sz="4" w:space="0"/>
            </w:tcBorders>
            <w:tcW w:w="1501"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0,96</w:t>
            </w:r>
            <w:r/>
          </w:p>
        </w:tc>
        <w:tc>
          <w:tcPr>
            <w:shd w:val="clear" w:color="auto" w:fill="auto"/>
            <w:tcBorders>
              <w:left w:val="single" w:color="000000" w:sz="4" w:space="0"/>
              <w:bottom w:val="single" w:color="000000" w:sz="4" w:space="0"/>
            </w:tcBorders>
            <w:tcW w:w="1611"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w:t>
            </w:r>
            <w:r/>
          </w:p>
        </w:tc>
        <w:tc>
          <w:tcPr>
            <w:shd w:val="clear" w:color="auto" w:fill="auto"/>
            <w:tcBorders>
              <w:left w:val="single" w:color="000000" w:sz="4" w:space="0"/>
              <w:bottom w:val="single" w:color="000000" w:sz="4" w:space="0"/>
              <w:right w:val="single" w:color="000000" w:sz="4" w:space="0"/>
            </w:tcBorders>
            <w:tcW w:w="1528"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w:t>
            </w:r>
            <w:r/>
          </w:p>
        </w:tc>
      </w:tr>
      <w:tr>
        <w:trPr/>
        <w:tc>
          <w:tcPr>
            <w:shd w:val="clear" w:color="auto" w:fill="auto"/>
            <w:tcBorders>
              <w:left w:val="single" w:color="000000" w:sz="4" w:space="0"/>
              <w:bottom w:val="single" w:color="000000" w:sz="4" w:space="0"/>
            </w:tcBorders>
            <w:tcW w:w="815" w:type="dxa"/>
            <w:textDirection w:val="lrTb"/>
            <w:noWrap w:val="false"/>
          </w:tcPr>
          <w:p>
            <w:pPr>
              <w:pStyle w:val="892"/>
              <w:numPr>
                <w:ilvl w:val="0"/>
                <w:numId w:val="33"/>
              </w:numPr>
              <w:spacing w:before="0" w:after="0" w:line="240" w:lineRule="auto"/>
              <w:rPr>
                <w:rFonts w:ascii="Times New Roman" w:hAnsi="Times New Roman" w:cs="Times New Roman" w:eastAsia="Calibri"/>
                <w:b w:val="0"/>
                <w:bCs w:val="0"/>
                <w:color w:val="000000"/>
                <w:sz w:val="24"/>
                <w:szCs w:val="24"/>
                <w:lang w:eastAsia="ru-RU"/>
              </w:rPr>
            </w:pPr>
            <w:r>
              <w:rPr>
                <w:rFonts w:cs="Times New Roman" w:eastAsia="Calibri"/>
                <w:b w:val="0"/>
                <w:bCs w:val="0"/>
                <w:color w:val="000000"/>
                <w:sz w:val="24"/>
                <w:szCs w:val="24"/>
                <w:lang w:eastAsia="ru-RU"/>
              </w:rPr>
            </w:r>
            <w:r/>
          </w:p>
        </w:tc>
        <w:tc>
          <w:tcPr>
            <w:shd w:val="clear" w:color="auto" w:fill="auto"/>
            <w:tcBorders>
              <w:left w:val="single" w:color="000000" w:sz="4" w:space="0"/>
              <w:bottom w:val="single" w:color="000000" w:sz="4" w:space="0"/>
            </w:tcBorders>
            <w:tcW w:w="1836" w:type="dxa"/>
            <w:vAlign w:val="center"/>
            <w:textDirection w:val="lrTb"/>
            <w:noWrap w:val="false"/>
          </w:tcPr>
          <w:p>
            <w:pPr>
              <w:pStyle w:val="892"/>
              <w:contextualSpacing/>
              <w:spacing w:before="0" w:after="200" w:line="240" w:lineRule="auto"/>
              <w:rPr>
                <w:lang w:eastAsia="en-US"/>
              </w:rPr>
            </w:pPr>
            <w:r>
              <w:rPr>
                <w:rFonts w:ascii="Cambria" w:hAnsi="Cambria" w:cs="Times New Roman" w:eastAsia="Calibri"/>
                <w:b w:val="0"/>
                <w:bCs w:val="0"/>
                <w:color w:val="000000" w:themeColor="accent1"/>
                <w:sz w:val="24"/>
                <w:szCs w:val="24"/>
                <w:lang w:eastAsia="en-US"/>
              </w:rPr>
              <w:t xml:space="preserve">Икрянинский район</w:t>
            </w:r>
            <w:r/>
          </w:p>
        </w:tc>
        <w:tc>
          <w:tcPr>
            <w:shd w:val="clear" w:color="auto" w:fill="auto"/>
            <w:tcBorders>
              <w:left w:val="single" w:color="000000" w:sz="4" w:space="0"/>
              <w:bottom w:val="single" w:color="000000" w:sz="4" w:space="0"/>
            </w:tcBorders>
            <w:tcW w:w="994"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w:t>
            </w:r>
            <w:r/>
          </w:p>
        </w:tc>
        <w:tc>
          <w:tcPr>
            <w:shd w:val="clear" w:color="auto" w:fill="auto"/>
            <w:tcBorders>
              <w:left w:val="single" w:color="000000" w:sz="4" w:space="0"/>
              <w:bottom w:val="single" w:color="000000" w:sz="4" w:space="0"/>
            </w:tcBorders>
            <w:tcW w:w="1281"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0,69</w:t>
            </w:r>
            <w:r/>
          </w:p>
        </w:tc>
        <w:tc>
          <w:tcPr>
            <w:shd w:val="clear" w:color="auto" w:fill="auto"/>
            <w:tcBorders>
              <w:left w:val="single" w:color="000000" w:sz="4" w:space="0"/>
              <w:bottom w:val="single" w:color="000000" w:sz="4" w:space="0"/>
            </w:tcBorders>
            <w:tcW w:w="1501"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0,41</w:t>
            </w:r>
            <w:r/>
          </w:p>
        </w:tc>
        <w:tc>
          <w:tcPr>
            <w:shd w:val="clear" w:color="auto" w:fill="auto"/>
            <w:tcBorders>
              <w:left w:val="single" w:color="000000" w:sz="4" w:space="0"/>
              <w:bottom w:val="single" w:color="000000" w:sz="4" w:space="0"/>
            </w:tcBorders>
            <w:tcW w:w="1611"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0,41</w:t>
            </w:r>
            <w:r/>
          </w:p>
        </w:tc>
        <w:tc>
          <w:tcPr>
            <w:shd w:val="clear" w:color="auto" w:fill="auto"/>
            <w:tcBorders>
              <w:left w:val="single" w:color="000000" w:sz="4" w:space="0"/>
              <w:bottom w:val="single" w:color="000000" w:sz="4" w:space="0"/>
              <w:right w:val="single" w:color="000000" w:sz="4" w:space="0"/>
            </w:tcBorders>
            <w:tcW w:w="1528"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w:t>
            </w:r>
            <w:r/>
          </w:p>
        </w:tc>
      </w:tr>
      <w:tr>
        <w:trPr/>
        <w:tc>
          <w:tcPr>
            <w:shd w:val="clear" w:color="auto" w:fill="auto"/>
            <w:tcBorders>
              <w:left w:val="single" w:color="000000" w:sz="4" w:space="0"/>
              <w:bottom w:val="single" w:color="000000" w:sz="4" w:space="0"/>
            </w:tcBorders>
            <w:tcW w:w="815" w:type="dxa"/>
            <w:textDirection w:val="lrTb"/>
            <w:noWrap w:val="false"/>
          </w:tcPr>
          <w:p>
            <w:pPr>
              <w:pStyle w:val="892"/>
              <w:numPr>
                <w:ilvl w:val="0"/>
                <w:numId w:val="33"/>
              </w:numPr>
              <w:spacing w:before="0" w:after="0" w:line="240" w:lineRule="auto"/>
              <w:rPr>
                <w:rFonts w:ascii="Times New Roman" w:hAnsi="Times New Roman" w:cs="Times New Roman" w:eastAsia="Calibri"/>
                <w:b w:val="0"/>
                <w:bCs w:val="0"/>
                <w:color w:val="000000"/>
                <w:sz w:val="24"/>
                <w:szCs w:val="24"/>
                <w:lang w:eastAsia="ru-RU"/>
              </w:rPr>
            </w:pPr>
            <w:r>
              <w:rPr>
                <w:rFonts w:cs="Times New Roman" w:eastAsia="Calibri"/>
                <w:b w:val="0"/>
                <w:bCs w:val="0"/>
                <w:color w:val="000000"/>
                <w:sz w:val="24"/>
                <w:szCs w:val="24"/>
                <w:lang w:eastAsia="ru-RU"/>
              </w:rPr>
            </w:r>
            <w:r/>
          </w:p>
        </w:tc>
        <w:tc>
          <w:tcPr>
            <w:shd w:val="clear" w:color="auto" w:fill="auto"/>
            <w:tcBorders>
              <w:left w:val="single" w:color="000000" w:sz="4" w:space="0"/>
              <w:bottom w:val="single" w:color="000000" w:sz="4" w:space="0"/>
            </w:tcBorders>
            <w:tcW w:w="1836" w:type="dxa"/>
            <w:vAlign w:val="center"/>
            <w:textDirection w:val="lrTb"/>
            <w:noWrap w:val="false"/>
          </w:tcPr>
          <w:p>
            <w:pPr>
              <w:pStyle w:val="892"/>
              <w:contextualSpacing/>
              <w:spacing w:before="0" w:after="200" w:line="240" w:lineRule="auto"/>
              <w:rPr>
                <w:lang w:eastAsia="en-US"/>
              </w:rPr>
            </w:pPr>
            <w:r>
              <w:rPr>
                <w:rFonts w:ascii="Cambria" w:hAnsi="Cambria" w:cs="Times New Roman" w:eastAsia="Calibri"/>
                <w:b w:val="0"/>
                <w:bCs w:val="0"/>
                <w:color w:val="000000" w:themeColor="accent1"/>
                <w:sz w:val="24"/>
                <w:szCs w:val="24"/>
                <w:lang w:eastAsia="en-US"/>
              </w:rPr>
              <w:t xml:space="preserve">Камызякский район</w:t>
            </w:r>
            <w:r/>
          </w:p>
        </w:tc>
        <w:tc>
          <w:tcPr>
            <w:shd w:val="clear" w:color="auto" w:fill="auto"/>
            <w:tcBorders>
              <w:left w:val="single" w:color="000000" w:sz="4" w:space="0"/>
              <w:bottom w:val="single" w:color="000000" w:sz="4" w:space="0"/>
            </w:tcBorders>
            <w:tcW w:w="994"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w:t>
            </w:r>
            <w:r/>
          </w:p>
        </w:tc>
        <w:tc>
          <w:tcPr>
            <w:shd w:val="clear" w:color="auto" w:fill="auto"/>
            <w:tcBorders>
              <w:left w:val="single" w:color="000000" w:sz="4" w:space="0"/>
              <w:bottom w:val="single" w:color="000000" w:sz="4" w:space="0"/>
            </w:tcBorders>
            <w:tcW w:w="1281"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2,74</w:t>
            </w:r>
            <w:r/>
          </w:p>
        </w:tc>
        <w:tc>
          <w:tcPr>
            <w:shd w:val="clear" w:color="auto" w:fill="auto"/>
            <w:tcBorders>
              <w:left w:val="single" w:color="000000" w:sz="4" w:space="0"/>
              <w:bottom w:val="single" w:color="000000" w:sz="4" w:space="0"/>
            </w:tcBorders>
            <w:tcW w:w="1501"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1,78</w:t>
            </w:r>
            <w:r/>
          </w:p>
        </w:tc>
        <w:tc>
          <w:tcPr>
            <w:shd w:val="clear" w:color="auto" w:fill="auto"/>
            <w:tcBorders>
              <w:left w:val="single" w:color="000000" w:sz="4" w:space="0"/>
              <w:bottom w:val="single" w:color="000000" w:sz="4" w:space="0"/>
            </w:tcBorders>
            <w:tcW w:w="1611"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0,14</w:t>
            </w:r>
            <w:r/>
          </w:p>
        </w:tc>
        <w:tc>
          <w:tcPr>
            <w:shd w:val="clear" w:color="auto" w:fill="auto"/>
            <w:tcBorders>
              <w:left w:val="single" w:color="000000" w:sz="4" w:space="0"/>
              <w:bottom w:val="single" w:color="000000" w:sz="4" w:space="0"/>
              <w:right w:val="single" w:color="000000" w:sz="4" w:space="0"/>
            </w:tcBorders>
            <w:tcW w:w="1528"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w:t>
            </w:r>
            <w:r/>
          </w:p>
        </w:tc>
      </w:tr>
      <w:tr>
        <w:trPr/>
        <w:tc>
          <w:tcPr>
            <w:shd w:val="clear" w:color="auto" w:fill="auto"/>
            <w:tcBorders>
              <w:left w:val="single" w:color="000000" w:sz="4" w:space="0"/>
              <w:bottom w:val="single" w:color="000000" w:sz="4" w:space="0"/>
            </w:tcBorders>
            <w:tcW w:w="815" w:type="dxa"/>
            <w:textDirection w:val="lrTb"/>
            <w:noWrap w:val="false"/>
          </w:tcPr>
          <w:p>
            <w:pPr>
              <w:pStyle w:val="892"/>
              <w:numPr>
                <w:ilvl w:val="0"/>
                <w:numId w:val="33"/>
              </w:numPr>
              <w:spacing w:before="0" w:after="0" w:line="240" w:lineRule="auto"/>
              <w:rPr>
                <w:rFonts w:ascii="Times New Roman" w:hAnsi="Times New Roman" w:cs="Times New Roman" w:eastAsia="Calibri"/>
                <w:b w:val="0"/>
                <w:bCs w:val="0"/>
                <w:color w:val="000000"/>
                <w:sz w:val="24"/>
                <w:szCs w:val="24"/>
                <w:lang w:eastAsia="ru-RU"/>
              </w:rPr>
            </w:pPr>
            <w:r>
              <w:rPr>
                <w:rFonts w:cs="Times New Roman" w:eastAsia="Calibri"/>
                <w:b w:val="0"/>
                <w:bCs w:val="0"/>
                <w:color w:val="000000"/>
                <w:sz w:val="24"/>
                <w:szCs w:val="24"/>
                <w:lang w:eastAsia="ru-RU"/>
              </w:rPr>
            </w:r>
            <w:r/>
          </w:p>
        </w:tc>
        <w:tc>
          <w:tcPr>
            <w:shd w:val="clear" w:color="auto" w:fill="auto"/>
            <w:tcBorders>
              <w:left w:val="single" w:color="000000" w:sz="4" w:space="0"/>
              <w:bottom w:val="single" w:color="000000" w:sz="4" w:space="0"/>
            </w:tcBorders>
            <w:tcW w:w="1836" w:type="dxa"/>
            <w:vAlign w:val="center"/>
            <w:textDirection w:val="lrTb"/>
            <w:noWrap w:val="false"/>
          </w:tcPr>
          <w:p>
            <w:pPr>
              <w:pStyle w:val="892"/>
              <w:contextualSpacing/>
              <w:spacing w:before="0" w:after="200" w:line="240" w:lineRule="auto"/>
              <w:rPr>
                <w:lang w:eastAsia="en-US"/>
              </w:rPr>
            </w:pPr>
            <w:r>
              <w:rPr>
                <w:rFonts w:ascii="Cambria" w:hAnsi="Cambria" w:cs="Times New Roman" w:eastAsia="Calibri"/>
                <w:b w:val="0"/>
                <w:bCs w:val="0"/>
                <w:color w:val="000000" w:themeColor="accent1"/>
                <w:sz w:val="24"/>
                <w:szCs w:val="24"/>
                <w:lang w:eastAsia="en-US"/>
              </w:rPr>
              <w:t xml:space="preserve">Красноярский район</w:t>
            </w:r>
            <w:r/>
          </w:p>
        </w:tc>
        <w:tc>
          <w:tcPr>
            <w:shd w:val="clear" w:color="auto" w:fill="auto"/>
            <w:tcBorders>
              <w:left w:val="single" w:color="000000" w:sz="4" w:space="0"/>
              <w:bottom w:val="single" w:color="000000" w:sz="4" w:space="0"/>
            </w:tcBorders>
            <w:tcW w:w="994"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0,41</w:t>
            </w:r>
            <w:r/>
          </w:p>
        </w:tc>
        <w:tc>
          <w:tcPr>
            <w:shd w:val="clear" w:color="auto" w:fill="auto"/>
            <w:tcBorders>
              <w:left w:val="single" w:color="000000" w:sz="4" w:space="0"/>
              <w:bottom w:val="single" w:color="000000" w:sz="4" w:space="0"/>
            </w:tcBorders>
            <w:tcW w:w="1281"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1,92</w:t>
            </w:r>
            <w:r/>
          </w:p>
        </w:tc>
        <w:tc>
          <w:tcPr>
            <w:shd w:val="clear" w:color="auto" w:fill="auto"/>
            <w:tcBorders>
              <w:left w:val="single" w:color="000000" w:sz="4" w:space="0"/>
              <w:bottom w:val="single" w:color="000000" w:sz="4" w:space="0"/>
            </w:tcBorders>
            <w:tcW w:w="1501"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0,69</w:t>
            </w:r>
            <w:r/>
          </w:p>
        </w:tc>
        <w:tc>
          <w:tcPr>
            <w:shd w:val="clear" w:color="auto" w:fill="auto"/>
            <w:tcBorders>
              <w:left w:val="single" w:color="000000" w:sz="4" w:space="0"/>
              <w:bottom w:val="single" w:color="000000" w:sz="4" w:space="0"/>
            </w:tcBorders>
            <w:tcW w:w="1611"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0,41</w:t>
            </w:r>
            <w:r/>
          </w:p>
        </w:tc>
        <w:tc>
          <w:tcPr>
            <w:shd w:val="clear" w:color="auto" w:fill="auto"/>
            <w:tcBorders>
              <w:left w:val="single" w:color="000000" w:sz="4" w:space="0"/>
              <w:bottom w:val="single" w:color="000000" w:sz="4" w:space="0"/>
              <w:right w:val="single" w:color="000000" w:sz="4" w:space="0"/>
            </w:tcBorders>
            <w:tcW w:w="1528"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w:t>
            </w:r>
            <w:r/>
          </w:p>
        </w:tc>
      </w:tr>
      <w:tr>
        <w:trPr/>
        <w:tc>
          <w:tcPr>
            <w:shd w:val="clear" w:color="auto" w:fill="auto"/>
            <w:tcBorders>
              <w:left w:val="single" w:color="000000" w:sz="4" w:space="0"/>
              <w:bottom w:val="single" w:color="000000" w:sz="4" w:space="0"/>
            </w:tcBorders>
            <w:tcW w:w="815" w:type="dxa"/>
            <w:textDirection w:val="lrTb"/>
            <w:noWrap w:val="false"/>
          </w:tcPr>
          <w:p>
            <w:pPr>
              <w:pStyle w:val="892"/>
              <w:numPr>
                <w:ilvl w:val="0"/>
                <w:numId w:val="33"/>
              </w:numPr>
              <w:spacing w:before="0" w:after="0" w:line="240" w:lineRule="auto"/>
              <w:rPr>
                <w:rFonts w:ascii="Times New Roman" w:hAnsi="Times New Roman" w:cs="Times New Roman" w:eastAsia="Calibri"/>
                <w:b w:val="0"/>
                <w:bCs w:val="0"/>
                <w:color w:val="000000"/>
                <w:sz w:val="24"/>
                <w:szCs w:val="24"/>
                <w:lang w:eastAsia="ru-RU"/>
              </w:rPr>
            </w:pPr>
            <w:r>
              <w:rPr>
                <w:rFonts w:cs="Times New Roman" w:eastAsia="Calibri"/>
                <w:b w:val="0"/>
                <w:bCs w:val="0"/>
                <w:color w:val="000000"/>
                <w:sz w:val="24"/>
                <w:szCs w:val="24"/>
                <w:lang w:eastAsia="ru-RU"/>
              </w:rPr>
            </w:r>
            <w:r/>
          </w:p>
        </w:tc>
        <w:tc>
          <w:tcPr>
            <w:shd w:val="clear" w:color="auto" w:fill="auto"/>
            <w:tcBorders>
              <w:left w:val="single" w:color="000000" w:sz="4" w:space="0"/>
              <w:bottom w:val="single" w:color="000000" w:sz="4" w:space="0"/>
            </w:tcBorders>
            <w:tcW w:w="1836" w:type="dxa"/>
            <w:vAlign w:val="center"/>
            <w:textDirection w:val="lrTb"/>
            <w:noWrap w:val="false"/>
          </w:tcPr>
          <w:p>
            <w:pPr>
              <w:pStyle w:val="892"/>
              <w:contextualSpacing/>
              <w:spacing w:before="0" w:after="200" w:line="240" w:lineRule="auto"/>
              <w:rPr>
                <w:lang w:eastAsia="en-US"/>
              </w:rPr>
            </w:pPr>
            <w:r>
              <w:rPr>
                <w:rFonts w:ascii="Cambria" w:hAnsi="Cambria" w:cs="Times New Roman" w:eastAsia="Calibri"/>
                <w:b w:val="0"/>
                <w:bCs w:val="0"/>
                <w:color w:val="000000" w:themeColor="accent1"/>
                <w:sz w:val="24"/>
                <w:szCs w:val="24"/>
                <w:lang w:eastAsia="en-US"/>
              </w:rPr>
              <w:t xml:space="preserve">Лиманский район</w:t>
            </w:r>
            <w:r/>
          </w:p>
        </w:tc>
        <w:tc>
          <w:tcPr>
            <w:shd w:val="clear" w:color="auto" w:fill="auto"/>
            <w:tcBorders>
              <w:left w:val="single" w:color="000000" w:sz="4" w:space="0"/>
              <w:bottom w:val="single" w:color="000000" w:sz="4" w:space="0"/>
            </w:tcBorders>
            <w:tcW w:w="994"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w:t>
            </w:r>
            <w:r/>
          </w:p>
        </w:tc>
        <w:tc>
          <w:tcPr>
            <w:shd w:val="clear" w:color="auto" w:fill="auto"/>
            <w:tcBorders>
              <w:left w:val="single" w:color="000000" w:sz="4" w:space="0"/>
              <w:bottom w:val="single" w:color="000000" w:sz="4" w:space="0"/>
            </w:tcBorders>
            <w:tcW w:w="1281"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1,37</w:t>
            </w:r>
            <w:r/>
          </w:p>
        </w:tc>
        <w:tc>
          <w:tcPr>
            <w:shd w:val="clear" w:color="auto" w:fill="auto"/>
            <w:tcBorders>
              <w:left w:val="single" w:color="000000" w:sz="4" w:space="0"/>
              <w:bottom w:val="single" w:color="000000" w:sz="4" w:space="0"/>
            </w:tcBorders>
            <w:tcW w:w="1501"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0,82</w:t>
            </w:r>
            <w:r/>
          </w:p>
        </w:tc>
        <w:tc>
          <w:tcPr>
            <w:shd w:val="clear" w:color="auto" w:fill="auto"/>
            <w:tcBorders>
              <w:left w:val="single" w:color="000000" w:sz="4" w:space="0"/>
              <w:bottom w:val="single" w:color="000000" w:sz="4" w:space="0"/>
            </w:tcBorders>
            <w:tcW w:w="1611"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w:t>
            </w:r>
            <w:r/>
          </w:p>
        </w:tc>
        <w:tc>
          <w:tcPr>
            <w:shd w:val="clear" w:color="auto" w:fill="auto"/>
            <w:tcBorders>
              <w:left w:val="single" w:color="000000" w:sz="4" w:space="0"/>
              <w:bottom w:val="single" w:color="000000" w:sz="4" w:space="0"/>
              <w:right w:val="single" w:color="000000" w:sz="4" w:space="0"/>
            </w:tcBorders>
            <w:tcW w:w="1528"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w:t>
            </w:r>
            <w:r/>
          </w:p>
        </w:tc>
      </w:tr>
      <w:tr>
        <w:trPr/>
        <w:tc>
          <w:tcPr>
            <w:shd w:val="clear" w:color="auto" w:fill="auto"/>
            <w:tcBorders>
              <w:left w:val="single" w:color="000000" w:sz="4" w:space="0"/>
              <w:bottom w:val="single" w:color="000000" w:sz="4" w:space="0"/>
            </w:tcBorders>
            <w:tcW w:w="815" w:type="dxa"/>
            <w:textDirection w:val="lrTb"/>
            <w:noWrap w:val="false"/>
          </w:tcPr>
          <w:p>
            <w:pPr>
              <w:pStyle w:val="892"/>
              <w:numPr>
                <w:ilvl w:val="0"/>
                <w:numId w:val="33"/>
              </w:numPr>
              <w:spacing w:before="0" w:after="0" w:line="240" w:lineRule="auto"/>
              <w:rPr>
                <w:rFonts w:ascii="Times New Roman" w:hAnsi="Times New Roman" w:cs="Times New Roman" w:eastAsia="Calibri"/>
                <w:b w:val="0"/>
                <w:bCs w:val="0"/>
                <w:color w:val="000000"/>
                <w:sz w:val="24"/>
                <w:szCs w:val="24"/>
                <w:lang w:eastAsia="ru-RU"/>
              </w:rPr>
            </w:pPr>
            <w:r>
              <w:rPr>
                <w:rFonts w:cs="Times New Roman" w:eastAsia="Calibri"/>
                <w:b w:val="0"/>
                <w:bCs w:val="0"/>
                <w:color w:val="000000"/>
                <w:sz w:val="24"/>
                <w:szCs w:val="24"/>
                <w:lang w:eastAsia="ru-RU"/>
              </w:rPr>
            </w:r>
            <w:r/>
          </w:p>
        </w:tc>
        <w:tc>
          <w:tcPr>
            <w:shd w:val="clear" w:color="auto" w:fill="auto"/>
            <w:tcBorders>
              <w:left w:val="single" w:color="000000" w:sz="4" w:space="0"/>
              <w:bottom w:val="single" w:color="000000" w:sz="4" w:space="0"/>
            </w:tcBorders>
            <w:tcW w:w="1836" w:type="dxa"/>
            <w:vAlign w:val="center"/>
            <w:textDirection w:val="lrTb"/>
            <w:noWrap w:val="false"/>
          </w:tcPr>
          <w:p>
            <w:pPr>
              <w:pStyle w:val="892"/>
              <w:contextualSpacing/>
              <w:spacing w:before="0" w:after="200" w:line="240" w:lineRule="auto"/>
              <w:rPr>
                <w:lang w:eastAsia="en-US"/>
              </w:rPr>
            </w:pPr>
            <w:r>
              <w:rPr>
                <w:rFonts w:ascii="Cambria" w:hAnsi="Cambria" w:cs="Times New Roman" w:eastAsia="Calibri"/>
                <w:b w:val="0"/>
                <w:bCs w:val="0"/>
                <w:color w:val="000000" w:themeColor="accent1"/>
                <w:sz w:val="24"/>
                <w:szCs w:val="24"/>
                <w:lang w:eastAsia="en-US"/>
              </w:rPr>
              <w:t xml:space="preserve">Наримановский район</w:t>
            </w:r>
            <w:r/>
          </w:p>
        </w:tc>
        <w:tc>
          <w:tcPr>
            <w:shd w:val="clear" w:color="auto" w:fill="auto"/>
            <w:tcBorders>
              <w:left w:val="single" w:color="000000" w:sz="4" w:space="0"/>
              <w:bottom w:val="single" w:color="000000" w:sz="4" w:space="0"/>
            </w:tcBorders>
            <w:tcW w:w="994"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w:t>
            </w:r>
            <w:r/>
          </w:p>
        </w:tc>
        <w:tc>
          <w:tcPr>
            <w:shd w:val="clear" w:color="auto" w:fill="auto"/>
            <w:tcBorders>
              <w:left w:val="single" w:color="000000" w:sz="4" w:space="0"/>
              <w:bottom w:val="single" w:color="000000" w:sz="4" w:space="0"/>
            </w:tcBorders>
            <w:tcW w:w="1281"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0,82</w:t>
            </w:r>
            <w:r/>
          </w:p>
        </w:tc>
        <w:tc>
          <w:tcPr>
            <w:shd w:val="clear" w:color="auto" w:fill="auto"/>
            <w:tcBorders>
              <w:left w:val="single" w:color="000000" w:sz="4" w:space="0"/>
              <w:bottom w:val="single" w:color="000000" w:sz="4" w:space="0"/>
            </w:tcBorders>
            <w:tcW w:w="1501"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0,55</w:t>
            </w:r>
            <w:r/>
          </w:p>
        </w:tc>
        <w:tc>
          <w:tcPr>
            <w:shd w:val="clear" w:color="auto" w:fill="auto"/>
            <w:tcBorders>
              <w:left w:val="single" w:color="000000" w:sz="4" w:space="0"/>
              <w:bottom w:val="single" w:color="000000" w:sz="4" w:space="0"/>
            </w:tcBorders>
            <w:tcW w:w="1611"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0,14</w:t>
            </w:r>
            <w:r/>
          </w:p>
        </w:tc>
        <w:tc>
          <w:tcPr>
            <w:shd w:val="clear" w:color="auto" w:fill="auto"/>
            <w:tcBorders>
              <w:left w:val="single" w:color="000000" w:sz="4" w:space="0"/>
              <w:bottom w:val="single" w:color="000000" w:sz="4" w:space="0"/>
              <w:right w:val="single" w:color="000000" w:sz="4" w:space="0"/>
            </w:tcBorders>
            <w:tcW w:w="1528"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w:t>
            </w:r>
            <w:r/>
          </w:p>
        </w:tc>
      </w:tr>
      <w:tr>
        <w:trPr/>
        <w:tc>
          <w:tcPr>
            <w:shd w:val="clear" w:color="auto" w:fill="auto"/>
            <w:tcBorders>
              <w:left w:val="single" w:color="000000" w:sz="4" w:space="0"/>
              <w:bottom w:val="single" w:color="000000" w:sz="4" w:space="0"/>
            </w:tcBorders>
            <w:tcW w:w="815" w:type="dxa"/>
            <w:textDirection w:val="lrTb"/>
            <w:noWrap w:val="false"/>
          </w:tcPr>
          <w:p>
            <w:pPr>
              <w:pStyle w:val="892"/>
              <w:numPr>
                <w:ilvl w:val="0"/>
                <w:numId w:val="33"/>
              </w:numPr>
              <w:spacing w:before="0" w:after="0" w:line="240" w:lineRule="auto"/>
              <w:rPr>
                <w:rFonts w:ascii="Times New Roman" w:hAnsi="Times New Roman" w:cs="Times New Roman" w:eastAsia="Calibri"/>
                <w:b w:val="0"/>
                <w:bCs w:val="0"/>
                <w:color w:val="000000"/>
                <w:sz w:val="24"/>
                <w:szCs w:val="24"/>
                <w:lang w:eastAsia="ru-RU"/>
              </w:rPr>
            </w:pPr>
            <w:r>
              <w:rPr>
                <w:rFonts w:cs="Times New Roman" w:eastAsia="Calibri"/>
                <w:b w:val="0"/>
                <w:bCs w:val="0"/>
                <w:color w:val="000000"/>
                <w:sz w:val="24"/>
                <w:szCs w:val="24"/>
                <w:lang w:eastAsia="ru-RU"/>
              </w:rPr>
            </w:r>
            <w:r/>
          </w:p>
        </w:tc>
        <w:tc>
          <w:tcPr>
            <w:shd w:val="clear" w:color="auto" w:fill="auto"/>
            <w:tcBorders>
              <w:left w:val="single" w:color="000000" w:sz="4" w:space="0"/>
              <w:bottom w:val="single" w:color="000000" w:sz="4" w:space="0"/>
            </w:tcBorders>
            <w:tcW w:w="1836" w:type="dxa"/>
            <w:vAlign w:val="center"/>
            <w:textDirection w:val="lrTb"/>
            <w:noWrap w:val="false"/>
          </w:tcPr>
          <w:p>
            <w:pPr>
              <w:pStyle w:val="892"/>
              <w:contextualSpacing/>
              <w:spacing w:before="0" w:after="200" w:line="240" w:lineRule="auto"/>
              <w:rPr>
                <w:lang w:eastAsia="en-US"/>
              </w:rPr>
            </w:pPr>
            <w:r>
              <w:rPr>
                <w:rFonts w:ascii="Cambria" w:hAnsi="Cambria" w:cs="Times New Roman" w:eastAsia="Calibri"/>
                <w:b w:val="0"/>
                <w:bCs w:val="0"/>
                <w:color w:val="000000" w:themeColor="accent1"/>
                <w:sz w:val="24"/>
                <w:szCs w:val="24"/>
                <w:lang w:eastAsia="en-US"/>
              </w:rPr>
              <w:t xml:space="preserve">Приволжский район</w:t>
            </w:r>
            <w:r/>
          </w:p>
        </w:tc>
        <w:tc>
          <w:tcPr>
            <w:shd w:val="clear" w:color="auto" w:fill="auto"/>
            <w:tcBorders>
              <w:left w:val="single" w:color="000000" w:sz="4" w:space="0"/>
              <w:bottom w:val="single" w:color="000000" w:sz="4" w:space="0"/>
            </w:tcBorders>
            <w:tcW w:w="994"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0,14</w:t>
            </w:r>
            <w:r/>
          </w:p>
        </w:tc>
        <w:tc>
          <w:tcPr>
            <w:shd w:val="clear" w:color="auto" w:fill="auto"/>
            <w:tcBorders>
              <w:left w:val="single" w:color="000000" w:sz="4" w:space="0"/>
              <w:bottom w:val="single" w:color="000000" w:sz="4" w:space="0"/>
            </w:tcBorders>
            <w:tcW w:w="1281"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2,61</w:t>
            </w:r>
            <w:r/>
          </w:p>
        </w:tc>
        <w:tc>
          <w:tcPr>
            <w:shd w:val="clear" w:color="auto" w:fill="auto"/>
            <w:tcBorders>
              <w:left w:val="single" w:color="000000" w:sz="4" w:space="0"/>
              <w:bottom w:val="single" w:color="000000" w:sz="4" w:space="0"/>
            </w:tcBorders>
            <w:tcW w:w="1501"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1,10</w:t>
            </w:r>
            <w:r/>
          </w:p>
        </w:tc>
        <w:tc>
          <w:tcPr>
            <w:shd w:val="clear" w:color="auto" w:fill="auto"/>
            <w:tcBorders>
              <w:left w:val="single" w:color="000000" w:sz="4" w:space="0"/>
              <w:bottom w:val="single" w:color="000000" w:sz="4" w:space="0"/>
            </w:tcBorders>
            <w:tcW w:w="1611"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0,55</w:t>
            </w:r>
            <w:r/>
          </w:p>
        </w:tc>
        <w:tc>
          <w:tcPr>
            <w:shd w:val="clear" w:color="auto" w:fill="auto"/>
            <w:tcBorders>
              <w:left w:val="single" w:color="000000" w:sz="4" w:space="0"/>
              <w:bottom w:val="single" w:color="000000" w:sz="4" w:space="0"/>
              <w:right w:val="single" w:color="000000" w:sz="4" w:space="0"/>
            </w:tcBorders>
            <w:tcW w:w="1528"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w:t>
            </w:r>
            <w:r/>
          </w:p>
        </w:tc>
      </w:tr>
      <w:tr>
        <w:trPr/>
        <w:tc>
          <w:tcPr>
            <w:shd w:val="clear" w:color="auto" w:fill="auto"/>
            <w:tcBorders>
              <w:left w:val="single" w:color="000000" w:sz="4" w:space="0"/>
              <w:bottom w:val="single" w:color="000000" w:sz="4" w:space="0"/>
            </w:tcBorders>
            <w:tcW w:w="815" w:type="dxa"/>
            <w:textDirection w:val="lrTb"/>
            <w:noWrap w:val="false"/>
          </w:tcPr>
          <w:p>
            <w:pPr>
              <w:pStyle w:val="892"/>
              <w:numPr>
                <w:ilvl w:val="0"/>
                <w:numId w:val="33"/>
              </w:numPr>
              <w:spacing w:before="0" w:after="0" w:line="240" w:lineRule="auto"/>
              <w:rPr>
                <w:rFonts w:ascii="Times New Roman" w:hAnsi="Times New Roman" w:cs="Times New Roman" w:eastAsia="Calibri"/>
                <w:b w:val="0"/>
                <w:bCs w:val="0"/>
                <w:color w:val="000000"/>
                <w:sz w:val="24"/>
                <w:szCs w:val="24"/>
                <w:lang w:eastAsia="ru-RU"/>
              </w:rPr>
            </w:pPr>
            <w:r>
              <w:rPr>
                <w:rFonts w:cs="Times New Roman" w:eastAsia="Calibri"/>
                <w:b w:val="0"/>
                <w:bCs w:val="0"/>
                <w:color w:val="000000"/>
                <w:sz w:val="24"/>
                <w:szCs w:val="24"/>
                <w:lang w:eastAsia="ru-RU"/>
              </w:rPr>
            </w:r>
            <w:r/>
          </w:p>
        </w:tc>
        <w:tc>
          <w:tcPr>
            <w:shd w:val="clear" w:color="auto" w:fill="auto"/>
            <w:tcBorders>
              <w:left w:val="single" w:color="000000" w:sz="4" w:space="0"/>
              <w:bottom w:val="single" w:color="000000" w:sz="4" w:space="0"/>
            </w:tcBorders>
            <w:tcW w:w="1836" w:type="dxa"/>
            <w:vAlign w:val="center"/>
            <w:textDirection w:val="lrTb"/>
            <w:noWrap w:val="false"/>
          </w:tcPr>
          <w:p>
            <w:pPr>
              <w:pStyle w:val="892"/>
              <w:contextualSpacing/>
              <w:spacing w:before="0" w:after="200" w:line="240" w:lineRule="auto"/>
              <w:rPr>
                <w:lang w:eastAsia="en-US"/>
              </w:rPr>
            </w:pPr>
            <w:r>
              <w:rPr>
                <w:rFonts w:ascii="Cambria" w:hAnsi="Cambria" w:cs="Times New Roman" w:eastAsia="Calibri"/>
                <w:b w:val="0"/>
                <w:bCs w:val="0"/>
                <w:color w:val="000000" w:themeColor="accent1"/>
                <w:sz w:val="24"/>
                <w:szCs w:val="24"/>
                <w:lang w:eastAsia="en-US"/>
              </w:rPr>
              <w:t xml:space="preserve">Харабалинский район</w:t>
            </w:r>
            <w:r/>
          </w:p>
        </w:tc>
        <w:tc>
          <w:tcPr>
            <w:shd w:val="clear" w:color="auto" w:fill="auto"/>
            <w:tcBorders>
              <w:left w:val="single" w:color="000000" w:sz="4" w:space="0"/>
              <w:bottom w:val="single" w:color="000000" w:sz="4" w:space="0"/>
            </w:tcBorders>
            <w:tcW w:w="994"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0,41</w:t>
            </w:r>
            <w:r/>
          </w:p>
        </w:tc>
        <w:tc>
          <w:tcPr>
            <w:shd w:val="clear" w:color="auto" w:fill="auto"/>
            <w:tcBorders>
              <w:left w:val="single" w:color="000000" w:sz="4" w:space="0"/>
              <w:bottom w:val="single" w:color="000000" w:sz="4" w:space="0"/>
            </w:tcBorders>
            <w:tcW w:w="1281"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3,84</w:t>
            </w:r>
            <w:r/>
          </w:p>
        </w:tc>
        <w:tc>
          <w:tcPr>
            <w:shd w:val="clear" w:color="auto" w:fill="auto"/>
            <w:tcBorders>
              <w:left w:val="single" w:color="000000" w:sz="4" w:space="0"/>
              <w:bottom w:val="single" w:color="000000" w:sz="4" w:space="0"/>
            </w:tcBorders>
            <w:tcW w:w="1501"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1,23</w:t>
            </w:r>
            <w:r/>
          </w:p>
        </w:tc>
        <w:tc>
          <w:tcPr>
            <w:shd w:val="clear" w:color="auto" w:fill="auto"/>
            <w:tcBorders>
              <w:left w:val="single" w:color="000000" w:sz="4" w:space="0"/>
              <w:bottom w:val="single" w:color="000000" w:sz="4" w:space="0"/>
            </w:tcBorders>
            <w:tcW w:w="1611"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0,41</w:t>
            </w:r>
            <w:r/>
          </w:p>
        </w:tc>
        <w:tc>
          <w:tcPr>
            <w:shd w:val="clear" w:color="auto" w:fill="auto"/>
            <w:tcBorders>
              <w:left w:val="single" w:color="000000" w:sz="4" w:space="0"/>
              <w:bottom w:val="single" w:color="000000" w:sz="4" w:space="0"/>
              <w:right w:val="single" w:color="000000" w:sz="4" w:space="0"/>
            </w:tcBorders>
            <w:tcW w:w="1528"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w:t>
            </w:r>
            <w:r/>
          </w:p>
        </w:tc>
      </w:tr>
      <w:tr>
        <w:trPr/>
        <w:tc>
          <w:tcPr>
            <w:shd w:val="clear" w:color="auto" w:fill="auto"/>
            <w:tcBorders>
              <w:left w:val="single" w:color="000000" w:sz="4" w:space="0"/>
              <w:bottom w:val="single" w:color="000000" w:sz="4" w:space="0"/>
            </w:tcBorders>
            <w:tcW w:w="815" w:type="dxa"/>
            <w:textDirection w:val="lrTb"/>
            <w:noWrap w:val="false"/>
          </w:tcPr>
          <w:p>
            <w:pPr>
              <w:pStyle w:val="892"/>
              <w:numPr>
                <w:ilvl w:val="0"/>
                <w:numId w:val="33"/>
              </w:numPr>
              <w:spacing w:before="0" w:after="0" w:line="240" w:lineRule="auto"/>
              <w:rPr>
                <w:rFonts w:ascii="Times New Roman" w:hAnsi="Times New Roman" w:cs="Times New Roman" w:eastAsia="Calibri"/>
                <w:b w:val="0"/>
                <w:bCs w:val="0"/>
                <w:color w:val="000000"/>
                <w:sz w:val="24"/>
                <w:szCs w:val="24"/>
                <w:lang w:eastAsia="ru-RU"/>
              </w:rPr>
            </w:pPr>
            <w:r>
              <w:rPr>
                <w:rFonts w:cs="Times New Roman" w:eastAsia="Calibri"/>
                <w:b w:val="0"/>
                <w:bCs w:val="0"/>
                <w:color w:val="000000"/>
                <w:sz w:val="24"/>
                <w:szCs w:val="24"/>
                <w:lang w:eastAsia="ru-RU"/>
              </w:rPr>
            </w:r>
            <w:r/>
          </w:p>
        </w:tc>
        <w:tc>
          <w:tcPr>
            <w:shd w:val="clear" w:color="auto" w:fill="auto"/>
            <w:tcBorders>
              <w:left w:val="single" w:color="000000" w:sz="4" w:space="0"/>
              <w:bottom w:val="single" w:color="000000" w:sz="4" w:space="0"/>
            </w:tcBorders>
            <w:tcW w:w="1836" w:type="dxa"/>
            <w:vAlign w:val="center"/>
            <w:textDirection w:val="lrTb"/>
            <w:noWrap w:val="false"/>
          </w:tcPr>
          <w:p>
            <w:pPr>
              <w:pStyle w:val="892"/>
              <w:contextualSpacing/>
              <w:spacing w:before="0" w:after="200" w:line="240" w:lineRule="auto"/>
              <w:rPr>
                <w:lang w:eastAsia="en-US"/>
              </w:rPr>
            </w:pPr>
            <w:r>
              <w:rPr>
                <w:rFonts w:ascii="Cambria" w:hAnsi="Cambria" w:cs="Times New Roman" w:eastAsia="Calibri"/>
                <w:b w:val="0"/>
                <w:bCs w:val="0"/>
                <w:color w:val="000000" w:themeColor="accent1"/>
                <w:sz w:val="24"/>
                <w:szCs w:val="24"/>
                <w:lang w:eastAsia="en-US"/>
              </w:rPr>
              <w:t xml:space="preserve">Черноярский район</w:t>
            </w:r>
            <w:r/>
          </w:p>
        </w:tc>
        <w:tc>
          <w:tcPr>
            <w:shd w:val="clear" w:color="auto" w:fill="auto"/>
            <w:tcBorders>
              <w:left w:val="single" w:color="000000" w:sz="4" w:space="0"/>
              <w:bottom w:val="single" w:color="000000" w:sz="4" w:space="0"/>
            </w:tcBorders>
            <w:tcW w:w="994"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w:t>
            </w:r>
            <w:r/>
          </w:p>
        </w:tc>
        <w:tc>
          <w:tcPr>
            <w:shd w:val="clear" w:color="auto" w:fill="auto"/>
            <w:tcBorders>
              <w:left w:val="single" w:color="000000" w:sz="4" w:space="0"/>
              <w:bottom w:val="single" w:color="000000" w:sz="4" w:space="0"/>
            </w:tcBorders>
            <w:tcW w:w="1281"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0,82</w:t>
            </w:r>
            <w:r/>
          </w:p>
        </w:tc>
        <w:tc>
          <w:tcPr>
            <w:shd w:val="clear" w:color="auto" w:fill="auto"/>
            <w:tcBorders>
              <w:left w:val="single" w:color="000000" w:sz="4" w:space="0"/>
              <w:bottom w:val="single" w:color="000000" w:sz="4" w:space="0"/>
            </w:tcBorders>
            <w:tcW w:w="1501"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0,41</w:t>
            </w:r>
            <w:r/>
          </w:p>
        </w:tc>
        <w:tc>
          <w:tcPr>
            <w:shd w:val="clear" w:color="auto" w:fill="auto"/>
            <w:tcBorders>
              <w:left w:val="single" w:color="000000" w:sz="4" w:space="0"/>
              <w:bottom w:val="single" w:color="000000" w:sz="4" w:space="0"/>
            </w:tcBorders>
            <w:tcW w:w="1611"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w:t>
            </w:r>
            <w:r/>
          </w:p>
        </w:tc>
        <w:tc>
          <w:tcPr>
            <w:shd w:val="clear" w:color="auto" w:fill="auto"/>
            <w:tcBorders>
              <w:left w:val="single" w:color="000000" w:sz="4" w:space="0"/>
              <w:bottom w:val="single" w:color="000000" w:sz="4" w:space="0"/>
              <w:right w:val="single" w:color="000000" w:sz="4" w:space="0"/>
            </w:tcBorders>
            <w:tcW w:w="1528"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w:t>
            </w:r>
            <w:r/>
          </w:p>
        </w:tc>
      </w:tr>
      <w:tr>
        <w:trPr/>
        <w:tc>
          <w:tcPr>
            <w:shd w:val="clear" w:color="auto" w:fill="auto"/>
            <w:tcBorders>
              <w:left w:val="single" w:color="000000" w:sz="4" w:space="0"/>
              <w:bottom w:val="single" w:color="000000" w:sz="4" w:space="0"/>
            </w:tcBorders>
            <w:tcW w:w="815" w:type="dxa"/>
            <w:textDirection w:val="lrTb"/>
            <w:noWrap w:val="false"/>
          </w:tcPr>
          <w:p>
            <w:pPr>
              <w:pStyle w:val="892"/>
              <w:numPr>
                <w:ilvl w:val="0"/>
                <w:numId w:val="33"/>
              </w:numPr>
              <w:spacing w:before="0" w:after="0" w:line="240" w:lineRule="auto"/>
              <w:rPr>
                <w:rFonts w:ascii="Times New Roman" w:hAnsi="Times New Roman" w:cs="Times New Roman" w:eastAsia="Calibri"/>
                <w:b w:val="0"/>
                <w:bCs w:val="0"/>
                <w:color w:val="000000"/>
                <w:sz w:val="24"/>
                <w:szCs w:val="24"/>
                <w:lang w:eastAsia="ru-RU"/>
              </w:rPr>
            </w:pPr>
            <w:r>
              <w:rPr>
                <w:rFonts w:cs="Times New Roman" w:eastAsia="Calibri"/>
                <w:b w:val="0"/>
                <w:bCs w:val="0"/>
                <w:color w:val="000000"/>
                <w:sz w:val="24"/>
                <w:szCs w:val="24"/>
                <w:lang w:eastAsia="ru-RU"/>
              </w:rPr>
            </w:r>
            <w:r/>
          </w:p>
        </w:tc>
        <w:tc>
          <w:tcPr>
            <w:shd w:val="clear" w:color="auto" w:fill="auto"/>
            <w:tcBorders>
              <w:left w:val="single" w:color="000000" w:sz="4" w:space="0"/>
              <w:bottom w:val="single" w:color="000000" w:sz="4" w:space="0"/>
            </w:tcBorders>
            <w:tcW w:w="1836" w:type="dxa"/>
            <w:vAlign w:val="center"/>
            <w:textDirection w:val="lrTb"/>
            <w:noWrap w:val="false"/>
          </w:tcPr>
          <w:p>
            <w:pPr>
              <w:pStyle w:val="892"/>
              <w:contextualSpacing/>
              <w:spacing w:before="0" w:after="200" w:line="240" w:lineRule="auto"/>
              <w:rPr>
                <w:lang w:eastAsia="en-US"/>
              </w:rPr>
            </w:pPr>
            <w:r>
              <w:rPr>
                <w:rFonts w:ascii="Cambria" w:hAnsi="Cambria" w:cs="Times New Roman" w:eastAsia="Calibri"/>
                <w:b w:val="0"/>
                <w:bCs w:val="0"/>
                <w:color w:val="000000" w:themeColor="accent1"/>
                <w:sz w:val="24"/>
                <w:szCs w:val="24"/>
                <w:lang w:eastAsia="en-US"/>
              </w:rPr>
              <w:t xml:space="preserve">ВПЛ</w:t>
            </w:r>
            <w:r/>
          </w:p>
        </w:tc>
        <w:tc>
          <w:tcPr>
            <w:shd w:val="clear" w:color="auto" w:fill="auto"/>
            <w:tcBorders>
              <w:left w:val="single" w:color="000000" w:sz="4" w:space="0"/>
              <w:bottom w:val="single" w:color="000000" w:sz="4" w:space="0"/>
            </w:tcBorders>
            <w:tcW w:w="994"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0,96</w:t>
            </w:r>
            <w:r/>
          </w:p>
        </w:tc>
        <w:tc>
          <w:tcPr>
            <w:shd w:val="clear" w:color="auto" w:fill="auto"/>
            <w:tcBorders>
              <w:left w:val="single" w:color="000000" w:sz="4" w:space="0"/>
              <w:bottom w:val="single" w:color="000000" w:sz="4" w:space="0"/>
            </w:tcBorders>
            <w:tcW w:w="1281"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3,84</w:t>
            </w:r>
            <w:r/>
          </w:p>
        </w:tc>
        <w:tc>
          <w:tcPr>
            <w:shd w:val="clear" w:color="auto" w:fill="auto"/>
            <w:tcBorders>
              <w:left w:val="single" w:color="000000" w:sz="4" w:space="0"/>
              <w:bottom w:val="single" w:color="000000" w:sz="4" w:space="0"/>
            </w:tcBorders>
            <w:tcW w:w="1501"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0,55</w:t>
            </w:r>
            <w:r/>
          </w:p>
        </w:tc>
        <w:tc>
          <w:tcPr>
            <w:shd w:val="clear" w:color="auto" w:fill="auto"/>
            <w:tcBorders>
              <w:left w:val="single" w:color="000000" w:sz="4" w:space="0"/>
              <w:bottom w:val="single" w:color="000000" w:sz="4" w:space="0"/>
            </w:tcBorders>
            <w:tcW w:w="1611"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0,14</w:t>
            </w:r>
            <w:r/>
          </w:p>
        </w:tc>
        <w:tc>
          <w:tcPr>
            <w:shd w:val="clear" w:color="auto" w:fill="auto"/>
            <w:tcBorders>
              <w:left w:val="single" w:color="000000" w:sz="4" w:space="0"/>
              <w:bottom w:val="single" w:color="000000" w:sz="4" w:space="0"/>
              <w:right w:val="single" w:color="000000" w:sz="4" w:space="0"/>
            </w:tcBorders>
            <w:tcW w:w="1528"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w:t>
            </w:r>
            <w:r/>
          </w:p>
        </w:tc>
      </w:tr>
      <w:tr>
        <w:trPr/>
        <w:tc>
          <w:tcPr>
            <w:shd w:val="clear" w:color="auto" w:fill="auto"/>
            <w:tcBorders>
              <w:left w:val="single" w:color="000000" w:sz="4" w:space="0"/>
              <w:bottom w:val="single" w:color="000000" w:sz="4" w:space="0"/>
            </w:tcBorders>
            <w:tcW w:w="815" w:type="dxa"/>
            <w:textDirection w:val="lrTb"/>
            <w:noWrap w:val="false"/>
          </w:tcPr>
          <w:p>
            <w:pPr>
              <w:pStyle w:val="892"/>
              <w:numPr>
                <w:ilvl w:val="0"/>
                <w:numId w:val="33"/>
              </w:numPr>
              <w:spacing w:before="0" w:after="0" w:line="240" w:lineRule="auto"/>
              <w:rPr>
                <w:rFonts w:ascii="Times New Roman" w:hAnsi="Times New Roman" w:cs="Times New Roman" w:eastAsia="Calibri"/>
                <w:b w:val="0"/>
                <w:bCs w:val="0"/>
                <w:color w:val="000000"/>
                <w:sz w:val="24"/>
                <w:szCs w:val="24"/>
                <w:lang w:eastAsia="ru-RU"/>
              </w:rPr>
            </w:pPr>
            <w:r>
              <w:rPr>
                <w:rFonts w:cs="Times New Roman" w:eastAsia="Calibri"/>
                <w:b w:val="0"/>
                <w:bCs w:val="0"/>
                <w:color w:val="000000"/>
                <w:sz w:val="24"/>
                <w:szCs w:val="24"/>
                <w:lang w:eastAsia="ru-RU"/>
              </w:rPr>
            </w:r>
            <w:r/>
          </w:p>
        </w:tc>
        <w:tc>
          <w:tcPr>
            <w:shd w:val="clear" w:color="auto" w:fill="auto"/>
            <w:tcBorders>
              <w:left w:val="single" w:color="000000" w:sz="4" w:space="0"/>
              <w:bottom w:val="single" w:color="000000" w:sz="4" w:space="0"/>
            </w:tcBorders>
            <w:tcW w:w="1836" w:type="dxa"/>
            <w:vAlign w:val="center"/>
            <w:textDirection w:val="lrTb"/>
            <w:noWrap w:val="false"/>
          </w:tcPr>
          <w:p>
            <w:pPr>
              <w:pStyle w:val="892"/>
              <w:contextualSpacing/>
              <w:spacing w:before="0" w:after="200" w:line="240" w:lineRule="auto"/>
              <w:rPr>
                <w:lang w:eastAsia="en-US"/>
              </w:rPr>
            </w:pPr>
            <w:r>
              <w:rPr>
                <w:rFonts w:ascii="Cambria" w:hAnsi="Cambria" w:cs="Times New Roman" w:eastAsia="Calibri"/>
                <w:b w:val="0"/>
                <w:bCs w:val="0"/>
                <w:color w:val="000000" w:themeColor="accent1"/>
                <w:sz w:val="24"/>
                <w:szCs w:val="24"/>
                <w:lang w:eastAsia="en-US"/>
              </w:rPr>
              <w:t xml:space="preserve">СПО</w:t>
            </w:r>
            <w:r/>
          </w:p>
        </w:tc>
        <w:tc>
          <w:tcPr>
            <w:shd w:val="clear" w:color="auto" w:fill="auto"/>
            <w:tcBorders>
              <w:left w:val="single" w:color="000000" w:sz="4" w:space="0"/>
              <w:bottom w:val="single" w:color="000000" w:sz="4" w:space="0"/>
            </w:tcBorders>
            <w:tcW w:w="994"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0,14</w:t>
            </w:r>
            <w:r/>
          </w:p>
        </w:tc>
        <w:tc>
          <w:tcPr>
            <w:shd w:val="clear" w:color="auto" w:fill="auto"/>
            <w:tcBorders>
              <w:left w:val="single" w:color="000000" w:sz="4" w:space="0"/>
              <w:bottom w:val="single" w:color="000000" w:sz="4" w:space="0"/>
            </w:tcBorders>
            <w:tcW w:w="1281"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w:t>
            </w:r>
            <w:r/>
          </w:p>
        </w:tc>
        <w:tc>
          <w:tcPr>
            <w:shd w:val="clear" w:color="auto" w:fill="auto"/>
            <w:tcBorders>
              <w:left w:val="single" w:color="000000" w:sz="4" w:space="0"/>
              <w:bottom w:val="single" w:color="000000" w:sz="4" w:space="0"/>
            </w:tcBorders>
            <w:tcW w:w="1501"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w:t>
            </w:r>
            <w:r/>
          </w:p>
        </w:tc>
        <w:tc>
          <w:tcPr>
            <w:shd w:val="clear" w:color="auto" w:fill="auto"/>
            <w:tcBorders>
              <w:left w:val="single" w:color="000000" w:sz="4" w:space="0"/>
              <w:bottom w:val="single" w:color="000000" w:sz="4" w:space="0"/>
            </w:tcBorders>
            <w:tcW w:w="1611"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w:t>
            </w:r>
            <w:r/>
          </w:p>
        </w:tc>
        <w:tc>
          <w:tcPr>
            <w:shd w:val="clear" w:color="auto" w:fill="auto"/>
            <w:tcBorders>
              <w:left w:val="single" w:color="000000" w:sz="4" w:space="0"/>
              <w:bottom w:val="single" w:color="000000" w:sz="4" w:space="0"/>
              <w:right w:val="single" w:color="000000" w:sz="4" w:space="0"/>
            </w:tcBorders>
            <w:tcW w:w="1528"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w:t>
            </w:r>
            <w:r/>
          </w:p>
        </w:tc>
      </w:tr>
      <w:tr>
        <w:trPr/>
        <w:tc>
          <w:tcPr>
            <w:shd w:val="clear" w:color="auto" w:fill="auto"/>
            <w:tcBorders>
              <w:left w:val="single" w:color="000000" w:sz="4" w:space="0"/>
              <w:bottom w:val="single" w:color="000000" w:sz="4" w:space="0"/>
            </w:tcBorders>
            <w:tcW w:w="815" w:type="dxa"/>
            <w:textDirection w:val="lrTb"/>
            <w:noWrap w:val="false"/>
          </w:tcPr>
          <w:p>
            <w:pPr>
              <w:pStyle w:val="892"/>
              <w:numPr>
                <w:ilvl w:val="0"/>
                <w:numId w:val="33"/>
              </w:numPr>
              <w:spacing w:before="0" w:after="0" w:line="240" w:lineRule="auto"/>
              <w:rPr>
                <w:rFonts w:ascii="Times New Roman" w:hAnsi="Times New Roman" w:cs="Times New Roman" w:eastAsia="Calibri"/>
                <w:b w:val="0"/>
                <w:bCs w:val="0"/>
                <w:color w:val="000000"/>
                <w:sz w:val="24"/>
                <w:szCs w:val="24"/>
                <w:lang w:eastAsia="ru-RU"/>
              </w:rPr>
            </w:pPr>
            <w:r>
              <w:rPr>
                <w:rFonts w:cs="Times New Roman" w:eastAsia="Calibri"/>
                <w:b w:val="0"/>
                <w:bCs w:val="0"/>
                <w:color w:val="000000"/>
                <w:sz w:val="24"/>
                <w:szCs w:val="24"/>
                <w:lang w:eastAsia="ru-RU"/>
              </w:rPr>
            </w:r>
            <w:r/>
          </w:p>
        </w:tc>
        <w:tc>
          <w:tcPr>
            <w:shd w:val="clear" w:color="auto" w:fill="auto"/>
            <w:tcBorders>
              <w:left w:val="single" w:color="000000" w:sz="4" w:space="0"/>
              <w:bottom w:val="single" w:color="000000" w:sz="4" w:space="0"/>
            </w:tcBorders>
            <w:tcW w:w="1836" w:type="dxa"/>
            <w:vAlign w:val="center"/>
            <w:textDirection w:val="lrTb"/>
            <w:noWrap w:val="false"/>
          </w:tcPr>
          <w:p>
            <w:pPr>
              <w:pStyle w:val="892"/>
              <w:contextualSpacing/>
              <w:spacing w:before="0" w:after="200" w:line="240" w:lineRule="auto"/>
              <w:rPr>
                <w:lang w:eastAsia="en-US"/>
              </w:rPr>
            </w:pPr>
            <w:r>
              <w:rPr>
                <w:rFonts w:ascii="Cambria" w:hAnsi="Cambria" w:cs="Times New Roman" w:eastAsia="Calibri"/>
                <w:b w:val="0"/>
                <w:bCs w:val="0"/>
                <w:color w:val="000000" w:themeColor="accent1"/>
                <w:sz w:val="24"/>
                <w:szCs w:val="24"/>
                <w:lang w:eastAsia="en-US"/>
              </w:rPr>
              <w:t xml:space="preserve">ИОО</w:t>
            </w:r>
            <w:r/>
          </w:p>
        </w:tc>
        <w:tc>
          <w:tcPr>
            <w:shd w:val="clear" w:color="auto" w:fill="auto"/>
            <w:tcBorders>
              <w:left w:val="single" w:color="000000" w:sz="4" w:space="0"/>
              <w:bottom w:val="single" w:color="000000" w:sz="4" w:space="0"/>
            </w:tcBorders>
            <w:tcW w:w="994"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w:t>
            </w:r>
            <w:r/>
          </w:p>
        </w:tc>
        <w:tc>
          <w:tcPr>
            <w:shd w:val="clear" w:color="auto" w:fill="auto"/>
            <w:tcBorders>
              <w:left w:val="single" w:color="000000" w:sz="4" w:space="0"/>
              <w:bottom w:val="single" w:color="000000" w:sz="4" w:space="0"/>
            </w:tcBorders>
            <w:tcW w:w="1281"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w:t>
            </w:r>
            <w:r/>
          </w:p>
        </w:tc>
        <w:tc>
          <w:tcPr>
            <w:shd w:val="clear" w:color="auto" w:fill="auto"/>
            <w:tcBorders>
              <w:left w:val="single" w:color="000000" w:sz="4" w:space="0"/>
              <w:bottom w:val="single" w:color="000000" w:sz="4" w:space="0"/>
            </w:tcBorders>
            <w:tcW w:w="1501"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w:t>
            </w:r>
            <w:r/>
          </w:p>
        </w:tc>
        <w:tc>
          <w:tcPr>
            <w:shd w:val="clear" w:color="auto" w:fill="auto"/>
            <w:tcBorders>
              <w:left w:val="single" w:color="000000" w:sz="4" w:space="0"/>
              <w:bottom w:val="single" w:color="000000" w:sz="4" w:space="0"/>
            </w:tcBorders>
            <w:tcW w:w="1611"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w:t>
            </w:r>
            <w:r/>
          </w:p>
        </w:tc>
        <w:tc>
          <w:tcPr>
            <w:shd w:val="clear" w:color="auto" w:fill="auto"/>
            <w:tcBorders>
              <w:left w:val="single" w:color="000000" w:sz="4" w:space="0"/>
              <w:bottom w:val="single" w:color="000000" w:sz="4" w:space="0"/>
              <w:right w:val="single" w:color="000000" w:sz="4" w:space="0"/>
            </w:tcBorders>
            <w:tcW w:w="1528" w:type="dxa"/>
            <w:vAlign w:val="center"/>
            <w:textDirection w:val="lrTb"/>
            <w:noWrap w:val="false"/>
          </w:tcPr>
          <w:p>
            <w:pPr>
              <w:pStyle w:val="892"/>
              <w:jc w:val="center"/>
              <w:spacing w:before="0" w:after="0" w:line="240" w:lineRule="auto"/>
              <w:rPr>
                <w:color w:val="000000"/>
              </w:rPr>
            </w:pPr>
            <w:r>
              <w:rPr>
                <w:rFonts w:ascii="Cambria" w:hAnsi="Cambria" w:cs="Times New Roman" w:eastAsia="Calibri"/>
                <w:b w:val="0"/>
                <w:bCs w:val="0"/>
                <w:color w:val="000000" w:themeColor="accent1"/>
                <w:sz w:val="24"/>
                <w:szCs w:val="24"/>
                <w:lang w:eastAsia="ru-RU"/>
              </w:rPr>
              <w:t xml:space="preserve">-</w:t>
            </w:r>
            <w:r/>
          </w:p>
        </w:tc>
      </w:tr>
    </w:tbl>
    <w:p>
      <w:pPr>
        <w:pStyle w:val="892"/>
      </w:pPr>
      <w:r/>
      <w:r/>
    </w:p>
    <w:p>
      <w:pPr>
        <w:pStyle w:val="892"/>
        <w:rPr>
          <w:b/>
        </w:rPr>
      </w:pPr>
      <w:r>
        <w:t xml:space="preserve">3.4 Выделение </w:t>
      </w:r>
      <w:r>
        <w:rPr>
          <w:u w:val="single"/>
        </w:rPr>
        <w:t xml:space="preserve">перечня ОО, продемонстрировавших наиболее высокие результаты ЕГЭ по истории</w:t>
      </w:r>
      <w:r>
        <w:t xml:space="preserve">: выбирается от 5 до 15% от общего числа ОО в субъекте РФ, в которых </w:t>
      </w:r>
      <w:r/>
    </w:p>
    <w:p>
      <w:pPr>
        <w:pStyle w:val="892"/>
        <w:numPr>
          <w:ilvl w:val="0"/>
          <w:numId w:val="17"/>
        </w:numPr>
        <w:rPr>
          <w:b/>
          <w:i/>
        </w:rPr>
      </w:pPr>
      <w:r>
        <w:rPr>
          <w:bCs/>
        </w:rPr>
        <w:t xml:space="preserve">доля</w:t>
      </w:r>
      <w:r>
        <w:t xml:space="preserve"> участников ЕГЭ, </w:t>
      </w:r>
      <w:r>
        <w:rPr>
          <w:b/>
        </w:rPr>
        <w:t xml:space="preserve">получивших от 81 до 100 баллов </w:t>
      </w:r>
      <w:r>
        <w:t xml:space="preserve">имеет </w:t>
      </w:r>
      <w:r>
        <w:rPr>
          <w:b/>
          <w:i/>
        </w:rPr>
        <w:t xml:space="preserve">максимальные значения</w:t>
      </w:r>
      <w:r>
        <w:t xml:space="preserve"> (по сравнению с другими ОО субъекта РФ).</w:t>
      </w:r>
      <w:r>
        <w:rPr>
          <w:b/>
        </w:rPr>
        <w:t xml:space="preserve"> </w:t>
      </w:r>
      <w:r/>
    </w:p>
    <w:p>
      <w:pPr>
        <w:pStyle w:val="892"/>
        <w:rPr>
          <w:i/>
        </w:rPr>
      </w:pPr>
      <w:r>
        <w:rPr>
          <w:b/>
          <w:i/>
        </w:rPr>
        <w:t xml:space="preserve">Примечание:</w:t>
      </w:r>
      <w:r>
        <w:rPr>
          <w:i/>
        </w:rPr>
        <w:t xml:space="preserve"> при необходимости по отдельным предметам можно сравнивать и доли участников, получивших от 61 до 80 баллов.</w:t>
      </w:r>
      <w:r/>
    </w:p>
    <w:p>
      <w:pPr>
        <w:pStyle w:val="892"/>
        <w:numPr>
          <w:ilvl w:val="0"/>
          <w:numId w:val="17"/>
        </w:numPr>
      </w:pPr>
      <w:r>
        <w:rPr>
          <w:bCs/>
        </w:rPr>
        <w:t xml:space="preserve">доля</w:t>
      </w:r>
      <w:r>
        <w:t xml:space="preserve"> участников ЕГЭ,</w:t>
      </w:r>
      <w:r>
        <w:rPr>
          <w:b/>
        </w:rPr>
        <w:t xml:space="preserve"> не достигших</w:t>
      </w:r>
      <w:r>
        <w:t xml:space="preserve"> </w:t>
      </w:r>
      <w:r>
        <w:rPr>
          <w:b/>
        </w:rPr>
        <w:t xml:space="preserve">минимального балла</w:t>
      </w:r>
      <w:r>
        <w:t xml:space="preserve">, имеет </w:t>
      </w:r>
      <w:r>
        <w:rPr>
          <w:b/>
          <w:i/>
        </w:rPr>
        <w:t xml:space="preserve">минимальные значения</w:t>
      </w:r>
      <w:r>
        <w:t xml:space="preserve"> (по сравнению с другими ОО субъекта РФ)</w:t>
      </w:r>
      <w:r/>
    </w:p>
    <w:p>
      <w:pPr>
        <w:pStyle w:val="892"/>
        <w:rPr>
          <w:i/>
        </w:rPr>
      </w:pPr>
      <w:r>
        <w:rPr>
          <w:i/>
        </w:rPr>
        <w:t xml:space="preserve">Примечание. Сравнение результатов по ОО проводится при условии не менее 10 количества участников ОО.</w:t>
      </w:r>
      <w:r/>
    </w:p>
    <w:p>
      <w:pPr>
        <w:pStyle w:val="892"/>
        <w:jc w:val="right"/>
        <w:rPr>
          <w:i/>
          <w:sz w:val="22"/>
          <w:szCs w:val="22"/>
        </w:rPr>
      </w:pPr>
      <w:r>
        <w:rPr>
          <w:i/>
          <w:sz w:val="22"/>
          <w:szCs w:val="22"/>
        </w:rPr>
        <w:t xml:space="preserve">Таблица 13</w:t>
      </w:r>
      <w:r/>
    </w:p>
    <w:tbl>
      <w:tblPr>
        <w:tblStyle w:val="2612"/>
        <w:tblW w:w="9356" w:type="dxa"/>
        <w:tblInd w:w="108" w:type="dxa"/>
        <w:tblCellMar>
          <w:left w:w="108" w:type="dxa"/>
          <w:top w:w="55" w:type="dxa"/>
          <w:right w:w="108" w:type="dxa"/>
          <w:bottom w:w="55" w:type="dxa"/>
        </w:tblCellMar>
        <w:tblLook w:val="04A0" w:firstRow="1" w:lastRow="0" w:firstColumn="1" w:lastColumn="0" w:noHBand="0" w:noVBand="1"/>
      </w:tblPr>
      <w:tblGrid>
        <w:gridCol w:w="707"/>
        <w:gridCol w:w="2973"/>
        <w:gridCol w:w="2350"/>
        <w:gridCol w:w="1954"/>
        <w:gridCol w:w="1372"/>
      </w:tblGrid>
      <w:tr>
        <w:trPr/>
        <w:tc>
          <w:tcPr>
            <w:shd w:val="clear" w:color="auto" w:fill="auto"/>
            <w:tcBorders>
              <w:top w:val="single" w:color="000000" w:sz="4" w:space="0"/>
              <w:left w:val="single" w:color="000000" w:sz="4" w:space="0"/>
              <w:bottom w:val="single" w:color="000000" w:sz="4" w:space="0"/>
            </w:tcBorders>
            <w:tcW w:w="707" w:type="dxa"/>
            <w:vAlign w:val="center"/>
            <w:textDirection w:val="lrTb"/>
            <w:noWrap w:val="false"/>
          </w:tcPr>
          <w:p>
            <w:pPr>
              <w:pStyle w:val="892"/>
              <w:jc w:val="center"/>
              <w:spacing w:before="0" w:after="0" w:line="240" w:lineRule="auto"/>
              <w:rPr>
                <w:color w:val="000000"/>
              </w:rPr>
            </w:pPr>
            <w:r>
              <w:rPr>
                <w:rFonts w:ascii="Cambria" w:hAnsi="Cambria" w:eastAsiaTheme="majorEastAsia" w:cstheme="majorBidi"/>
                <w:b w:val="0"/>
                <w:bCs w:val="0"/>
                <w:color w:val="000000" w:themeColor="text1" w:themeShade="BF"/>
                <w:sz w:val="24"/>
                <w:szCs w:val="24"/>
                <w:lang w:eastAsia="ru-RU"/>
              </w:rPr>
              <w:t xml:space="preserve">№</w:t>
            </w:r>
            <w:r/>
          </w:p>
        </w:tc>
        <w:tc>
          <w:tcPr>
            <w:shd w:val="clear" w:color="auto" w:fill="auto"/>
            <w:tcBorders>
              <w:top w:val="single" w:color="000000" w:sz="4" w:space="0"/>
              <w:left w:val="single" w:color="000000" w:sz="4" w:space="0"/>
              <w:bottom w:val="single" w:color="000000" w:sz="4" w:space="0"/>
            </w:tcBorders>
            <w:tcW w:w="2973" w:type="dxa"/>
            <w:vAlign w:val="center"/>
            <w:textDirection w:val="lrTb"/>
            <w:noWrap w:val="false"/>
          </w:tcPr>
          <w:p>
            <w:pPr>
              <w:pStyle w:val="892"/>
              <w:spacing w:before="0" w:after="0" w:line="240" w:lineRule="auto"/>
              <w:rPr>
                <w:rFonts w:asciiTheme="majorHAnsi" w:hAnsiTheme="majorHAnsi" w:eastAsiaTheme="majorEastAsia" w:cstheme="majorBidi"/>
                <w:b/>
                <w:bCs/>
                <w:color w:val="365F91"/>
                <w:sz w:val="28"/>
                <w:szCs w:val="28"/>
                <w:lang w:eastAsia="ru-RU"/>
              </w:rPr>
            </w:pPr>
            <w:r>
              <w:rPr>
                <w:rFonts w:ascii="Cambria" w:hAnsi="Cambria" w:eastAsiaTheme="majorEastAsia" w:cstheme="majorBidi"/>
                <w:b w:val="0"/>
                <w:bCs w:val="0"/>
                <w:color w:val="000000" w:themeColor="accent1" w:themeShade="BF"/>
                <w:sz w:val="24"/>
                <w:szCs w:val="24"/>
                <w:lang w:eastAsia="ru-RU"/>
              </w:rPr>
              <w:t xml:space="preserve">Наименование ОО</w:t>
            </w:r>
            <w:r/>
          </w:p>
        </w:tc>
        <w:tc>
          <w:tcPr>
            <w:shd w:val="clear" w:color="auto" w:fill="auto"/>
            <w:tcBorders>
              <w:top w:val="single" w:color="000000" w:sz="4" w:space="0"/>
              <w:left w:val="single" w:color="000000" w:sz="4" w:space="0"/>
              <w:bottom w:val="single" w:color="000000" w:sz="4" w:space="0"/>
            </w:tcBorders>
            <w:tcW w:w="2350" w:type="dxa"/>
            <w:vAlign w:val="center"/>
            <w:textDirection w:val="lrTb"/>
            <w:noWrap w:val="false"/>
          </w:tcPr>
          <w:p>
            <w:pPr>
              <w:pStyle w:val="892"/>
              <w:jc w:val="center"/>
              <w:spacing w:before="0" w:after="0" w:line="240" w:lineRule="auto"/>
              <w:rPr>
                <w:color w:val="000000"/>
              </w:rPr>
            </w:pPr>
            <w:r>
              <w:rPr>
                <w:rFonts w:ascii="Cambria" w:hAnsi="Cambria" w:eastAsiaTheme="majorEastAsia" w:cstheme="majorBidi"/>
                <w:b w:val="0"/>
                <w:bCs w:val="0"/>
                <w:color w:val="000000" w:themeColor="text1" w:themeShade="BF"/>
                <w:sz w:val="24"/>
                <w:szCs w:val="24"/>
                <w:lang w:eastAsia="ru-RU"/>
              </w:rPr>
              <w:t xml:space="preserve">Доля участников, получивших от 81 до 100 баллов</w:t>
            </w:r>
            <w:r/>
          </w:p>
        </w:tc>
        <w:tc>
          <w:tcPr>
            <w:shd w:val="clear" w:color="auto" w:fill="auto"/>
            <w:tcBorders>
              <w:top w:val="single" w:color="000000" w:sz="4" w:space="0"/>
              <w:left w:val="single" w:color="000000" w:sz="4" w:space="0"/>
              <w:bottom w:val="single" w:color="000000" w:sz="4" w:space="0"/>
            </w:tcBorders>
            <w:tcW w:w="1954" w:type="dxa"/>
            <w:vAlign w:val="center"/>
            <w:textDirection w:val="lrTb"/>
            <w:noWrap w:val="false"/>
          </w:tcPr>
          <w:p>
            <w:pPr>
              <w:pStyle w:val="892"/>
              <w:jc w:val="center"/>
              <w:spacing w:before="0" w:after="0" w:line="240" w:lineRule="auto"/>
              <w:rPr>
                <w:color w:val="000000"/>
              </w:rPr>
            </w:pPr>
            <w:r>
              <w:rPr>
                <w:rFonts w:ascii="Cambria" w:hAnsi="Cambria" w:eastAsiaTheme="majorEastAsia" w:cstheme="majorBidi"/>
                <w:b w:val="0"/>
                <w:bCs w:val="0"/>
                <w:color w:val="000000" w:themeColor="text1" w:themeShade="BF"/>
                <w:sz w:val="24"/>
                <w:szCs w:val="24"/>
                <w:lang w:eastAsia="ru-RU"/>
              </w:rPr>
              <w:t xml:space="preserve">Доля участников. Получивших от 61 до 80 баллов</w:t>
            </w:r>
            <w:r/>
          </w:p>
        </w:tc>
        <w:tc>
          <w:tcPr>
            <w:shd w:val="clear" w:color="auto" w:fill="auto"/>
            <w:tcBorders>
              <w:top w:val="single" w:color="000000" w:sz="4" w:space="0"/>
              <w:left w:val="single" w:color="000000" w:sz="4" w:space="0"/>
              <w:bottom w:val="single" w:color="000000" w:sz="4" w:space="0"/>
              <w:right w:val="single" w:color="000000" w:sz="4" w:space="0"/>
            </w:tcBorders>
            <w:tcW w:w="1372" w:type="dxa"/>
            <w:vAlign w:val="center"/>
            <w:textDirection w:val="lrTb"/>
            <w:noWrap w:val="false"/>
          </w:tcPr>
          <w:p>
            <w:pPr>
              <w:pStyle w:val="892"/>
              <w:jc w:val="center"/>
              <w:spacing w:before="0" w:after="0" w:line="240" w:lineRule="auto"/>
              <w:rPr>
                <w:color w:val="000000"/>
              </w:rPr>
            </w:pPr>
            <w:r>
              <w:rPr>
                <w:rFonts w:ascii="Cambria" w:hAnsi="Cambria" w:eastAsiaTheme="majorEastAsia" w:cstheme="majorBidi"/>
                <w:b w:val="0"/>
                <w:bCs w:val="0"/>
                <w:color w:val="000000" w:themeColor="text1" w:themeShade="BF"/>
                <w:sz w:val="24"/>
                <w:szCs w:val="24"/>
                <w:lang w:eastAsia="ru-RU"/>
              </w:rPr>
              <w:t xml:space="preserve">Доля участников, не достигших минимального балла</w:t>
            </w:r>
            <w:r/>
          </w:p>
        </w:tc>
      </w:tr>
      <w:tr>
        <w:trPr/>
        <w:tc>
          <w:tcPr>
            <w:shd w:val="clear" w:color="auto" w:fill="auto"/>
            <w:tcBorders>
              <w:left w:val="single" w:color="000000" w:sz="4" w:space="0"/>
              <w:bottom w:val="single" w:color="000000" w:sz="4" w:space="0"/>
            </w:tcBorders>
            <w:tcW w:w="707" w:type="dxa"/>
            <w:vAlign w:val="center"/>
            <w:textDirection w:val="lrTb"/>
            <w:noWrap w:val="false"/>
          </w:tcPr>
          <w:p>
            <w:pPr>
              <w:pStyle w:val="892"/>
              <w:numPr>
                <w:ilvl w:val="0"/>
                <w:numId w:val="34"/>
              </w:numPr>
              <w:jc w:val="center"/>
              <w:spacing w:before="0" w:after="0" w:line="240" w:lineRule="auto"/>
              <w:rPr>
                <w:rFonts w:ascii="Times New Roman" w:hAnsi="Times New Roman"/>
                <w:b w:val="0"/>
                <w:bCs w:val="0"/>
                <w:color w:val="000000"/>
                <w:sz w:val="24"/>
                <w:szCs w:val="24"/>
                <w:lang w:eastAsia="ru-RU"/>
              </w:rPr>
            </w:pPr>
            <w:r>
              <w:rPr>
                <w:b w:val="0"/>
                <w:bCs w:val="0"/>
                <w:color w:val="000000" w:themeColor="text1"/>
                <w:sz w:val="24"/>
                <w:szCs w:val="24"/>
                <w:lang w:eastAsia="ru-RU"/>
              </w:rPr>
            </w:r>
            <w:r/>
          </w:p>
        </w:tc>
        <w:tc>
          <w:tcPr>
            <w:shd w:val="clear" w:color="auto" w:fill="auto"/>
            <w:tcBorders>
              <w:left w:val="single" w:color="000000" w:sz="4" w:space="0"/>
              <w:bottom w:val="single" w:color="000000" w:sz="4" w:space="0"/>
            </w:tcBorders>
            <w:tcW w:w="2973" w:type="dxa"/>
            <w:vAlign w:val="center"/>
            <w:textDirection w:val="lrTb"/>
            <w:noWrap w:val="false"/>
          </w:tcPr>
          <w:p>
            <w:pPr>
              <w:pStyle w:val="892"/>
              <w:spacing w:before="0" w:after="0" w:line="240" w:lineRule="auto"/>
              <w:rPr>
                <w:rFonts w:asciiTheme="majorHAnsi" w:hAnsiTheme="majorHAnsi" w:eastAsiaTheme="majorEastAsia" w:cstheme="majorBidi"/>
                <w:b/>
                <w:bCs/>
                <w:color w:val="365F91"/>
                <w:sz w:val="28"/>
                <w:szCs w:val="28"/>
                <w:lang w:eastAsia="ru-RU"/>
              </w:rPr>
            </w:pPr>
            <w:r>
              <w:rPr>
                <w:rFonts w:ascii="Cambria" w:hAnsi="Cambria" w:eastAsiaTheme="majorEastAsia" w:cstheme="majorBidi"/>
                <w:b w:val="0"/>
                <w:bCs w:val="0"/>
                <w:color w:val="000000" w:themeColor="accent1" w:themeShade="BF"/>
                <w:sz w:val="24"/>
                <w:szCs w:val="24"/>
                <w:lang w:eastAsia="ru-RU"/>
              </w:rPr>
              <w:t xml:space="preserve">МБОУ г. Астрахани "Гимназия №3"</w:t>
            </w:r>
            <w:r/>
          </w:p>
        </w:tc>
        <w:tc>
          <w:tcPr>
            <w:shd w:val="clear" w:color="auto" w:fill="auto"/>
            <w:tcBorders>
              <w:left w:val="single" w:color="000000" w:sz="4" w:space="0"/>
              <w:bottom w:val="single" w:color="000000" w:sz="4" w:space="0"/>
            </w:tcBorders>
            <w:tcW w:w="2350" w:type="dxa"/>
            <w:vAlign w:val="center"/>
            <w:textDirection w:val="lrTb"/>
            <w:noWrap w:val="false"/>
          </w:tcPr>
          <w:p>
            <w:pPr>
              <w:pStyle w:val="892"/>
              <w:jc w:val="center"/>
              <w:spacing w:before="0" w:after="0" w:line="240" w:lineRule="auto"/>
              <w:rPr>
                <w:color w:val="000000"/>
              </w:rPr>
            </w:pPr>
            <w:r>
              <w:rPr>
                <w:rFonts w:ascii="Cambria" w:hAnsi="Cambria" w:eastAsiaTheme="majorEastAsia" w:cstheme="majorBidi"/>
                <w:b w:val="0"/>
                <w:bCs w:val="0"/>
                <w:color w:val="000000" w:themeColor="text1" w:themeShade="BF"/>
                <w:sz w:val="24"/>
                <w:szCs w:val="24"/>
                <w:lang w:eastAsia="ru-RU"/>
              </w:rPr>
              <w:t xml:space="preserve">25,0</w:t>
            </w:r>
            <w:r/>
          </w:p>
        </w:tc>
        <w:tc>
          <w:tcPr>
            <w:shd w:val="clear" w:color="auto" w:fill="auto"/>
            <w:tcBorders>
              <w:left w:val="single" w:color="000000" w:sz="4" w:space="0"/>
              <w:bottom w:val="single" w:color="000000" w:sz="4" w:space="0"/>
            </w:tcBorders>
            <w:tcW w:w="1954" w:type="dxa"/>
            <w:vAlign w:val="center"/>
            <w:textDirection w:val="lrTb"/>
            <w:noWrap w:val="false"/>
          </w:tcPr>
          <w:p>
            <w:pPr>
              <w:pStyle w:val="892"/>
              <w:jc w:val="center"/>
              <w:spacing w:before="0" w:after="0" w:line="240" w:lineRule="auto"/>
              <w:rPr>
                <w:color w:val="000000"/>
              </w:rPr>
            </w:pPr>
            <w:r>
              <w:rPr>
                <w:rFonts w:ascii="Cambria" w:hAnsi="Cambria" w:eastAsiaTheme="majorEastAsia" w:cstheme="majorBidi"/>
                <w:b w:val="0"/>
                <w:bCs w:val="0"/>
                <w:color w:val="000000" w:themeColor="text1" w:themeShade="BF"/>
                <w:sz w:val="24"/>
                <w:szCs w:val="24"/>
                <w:lang w:eastAsia="ru-RU"/>
              </w:rPr>
              <w:t xml:space="preserve">56,3</w:t>
            </w:r>
            <w:r/>
          </w:p>
        </w:tc>
        <w:tc>
          <w:tcPr>
            <w:shd w:val="clear" w:color="auto" w:fill="auto"/>
            <w:tcBorders>
              <w:left w:val="single" w:color="000000" w:sz="4" w:space="0"/>
              <w:bottom w:val="single" w:color="000000" w:sz="4" w:space="0"/>
              <w:right w:val="single" w:color="000000" w:sz="4" w:space="0"/>
            </w:tcBorders>
            <w:tcW w:w="1372" w:type="dxa"/>
            <w:vAlign w:val="center"/>
            <w:textDirection w:val="lrTb"/>
            <w:noWrap w:val="false"/>
          </w:tcPr>
          <w:p>
            <w:pPr>
              <w:pStyle w:val="892"/>
              <w:jc w:val="center"/>
              <w:spacing w:before="0" w:after="0" w:line="240" w:lineRule="auto"/>
              <w:rPr>
                <w:color w:val="000000"/>
              </w:rPr>
            </w:pPr>
            <w:r>
              <w:rPr>
                <w:rFonts w:ascii="Cambria" w:hAnsi="Cambria" w:eastAsiaTheme="majorEastAsia" w:cstheme="majorBidi"/>
                <w:b w:val="0"/>
                <w:bCs w:val="0"/>
                <w:color w:val="000000" w:themeColor="text1" w:themeShade="BF"/>
                <w:sz w:val="24"/>
                <w:szCs w:val="24"/>
                <w:lang w:eastAsia="ru-RU"/>
              </w:rPr>
              <w:t xml:space="preserve">-</w:t>
            </w:r>
            <w:r/>
          </w:p>
        </w:tc>
      </w:tr>
      <w:tr>
        <w:trPr/>
        <w:tc>
          <w:tcPr>
            <w:shd w:val="clear" w:color="auto" w:fill="auto"/>
            <w:tcBorders>
              <w:left w:val="single" w:color="000000" w:sz="4" w:space="0"/>
              <w:bottom w:val="single" w:color="000000" w:sz="4" w:space="0"/>
            </w:tcBorders>
            <w:tcW w:w="707" w:type="dxa"/>
            <w:vAlign w:val="center"/>
            <w:textDirection w:val="lrTb"/>
            <w:noWrap w:val="false"/>
          </w:tcPr>
          <w:p>
            <w:pPr>
              <w:pStyle w:val="892"/>
              <w:numPr>
                <w:ilvl w:val="0"/>
                <w:numId w:val="34"/>
              </w:numPr>
              <w:jc w:val="center"/>
              <w:spacing w:before="0" w:after="0" w:line="240" w:lineRule="auto"/>
              <w:rPr>
                <w:rFonts w:ascii="Times New Roman" w:hAnsi="Times New Roman"/>
                <w:b w:val="0"/>
                <w:bCs w:val="0"/>
                <w:color w:val="000000"/>
                <w:sz w:val="24"/>
                <w:szCs w:val="24"/>
                <w:lang w:eastAsia="ru-RU"/>
              </w:rPr>
            </w:pPr>
            <w:r>
              <w:rPr>
                <w:b w:val="0"/>
                <w:bCs w:val="0"/>
                <w:color w:val="000000" w:themeColor="text1"/>
                <w:sz w:val="24"/>
                <w:szCs w:val="24"/>
                <w:lang w:eastAsia="ru-RU"/>
              </w:rPr>
            </w:r>
            <w:r/>
          </w:p>
        </w:tc>
        <w:tc>
          <w:tcPr>
            <w:shd w:val="clear" w:color="auto" w:fill="auto"/>
            <w:tcBorders>
              <w:left w:val="single" w:color="000000" w:sz="4" w:space="0"/>
              <w:bottom w:val="single" w:color="000000" w:sz="4" w:space="0"/>
            </w:tcBorders>
            <w:tcW w:w="2973" w:type="dxa"/>
            <w:vAlign w:val="center"/>
            <w:textDirection w:val="lrTb"/>
            <w:noWrap w:val="false"/>
          </w:tcPr>
          <w:p>
            <w:pPr>
              <w:pStyle w:val="892"/>
              <w:spacing w:before="0" w:after="0" w:line="240" w:lineRule="auto"/>
              <w:rPr>
                <w:rFonts w:asciiTheme="majorHAnsi" w:hAnsiTheme="majorHAnsi" w:eastAsiaTheme="majorEastAsia" w:cstheme="majorBidi"/>
                <w:b/>
                <w:bCs/>
                <w:color w:val="365F91"/>
                <w:sz w:val="28"/>
                <w:szCs w:val="28"/>
                <w:lang w:eastAsia="ru-RU"/>
              </w:rPr>
            </w:pPr>
            <w:r>
              <w:rPr>
                <w:rFonts w:ascii="Cambria" w:hAnsi="Cambria" w:eastAsiaTheme="majorEastAsia" w:cstheme="majorBidi"/>
                <w:b w:val="0"/>
                <w:bCs w:val="0"/>
                <w:color w:val="000000" w:themeColor="accent1" w:themeShade="BF"/>
                <w:sz w:val="24"/>
                <w:szCs w:val="24"/>
                <w:lang w:eastAsia="ru-RU"/>
              </w:rPr>
              <w:t xml:space="preserve">МБОУ г. Астрахани "Гимназия № 4"</w:t>
            </w:r>
            <w:r/>
          </w:p>
        </w:tc>
        <w:tc>
          <w:tcPr>
            <w:shd w:val="clear" w:color="auto" w:fill="auto"/>
            <w:tcBorders>
              <w:left w:val="single" w:color="000000" w:sz="4" w:space="0"/>
              <w:bottom w:val="single" w:color="000000" w:sz="4" w:space="0"/>
            </w:tcBorders>
            <w:tcW w:w="2350" w:type="dxa"/>
            <w:vAlign w:val="center"/>
            <w:textDirection w:val="lrTb"/>
            <w:noWrap w:val="false"/>
          </w:tcPr>
          <w:p>
            <w:pPr>
              <w:pStyle w:val="892"/>
              <w:jc w:val="center"/>
              <w:spacing w:before="0" w:after="0" w:line="240" w:lineRule="auto"/>
              <w:rPr>
                <w:color w:val="000000"/>
              </w:rPr>
            </w:pPr>
            <w:r>
              <w:rPr>
                <w:rFonts w:ascii="Cambria" w:hAnsi="Cambria" w:eastAsiaTheme="majorEastAsia" w:cstheme="majorBidi"/>
                <w:b w:val="0"/>
                <w:bCs w:val="0"/>
                <w:color w:val="000000" w:themeColor="text1" w:themeShade="BF"/>
                <w:sz w:val="24"/>
                <w:szCs w:val="24"/>
                <w:lang w:eastAsia="ru-RU"/>
              </w:rPr>
              <w:t xml:space="preserve">15,8</w:t>
            </w:r>
            <w:r/>
          </w:p>
        </w:tc>
        <w:tc>
          <w:tcPr>
            <w:shd w:val="clear" w:color="auto" w:fill="auto"/>
            <w:tcBorders>
              <w:left w:val="single" w:color="000000" w:sz="4" w:space="0"/>
              <w:bottom w:val="single" w:color="000000" w:sz="4" w:space="0"/>
            </w:tcBorders>
            <w:tcW w:w="1954" w:type="dxa"/>
            <w:vAlign w:val="center"/>
            <w:textDirection w:val="lrTb"/>
            <w:noWrap w:val="false"/>
          </w:tcPr>
          <w:p>
            <w:pPr>
              <w:pStyle w:val="892"/>
              <w:jc w:val="center"/>
              <w:spacing w:before="0" w:after="0" w:line="240" w:lineRule="auto"/>
              <w:rPr>
                <w:color w:val="000000"/>
              </w:rPr>
            </w:pPr>
            <w:r>
              <w:rPr>
                <w:rFonts w:ascii="Cambria" w:hAnsi="Cambria" w:eastAsiaTheme="majorEastAsia" w:cstheme="majorBidi"/>
                <w:b w:val="0"/>
                <w:bCs w:val="0"/>
                <w:color w:val="000000" w:themeColor="text1" w:themeShade="BF"/>
                <w:sz w:val="24"/>
                <w:szCs w:val="24"/>
                <w:lang w:eastAsia="ru-RU"/>
              </w:rPr>
              <w:t xml:space="preserve">57,9</w:t>
            </w:r>
            <w:r/>
          </w:p>
        </w:tc>
        <w:tc>
          <w:tcPr>
            <w:shd w:val="clear" w:color="auto" w:fill="auto"/>
            <w:tcBorders>
              <w:left w:val="single" w:color="000000" w:sz="4" w:space="0"/>
              <w:bottom w:val="single" w:color="000000" w:sz="4" w:space="0"/>
              <w:right w:val="single" w:color="000000" w:sz="4" w:space="0"/>
            </w:tcBorders>
            <w:tcW w:w="1372" w:type="dxa"/>
            <w:vAlign w:val="center"/>
            <w:textDirection w:val="lrTb"/>
            <w:noWrap w:val="false"/>
          </w:tcPr>
          <w:p>
            <w:pPr>
              <w:pStyle w:val="892"/>
              <w:jc w:val="center"/>
              <w:spacing w:before="0" w:after="0" w:line="240" w:lineRule="auto"/>
              <w:rPr>
                <w:color w:val="000000"/>
              </w:rPr>
            </w:pPr>
            <w:r>
              <w:rPr>
                <w:rFonts w:ascii="Cambria" w:hAnsi="Cambria" w:eastAsiaTheme="majorEastAsia" w:cstheme="majorBidi"/>
                <w:b w:val="0"/>
                <w:bCs w:val="0"/>
                <w:color w:val="000000" w:themeColor="text1" w:themeShade="BF"/>
                <w:sz w:val="24"/>
                <w:szCs w:val="24"/>
                <w:lang w:eastAsia="ru-RU"/>
              </w:rPr>
              <w:t xml:space="preserve">-</w:t>
            </w:r>
            <w:r/>
          </w:p>
        </w:tc>
      </w:tr>
    </w:tbl>
    <w:p>
      <w:pPr>
        <w:pStyle w:val="892"/>
      </w:pPr>
      <w:r/>
      <w:r/>
    </w:p>
    <w:p>
      <w:pPr>
        <w:pStyle w:val="892"/>
      </w:pPr>
      <w:r>
        <w:t xml:space="preserve">3.5 Выделение </w:t>
      </w:r>
      <w:r>
        <w:rPr>
          <w:u w:val="single"/>
        </w:rPr>
        <w:t xml:space="preserve">перечня ОО, продемонстрировавших низкие результаты ЕГЭ по истории</w:t>
      </w:r>
      <w:r>
        <w:t xml:space="preserve">: выбирается от 5 до15% от общего числа ОО в субъекте РФ, в которых </w:t>
      </w:r>
      <w:r/>
    </w:p>
    <w:p>
      <w:pPr>
        <w:pStyle w:val="892"/>
        <w:numPr>
          <w:ilvl w:val="0"/>
          <w:numId w:val="17"/>
        </w:numPr>
      </w:pPr>
      <w:r>
        <w:rPr>
          <w:bCs/>
        </w:rPr>
        <w:t xml:space="preserve">доля</w:t>
      </w:r>
      <w:r>
        <w:t xml:space="preserve"> участников ЕГЭ, </w:t>
      </w:r>
      <w:r>
        <w:rPr>
          <w:b/>
        </w:rPr>
        <w:t xml:space="preserve">не достигших минимального балла</w:t>
      </w:r>
      <w:r>
        <w:t xml:space="preserve">, имеет </w:t>
      </w:r>
      <w:r>
        <w:rPr>
          <w:b/>
          <w:i/>
        </w:rPr>
        <w:t xml:space="preserve">максимальные значения</w:t>
      </w:r>
      <w:r>
        <w:t xml:space="preserve"> (по сравнению с другими ОО субъекта РФ)</w:t>
      </w:r>
      <w:r/>
    </w:p>
    <w:p>
      <w:pPr>
        <w:pStyle w:val="892"/>
        <w:numPr>
          <w:ilvl w:val="0"/>
          <w:numId w:val="17"/>
        </w:numPr>
      </w:pPr>
      <w:r>
        <w:rPr>
          <w:bCs/>
        </w:rPr>
        <w:t xml:space="preserve">доля</w:t>
      </w:r>
      <w:r>
        <w:t xml:space="preserve"> участников ЕГЭ, </w:t>
      </w:r>
      <w:r>
        <w:rPr>
          <w:b/>
        </w:rPr>
        <w:t xml:space="preserve">получивших от 61 до 100 баллов</w:t>
      </w:r>
      <w:r>
        <w:t xml:space="preserve">, имеет </w:t>
      </w:r>
      <w:r>
        <w:rPr>
          <w:b/>
          <w:i/>
        </w:rPr>
        <w:t xml:space="preserve">минимальные значения</w:t>
      </w:r>
      <w:r>
        <w:t xml:space="preserve"> (по сравнению с другими ОО субъекта РФ).</w:t>
      </w:r>
      <w:r/>
    </w:p>
    <w:p>
      <w:pPr>
        <w:pStyle w:val="892"/>
        <w:rPr>
          <w:i/>
        </w:rPr>
      </w:pPr>
      <w:r>
        <w:rPr>
          <w:i/>
        </w:rPr>
        <w:t xml:space="preserve">Примечание. Сравнение результатов по ОО проводится при условии не менее 10 количества участников ОО.</w:t>
      </w:r>
      <w:r/>
    </w:p>
    <w:p>
      <w:pPr>
        <w:pStyle w:val="892"/>
        <w:jc w:val="right"/>
        <w:rPr>
          <w:i/>
          <w:sz w:val="22"/>
          <w:szCs w:val="22"/>
        </w:rPr>
      </w:pPr>
      <w:r>
        <w:rPr>
          <w:i/>
          <w:sz w:val="22"/>
          <w:szCs w:val="22"/>
        </w:rPr>
        <w:t xml:space="preserve">Таблица 14</w:t>
      </w:r>
      <w:r/>
    </w:p>
    <w:tbl>
      <w:tblPr>
        <w:tblStyle w:val="2612"/>
        <w:tblW w:w="9356" w:type="dxa"/>
        <w:tblInd w:w="108" w:type="dxa"/>
        <w:tblCellMar>
          <w:left w:w="108" w:type="dxa"/>
          <w:top w:w="55" w:type="dxa"/>
          <w:right w:w="108" w:type="dxa"/>
          <w:bottom w:w="55" w:type="dxa"/>
        </w:tblCellMar>
        <w:tblLook w:val="04A0" w:firstRow="1" w:lastRow="0" w:firstColumn="1" w:lastColumn="0" w:noHBand="0" w:noVBand="1"/>
      </w:tblPr>
      <w:tblGrid>
        <w:gridCol w:w="705"/>
        <w:gridCol w:w="2974"/>
        <w:gridCol w:w="2268"/>
        <w:gridCol w:w="1839"/>
        <w:gridCol w:w="1570"/>
      </w:tblGrid>
      <w:tr>
        <w:trPr/>
        <w:tc>
          <w:tcPr>
            <w:shd w:val="clear" w:color="auto" w:fill="auto"/>
            <w:tcBorders>
              <w:top w:val="single" w:color="000000" w:sz="4" w:space="0"/>
              <w:left w:val="single" w:color="000000" w:sz="4" w:space="0"/>
              <w:bottom w:val="single" w:color="000000" w:sz="4" w:space="0"/>
            </w:tcBorders>
            <w:tcW w:w="705" w:type="dxa"/>
            <w:vAlign w:val="center"/>
            <w:textDirection w:val="lrTb"/>
            <w:noWrap w:val="false"/>
          </w:tcPr>
          <w:p>
            <w:pPr>
              <w:pStyle w:val="892"/>
              <w:jc w:val="center"/>
              <w:spacing w:before="0" w:after="0" w:line="240" w:lineRule="auto"/>
              <w:rPr>
                <w:rFonts w:ascii="Times New Roman" w:hAnsi="Times New Roman"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w:t>
            </w:r>
            <w:r/>
          </w:p>
        </w:tc>
        <w:tc>
          <w:tcPr>
            <w:shd w:val="clear" w:color="auto" w:fill="auto"/>
            <w:tcBorders>
              <w:top w:val="single" w:color="000000" w:sz="4" w:space="0"/>
              <w:left w:val="single" w:color="000000" w:sz="4" w:space="0"/>
              <w:bottom w:val="single" w:color="000000" w:sz="4" w:space="0"/>
            </w:tcBorders>
            <w:tcW w:w="2974" w:type="dxa"/>
            <w:vAlign w:val="center"/>
            <w:textDirection w:val="lrTb"/>
            <w:noWrap w:val="false"/>
          </w:tcPr>
          <w:p>
            <w:pPr>
              <w:pStyle w:val="892"/>
              <w:jc w:val="center"/>
              <w:spacing w:before="0" w:after="0" w:line="240" w:lineRule="auto"/>
              <w:rPr>
                <w:rFonts w:ascii="Times New Roman" w:hAnsi="Times New Roman" w:eastAsiaTheme="majorEastAsia" w:cstheme="majorBidi"/>
                <w:b/>
                <w:bCs/>
                <w:color w:val="365F91"/>
                <w:sz w:val="28"/>
                <w:szCs w:val="28"/>
                <w:lang w:eastAsia="ru-RU"/>
              </w:rPr>
            </w:pPr>
            <w:r>
              <w:rPr>
                <w:rFonts w:eastAsiaTheme="majorEastAsia" w:cstheme="majorBidi"/>
                <w:b w:val="0"/>
                <w:bCs w:val="0"/>
                <w:color w:val="000000" w:themeColor="accent1" w:themeShade="BF"/>
                <w:sz w:val="24"/>
                <w:szCs w:val="24"/>
                <w:lang w:eastAsia="ru-RU"/>
              </w:rPr>
              <w:t xml:space="preserve">Наименование ОО</w:t>
            </w:r>
            <w:r/>
          </w:p>
        </w:tc>
        <w:tc>
          <w:tcPr>
            <w:shd w:val="clear" w:color="auto" w:fill="auto"/>
            <w:tcBorders>
              <w:top w:val="single" w:color="000000" w:sz="4" w:space="0"/>
              <w:left w:val="single" w:color="000000" w:sz="4" w:space="0"/>
              <w:bottom w:val="single" w:color="000000" w:sz="4" w:space="0"/>
            </w:tcBorders>
            <w:tcW w:w="2268" w:type="dxa"/>
            <w:vAlign w:val="center"/>
            <w:textDirection w:val="lrTb"/>
            <w:noWrap w:val="false"/>
          </w:tcPr>
          <w:p>
            <w:pPr>
              <w:pStyle w:val="892"/>
              <w:jc w:val="center"/>
              <w:spacing w:before="0" w:after="0" w:line="240" w:lineRule="auto"/>
              <w:rPr>
                <w:rFonts w:ascii="Times New Roman" w:hAnsi="Times New Roman"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Доля участников, не достигших минимального балла </w:t>
            </w:r>
            <w:r/>
          </w:p>
        </w:tc>
        <w:tc>
          <w:tcPr>
            <w:shd w:val="clear" w:color="auto" w:fill="auto"/>
            <w:tcBorders>
              <w:top w:val="single" w:color="000000" w:sz="4" w:space="0"/>
              <w:left w:val="single" w:color="000000" w:sz="4" w:space="0"/>
              <w:bottom w:val="single" w:color="000000" w:sz="4" w:space="0"/>
            </w:tcBorders>
            <w:tcW w:w="1839" w:type="dxa"/>
            <w:vAlign w:val="center"/>
            <w:textDirection w:val="lrTb"/>
            <w:noWrap w:val="false"/>
          </w:tcPr>
          <w:p>
            <w:pPr>
              <w:pStyle w:val="892"/>
              <w:jc w:val="center"/>
              <w:spacing w:before="0" w:after="0" w:line="240" w:lineRule="auto"/>
              <w:rPr>
                <w:rFonts w:ascii="Times New Roman" w:hAnsi="Times New Roman"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Доля участников. Получивших от 61 до 80 баллов</w:t>
            </w:r>
            <w:r/>
          </w:p>
        </w:tc>
        <w:tc>
          <w:tcPr>
            <w:shd w:val="clear" w:color="auto" w:fill="auto"/>
            <w:tcBorders>
              <w:top w:val="single" w:color="000000" w:sz="4" w:space="0"/>
              <w:left w:val="single" w:color="000000" w:sz="4" w:space="0"/>
              <w:bottom w:val="single" w:color="000000" w:sz="4" w:space="0"/>
              <w:right w:val="single" w:color="000000" w:sz="4" w:space="0"/>
            </w:tcBorders>
            <w:tcW w:w="1570" w:type="dxa"/>
            <w:vAlign w:val="center"/>
            <w:textDirection w:val="lrTb"/>
            <w:noWrap w:val="false"/>
          </w:tcPr>
          <w:p>
            <w:pPr>
              <w:pStyle w:val="892"/>
              <w:jc w:val="center"/>
              <w:spacing w:before="0" w:after="0" w:line="240" w:lineRule="auto"/>
              <w:rPr>
                <w:rFonts w:ascii="Times New Roman" w:hAnsi="Times New Roman"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Доля участников, получивших от 81 до 100 баллов</w:t>
            </w:r>
            <w:r/>
          </w:p>
        </w:tc>
      </w:tr>
      <w:tr>
        <w:trPr/>
        <w:tc>
          <w:tcPr>
            <w:shd w:val="clear" w:color="auto" w:fill="auto"/>
            <w:tcBorders>
              <w:left w:val="single" w:color="000000" w:sz="4" w:space="0"/>
              <w:bottom w:val="single" w:color="000000" w:sz="4" w:space="0"/>
            </w:tcBorders>
            <w:tcW w:w="705" w:type="dxa"/>
            <w:vAlign w:val="center"/>
            <w:textDirection w:val="lrTb"/>
            <w:noWrap w:val="false"/>
          </w:tcPr>
          <w:p>
            <w:pPr>
              <w:pStyle w:val="892"/>
              <w:numPr>
                <w:ilvl w:val="0"/>
                <w:numId w:val="35"/>
              </w:numPr>
              <w:jc w:val="center"/>
              <w:spacing w:before="0" w:after="0" w:line="240" w:lineRule="auto"/>
              <w:rPr>
                <w:rFonts w:ascii="Times New Roman" w:hAnsi="Times New Roman"/>
                <w:b w:val="0"/>
                <w:bCs w:val="0"/>
                <w:color w:val="000000"/>
                <w:sz w:val="24"/>
                <w:szCs w:val="24"/>
                <w:lang w:eastAsia="ru-RU"/>
              </w:rPr>
            </w:pPr>
            <w:r>
              <w:rPr>
                <w:b w:val="0"/>
                <w:bCs w:val="0"/>
                <w:color w:val="000000" w:themeColor="text1"/>
                <w:sz w:val="24"/>
                <w:szCs w:val="24"/>
                <w:lang w:eastAsia="ru-RU"/>
              </w:rPr>
            </w:r>
            <w:r/>
          </w:p>
        </w:tc>
        <w:tc>
          <w:tcPr>
            <w:shd w:val="clear" w:color="auto" w:fill="auto"/>
            <w:tcBorders>
              <w:left w:val="single" w:color="000000" w:sz="4" w:space="0"/>
              <w:bottom w:val="single" w:color="000000" w:sz="4" w:space="0"/>
            </w:tcBorders>
            <w:tcW w:w="2974" w:type="dxa"/>
            <w:vAlign w:val="center"/>
            <w:textDirection w:val="lrTb"/>
            <w:noWrap w:val="false"/>
          </w:tcPr>
          <w:p>
            <w:pPr>
              <w:pStyle w:val="892"/>
              <w:spacing w:before="0" w:after="0" w:line="240" w:lineRule="auto"/>
              <w:rPr>
                <w:rFonts w:ascii="Times New Roman" w:hAnsi="Times New Roman" w:eastAsiaTheme="majorEastAsia" w:cstheme="majorBidi"/>
                <w:b/>
                <w:bCs/>
                <w:color w:val="365F91"/>
                <w:sz w:val="28"/>
                <w:szCs w:val="28"/>
                <w:lang w:eastAsia="ru-RU"/>
              </w:rPr>
            </w:pPr>
            <w:r>
              <w:rPr>
                <w:rFonts w:eastAsiaTheme="majorEastAsia" w:cstheme="majorBidi"/>
                <w:b w:val="0"/>
                <w:bCs w:val="0"/>
                <w:color w:val="000000" w:themeColor="accent1" w:themeShade="BF"/>
                <w:sz w:val="24"/>
                <w:szCs w:val="24"/>
                <w:lang w:eastAsia="ru-RU"/>
              </w:rPr>
              <w:t xml:space="preserve">МБОУ г. Астрахани "СОШ № 28"</w:t>
            </w:r>
            <w:r/>
          </w:p>
        </w:tc>
        <w:tc>
          <w:tcPr>
            <w:shd w:val="clear" w:color="auto" w:fill="auto"/>
            <w:tcBorders>
              <w:left w:val="single" w:color="000000" w:sz="4" w:space="0"/>
              <w:bottom w:val="single" w:color="000000" w:sz="4" w:space="0"/>
            </w:tcBorders>
            <w:tcW w:w="2268" w:type="dxa"/>
            <w:vAlign w:val="center"/>
            <w:textDirection w:val="lrTb"/>
            <w:noWrap w:val="false"/>
          </w:tcPr>
          <w:p>
            <w:pPr>
              <w:pStyle w:val="892"/>
              <w:jc w:val="center"/>
              <w:spacing w:before="0" w:after="0" w:line="240" w:lineRule="auto"/>
              <w:rPr>
                <w:rFonts w:ascii="Times New Roman" w:hAnsi="Times New Roman"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16,7</w:t>
            </w:r>
            <w:r/>
          </w:p>
        </w:tc>
        <w:tc>
          <w:tcPr>
            <w:shd w:val="clear" w:color="auto" w:fill="auto"/>
            <w:tcBorders>
              <w:left w:val="single" w:color="000000" w:sz="4" w:space="0"/>
              <w:bottom w:val="single" w:color="000000" w:sz="4" w:space="0"/>
            </w:tcBorders>
            <w:tcW w:w="1839" w:type="dxa"/>
            <w:vAlign w:val="center"/>
            <w:textDirection w:val="lrTb"/>
            <w:noWrap w:val="false"/>
          </w:tcPr>
          <w:p>
            <w:pPr>
              <w:pStyle w:val="892"/>
              <w:jc w:val="center"/>
              <w:spacing w:before="0" w:after="0" w:line="240" w:lineRule="auto"/>
              <w:rPr>
                <w:rFonts w:ascii="Times New Roman" w:hAnsi="Times New Roman"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4,2</w:t>
            </w:r>
            <w:r/>
          </w:p>
        </w:tc>
        <w:tc>
          <w:tcPr>
            <w:shd w:val="clear" w:color="auto" w:fill="auto"/>
            <w:tcBorders>
              <w:left w:val="single" w:color="000000" w:sz="4" w:space="0"/>
              <w:bottom w:val="single" w:color="000000" w:sz="4" w:space="0"/>
              <w:right w:val="single" w:color="000000" w:sz="4" w:space="0"/>
            </w:tcBorders>
            <w:tcW w:w="1570" w:type="dxa"/>
            <w:vAlign w:val="center"/>
            <w:textDirection w:val="lrTb"/>
            <w:noWrap w:val="false"/>
          </w:tcPr>
          <w:p>
            <w:pPr>
              <w:pStyle w:val="892"/>
              <w:jc w:val="center"/>
              <w:spacing w:before="0" w:after="0" w:line="240" w:lineRule="auto"/>
              <w:rPr>
                <w:rFonts w:ascii="Times New Roman" w:hAnsi="Times New Roman"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4,2</w:t>
            </w:r>
            <w:r/>
          </w:p>
        </w:tc>
      </w:tr>
      <w:tr>
        <w:trPr/>
        <w:tc>
          <w:tcPr>
            <w:shd w:val="clear" w:color="auto" w:fill="auto"/>
            <w:tcBorders>
              <w:left w:val="single" w:color="000000" w:sz="4" w:space="0"/>
              <w:bottom w:val="single" w:color="000000" w:sz="4" w:space="0"/>
            </w:tcBorders>
            <w:tcW w:w="705" w:type="dxa"/>
            <w:vAlign w:val="center"/>
            <w:textDirection w:val="lrTb"/>
            <w:noWrap w:val="false"/>
          </w:tcPr>
          <w:p>
            <w:pPr>
              <w:pStyle w:val="892"/>
              <w:numPr>
                <w:ilvl w:val="0"/>
                <w:numId w:val="35"/>
              </w:numPr>
              <w:jc w:val="center"/>
              <w:spacing w:before="0" w:after="0" w:line="240" w:lineRule="auto"/>
              <w:rPr>
                <w:rFonts w:ascii="Times New Roman" w:hAnsi="Times New Roman"/>
                <w:b w:val="0"/>
                <w:bCs w:val="0"/>
                <w:color w:val="000000"/>
                <w:sz w:val="24"/>
                <w:szCs w:val="24"/>
                <w:lang w:eastAsia="ru-RU"/>
              </w:rPr>
            </w:pPr>
            <w:r>
              <w:rPr>
                <w:b w:val="0"/>
                <w:bCs w:val="0"/>
                <w:color w:val="000000" w:themeColor="text1"/>
                <w:sz w:val="24"/>
                <w:szCs w:val="24"/>
                <w:lang w:eastAsia="ru-RU"/>
              </w:rPr>
            </w:r>
            <w:r/>
          </w:p>
        </w:tc>
        <w:tc>
          <w:tcPr>
            <w:shd w:val="clear" w:color="auto" w:fill="auto"/>
            <w:tcBorders>
              <w:left w:val="single" w:color="000000" w:sz="4" w:space="0"/>
              <w:bottom w:val="single" w:color="000000" w:sz="4" w:space="0"/>
            </w:tcBorders>
            <w:tcW w:w="2974" w:type="dxa"/>
            <w:vAlign w:val="center"/>
            <w:textDirection w:val="lrTb"/>
            <w:noWrap w:val="false"/>
          </w:tcPr>
          <w:p>
            <w:pPr>
              <w:pStyle w:val="892"/>
              <w:spacing w:before="0" w:after="0" w:line="240" w:lineRule="auto"/>
              <w:rPr>
                <w:rFonts w:ascii="Times New Roman" w:hAnsi="Times New Roman" w:eastAsiaTheme="majorEastAsia" w:cstheme="majorBidi"/>
                <w:b/>
                <w:bCs/>
                <w:color w:val="365F91"/>
                <w:sz w:val="28"/>
                <w:szCs w:val="28"/>
                <w:lang w:eastAsia="ru-RU"/>
              </w:rPr>
            </w:pPr>
            <w:r>
              <w:rPr>
                <w:rFonts w:eastAsiaTheme="majorEastAsia" w:cstheme="majorBidi"/>
                <w:b w:val="0"/>
                <w:bCs w:val="0"/>
                <w:color w:val="000000" w:themeColor="accent1" w:themeShade="BF"/>
                <w:sz w:val="24"/>
                <w:szCs w:val="24"/>
                <w:lang w:eastAsia="ru-RU"/>
              </w:rPr>
              <w:t xml:space="preserve">МБОУ "СОШ с. Енотаевка" МО "Енотаевский район"</w:t>
            </w:r>
            <w:r/>
          </w:p>
        </w:tc>
        <w:tc>
          <w:tcPr>
            <w:shd w:val="clear" w:color="auto" w:fill="auto"/>
            <w:tcBorders>
              <w:left w:val="single" w:color="000000" w:sz="4" w:space="0"/>
              <w:bottom w:val="single" w:color="000000" w:sz="4" w:space="0"/>
            </w:tcBorders>
            <w:tcW w:w="2268" w:type="dxa"/>
            <w:vAlign w:val="center"/>
            <w:textDirection w:val="lrTb"/>
            <w:noWrap w:val="false"/>
          </w:tcPr>
          <w:p>
            <w:pPr>
              <w:pStyle w:val="892"/>
              <w:jc w:val="center"/>
              <w:spacing w:before="0" w:after="0" w:line="240" w:lineRule="auto"/>
              <w:rPr>
                <w:rFonts w:ascii="Times New Roman" w:hAnsi="Times New Roman"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9,1</w:t>
            </w:r>
            <w:r/>
          </w:p>
        </w:tc>
        <w:tc>
          <w:tcPr>
            <w:shd w:val="clear" w:color="auto" w:fill="auto"/>
            <w:tcBorders>
              <w:left w:val="single" w:color="000000" w:sz="4" w:space="0"/>
              <w:bottom w:val="single" w:color="000000" w:sz="4" w:space="0"/>
            </w:tcBorders>
            <w:tcW w:w="1839" w:type="dxa"/>
            <w:vAlign w:val="center"/>
            <w:textDirection w:val="lrTb"/>
            <w:noWrap w:val="false"/>
          </w:tcPr>
          <w:p>
            <w:pPr>
              <w:pStyle w:val="892"/>
              <w:jc w:val="center"/>
              <w:spacing w:before="0" w:after="0" w:line="240" w:lineRule="auto"/>
              <w:rPr>
                <w:rFonts w:ascii="Times New Roman" w:hAnsi="Times New Roman"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36,4</w:t>
            </w:r>
            <w:r/>
          </w:p>
        </w:tc>
        <w:tc>
          <w:tcPr>
            <w:shd w:val="clear" w:color="auto" w:fill="auto"/>
            <w:tcBorders>
              <w:left w:val="single" w:color="000000" w:sz="4" w:space="0"/>
              <w:bottom w:val="single" w:color="000000" w:sz="4" w:space="0"/>
              <w:right w:val="single" w:color="000000" w:sz="4" w:space="0"/>
            </w:tcBorders>
            <w:tcW w:w="1570" w:type="dxa"/>
            <w:vAlign w:val="center"/>
            <w:textDirection w:val="lrTb"/>
            <w:noWrap w:val="false"/>
          </w:tcPr>
          <w:p>
            <w:pPr>
              <w:pStyle w:val="892"/>
              <w:jc w:val="center"/>
              <w:spacing w:before="0" w:after="0" w:line="240" w:lineRule="auto"/>
              <w:rPr>
                <w:rFonts w:ascii="Times New Roman" w:hAnsi="Times New Roman"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w:t>
            </w:r>
            <w:r/>
          </w:p>
        </w:tc>
      </w:tr>
    </w:tbl>
    <w:p>
      <w:pPr>
        <w:pStyle w:val="892"/>
      </w:pPr>
      <w:r/>
      <w:r/>
    </w:p>
    <w:p>
      <w:pPr>
        <w:pStyle w:val="892"/>
        <w:numPr>
          <w:ilvl w:val="1"/>
          <w:numId w:val="52"/>
        </w:numPr>
        <w:jc w:val="both"/>
        <w:rPr>
          <w:b/>
          <w:color w:val="000000"/>
        </w:rPr>
      </w:pPr>
      <w:r>
        <w:rPr>
          <w:b/>
          <w:color w:val="000000" w:themeColor="text1"/>
        </w:rPr>
        <w:t xml:space="preserve">Вывод о характере изменения результатов ЕГЭ по предмету (с опорой на приведенные в разделе 3 показатели)</w:t>
      </w:r>
      <w:r/>
    </w:p>
    <w:p>
      <w:pPr>
        <w:pStyle w:val="892"/>
        <w:ind w:left="568" w:firstLine="0"/>
        <w:jc w:val="both"/>
      </w:pPr>
      <w:r/>
      <w:r/>
    </w:p>
    <w:p>
      <w:pPr>
        <w:pStyle w:val="892"/>
        <w:ind w:left="568" w:firstLine="0"/>
        <w:jc w:val="both"/>
      </w:pPr>
      <w:r>
        <w:tab/>
        <w:t xml:space="preserve">На 1% снизилось количество участников, не</w:t>
      </w:r>
      <w:r>
        <w:t xml:space="preserve"> преодолевших минимальный барьер, на 0,5% увеличилось количество высокобальников и на 3% в интервале 61 – 80 баллов. Это дало увеличение на 2 балла среднего балла. 100 баллов заработал только один участник из Астрахани, по сравнению с двумя в прошлом году.</w:t>
      </w:r>
      <w:r/>
    </w:p>
    <w:p>
      <w:pPr>
        <w:pStyle w:val="892"/>
        <w:ind w:left="568" w:firstLine="0"/>
        <w:jc w:val="both"/>
      </w:pPr>
      <w:r>
        <w:tab/>
        <w:t xml:space="preserve">Выпускники СОШ на 1% ухудшили результаты, в категории не набравших минимального тестового балла, но при этом также на 1% увеличили количество участников в диапазонах 61 – 80 баллов и более 81.</w:t>
      </w:r>
      <w:r/>
    </w:p>
    <w:p>
      <w:pPr>
        <w:pStyle w:val="892"/>
        <w:ind w:left="568" w:firstLine="0"/>
        <w:jc w:val="both"/>
      </w:pPr>
      <w:r>
        <w:tab/>
        <w:t xml:space="preserve">Выпускники лицеев и гимназий на 3% сократили количество участников показавших неудовлетворительный результат и на 6% увеличили в диапазоне 61 – 80 баллов.</w:t>
      </w:r>
      <w:r/>
    </w:p>
    <w:p>
      <w:pPr>
        <w:pStyle w:val="892"/>
        <w:ind w:left="568" w:firstLine="0"/>
        <w:jc w:val="both"/>
      </w:pPr>
      <w:r>
        <w:tab/>
        <w:t xml:space="preserve">Лучшие результаты по соотношению высокобальников к не набравшим минимального балла у выпускников Знаменска и Икрянинского района, у которых все участники получили проходные баллы.</w:t>
      </w:r>
      <w:r/>
    </w:p>
    <w:p>
      <w:pPr>
        <w:pStyle w:val="892"/>
        <w:ind w:left="568" w:firstLine="0"/>
      </w:pPr>
      <w:r/>
      <w:r/>
    </w:p>
    <w:p>
      <w:pPr>
        <w:pStyle w:val="892"/>
        <w:spacing w:before="0" w:after="200" w:line="276" w:lineRule="auto"/>
        <w:rPr>
          <w:b/>
          <w:sz w:val="28"/>
          <w:szCs w:val="28"/>
        </w:rPr>
      </w:pPr>
      <w:r>
        <w:rPr>
          <w:b/>
          <w:sz w:val="28"/>
          <w:szCs w:val="28"/>
        </w:rPr>
      </w:r>
      <w:r/>
    </w:p>
    <w:p>
      <w:pPr>
        <w:pStyle w:val="892"/>
        <w:rPr>
          <w:b/>
        </w:rPr>
      </w:pPr>
      <w:r>
        <w:rPr>
          <w:b/>
        </w:rPr>
        <w:t xml:space="preserve">Раздел 4. АНАЛИЗ РЕЗУЛЬТАТОВ ВЫПОЛНЕНИЯ ОТДЕЛЬНЫХ ЗАДАНИЙ ИЛИ ГРУПП ЗАДАНИЙ</w:t>
      </w:r>
      <w:r/>
    </w:p>
    <w:p>
      <w:pPr>
        <w:pStyle w:val="892"/>
        <w:ind w:firstLine="539"/>
        <w:jc w:val="both"/>
        <w:rPr>
          <w:b/>
        </w:rPr>
      </w:pPr>
      <w:r>
        <w:rPr>
          <w:b/>
        </w:rPr>
      </w:r>
      <w:r/>
    </w:p>
    <w:p>
      <w:pPr>
        <w:pStyle w:val="892"/>
        <w:ind w:left="-425" w:firstLine="851"/>
        <w:jc w:val="both"/>
        <w:spacing w:before="0" w:after="120"/>
      </w:pPr>
      <w:r>
        <w:t xml:space="preserve">4.1. Краткая характеристика КИМ по истории</w:t>
      </w:r>
      <w:r/>
    </w:p>
    <w:p>
      <w:pPr>
        <w:pStyle w:val="2602"/>
        <w:ind w:left="0" w:firstLine="851"/>
        <w:jc w:val="both"/>
        <w:spacing w:line="240" w:lineRule="auto"/>
        <w:rPr>
          <w:rFonts w:ascii="Times New Roman" w:hAnsi="Times New Roman"/>
        </w:rPr>
      </w:pPr>
      <w:r>
        <w:rPr>
          <w:rFonts w:ascii="Times New Roman" w:hAnsi="Times New Roman"/>
          <w:bCs/>
          <w:sz w:val="24"/>
          <w:szCs w:val="24"/>
        </w:rPr>
        <w:t xml:space="preserve">В структуре КИМ по истории 2019 г. не произошло изменений по сравнению с 2018 г. </w:t>
      </w:r>
      <w:r/>
    </w:p>
    <w:p>
      <w:pPr>
        <w:pStyle w:val="2602"/>
        <w:ind w:left="0" w:firstLine="851"/>
        <w:jc w:val="both"/>
        <w:spacing w:line="240" w:lineRule="auto"/>
        <w:rPr>
          <w:rFonts w:ascii="Times New Roman" w:hAnsi="Times New Roman"/>
          <w:bCs/>
          <w:sz w:val="24"/>
          <w:szCs w:val="24"/>
        </w:rPr>
      </w:pPr>
      <w:r>
        <w:rPr>
          <w:rFonts w:ascii="Times New Roman" w:hAnsi="Times New Roman"/>
          <w:bCs/>
          <w:sz w:val="24"/>
          <w:szCs w:val="24"/>
        </w:rPr>
        <w:t xml:space="preserve">Каждый вариант экзаменационной работы состоит из двух частей и включает в себя 25 заданий, различающихся формой и уровнем сложности.</w:t>
      </w:r>
      <w:r/>
    </w:p>
    <w:p>
      <w:pPr>
        <w:pStyle w:val="2602"/>
        <w:ind w:left="0" w:firstLine="851"/>
        <w:jc w:val="both"/>
        <w:spacing w:line="240" w:lineRule="auto"/>
        <w:rPr>
          <w:rFonts w:ascii="Times New Roman" w:hAnsi="Times New Roman"/>
          <w:bCs/>
          <w:sz w:val="24"/>
          <w:szCs w:val="24"/>
        </w:rPr>
      </w:pPr>
      <w:r>
        <w:rPr>
          <w:rFonts w:ascii="Times New Roman" w:hAnsi="Times New Roman"/>
          <w:bCs/>
          <w:sz w:val="24"/>
          <w:szCs w:val="24"/>
        </w:rPr>
        <w:t xml:space="preserve">Часть 1 содержит 19 заданий с кратким ответом.</w:t>
      </w:r>
      <w:r/>
    </w:p>
    <w:p>
      <w:pPr>
        <w:pStyle w:val="2602"/>
        <w:ind w:left="0" w:firstLine="851"/>
        <w:jc w:val="both"/>
        <w:spacing w:line="240" w:lineRule="auto"/>
        <w:rPr>
          <w:rFonts w:ascii="Times New Roman" w:hAnsi="Times New Roman"/>
          <w:bCs/>
          <w:sz w:val="24"/>
          <w:szCs w:val="24"/>
        </w:rPr>
      </w:pPr>
      <w:r>
        <w:rPr>
          <w:rFonts w:ascii="Times New Roman" w:hAnsi="Times New Roman"/>
          <w:bCs/>
          <w:sz w:val="24"/>
          <w:szCs w:val="24"/>
        </w:rPr>
        <w:t xml:space="preserve">В экзаменационной работе предложены следующие разновидности заданий с кратким ответом:</w:t>
      </w:r>
      <w:r/>
    </w:p>
    <w:p>
      <w:pPr>
        <w:pStyle w:val="2602"/>
        <w:ind w:left="0" w:firstLine="851"/>
        <w:jc w:val="both"/>
        <w:spacing w:line="240" w:lineRule="auto"/>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 xml:space="preserve">задания на выбор и запись правильных ответов из предложенного перечня ответов;</w:t>
      </w:r>
      <w:r/>
    </w:p>
    <w:p>
      <w:pPr>
        <w:pStyle w:val="2602"/>
        <w:ind w:left="0" w:firstLine="851"/>
        <w:jc w:val="both"/>
        <w:spacing w:line="240" w:lineRule="auto"/>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 xml:space="preserve">задания на определение последовательности расположения данных элементов;</w:t>
      </w:r>
      <w:r/>
    </w:p>
    <w:p>
      <w:pPr>
        <w:pStyle w:val="2602"/>
        <w:ind w:left="0" w:firstLine="851"/>
        <w:jc w:val="both"/>
        <w:spacing w:line="240" w:lineRule="auto"/>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 xml:space="preserve">задания на установление соответствия элементов, данных в нескольких информационных рядах;</w:t>
      </w:r>
      <w:r/>
    </w:p>
    <w:p>
      <w:pPr>
        <w:pStyle w:val="2602"/>
        <w:ind w:left="0" w:firstLine="851"/>
        <w:jc w:val="both"/>
        <w:spacing w:line="240" w:lineRule="auto"/>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 xml:space="preserve">задания на определение по указанным признакам и запись в виде слова (словосочетания) термина, названия, имени, века, года и т.п.</w:t>
      </w:r>
      <w:r/>
    </w:p>
    <w:p>
      <w:pPr>
        <w:pStyle w:val="2602"/>
        <w:ind w:left="0" w:firstLine="851"/>
        <w:jc w:val="both"/>
        <w:spacing w:line="240" w:lineRule="auto"/>
        <w:rPr>
          <w:rFonts w:ascii="Times New Roman" w:hAnsi="Times New Roman"/>
          <w:bCs/>
          <w:sz w:val="24"/>
          <w:szCs w:val="24"/>
        </w:rPr>
      </w:pPr>
      <w:r>
        <w:rPr>
          <w:rFonts w:ascii="Times New Roman" w:hAnsi="Times New Roman"/>
          <w:bCs/>
          <w:sz w:val="24"/>
          <w:szCs w:val="24"/>
        </w:rPr>
        <w:t xml:space="preserve">Ответ на задания части 1 даётся соответствующей записью в виде: последовательности цифр, записанных без пробелов и других разделителей; слова; словосочетания (также записывается без пробелов и других разделителей).</w:t>
      </w:r>
      <w:r/>
    </w:p>
    <w:p>
      <w:pPr>
        <w:pStyle w:val="2602"/>
        <w:ind w:left="0" w:firstLine="851"/>
        <w:jc w:val="both"/>
        <w:spacing w:line="240" w:lineRule="auto"/>
        <w:rPr>
          <w:rFonts w:ascii="Times New Roman" w:hAnsi="Times New Roman"/>
          <w:bCs/>
          <w:sz w:val="24"/>
          <w:szCs w:val="24"/>
        </w:rPr>
      </w:pPr>
      <w:r>
        <w:rPr>
          <w:rFonts w:ascii="Times New Roman" w:hAnsi="Times New Roman"/>
          <w:bCs/>
          <w:sz w:val="24"/>
          <w:szCs w:val="24"/>
        </w:rPr>
        <w:t xml:space="preserve">Часть 2 содержит 6 заданий с развёрнутым ответом, выявляющих и оценивающих освоение выпускниками различных комплексных умений.</w:t>
      </w:r>
      <w:r/>
    </w:p>
    <w:p>
      <w:pPr>
        <w:pStyle w:val="2602"/>
        <w:ind w:left="0" w:firstLine="851"/>
        <w:jc w:val="both"/>
        <w:spacing w:line="240" w:lineRule="auto"/>
        <w:rPr>
          <w:rFonts w:ascii="Times New Roman" w:hAnsi="Times New Roman"/>
          <w:bCs/>
          <w:sz w:val="24"/>
          <w:szCs w:val="24"/>
        </w:rPr>
      </w:pPr>
      <w:r>
        <w:rPr>
          <w:rFonts w:ascii="Times New Roman" w:hAnsi="Times New Roman"/>
          <w:bCs/>
          <w:sz w:val="24"/>
          <w:szCs w:val="24"/>
        </w:rPr>
        <w:t xml:space="preserve">Задания 20–22 представляют собой комплекс заданий, связанных с анализом исторического источника (проведение атрибуции источника; извлечение информации; привлечение исторических знаний для анализа проблематики источника, позиции автора).</w:t>
      </w:r>
      <w:r/>
    </w:p>
    <w:p>
      <w:pPr>
        <w:pStyle w:val="2602"/>
        <w:ind w:left="0" w:firstLine="851"/>
        <w:jc w:val="both"/>
        <w:spacing w:line="240" w:lineRule="auto"/>
        <w:rPr>
          <w:rFonts w:ascii="Times New Roman" w:hAnsi="Times New Roman"/>
          <w:bCs/>
          <w:sz w:val="24"/>
          <w:szCs w:val="24"/>
        </w:rPr>
      </w:pPr>
      <w:r>
        <w:rPr>
          <w:rFonts w:ascii="Times New Roman" w:hAnsi="Times New Roman"/>
          <w:bCs/>
          <w:sz w:val="24"/>
          <w:szCs w:val="24"/>
        </w:rPr>
        <w:t xml:space="preserve">Задания 23–25 связаны с применением приёмов причинно-следственного, структурно-функционального, временнόго и простр</w:t>
      </w:r>
      <w:r>
        <w:rPr>
          <w:rFonts w:ascii="Times New Roman" w:hAnsi="Times New Roman"/>
          <w:bCs/>
          <w:sz w:val="24"/>
          <w:szCs w:val="24"/>
        </w:rPr>
        <w:t xml:space="preserve">анственного анализа для изучения исторических процессов и явлений. Задание 23 связано с анализом какой-либо исторической проблемы, ситуации. Задание 24 – анализ исторических версий и оценок, аргументация различных точек зрения с привлечением знаний курса. </w:t>
      </w:r>
      <w:r/>
    </w:p>
    <w:p>
      <w:pPr>
        <w:pStyle w:val="2602"/>
        <w:ind w:left="0" w:firstLine="851"/>
        <w:jc w:val="both"/>
        <w:spacing w:line="240" w:lineRule="auto"/>
        <w:rPr>
          <w:rFonts w:ascii="Times New Roman" w:hAnsi="Times New Roman"/>
          <w:bCs/>
          <w:sz w:val="24"/>
          <w:szCs w:val="24"/>
        </w:rPr>
      </w:pPr>
      <w:r>
        <w:rPr>
          <w:rFonts w:ascii="Times New Roman" w:hAnsi="Times New Roman"/>
          <w:bCs/>
          <w:sz w:val="24"/>
          <w:szCs w:val="24"/>
        </w:rPr>
        <w:t xml:space="preserve">Задание 25 предполагает написание исто</w:t>
      </w:r>
      <w:r>
        <w:rPr>
          <w:rFonts w:ascii="Times New Roman" w:hAnsi="Times New Roman"/>
          <w:bCs/>
          <w:sz w:val="24"/>
          <w:szCs w:val="24"/>
        </w:rPr>
        <w:t xml:space="preserve">рического сочинения. Задание 25 альтернативное: выпускник имеет возможность выбрать один из трёх периодов истории России и продемонстрировать свои знания и умения на наиболее знакомом ему историческом материале. Задание 25 оценивается по системе критериев.</w:t>
      </w:r>
      <w:r/>
    </w:p>
    <w:p>
      <w:pPr>
        <w:pStyle w:val="2602"/>
        <w:ind w:left="0" w:firstLine="851"/>
        <w:jc w:val="both"/>
        <w:spacing w:line="240" w:lineRule="auto"/>
        <w:rPr>
          <w:rFonts w:ascii="Times New Roman" w:hAnsi="Times New Roman"/>
          <w:bCs/>
          <w:sz w:val="24"/>
          <w:szCs w:val="24"/>
        </w:rPr>
      </w:pPr>
      <w:r>
        <w:rPr>
          <w:rFonts w:ascii="Times New Roman" w:hAnsi="Times New Roman"/>
          <w:bCs/>
          <w:sz w:val="24"/>
          <w:szCs w:val="24"/>
        </w:rPr>
        <w:t xml:space="preserve">Общее время на выполнение работы – 3 часа 55 минут (235 мин.)</w:t>
      </w:r>
      <w:r/>
    </w:p>
    <w:p>
      <w:pPr>
        <w:pStyle w:val="2602"/>
        <w:ind w:left="0" w:firstLine="851"/>
        <w:jc w:val="both"/>
        <w:spacing w:line="240" w:lineRule="auto"/>
        <w:rPr>
          <w:rFonts w:ascii="Times New Roman" w:hAnsi="Times New Roman"/>
          <w:sz w:val="24"/>
          <w:szCs w:val="24"/>
        </w:rPr>
      </w:pPr>
      <w:r>
        <w:rPr>
          <w:rFonts w:ascii="Times New Roman" w:hAnsi="Times New Roman"/>
          <w:sz w:val="24"/>
          <w:szCs w:val="24"/>
        </w:rPr>
        <w:t xml:space="preserve">Тип заданий: 1) с кратким ответом, часть 1, 19 заданий (1-19) 2) с развернутым ответом, часть 2, 6 заданий (20-25).</w:t>
      </w:r>
      <w:r/>
    </w:p>
    <w:p>
      <w:pPr>
        <w:pStyle w:val="2602"/>
        <w:ind w:left="0" w:firstLine="851"/>
        <w:jc w:val="both"/>
        <w:spacing w:line="240" w:lineRule="auto"/>
        <w:rPr>
          <w:rFonts w:ascii="Times New Roman" w:hAnsi="Times New Roman"/>
          <w:sz w:val="24"/>
          <w:szCs w:val="24"/>
        </w:rPr>
      </w:pPr>
      <w:r>
        <w:rPr>
          <w:rFonts w:ascii="Times New Roman" w:hAnsi="Times New Roman"/>
          <w:sz w:val="24"/>
          <w:szCs w:val="24"/>
        </w:rPr>
        <w:t xml:space="preserve">Максимальный первичный балл по части 1 – 31 балл, максимальный первичный балл по части 2 – 24 балла.</w:t>
      </w:r>
      <w:r/>
    </w:p>
    <w:p>
      <w:pPr>
        <w:pStyle w:val="2602"/>
        <w:ind w:left="0" w:firstLine="851"/>
        <w:jc w:val="both"/>
        <w:spacing w:line="240" w:lineRule="auto"/>
        <w:rPr>
          <w:rFonts w:ascii="Times New Roman" w:hAnsi="Times New Roman"/>
          <w:bCs/>
          <w:sz w:val="24"/>
          <w:szCs w:val="24"/>
        </w:rPr>
      </w:pPr>
      <w:r>
        <w:rPr>
          <w:rFonts w:ascii="Times New Roman" w:hAnsi="Times New Roman"/>
          <w:bCs/>
          <w:sz w:val="24"/>
          <w:szCs w:val="24"/>
        </w:rPr>
        <w:t xml:space="preserve">Распределение заданий по уровню сложности: 1) базовый уровень сложности (Б) – задания 2-6, 8-10, 13-15, 17,19,21, 25 (К1, К5), максимальный первичный балл – 25;</w:t>
      </w:r>
      <w:r/>
    </w:p>
    <w:p>
      <w:pPr>
        <w:pStyle w:val="2602"/>
        <w:ind w:left="0" w:firstLine="851"/>
        <w:jc w:val="both"/>
        <w:spacing w:line="240" w:lineRule="auto"/>
        <w:rPr>
          <w:rFonts w:ascii="Times New Roman" w:hAnsi="Times New Roman"/>
          <w:bCs/>
          <w:sz w:val="24"/>
          <w:szCs w:val="24"/>
        </w:rPr>
      </w:pPr>
      <w:r>
        <w:rPr>
          <w:rFonts w:ascii="Times New Roman" w:hAnsi="Times New Roman"/>
          <w:bCs/>
          <w:sz w:val="24"/>
          <w:szCs w:val="24"/>
        </w:rPr>
        <w:t xml:space="preserve">2) повышенный уровень сложности (П) – задания 1,7,11-12,16,18,20,25 (К2), максимальный первичный балл – 15;</w:t>
      </w:r>
      <w:r/>
    </w:p>
    <w:p>
      <w:pPr>
        <w:pStyle w:val="2602"/>
        <w:ind w:left="0" w:firstLine="851"/>
        <w:jc w:val="both"/>
        <w:spacing w:line="240" w:lineRule="auto"/>
        <w:rPr>
          <w:rFonts w:ascii="Times New Roman" w:hAnsi="Times New Roman"/>
          <w:bCs/>
          <w:sz w:val="24"/>
          <w:szCs w:val="24"/>
        </w:rPr>
      </w:pPr>
      <w:r>
        <w:rPr>
          <w:rFonts w:ascii="Times New Roman" w:hAnsi="Times New Roman"/>
          <w:bCs/>
          <w:sz w:val="24"/>
          <w:szCs w:val="24"/>
        </w:rPr>
        <w:t xml:space="preserve">3) высокий уровень сложности (В) – задания 22,23,24,25 (К3, К4, К6, К7), максимальный первичный балл – 15.</w:t>
      </w:r>
      <w:r/>
    </w:p>
    <w:p>
      <w:pPr>
        <w:pStyle w:val="892"/>
        <w:ind w:firstLine="851"/>
        <w:jc w:val="both"/>
      </w:pPr>
      <w:r/>
      <w:r/>
    </w:p>
    <w:p>
      <w:pPr>
        <w:pStyle w:val="892"/>
        <w:ind w:left="-425" w:firstLine="425"/>
        <w:jc w:val="both"/>
        <w:rPr>
          <w:i/>
        </w:rPr>
      </w:pPr>
      <w:r>
        <w:t xml:space="preserve">4.2. Анализ проводится в соответствии с методическими традициями предмета и особенностями экзаменационной модели по предмету </w:t>
      </w:r>
      <w:r>
        <w:rPr>
          <w:i/>
        </w:rPr>
        <w:t xml:space="preserve">(например, по группам заданий одинаковой формы, по видам деятельности, по тематическим разделам и т.п.).</w:t>
      </w:r>
      <w:r/>
    </w:p>
    <w:p>
      <w:pPr>
        <w:pStyle w:val="892"/>
        <w:contextualSpacing/>
        <w:ind w:left="-426" w:firstLine="852"/>
        <w:jc w:val="both"/>
        <w:spacing w:before="0" w:after="0"/>
      </w:pPr>
      <w:r>
        <w:t xml:space="preserve">В качестве приложения используется план КИМ по предмету с указанием средних процентов выполнения по каждой линии заданий в регионе.</w:t>
      </w:r>
      <w:r/>
    </w:p>
    <w:p>
      <w:pPr>
        <w:pStyle w:val="2598"/>
        <w:jc w:val="right"/>
        <w:keepNext/>
        <w:rPr>
          <w:b w:val="0"/>
          <w:i/>
          <w:color w:val="auto"/>
          <w:sz w:val="22"/>
        </w:rPr>
      </w:pPr>
      <w:r>
        <w:rPr>
          <w:b w:val="0"/>
          <w:i/>
          <w:color w:val="auto"/>
          <w:sz w:val="22"/>
        </w:rPr>
        <w:t xml:space="preserve">Таблица </w:t>
      </w:r>
      <w:r>
        <w:rPr>
          <w:b w:val="0"/>
          <w:i/>
          <w:sz w:val="22"/>
        </w:rPr>
        <w:fldChar w:fldCharType="begin"/>
      </w:r>
      <w:r>
        <w:rPr>
          <w:b w:val="0"/>
          <w:i/>
          <w:sz w:val="22"/>
        </w:rPr>
        <w:instrText xml:space="preserve"> SEQ Таблица \* ARABIC </w:instrText>
      </w:r>
      <w:r>
        <w:rPr>
          <w:b w:val="0"/>
          <w:i/>
          <w:sz w:val="22"/>
        </w:rPr>
        <w:fldChar w:fldCharType="separate"/>
      </w:r>
      <w:r>
        <w:rPr>
          <w:b w:val="0"/>
          <w:i/>
          <w:sz w:val="22"/>
        </w:rPr>
        <w:t xml:space="preserve">3</w:t>
      </w:r>
      <w:r>
        <w:rPr>
          <w:b w:val="0"/>
          <w:i/>
          <w:sz w:val="22"/>
        </w:rPr>
        <w:fldChar w:fldCharType="end"/>
      </w:r>
      <w:r/>
    </w:p>
    <w:tbl>
      <w:tblPr>
        <w:tblW w:w="5000" w:type="pct"/>
        <w:tblInd w:w="-318" w:type="dxa"/>
        <w:tblCellMar>
          <w:left w:w="108" w:type="dxa"/>
          <w:top w:w="0" w:type="dxa"/>
          <w:right w:w="108" w:type="dxa"/>
          <w:bottom w:w="0" w:type="dxa"/>
        </w:tblCellMar>
        <w:tblLook w:val="0000" w:firstRow="0" w:lastRow="0" w:firstColumn="0" w:lastColumn="0" w:noHBand="0" w:noVBand="0"/>
      </w:tblPr>
      <w:tblGrid>
        <w:gridCol w:w="1315"/>
        <w:gridCol w:w="1582"/>
        <w:gridCol w:w="1318"/>
        <w:gridCol w:w="1049"/>
        <w:gridCol w:w="1714"/>
        <w:gridCol w:w="1138"/>
        <w:gridCol w:w="1238"/>
      </w:tblGrid>
      <w:tr>
        <w:trPr>
          <w:cantSplit/>
          <w:trHeight w:val="313"/>
          <w:tblHeader/>
        </w:trPr>
        <w:tc>
          <w:tcPr>
            <w:shd w:val="clear" w:color="auto" w:fill="auto"/>
            <w:tcBorders>
              <w:top w:val="single" w:color="000000" w:sz="8" w:space="0"/>
              <w:left w:val="single" w:color="000000" w:sz="8" w:space="0"/>
              <w:right w:val="single" w:color="000000" w:sz="8" w:space="0"/>
            </w:tcBorders>
            <w:tcW w:w="1315" w:type="dxa"/>
            <w:vAlign w:val="center"/>
            <w:vMerge w:val="restart"/>
            <w:textDirection w:val="lrTb"/>
            <w:noWrap w:val="false"/>
          </w:tcPr>
          <w:p>
            <w:pPr>
              <w:pStyle w:val="892"/>
              <w:jc w:val="both"/>
            </w:pPr>
            <w:r>
              <w:rPr>
                <w:bCs/>
              </w:rPr>
              <w:t xml:space="preserve">Обознач.</w:t>
            </w:r>
            <w:r/>
          </w:p>
          <w:p>
            <w:pPr>
              <w:pStyle w:val="892"/>
              <w:jc w:val="both"/>
            </w:pPr>
            <w:r>
              <w:rPr>
                <w:bCs/>
              </w:rPr>
              <w:t xml:space="preserve">задания в работе</w:t>
            </w:r>
            <w:r/>
          </w:p>
        </w:tc>
        <w:tc>
          <w:tcPr>
            <w:shd w:val="clear" w:color="auto" w:fill="auto"/>
            <w:tcBorders>
              <w:top w:val="single" w:color="000000" w:sz="8" w:space="0"/>
              <w:left w:val="single" w:color="000000" w:sz="8" w:space="0"/>
              <w:right w:val="single" w:color="000000" w:sz="8" w:space="0"/>
            </w:tcBorders>
            <w:tcW w:w="1582" w:type="dxa"/>
            <w:vAlign w:val="center"/>
            <w:vMerge w:val="restart"/>
            <w:textDirection w:val="lrTb"/>
            <w:noWrap w:val="false"/>
          </w:tcPr>
          <w:p>
            <w:pPr>
              <w:pStyle w:val="892"/>
              <w:jc w:val="both"/>
            </w:pPr>
            <w:r>
              <w:rPr>
                <w:bCs/>
              </w:rPr>
              <w:t xml:space="preserve">Проверяемые элементы содержания / умения</w:t>
            </w:r>
            <w:r/>
          </w:p>
        </w:tc>
        <w:tc>
          <w:tcPr>
            <w:shd w:val="clear" w:color="auto" w:fill="auto"/>
            <w:tcBorders>
              <w:top w:val="single" w:color="000000" w:sz="8" w:space="0"/>
              <w:left w:val="single" w:color="000000" w:sz="8" w:space="0"/>
              <w:right w:val="single" w:color="000000" w:sz="8" w:space="0"/>
            </w:tcBorders>
            <w:tcW w:w="1318" w:type="dxa"/>
            <w:vAlign w:val="center"/>
            <w:vMerge w:val="restart"/>
            <w:textDirection w:val="lrTb"/>
            <w:noWrap w:val="false"/>
          </w:tcPr>
          <w:p>
            <w:pPr>
              <w:pStyle w:val="892"/>
              <w:jc w:val="both"/>
            </w:pPr>
            <w:r>
              <w:rPr>
                <w:bCs/>
              </w:rPr>
              <w:t xml:space="preserve">Уровень сложности задания</w:t>
            </w:r>
            <w:r/>
          </w:p>
          <w:p>
            <w:pPr>
              <w:pStyle w:val="892"/>
              <w:jc w:val="both"/>
            </w:pPr>
            <w:r/>
            <w:r/>
          </w:p>
        </w:tc>
        <w:tc>
          <w:tcPr>
            <w:gridSpan w:val="4"/>
            <w:shd w:val="clear" w:color="auto" w:fill="auto"/>
            <w:tcBorders>
              <w:top w:val="single" w:color="000000" w:sz="8" w:space="0"/>
              <w:left w:val="single" w:color="000000" w:sz="8" w:space="0"/>
              <w:bottom w:val="single" w:color="000000" w:sz="8" w:space="0"/>
              <w:right w:val="single" w:color="000000" w:sz="8" w:space="0"/>
            </w:tcBorders>
            <w:tcW w:w="5139" w:type="dxa"/>
            <w:vAlign w:val="center"/>
            <w:textDirection w:val="lrTb"/>
            <w:noWrap w:val="false"/>
          </w:tcPr>
          <w:p>
            <w:pPr>
              <w:pStyle w:val="892"/>
              <w:jc w:val="both"/>
              <w:rPr>
                <w:bCs/>
              </w:rPr>
            </w:pPr>
            <w:r>
              <w:t xml:space="preserve">Процент выполнения задания в субъекте РФ</w:t>
            </w:r>
            <w:r/>
          </w:p>
        </w:tc>
      </w:tr>
      <w:tr>
        <w:trPr>
          <w:cantSplit/>
          <w:trHeight w:val="635"/>
          <w:tblHeader/>
        </w:trPr>
        <w:tc>
          <w:tcPr>
            <w:shd w:val="clear" w:color="auto" w:fill="auto"/>
            <w:tcBorders>
              <w:left w:val="single" w:color="000000" w:sz="8" w:space="0"/>
              <w:bottom w:val="single" w:color="000000" w:sz="8" w:space="0"/>
              <w:right w:val="single" w:color="000000" w:sz="8" w:space="0"/>
            </w:tcBorders>
            <w:tcW w:w="1315" w:type="dxa"/>
            <w:vAlign w:val="center"/>
            <w:vMerge w:val="continue"/>
            <w:textDirection w:val="lrTb"/>
            <w:noWrap w:val="false"/>
          </w:tcPr>
          <w:p>
            <w:pPr>
              <w:pStyle w:val="892"/>
              <w:jc w:val="both"/>
              <w:rPr>
                <w:bCs/>
              </w:rPr>
            </w:pPr>
            <w:r>
              <w:rPr>
                <w:bCs/>
              </w:rPr>
            </w:r>
            <w:r/>
          </w:p>
        </w:tc>
        <w:tc>
          <w:tcPr>
            <w:shd w:val="clear" w:color="auto" w:fill="auto"/>
            <w:tcBorders>
              <w:left w:val="single" w:color="000000" w:sz="8" w:space="0"/>
              <w:bottom w:val="single" w:color="000000" w:sz="8" w:space="0"/>
              <w:right w:val="single" w:color="000000" w:sz="8" w:space="0"/>
            </w:tcBorders>
            <w:tcW w:w="1582" w:type="dxa"/>
            <w:vAlign w:val="center"/>
            <w:vMerge w:val="continue"/>
            <w:textDirection w:val="lrTb"/>
            <w:noWrap w:val="false"/>
          </w:tcPr>
          <w:p>
            <w:pPr>
              <w:pStyle w:val="892"/>
              <w:jc w:val="both"/>
              <w:rPr>
                <w:bCs/>
              </w:rPr>
            </w:pPr>
            <w:r>
              <w:rPr>
                <w:bCs/>
              </w:rPr>
            </w:r>
            <w:r/>
          </w:p>
        </w:tc>
        <w:tc>
          <w:tcPr>
            <w:shd w:val="clear" w:color="auto" w:fill="auto"/>
            <w:tcBorders>
              <w:left w:val="single" w:color="000000" w:sz="8" w:space="0"/>
              <w:bottom w:val="single" w:color="000000" w:sz="8" w:space="0"/>
              <w:right w:val="single" w:color="000000" w:sz="8" w:space="0"/>
            </w:tcBorders>
            <w:tcW w:w="1318" w:type="dxa"/>
            <w:vAlign w:val="center"/>
            <w:vMerge w:val="continue"/>
            <w:textDirection w:val="lrTb"/>
            <w:noWrap w:val="false"/>
          </w:tcPr>
          <w:p>
            <w:pPr>
              <w:pStyle w:val="892"/>
              <w:jc w:val="both"/>
              <w:rPr>
                <w:bCs/>
              </w:rPr>
            </w:pPr>
            <w:r>
              <w:rPr>
                <w:bCs/>
              </w:rPr>
            </w:r>
            <w:r/>
          </w:p>
        </w:tc>
        <w:tc>
          <w:tcPr>
            <w:shd w:val="clear" w:color="auto" w:fill="auto"/>
            <w:tcBorders>
              <w:top w:val="single" w:color="000000" w:sz="8" w:space="0"/>
              <w:left w:val="single" w:color="000000" w:sz="8" w:space="0"/>
              <w:bottom w:val="single" w:color="000000" w:sz="8" w:space="0"/>
              <w:right w:val="single" w:color="000000" w:sz="8" w:space="0"/>
            </w:tcBorders>
            <w:tcW w:w="1049" w:type="dxa"/>
            <w:vAlign w:val="center"/>
            <w:textDirection w:val="lrTb"/>
            <w:noWrap w:val="false"/>
          </w:tcPr>
          <w:p>
            <w:pPr>
              <w:pStyle w:val="892"/>
              <w:jc w:val="both"/>
            </w:pPr>
            <w:r>
              <w:t xml:space="preserve">средний</w:t>
            </w:r>
            <w:r/>
          </w:p>
        </w:tc>
        <w:tc>
          <w:tcPr>
            <w:shd w:val="clear" w:color="auto" w:fill="auto"/>
            <w:tcBorders>
              <w:top w:val="single" w:color="000000" w:sz="8" w:space="0"/>
              <w:left w:val="single" w:color="000000" w:sz="8" w:space="0"/>
              <w:bottom w:val="single" w:color="000000" w:sz="8" w:space="0"/>
              <w:right w:val="single" w:color="000000" w:sz="8" w:space="0"/>
            </w:tcBorders>
            <w:tcW w:w="1714" w:type="dxa"/>
            <w:vAlign w:val="center"/>
            <w:textDirection w:val="lrTb"/>
            <w:noWrap w:val="false"/>
          </w:tcPr>
          <w:p>
            <w:pPr>
              <w:pStyle w:val="892"/>
              <w:jc w:val="both"/>
              <w:rPr>
                <w:bCs/>
              </w:rPr>
            </w:pPr>
            <w:r>
              <w:rPr>
                <w:bCs/>
              </w:rPr>
              <w:t xml:space="preserve">в группе не преодолевших минимальный балл</w:t>
            </w:r>
            <w:r/>
          </w:p>
        </w:tc>
        <w:tc>
          <w:tcPr>
            <w:shd w:val="clear" w:color="auto" w:fill="auto"/>
            <w:tcBorders>
              <w:top w:val="single" w:color="000000" w:sz="8" w:space="0"/>
              <w:left w:val="single" w:color="000000" w:sz="8" w:space="0"/>
              <w:bottom w:val="single" w:color="000000" w:sz="8" w:space="0"/>
              <w:right w:val="single" w:color="000000" w:sz="8" w:space="0"/>
            </w:tcBorders>
            <w:tcW w:w="1138" w:type="dxa"/>
            <w:vAlign w:val="center"/>
            <w:textDirection w:val="lrTb"/>
            <w:noWrap w:val="false"/>
          </w:tcPr>
          <w:p>
            <w:pPr>
              <w:pStyle w:val="892"/>
              <w:jc w:val="both"/>
              <w:rPr>
                <w:bCs/>
              </w:rPr>
            </w:pPr>
            <w:r>
              <w:rPr>
                <w:bCs/>
              </w:rPr>
              <w:t xml:space="preserve">в группе 61-80 т.б.</w:t>
            </w:r>
            <w:r/>
          </w:p>
        </w:tc>
        <w:tc>
          <w:tcPr>
            <w:shd w:val="clear" w:color="auto" w:fill="auto"/>
            <w:tcBorders>
              <w:top w:val="single" w:color="000000" w:sz="8" w:space="0"/>
              <w:left w:val="single" w:color="000000" w:sz="8" w:space="0"/>
              <w:bottom w:val="single" w:color="000000" w:sz="8" w:space="0"/>
              <w:right w:val="single" w:color="000000" w:sz="8" w:space="0"/>
            </w:tcBorders>
            <w:tcW w:w="1238" w:type="dxa"/>
            <w:vAlign w:val="center"/>
            <w:textDirection w:val="lrTb"/>
            <w:noWrap w:val="false"/>
          </w:tcPr>
          <w:p>
            <w:pPr>
              <w:pStyle w:val="892"/>
              <w:jc w:val="both"/>
              <w:rPr>
                <w:bCs/>
              </w:rPr>
            </w:pPr>
            <w:r>
              <w:rPr>
                <w:bCs/>
              </w:rPr>
              <w:t xml:space="preserve">в группе 81-100 т.б.</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315" w:type="dxa"/>
            <w:textDirection w:val="lrTb"/>
            <w:noWrap w:val="false"/>
          </w:tcPr>
          <w:p>
            <w:pPr>
              <w:pStyle w:val="892"/>
              <w:jc w:val="center"/>
              <w:rPr>
                <w:color w:val="000000"/>
              </w:rPr>
            </w:pPr>
            <w:r>
              <w:rPr>
                <w:color w:val="000000"/>
              </w:rPr>
              <w:t xml:space="preserve">1</w:t>
            </w:r>
            <w:r/>
          </w:p>
        </w:tc>
        <w:tc>
          <w:tcPr>
            <w:shd w:val="clear" w:color="auto" w:fill="auto"/>
            <w:tcBorders>
              <w:top w:val="single" w:color="000000" w:sz="8" w:space="0"/>
              <w:left w:val="single" w:color="000000" w:sz="8" w:space="0"/>
              <w:bottom w:val="single" w:color="000000" w:sz="8" w:space="0"/>
              <w:right w:val="single" w:color="000000" w:sz="8" w:space="0"/>
            </w:tcBorders>
            <w:tcW w:w="1582" w:type="dxa"/>
            <w:vAlign w:val="center"/>
            <w:textDirection w:val="lrTb"/>
            <w:noWrap w:val="false"/>
          </w:tcPr>
          <w:p>
            <w:pPr>
              <w:pStyle w:val="892"/>
              <w:jc w:val="both"/>
              <w:rPr>
                <w:bCs/>
                <w:sz w:val="20"/>
                <w:szCs w:val="20"/>
              </w:rPr>
            </w:pPr>
            <w:r>
              <w:rPr>
                <w:bCs/>
                <w:sz w:val="20"/>
                <w:szCs w:val="20"/>
              </w:rPr>
              <w:t xml:space="preserve">VIII – начало XXI в.</w:t>
            </w:r>
            <w:r/>
          </w:p>
          <w:p>
            <w:pPr>
              <w:pStyle w:val="892"/>
              <w:jc w:val="both"/>
              <w:rPr>
                <w:bCs/>
                <w:sz w:val="20"/>
                <w:szCs w:val="20"/>
              </w:rPr>
            </w:pPr>
            <w:r>
              <w:rPr>
                <w:bCs/>
                <w:sz w:val="20"/>
                <w:szCs w:val="20"/>
              </w:rPr>
              <w:t xml:space="preserve">(история России,</w:t>
            </w:r>
            <w:r/>
          </w:p>
          <w:p>
            <w:pPr>
              <w:pStyle w:val="892"/>
              <w:jc w:val="both"/>
              <w:rPr>
                <w:bCs/>
                <w:sz w:val="20"/>
                <w:szCs w:val="20"/>
              </w:rPr>
            </w:pPr>
            <w:r>
              <w:rPr>
                <w:bCs/>
                <w:sz w:val="20"/>
                <w:szCs w:val="20"/>
              </w:rPr>
              <w:t xml:space="preserve">история зарубежных</w:t>
            </w:r>
            <w:r/>
          </w:p>
          <w:p>
            <w:pPr>
              <w:pStyle w:val="892"/>
              <w:ind w:firstLine="67"/>
              <w:jc w:val="both"/>
              <w:rPr>
                <w:bCs/>
                <w:sz w:val="20"/>
                <w:szCs w:val="20"/>
              </w:rPr>
            </w:pPr>
            <w:r>
              <w:rPr>
                <w:bCs/>
                <w:sz w:val="20"/>
                <w:szCs w:val="20"/>
              </w:rPr>
              <w:t xml:space="preserve">стран) / умение определять</w:t>
            </w:r>
            <w:r/>
          </w:p>
          <w:p>
            <w:pPr>
              <w:pStyle w:val="892"/>
              <w:ind w:firstLine="67"/>
              <w:jc w:val="both"/>
              <w:rPr>
                <w:bCs/>
                <w:sz w:val="20"/>
                <w:szCs w:val="20"/>
              </w:rPr>
            </w:pPr>
            <w:r>
              <w:rPr>
                <w:bCs/>
                <w:sz w:val="20"/>
                <w:szCs w:val="20"/>
              </w:rPr>
              <w:t xml:space="preserve">последовательность</w:t>
            </w:r>
            <w:r/>
          </w:p>
          <w:p>
            <w:pPr>
              <w:pStyle w:val="892"/>
              <w:ind w:firstLine="67"/>
              <w:jc w:val="both"/>
            </w:pPr>
            <w:r>
              <w:rPr>
                <w:bCs/>
                <w:sz w:val="20"/>
                <w:szCs w:val="20"/>
              </w:rPr>
              <w:t xml:space="preserve">событий</w:t>
            </w:r>
            <w:r/>
          </w:p>
        </w:tc>
        <w:tc>
          <w:tcPr>
            <w:shd w:val="clear" w:color="auto" w:fill="auto"/>
            <w:tcBorders>
              <w:top w:val="single" w:color="000000" w:sz="8" w:space="0"/>
              <w:left w:val="single" w:color="000000" w:sz="8" w:space="0"/>
              <w:bottom w:val="single" w:color="000000" w:sz="8" w:space="0"/>
              <w:right w:val="single" w:color="000000" w:sz="8" w:space="0"/>
            </w:tcBorders>
            <w:tcW w:w="1318" w:type="dxa"/>
            <w:vAlign w:val="center"/>
            <w:textDirection w:val="lrTb"/>
            <w:noWrap w:val="false"/>
          </w:tcPr>
          <w:p>
            <w:pPr>
              <w:pStyle w:val="892"/>
              <w:ind w:hanging="112"/>
              <w:jc w:val="center"/>
            </w:pPr>
            <w: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049" w:type="dxa"/>
            <w:vAlign w:val="center"/>
            <w:textDirection w:val="lrTb"/>
            <w:noWrap w:val="false"/>
          </w:tcPr>
          <w:p>
            <w:pPr>
              <w:pStyle w:val="892"/>
              <w:jc w:val="center"/>
              <w:rPr>
                <w:color w:val="000000"/>
              </w:rPr>
            </w:pPr>
            <w:r>
              <w:rPr>
                <w:color w:val="000000"/>
              </w:rPr>
              <w:t xml:space="preserve">75,15%</w:t>
            </w:r>
            <w:r/>
          </w:p>
        </w:tc>
        <w:tc>
          <w:tcPr>
            <w:shd w:val="clear" w:color="auto" w:fill="auto"/>
            <w:tcBorders>
              <w:top w:val="single" w:color="000000" w:sz="8" w:space="0"/>
              <w:left w:val="single" w:color="000000" w:sz="8" w:space="0"/>
              <w:bottom w:val="single" w:color="000000" w:sz="8" w:space="0"/>
              <w:right w:val="single" w:color="000000" w:sz="8" w:space="0"/>
            </w:tcBorders>
            <w:tcW w:w="1714" w:type="dxa"/>
            <w:vAlign w:val="center"/>
            <w:textDirection w:val="lrTb"/>
            <w:noWrap w:val="false"/>
          </w:tcPr>
          <w:p>
            <w:pPr>
              <w:pStyle w:val="892"/>
              <w:jc w:val="center"/>
              <w:rPr>
                <w:color w:val="000000"/>
              </w:rPr>
            </w:pPr>
            <w:r>
              <w:rPr>
                <w:color w:val="000000"/>
              </w:rPr>
              <w:t xml:space="preserve">33,33%</w:t>
            </w:r>
            <w:r/>
          </w:p>
        </w:tc>
        <w:tc>
          <w:tcPr>
            <w:shd w:val="clear" w:color="auto" w:fill="auto"/>
            <w:tcBorders>
              <w:top w:val="single" w:color="000000" w:sz="8" w:space="0"/>
              <w:left w:val="single" w:color="000000" w:sz="8" w:space="0"/>
              <w:bottom w:val="single" w:color="000000" w:sz="8" w:space="0"/>
              <w:right w:val="single" w:color="000000" w:sz="8" w:space="0"/>
            </w:tcBorders>
            <w:tcW w:w="1138" w:type="dxa"/>
            <w:vAlign w:val="center"/>
            <w:textDirection w:val="lrTb"/>
            <w:noWrap w:val="false"/>
          </w:tcPr>
          <w:p>
            <w:pPr>
              <w:pStyle w:val="892"/>
              <w:jc w:val="center"/>
              <w:rPr>
                <w:color w:val="000000"/>
              </w:rPr>
            </w:pPr>
            <w:r>
              <w:rPr>
                <w:color w:val="000000"/>
              </w:rPr>
              <w:t xml:space="preserve">91,79%</w:t>
            </w:r>
            <w:r/>
          </w:p>
        </w:tc>
        <w:tc>
          <w:tcPr>
            <w:shd w:val="clear" w:color="auto" w:fill="auto"/>
            <w:tcBorders>
              <w:top w:val="single" w:color="000000" w:sz="8" w:space="0"/>
              <w:left w:val="single" w:color="000000" w:sz="8" w:space="0"/>
              <w:bottom w:val="single" w:color="000000" w:sz="8" w:space="0"/>
              <w:right w:val="single" w:color="000000" w:sz="8" w:space="0"/>
            </w:tcBorders>
            <w:tcW w:w="1238" w:type="dxa"/>
            <w:vAlign w:val="center"/>
            <w:textDirection w:val="lrTb"/>
            <w:noWrap w:val="false"/>
          </w:tcPr>
          <w:p>
            <w:pPr>
              <w:pStyle w:val="892"/>
              <w:jc w:val="center"/>
              <w:rPr>
                <w:color w:val="000000"/>
              </w:rPr>
            </w:pPr>
            <w:r>
              <w:rPr>
                <w:color w:val="000000"/>
              </w:rPr>
              <w:t xml:space="preserve">97,92%</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315" w:type="dxa"/>
            <w:textDirection w:val="lrTb"/>
            <w:noWrap w:val="false"/>
          </w:tcPr>
          <w:p>
            <w:pPr>
              <w:pStyle w:val="892"/>
              <w:jc w:val="center"/>
              <w:rPr>
                <w:color w:val="000000"/>
              </w:rPr>
            </w:pPr>
            <w:r>
              <w:rPr>
                <w:color w:val="000000"/>
              </w:rPr>
              <w:t xml:space="preserve">2</w:t>
            </w:r>
            <w:r/>
          </w:p>
        </w:tc>
        <w:tc>
          <w:tcPr>
            <w:shd w:val="clear" w:color="auto" w:fill="auto"/>
            <w:tcBorders>
              <w:top w:val="single" w:color="000000" w:sz="8" w:space="0"/>
              <w:left w:val="single" w:color="000000" w:sz="8" w:space="0"/>
              <w:bottom w:val="single" w:color="000000" w:sz="8" w:space="0"/>
              <w:right w:val="single" w:color="000000" w:sz="8" w:space="0"/>
            </w:tcBorders>
            <w:tcW w:w="1582" w:type="dxa"/>
            <w:vAlign w:val="center"/>
            <w:textDirection w:val="lrTb"/>
            <w:noWrap w:val="false"/>
          </w:tcPr>
          <w:p>
            <w:pPr>
              <w:pStyle w:val="892"/>
              <w:ind w:firstLine="67"/>
              <w:jc w:val="both"/>
              <w:rPr>
                <w:bCs/>
                <w:color w:val="000000"/>
                <w:sz w:val="20"/>
                <w:szCs w:val="20"/>
              </w:rPr>
            </w:pPr>
            <w:r>
              <w:rPr>
                <w:color w:val="000000"/>
                <w:sz w:val="20"/>
                <w:szCs w:val="20"/>
                <w:lang w:val="en-US"/>
              </w:rPr>
              <w:t xml:space="preserve">VIII</w:t>
            </w:r>
            <w:r>
              <w:rPr>
                <w:color w:val="000000"/>
                <w:sz w:val="20"/>
                <w:szCs w:val="20"/>
              </w:rPr>
              <w:t xml:space="preserve">-начало </w:t>
            </w:r>
            <w:r>
              <w:rPr>
                <w:color w:val="000000"/>
                <w:sz w:val="20"/>
                <w:szCs w:val="20"/>
                <w:lang w:val="en-US"/>
              </w:rPr>
              <w:t xml:space="preserve">XXI</w:t>
            </w:r>
            <w:r>
              <w:rPr>
                <w:color w:val="000000"/>
                <w:sz w:val="20"/>
                <w:szCs w:val="20"/>
              </w:rPr>
              <w:t xml:space="preserve"> вв. / </w:t>
            </w:r>
            <w:r>
              <w:rPr>
                <w:bCs/>
                <w:color w:val="000000"/>
                <w:sz w:val="20"/>
                <w:szCs w:val="20"/>
              </w:rPr>
              <w:t xml:space="preserve">установление</w:t>
            </w:r>
            <w:r/>
          </w:p>
          <w:p>
            <w:pPr>
              <w:pStyle w:val="892"/>
              <w:ind w:firstLine="67"/>
              <w:jc w:val="both"/>
            </w:pPr>
            <w:r>
              <w:rPr>
                <w:bCs/>
                <w:color w:val="000000"/>
                <w:sz w:val="20"/>
                <w:szCs w:val="20"/>
              </w:rPr>
              <w:t xml:space="preserve">соответствия</w:t>
            </w:r>
            <w:r/>
          </w:p>
        </w:tc>
        <w:tc>
          <w:tcPr>
            <w:shd w:val="clear" w:color="auto" w:fill="auto"/>
            <w:tcBorders>
              <w:top w:val="single" w:color="000000" w:sz="8" w:space="0"/>
              <w:left w:val="single" w:color="000000" w:sz="8" w:space="0"/>
              <w:bottom w:val="single" w:color="000000" w:sz="8" w:space="0"/>
              <w:right w:val="single" w:color="000000" w:sz="8" w:space="0"/>
            </w:tcBorders>
            <w:tcW w:w="1318" w:type="dxa"/>
            <w:vAlign w:val="center"/>
            <w:textDirection w:val="lrTb"/>
            <w:noWrap w:val="false"/>
          </w:tcPr>
          <w:p>
            <w:pPr>
              <w:pStyle w:val="892"/>
              <w:ind w:hanging="11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049" w:type="dxa"/>
            <w:vAlign w:val="center"/>
            <w:textDirection w:val="lrTb"/>
            <w:noWrap w:val="false"/>
          </w:tcPr>
          <w:p>
            <w:pPr>
              <w:pStyle w:val="892"/>
              <w:jc w:val="center"/>
              <w:rPr>
                <w:color w:val="000000"/>
              </w:rPr>
            </w:pPr>
            <w:r>
              <w:rPr>
                <w:color w:val="000000"/>
              </w:rPr>
              <w:t xml:space="preserve">64,32%</w:t>
            </w:r>
            <w:r/>
          </w:p>
        </w:tc>
        <w:tc>
          <w:tcPr>
            <w:shd w:val="clear" w:color="auto" w:fill="auto"/>
            <w:tcBorders>
              <w:top w:val="single" w:color="000000" w:sz="8" w:space="0"/>
              <w:left w:val="single" w:color="000000" w:sz="8" w:space="0"/>
              <w:bottom w:val="single" w:color="000000" w:sz="8" w:space="0"/>
              <w:right w:val="single" w:color="000000" w:sz="8" w:space="0"/>
            </w:tcBorders>
            <w:tcW w:w="1714" w:type="dxa"/>
            <w:vAlign w:val="center"/>
            <w:textDirection w:val="lrTb"/>
            <w:noWrap w:val="false"/>
          </w:tcPr>
          <w:p>
            <w:pPr>
              <w:pStyle w:val="892"/>
              <w:jc w:val="center"/>
              <w:rPr>
                <w:color w:val="000000"/>
              </w:rPr>
            </w:pPr>
            <w:r>
              <w:rPr>
                <w:color w:val="000000"/>
              </w:rPr>
              <w:t xml:space="preserve">9,72%</w:t>
            </w:r>
            <w:r/>
          </w:p>
        </w:tc>
        <w:tc>
          <w:tcPr>
            <w:shd w:val="clear" w:color="auto" w:fill="auto"/>
            <w:tcBorders>
              <w:top w:val="single" w:color="000000" w:sz="8" w:space="0"/>
              <w:left w:val="single" w:color="000000" w:sz="8" w:space="0"/>
              <w:bottom w:val="single" w:color="000000" w:sz="8" w:space="0"/>
              <w:right w:val="single" w:color="000000" w:sz="8" w:space="0"/>
            </w:tcBorders>
            <w:tcW w:w="1138" w:type="dxa"/>
            <w:vAlign w:val="center"/>
            <w:textDirection w:val="lrTb"/>
            <w:noWrap w:val="false"/>
          </w:tcPr>
          <w:p>
            <w:pPr>
              <w:pStyle w:val="892"/>
              <w:jc w:val="center"/>
              <w:rPr>
                <w:color w:val="000000"/>
              </w:rPr>
            </w:pPr>
            <w:r>
              <w:rPr>
                <w:color w:val="000000"/>
              </w:rPr>
              <w:t xml:space="preserve">87,69%</w:t>
            </w:r>
            <w:r/>
          </w:p>
        </w:tc>
        <w:tc>
          <w:tcPr>
            <w:shd w:val="clear" w:color="auto" w:fill="auto"/>
            <w:tcBorders>
              <w:top w:val="single" w:color="000000" w:sz="8" w:space="0"/>
              <w:left w:val="single" w:color="000000" w:sz="8" w:space="0"/>
              <w:bottom w:val="single" w:color="000000" w:sz="8" w:space="0"/>
              <w:right w:val="single" w:color="000000" w:sz="8" w:space="0"/>
            </w:tcBorders>
            <w:tcW w:w="1238" w:type="dxa"/>
            <w:vAlign w:val="center"/>
            <w:textDirection w:val="lrTb"/>
            <w:noWrap w:val="false"/>
          </w:tcPr>
          <w:p>
            <w:pPr>
              <w:pStyle w:val="892"/>
              <w:jc w:val="center"/>
              <w:rPr>
                <w:color w:val="000000"/>
              </w:rPr>
            </w:pPr>
            <w:r>
              <w:rPr>
                <w:color w:val="000000"/>
              </w:rPr>
              <w:t xml:space="preserve">93,75%</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315" w:type="dxa"/>
            <w:textDirection w:val="lrTb"/>
            <w:noWrap w:val="false"/>
          </w:tcPr>
          <w:p>
            <w:pPr>
              <w:pStyle w:val="892"/>
              <w:jc w:val="center"/>
              <w:rPr>
                <w:color w:val="000000"/>
              </w:rPr>
            </w:pPr>
            <w:r>
              <w:rPr>
                <w:color w:val="000000"/>
              </w:rPr>
              <w:t xml:space="preserve">3</w:t>
            </w:r>
            <w:r/>
          </w:p>
        </w:tc>
        <w:tc>
          <w:tcPr>
            <w:shd w:val="clear" w:color="auto" w:fill="auto"/>
            <w:tcBorders>
              <w:top w:val="single" w:color="000000" w:sz="8" w:space="0"/>
              <w:left w:val="single" w:color="000000" w:sz="8" w:space="0"/>
              <w:bottom w:val="single" w:color="000000" w:sz="8" w:space="0"/>
              <w:right w:val="single" w:color="000000" w:sz="8" w:space="0"/>
            </w:tcBorders>
            <w:tcW w:w="1582" w:type="dxa"/>
            <w:vAlign w:val="center"/>
            <w:textDirection w:val="lrTb"/>
            <w:noWrap w:val="false"/>
          </w:tcPr>
          <w:p>
            <w:pPr>
              <w:pStyle w:val="892"/>
              <w:jc w:val="both"/>
              <w:rPr>
                <w:color w:val="000000"/>
                <w:sz w:val="20"/>
                <w:szCs w:val="20"/>
              </w:rPr>
            </w:pPr>
            <w:r>
              <w:rPr>
                <w:color w:val="000000"/>
                <w:sz w:val="20"/>
                <w:szCs w:val="20"/>
              </w:rPr>
              <w:t xml:space="preserve">Один из периодов,</w:t>
            </w:r>
            <w:r/>
          </w:p>
          <w:p>
            <w:pPr>
              <w:pStyle w:val="892"/>
              <w:jc w:val="both"/>
              <w:rPr>
                <w:color w:val="000000"/>
                <w:sz w:val="20"/>
                <w:szCs w:val="20"/>
              </w:rPr>
            </w:pPr>
            <w:r>
              <w:rPr>
                <w:color w:val="000000"/>
                <w:sz w:val="20"/>
                <w:szCs w:val="20"/>
              </w:rPr>
              <w:t xml:space="preserve">изучаемых в курсе</w:t>
            </w:r>
            <w:r/>
          </w:p>
          <w:p>
            <w:pPr>
              <w:pStyle w:val="892"/>
              <w:jc w:val="both"/>
              <w:rPr>
                <w:color w:val="000000"/>
                <w:sz w:val="20"/>
                <w:szCs w:val="20"/>
              </w:rPr>
            </w:pPr>
            <w:r>
              <w:rPr>
                <w:color w:val="000000"/>
                <w:sz w:val="20"/>
                <w:szCs w:val="20"/>
              </w:rPr>
              <w:t xml:space="preserve">истории России</w:t>
            </w:r>
            <w:r/>
          </w:p>
          <w:p>
            <w:pPr>
              <w:pStyle w:val="892"/>
              <w:ind w:firstLine="67"/>
              <w:jc w:val="both"/>
            </w:pPr>
            <w:r>
              <w:rPr>
                <w:color w:val="000000"/>
                <w:sz w:val="20"/>
                <w:szCs w:val="20"/>
              </w:rPr>
              <w:t xml:space="preserve">(VIII – начало XXI в.) / </w:t>
            </w:r>
            <w:r>
              <w:rPr>
                <w:bCs/>
                <w:color w:val="000000"/>
                <w:sz w:val="20"/>
                <w:szCs w:val="20"/>
              </w:rPr>
              <w:t xml:space="preserve">множественный выбор</w:t>
            </w:r>
            <w:r/>
          </w:p>
        </w:tc>
        <w:tc>
          <w:tcPr>
            <w:shd w:val="clear" w:color="auto" w:fill="auto"/>
            <w:tcBorders>
              <w:top w:val="single" w:color="000000" w:sz="8" w:space="0"/>
              <w:left w:val="single" w:color="000000" w:sz="8" w:space="0"/>
              <w:bottom w:val="single" w:color="000000" w:sz="8" w:space="0"/>
              <w:right w:val="single" w:color="000000" w:sz="8" w:space="0"/>
            </w:tcBorders>
            <w:tcW w:w="1318" w:type="dxa"/>
            <w:vAlign w:val="center"/>
            <w:textDirection w:val="lrTb"/>
            <w:noWrap w:val="false"/>
          </w:tcPr>
          <w:p>
            <w:pPr>
              <w:pStyle w:val="89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049" w:type="dxa"/>
            <w:vAlign w:val="center"/>
            <w:textDirection w:val="lrTb"/>
            <w:noWrap w:val="false"/>
          </w:tcPr>
          <w:p>
            <w:pPr>
              <w:pStyle w:val="892"/>
              <w:jc w:val="center"/>
              <w:rPr>
                <w:color w:val="000000"/>
              </w:rPr>
            </w:pPr>
            <w:r>
              <w:rPr>
                <w:color w:val="000000"/>
              </w:rPr>
              <w:t xml:space="preserve">55,96%</w:t>
            </w:r>
            <w:r/>
          </w:p>
        </w:tc>
        <w:tc>
          <w:tcPr>
            <w:shd w:val="clear" w:color="auto" w:fill="auto"/>
            <w:tcBorders>
              <w:top w:val="single" w:color="000000" w:sz="8" w:space="0"/>
              <w:left w:val="single" w:color="000000" w:sz="8" w:space="0"/>
              <w:bottom w:val="single" w:color="000000" w:sz="8" w:space="0"/>
              <w:right w:val="single" w:color="000000" w:sz="8" w:space="0"/>
            </w:tcBorders>
            <w:tcW w:w="1714" w:type="dxa"/>
            <w:vAlign w:val="center"/>
            <w:textDirection w:val="lrTb"/>
            <w:noWrap w:val="false"/>
          </w:tcPr>
          <w:p>
            <w:pPr>
              <w:pStyle w:val="892"/>
              <w:jc w:val="center"/>
              <w:rPr>
                <w:color w:val="000000"/>
              </w:rPr>
            </w:pPr>
            <w:r>
              <w:rPr>
                <w:color w:val="000000"/>
              </w:rPr>
              <w:t xml:space="preserve">25,00%</w:t>
            </w:r>
            <w:r/>
          </w:p>
        </w:tc>
        <w:tc>
          <w:tcPr>
            <w:shd w:val="clear" w:color="auto" w:fill="auto"/>
            <w:tcBorders>
              <w:top w:val="single" w:color="000000" w:sz="8" w:space="0"/>
              <w:left w:val="single" w:color="000000" w:sz="8" w:space="0"/>
              <w:bottom w:val="single" w:color="000000" w:sz="8" w:space="0"/>
              <w:right w:val="single" w:color="000000" w:sz="8" w:space="0"/>
            </w:tcBorders>
            <w:tcW w:w="1138" w:type="dxa"/>
            <w:vAlign w:val="center"/>
            <w:textDirection w:val="lrTb"/>
            <w:noWrap w:val="false"/>
          </w:tcPr>
          <w:p>
            <w:pPr>
              <w:pStyle w:val="892"/>
              <w:jc w:val="center"/>
              <w:rPr>
                <w:color w:val="000000"/>
              </w:rPr>
            </w:pPr>
            <w:r>
              <w:rPr>
                <w:color w:val="000000"/>
              </w:rPr>
              <w:t xml:space="preserve">77,18%</w:t>
            </w:r>
            <w:r/>
          </w:p>
        </w:tc>
        <w:tc>
          <w:tcPr>
            <w:shd w:val="clear" w:color="auto" w:fill="auto"/>
            <w:tcBorders>
              <w:top w:val="single" w:color="000000" w:sz="8" w:space="0"/>
              <w:left w:val="single" w:color="000000" w:sz="8" w:space="0"/>
              <w:bottom w:val="single" w:color="000000" w:sz="8" w:space="0"/>
              <w:right w:val="single" w:color="000000" w:sz="8" w:space="0"/>
            </w:tcBorders>
            <w:tcW w:w="1238" w:type="dxa"/>
            <w:vAlign w:val="center"/>
            <w:textDirection w:val="lrTb"/>
            <w:noWrap w:val="false"/>
          </w:tcPr>
          <w:p>
            <w:pPr>
              <w:pStyle w:val="892"/>
              <w:jc w:val="center"/>
              <w:rPr>
                <w:color w:val="000000"/>
              </w:rPr>
            </w:pPr>
            <w:r>
              <w:rPr>
                <w:color w:val="000000"/>
              </w:rPr>
              <w:t xml:space="preserve">95,83%</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315" w:type="dxa"/>
            <w:textDirection w:val="lrTb"/>
            <w:noWrap w:val="false"/>
          </w:tcPr>
          <w:p>
            <w:pPr>
              <w:pStyle w:val="892"/>
              <w:jc w:val="center"/>
              <w:rPr>
                <w:color w:val="000000"/>
              </w:rPr>
            </w:pPr>
            <w:r>
              <w:rPr>
                <w:color w:val="000000"/>
              </w:rPr>
              <w:t xml:space="preserve">4</w:t>
            </w:r>
            <w:r/>
          </w:p>
        </w:tc>
        <w:tc>
          <w:tcPr>
            <w:shd w:val="clear" w:color="auto" w:fill="auto"/>
            <w:tcBorders>
              <w:top w:val="single" w:color="000000" w:sz="8" w:space="0"/>
              <w:left w:val="single" w:color="000000" w:sz="8" w:space="0"/>
              <w:bottom w:val="single" w:color="000000" w:sz="8" w:space="0"/>
              <w:right w:val="single" w:color="000000" w:sz="8" w:space="0"/>
            </w:tcBorders>
            <w:tcW w:w="1582" w:type="dxa"/>
            <w:vAlign w:val="center"/>
            <w:textDirection w:val="lrTb"/>
            <w:noWrap w:val="false"/>
          </w:tcPr>
          <w:p>
            <w:pPr>
              <w:pStyle w:val="892"/>
              <w:jc w:val="both"/>
              <w:rPr>
                <w:color w:val="000000"/>
                <w:sz w:val="20"/>
                <w:szCs w:val="20"/>
              </w:rPr>
            </w:pPr>
            <w:r>
              <w:rPr>
                <w:color w:val="000000"/>
                <w:sz w:val="20"/>
                <w:szCs w:val="20"/>
              </w:rPr>
              <w:t xml:space="preserve">Один из периодов,</w:t>
            </w:r>
            <w:r/>
          </w:p>
          <w:p>
            <w:pPr>
              <w:pStyle w:val="892"/>
              <w:jc w:val="both"/>
              <w:rPr>
                <w:color w:val="000000"/>
                <w:sz w:val="20"/>
                <w:szCs w:val="20"/>
              </w:rPr>
            </w:pPr>
            <w:r>
              <w:rPr>
                <w:color w:val="000000"/>
                <w:sz w:val="20"/>
                <w:szCs w:val="20"/>
              </w:rPr>
              <w:t xml:space="preserve">изучаемых в курсе</w:t>
            </w:r>
            <w:r/>
          </w:p>
          <w:p>
            <w:pPr>
              <w:pStyle w:val="892"/>
              <w:jc w:val="both"/>
              <w:rPr>
                <w:color w:val="000000"/>
                <w:sz w:val="20"/>
                <w:szCs w:val="20"/>
              </w:rPr>
            </w:pPr>
            <w:r>
              <w:rPr>
                <w:color w:val="000000"/>
                <w:sz w:val="20"/>
                <w:szCs w:val="20"/>
              </w:rPr>
              <w:t xml:space="preserve">истории России</w:t>
            </w:r>
            <w:r/>
          </w:p>
          <w:p>
            <w:pPr>
              <w:pStyle w:val="892"/>
              <w:ind w:firstLine="67"/>
              <w:jc w:val="both"/>
              <w:rPr>
                <w:bCs/>
                <w:color w:val="000000"/>
                <w:sz w:val="20"/>
                <w:szCs w:val="20"/>
              </w:rPr>
            </w:pPr>
            <w:r>
              <w:rPr>
                <w:color w:val="000000"/>
                <w:sz w:val="20"/>
                <w:szCs w:val="20"/>
              </w:rPr>
              <w:t xml:space="preserve">(VIII – начало XXI в.) / </w:t>
            </w:r>
            <w:r>
              <w:rPr>
                <w:bCs/>
                <w:color w:val="000000"/>
                <w:sz w:val="20"/>
                <w:szCs w:val="20"/>
              </w:rPr>
              <w:t xml:space="preserve">определение</w:t>
            </w:r>
            <w:r/>
          </w:p>
          <w:p>
            <w:pPr>
              <w:pStyle w:val="892"/>
              <w:ind w:firstLine="67"/>
              <w:jc w:val="both"/>
              <w:rPr>
                <w:bCs/>
                <w:color w:val="000000"/>
                <w:sz w:val="20"/>
                <w:szCs w:val="20"/>
              </w:rPr>
            </w:pPr>
            <w:r>
              <w:rPr>
                <w:bCs/>
                <w:color w:val="000000"/>
                <w:sz w:val="20"/>
                <w:szCs w:val="20"/>
              </w:rPr>
              <w:t xml:space="preserve">термина по</w:t>
            </w:r>
            <w:r/>
          </w:p>
          <w:p>
            <w:pPr>
              <w:pStyle w:val="892"/>
              <w:ind w:firstLine="67"/>
              <w:jc w:val="both"/>
            </w:pPr>
            <w:r>
              <w:rPr>
                <w:bCs/>
                <w:color w:val="000000"/>
                <w:sz w:val="20"/>
                <w:szCs w:val="20"/>
              </w:rPr>
              <w:t xml:space="preserve">нескольким признакам</w:t>
            </w:r>
            <w:r/>
          </w:p>
        </w:tc>
        <w:tc>
          <w:tcPr>
            <w:shd w:val="clear" w:color="auto" w:fill="auto"/>
            <w:tcBorders>
              <w:top w:val="single" w:color="000000" w:sz="8" w:space="0"/>
              <w:left w:val="single" w:color="000000" w:sz="8" w:space="0"/>
              <w:bottom w:val="single" w:color="000000" w:sz="8" w:space="0"/>
              <w:right w:val="single" w:color="000000" w:sz="8" w:space="0"/>
            </w:tcBorders>
            <w:tcW w:w="1318" w:type="dxa"/>
            <w:vAlign w:val="center"/>
            <w:textDirection w:val="lrTb"/>
            <w:noWrap w:val="false"/>
          </w:tcPr>
          <w:p>
            <w:pPr>
              <w:pStyle w:val="89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049" w:type="dxa"/>
            <w:vAlign w:val="center"/>
            <w:textDirection w:val="lrTb"/>
            <w:noWrap w:val="false"/>
          </w:tcPr>
          <w:p>
            <w:pPr>
              <w:pStyle w:val="892"/>
              <w:jc w:val="center"/>
              <w:rPr>
                <w:color w:val="000000"/>
              </w:rPr>
            </w:pPr>
            <w:r>
              <w:rPr>
                <w:color w:val="000000"/>
              </w:rPr>
              <w:t xml:space="preserve">80,52%</w:t>
            </w:r>
            <w:r/>
          </w:p>
        </w:tc>
        <w:tc>
          <w:tcPr>
            <w:shd w:val="clear" w:color="auto" w:fill="auto"/>
            <w:tcBorders>
              <w:top w:val="single" w:color="000000" w:sz="8" w:space="0"/>
              <w:left w:val="single" w:color="000000" w:sz="8" w:space="0"/>
              <w:bottom w:val="single" w:color="000000" w:sz="8" w:space="0"/>
              <w:right w:val="single" w:color="000000" w:sz="8" w:space="0"/>
            </w:tcBorders>
            <w:tcW w:w="1714" w:type="dxa"/>
            <w:vAlign w:val="center"/>
            <w:textDirection w:val="lrTb"/>
            <w:noWrap w:val="false"/>
          </w:tcPr>
          <w:p>
            <w:pPr>
              <w:pStyle w:val="892"/>
              <w:jc w:val="center"/>
              <w:rPr>
                <w:color w:val="000000"/>
              </w:rPr>
            </w:pPr>
            <w:r>
              <w:rPr>
                <w:color w:val="000000"/>
              </w:rPr>
              <w:t xml:space="preserve">13,89%</w:t>
            </w:r>
            <w:r/>
          </w:p>
        </w:tc>
        <w:tc>
          <w:tcPr>
            <w:shd w:val="clear" w:color="auto" w:fill="auto"/>
            <w:tcBorders>
              <w:top w:val="single" w:color="000000" w:sz="8" w:space="0"/>
              <w:left w:val="single" w:color="000000" w:sz="8" w:space="0"/>
              <w:bottom w:val="single" w:color="000000" w:sz="8" w:space="0"/>
              <w:right w:val="single" w:color="000000" w:sz="8" w:space="0"/>
            </w:tcBorders>
            <w:tcW w:w="1138" w:type="dxa"/>
            <w:vAlign w:val="center"/>
            <w:textDirection w:val="lrTb"/>
            <w:noWrap w:val="false"/>
          </w:tcPr>
          <w:p>
            <w:pPr>
              <w:pStyle w:val="892"/>
              <w:jc w:val="center"/>
              <w:rPr>
                <w:color w:val="000000"/>
              </w:rPr>
            </w:pPr>
            <w:r>
              <w:rPr>
                <w:color w:val="000000"/>
              </w:rPr>
              <w:t xml:space="preserve">96,41%</w:t>
            </w:r>
            <w:r/>
          </w:p>
        </w:tc>
        <w:tc>
          <w:tcPr>
            <w:shd w:val="clear" w:color="auto" w:fill="auto"/>
            <w:tcBorders>
              <w:top w:val="single" w:color="000000" w:sz="8" w:space="0"/>
              <w:left w:val="single" w:color="000000" w:sz="8" w:space="0"/>
              <w:bottom w:val="single" w:color="000000" w:sz="8" w:space="0"/>
              <w:right w:val="single" w:color="000000" w:sz="8" w:space="0"/>
            </w:tcBorders>
            <w:tcW w:w="1238" w:type="dxa"/>
            <w:vAlign w:val="center"/>
            <w:textDirection w:val="lrTb"/>
            <w:noWrap w:val="false"/>
          </w:tcPr>
          <w:p>
            <w:pPr>
              <w:pStyle w:val="892"/>
              <w:jc w:val="center"/>
              <w:rPr>
                <w:color w:val="000000"/>
              </w:rPr>
            </w:pPr>
            <w:r>
              <w:rPr>
                <w:color w:val="000000"/>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315" w:type="dxa"/>
            <w:textDirection w:val="lrTb"/>
            <w:noWrap w:val="false"/>
          </w:tcPr>
          <w:p>
            <w:pPr>
              <w:pStyle w:val="892"/>
              <w:jc w:val="center"/>
              <w:rPr>
                <w:color w:val="000000"/>
              </w:rPr>
            </w:pPr>
            <w:r>
              <w:rPr>
                <w:color w:val="000000"/>
              </w:rPr>
              <w:t xml:space="preserve">5</w:t>
            </w:r>
            <w:r/>
          </w:p>
        </w:tc>
        <w:tc>
          <w:tcPr>
            <w:shd w:val="clear" w:color="auto" w:fill="auto"/>
            <w:tcBorders>
              <w:top w:val="single" w:color="000000" w:sz="8" w:space="0"/>
              <w:left w:val="single" w:color="000000" w:sz="8" w:space="0"/>
              <w:bottom w:val="single" w:color="000000" w:sz="8" w:space="0"/>
              <w:right w:val="single" w:color="000000" w:sz="8" w:space="0"/>
            </w:tcBorders>
            <w:tcW w:w="1582" w:type="dxa"/>
            <w:vAlign w:val="center"/>
            <w:textDirection w:val="lrTb"/>
            <w:noWrap w:val="false"/>
          </w:tcPr>
          <w:p>
            <w:pPr>
              <w:pStyle w:val="892"/>
              <w:ind w:firstLine="67"/>
              <w:jc w:val="both"/>
              <w:rPr>
                <w:bCs/>
                <w:color w:val="000000"/>
                <w:sz w:val="20"/>
                <w:szCs w:val="20"/>
              </w:rPr>
            </w:pPr>
            <w:r>
              <w:rPr>
                <w:color w:val="000000"/>
                <w:sz w:val="20"/>
                <w:szCs w:val="20"/>
                <w:lang w:val="en-US"/>
              </w:rPr>
              <w:t xml:space="preserve">VIII</w:t>
            </w:r>
            <w:r>
              <w:rPr>
                <w:color w:val="000000"/>
                <w:sz w:val="20"/>
                <w:szCs w:val="20"/>
              </w:rPr>
              <w:t xml:space="preserve">-начало </w:t>
            </w:r>
            <w:r>
              <w:rPr>
                <w:color w:val="000000"/>
                <w:sz w:val="20"/>
                <w:szCs w:val="20"/>
                <w:lang w:val="en-US"/>
              </w:rPr>
              <w:t xml:space="preserve">XXI</w:t>
            </w:r>
            <w:r>
              <w:rPr>
                <w:color w:val="000000"/>
                <w:sz w:val="20"/>
                <w:szCs w:val="20"/>
              </w:rPr>
              <w:t xml:space="preserve"> вв. / </w:t>
            </w:r>
            <w:r>
              <w:rPr>
                <w:bCs/>
                <w:color w:val="000000"/>
                <w:sz w:val="20"/>
                <w:szCs w:val="20"/>
              </w:rPr>
              <w:t xml:space="preserve">установление</w:t>
            </w:r>
            <w:r/>
          </w:p>
          <w:p>
            <w:pPr>
              <w:pStyle w:val="892"/>
              <w:ind w:firstLine="67"/>
              <w:jc w:val="both"/>
            </w:pPr>
            <w:r>
              <w:rPr>
                <w:bCs/>
                <w:color w:val="000000"/>
                <w:sz w:val="20"/>
                <w:szCs w:val="20"/>
              </w:rPr>
              <w:t xml:space="preserve">соответствия</w:t>
            </w:r>
            <w:r/>
          </w:p>
        </w:tc>
        <w:tc>
          <w:tcPr>
            <w:shd w:val="clear" w:color="auto" w:fill="auto"/>
            <w:tcBorders>
              <w:top w:val="single" w:color="000000" w:sz="8" w:space="0"/>
              <w:left w:val="single" w:color="000000" w:sz="8" w:space="0"/>
              <w:bottom w:val="single" w:color="000000" w:sz="8" w:space="0"/>
              <w:right w:val="single" w:color="000000" w:sz="8" w:space="0"/>
            </w:tcBorders>
            <w:tcW w:w="1318" w:type="dxa"/>
            <w:vAlign w:val="center"/>
            <w:textDirection w:val="lrTb"/>
            <w:noWrap w:val="false"/>
          </w:tcPr>
          <w:p>
            <w:pPr>
              <w:pStyle w:val="89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049" w:type="dxa"/>
            <w:vAlign w:val="center"/>
            <w:textDirection w:val="lrTb"/>
            <w:noWrap w:val="false"/>
          </w:tcPr>
          <w:p>
            <w:pPr>
              <w:pStyle w:val="892"/>
              <w:jc w:val="center"/>
              <w:rPr>
                <w:color w:val="000000"/>
              </w:rPr>
            </w:pPr>
            <w:r>
              <w:rPr>
                <w:color w:val="000000"/>
              </w:rPr>
              <w:t xml:space="preserve">53,34%</w:t>
            </w:r>
            <w:r/>
          </w:p>
        </w:tc>
        <w:tc>
          <w:tcPr>
            <w:shd w:val="clear" w:color="auto" w:fill="auto"/>
            <w:tcBorders>
              <w:top w:val="single" w:color="000000" w:sz="8" w:space="0"/>
              <w:left w:val="single" w:color="000000" w:sz="8" w:space="0"/>
              <w:bottom w:val="single" w:color="000000" w:sz="8" w:space="0"/>
              <w:right w:val="single" w:color="000000" w:sz="8" w:space="0"/>
            </w:tcBorders>
            <w:tcW w:w="1714" w:type="dxa"/>
            <w:vAlign w:val="center"/>
            <w:textDirection w:val="lrTb"/>
            <w:noWrap w:val="false"/>
          </w:tcPr>
          <w:p>
            <w:pPr>
              <w:pStyle w:val="892"/>
              <w:jc w:val="center"/>
              <w:rPr>
                <w:color w:val="000000"/>
              </w:rPr>
            </w:pPr>
            <w:r>
              <w:rPr>
                <w:color w:val="000000"/>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38" w:type="dxa"/>
            <w:vAlign w:val="center"/>
            <w:textDirection w:val="lrTb"/>
            <w:noWrap w:val="false"/>
          </w:tcPr>
          <w:p>
            <w:pPr>
              <w:pStyle w:val="892"/>
              <w:jc w:val="center"/>
              <w:rPr>
                <w:color w:val="000000"/>
              </w:rPr>
            </w:pPr>
            <w:r>
              <w:rPr>
                <w:color w:val="000000"/>
              </w:rPr>
              <w:t xml:space="preserve">77,69%</w:t>
            </w:r>
            <w:r/>
          </w:p>
        </w:tc>
        <w:tc>
          <w:tcPr>
            <w:shd w:val="clear" w:color="auto" w:fill="auto"/>
            <w:tcBorders>
              <w:top w:val="single" w:color="000000" w:sz="8" w:space="0"/>
              <w:left w:val="single" w:color="000000" w:sz="8" w:space="0"/>
              <w:bottom w:val="single" w:color="000000" w:sz="8" w:space="0"/>
              <w:right w:val="single" w:color="000000" w:sz="8" w:space="0"/>
            </w:tcBorders>
            <w:tcW w:w="1238" w:type="dxa"/>
            <w:vAlign w:val="center"/>
            <w:textDirection w:val="lrTb"/>
            <w:noWrap w:val="false"/>
          </w:tcPr>
          <w:p>
            <w:pPr>
              <w:pStyle w:val="892"/>
              <w:jc w:val="center"/>
              <w:rPr>
                <w:color w:val="000000"/>
              </w:rPr>
            </w:pPr>
            <w:r>
              <w:rPr>
                <w:color w:val="000000"/>
              </w:rPr>
              <w:t xml:space="preserve">96,88%</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315" w:type="dxa"/>
            <w:textDirection w:val="lrTb"/>
            <w:noWrap w:val="false"/>
          </w:tcPr>
          <w:p>
            <w:pPr>
              <w:pStyle w:val="892"/>
              <w:jc w:val="center"/>
              <w:rPr>
                <w:color w:val="000000"/>
              </w:rPr>
            </w:pPr>
            <w:r>
              <w:rPr>
                <w:color w:val="000000"/>
              </w:rPr>
              <w:t xml:space="preserve">6</w:t>
            </w:r>
            <w:r/>
          </w:p>
        </w:tc>
        <w:tc>
          <w:tcPr>
            <w:shd w:val="clear" w:color="auto" w:fill="auto"/>
            <w:tcBorders>
              <w:top w:val="single" w:color="000000" w:sz="8" w:space="0"/>
              <w:left w:val="single" w:color="000000" w:sz="8" w:space="0"/>
              <w:bottom w:val="single" w:color="000000" w:sz="8" w:space="0"/>
              <w:right w:val="single" w:color="000000" w:sz="8" w:space="0"/>
            </w:tcBorders>
            <w:tcW w:w="1582" w:type="dxa"/>
            <w:vAlign w:val="center"/>
            <w:textDirection w:val="lrTb"/>
            <w:noWrap w:val="false"/>
          </w:tcPr>
          <w:p>
            <w:pPr>
              <w:pStyle w:val="892"/>
              <w:ind w:firstLine="67"/>
              <w:jc w:val="both"/>
              <w:rPr>
                <w:bCs/>
                <w:color w:val="000000"/>
                <w:sz w:val="20"/>
                <w:szCs w:val="20"/>
              </w:rPr>
            </w:pPr>
            <w:r>
              <w:rPr>
                <w:color w:val="000000"/>
                <w:sz w:val="20"/>
                <w:szCs w:val="20"/>
                <w:lang w:val="en-US"/>
              </w:rPr>
              <w:t xml:space="preserve">VIII</w:t>
            </w:r>
            <w:r>
              <w:rPr>
                <w:color w:val="000000"/>
                <w:sz w:val="20"/>
                <w:szCs w:val="20"/>
              </w:rPr>
              <w:t xml:space="preserve"> в.-1914 г. / </w:t>
            </w:r>
            <w:r>
              <w:rPr>
                <w:bCs/>
                <w:color w:val="000000"/>
                <w:sz w:val="20"/>
                <w:szCs w:val="20"/>
              </w:rPr>
              <w:t xml:space="preserve">установление</w:t>
            </w:r>
            <w:r/>
          </w:p>
          <w:p>
            <w:pPr>
              <w:pStyle w:val="892"/>
              <w:ind w:firstLine="67"/>
              <w:jc w:val="both"/>
            </w:pPr>
            <w:r>
              <w:rPr>
                <w:bCs/>
                <w:color w:val="000000"/>
                <w:sz w:val="20"/>
                <w:szCs w:val="20"/>
              </w:rPr>
              <w:t xml:space="preserve">соответствия</w:t>
            </w:r>
            <w:r/>
          </w:p>
        </w:tc>
        <w:tc>
          <w:tcPr>
            <w:shd w:val="clear" w:color="auto" w:fill="auto"/>
            <w:tcBorders>
              <w:top w:val="single" w:color="000000" w:sz="8" w:space="0"/>
              <w:left w:val="single" w:color="000000" w:sz="8" w:space="0"/>
              <w:bottom w:val="single" w:color="000000" w:sz="8" w:space="0"/>
              <w:right w:val="single" w:color="000000" w:sz="8" w:space="0"/>
            </w:tcBorders>
            <w:tcW w:w="1318" w:type="dxa"/>
            <w:vAlign w:val="center"/>
            <w:textDirection w:val="lrTb"/>
            <w:noWrap w:val="false"/>
          </w:tcPr>
          <w:p>
            <w:pPr>
              <w:pStyle w:val="89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049" w:type="dxa"/>
            <w:vAlign w:val="center"/>
            <w:textDirection w:val="lrTb"/>
            <w:noWrap w:val="false"/>
          </w:tcPr>
          <w:p>
            <w:pPr>
              <w:pStyle w:val="892"/>
              <w:jc w:val="center"/>
              <w:rPr>
                <w:color w:val="000000"/>
              </w:rPr>
            </w:pPr>
            <w:r>
              <w:rPr>
                <w:color w:val="000000"/>
              </w:rPr>
              <w:t xml:space="preserve">60,97%</w:t>
            </w:r>
            <w:r/>
          </w:p>
        </w:tc>
        <w:tc>
          <w:tcPr>
            <w:shd w:val="clear" w:color="auto" w:fill="auto"/>
            <w:tcBorders>
              <w:top w:val="single" w:color="000000" w:sz="8" w:space="0"/>
              <w:left w:val="single" w:color="000000" w:sz="8" w:space="0"/>
              <w:bottom w:val="single" w:color="000000" w:sz="8" w:space="0"/>
              <w:right w:val="single" w:color="000000" w:sz="8" w:space="0"/>
            </w:tcBorders>
            <w:tcW w:w="1714" w:type="dxa"/>
            <w:vAlign w:val="center"/>
            <w:textDirection w:val="lrTb"/>
            <w:noWrap w:val="false"/>
          </w:tcPr>
          <w:p>
            <w:pPr>
              <w:pStyle w:val="892"/>
              <w:jc w:val="center"/>
              <w:rPr>
                <w:color w:val="000000"/>
              </w:rPr>
            </w:pPr>
            <w:r>
              <w:rPr>
                <w:color w:val="000000"/>
              </w:rPr>
              <w:t xml:space="preserve">18,06%</w:t>
            </w:r>
            <w:r/>
          </w:p>
        </w:tc>
        <w:tc>
          <w:tcPr>
            <w:shd w:val="clear" w:color="auto" w:fill="auto"/>
            <w:tcBorders>
              <w:top w:val="single" w:color="000000" w:sz="8" w:space="0"/>
              <w:left w:val="single" w:color="000000" w:sz="8" w:space="0"/>
              <w:bottom w:val="single" w:color="000000" w:sz="8" w:space="0"/>
              <w:right w:val="single" w:color="000000" w:sz="8" w:space="0"/>
            </w:tcBorders>
            <w:tcW w:w="1138" w:type="dxa"/>
            <w:vAlign w:val="center"/>
            <w:textDirection w:val="lrTb"/>
            <w:noWrap w:val="false"/>
          </w:tcPr>
          <w:p>
            <w:pPr>
              <w:pStyle w:val="892"/>
              <w:jc w:val="center"/>
              <w:rPr>
                <w:color w:val="000000"/>
              </w:rPr>
            </w:pPr>
            <w:r>
              <w:rPr>
                <w:color w:val="000000"/>
              </w:rPr>
              <w:t xml:space="preserve">84,87%</w:t>
            </w:r>
            <w:r/>
          </w:p>
        </w:tc>
        <w:tc>
          <w:tcPr>
            <w:shd w:val="clear" w:color="auto" w:fill="auto"/>
            <w:tcBorders>
              <w:top w:val="single" w:color="000000" w:sz="8" w:space="0"/>
              <w:left w:val="single" w:color="000000" w:sz="8" w:space="0"/>
              <w:bottom w:val="single" w:color="000000" w:sz="8" w:space="0"/>
              <w:right w:val="single" w:color="000000" w:sz="8" w:space="0"/>
            </w:tcBorders>
            <w:tcW w:w="1238" w:type="dxa"/>
            <w:vAlign w:val="center"/>
            <w:textDirection w:val="lrTb"/>
            <w:noWrap w:val="false"/>
          </w:tcPr>
          <w:p>
            <w:pPr>
              <w:pStyle w:val="892"/>
              <w:jc w:val="center"/>
              <w:rPr>
                <w:color w:val="000000"/>
              </w:rPr>
            </w:pPr>
            <w:r>
              <w:rPr>
                <w:color w:val="000000"/>
              </w:rPr>
              <w:t xml:space="preserve">98,96%</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315" w:type="dxa"/>
            <w:textDirection w:val="lrTb"/>
            <w:noWrap w:val="false"/>
          </w:tcPr>
          <w:p>
            <w:pPr>
              <w:pStyle w:val="892"/>
              <w:jc w:val="center"/>
              <w:rPr>
                <w:color w:val="000000"/>
              </w:rPr>
            </w:pPr>
            <w:r>
              <w:rPr>
                <w:color w:val="000000"/>
              </w:rPr>
              <w:t xml:space="preserve">7</w:t>
            </w:r>
            <w:r/>
          </w:p>
        </w:tc>
        <w:tc>
          <w:tcPr>
            <w:shd w:val="clear" w:color="auto" w:fill="auto"/>
            <w:tcBorders>
              <w:top w:val="single" w:color="000000" w:sz="8" w:space="0"/>
              <w:left w:val="single" w:color="000000" w:sz="8" w:space="0"/>
              <w:bottom w:val="single" w:color="000000" w:sz="8" w:space="0"/>
              <w:right w:val="single" w:color="000000" w:sz="8" w:space="0"/>
            </w:tcBorders>
            <w:tcW w:w="1582" w:type="dxa"/>
            <w:vAlign w:val="center"/>
            <w:textDirection w:val="lrTb"/>
            <w:noWrap w:val="false"/>
          </w:tcPr>
          <w:p>
            <w:pPr>
              <w:pStyle w:val="892"/>
              <w:jc w:val="both"/>
              <w:rPr>
                <w:color w:val="000000"/>
                <w:sz w:val="20"/>
                <w:szCs w:val="20"/>
              </w:rPr>
            </w:pPr>
            <w:r>
              <w:rPr>
                <w:color w:val="000000"/>
                <w:sz w:val="20"/>
                <w:szCs w:val="20"/>
              </w:rPr>
              <w:t xml:space="preserve">Один из периодов,</w:t>
            </w:r>
            <w:r/>
          </w:p>
          <w:p>
            <w:pPr>
              <w:pStyle w:val="892"/>
              <w:jc w:val="both"/>
              <w:rPr>
                <w:color w:val="000000"/>
                <w:sz w:val="20"/>
                <w:szCs w:val="20"/>
              </w:rPr>
            </w:pPr>
            <w:r>
              <w:rPr>
                <w:color w:val="000000"/>
                <w:sz w:val="20"/>
                <w:szCs w:val="20"/>
              </w:rPr>
              <w:t xml:space="preserve">изучаемых в курсе</w:t>
            </w:r>
            <w:r/>
          </w:p>
          <w:p>
            <w:pPr>
              <w:pStyle w:val="892"/>
              <w:jc w:val="both"/>
              <w:rPr>
                <w:color w:val="000000"/>
                <w:sz w:val="20"/>
                <w:szCs w:val="20"/>
              </w:rPr>
            </w:pPr>
            <w:r>
              <w:rPr>
                <w:color w:val="000000"/>
                <w:sz w:val="20"/>
                <w:szCs w:val="20"/>
              </w:rPr>
              <w:t xml:space="preserve">истории России</w:t>
            </w:r>
            <w:r/>
          </w:p>
          <w:p>
            <w:pPr>
              <w:pStyle w:val="892"/>
              <w:ind w:firstLine="67"/>
              <w:jc w:val="both"/>
            </w:pPr>
            <w:r>
              <w:rPr>
                <w:color w:val="000000"/>
                <w:sz w:val="20"/>
                <w:szCs w:val="20"/>
              </w:rPr>
              <w:t xml:space="preserve">(VIII – начало XXI в.) / </w:t>
            </w:r>
            <w:r>
              <w:rPr>
                <w:bCs/>
                <w:color w:val="000000"/>
                <w:sz w:val="20"/>
                <w:szCs w:val="20"/>
              </w:rPr>
              <w:t xml:space="preserve">множественный выбор</w:t>
            </w:r>
            <w:r/>
          </w:p>
        </w:tc>
        <w:tc>
          <w:tcPr>
            <w:shd w:val="clear" w:color="auto" w:fill="auto"/>
            <w:tcBorders>
              <w:top w:val="single" w:color="000000" w:sz="8" w:space="0"/>
              <w:left w:val="single" w:color="000000" w:sz="8" w:space="0"/>
              <w:bottom w:val="single" w:color="000000" w:sz="8" w:space="0"/>
              <w:right w:val="single" w:color="000000" w:sz="8" w:space="0"/>
            </w:tcBorders>
            <w:tcW w:w="1318" w:type="dxa"/>
            <w:vAlign w:val="center"/>
            <w:textDirection w:val="lrTb"/>
            <w:noWrap w:val="false"/>
          </w:tcPr>
          <w:p>
            <w:pPr>
              <w:pStyle w:val="892"/>
              <w:ind w:hanging="112"/>
              <w:jc w:val="center"/>
            </w:pPr>
            <w: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049" w:type="dxa"/>
            <w:vAlign w:val="center"/>
            <w:textDirection w:val="lrTb"/>
            <w:noWrap w:val="false"/>
          </w:tcPr>
          <w:p>
            <w:pPr>
              <w:pStyle w:val="892"/>
              <w:jc w:val="center"/>
              <w:rPr>
                <w:color w:val="000000"/>
              </w:rPr>
            </w:pPr>
            <w:r>
              <w:rPr>
                <w:color w:val="000000"/>
              </w:rPr>
              <w:t xml:space="preserve">61,92%</w:t>
            </w:r>
            <w:r/>
          </w:p>
        </w:tc>
        <w:tc>
          <w:tcPr>
            <w:shd w:val="clear" w:color="auto" w:fill="auto"/>
            <w:tcBorders>
              <w:top w:val="single" w:color="000000" w:sz="8" w:space="0"/>
              <w:left w:val="single" w:color="000000" w:sz="8" w:space="0"/>
              <w:bottom w:val="single" w:color="000000" w:sz="8" w:space="0"/>
              <w:right w:val="single" w:color="000000" w:sz="8" w:space="0"/>
            </w:tcBorders>
            <w:tcW w:w="1714" w:type="dxa"/>
            <w:vAlign w:val="center"/>
            <w:textDirection w:val="lrTb"/>
            <w:noWrap w:val="false"/>
          </w:tcPr>
          <w:p>
            <w:pPr>
              <w:pStyle w:val="892"/>
              <w:jc w:val="center"/>
              <w:rPr>
                <w:color w:val="000000"/>
              </w:rPr>
            </w:pPr>
            <w:r>
              <w:rPr>
                <w:color w:val="000000"/>
              </w:rPr>
              <w:t xml:space="preserve">33,33%</w:t>
            </w:r>
            <w:r/>
          </w:p>
        </w:tc>
        <w:tc>
          <w:tcPr>
            <w:shd w:val="clear" w:color="auto" w:fill="auto"/>
            <w:tcBorders>
              <w:top w:val="single" w:color="000000" w:sz="8" w:space="0"/>
              <w:left w:val="single" w:color="000000" w:sz="8" w:space="0"/>
              <w:bottom w:val="single" w:color="000000" w:sz="8" w:space="0"/>
              <w:right w:val="single" w:color="000000" w:sz="8" w:space="0"/>
            </w:tcBorders>
            <w:tcW w:w="1138" w:type="dxa"/>
            <w:vAlign w:val="center"/>
            <w:textDirection w:val="lrTb"/>
            <w:noWrap w:val="false"/>
          </w:tcPr>
          <w:p>
            <w:pPr>
              <w:pStyle w:val="892"/>
              <w:jc w:val="center"/>
              <w:rPr>
                <w:color w:val="000000"/>
              </w:rPr>
            </w:pPr>
            <w:r>
              <w:rPr>
                <w:color w:val="000000"/>
              </w:rPr>
              <w:t xml:space="preserve">79,23%</w:t>
            </w:r>
            <w:r/>
          </w:p>
        </w:tc>
        <w:tc>
          <w:tcPr>
            <w:shd w:val="clear" w:color="auto" w:fill="auto"/>
            <w:tcBorders>
              <w:top w:val="single" w:color="000000" w:sz="8" w:space="0"/>
              <w:left w:val="single" w:color="000000" w:sz="8" w:space="0"/>
              <w:bottom w:val="single" w:color="000000" w:sz="8" w:space="0"/>
              <w:right w:val="single" w:color="000000" w:sz="8" w:space="0"/>
            </w:tcBorders>
            <w:tcW w:w="1238" w:type="dxa"/>
            <w:vAlign w:val="center"/>
            <w:textDirection w:val="lrTb"/>
            <w:noWrap w:val="false"/>
          </w:tcPr>
          <w:p>
            <w:pPr>
              <w:pStyle w:val="892"/>
              <w:jc w:val="center"/>
              <w:rPr>
                <w:color w:val="000000"/>
              </w:rPr>
            </w:pPr>
            <w:r>
              <w:rPr>
                <w:color w:val="000000"/>
              </w:rPr>
              <w:t xml:space="preserve">93,75%</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315" w:type="dxa"/>
            <w:textDirection w:val="lrTb"/>
            <w:noWrap w:val="false"/>
          </w:tcPr>
          <w:p>
            <w:pPr>
              <w:pStyle w:val="892"/>
              <w:jc w:val="center"/>
              <w:rPr>
                <w:color w:val="000000"/>
              </w:rPr>
            </w:pPr>
            <w:r>
              <w:rPr>
                <w:color w:val="000000"/>
              </w:rPr>
              <w:t xml:space="preserve">8</w:t>
            </w:r>
            <w:r/>
          </w:p>
        </w:tc>
        <w:tc>
          <w:tcPr>
            <w:shd w:val="clear" w:color="auto" w:fill="auto"/>
            <w:tcBorders>
              <w:top w:val="single" w:color="000000" w:sz="8" w:space="0"/>
              <w:left w:val="single" w:color="000000" w:sz="8" w:space="0"/>
              <w:bottom w:val="single" w:color="000000" w:sz="8" w:space="0"/>
              <w:right w:val="single" w:color="000000" w:sz="8" w:space="0"/>
            </w:tcBorders>
            <w:tcW w:w="1582" w:type="dxa"/>
            <w:vAlign w:val="center"/>
            <w:textDirection w:val="lrTb"/>
            <w:noWrap w:val="false"/>
          </w:tcPr>
          <w:p>
            <w:pPr>
              <w:pStyle w:val="892"/>
              <w:ind w:firstLine="67"/>
              <w:jc w:val="both"/>
              <w:rPr>
                <w:bCs/>
                <w:color w:val="000000"/>
                <w:sz w:val="20"/>
                <w:szCs w:val="20"/>
              </w:rPr>
            </w:pPr>
            <w:r>
              <w:rPr>
                <w:color w:val="000000"/>
                <w:sz w:val="20"/>
                <w:szCs w:val="20"/>
              </w:rPr>
              <w:t xml:space="preserve">1941-1945 гг. / </w:t>
            </w:r>
            <w:r>
              <w:rPr>
                <w:bCs/>
                <w:color w:val="000000"/>
                <w:sz w:val="20"/>
                <w:szCs w:val="20"/>
              </w:rPr>
              <w:t xml:space="preserve">заполнение</w:t>
            </w:r>
            <w:r/>
          </w:p>
          <w:p>
            <w:pPr>
              <w:pStyle w:val="892"/>
              <w:ind w:firstLine="67"/>
              <w:jc w:val="both"/>
            </w:pPr>
            <w:r>
              <w:rPr>
                <w:bCs/>
                <w:color w:val="000000"/>
                <w:sz w:val="20"/>
                <w:szCs w:val="20"/>
              </w:rPr>
              <w:t xml:space="preserve">пропусков в предложениях</w:t>
            </w:r>
            <w:r/>
          </w:p>
        </w:tc>
        <w:tc>
          <w:tcPr>
            <w:shd w:val="clear" w:color="auto" w:fill="auto"/>
            <w:tcBorders>
              <w:top w:val="single" w:color="000000" w:sz="8" w:space="0"/>
              <w:left w:val="single" w:color="000000" w:sz="8" w:space="0"/>
              <w:bottom w:val="single" w:color="000000" w:sz="8" w:space="0"/>
              <w:right w:val="single" w:color="000000" w:sz="8" w:space="0"/>
            </w:tcBorders>
            <w:tcW w:w="1318" w:type="dxa"/>
            <w:vAlign w:val="center"/>
            <w:textDirection w:val="lrTb"/>
            <w:noWrap w:val="false"/>
          </w:tcPr>
          <w:p>
            <w:pPr>
              <w:pStyle w:val="89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049" w:type="dxa"/>
            <w:vAlign w:val="center"/>
            <w:textDirection w:val="lrTb"/>
            <w:noWrap w:val="false"/>
          </w:tcPr>
          <w:p>
            <w:pPr>
              <w:pStyle w:val="892"/>
              <w:jc w:val="center"/>
              <w:rPr>
                <w:color w:val="000000"/>
              </w:rPr>
            </w:pPr>
            <w:r>
              <w:rPr>
                <w:color w:val="000000"/>
              </w:rPr>
              <w:t xml:space="preserve">57,05%</w:t>
            </w:r>
            <w:r/>
          </w:p>
        </w:tc>
        <w:tc>
          <w:tcPr>
            <w:shd w:val="clear" w:color="auto" w:fill="auto"/>
            <w:tcBorders>
              <w:top w:val="single" w:color="000000" w:sz="8" w:space="0"/>
              <w:left w:val="single" w:color="000000" w:sz="8" w:space="0"/>
              <w:bottom w:val="single" w:color="000000" w:sz="8" w:space="0"/>
              <w:right w:val="single" w:color="000000" w:sz="8" w:space="0"/>
            </w:tcBorders>
            <w:tcW w:w="1714" w:type="dxa"/>
            <w:vAlign w:val="center"/>
            <w:textDirection w:val="lrTb"/>
            <w:noWrap w:val="false"/>
          </w:tcPr>
          <w:p>
            <w:pPr>
              <w:pStyle w:val="892"/>
              <w:jc w:val="center"/>
              <w:rPr>
                <w:color w:val="000000"/>
              </w:rPr>
            </w:pPr>
            <w:r>
              <w:rPr>
                <w:color w:val="000000"/>
              </w:rPr>
              <w:t xml:space="preserve">11,11%</w:t>
            </w:r>
            <w:r/>
          </w:p>
        </w:tc>
        <w:tc>
          <w:tcPr>
            <w:shd w:val="clear" w:color="auto" w:fill="auto"/>
            <w:tcBorders>
              <w:top w:val="single" w:color="000000" w:sz="8" w:space="0"/>
              <w:left w:val="single" w:color="000000" w:sz="8" w:space="0"/>
              <w:bottom w:val="single" w:color="000000" w:sz="8" w:space="0"/>
              <w:right w:val="single" w:color="000000" w:sz="8" w:space="0"/>
            </w:tcBorders>
            <w:tcW w:w="1138" w:type="dxa"/>
            <w:vAlign w:val="center"/>
            <w:textDirection w:val="lrTb"/>
            <w:noWrap w:val="false"/>
          </w:tcPr>
          <w:p>
            <w:pPr>
              <w:pStyle w:val="892"/>
              <w:jc w:val="center"/>
              <w:rPr>
                <w:color w:val="000000"/>
              </w:rPr>
            </w:pPr>
            <w:r>
              <w:rPr>
                <w:color w:val="000000"/>
              </w:rPr>
              <w:t xml:space="preserve">75,13%</w:t>
            </w:r>
            <w:r/>
          </w:p>
        </w:tc>
        <w:tc>
          <w:tcPr>
            <w:shd w:val="clear" w:color="auto" w:fill="auto"/>
            <w:tcBorders>
              <w:top w:val="single" w:color="000000" w:sz="8" w:space="0"/>
              <w:left w:val="single" w:color="000000" w:sz="8" w:space="0"/>
              <w:bottom w:val="single" w:color="000000" w:sz="8" w:space="0"/>
              <w:right w:val="single" w:color="000000" w:sz="8" w:space="0"/>
            </w:tcBorders>
            <w:tcW w:w="1238" w:type="dxa"/>
            <w:vAlign w:val="center"/>
            <w:textDirection w:val="lrTb"/>
            <w:noWrap w:val="false"/>
          </w:tcPr>
          <w:p>
            <w:pPr>
              <w:pStyle w:val="892"/>
              <w:jc w:val="center"/>
              <w:rPr>
                <w:color w:val="000000"/>
              </w:rPr>
            </w:pPr>
            <w:r>
              <w:rPr>
                <w:color w:val="000000"/>
              </w:rPr>
              <w:t xml:space="preserve">98,96%</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315" w:type="dxa"/>
            <w:textDirection w:val="lrTb"/>
            <w:noWrap w:val="false"/>
          </w:tcPr>
          <w:p>
            <w:pPr>
              <w:pStyle w:val="892"/>
              <w:jc w:val="center"/>
              <w:rPr>
                <w:color w:val="000000"/>
              </w:rPr>
            </w:pPr>
            <w:r>
              <w:rPr>
                <w:color w:val="000000"/>
              </w:rPr>
              <w:t xml:space="preserve">9</w:t>
            </w:r>
            <w:r/>
          </w:p>
        </w:tc>
        <w:tc>
          <w:tcPr>
            <w:shd w:val="clear" w:color="auto" w:fill="auto"/>
            <w:tcBorders>
              <w:top w:val="single" w:color="000000" w:sz="8" w:space="0"/>
              <w:left w:val="single" w:color="000000" w:sz="8" w:space="0"/>
              <w:bottom w:val="single" w:color="000000" w:sz="8" w:space="0"/>
              <w:right w:val="single" w:color="000000" w:sz="8" w:space="0"/>
            </w:tcBorders>
            <w:tcW w:w="1582" w:type="dxa"/>
            <w:vAlign w:val="center"/>
            <w:textDirection w:val="lrTb"/>
            <w:noWrap w:val="false"/>
          </w:tcPr>
          <w:p>
            <w:pPr>
              <w:pStyle w:val="892"/>
              <w:ind w:firstLine="67"/>
              <w:jc w:val="both"/>
              <w:rPr>
                <w:bCs/>
                <w:color w:val="000000"/>
                <w:sz w:val="20"/>
                <w:szCs w:val="20"/>
              </w:rPr>
            </w:pPr>
            <w:r>
              <w:rPr>
                <w:color w:val="000000"/>
                <w:sz w:val="20"/>
                <w:szCs w:val="20"/>
                <w:lang w:val="en-US"/>
              </w:rPr>
              <w:t xml:space="preserve">VIII</w:t>
            </w:r>
            <w:r>
              <w:rPr>
                <w:color w:val="000000"/>
                <w:sz w:val="20"/>
                <w:szCs w:val="20"/>
              </w:rPr>
              <w:t xml:space="preserve">-начало </w:t>
            </w:r>
            <w:r>
              <w:rPr>
                <w:color w:val="000000"/>
                <w:sz w:val="20"/>
                <w:szCs w:val="20"/>
                <w:lang w:val="en-US"/>
              </w:rPr>
              <w:t xml:space="preserve">XXI</w:t>
            </w:r>
            <w:r>
              <w:rPr>
                <w:color w:val="000000"/>
                <w:sz w:val="20"/>
                <w:szCs w:val="20"/>
              </w:rPr>
              <w:t xml:space="preserve"> вв. / </w:t>
            </w:r>
            <w:r>
              <w:rPr>
                <w:bCs/>
                <w:color w:val="000000"/>
                <w:sz w:val="20"/>
                <w:szCs w:val="20"/>
              </w:rPr>
              <w:t xml:space="preserve">установление</w:t>
            </w:r>
            <w:r/>
          </w:p>
          <w:p>
            <w:pPr>
              <w:pStyle w:val="892"/>
              <w:ind w:firstLine="67"/>
              <w:jc w:val="both"/>
            </w:pPr>
            <w:r>
              <w:rPr>
                <w:bCs/>
                <w:color w:val="000000"/>
                <w:sz w:val="20"/>
                <w:szCs w:val="20"/>
              </w:rPr>
              <w:t xml:space="preserve">соответствия</w:t>
            </w:r>
            <w:r/>
          </w:p>
        </w:tc>
        <w:tc>
          <w:tcPr>
            <w:shd w:val="clear" w:color="auto" w:fill="auto"/>
            <w:tcBorders>
              <w:top w:val="single" w:color="000000" w:sz="8" w:space="0"/>
              <w:left w:val="single" w:color="000000" w:sz="8" w:space="0"/>
              <w:bottom w:val="single" w:color="000000" w:sz="8" w:space="0"/>
              <w:right w:val="single" w:color="000000" w:sz="8" w:space="0"/>
            </w:tcBorders>
            <w:tcW w:w="1318" w:type="dxa"/>
            <w:vAlign w:val="center"/>
            <w:textDirection w:val="lrTb"/>
            <w:noWrap w:val="false"/>
          </w:tcPr>
          <w:p>
            <w:pPr>
              <w:pStyle w:val="89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049" w:type="dxa"/>
            <w:vAlign w:val="center"/>
            <w:textDirection w:val="lrTb"/>
            <w:noWrap w:val="false"/>
          </w:tcPr>
          <w:p>
            <w:pPr>
              <w:pStyle w:val="892"/>
              <w:jc w:val="center"/>
              <w:rPr>
                <w:color w:val="000000"/>
              </w:rPr>
            </w:pPr>
            <w:r>
              <w:rPr>
                <w:color w:val="000000"/>
              </w:rPr>
              <w:t xml:space="preserve">60,76%</w:t>
            </w:r>
            <w:r/>
          </w:p>
        </w:tc>
        <w:tc>
          <w:tcPr>
            <w:shd w:val="clear" w:color="auto" w:fill="auto"/>
            <w:tcBorders>
              <w:top w:val="single" w:color="000000" w:sz="8" w:space="0"/>
              <w:left w:val="single" w:color="000000" w:sz="8" w:space="0"/>
              <w:bottom w:val="single" w:color="000000" w:sz="8" w:space="0"/>
              <w:right w:val="single" w:color="000000" w:sz="8" w:space="0"/>
            </w:tcBorders>
            <w:tcW w:w="1714" w:type="dxa"/>
            <w:vAlign w:val="center"/>
            <w:textDirection w:val="lrTb"/>
            <w:noWrap w:val="false"/>
          </w:tcPr>
          <w:p>
            <w:pPr>
              <w:pStyle w:val="892"/>
              <w:jc w:val="center"/>
              <w:rPr>
                <w:color w:val="000000"/>
              </w:rPr>
            </w:pPr>
            <w:r>
              <w:rPr>
                <w:color w:val="000000"/>
              </w:rPr>
              <w:t xml:space="preserve">5,56%</w:t>
            </w:r>
            <w:r/>
          </w:p>
        </w:tc>
        <w:tc>
          <w:tcPr>
            <w:shd w:val="clear" w:color="auto" w:fill="auto"/>
            <w:tcBorders>
              <w:top w:val="single" w:color="000000" w:sz="8" w:space="0"/>
              <w:left w:val="single" w:color="000000" w:sz="8" w:space="0"/>
              <w:bottom w:val="single" w:color="000000" w:sz="8" w:space="0"/>
              <w:right w:val="single" w:color="000000" w:sz="8" w:space="0"/>
            </w:tcBorders>
            <w:tcW w:w="1138" w:type="dxa"/>
            <w:vAlign w:val="center"/>
            <w:textDirection w:val="lrTb"/>
            <w:noWrap w:val="false"/>
          </w:tcPr>
          <w:p>
            <w:pPr>
              <w:pStyle w:val="892"/>
              <w:jc w:val="center"/>
              <w:rPr>
                <w:color w:val="000000"/>
              </w:rPr>
            </w:pPr>
            <w:r>
              <w:rPr>
                <w:color w:val="000000"/>
              </w:rPr>
              <w:t xml:space="preserve">86,92%</w:t>
            </w:r>
            <w:r/>
          </w:p>
        </w:tc>
        <w:tc>
          <w:tcPr>
            <w:shd w:val="clear" w:color="auto" w:fill="auto"/>
            <w:tcBorders>
              <w:top w:val="single" w:color="000000" w:sz="8" w:space="0"/>
              <w:left w:val="single" w:color="000000" w:sz="8" w:space="0"/>
              <w:bottom w:val="single" w:color="000000" w:sz="8" w:space="0"/>
              <w:right w:val="single" w:color="000000" w:sz="8" w:space="0"/>
            </w:tcBorders>
            <w:tcW w:w="1238" w:type="dxa"/>
            <w:vAlign w:val="center"/>
            <w:textDirection w:val="lrTb"/>
            <w:noWrap w:val="false"/>
          </w:tcPr>
          <w:p>
            <w:pPr>
              <w:pStyle w:val="892"/>
              <w:jc w:val="center"/>
              <w:rPr>
                <w:color w:val="000000"/>
              </w:rPr>
            </w:pPr>
            <w:r>
              <w:rPr>
                <w:color w:val="000000"/>
              </w:rPr>
              <w:t xml:space="preserve">96,88%</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315" w:type="dxa"/>
            <w:textDirection w:val="lrTb"/>
            <w:noWrap w:val="false"/>
          </w:tcPr>
          <w:p>
            <w:pPr>
              <w:pStyle w:val="892"/>
              <w:jc w:val="center"/>
              <w:rPr>
                <w:color w:val="000000"/>
              </w:rPr>
            </w:pPr>
            <w:r>
              <w:rPr>
                <w:color w:val="000000"/>
              </w:rPr>
              <w:t xml:space="preserve">10</w:t>
            </w:r>
            <w:r/>
          </w:p>
        </w:tc>
        <w:tc>
          <w:tcPr>
            <w:shd w:val="clear" w:color="auto" w:fill="auto"/>
            <w:tcBorders>
              <w:top w:val="single" w:color="000000" w:sz="8" w:space="0"/>
              <w:left w:val="single" w:color="000000" w:sz="8" w:space="0"/>
              <w:bottom w:val="single" w:color="000000" w:sz="8" w:space="0"/>
              <w:right w:val="single" w:color="000000" w:sz="8" w:space="0"/>
            </w:tcBorders>
            <w:tcW w:w="1582" w:type="dxa"/>
            <w:vAlign w:val="center"/>
            <w:textDirection w:val="lrTb"/>
            <w:noWrap w:val="false"/>
          </w:tcPr>
          <w:p>
            <w:pPr>
              <w:pStyle w:val="892"/>
              <w:ind w:firstLine="67"/>
              <w:jc w:val="both"/>
              <w:rPr>
                <w:iCs/>
                <w:color w:val="000000"/>
                <w:sz w:val="20"/>
                <w:szCs w:val="20"/>
              </w:rPr>
            </w:pPr>
            <w:r>
              <w:rPr>
                <w:color w:val="000000"/>
                <w:sz w:val="20"/>
                <w:szCs w:val="20"/>
              </w:rPr>
              <w:t xml:space="preserve">1914-2012 гг. / </w:t>
            </w:r>
            <w:r>
              <w:rPr>
                <w:iCs/>
                <w:color w:val="000000"/>
                <w:sz w:val="20"/>
                <w:szCs w:val="20"/>
              </w:rPr>
              <w:t xml:space="preserve">работа с текстовым</w:t>
            </w:r>
            <w:r/>
          </w:p>
          <w:p>
            <w:pPr>
              <w:pStyle w:val="892"/>
              <w:ind w:firstLine="67"/>
              <w:jc w:val="both"/>
              <w:rPr>
                <w:iCs/>
                <w:color w:val="000000"/>
                <w:sz w:val="20"/>
                <w:szCs w:val="20"/>
              </w:rPr>
            </w:pPr>
            <w:r>
              <w:rPr>
                <w:iCs/>
                <w:color w:val="000000"/>
                <w:sz w:val="20"/>
                <w:szCs w:val="20"/>
              </w:rPr>
              <w:t xml:space="preserve">историческим</w:t>
            </w:r>
            <w:r/>
          </w:p>
          <w:p>
            <w:pPr>
              <w:pStyle w:val="892"/>
              <w:ind w:firstLine="67"/>
              <w:jc w:val="both"/>
            </w:pPr>
            <w:r>
              <w:rPr>
                <w:iCs/>
                <w:color w:val="000000"/>
                <w:sz w:val="20"/>
                <w:szCs w:val="20"/>
              </w:rPr>
              <w:t xml:space="preserve">источником</w:t>
            </w:r>
            <w:r/>
          </w:p>
        </w:tc>
        <w:tc>
          <w:tcPr>
            <w:shd w:val="clear" w:color="auto" w:fill="auto"/>
            <w:tcBorders>
              <w:top w:val="single" w:color="000000" w:sz="8" w:space="0"/>
              <w:left w:val="single" w:color="000000" w:sz="8" w:space="0"/>
              <w:bottom w:val="single" w:color="000000" w:sz="8" w:space="0"/>
              <w:right w:val="single" w:color="000000" w:sz="8" w:space="0"/>
            </w:tcBorders>
            <w:tcW w:w="1318" w:type="dxa"/>
            <w:vAlign w:val="center"/>
            <w:textDirection w:val="lrTb"/>
            <w:noWrap w:val="false"/>
          </w:tcPr>
          <w:p>
            <w:pPr>
              <w:pStyle w:val="89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049" w:type="dxa"/>
            <w:vAlign w:val="center"/>
            <w:textDirection w:val="lrTb"/>
            <w:noWrap w:val="false"/>
          </w:tcPr>
          <w:p>
            <w:pPr>
              <w:pStyle w:val="892"/>
              <w:jc w:val="center"/>
              <w:rPr>
                <w:color w:val="000000"/>
              </w:rPr>
            </w:pPr>
            <w:r>
              <w:rPr>
                <w:color w:val="000000"/>
              </w:rPr>
              <w:t xml:space="preserve">52,62%</w:t>
            </w:r>
            <w:r/>
          </w:p>
        </w:tc>
        <w:tc>
          <w:tcPr>
            <w:shd w:val="clear" w:color="auto" w:fill="auto"/>
            <w:tcBorders>
              <w:top w:val="single" w:color="000000" w:sz="8" w:space="0"/>
              <w:left w:val="single" w:color="000000" w:sz="8" w:space="0"/>
              <w:bottom w:val="single" w:color="000000" w:sz="8" w:space="0"/>
              <w:right w:val="single" w:color="000000" w:sz="8" w:space="0"/>
            </w:tcBorders>
            <w:tcW w:w="1714" w:type="dxa"/>
            <w:vAlign w:val="center"/>
            <w:textDirection w:val="lrTb"/>
            <w:noWrap w:val="false"/>
          </w:tcPr>
          <w:p>
            <w:pPr>
              <w:pStyle w:val="892"/>
              <w:jc w:val="center"/>
              <w:rPr>
                <w:color w:val="000000"/>
              </w:rPr>
            </w:pPr>
            <w:r>
              <w:rPr>
                <w:color w:val="000000"/>
              </w:rPr>
              <w:t xml:space="preserve">16,67%</w:t>
            </w:r>
            <w:r/>
          </w:p>
        </w:tc>
        <w:tc>
          <w:tcPr>
            <w:shd w:val="clear" w:color="auto" w:fill="auto"/>
            <w:tcBorders>
              <w:top w:val="single" w:color="000000" w:sz="8" w:space="0"/>
              <w:left w:val="single" w:color="000000" w:sz="8" w:space="0"/>
              <w:bottom w:val="single" w:color="000000" w:sz="8" w:space="0"/>
              <w:right w:val="single" w:color="000000" w:sz="8" w:space="0"/>
            </w:tcBorders>
            <w:tcW w:w="1138" w:type="dxa"/>
            <w:vAlign w:val="center"/>
            <w:textDirection w:val="lrTb"/>
            <w:noWrap w:val="false"/>
          </w:tcPr>
          <w:p>
            <w:pPr>
              <w:pStyle w:val="892"/>
              <w:jc w:val="center"/>
              <w:rPr>
                <w:color w:val="000000"/>
              </w:rPr>
            </w:pPr>
            <w:r>
              <w:rPr>
                <w:color w:val="000000"/>
              </w:rPr>
              <w:t xml:space="preserve">71,79%</w:t>
            </w:r>
            <w:r/>
          </w:p>
        </w:tc>
        <w:tc>
          <w:tcPr>
            <w:shd w:val="clear" w:color="auto" w:fill="auto"/>
            <w:tcBorders>
              <w:top w:val="single" w:color="000000" w:sz="8" w:space="0"/>
              <w:left w:val="single" w:color="000000" w:sz="8" w:space="0"/>
              <w:bottom w:val="single" w:color="000000" w:sz="8" w:space="0"/>
              <w:right w:val="single" w:color="000000" w:sz="8" w:space="0"/>
            </w:tcBorders>
            <w:tcW w:w="1238" w:type="dxa"/>
            <w:vAlign w:val="center"/>
            <w:textDirection w:val="lrTb"/>
            <w:noWrap w:val="false"/>
          </w:tcPr>
          <w:p>
            <w:pPr>
              <w:pStyle w:val="892"/>
              <w:jc w:val="center"/>
              <w:rPr>
                <w:color w:val="000000"/>
              </w:rPr>
            </w:pPr>
            <w:r>
              <w:rPr>
                <w:color w:val="000000"/>
              </w:rPr>
              <w:t xml:space="preserve">77,08%</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315" w:type="dxa"/>
            <w:textDirection w:val="lrTb"/>
            <w:noWrap w:val="false"/>
          </w:tcPr>
          <w:p>
            <w:pPr>
              <w:pStyle w:val="892"/>
              <w:jc w:val="center"/>
              <w:rPr>
                <w:color w:val="000000"/>
              </w:rPr>
            </w:pPr>
            <w:r>
              <w:rPr>
                <w:color w:val="000000"/>
              </w:rPr>
              <w:t xml:space="preserve">11</w:t>
            </w:r>
            <w:r/>
          </w:p>
        </w:tc>
        <w:tc>
          <w:tcPr>
            <w:shd w:val="clear" w:color="auto" w:fill="auto"/>
            <w:tcBorders>
              <w:top w:val="single" w:color="000000" w:sz="8" w:space="0"/>
              <w:left w:val="single" w:color="000000" w:sz="8" w:space="0"/>
              <w:bottom w:val="single" w:color="000000" w:sz="8" w:space="0"/>
              <w:right w:val="single" w:color="000000" w:sz="8" w:space="0"/>
            </w:tcBorders>
            <w:tcW w:w="1582" w:type="dxa"/>
            <w:vAlign w:val="center"/>
            <w:textDirection w:val="lrTb"/>
            <w:noWrap w:val="false"/>
          </w:tcPr>
          <w:p>
            <w:pPr>
              <w:pStyle w:val="892"/>
              <w:jc w:val="both"/>
              <w:rPr>
                <w:bCs/>
                <w:sz w:val="20"/>
                <w:szCs w:val="20"/>
              </w:rPr>
            </w:pPr>
            <w:r>
              <w:rPr>
                <w:bCs/>
                <w:sz w:val="20"/>
                <w:szCs w:val="20"/>
              </w:rPr>
              <w:t xml:space="preserve">VIII – начало XXI в.</w:t>
            </w:r>
            <w:r/>
          </w:p>
          <w:p>
            <w:pPr>
              <w:pStyle w:val="892"/>
              <w:jc w:val="both"/>
              <w:rPr>
                <w:bCs/>
                <w:sz w:val="20"/>
                <w:szCs w:val="20"/>
              </w:rPr>
            </w:pPr>
            <w:r>
              <w:rPr>
                <w:bCs/>
                <w:sz w:val="20"/>
                <w:szCs w:val="20"/>
              </w:rPr>
              <w:t xml:space="preserve">(история России,</w:t>
            </w:r>
            <w:r/>
          </w:p>
          <w:p>
            <w:pPr>
              <w:pStyle w:val="892"/>
              <w:jc w:val="both"/>
              <w:rPr>
                <w:bCs/>
                <w:sz w:val="20"/>
                <w:szCs w:val="20"/>
              </w:rPr>
            </w:pPr>
            <w:r>
              <w:rPr>
                <w:bCs/>
                <w:sz w:val="20"/>
                <w:szCs w:val="20"/>
              </w:rPr>
              <w:t xml:space="preserve">история зарубежных</w:t>
            </w:r>
            <w:r/>
          </w:p>
          <w:p>
            <w:pPr>
              <w:pStyle w:val="892"/>
              <w:ind w:firstLine="67"/>
              <w:jc w:val="both"/>
              <w:rPr>
                <w:bCs/>
                <w:iCs/>
                <w:sz w:val="20"/>
                <w:szCs w:val="20"/>
              </w:rPr>
            </w:pPr>
            <w:r>
              <w:rPr>
                <w:bCs/>
                <w:sz w:val="20"/>
                <w:szCs w:val="20"/>
              </w:rPr>
              <w:t xml:space="preserve">стран) / </w:t>
            </w:r>
            <w:r>
              <w:rPr>
                <w:bCs/>
                <w:iCs/>
                <w:sz w:val="20"/>
                <w:szCs w:val="20"/>
              </w:rPr>
              <w:t xml:space="preserve">систематизация</w:t>
            </w:r>
            <w:r/>
          </w:p>
          <w:p>
            <w:pPr>
              <w:pStyle w:val="892"/>
              <w:ind w:firstLine="67"/>
              <w:jc w:val="both"/>
              <w:rPr>
                <w:bCs/>
                <w:iCs/>
                <w:sz w:val="20"/>
                <w:szCs w:val="20"/>
              </w:rPr>
            </w:pPr>
            <w:r>
              <w:rPr>
                <w:bCs/>
                <w:iCs/>
                <w:sz w:val="20"/>
                <w:szCs w:val="20"/>
              </w:rPr>
              <w:t xml:space="preserve">исторической</w:t>
            </w:r>
            <w:r/>
          </w:p>
          <w:p>
            <w:pPr>
              <w:pStyle w:val="892"/>
              <w:ind w:firstLine="67"/>
              <w:jc w:val="both"/>
              <w:rPr>
                <w:bCs/>
                <w:iCs/>
                <w:sz w:val="20"/>
                <w:szCs w:val="20"/>
              </w:rPr>
            </w:pPr>
            <w:r>
              <w:rPr>
                <w:bCs/>
                <w:iCs/>
                <w:sz w:val="20"/>
                <w:szCs w:val="20"/>
              </w:rPr>
              <w:t xml:space="preserve">информации,</w:t>
            </w:r>
            <w:r/>
          </w:p>
          <w:p>
            <w:pPr>
              <w:pStyle w:val="892"/>
              <w:ind w:firstLine="67"/>
              <w:jc w:val="both"/>
              <w:rPr>
                <w:bCs/>
                <w:iCs/>
                <w:sz w:val="20"/>
                <w:szCs w:val="20"/>
              </w:rPr>
            </w:pPr>
            <w:r>
              <w:rPr>
                <w:bCs/>
                <w:iCs/>
                <w:sz w:val="20"/>
                <w:szCs w:val="20"/>
              </w:rPr>
              <w:t xml:space="preserve">представленной в</w:t>
            </w:r>
            <w:r/>
          </w:p>
          <w:p>
            <w:pPr>
              <w:pStyle w:val="892"/>
              <w:ind w:firstLine="67"/>
              <w:jc w:val="both"/>
              <w:rPr>
                <w:bCs/>
                <w:iCs/>
                <w:sz w:val="20"/>
                <w:szCs w:val="20"/>
              </w:rPr>
            </w:pPr>
            <w:r>
              <w:rPr>
                <w:bCs/>
                <w:iCs/>
                <w:sz w:val="20"/>
                <w:szCs w:val="20"/>
              </w:rPr>
              <w:t xml:space="preserve">различных</w:t>
            </w:r>
            <w:r/>
          </w:p>
          <w:p>
            <w:pPr>
              <w:pStyle w:val="892"/>
              <w:ind w:firstLine="67"/>
              <w:jc w:val="both"/>
              <w:rPr>
                <w:bCs/>
                <w:iCs/>
                <w:sz w:val="20"/>
                <w:szCs w:val="20"/>
              </w:rPr>
            </w:pPr>
            <w:r>
              <w:rPr>
                <w:bCs/>
                <w:iCs/>
                <w:sz w:val="20"/>
                <w:szCs w:val="20"/>
              </w:rPr>
              <w:t xml:space="preserve">знаковых системах</w:t>
            </w:r>
            <w:r/>
          </w:p>
          <w:p>
            <w:pPr>
              <w:pStyle w:val="892"/>
              <w:ind w:firstLine="67"/>
              <w:jc w:val="both"/>
            </w:pPr>
            <w:r>
              <w:rPr>
                <w:bCs/>
                <w:iCs/>
                <w:sz w:val="20"/>
                <w:szCs w:val="20"/>
              </w:rPr>
              <w:t xml:space="preserve">(таблица)</w:t>
            </w:r>
            <w:r/>
          </w:p>
        </w:tc>
        <w:tc>
          <w:tcPr>
            <w:shd w:val="clear" w:color="auto" w:fill="auto"/>
            <w:tcBorders>
              <w:top w:val="single" w:color="000000" w:sz="8" w:space="0"/>
              <w:left w:val="single" w:color="000000" w:sz="8" w:space="0"/>
              <w:bottom w:val="single" w:color="000000" w:sz="8" w:space="0"/>
              <w:right w:val="single" w:color="000000" w:sz="8" w:space="0"/>
            </w:tcBorders>
            <w:tcW w:w="1318" w:type="dxa"/>
            <w:vAlign w:val="center"/>
            <w:textDirection w:val="lrTb"/>
            <w:noWrap w:val="false"/>
          </w:tcPr>
          <w:p>
            <w:pPr>
              <w:pStyle w:val="892"/>
              <w:jc w:val="center"/>
            </w:pPr>
            <w: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049" w:type="dxa"/>
            <w:vAlign w:val="center"/>
            <w:textDirection w:val="lrTb"/>
            <w:noWrap w:val="false"/>
          </w:tcPr>
          <w:p>
            <w:pPr>
              <w:pStyle w:val="892"/>
              <w:jc w:val="center"/>
              <w:rPr>
                <w:color w:val="000000"/>
              </w:rPr>
            </w:pPr>
            <w:r>
              <w:rPr>
                <w:color w:val="000000"/>
              </w:rPr>
              <w:t xml:space="preserve">51,50%</w:t>
            </w:r>
            <w:r/>
          </w:p>
        </w:tc>
        <w:tc>
          <w:tcPr>
            <w:shd w:val="clear" w:color="auto" w:fill="auto"/>
            <w:tcBorders>
              <w:top w:val="single" w:color="000000" w:sz="8" w:space="0"/>
              <w:left w:val="single" w:color="000000" w:sz="8" w:space="0"/>
              <w:bottom w:val="single" w:color="000000" w:sz="8" w:space="0"/>
              <w:right w:val="single" w:color="000000" w:sz="8" w:space="0"/>
            </w:tcBorders>
            <w:tcW w:w="1714" w:type="dxa"/>
            <w:vAlign w:val="center"/>
            <w:textDirection w:val="lrTb"/>
            <w:noWrap w:val="false"/>
          </w:tcPr>
          <w:p>
            <w:pPr>
              <w:pStyle w:val="892"/>
              <w:jc w:val="center"/>
              <w:rPr>
                <w:color w:val="000000"/>
              </w:rPr>
            </w:pPr>
            <w:r>
              <w:rPr>
                <w:color w:val="000000"/>
              </w:rPr>
              <w:t xml:space="preserve">8,33%</w:t>
            </w:r>
            <w:r/>
          </w:p>
        </w:tc>
        <w:tc>
          <w:tcPr>
            <w:shd w:val="clear" w:color="auto" w:fill="auto"/>
            <w:tcBorders>
              <w:top w:val="single" w:color="000000" w:sz="8" w:space="0"/>
              <w:left w:val="single" w:color="000000" w:sz="8" w:space="0"/>
              <w:bottom w:val="single" w:color="000000" w:sz="8" w:space="0"/>
              <w:right w:val="single" w:color="000000" w:sz="8" w:space="0"/>
            </w:tcBorders>
            <w:tcW w:w="1138" w:type="dxa"/>
            <w:vAlign w:val="center"/>
            <w:textDirection w:val="lrTb"/>
            <w:noWrap w:val="false"/>
          </w:tcPr>
          <w:p>
            <w:pPr>
              <w:pStyle w:val="892"/>
              <w:jc w:val="center"/>
              <w:rPr>
                <w:color w:val="000000"/>
              </w:rPr>
            </w:pPr>
            <w:r>
              <w:rPr>
                <w:color w:val="000000"/>
              </w:rPr>
              <w:t xml:space="preserve">78,80%</w:t>
            </w:r>
            <w:r/>
          </w:p>
        </w:tc>
        <w:tc>
          <w:tcPr>
            <w:shd w:val="clear" w:color="auto" w:fill="auto"/>
            <w:tcBorders>
              <w:top w:val="single" w:color="000000" w:sz="8" w:space="0"/>
              <w:left w:val="single" w:color="000000" w:sz="8" w:space="0"/>
              <w:bottom w:val="single" w:color="000000" w:sz="8" w:space="0"/>
              <w:right w:val="single" w:color="000000" w:sz="8" w:space="0"/>
            </w:tcBorders>
            <w:tcW w:w="1238" w:type="dxa"/>
            <w:vAlign w:val="center"/>
            <w:textDirection w:val="lrTb"/>
            <w:noWrap w:val="false"/>
          </w:tcPr>
          <w:p>
            <w:pPr>
              <w:pStyle w:val="892"/>
              <w:jc w:val="center"/>
              <w:rPr>
                <w:color w:val="000000"/>
              </w:rPr>
            </w:pPr>
            <w:r>
              <w:rPr>
                <w:color w:val="000000"/>
              </w:rPr>
              <w:t xml:space="preserve">95,14%</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315" w:type="dxa"/>
            <w:textDirection w:val="lrTb"/>
            <w:noWrap w:val="false"/>
          </w:tcPr>
          <w:p>
            <w:pPr>
              <w:pStyle w:val="892"/>
              <w:jc w:val="center"/>
              <w:rPr>
                <w:color w:val="000000"/>
              </w:rPr>
            </w:pPr>
            <w:r>
              <w:rPr>
                <w:color w:val="000000"/>
              </w:rPr>
              <w:t xml:space="preserve">12</w:t>
            </w:r>
            <w:r/>
          </w:p>
        </w:tc>
        <w:tc>
          <w:tcPr>
            <w:shd w:val="clear" w:color="auto" w:fill="auto"/>
            <w:tcBorders>
              <w:top w:val="single" w:color="000000" w:sz="8" w:space="0"/>
              <w:left w:val="single" w:color="000000" w:sz="8" w:space="0"/>
              <w:bottom w:val="single" w:color="000000" w:sz="8" w:space="0"/>
              <w:right w:val="single" w:color="000000" w:sz="8" w:space="0"/>
            </w:tcBorders>
            <w:tcW w:w="1582" w:type="dxa"/>
            <w:vAlign w:val="center"/>
            <w:textDirection w:val="lrTb"/>
            <w:noWrap w:val="false"/>
          </w:tcPr>
          <w:p>
            <w:pPr>
              <w:pStyle w:val="892"/>
              <w:jc w:val="both"/>
              <w:rPr>
                <w:color w:val="000000"/>
                <w:sz w:val="20"/>
                <w:szCs w:val="20"/>
              </w:rPr>
            </w:pPr>
            <w:r>
              <w:rPr>
                <w:color w:val="000000"/>
                <w:sz w:val="20"/>
                <w:szCs w:val="20"/>
              </w:rPr>
              <w:t xml:space="preserve">Один из периодов,</w:t>
            </w:r>
            <w:r/>
          </w:p>
          <w:p>
            <w:pPr>
              <w:pStyle w:val="892"/>
              <w:jc w:val="both"/>
              <w:rPr>
                <w:color w:val="000000"/>
                <w:sz w:val="20"/>
                <w:szCs w:val="20"/>
              </w:rPr>
            </w:pPr>
            <w:r>
              <w:rPr>
                <w:color w:val="000000"/>
                <w:sz w:val="20"/>
                <w:szCs w:val="20"/>
              </w:rPr>
              <w:t xml:space="preserve">изучаемых в курсе</w:t>
            </w:r>
            <w:r/>
          </w:p>
          <w:p>
            <w:pPr>
              <w:pStyle w:val="892"/>
              <w:jc w:val="both"/>
              <w:rPr>
                <w:color w:val="000000"/>
                <w:sz w:val="20"/>
                <w:szCs w:val="20"/>
              </w:rPr>
            </w:pPr>
            <w:r>
              <w:rPr>
                <w:color w:val="000000"/>
                <w:sz w:val="20"/>
                <w:szCs w:val="20"/>
              </w:rPr>
              <w:t xml:space="preserve">истории России</w:t>
            </w:r>
            <w:r/>
          </w:p>
          <w:p>
            <w:pPr>
              <w:pStyle w:val="892"/>
              <w:ind w:firstLine="67"/>
              <w:jc w:val="both"/>
              <w:rPr>
                <w:iCs/>
                <w:color w:val="000000"/>
                <w:sz w:val="20"/>
                <w:szCs w:val="20"/>
              </w:rPr>
            </w:pPr>
            <w:r>
              <w:rPr>
                <w:color w:val="000000"/>
                <w:sz w:val="20"/>
                <w:szCs w:val="20"/>
              </w:rPr>
              <w:t xml:space="preserve">(VIII – начало XXI в.) / </w:t>
            </w:r>
            <w:r>
              <w:rPr>
                <w:iCs/>
                <w:color w:val="000000"/>
                <w:sz w:val="20"/>
                <w:szCs w:val="20"/>
              </w:rPr>
              <w:t xml:space="preserve">работа с текстовым</w:t>
            </w:r>
            <w:r/>
          </w:p>
          <w:p>
            <w:pPr>
              <w:pStyle w:val="892"/>
              <w:ind w:firstLine="67"/>
              <w:jc w:val="both"/>
              <w:rPr>
                <w:iCs/>
                <w:color w:val="000000"/>
                <w:sz w:val="20"/>
                <w:szCs w:val="20"/>
              </w:rPr>
            </w:pPr>
            <w:r>
              <w:rPr>
                <w:iCs/>
                <w:color w:val="000000"/>
                <w:sz w:val="20"/>
                <w:szCs w:val="20"/>
              </w:rPr>
              <w:t xml:space="preserve">историческим</w:t>
            </w:r>
            <w:r/>
          </w:p>
          <w:p>
            <w:pPr>
              <w:pStyle w:val="892"/>
              <w:ind w:firstLine="67"/>
              <w:jc w:val="both"/>
            </w:pPr>
            <w:r>
              <w:rPr>
                <w:iCs/>
                <w:color w:val="000000"/>
                <w:sz w:val="20"/>
                <w:szCs w:val="20"/>
              </w:rPr>
              <w:t xml:space="preserve">источником</w:t>
            </w:r>
            <w:r/>
          </w:p>
        </w:tc>
        <w:tc>
          <w:tcPr>
            <w:shd w:val="clear" w:color="auto" w:fill="auto"/>
            <w:tcBorders>
              <w:top w:val="single" w:color="000000" w:sz="8" w:space="0"/>
              <w:left w:val="single" w:color="000000" w:sz="8" w:space="0"/>
              <w:bottom w:val="single" w:color="000000" w:sz="8" w:space="0"/>
              <w:right w:val="single" w:color="000000" w:sz="8" w:space="0"/>
            </w:tcBorders>
            <w:tcW w:w="1318" w:type="dxa"/>
            <w:vAlign w:val="center"/>
            <w:textDirection w:val="lrTb"/>
            <w:noWrap w:val="false"/>
          </w:tcPr>
          <w:p>
            <w:pPr>
              <w:pStyle w:val="892"/>
              <w:jc w:val="center"/>
            </w:pPr>
            <w: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049" w:type="dxa"/>
            <w:vAlign w:val="center"/>
            <w:textDirection w:val="lrTb"/>
            <w:noWrap w:val="false"/>
          </w:tcPr>
          <w:p>
            <w:pPr>
              <w:pStyle w:val="892"/>
              <w:jc w:val="center"/>
              <w:rPr>
                <w:color w:val="000000"/>
              </w:rPr>
            </w:pPr>
            <w:r>
              <w:rPr>
                <w:color w:val="000000"/>
              </w:rPr>
              <w:t xml:space="preserve">57,12%</w:t>
            </w:r>
            <w:r/>
          </w:p>
        </w:tc>
        <w:tc>
          <w:tcPr>
            <w:shd w:val="clear" w:color="auto" w:fill="auto"/>
            <w:tcBorders>
              <w:top w:val="single" w:color="000000" w:sz="8" w:space="0"/>
              <w:left w:val="single" w:color="000000" w:sz="8" w:space="0"/>
              <w:bottom w:val="single" w:color="000000" w:sz="8" w:space="0"/>
              <w:right w:val="single" w:color="000000" w:sz="8" w:space="0"/>
            </w:tcBorders>
            <w:tcW w:w="1714" w:type="dxa"/>
            <w:vAlign w:val="center"/>
            <w:textDirection w:val="lrTb"/>
            <w:noWrap w:val="false"/>
          </w:tcPr>
          <w:p>
            <w:pPr>
              <w:pStyle w:val="892"/>
              <w:jc w:val="center"/>
              <w:rPr>
                <w:color w:val="000000"/>
              </w:rPr>
            </w:pPr>
            <w:r>
              <w:rPr>
                <w:color w:val="000000"/>
              </w:rPr>
              <w:t xml:space="preserve">30,56%</w:t>
            </w:r>
            <w:r/>
          </w:p>
        </w:tc>
        <w:tc>
          <w:tcPr>
            <w:shd w:val="clear" w:color="auto" w:fill="auto"/>
            <w:tcBorders>
              <w:top w:val="single" w:color="000000" w:sz="8" w:space="0"/>
              <w:left w:val="single" w:color="000000" w:sz="8" w:space="0"/>
              <w:bottom w:val="single" w:color="000000" w:sz="8" w:space="0"/>
              <w:right w:val="single" w:color="000000" w:sz="8" w:space="0"/>
            </w:tcBorders>
            <w:tcW w:w="1138" w:type="dxa"/>
            <w:vAlign w:val="center"/>
            <w:textDirection w:val="lrTb"/>
            <w:noWrap w:val="false"/>
          </w:tcPr>
          <w:p>
            <w:pPr>
              <w:pStyle w:val="892"/>
              <w:jc w:val="center"/>
              <w:rPr>
                <w:color w:val="000000"/>
              </w:rPr>
            </w:pPr>
            <w:r>
              <w:rPr>
                <w:color w:val="000000"/>
              </w:rPr>
              <w:t xml:space="preserve">70,26%</w:t>
            </w:r>
            <w:r/>
          </w:p>
        </w:tc>
        <w:tc>
          <w:tcPr>
            <w:shd w:val="clear" w:color="auto" w:fill="auto"/>
            <w:tcBorders>
              <w:top w:val="single" w:color="000000" w:sz="8" w:space="0"/>
              <w:left w:val="single" w:color="000000" w:sz="8" w:space="0"/>
              <w:bottom w:val="single" w:color="000000" w:sz="8" w:space="0"/>
              <w:right w:val="single" w:color="000000" w:sz="8" w:space="0"/>
            </w:tcBorders>
            <w:tcW w:w="1238" w:type="dxa"/>
            <w:vAlign w:val="center"/>
            <w:textDirection w:val="lrTb"/>
            <w:noWrap w:val="false"/>
          </w:tcPr>
          <w:p>
            <w:pPr>
              <w:pStyle w:val="892"/>
              <w:jc w:val="center"/>
              <w:rPr>
                <w:color w:val="000000"/>
              </w:rPr>
            </w:pPr>
            <w:r>
              <w:rPr>
                <w:color w:val="000000"/>
              </w:rPr>
              <w:t xml:space="preserve">88,54%</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315" w:type="dxa"/>
            <w:textDirection w:val="lrTb"/>
            <w:noWrap w:val="false"/>
          </w:tcPr>
          <w:p>
            <w:pPr>
              <w:pStyle w:val="892"/>
              <w:jc w:val="center"/>
              <w:rPr>
                <w:color w:val="000000"/>
              </w:rPr>
            </w:pPr>
            <w:r>
              <w:rPr>
                <w:color w:val="000000"/>
              </w:rPr>
              <w:t xml:space="preserve">13</w:t>
            </w:r>
            <w:r/>
          </w:p>
        </w:tc>
        <w:tc>
          <w:tcPr>
            <w:shd w:val="clear" w:color="auto" w:fill="auto"/>
            <w:tcBorders>
              <w:top w:val="single" w:color="000000" w:sz="8" w:space="0"/>
              <w:left w:val="single" w:color="000000" w:sz="8" w:space="0"/>
              <w:bottom w:val="single" w:color="000000" w:sz="8" w:space="0"/>
              <w:right w:val="single" w:color="000000" w:sz="8" w:space="0"/>
            </w:tcBorders>
            <w:tcW w:w="1582" w:type="dxa"/>
            <w:textDirection w:val="lrTb"/>
            <w:noWrap w:val="false"/>
          </w:tcPr>
          <w:p>
            <w:pPr>
              <w:pStyle w:val="892"/>
              <w:jc w:val="both"/>
              <w:rPr>
                <w:color w:val="000000"/>
                <w:sz w:val="20"/>
                <w:szCs w:val="20"/>
              </w:rPr>
            </w:pPr>
            <w:r>
              <w:rPr>
                <w:color w:val="000000"/>
                <w:sz w:val="20"/>
                <w:szCs w:val="20"/>
              </w:rPr>
              <w:t xml:space="preserve">Один из периодов,</w:t>
            </w:r>
            <w:r/>
          </w:p>
          <w:p>
            <w:pPr>
              <w:pStyle w:val="892"/>
              <w:jc w:val="both"/>
              <w:rPr>
                <w:color w:val="000000"/>
                <w:sz w:val="20"/>
                <w:szCs w:val="20"/>
              </w:rPr>
            </w:pPr>
            <w:r>
              <w:rPr>
                <w:color w:val="000000"/>
                <w:sz w:val="20"/>
                <w:szCs w:val="20"/>
              </w:rPr>
              <w:t xml:space="preserve">изучаемых в курсе</w:t>
            </w:r>
            <w:r/>
          </w:p>
          <w:p>
            <w:pPr>
              <w:pStyle w:val="892"/>
              <w:jc w:val="both"/>
              <w:rPr>
                <w:color w:val="000000"/>
                <w:sz w:val="20"/>
                <w:szCs w:val="20"/>
              </w:rPr>
            </w:pPr>
            <w:r>
              <w:rPr>
                <w:color w:val="000000"/>
                <w:sz w:val="20"/>
                <w:szCs w:val="20"/>
              </w:rPr>
              <w:t xml:space="preserve">истории России</w:t>
            </w:r>
            <w:r/>
          </w:p>
          <w:p>
            <w:pPr>
              <w:pStyle w:val="892"/>
              <w:jc w:val="both"/>
              <w:rPr>
                <w:iCs/>
                <w:color w:val="000000"/>
                <w:sz w:val="20"/>
                <w:szCs w:val="20"/>
              </w:rPr>
            </w:pPr>
            <w:r>
              <w:rPr>
                <w:color w:val="000000"/>
                <w:sz w:val="20"/>
                <w:szCs w:val="20"/>
              </w:rPr>
              <w:t xml:space="preserve">(VIII – начало XXI в.) / </w:t>
            </w:r>
            <w:r>
              <w:rPr>
                <w:iCs/>
                <w:color w:val="000000"/>
                <w:sz w:val="20"/>
                <w:szCs w:val="20"/>
              </w:rPr>
              <w:t xml:space="preserve">работа с исторической картой</w:t>
            </w:r>
            <w:r/>
          </w:p>
          <w:p>
            <w:pPr>
              <w:pStyle w:val="892"/>
              <w:jc w:val="both"/>
              <w:rPr>
                <w:color w:val="000000"/>
              </w:rPr>
            </w:pPr>
            <w:r>
              <w:rPr>
                <w:iCs/>
                <w:color w:val="000000"/>
                <w:sz w:val="20"/>
                <w:szCs w:val="20"/>
              </w:rPr>
              <w:t xml:space="preserve">(схемой)</w:t>
            </w:r>
            <w:r/>
          </w:p>
        </w:tc>
        <w:tc>
          <w:tcPr>
            <w:shd w:val="clear" w:color="auto" w:fill="auto"/>
            <w:tcBorders>
              <w:top w:val="single" w:color="000000" w:sz="8" w:space="0"/>
              <w:left w:val="single" w:color="000000" w:sz="8" w:space="0"/>
              <w:bottom w:val="single" w:color="000000" w:sz="8" w:space="0"/>
              <w:right w:val="single" w:color="000000" w:sz="8" w:space="0"/>
            </w:tcBorders>
            <w:tcW w:w="1318" w:type="dxa"/>
            <w:vAlign w:val="center"/>
            <w:textDirection w:val="lrTb"/>
            <w:noWrap w:val="false"/>
          </w:tcPr>
          <w:p>
            <w:pPr>
              <w:pStyle w:val="892"/>
              <w:jc w:val="center"/>
              <w:rPr>
                <w:color w:val="000000"/>
              </w:rP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049" w:type="dxa"/>
            <w:vAlign w:val="center"/>
            <w:textDirection w:val="lrTb"/>
            <w:noWrap w:val="false"/>
          </w:tcPr>
          <w:p>
            <w:pPr>
              <w:pStyle w:val="892"/>
              <w:jc w:val="center"/>
              <w:rPr>
                <w:color w:val="000000"/>
              </w:rPr>
            </w:pPr>
            <w:r>
              <w:rPr>
                <w:color w:val="000000"/>
              </w:rPr>
              <w:t xml:space="preserve">45,93%</w:t>
            </w:r>
            <w:r/>
          </w:p>
        </w:tc>
        <w:tc>
          <w:tcPr>
            <w:shd w:val="clear" w:color="auto" w:fill="auto"/>
            <w:tcBorders>
              <w:top w:val="single" w:color="000000" w:sz="8" w:space="0"/>
              <w:left w:val="single" w:color="000000" w:sz="8" w:space="0"/>
              <w:bottom w:val="single" w:color="000000" w:sz="8" w:space="0"/>
              <w:right w:val="single" w:color="000000" w:sz="8" w:space="0"/>
            </w:tcBorders>
            <w:tcW w:w="1714" w:type="dxa"/>
            <w:vAlign w:val="center"/>
            <w:textDirection w:val="lrTb"/>
            <w:noWrap w:val="false"/>
          </w:tcPr>
          <w:p>
            <w:pPr>
              <w:pStyle w:val="892"/>
              <w:jc w:val="center"/>
              <w:rPr>
                <w:color w:val="000000"/>
              </w:rPr>
            </w:pPr>
            <w:r>
              <w:rPr>
                <w:color w:val="000000"/>
              </w:rPr>
              <w:t xml:space="preserve">11,11%</w:t>
            </w:r>
            <w:r/>
          </w:p>
        </w:tc>
        <w:tc>
          <w:tcPr>
            <w:shd w:val="clear" w:color="auto" w:fill="auto"/>
            <w:tcBorders>
              <w:top w:val="single" w:color="000000" w:sz="8" w:space="0"/>
              <w:left w:val="single" w:color="000000" w:sz="8" w:space="0"/>
              <w:bottom w:val="single" w:color="000000" w:sz="8" w:space="0"/>
              <w:right w:val="single" w:color="000000" w:sz="8" w:space="0"/>
            </w:tcBorders>
            <w:tcW w:w="1138" w:type="dxa"/>
            <w:vAlign w:val="center"/>
            <w:textDirection w:val="lrTb"/>
            <w:noWrap w:val="false"/>
          </w:tcPr>
          <w:p>
            <w:pPr>
              <w:pStyle w:val="892"/>
              <w:jc w:val="center"/>
              <w:rPr>
                <w:color w:val="000000"/>
              </w:rPr>
            </w:pPr>
            <w:r>
              <w:rPr>
                <w:color w:val="000000"/>
              </w:rPr>
              <w:t xml:space="preserve">62,56%</w:t>
            </w:r>
            <w:r/>
          </w:p>
        </w:tc>
        <w:tc>
          <w:tcPr>
            <w:shd w:val="clear" w:color="auto" w:fill="auto"/>
            <w:tcBorders>
              <w:top w:val="single" w:color="000000" w:sz="8" w:space="0"/>
              <w:left w:val="single" w:color="000000" w:sz="8" w:space="0"/>
              <w:bottom w:val="single" w:color="000000" w:sz="8" w:space="0"/>
              <w:right w:val="single" w:color="000000" w:sz="8" w:space="0"/>
            </w:tcBorders>
            <w:tcW w:w="1238" w:type="dxa"/>
            <w:vAlign w:val="center"/>
            <w:textDirection w:val="lrTb"/>
            <w:noWrap w:val="false"/>
          </w:tcPr>
          <w:p>
            <w:pPr>
              <w:pStyle w:val="892"/>
              <w:jc w:val="center"/>
              <w:rPr>
                <w:color w:val="000000"/>
              </w:rPr>
            </w:pPr>
            <w:r>
              <w:rPr>
                <w:color w:val="000000"/>
              </w:rPr>
              <w:t xml:space="preserve">91,67%</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315" w:type="dxa"/>
            <w:textDirection w:val="lrTb"/>
            <w:noWrap w:val="false"/>
          </w:tcPr>
          <w:p>
            <w:pPr>
              <w:pStyle w:val="892"/>
              <w:jc w:val="center"/>
              <w:rPr>
                <w:color w:val="000000"/>
              </w:rPr>
            </w:pPr>
            <w:r>
              <w:rPr>
                <w:color w:val="000000"/>
              </w:rPr>
              <w:t xml:space="preserve">14</w:t>
            </w:r>
            <w:r/>
          </w:p>
        </w:tc>
        <w:tc>
          <w:tcPr>
            <w:shd w:val="clear" w:color="auto" w:fill="auto"/>
            <w:tcBorders>
              <w:top w:val="single" w:color="000000" w:sz="8" w:space="0"/>
              <w:left w:val="single" w:color="000000" w:sz="8" w:space="0"/>
              <w:bottom w:val="single" w:color="000000" w:sz="8" w:space="0"/>
              <w:right w:val="single" w:color="000000" w:sz="8" w:space="0"/>
            </w:tcBorders>
            <w:tcW w:w="1582" w:type="dxa"/>
            <w:textDirection w:val="lrTb"/>
            <w:noWrap w:val="false"/>
          </w:tcPr>
          <w:p>
            <w:pPr>
              <w:pStyle w:val="892"/>
              <w:jc w:val="both"/>
              <w:rPr>
                <w:color w:val="000000"/>
                <w:sz w:val="20"/>
                <w:szCs w:val="20"/>
              </w:rPr>
            </w:pPr>
            <w:r>
              <w:rPr>
                <w:color w:val="000000"/>
                <w:sz w:val="20"/>
                <w:szCs w:val="20"/>
              </w:rPr>
              <w:t xml:space="preserve">Один из периодов,</w:t>
            </w:r>
            <w:r/>
          </w:p>
          <w:p>
            <w:pPr>
              <w:pStyle w:val="892"/>
              <w:jc w:val="both"/>
              <w:rPr>
                <w:color w:val="000000"/>
                <w:sz w:val="20"/>
                <w:szCs w:val="20"/>
              </w:rPr>
            </w:pPr>
            <w:r>
              <w:rPr>
                <w:color w:val="000000"/>
                <w:sz w:val="20"/>
                <w:szCs w:val="20"/>
              </w:rPr>
              <w:t xml:space="preserve">изучаемых в курсе</w:t>
            </w:r>
            <w:r/>
          </w:p>
          <w:p>
            <w:pPr>
              <w:pStyle w:val="892"/>
              <w:jc w:val="both"/>
              <w:rPr>
                <w:color w:val="000000"/>
                <w:sz w:val="20"/>
                <w:szCs w:val="20"/>
              </w:rPr>
            </w:pPr>
            <w:r>
              <w:rPr>
                <w:color w:val="000000"/>
                <w:sz w:val="20"/>
                <w:szCs w:val="20"/>
              </w:rPr>
              <w:t xml:space="preserve">истории России</w:t>
            </w:r>
            <w:r/>
          </w:p>
          <w:p>
            <w:pPr>
              <w:pStyle w:val="892"/>
              <w:jc w:val="both"/>
              <w:rPr>
                <w:iCs/>
                <w:color w:val="000000"/>
                <w:sz w:val="20"/>
                <w:szCs w:val="20"/>
              </w:rPr>
            </w:pPr>
            <w:r>
              <w:rPr>
                <w:color w:val="000000"/>
                <w:sz w:val="20"/>
                <w:szCs w:val="20"/>
              </w:rPr>
              <w:t xml:space="preserve">(VIII – начало XXI в.) / </w:t>
            </w:r>
            <w:r>
              <w:rPr>
                <w:iCs/>
                <w:color w:val="000000"/>
                <w:sz w:val="20"/>
                <w:szCs w:val="20"/>
              </w:rPr>
              <w:t xml:space="preserve">работа с исторической картой</w:t>
            </w:r>
            <w:r/>
          </w:p>
          <w:p>
            <w:pPr>
              <w:pStyle w:val="892"/>
              <w:jc w:val="both"/>
              <w:rPr>
                <w:color w:val="000000"/>
              </w:rPr>
            </w:pPr>
            <w:r>
              <w:rPr>
                <w:iCs/>
                <w:color w:val="000000"/>
                <w:sz w:val="20"/>
                <w:szCs w:val="20"/>
              </w:rPr>
              <w:t xml:space="preserve">(схемой)</w:t>
            </w:r>
            <w:r/>
          </w:p>
        </w:tc>
        <w:tc>
          <w:tcPr>
            <w:shd w:val="clear" w:color="auto" w:fill="auto"/>
            <w:tcBorders>
              <w:top w:val="single" w:color="000000" w:sz="8" w:space="0"/>
              <w:left w:val="single" w:color="000000" w:sz="8" w:space="0"/>
              <w:bottom w:val="single" w:color="000000" w:sz="8" w:space="0"/>
              <w:right w:val="single" w:color="000000" w:sz="8" w:space="0"/>
            </w:tcBorders>
            <w:tcW w:w="1318" w:type="dxa"/>
            <w:vAlign w:val="center"/>
            <w:textDirection w:val="lrTb"/>
            <w:noWrap w:val="false"/>
          </w:tcPr>
          <w:p>
            <w:pPr>
              <w:pStyle w:val="89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049" w:type="dxa"/>
            <w:vAlign w:val="center"/>
            <w:textDirection w:val="lrTb"/>
            <w:noWrap w:val="false"/>
          </w:tcPr>
          <w:p>
            <w:pPr>
              <w:pStyle w:val="892"/>
              <w:jc w:val="center"/>
              <w:rPr>
                <w:color w:val="000000"/>
              </w:rPr>
            </w:pPr>
            <w:r>
              <w:rPr>
                <w:color w:val="000000"/>
              </w:rPr>
              <w:t xml:space="preserve">56,69%</w:t>
            </w:r>
            <w:r/>
          </w:p>
        </w:tc>
        <w:tc>
          <w:tcPr>
            <w:shd w:val="clear" w:color="auto" w:fill="auto"/>
            <w:tcBorders>
              <w:top w:val="single" w:color="000000" w:sz="8" w:space="0"/>
              <w:left w:val="single" w:color="000000" w:sz="8" w:space="0"/>
              <w:bottom w:val="single" w:color="000000" w:sz="8" w:space="0"/>
              <w:right w:val="single" w:color="000000" w:sz="8" w:space="0"/>
            </w:tcBorders>
            <w:tcW w:w="1714" w:type="dxa"/>
            <w:vAlign w:val="center"/>
            <w:textDirection w:val="lrTb"/>
            <w:noWrap w:val="false"/>
          </w:tcPr>
          <w:p>
            <w:pPr>
              <w:pStyle w:val="892"/>
              <w:jc w:val="center"/>
              <w:rPr>
                <w:color w:val="000000"/>
              </w:rPr>
            </w:pPr>
            <w:r>
              <w:rPr>
                <w:color w:val="000000"/>
              </w:rPr>
              <w:t xml:space="preserve">16,67%</w:t>
            </w:r>
            <w:r/>
          </w:p>
        </w:tc>
        <w:tc>
          <w:tcPr>
            <w:shd w:val="clear" w:color="auto" w:fill="auto"/>
            <w:tcBorders>
              <w:top w:val="single" w:color="000000" w:sz="8" w:space="0"/>
              <w:left w:val="single" w:color="000000" w:sz="8" w:space="0"/>
              <w:bottom w:val="single" w:color="000000" w:sz="8" w:space="0"/>
              <w:right w:val="single" w:color="000000" w:sz="8" w:space="0"/>
            </w:tcBorders>
            <w:tcW w:w="1138" w:type="dxa"/>
            <w:vAlign w:val="center"/>
            <w:textDirection w:val="lrTb"/>
            <w:noWrap w:val="false"/>
          </w:tcPr>
          <w:p>
            <w:pPr>
              <w:pStyle w:val="892"/>
              <w:jc w:val="center"/>
              <w:rPr>
                <w:color w:val="000000"/>
              </w:rPr>
            </w:pPr>
            <w:r>
              <w:rPr>
                <w:color w:val="000000"/>
              </w:rPr>
              <w:t xml:space="preserve">76,92%</w:t>
            </w:r>
            <w:r/>
          </w:p>
        </w:tc>
        <w:tc>
          <w:tcPr>
            <w:shd w:val="clear" w:color="auto" w:fill="auto"/>
            <w:tcBorders>
              <w:top w:val="single" w:color="000000" w:sz="8" w:space="0"/>
              <w:left w:val="single" w:color="000000" w:sz="8" w:space="0"/>
              <w:bottom w:val="single" w:color="000000" w:sz="8" w:space="0"/>
              <w:right w:val="single" w:color="000000" w:sz="8" w:space="0"/>
            </w:tcBorders>
            <w:tcW w:w="1238" w:type="dxa"/>
            <w:vAlign w:val="center"/>
            <w:textDirection w:val="lrTb"/>
            <w:noWrap w:val="false"/>
          </w:tcPr>
          <w:p>
            <w:pPr>
              <w:pStyle w:val="892"/>
              <w:jc w:val="center"/>
              <w:rPr>
                <w:color w:val="000000"/>
              </w:rPr>
            </w:pPr>
            <w:r>
              <w:rPr>
                <w:color w:val="000000"/>
              </w:rPr>
              <w:t xml:space="preserve">93,75%</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315" w:type="dxa"/>
            <w:textDirection w:val="lrTb"/>
            <w:noWrap w:val="false"/>
          </w:tcPr>
          <w:p>
            <w:pPr>
              <w:pStyle w:val="892"/>
              <w:jc w:val="center"/>
              <w:rPr>
                <w:color w:val="000000"/>
              </w:rPr>
            </w:pPr>
            <w:r>
              <w:rPr>
                <w:color w:val="000000"/>
              </w:rPr>
              <w:t xml:space="preserve">15</w:t>
            </w:r>
            <w:r/>
          </w:p>
        </w:tc>
        <w:tc>
          <w:tcPr>
            <w:shd w:val="clear" w:color="auto" w:fill="auto"/>
            <w:tcBorders>
              <w:top w:val="single" w:color="000000" w:sz="8" w:space="0"/>
              <w:left w:val="single" w:color="000000" w:sz="8" w:space="0"/>
              <w:bottom w:val="single" w:color="000000" w:sz="8" w:space="0"/>
              <w:right w:val="single" w:color="000000" w:sz="8" w:space="0"/>
            </w:tcBorders>
            <w:tcW w:w="1582" w:type="dxa"/>
            <w:textDirection w:val="lrTb"/>
            <w:noWrap w:val="false"/>
          </w:tcPr>
          <w:p>
            <w:pPr>
              <w:pStyle w:val="892"/>
              <w:jc w:val="both"/>
              <w:rPr>
                <w:color w:val="000000"/>
                <w:sz w:val="20"/>
                <w:szCs w:val="20"/>
              </w:rPr>
            </w:pPr>
            <w:r>
              <w:rPr>
                <w:color w:val="000000"/>
                <w:sz w:val="20"/>
                <w:szCs w:val="20"/>
              </w:rPr>
              <w:t xml:space="preserve">Один из периодов,</w:t>
            </w:r>
            <w:r/>
          </w:p>
          <w:p>
            <w:pPr>
              <w:pStyle w:val="892"/>
              <w:jc w:val="both"/>
              <w:rPr>
                <w:color w:val="000000"/>
                <w:sz w:val="20"/>
                <w:szCs w:val="20"/>
              </w:rPr>
            </w:pPr>
            <w:r>
              <w:rPr>
                <w:color w:val="000000"/>
                <w:sz w:val="20"/>
                <w:szCs w:val="20"/>
              </w:rPr>
              <w:t xml:space="preserve">изучаемых в курсе</w:t>
            </w:r>
            <w:r/>
          </w:p>
          <w:p>
            <w:pPr>
              <w:pStyle w:val="892"/>
              <w:jc w:val="both"/>
              <w:rPr>
                <w:color w:val="000000"/>
                <w:sz w:val="20"/>
                <w:szCs w:val="20"/>
              </w:rPr>
            </w:pPr>
            <w:r>
              <w:rPr>
                <w:color w:val="000000"/>
                <w:sz w:val="20"/>
                <w:szCs w:val="20"/>
              </w:rPr>
              <w:t xml:space="preserve">истории России</w:t>
            </w:r>
            <w:r/>
          </w:p>
          <w:p>
            <w:pPr>
              <w:pStyle w:val="892"/>
              <w:jc w:val="both"/>
              <w:rPr>
                <w:iCs/>
                <w:color w:val="000000"/>
                <w:sz w:val="20"/>
                <w:szCs w:val="20"/>
              </w:rPr>
            </w:pPr>
            <w:r>
              <w:rPr>
                <w:color w:val="000000"/>
                <w:sz w:val="20"/>
                <w:szCs w:val="20"/>
              </w:rPr>
              <w:t xml:space="preserve">(VIII – начало XXI в.) / </w:t>
            </w:r>
            <w:r>
              <w:rPr>
                <w:iCs/>
                <w:color w:val="000000"/>
                <w:sz w:val="20"/>
                <w:szCs w:val="20"/>
              </w:rPr>
              <w:t xml:space="preserve">работа с исторической картой</w:t>
            </w:r>
            <w:r/>
          </w:p>
          <w:p>
            <w:pPr>
              <w:pStyle w:val="892"/>
              <w:jc w:val="both"/>
              <w:rPr>
                <w:color w:val="000000"/>
              </w:rPr>
            </w:pPr>
            <w:r>
              <w:rPr>
                <w:iCs/>
                <w:color w:val="000000"/>
                <w:sz w:val="20"/>
                <w:szCs w:val="20"/>
              </w:rPr>
              <w:t xml:space="preserve">(схемой)</w:t>
            </w:r>
            <w:r/>
          </w:p>
        </w:tc>
        <w:tc>
          <w:tcPr>
            <w:shd w:val="clear" w:color="auto" w:fill="auto"/>
            <w:tcBorders>
              <w:top w:val="single" w:color="000000" w:sz="8" w:space="0"/>
              <w:left w:val="single" w:color="000000" w:sz="8" w:space="0"/>
              <w:bottom w:val="single" w:color="000000" w:sz="8" w:space="0"/>
              <w:right w:val="single" w:color="000000" w:sz="8" w:space="0"/>
            </w:tcBorders>
            <w:tcW w:w="1318" w:type="dxa"/>
            <w:vAlign w:val="center"/>
            <w:textDirection w:val="lrTb"/>
            <w:noWrap w:val="false"/>
          </w:tcPr>
          <w:p>
            <w:pPr>
              <w:pStyle w:val="89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049" w:type="dxa"/>
            <w:vAlign w:val="center"/>
            <w:textDirection w:val="lrTb"/>
            <w:noWrap w:val="false"/>
          </w:tcPr>
          <w:p>
            <w:pPr>
              <w:pStyle w:val="892"/>
              <w:jc w:val="center"/>
              <w:rPr>
                <w:color w:val="000000"/>
              </w:rPr>
            </w:pPr>
            <w:r>
              <w:rPr>
                <w:color w:val="000000"/>
              </w:rPr>
              <w:t xml:space="preserve">75,29%</w:t>
            </w:r>
            <w:r/>
          </w:p>
        </w:tc>
        <w:tc>
          <w:tcPr>
            <w:shd w:val="clear" w:color="auto" w:fill="auto"/>
            <w:tcBorders>
              <w:top w:val="single" w:color="000000" w:sz="8" w:space="0"/>
              <w:left w:val="single" w:color="000000" w:sz="8" w:space="0"/>
              <w:bottom w:val="single" w:color="000000" w:sz="8" w:space="0"/>
              <w:right w:val="single" w:color="000000" w:sz="8" w:space="0"/>
            </w:tcBorders>
            <w:tcW w:w="1714" w:type="dxa"/>
            <w:vAlign w:val="center"/>
            <w:textDirection w:val="lrTb"/>
            <w:noWrap w:val="false"/>
          </w:tcPr>
          <w:p>
            <w:pPr>
              <w:pStyle w:val="892"/>
              <w:jc w:val="center"/>
              <w:rPr>
                <w:color w:val="000000"/>
              </w:rPr>
            </w:pPr>
            <w:r>
              <w:rPr>
                <w:color w:val="000000"/>
              </w:rPr>
              <w:t xml:space="preserve">27,78%</w:t>
            </w:r>
            <w:r/>
          </w:p>
        </w:tc>
        <w:tc>
          <w:tcPr>
            <w:shd w:val="clear" w:color="auto" w:fill="auto"/>
            <w:tcBorders>
              <w:top w:val="single" w:color="000000" w:sz="8" w:space="0"/>
              <w:left w:val="single" w:color="000000" w:sz="8" w:space="0"/>
              <w:bottom w:val="single" w:color="000000" w:sz="8" w:space="0"/>
              <w:right w:val="single" w:color="000000" w:sz="8" w:space="0"/>
            </w:tcBorders>
            <w:tcW w:w="1138" w:type="dxa"/>
            <w:vAlign w:val="center"/>
            <w:textDirection w:val="lrTb"/>
            <w:noWrap w:val="false"/>
          </w:tcPr>
          <w:p>
            <w:pPr>
              <w:pStyle w:val="892"/>
              <w:jc w:val="center"/>
              <w:rPr>
                <w:color w:val="000000"/>
              </w:rPr>
            </w:pPr>
            <w:r>
              <w:rPr>
                <w:color w:val="000000"/>
              </w:rPr>
              <w:t xml:space="preserve">91,28%</w:t>
            </w:r>
            <w:r/>
          </w:p>
        </w:tc>
        <w:tc>
          <w:tcPr>
            <w:shd w:val="clear" w:color="auto" w:fill="auto"/>
            <w:tcBorders>
              <w:top w:val="single" w:color="000000" w:sz="8" w:space="0"/>
              <w:left w:val="single" w:color="000000" w:sz="8" w:space="0"/>
              <w:bottom w:val="single" w:color="000000" w:sz="8" w:space="0"/>
              <w:right w:val="single" w:color="000000" w:sz="8" w:space="0"/>
            </w:tcBorders>
            <w:tcW w:w="1238" w:type="dxa"/>
            <w:vAlign w:val="center"/>
            <w:textDirection w:val="lrTb"/>
            <w:noWrap w:val="false"/>
          </w:tcPr>
          <w:p>
            <w:pPr>
              <w:pStyle w:val="892"/>
              <w:jc w:val="center"/>
              <w:rPr>
                <w:color w:val="000000"/>
              </w:rPr>
            </w:pPr>
            <w:r>
              <w:rPr>
                <w:color w:val="000000"/>
              </w:rPr>
              <w:t xml:space="preserve">95,83%</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315" w:type="dxa"/>
            <w:textDirection w:val="lrTb"/>
            <w:noWrap w:val="false"/>
          </w:tcPr>
          <w:p>
            <w:pPr>
              <w:pStyle w:val="892"/>
              <w:jc w:val="center"/>
              <w:rPr>
                <w:color w:val="000000"/>
              </w:rPr>
            </w:pPr>
            <w:r>
              <w:rPr>
                <w:color w:val="000000"/>
              </w:rPr>
              <w:t xml:space="preserve">16</w:t>
            </w:r>
            <w:r/>
          </w:p>
        </w:tc>
        <w:tc>
          <w:tcPr>
            <w:shd w:val="clear" w:color="auto" w:fill="auto"/>
            <w:tcBorders>
              <w:top w:val="single" w:color="000000" w:sz="8" w:space="0"/>
              <w:left w:val="single" w:color="000000" w:sz="8" w:space="0"/>
              <w:bottom w:val="single" w:color="000000" w:sz="8" w:space="0"/>
              <w:right w:val="single" w:color="000000" w:sz="8" w:space="0"/>
            </w:tcBorders>
            <w:tcW w:w="1582" w:type="dxa"/>
            <w:textDirection w:val="lrTb"/>
            <w:noWrap w:val="false"/>
          </w:tcPr>
          <w:p>
            <w:pPr>
              <w:pStyle w:val="892"/>
              <w:jc w:val="both"/>
              <w:rPr>
                <w:color w:val="000000"/>
                <w:sz w:val="20"/>
                <w:szCs w:val="20"/>
              </w:rPr>
            </w:pPr>
            <w:r>
              <w:rPr>
                <w:color w:val="000000"/>
                <w:sz w:val="20"/>
                <w:szCs w:val="20"/>
              </w:rPr>
              <w:t xml:space="preserve">Один из периодов,</w:t>
            </w:r>
            <w:r/>
          </w:p>
          <w:p>
            <w:pPr>
              <w:pStyle w:val="892"/>
              <w:jc w:val="both"/>
              <w:rPr>
                <w:color w:val="000000"/>
                <w:sz w:val="20"/>
                <w:szCs w:val="20"/>
              </w:rPr>
            </w:pPr>
            <w:r>
              <w:rPr>
                <w:color w:val="000000"/>
                <w:sz w:val="20"/>
                <w:szCs w:val="20"/>
              </w:rPr>
              <w:t xml:space="preserve">изучаемых в курсе</w:t>
            </w:r>
            <w:r/>
          </w:p>
          <w:p>
            <w:pPr>
              <w:pStyle w:val="892"/>
              <w:jc w:val="both"/>
              <w:rPr>
                <w:color w:val="000000"/>
                <w:sz w:val="20"/>
                <w:szCs w:val="20"/>
              </w:rPr>
            </w:pPr>
            <w:r>
              <w:rPr>
                <w:color w:val="000000"/>
                <w:sz w:val="20"/>
                <w:szCs w:val="20"/>
              </w:rPr>
              <w:t xml:space="preserve">истории России</w:t>
            </w:r>
            <w:r/>
          </w:p>
          <w:p>
            <w:pPr>
              <w:pStyle w:val="892"/>
              <w:jc w:val="both"/>
              <w:rPr>
                <w:iCs/>
                <w:color w:val="000000"/>
                <w:sz w:val="20"/>
                <w:szCs w:val="20"/>
              </w:rPr>
            </w:pPr>
            <w:r>
              <w:rPr>
                <w:color w:val="000000"/>
                <w:sz w:val="20"/>
                <w:szCs w:val="20"/>
              </w:rPr>
              <w:t xml:space="preserve">(VIII – начало XXI в.) / </w:t>
            </w:r>
            <w:r>
              <w:rPr>
                <w:iCs/>
                <w:color w:val="000000"/>
                <w:sz w:val="20"/>
                <w:szCs w:val="20"/>
              </w:rPr>
              <w:t xml:space="preserve">работа с исторической картой</w:t>
            </w:r>
            <w:r/>
          </w:p>
          <w:p>
            <w:pPr>
              <w:pStyle w:val="892"/>
              <w:jc w:val="both"/>
              <w:rPr>
                <w:color w:val="000000"/>
              </w:rPr>
            </w:pPr>
            <w:r>
              <w:rPr>
                <w:iCs/>
                <w:color w:val="000000"/>
                <w:sz w:val="20"/>
                <w:szCs w:val="20"/>
              </w:rPr>
              <w:t xml:space="preserve">(схемой)</w:t>
            </w:r>
            <w:r/>
          </w:p>
        </w:tc>
        <w:tc>
          <w:tcPr>
            <w:shd w:val="clear" w:color="auto" w:fill="auto"/>
            <w:tcBorders>
              <w:top w:val="single" w:color="000000" w:sz="8" w:space="0"/>
              <w:left w:val="single" w:color="000000" w:sz="8" w:space="0"/>
              <w:bottom w:val="single" w:color="000000" w:sz="8" w:space="0"/>
              <w:right w:val="single" w:color="000000" w:sz="8" w:space="0"/>
            </w:tcBorders>
            <w:tcW w:w="1318" w:type="dxa"/>
            <w:vAlign w:val="center"/>
            <w:textDirection w:val="lrTb"/>
            <w:noWrap w:val="false"/>
          </w:tcPr>
          <w:p>
            <w:pPr>
              <w:pStyle w:val="892"/>
              <w:jc w:val="center"/>
              <w:rPr>
                <w:color w:val="000000"/>
              </w:rPr>
            </w:pPr>
            <w: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049" w:type="dxa"/>
            <w:vAlign w:val="center"/>
            <w:textDirection w:val="lrTb"/>
            <w:noWrap w:val="false"/>
          </w:tcPr>
          <w:p>
            <w:pPr>
              <w:pStyle w:val="892"/>
              <w:jc w:val="center"/>
              <w:rPr>
                <w:color w:val="000000"/>
              </w:rPr>
            </w:pPr>
            <w:r>
              <w:rPr>
                <w:color w:val="000000"/>
              </w:rPr>
              <w:t xml:space="preserve">48,04%</w:t>
            </w:r>
            <w:r/>
          </w:p>
        </w:tc>
        <w:tc>
          <w:tcPr>
            <w:shd w:val="clear" w:color="auto" w:fill="auto"/>
            <w:tcBorders>
              <w:top w:val="single" w:color="000000" w:sz="8" w:space="0"/>
              <w:left w:val="single" w:color="000000" w:sz="8" w:space="0"/>
              <w:bottom w:val="single" w:color="000000" w:sz="8" w:space="0"/>
              <w:right w:val="single" w:color="000000" w:sz="8" w:space="0"/>
            </w:tcBorders>
            <w:tcW w:w="1714" w:type="dxa"/>
            <w:vAlign w:val="center"/>
            <w:textDirection w:val="lrTb"/>
            <w:noWrap w:val="false"/>
          </w:tcPr>
          <w:p>
            <w:pPr>
              <w:pStyle w:val="892"/>
              <w:jc w:val="center"/>
              <w:rPr>
                <w:color w:val="000000"/>
              </w:rPr>
            </w:pPr>
            <w:r>
              <w:rPr>
                <w:color w:val="000000"/>
              </w:rPr>
              <w:t xml:space="preserve">18,06%</w:t>
            </w:r>
            <w:r/>
          </w:p>
        </w:tc>
        <w:tc>
          <w:tcPr>
            <w:shd w:val="clear" w:color="auto" w:fill="auto"/>
            <w:tcBorders>
              <w:top w:val="single" w:color="000000" w:sz="8" w:space="0"/>
              <w:left w:val="single" w:color="000000" w:sz="8" w:space="0"/>
              <w:bottom w:val="single" w:color="000000" w:sz="8" w:space="0"/>
              <w:right w:val="single" w:color="000000" w:sz="8" w:space="0"/>
            </w:tcBorders>
            <w:tcW w:w="1138" w:type="dxa"/>
            <w:vAlign w:val="center"/>
            <w:textDirection w:val="lrTb"/>
            <w:noWrap w:val="false"/>
          </w:tcPr>
          <w:p>
            <w:pPr>
              <w:pStyle w:val="892"/>
              <w:jc w:val="center"/>
              <w:rPr>
                <w:color w:val="000000"/>
              </w:rPr>
            </w:pPr>
            <w:r>
              <w:rPr>
                <w:color w:val="000000"/>
              </w:rPr>
              <w:t xml:space="preserve">65,13%</w:t>
            </w:r>
            <w:r/>
          </w:p>
        </w:tc>
        <w:tc>
          <w:tcPr>
            <w:shd w:val="clear" w:color="auto" w:fill="auto"/>
            <w:tcBorders>
              <w:top w:val="single" w:color="000000" w:sz="8" w:space="0"/>
              <w:left w:val="single" w:color="000000" w:sz="8" w:space="0"/>
              <w:bottom w:val="single" w:color="000000" w:sz="8" w:space="0"/>
              <w:right w:val="single" w:color="000000" w:sz="8" w:space="0"/>
            </w:tcBorders>
            <w:tcW w:w="1238" w:type="dxa"/>
            <w:vAlign w:val="center"/>
            <w:textDirection w:val="lrTb"/>
            <w:noWrap w:val="false"/>
          </w:tcPr>
          <w:p>
            <w:pPr>
              <w:pStyle w:val="892"/>
              <w:jc w:val="center"/>
              <w:rPr>
                <w:color w:val="000000"/>
              </w:rPr>
            </w:pPr>
            <w:r>
              <w:rPr>
                <w:color w:val="000000"/>
              </w:rPr>
              <w:t xml:space="preserve">89,58%</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315" w:type="dxa"/>
            <w:textDirection w:val="lrTb"/>
            <w:noWrap w:val="false"/>
          </w:tcPr>
          <w:p>
            <w:pPr>
              <w:pStyle w:val="892"/>
              <w:jc w:val="center"/>
              <w:rPr>
                <w:color w:val="000000"/>
              </w:rPr>
            </w:pPr>
            <w:r>
              <w:rPr>
                <w:color w:val="000000"/>
              </w:rPr>
              <w:t xml:space="preserve">17</w:t>
            </w:r>
            <w:r/>
          </w:p>
        </w:tc>
        <w:tc>
          <w:tcPr>
            <w:shd w:val="clear" w:color="auto" w:fill="auto"/>
            <w:tcBorders>
              <w:top w:val="single" w:color="000000" w:sz="8" w:space="0"/>
              <w:left w:val="single" w:color="000000" w:sz="8" w:space="0"/>
              <w:bottom w:val="single" w:color="000000" w:sz="8" w:space="0"/>
              <w:right w:val="single" w:color="000000" w:sz="8" w:space="0"/>
            </w:tcBorders>
            <w:tcW w:w="1582" w:type="dxa"/>
            <w:textDirection w:val="lrTb"/>
            <w:noWrap w:val="false"/>
          </w:tcPr>
          <w:p>
            <w:pPr>
              <w:pStyle w:val="892"/>
              <w:jc w:val="both"/>
              <w:rPr>
                <w:iCs/>
                <w:color w:val="000000"/>
                <w:sz w:val="20"/>
                <w:szCs w:val="20"/>
              </w:rPr>
            </w:pPr>
            <w:r>
              <w:rPr>
                <w:color w:val="000000"/>
                <w:sz w:val="20"/>
                <w:szCs w:val="20"/>
                <w:lang w:val="en-US"/>
              </w:rPr>
              <w:t xml:space="preserve">VIII</w:t>
            </w:r>
            <w:r>
              <w:rPr>
                <w:color w:val="000000"/>
                <w:sz w:val="20"/>
                <w:szCs w:val="20"/>
              </w:rPr>
              <w:t xml:space="preserve">-начало </w:t>
            </w:r>
            <w:r>
              <w:rPr>
                <w:color w:val="000000"/>
                <w:sz w:val="20"/>
                <w:szCs w:val="20"/>
                <w:lang w:val="en-US"/>
              </w:rPr>
              <w:t xml:space="preserve">XXI</w:t>
            </w:r>
            <w:r>
              <w:rPr>
                <w:color w:val="000000"/>
                <w:sz w:val="20"/>
                <w:szCs w:val="20"/>
              </w:rPr>
              <w:t xml:space="preserve"> вв. / </w:t>
            </w:r>
            <w:r>
              <w:rPr>
                <w:iCs/>
                <w:color w:val="000000"/>
                <w:sz w:val="20"/>
                <w:szCs w:val="20"/>
              </w:rPr>
              <w:t xml:space="preserve">установление</w:t>
            </w:r>
            <w:r/>
          </w:p>
          <w:p>
            <w:pPr>
              <w:pStyle w:val="892"/>
              <w:jc w:val="both"/>
              <w:rPr>
                <w:color w:val="000000"/>
              </w:rPr>
            </w:pPr>
            <w:r>
              <w:rPr>
                <w:iCs/>
                <w:color w:val="000000"/>
                <w:sz w:val="20"/>
                <w:szCs w:val="20"/>
              </w:rPr>
              <w:t xml:space="preserve">соответствия</w:t>
            </w:r>
            <w:r/>
          </w:p>
        </w:tc>
        <w:tc>
          <w:tcPr>
            <w:shd w:val="clear" w:color="auto" w:fill="auto"/>
            <w:tcBorders>
              <w:top w:val="single" w:color="000000" w:sz="8" w:space="0"/>
              <w:left w:val="single" w:color="000000" w:sz="8" w:space="0"/>
              <w:bottom w:val="single" w:color="000000" w:sz="8" w:space="0"/>
              <w:right w:val="single" w:color="000000" w:sz="8" w:space="0"/>
            </w:tcBorders>
            <w:tcW w:w="1318" w:type="dxa"/>
            <w:vAlign w:val="center"/>
            <w:textDirection w:val="lrTb"/>
            <w:noWrap w:val="false"/>
          </w:tcPr>
          <w:p>
            <w:pPr>
              <w:pStyle w:val="892"/>
              <w:jc w:val="center"/>
              <w:rPr>
                <w:color w:val="000000"/>
              </w:rP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049" w:type="dxa"/>
            <w:vAlign w:val="center"/>
            <w:textDirection w:val="lrTb"/>
            <w:noWrap w:val="false"/>
          </w:tcPr>
          <w:p>
            <w:pPr>
              <w:pStyle w:val="892"/>
              <w:jc w:val="center"/>
              <w:rPr>
                <w:color w:val="000000"/>
              </w:rPr>
            </w:pPr>
            <w:r>
              <w:rPr>
                <w:color w:val="000000"/>
              </w:rPr>
              <w:t xml:space="preserve">27,76%</w:t>
            </w:r>
            <w:r/>
          </w:p>
        </w:tc>
        <w:tc>
          <w:tcPr>
            <w:shd w:val="clear" w:color="auto" w:fill="auto"/>
            <w:tcBorders>
              <w:top w:val="single" w:color="000000" w:sz="8" w:space="0"/>
              <w:left w:val="single" w:color="000000" w:sz="8" w:space="0"/>
              <w:bottom w:val="single" w:color="000000" w:sz="8" w:space="0"/>
              <w:right w:val="single" w:color="000000" w:sz="8" w:space="0"/>
            </w:tcBorders>
            <w:tcW w:w="1714" w:type="dxa"/>
            <w:vAlign w:val="center"/>
            <w:textDirection w:val="lrTb"/>
            <w:noWrap w:val="false"/>
          </w:tcPr>
          <w:p>
            <w:pPr>
              <w:pStyle w:val="892"/>
              <w:jc w:val="center"/>
              <w:rPr>
                <w:color w:val="000000"/>
              </w:rPr>
            </w:pPr>
            <w:r>
              <w:rPr>
                <w:color w:val="000000"/>
              </w:rPr>
              <w:t xml:space="preserve">2,78%</w:t>
            </w:r>
            <w:r/>
          </w:p>
        </w:tc>
        <w:tc>
          <w:tcPr>
            <w:shd w:val="clear" w:color="auto" w:fill="auto"/>
            <w:tcBorders>
              <w:top w:val="single" w:color="000000" w:sz="8" w:space="0"/>
              <w:left w:val="single" w:color="000000" w:sz="8" w:space="0"/>
              <w:bottom w:val="single" w:color="000000" w:sz="8" w:space="0"/>
              <w:right w:val="single" w:color="000000" w:sz="8" w:space="0"/>
            </w:tcBorders>
            <w:tcW w:w="1138" w:type="dxa"/>
            <w:vAlign w:val="center"/>
            <w:textDirection w:val="lrTb"/>
            <w:noWrap w:val="false"/>
          </w:tcPr>
          <w:p>
            <w:pPr>
              <w:pStyle w:val="892"/>
              <w:jc w:val="center"/>
              <w:rPr>
                <w:color w:val="000000"/>
              </w:rPr>
            </w:pPr>
            <w:r>
              <w:rPr>
                <w:color w:val="000000"/>
              </w:rPr>
              <w:t xml:space="preserve">48,97%</w:t>
            </w:r>
            <w:r/>
          </w:p>
        </w:tc>
        <w:tc>
          <w:tcPr>
            <w:shd w:val="clear" w:color="auto" w:fill="auto"/>
            <w:tcBorders>
              <w:top w:val="single" w:color="000000" w:sz="8" w:space="0"/>
              <w:left w:val="single" w:color="000000" w:sz="8" w:space="0"/>
              <w:bottom w:val="single" w:color="000000" w:sz="8" w:space="0"/>
              <w:right w:val="single" w:color="000000" w:sz="8" w:space="0"/>
            </w:tcBorders>
            <w:tcW w:w="1238" w:type="dxa"/>
            <w:vAlign w:val="center"/>
            <w:textDirection w:val="lrTb"/>
            <w:noWrap w:val="false"/>
          </w:tcPr>
          <w:p>
            <w:pPr>
              <w:pStyle w:val="892"/>
              <w:jc w:val="center"/>
              <w:rPr>
                <w:color w:val="000000"/>
              </w:rPr>
            </w:pPr>
            <w:r>
              <w:rPr>
                <w:color w:val="000000"/>
              </w:rPr>
              <w:t xml:space="preserve">82,29%</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315" w:type="dxa"/>
            <w:textDirection w:val="lrTb"/>
            <w:noWrap w:val="false"/>
          </w:tcPr>
          <w:p>
            <w:pPr>
              <w:pStyle w:val="892"/>
              <w:jc w:val="center"/>
              <w:rPr>
                <w:color w:val="000000"/>
              </w:rPr>
            </w:pPr>
            <w:r>
              <w:rPr>
                <w:color w:val="000000"/>
              </w:rPr>
              <w:t xml:space="preserve">18</w:t>
            </w:r>
            <w:r/>
          </w:p>
        </w:tc>
        <w:tc>
          <w:tcPr>
            <w:shd w:val="clear" w:color="auto" w:fill="auto"/>
            <w:tcBorders>
              <w:top w:val="single" w:color="000000" w:sz="8" w:space="0"/>
              <w:left w:val="single" w:color="000000" w:sz="8" w:space="0"/>
              <w:bottom w:val="single" w:color="000000" w:sz="8" w:space="0"/>
              <w:right w:val="single" w:color="000000" w:sz="8" w:space="0"/>
            </w:tcBorders>
            <w:tcW w:w="1582" w:type="dxa"/>
            <w:textDirection w:val="lrTb"/>
            <w:noWrap w:val="false"/>
          </w:tcPr>
          <w:p>
            <w:pPr>
              <w:pStyle w:val="892"/>
              <w:jc w:val="both"/>
              <w:rPr>
                <w:iCs/>
                <w:color w:val="000000"/>
                <w:sz w:val="20"/>
                <w:szCs w:val="20"/>
              </w:rPr>
            </w:pPr>
            <w:r>
              <w:rPr>
                <w:color w:val="000000"/>
                <w:sz w:val="20"/>
                <w:szCs w:val="20"/>
                <w:lang w:val="en-US"/>
              </w:rPr>
              <w:t xml:space="preserve">VIII</w:t>
            </w:r>
            <w:r>
              <w:rPr>
                <w:color w:val="000000"/>
                <w:sz w:val="20"/>
                <w:szCs w:val="20"/>
              </w:rPr>
              <w:t xml:space="preserve">-начало </w:t>
            </w:r>
            <w:r>
              <w:rPr>
                <w:color w:val="000000"/>
                <w:sz w:val="20"/>
                <w:szCs w:val="20"/>
                <w:lang w:val="en-US"/>
              </w:rPr>
              <w:t xml:space="preserve">XXI</w:t>
            </w:r>
            <w:r>
              <w:rPr>
                <w:color w:val="000000"/>
                <w:sz w:val="20"/>
                <w:szCs w:val="20"/>
              </w:rPr>
              <w:t xml:space="preserve"> вв. / </w:t>
            </w:r>
            <w:r>
              <w:rPr>
                <w:iCs/>
                <w:color w:val="000000"/>
                <w:sz w:val="20"/>
                <w:szCs w:val="20"/>
              </w:rPr>
              <w:t xml:space="preserve">анализ иллюстративного материала</w:t>
            </w:r>
            <w:r/>
          </w:p>
        </w:tc>
        <w:tc>
          <w:tcPr>
            <w:shd w:val="clear" w:color="auto" w:fill="auto"/>
            <w:tcBorders>
              <w:top w:val="single" w:color="000000" w:sz="8" w:space="0"/>
              <w:left w:val="single" w:color="000000" w:sz="8" w:space="0"/>
              <w:bottom w:val="single" w:color="000000" w:sz="8" w:space="0"/>
              <w:right w:val="single" w:color="000000" w:sz="8" w:space="0"/>
            </w:tcBorders>
            <w:tcW w:w="1318" w:type="dxa"/>
            <w:vAlign w:val="center"/>
            <w:textDirection w:val="lrTb"/>
            <w:noWrap w:val="false"/>
          </w:tcPr>
          <w:p>
            <w:pPr>
              <w:pStyle w:val="892"/>
              <w:jc w:val="center"/>
              <w:rPr>
                <w:color w:val="000000"/>
              </w:rPr>
            </w:pPr>
            <w: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049" w:type="dxa"/>
            <w:vAlign w:val="center"/>
            <w:textDirection w:val="lrTb"/>
            <w:noWrap w:val="false"/>
          </w:tcPr>
          <w:p>
            <w:pPr>
              <w:pStyle w:val="892"/>
              <w:jc w:val="center"/>
              <w:rPr>
                <w:color w:val="000000"/>
              </w:rPr>
            </w:pPr>
            <w:r>
              <w:rPr>
                <w:color w:val="000000"/>
              </w:rPr>
              <w:t xml:space="preserve">36,48%</w:t>
            </w:r>
            <w:r/>
          </w:p>
        </w:tc>
        <w:tc>
          <w:tcPr>
            <w:shd w:val="clear" w:color="auto" w:fill="auto"/>
            <w:tcBorders>
              <w:top w:val="single" w:color="000000" w:sz="8" w:space="0"/>
              <w:left w:val="single" w:color="000000" w:sz="8" w:space="0"/>
              <w:bottom w:val="single" w:color="000000" w:sz="8" w:space="0"/>
              <w:right w:val="single" w:color="000000" w:sz="8" w:space="0"/>
            </w:tcBorders>
            <w:tcW w:w="1714" w:type="dxa"/>
            <w:vAlign w:val="center"/>
            <w:textDirection w:val="lrTb"/>
            <w:noWrap w:val="false"/>
          </w:tcPr>
          <w:p>
            <w:pPr>
              <w:pStyle w:val="892"/>
              <w:jc w:val="center"/>
              <w:rPr>
                <w:color w:val="000000"/>
              </w:rPr>
            </w:pPr>
            <w:r>
              <w:rPr>
                <w:color w:val="000000"/>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38" w:type="dxa"/>
            <w:vAlign w:val="center"/>
            <w:textDirection w:val="lrTb"/>
            <w:noWrap w:val="false"/>
          </w:tcPr>
          <w:p>
            <w:pPr>
              <w:pStyle w:val="892"/>
              <w:jc w:val="center"/>
              <w:rPr>
                <w:color w:val="000000"/>
              </w:rPr>
            </w:pPr>
            <w:r>
              <w:rPr>
                <w:color w:val="000000"/>
              </w:rPr>
              <w:t xml:space="preserve">56,41%</w:t>
            </w:r>
            <w:r/>
          </w:p>
        </w:tc>
        <w:tc>
          <w:tcPr>
            <w:shd w:val="clear" w:color="auto" w:fill="auto"/>
            <w:tcBorders>
              <w:top w:val="single" w:color="000000" w:sz="8" w:space="0"/>
              <w:left w:val="single" w:color="000000" w:sz="8" w:space="0"/>
              <w:bottom w:val="single" w:color="000000" w:sz="8" w:space="0"/>
              <w:right w:val="single" w:color="000000" w:sz="8" w:space="0"/>
            </w:tcBorders>
            <w:tcW w:w="1238" w:type="dxa"/>
            <w:vAlign w:val="center"/>
            <w:textDirection w:val="lrTb"/>
            <w:noWrap w:val="false"/>
          </w:tcPr>
          <w:p>
            <w:pPr>
              <w:pStyle w:val="892"/>
              <w:jc w:val="center"/>
              <w:rPr>
                <w:color w:val="000000"/>
              </w:rPr>
            </w:pPr>
            <w:r>
              <w:rPr>
                <w:color w:val="000000"/>
              </w:rPr>
              <w:t xml:space="preserve">87,50%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315" w:type="dxa"/>
            <w:textDirection w:val="lrTb"/>
            <w:noWrap w:val="false"/>
          </w:tcPr>
          <w:p>
            <w:pPr>
              <w:pStyle w:val="892"/>
              <w:jc w:val="center"/>
              <w:rPr>
                <w:color w:val="000000"/>
              </w:rPr>
            </w:pPr>
            <w:r>
              <w:rPr>
                <w:color w:val="000000"/>
              </w:rPr>
              <w:t xml:space="preserve">19</w:t>
            </w:r>
            <w:r/>
          </w:p>
        </w:tc>
        <w:tc>
          <w:tcPr>
            <w:shd w:val="clear" w:color="auto" w:fill="auto"/>
            <w:tcBorders>
              <w:top w:val="single" w:color="000000" w:sz="8" w:space="0"/>
              <w:left w:val="single" w:color="000000" w:sz="8" w:space="0"/>
              <w:bottom w:val="single" w:color="000000" w:sz="8" w:space="0"/>
              <w:right w:val="single" w:color="000000" w:sz="8" w:space="0"/>
            </w:tcBorders>
            <w:tcW w:w="1582" w:type="dxa"/>
            <w:textDirection w:val="lrTb"/>
            <w:noWrap w:val="false"/>
          </w:tcPr>
          <w:p>
            <w:pPr>
              <w:pStyle w:val="892"/>
              <w:jc w:val="both"/>
              <w:rPr>
                <w:color w:val="000000"/>
              </w:rPr>
            </w:pPr>
            <w:r>
              <w:rPr>
                <w:color w:val="000000"/>
                <w:sz w:val="20"/>
                <w:szCs w:val="20"/>
                <w:lang w:val="en-US"/>
              </w:rPr>
              <w:t xml:space="preserve">VIII</w:t>
            </w:r>
            <w:r>
              <w:rPr>
                <w:color w:val="000000"/>
                <w:sz w:val="20"/>
                <w:szCs w:val="20"/>
              </w:rPr>
              <w:t xml:space="preserve">-начало </w:t>
            </w:r>
            <w:r>
              <w:rPr>
                <w:color w:val="000000"/>
                <w:sz w:val="20"/>
                <w:szCs w:val="20"/>
                <w:lang w:val="en-US"/>
              </w:rPr>
              <w:t xml:space="preserve">XXI</w:t>
            </w:r>
            <w:r>
              <w:rPr>
                <w:color w:val="000000"/>
                <w:sz w:val="20"/>
                <w:szCs w:val="20"/>
              </w:rPr>
              <w:t xml:space="preserve"> вв. / </w:t>
            </w:r>
            <w:r>
              <w:rPr>
                <w:iCs/>
                <w:color w:val="000000"/>
                <w:sz w:val="20"/>
                <w:szCs w:val="20"/>
              </w:rPr>
              <w:t xml:space="preserve">анализ иллюстративного материала</w:t>
            </w:r>
            <w:r/>
          </w:p>
        </w:tc>
        <w:tc>
          <w:tcPr>
            <w:shd w:val="clear" w:color="auto" w:fill="auto"/>
            <w:tcBorders>
              <w:top w:val="single" w:color="000000" w:sz="8" w:space="0"/>
              <w:left w:val="single" w:color="000000" w:sz="8" w:space="0"/>
              <w:bottom w:val="single" w:color="000000" w:sz="8" w:space="0"/>
              <w:right w:val="single" w:color="000000" w:sz="8" w:space="0"/>
            </w:tcBorders>
            <w:tcW w:w="1318" w:type="dxa"/>
            <w:vAlign w:val="center"/>
            <w:textDirection w:val="lrTb"/>
            <w:noWrap w:val="false"/>
          </w:tcPr>
          <w:p>
            <w:pPr>
              <w:pStyle w:val="892"/>
              <w:jc w:val="center"/>
              <w:rPr>
                <w:color w:val="000000"/>
              </w:rP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049" w:type="dxa"/>
            <w:vAlign w:val="center"/>
            <w:textDirection w:val="lrTb"/>
            <w:noWrap w:val="false"/>
          </w:tcPr>
          <w:p>
            <w:pPr>
              <w:pStyle w:val="892"/>
              <w:jc w:val="center"/>
              <w:rPr>
                <w:color w:val="000000"/>
              </w:rPr>
            </w:pPr>
            <w:r>
              <w:rPr>
                <w:color w:val="000000"/>
              </w:rPr>
              <w:t xml:space="preserve">43,17%</w:t>
            </w:r>
            <w:r/>
          </w:p>
        </w:tc>
        <w:tc>
          <w:tcPr>
            <w:shd w:val="clear" w:color="auto" w:fill="auto"/>
            <w:tcBorders>
              <w:top w:val="single" w:color="000000" w:sz="8" w:space="0"/>
              <w:left w:val="single" w:color="000000" w:sz="8" w:space="0"/>
              <w:bottom w:val="single" w:color="000000" w:sz="8" w:space="0"/>
              <w:right w:val="single" w:color="000000" w:sz="8" w:space="0"/>
            </w:tcBorders>
            <w:tcW w:w="1714" w:type="dxa"/>
            <w:vAlign w:val="center"/>
            <w:textDirection w:val="lrTb"/>
            <w:noWrap w:val="false"/>
          </w:tcPr>
          <w:p>
            <w:pPr>
              <w:pStyle w:val="892"/>
              <w:jc w:val="center"/>
              <w:rPr>
                <w:color w:val="000000"/>
              </w:rPr>
            </w:pPr>
            <w:r>
              <w:rPr>
                <w:color w:val="000000"/>
              </w:rPr>
              <w:t xml:space="preserve">50,00%</w:t>
            </w:r>
            <w:r/>
          </w:p>
        </w:tc>
        <w:tc>
          <w:tcPr>
            <w:shd w:val="clear" w:color="auto" w:fill="auto"/>
            <w:tcBorders>
              <w:top w:val="single" w:color="000000" w:sz="8" w:space="0"/>
              <w:left w:val="single" w:color="000000" w:sz="8" w:space="0"/>
              <w:bottom w:val="single" w:color="000000" w:sz="8" w:space="0"/>
              <w:right w:val="single" w:color="000000" w:sz="8" w:space="0"/>
            </w:tcBorders>
            <w:tcW w:w="1138" w:type="dxa"/>
            <w:vAlign w:val="center"/>
            <w:textDirection w:val="lrTb"/>
            <w:noWrap w:val="false"/>
          </w:tcPr>
          <w:p>
            <w:pPr>
              <w:pStyle w:val="892"/>
              <w:jc w:val="center"/>
              <w:rPr>
                <w:color w:val="000000"/>
              </w:rPr>
            </w:pPr>
            <w:r>
              <w:rPr>
                <w:color w:val="000000"/>
              </w:rPr>
              <w:t xml:space="preserve">47,18%</w:t>
            </w:r>
            <w:r/>
          </w:p>
        </w:tc>
        <w:tc>
          <w:tcPr>
            <w:shd w:val="clear" w:color="auto" w:fill="auto"/>
            <w:tcBorders>
              <w:top w:val="single" w:color="000000" w:sz="8" w:space="0"/>
              <w:left w:val="single" w:color="000000" w:sz="8" w:space="0"/>
              <w:bottom w:val="single" w:color="000000" w:sz="8" w:space="0"/>
              <w:right w:val="single" w:color="000000" w:sz="8" w:space="0"/>
            </w:tcBorders>
            <w:tcW w:w="1238" w:type="dxa"/>
            <w:vAlign w:val="center"/>
            <w:textDirection w:val="lrTb"/>
            <w:noWrap w:val="false"/>
          </w:tcPr>
          <w:p>
            <w:pPr>
              <w:pStyle w:val="892"/>
              <w:jc w:val="center"/>
              <w:rPr>
                <w:color w:val="000000"/>
              </w:rPr>
            </w:pPr>
            <w:r>
              <w:rPr>
                <w:color w:val="000000"/>
              </w:rPr>
              <w:t xml:space="preserve">87,50%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315" w:type="dxa"/>
            <w:textDirection w:val="lrTb"/>
            <w:noWrap w:val="false"/>
          </w:tcPr>
          <w:p>
            <w:pPr>
              <w:pStyle w:val="892"/>
              <w:jc w:val="center"/>
              <w:rPr>
                <w:color w:val="000000"/>
              </w:rPr>
            </w:pPr>
            <w:r>
              <w:rPr>
                <w:color w:val="000000"/>
              </w:rPr>
              <w:t xml:space="preserve">20</w:t>
            </w:r>
            <w:r/>
          </w:p>
        </w:tc>
        <w:tc>
          <w:tcPr>
            <w:shd w:val="clear" w:color="auto" w:fill="auto"/>
            <w:tcBorders>
              <w:top w:val="single" w:color="000000" w:sz="8" w:space="0"/>
              <w:left w:val="single" w:color="000000" w:sz="8" w:space="0"/>
              <w:bottom w:val="single" w:color="000000" w:sz="8" w:space="0"/>
              <w:right w:val="single" w:color="000000" w:sz="8" w:space="0"/>
            </w:tcBorders>
            <w:tcW w:w="1582" w:type="dxa"/>
            <w:textDirection w:val="lrTb"/>
            <w:noWrap w:val="false"/>
          </w:tcPr>
          <w:p>
            <w:pPr>
              <w:pStyle w:val="892"/>
              <w:jc w:val="both"/>
              <w:rPr>
                <w:iCs/>
                <w:color w:val="000000"/>
                <w:sz w:val="20"/>
                <w:szCs w:val="20"/>
              </w:rPr>
            </w:pPr>
            <w:r>
              <w:rPr>
                <w:color w:val="000000"/>
                <w:sz w:val="20"/>
                <w:szCs w:val="20"/>
                <w:lang w:val="en-US"/>
              </w:rPr>
              <w:t xml:space="preserve">VIII</w:t>
            </w:r>
            <w:r>
              <w:rPr>
                <w:color w:val="000000"/>
                <w:sz w:val="20"/>
                <w:szCs w:val="20"/>
              </w:rPr>
              <w:t xml:space="preserve">-начало </w:t>
            </w:r>
            <w:r>
              <w:rPr>
                <w:color w:val="000000"/>
                <w:sz w:val="20"/>
                <w:szCs w:val="20"/>
                <w:lang w:val="en-US"/>
              </w:rPr>
              <w:t xml:space="preserve">XXI</w:t>
            </w:r>
            <w:r>
              <w:rPr>
                <w:color w:val="000000"/>
                <w:sz w:val="20"/>
                <w:szCs w:val="20"/>
              </w:rPr>
              <w:t xml:space="preserve"> вв. / </w:t>
            </w:r>
            <w:r>
              <w:rPr>
                <w:iCs/>
                <w:color w:val="000000"/>
                <w:sz w:val="20"/>
                <w:szCs w:val="20"/>
              </w:rPr>
              <w:t xml:space="preserve">характеристика авторства, времени,</w:t>
            </w:r>
            <w:r/>
          </w:p>
          <w:p>
            <w:pPr>
              <w:pStyle w:val="892"/>
              <w:jc w:val="both"/>
              <w:rPr>
                <w:iCs/>
                <w:color w:val="000000"/>
                <w:sz w:val="20"/>
                <w:szCs w:val="20"/>
              </w:rPr>
            </w:pPr>
            <w:r>
              <w:rPr>
                <w:iCs/>
                <w:color w:val="000000"/>
                <w:sz w:val="20"/>
                <w:szCs w:val="20"/>
              </w:rPr>
              <w:t xml:space="preserve">обстоятельств и</w:t>
            </w:r>
            <w:r/>
          </w:p>
          <w:p>
            <w:pPr>
              <w:pStyle w:val="892"/>
              <w:jc w:val="both"/>
              <w:rPr>
                <w:iCs/>
                <w:color w:val="000000"/>
                <w:sz w:val="20"/>
                <w:szCs w:val="20"/>
              </w:rPr>
            </w:pPr>
            <w:r>
              <w:rPr>
                <w:iCs/>
                <w:color w:val="000000"/>
                <w:sz w:val="20"/>
                <w:szCs w:val="20"/>
              </w:rPr>
              <w:t xml:space="preserve">целей создания источника</w:t>
            </w:r>
            <w:r/>
          </w:p>
        </w:tc>
        <w:tc>
          <w:tcPr>
            <w:shd w:val="clear" w:color="auto" w:fill="auto"/>
            <w:tcBorders>
              <w:top w:val="single" w:color="000000" w:sz="8" w:space="0"/>
              <w:left w:val="single" w:color="000000" w:sz="8" w:space="0"/>
              <w:bottom w:val="single" w:color="000000" w:sz="8" w:space="0"/>
              <w:right w:val="single" w:color="000000" w:sz="8" w:space="0"/>
            </w:tcBorders>
            <w:tcW w:w="1318" w:type="dxa"/>
            <w:vAlign w:val="center"/>
            <w:textDirection w:val="lrTb"/>
            <w:noWrap w:val="false"/>
          </w:tcPr>
          <w:p>
            <w:pPr>
              <w:pStyle w:val="892"/>
              <w:jc w:val="center"/>
              <w:rPr>
                <w:color w:val="000000"/>
              </w:rPr>
            </w:pPr>
            <w: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049" w:type="dxa"/>
            <w:vAlign w:val="center"/>
            <w:textDirection w:val="lrTb"/>
            <w:noWrap w:val="false"/>
          </w:tcPr>
          <w:p>
            <w:pPr>
              <w:pStyle w:val="892"/>
              <w:jc w:val="center"/>
              <w:rPr>
                <w:color w:val="000000"/>
              </w:rPr>
            </w:pPr>
            <w:r>
              <w:rPr>
                <w:color w:val="000000"/>
              </w:rPr>
              <w:t xml:space="preserve">55,23%</w:t>
            </w:r>
            <w:r/>
          </w:p>
        </w:tc>
        <w:tc>
          <w:tcPr>
            <w:shd w:val="clear" w:color="auto" w:fill="auto"/>
            <w:tcBorders>
              <w:top w:val="single" w:color="000000" w:sz="8" w:space="0"/>
              <w:left w:val="single" w:color="000000" w:sz="8" w:space="0"/>
              <w:bottom w:val="single" w:color="000000" w:sz="8" w:space="0"/>
              <w:right w:val="single" w:color="000000" w:sz="8" w:space="0"/>
            </w:tcBorders>
            <w:tcW w:w="1714" w:type="dxa"/>
            <w:vAlign w:val="center"/>
            <w:textDirection w:val="lrTb"/>
            <w:noWrap w:val="false"/>
          </w:tcPr>
          <w:p>
            <w:pPr>
              <w:pStyle w:val="892"/>
              <w:jc w:val="center"/>
              <w:rPr>
                <w:color w:val="000000"/>
              </w:rPr>
            </w:pPr>
            <w:r>
              <w:rPr>
                <w:color w:val="000000"/>
              </w:rPr>
              <w:t xml:space="preserve">2,78%</w:t>
            </w:r>
            <w:r/>
          </w:p>
        </w:tc>
        <w:tc>
          <w:tcPr>
            <w:shd w:val="clear" w:color="auto" w:fill="auto"/>
            <w:tcBorders>
              <w:top w:val="single" w:color="000000" w:sz="8" w:space="0"/>
              <w:left w:val="single" w:color="000000" w:sz="8" w:space="0"/>
              <w:bottom w:val="single" w:color="000000" w:sz="8" w:space="0"/>
              <w:right w:val="single" w:color="000000" w:sz="8" w:space="0"/>
            </w:tcBorders>
            <w:tcW w:w="1138" w:type="dxa"/>
            <w:vAlign w:val="center"/>
            <w:textDirection w:val="lrTb"/>
            <w:noWrap w:val="false"/>
          </w:tcPr>
          <w:p>
            <w:pPr>
              <w:pStyle w:val="892"/>
              <w:jc w:val="center"/>
              <w:rPr>
                <w:color w:val="000000"/>
              </w:rPr>
            </w:pPr>
            <w:r>
              <w:rPr>
                <w:color w:val="000000"/>
              </w:rPr>
              <w:t xml:space="preserve">84,10%</w:t>
            </w:r>
            <w:r/>
          </w:p>
        </w:tc>
        <w:tc>
          <w:tcPr>
            <w:shd w:val="clear" w:color="auto" w:fill="auto"/>
            <w:tcBorders>
              <w:top w:val="single" w:color="000000" w:sz="8" w:space="0"/>
              <w:left w:val="single" w:color="000000" w:sz="8" w:space="0"/>
              <w:bottom w:val="single" w:color="000000" w:sz="8" w:space="0"/>
              <w:right w:val="single" w:color="000000" w:sz="8" w:space="0"/>
            </w:tcBorders>
            <w:tcW w:w="1238" w:type="dxa"/>
            <w:vAlign w:val="center"/>
            <w:textDirection w:val="lrTb"/>
            <w:noWrap w:val="false"/>
          </w:tcPr>
          <w:p>
            <w:pPr>
              <w:pStyle w:val="892"/>
              <w:jc w:val="center"/>
              <w:rPr>
                <w:color w:val="000000"/>
              </w:rPr>
            </w:pPr>
            <w:r>
              <w:rPr>
                <w:color w:val="000000"/>
              </w:rPr>
              <w:t xml:space="preserve">98,96%</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315" w:type="dxa"/>
            <w:textDirection w:val="lrTb"/>
            <w:noWrap w:val="false"/>
          </w:tcPr>
          <w:p>
            <w:pPr>
              <w:pStyle w:val="892"/>
              <w:jc w:val="center"/>
              <w:rPr>
                <w:color w:val="000000"/>
              </w:rPr>
            </w:pPr>
            <w:r>
              <w:rPr>
                <w:color w:val="000000"/>
              </w:rPr>
              <w:t xml:space="preserve">21</w:t>
            </w:r>
            <w:r/>
          </w:p>
        </w:tc>
        <w:tc>
          <w:tcPr>
            <w:shd w:val="clear" w:color="auto" w:fill="auto"/>
            <w:tcBorders>
              <w:top w:val="single" w:color="000000" w:sz="8" w:space="0"/>
              <w:left w:val="single" w:color="000000" w:sz="8" w:space="0"/>
              <w:bottom w:val="single" w:color="000000" w:sz="8" w:space="0"/>
              <w:right w:val="single" w:color="000000" w:sz="8" w:space="0"/>
            </w:tcBorders>
            <w:tcW w:w="1582" w:type="dxa"/>
            <w:textDirection w:val="lrTb"/>
            <w:noWrap w:val="false"/>
          </w:tcPr>
          <w:p>
            <w:pPr>
              <w:pStyle w:val="892"/>
              <w:jc w:val="both"/>
              <w:rPr>
                <w:iCs/>
                <w:color w:val="000000"/>
                <w:sz w:val="20"/>
                <w:szCs w:val="20"/>
              </w:rPr>
            </w:pPr>
            <w:r>
              <w:rPr>
                <w:color w:val="000000"/>
                <w:sz w:val="20"/>
                <w:szCs w:val="20"/>
                <w:lang w:val="en-US"/>
              </w:rPr>
              <w:t xml:space="preserve">VIII</w:t>
            </w:r>
            <w:r>
              <w:rPr>
                <w:color w:val="000000"/>
                <w:sz w:val="20"/>
                <w:szCs w:val="20"/>
              </w:rPr>
              <w:t xml:space="preserve">-начало </w:t>
            </w:r>
            <w:r>
              <w:rPr>
                <w:color w:val="000000"/>
                <w:sz w:val="20"/>
                <w:szCs w:val="20"/>
                <w:lang w:val="en-US"/>
              </w:rPr>
              <w:t xml:space="preserve">XXI</w:t>
            </w:r>
            <w:r>
              <w:rPr>
                <w:color w:val="000000"/>
                <w:sz w:val="20"/>
                <w:szCs w:val="20"/>
              </w:rPr>
              <w:t xml:space="preserve"> вв. / </w:t>
            </w:r>
            <w:r>
              <w:rPr>
                <w:iCs/>
                <w:color w:val="000000"/>
                <w:sz w:val="20"/>
                <w:szCs w:val="20"/>
              </w:rPr>
              <w:t xml:space="preserve">умение проводить</w:t>
            </w:r>
            <w:r/>
          </w:p>
          <w:p>
            <w:pPr>
              <w:pStyle w:val="892"/>
              <w:jc w:val="both"/>
              <w:rPr>
                <w:iCs/>
                <w:color w:val="000000"/>
                <w:sz w:val="20"/>
                <w:szCs w:val="20"/>
              </w:rPr>
            </w:pPr>
            <w:r>
              <w:rPr>
                <w:iCs/>
                <w:color w:val="000000"/>
                <w:sz w:val="20"/>
                <w:szCs w:val="20"/>
              </w:rPr>
              <w:t xml:space="preserve">поиск исторической</w:t>
            </w:r>
            <w:r/>
          </w:p>
          <w:p>
            <w:pPr>
              <w:pStyle w:val="892"/>
              <w:jc w:val="both"/>
              <w:rPr>
                <w:iCs/>
                <w:color w:val="000000"/>
                <w:sz w:val="20"/>
                <w:szCs w:val="20"/>
              </w:rPr>
            </w:pPr>
            <w:r>
              <w:rPr>
                <w:iCs/>
                <w:color w:val="000000"/>
                <w:sz w:val="20"/>
                <w:szCs w:val="20"/>
              </w:rPr>
              <w:t xml:space="preserve">информации в</w:t>
            </w:r>
            <w:r/>
          </w:p>
          <w:p>
            <w:pPr>
              <w:pStyle w:val="892"/>
              <w:jc w:val="both"/>
              <w:rPr>
                <w:iCs/>
                <w:color w:val="000000"/>
                <w:sz w:val="20"/>
                <w:szCs w:val="20"/>
              </w:rPr>
            </w:pPr>
            <w:r>
              <w:rPr>
                <w:iCs/>
                <w:color w:val="000000"/>
                <w:sz w:val="20"/>
                <w:szCs w:val="20"/>
              </w:rPr>
              <w:t xml:space="preserve">источниках разного</w:t>
            </w:r>
            <w:r/>
          </w:p>
          <w:p>
            <w:pPr>
              <w:pStyle w:val="892"/>
              <w:jc w:val="both"/>
              <w:rPr>
                <w:color w:val="000000"/>
              </w:rPr>
            </w:pPr>
            <w:r>
              <w:rPr>
                <w:iCs/>
                <w:color w:val="000000"/>
                <w:sz w:val="20"/>
                <w:szCs w:val="20"/>
              </w:rPr>
              <w:t xml:space="preserve">типа</w:t>
            </w:r>
            <w:r/>
          </w:p>
        </w:tc>
        <w:tc>
          <w:tcPr>
            <w:shd w:val="clear" w:color="auto" w:fill="auto"/>
            <w:tcBorders>
              <w:top w:val="single" w:color="000000" w:sz="8" w:space="0"/>
              <w:left w:val="single" w:color="000000" w:sz="8" w:space="0"/>
              <w:bottom w:val="single" w:color="000000" w:sz="8" w:space="0"/>
              <w:right w:val="single" w:color="000000" w:sz="8" w:space="0"/>
            </w:tcBorders>
            <w:tcW w:w="1318" w:type="dxa"/>
            <w:vAlign w:val="center"/>
            <w:textDirection w:val="lrTb"/>
            <w:noWrap w:val="false"/>
          </w:tcPr>
          <w:p>
            <w:pPr>
              <w:pStyle w:val="892"/>
              <w:jc w:val="center"/>
              <w:rPr>
                <w:color w:val="000000"/>
              </w:rP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049" w:type="dxa"/>
            <w:vAlign w:val="center"/>
            <w:textDirection w:val="lrTb"/>
            <w:noWrap w:val="false"/>
          </w:tcPr>
          <w:p>
            <w:pPr>
              <w:pStyle w:val="892"/>
              <w:jc w:val="center"/>
              <w:rPr>
                <w:color w:val="000000"/>
              </w:rPr>
            </w:pPr>
            <w:r>
              <w:rPr>
                <w:color w:val="000000"/>
              </w:rPr>
              <w:t xml:space="preserve">80,45%</w:t>
            </w:r>
            <w:r/>
          </w:p>
        </w:tc>
        <w:tc>
          <w:tcPr>
            <w:shd w:val="clear" w:color="auto" w:fill="auto"/>
            <w:tcBorders>
              <w:top w:val="single" w:color="000000" w:sz="8" w:space="0"/>
              <w:left w:val="single" w:color="000000" w:sz="8" w:space="0"/>
              <w:bottom w:val="single" w:color="000000" w:sz="8" w:space="0"/>
              <w:right w:val="single" w:color="000000" w:sz="8" w:space="0"/>
            </w:tcBorders>
            <w:tcW w:w="1714" w:type="dxa"/>
            <w:vAlign w:val="center"/>
            <w:textDirection w:val="lrTb"/>
            <w:noWrap w:val="false"/>
          </w:tcPr>
          <w:p>
            <w:pPr>
              <w:pStyle w:val="892"/>
              <w:jc w:val="center"/>
              <w:rPr>
                <w:color w:val="000000"/>
              </w:rPr>
            </w:pPr>
            <w:r>
              <w:rPr>
                <w:color w:val="000000"/>
              </w:rPr>
              <w:t xml:space="preserve">37,50%</w:t>
            </w:r>
            <w:r/>
          </w:p>
        </w:tc>
        <w:tc>
          <w:tcPr>
            <w:shd w:val="clear" w:color="auto" w:fill="auto"/>
            <w:tcBorders>
              <w:top w:val="single" w:color="000000" w:sz="8" w:space="0"/>
              <w:left w:val="single" w:color="000000" w:sz="8" w:space="0"/>
              <w:bottom w:val="single" w:color="000000" w:sz="8" w:space="0"/>
              <w:right w:val="single" w:color="000000" w:sz="8" w:space="0"/>
            </w:tcBorders>
            <w:tcW w:w="1138" w:type="dxa"/>
            <w:vAlign w:val="center"/>
            <w:textDirection w:val="lrTb"/>
            <w:noWrap w:val="false"/>
          </w:tcPr>
          <w:p>
            <w:pPr>
              <w:pStyle w:val="892"/>
              <w:jc w:val="center"/>
              <w:rPr>
                <w:color w:val="000000"/>
              </w:rPr>
            </w:pPr>
            <w:r>
              <w:rPr>
                <w:color w:val="000000"/>
              </w:rPr>
              <w:t xml:space="preserve">94,36%</w:t>
            </w:r>
            <w:r/>
          </w:p>
        </w:tc>
        <w:tc>
          <w:tcPr>
            <w:shd w:val="clear" w:color="auto" w:fill="auto"/>
            <w:tcBorders>
              <w:top w:val="single" w:color="000000" w:sz="8" w:space="0"/>
              <w:left w:val="single" w:color="000000" w:sz="8" w:space="0"/>
              <w:bottom w:val="single" w:color="000000" w:sz="8" w:space="0"/>
              <w:right w:val="single" w:color="000000" w:sz="8" w:space="0"/>
            </w:tcBorders>
            <w:tcW w:w="1238" w:type="dxa"/>
            <w:vAlign w:val="center"/>
            <w:textDirection w:val="lrTb"/>
            <w:noWrap w:val="false"/>
          </w:tcPr>
          <w:p>
            <w:pPr>
              <w:pStyle w:val="892"/>
              <w:jc w:val="center"/>
              <w:rPr>
                <w:color w:val="000000"/>
              </w:rPr>
            </w:pPr>
            <w:r>
              <w:rPr>
                <w:color w:val="000000"/>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315" w:type="dxa"/>
            <w:textDirection w:val="lrTb"/>
            <w:noWrap w:val="false"/>
          </w:tcPr>
          <w:p>
            <w:pPr>
              <w:pStyle w:val="892"/>
              <w:jc w:val="center"/>
              <w:rPr>
                <w:color w:val="000000"/>
              </w:rPr>
            </w:pPr>
            <w:r>
              <w:rPr>
                <w:color w:val="000000"/>
              </w:rPr>
              <w:t xml:space="preserve">22</w:t>
            </w:r>
            <w:r/>
          </w:p>
        </w:tc>
        <w:tc>
          <w:tcPr>
            <w:shd w:val="clear" w:color="auto" w:fill="auto"/>
            <w:tcBorders>
              <w:top w:val="single" w:color="000000" w:sz="8" w:space="0"/>
              <w:left w:val="single" w:color="000000" w:sz="8" w:space="0"/>
              <w:bottom w:val="single" w:color="000000" w:sz="8" w:space="0"/>
              <w:right w:val="single" w:color="000000" w:sz="8" w:space="0"/>
            </w:tcBorders>
            <w:tcW w:w="1582" w:type="dxa"/>
            <w:textDirection w:val="lrTb"/>
            <w:noWrap w:val="false"/>
          </w:tcPr>
          <w:p>
            <w:pPr>
              <w:pStyle w:val="892"/>
              <w:jc w:val="both"/>
              <w:rPr>
                <w:iCs/>
                <w:color w:val="000000"/>
                <w:sz w:val="20"/>
                <w:szCs w:val="20"/>
              </w:rPr>
            </w:pPr>
            <w:r>
              <w:rPr>
                <w:color w:val="000000"/>
                <w:sz w:val="20"/>
                <w:szCs w:val="20"/>
                <w:lang w:val="en-US"/>
              </w:rPr>
              <w:t xml:space="preserve">VIII</w:t>
            </w:r>
            <w:r>
              <w:rPr>
                <w:color w:val="000000"/>
                <w:sz w:val="20"/>
                <w:szCs w:val="20"/>
              </w:rPr>
              <w:t xml:space="preserve">-начало </w:t>
            </w:r>
            <w:r>
              <w:rPr>
                <w:color w:val="000000"/>
                <w:sz w:val="20"/>
                <w:szCs w:val="20"/>
                <w:lang w:val="en-US"/>
              </w:rPr>
              <w:t xml:space="preserve">XXI</w:t>
            </w:r>
            <w:r>
              <w:rPr>
                <w:color w:val="000000"/>
                <w:sz w:val="20"/>
                <w:szCs w:val="20"/>
              </w:rPr>
              <w:t xml:space="preserve"> вв. / </w:t>
            </w:r>
            <w:r>
              <w:rPr>
                <w:iCs/>
                <w:color w:val="000000"/>
                <w:sz w:val="20"/>
                <w:szCs w:val="20"/>
              </w:rPr>
              <w:t xml:space="preserve">умение использовать принципы</w:t>
            </w:r>
            <w:r/>
          </w:p>
          <w:p>
            <w:pPr>
              <w:pStyle w:val="892"/>
              <w:jc w:val="both"/>
              <w:rPr>
                <w:iCs/>
                <w:color w:val="000000"/>
                <w:sz w:val="20"/>
                <w:szCs w:val="20"/>
              </w:rPr>
            </w:pPr>
            <w:r>
              <w:rPr>
                <w:iCs/>
                <w:color w:val="000000"/>
                <w:sz w:val="20"/>
                <w:szCs w:val="20"/>
              </w:rPr>
              <w:t xml:space="preserve">структурно-функционального, временнóго и пространствен-ного</w:t>
            </w:r>
            <w:r/>
          </w:p>
          <w:p>
            <w:pPr>
              <w:pStyle w:val="892"/>
              <w:jc w:val="both"/>
              <w:rPr>
                <w:iCs/>
                <w:color w:val="000000"/>
                <w:sz w:val="20"/>
                <w:szCs w:val="20"/>
              </w:rPr>
            </w:pPr>
            <w:r>
              <w:rPr>
                <w:iCs/>
                <w:color w:val="000000"/>
                <w:sz w:val="20"/>
                <w:szCs w:val="20"/>
              </w:rPr>
              <w:t xml:space="preserve">анализа при работе</w:t>
            </w:r>
            <w:r/>
          </w:p>
          <w:p>
            <w:pPr>
              <w:pStyle w:val="892"/>
              <w:jc w:val="both"/>
              <w:rPr>
                <w:color w:val="000000"/>
              </w:rPr>
            </w:pPr>
            <w:r>
              <w:rPr>
                <w:iCs/>
                <w:color w:val="000000"/>
                <w:sz w:val="20"/>
                <w:szCs w:val="20"/>
              </w:rPr>
              <w:t xml:space="preserve">с источником</w:t>
            </w:r>
            <w:r/>
          </w:p>
        </w:tc>
        <w:tc>
          <w:tcPr>
            <w:shd w:val="clear" w:color="auto" w:fill="auto"/>
            <w:tcBorders>
              <w:top w:val="single" w:color="000000" w:sz="8" w:space="0"/>
              <w:left w:val="single" w:color="000000" w:sz="8" w:space="0"/>
              <w:bottom w:val="single" w:color="000000" w:sz="8" w:space="0"/>
              <w:right w:val="single" w:color="000000" w:sz="8" w:space="0"/>
            </w:tcBorders>
            <w:tcW w:w="1318" w:type="dxa"/>
            <w:vAlign w:val="center"/>
            <w:textDirection w:val="lrTb"/>
            <w:noWrap w:val="false"/>
          </w:tcPr>
          <w:p>
            <w:pPr>
              <w:pStyle w:val="892"/>
              <w:jc w:val="center"/>
              <w:rPr>
                <w:color w:val="000000"/>
              </w:rPr>
            </w:pPr>
            <w:r>
              <w:rPr>
                <w:color w:val="000000"/>
              </w:rPr>
              <w:t xml:space="preserve">В</w:t>
            </w:r>
            <w:r/>
          </w:p>
        </w:tc>
        <w:tc>
          <w:tcPr>
            <w:shd w:val="clear" w:color="auto" w:fill="auto"/>
            <w:tcBorders>
              <w:top w:val="single" w:color="000000" w:sz="8" w:space="0"/>
              <w:left w:val="single" w:color="000000" w:sz="8" w:space="0"/>
              <w:bottom w:val="single" w:color="000000" w:sz="8" w:space="0"/>
              <w:right w:val="single" w:color="000000" w:sz="8" w:space="0"/>
            </w:tcBorders>
            <w:tcW w:w="1049" w:type="dxa"/>
            <w:vAlign w:val="center"/>
            <w:textDirection w:val="lrTb"/>
            <w:noWrap w:val="false"/>
          </w:tcPr>
          <w:p>
            <w:pPr>
              <w:pStyle w:val="892"/>
              <w:jc w:val="center"/>
              <w:rPr>
                <w:color w:val="000000"/>
              </w:rPr>
            </w:pPr>
            <w:r>
              <w:rPr>
                <w:color w:val="000000"/>
              </w:rPr>
              <w:t xml:space="preserve">14,83%</w:t>
            </w:r>
            <w:r/>
          </w:p>
        </w:tc>
        <w:tc>
          <w:tcPr>
            <w:shd w:val="clear" w:color="auto" w:fill="auto"/>
            <w:tcBorders>
              <w:top w:val="single" w:color="000000" w:sz="8" w:space="0"/>
              <w:left w:val="single" w:color="000000" w:sz="8" w:space="0"/>
              <w:bottom w:val="single" w:color="000000" w:sz="8" w:space="0"/>
              <w:right w:val="single" w:color="000000" w:sz="8" w:space="0"/>
            </w:tcBorders>
            <w:tcW w:w="1714" w:type="dxa"/>
            <w:vAlign w:val="center"/>
            <w:textDirection w:val="lrTb"/>
            <w:noWrap w:val="false"/>
          </w:tcPr>
          <w:p>
            <w:pPr>
              <w:pStyle w:val="892"/>
              <w:jc w:val="center"/>
              <w:rPr>
                <w:color w:val="000000"/>
              </w:rPr>
            </w:pPr>
            <w:r>
              <w:rPr>
                <w:color w:val="000000"/>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38" w:type="dxa"/>
            <w:vAlign w:val="center"/>
            <w:textDirection w:val="lrTb"/>
            <w:noWrap w:val="false"/>
          </w:tcPr>
          <w:p>
            <w:pPr>
              <w:pStyle w:val="892"/>
              <w:jc w:val="center"/>
              <w:rPr>
                <w:color w:val="000000"/>
              </w:rPr>
            </w:pPr>
            <w:r>
              <w:rPr>
                <w:color w:val="000000"/>
              </w:rPr>
              <w:t xml:space="preserve">25,13%</w:t>
            </w:r>
            <w:r/>
          </w:p>
        </w:tc>
        <w:tc>
          <w:tcPr>
            <w:shd w:val="clear" w:color="auto" w:fill="auto"/>
            <w:tcBorders>
              <w:top w:val="single" w:color="000000" w:sz="8" w:space="0"/>
              <w:left w:val="single" w:color="000000" w:sz="8" w:space="0"/>
              <w:bottom w:val="single" w:color="000000" w:sz="8" w:space="0"/>
              <w:right w:val="single" w:color="000000" w:sz="8" w:space="0"/>
            </w:tcBorders>
            <w:tcW w:w="1238" w:type="dxa"/>
            <w:vAlign w:val="center"/>
            <w:textDirection w:val="lrTb"/>
            <w:noWrap w:val="false"/>
          </w:tcPr>
          <w:p>
            <w:pPr>
              <w:pStyle w:val="892"/>
              <w:jc w:val="center"/>
              <w:rPr>
                <w:color w:val="000000"/>
              </w:rPr>
            </w:pPr>
            <w:r>
              <w:rPr>
                <w:color w:val="000000"/>
              </w:rPr>
              <w:t xml:space="preserve">77,08%</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315" w:type="dxa"/>
            <w:textDirection w:val="lrTb"/>
            <w:noWrap w:val="false"/>
          </w:tcPr>
          <w:p>
            <w:pPr>
              <w:pStyle w:val="892"/>
              <w:jc w:val="center"/>
              <w:rPr>
                <w:color w:val="000000"/>
              </w:rPr>
            </w:pPr>
            <w:r>
              <w:rPr>
                <w:color w:val="000000"/>
              </w:rPr>
              <w:t xml:space="preserve">23</w:t>
            </w:r>
            <w:r/>
          </w:p>
        </w:tc>
        <w:tc>
          <w:tcPr>
            <w:shd w:val="clear" w:color="auto" w:fill="auto"/>
            <w:tcBorders>
              <w:top w:val="single" w:color="000000" w:sz="8" w:space="0"/>
              <w:left w:val="single" w:color="000000" w:sz="8" w:space="0"/>
              <w:bottom w:val="single" w:color="000000" w:sz="8" w:space="0"/>
              <w:right w:val="single" w:color="000000" w:sz="8" w:space="0"/>
            </w:tcBorders>
            <w:tcW w:w="1582" w:type="dxa"/>
            <w:textDirection w:val="lrTb"/>
            <w:noWrap w:val="false"/>
          </w:tcPr>
          <w:p>
            <w:pPr>
              <w:pStyle w:val="892"/>
              <w:jc w:val="both"/>
              <w:rPr>
                <w:iCs/>
                <w:color w:val="000000"/>
                <w:sz w:val="20"/>
                <w:szCs w:val="20"/>
              </w:rPr>
            </w:pPr>
            <w:r>
              <w:rPr>
                <w:color w:val="000000"/>
                <w:sz w:val="20"/>
                <w:szCs w:val="20"/>
                <w:lang w:val="en-US"/>
              </w:rPr>
              <w:t xml:space="preserve">VIII</w:t>
            </w:r>
            <w:r>
              <w:rPr>
                <w:color w:val="000000"/>
                <w:sz w:val="20"/>
                <w:szCs w:val="20"/>
              </w:rPr>
              <w:t xml:space="preserve">-начало </w:t>
            </w:r>
            <w:r>
              <w:rPr>
                <w:color w:val="000000"/>
                <w:sz w:val="20"/>
                <w:szCs w:val="20"/>
                <w:lang w:val="en-US"/>
              </w:rPr>
              <w:t xml:space="preserve">XXI</w:t>
            </w:r>
            <w:r>
              <w:rPr>
                <w:color w:val="000000"/>
                <w:sz w:val="20"/>
                <w:szCs w:val="20"/>
              </w:rPr>
              <w:t xml:space="preserve"> вв. / </w:t>
            </w:r>
            <w:r>
              <w:rPr>
                <w:iCs/>
                <w:color w:val="000000"/>
                <w:sz w:val="20"/>
                <w:szCs w:val="20"/>
              </w:rPr>
              <w:t xml:space="preserve">Умение использо-</w:t>
            </w:r>
            <w:r/>
          </w:p>
          <w:p>
            <w:pPr>
              <w:pStyle w:val="892"/>
              <w:jc w:val="both"/>
              <w:rPr>
                <w:iCs/>
                <w:color w:val="000000"/>
                <w:sz w:val="20"/>
                <w:szCs w:val="20"/>
              </w:rPr>
            </w:pPr>
            <w:r>
              <w:rPr>
                <w:iCs/>
                <w:color w:val="000000"/>
                <w:sz w:val="20"/>
                <w:szCs w:val="20"/>
              </w:rPr>
              <w:t xml:space="preserve">вать принципы</w:t>
            </w:r>
            <w:r/>
          </w:p>
          <w:p>
            <w:pPr>
              <w:pStyle w:val="892"/>
              <w:jc w:val="both"/>
              <w:rPr>
                <w:iCs/>
                <w:color w:val="000000"/>
                <w:sz w:val="20"/>
                <w:szCs w:val="20"/>
              </w:rPr>
            </w:pPr>
            <w:r>
              <w:rPr>
                <w:iCs/>
                <w:color w:val="000000"/>
                <w:sz w:val="20"/>
                <w:szCs w:val="20"/>
              </w:rPr>
              <w:t xml:space="preserve">структурно-</w:t>
            </w:r>
            <w:r/>
          </w:p>
          <w:p>
            <w:pPr>
              <w:pStyle w:val="892"/>
              <w:jc w:val="both"/>
              <w:rPr>
                <w:iCs/>
                <w:color w:val="000000"/>
                <w:sz w:val="20"/>
                <w:szCs w:val="20"/>
              </w:rPr>
            </w:pPr>
            <w:r>
              <w:rPr>
                <w:iCs/>
                <w:color w:val="000000"/>
                <w:sz w:val="20"/>
                <w:szCs w:val="20"/>
              </w:rPr>
              <w:t xml:space="preserve">функционально-го,</w:t>
            </w:r>
            <w:r/>
          </w:p>
          <w:p>
            <w:pPr>
              <w:pStyle w:val="892"/>
              <w:jc w:val="both"/>
              <w:rPr>
                <w:iCs/>
                <w:color w:val="000000"/>
                <w:sz w:val="20"/>
                <w:szCs w:val="20"/>
              </w:rPr>
            </w:pPr>
            <w:r>
              <w:rPr>
                <w:iCs/>
                <w:color w:val="000000"/>
                <w:sz w:val="20"/>
                <w:szCs w:val="20"/>
              </w:rPr>
              <w:t xml:space="preserve">временнóго и</w:t>
            </w:r>
            <w:r/>
          </w:p>
          <w:p>
            <w:pPr>
              <w:pStyle w:val="892"/>
              <w:jc w:val="both"/>
              <w:rPr>
                <w:iCs/>
                <w:color w:val="000000"/>
                <w:sz w:val="20"/>
                <w:szCs w:val="20"/>
              </w:rPr>
            </w:pPr>
            <w:r>
              <w:rPr>
                <w:iCs/>
                <w:color w:val="000000"/>
                <w:sz w:val="20"/>
                <w:szCs w:val="20"/>
              </w:rPr>
              <w:t xml:space="preserve">пространственного</w:t>
            </w:r>
            <w:r/>
          </w:p>
          <w:p>
            <w:pPr>
              <w:pStyle w:val="892"/>
              <w:jc w:val="both"/>
              <w:rPr>
                <w:iCs/>
                <w:color w:val="000000"/>
                <w:sz w:val="20"/>
                <w:szCs w:val="20"/>
              </w:rPr>
            </w:pPr>
            <w:r>
              <w:rPr>
                <w:iCs/>
                <w:color w:val="000000"/>
                <w:sz w:val="20"/>
                <w:szCs w:val="20"/>
              </w:rPr>
              <w:t xml:space="preserve">анализа при</w:t>
            </w:r>
            <w:r/>
          </w:p>
          <w:p>
            <w:pPr>
              <w:pStyle w:val="892"/>
              <w:jc w:val="both"/>
              <w:rPr>
                <w:iCs/>
                <w:color w:val="000000"/>
                <w:sz w:val="20"/>
                <w:szCs w:val="20"/>
              </w:rPr>
            </w:pPr>
            <w:r>
              <w:rPr>
                <w:iCs/>
                <w:color w:val="000000"/>
                <w:sz w:val="20"/>
                <w:szCs w:val="20"/>
              </w:rPr>
              <w:t xml:space="preserve">рассмотрении</w:t>
            </w:r>
            <w:r/>
          </w:p>
          <w:p>
            <w:pPr>
              <w:pStyle w:val="892"/>
              <w:jc w:val="both"/>
              <w:rPr>
                <w:iCs/>
                <w:color w:val="000000"/>
                <w:sz w:val="20"/>
                <w:szCs w:val="20"/>
              </w:rPr>
            </w:pPr>
            <w:r>
              <w:rPr>
                <w:iCs/>
                <w:color w:val="000000"/>
                <w:sz w:val="20"/>
                <w:szCs w:val="20"/>
              </w:rPr>
              <w:t xml:space="preserve">фактов, явлений,</w:t>
            </w:r>
            <w:r/>
          </w:p>
          <w:p>
            <w:pPr>
              <w:pStyle w:val="892"/>
              <w:jc w:val="both"/>
              <w:rPr>
                <w:iCs/>
                <w:color w:val="000000"/>
                <w:sz w:val="20"/>
                <w:szCs w:val="20"/>
              </w:rPr>
            </w:pPr>
            <w:r>
              <w:rPr>
                <w:iCs/>
                <w:color w:val="000000"/>
                <w:sz w:val="20"/>
                <w:szCs w:val="20"/>
              </w:rPr>
              <w:t xml:space="preserve">процессов (задание-</w:t>
            </w:r>
            <w:r/>
          </w:p>
          <w:p>
            <w:pPr>
              <w:pStyle w:val="892"/>
              <w:jc w:val="both"/>
              <w:rPr>
                <w:color w:val="000000"/>
              </w:rPr>
            </w:pPr>
            <w:r>
              <w:rPr>
                <w:iCs/>
                <w:color w:val="000000"/>
                <w:sz w:val="20"/>
                <w:szCs w:val="20"/>
              </w:rPr>
              <w:t xml:space="preserve">задача)</w:t>
            </w:r>
            <w:r/>
          </w:p>
        </w:tc>
        <w:tc>
          <w:tcPr>
            <w:shd w:val="clear" w:color="auto" w:fill="auto"/>
            <w:tcBorders>
              <w:top w:val="single" w:color="000000" w:sz="8" w:space="0"/>
              <w:left w:val="single" w:color="000000" w:sz="8" w:space="0"/>
              <w:bottom w:val="single" w:color="000000" w:sz="8" w:space="0"/>
              <w:right w:val="single" w:color="000000" w:sz="8" w:space="0"/>
            </w:tcBorders>
            <w:tcW w:w="1318" w:type="dxa"/>
            <w:vAlign w:val="center"/>
            <w:textDirection w:val="lrTb"/>
            <w:noWrap w:val="false"/>
          </w:tcPr>
          <w:p>
            <w:pPr>
              <w:pStyle w:val="892"/>
              <w:jc w:val="center"/>
            </w:pPr>
            <w:r>
              <w:rPr>
                <w:color w:val="000000"/>
              </w:rPr>
              <w:t xml:space="preserve">В</w:t>
            </w:r>
            <w:r/>
          </w:p>
        </w:tc>
        <w:tc>
          <w:tcPr>
            <w:shd w:val="clear" w:color="auto" w:fill="auto"/>
            <w:tcBorders>
              <w:top w:val="single" w:color="000000" w:sz="8" w:space="0"/>
              <w:left w:val="single" w:color="000000" w:sz="8" w:space="0"/>
              <w:bottom w:val="single" w:color="000000" w:sz="8" w:space="0"/>
              <w:right w:val="single" w:color="000000" w:sz="8" w:space="0"/>
            </w:tcBorders>
            <w:tcW w:w="1049" w:type="dxa"/>
            <w:vAlign w:val="center"/>
            <w:textDirection w:val="lrTb"/>
            <w:noWrap w:val="false"/>
          </w:tcPr>
          <w:p>
            <w:pPr>
              <w:pStyle w:val="892"/>
              <w:jc w:val="center"/>
              <w:rPr>
                <w:color w:val="000000"/>
              </w:rPr>
            </w:pPr>
            <w:r>
              <w:rPr>
                <w:color w:val="000000"/>
              </w:rPr>
              <w:t xml:space="preserve">42,20%</w:t>
            </w:r>
            <w:r/>
          </w:p>
        </w:tc>
        <w:tc>
          <w:tcPr>
            <w:shd w:val="clear" w:color="auto" w:fill="auto"/>
            <w:tcBorders>
              <w:top w:val="single" w:color="000000" w:sz="8" w:space="0"/>
              <w:left w:val="single" w:color="000000" w:sz="8" w:space="0"/>
              <w:bottom w:val="single" w:color="000000" w:sz="8" w:space="0"/>
              <w:right w:val="single" w:color="000000" w:sz="8" w:space="0"/>
            </w:tcBorders>
            <w:tcW w:w="1714" w:type="dxa"/>
            <w:vAlign w:val="center"/>
            <w:textDirection w:val="lrTb"/>
            <w:noWrap w:val="false"/>
          </w:tcPr>
          <w:p>
            <w:pPr>
              <w:pStyle w:val="892"/>
              <w:jc w:val="center"/>
              <w:rPr>
                <w:color w:val="000000"/>
              </w:rPr>
            </w:pPr>
            <w:r>
              <w:rPr>
                <w:color w:val="000000"/>
              </w:rPr>
              <w:t xml:space="preserve">3,70%</w:t>
            </w:r>
            <w:r/>
          </w:p>
        </w:tc>
        <w:tc>
          <w:tcPr>
            <w:shd w:val="clear" w:color="auto" w:fill="auto"/>
            <w:tcBorders>
              <w:top w:val="single" w:color="000000" w:sz="8" w:space="0"/>
              <w:left w:val="single" w:color="000000" w:sz="8" w:space="0"/>
              <w:bottom w:val="single" w:color="000000" w:sz="8" w:space="0"/>
              <w:right w:val="single" w:color="000000" w:sz="8" w:space="0"/>
            </w:tcBorders>
            <w:tcW w:w="1138" w:type="dxa"/>
            <w:vAlign w:val="center"/>
            <w:textDirection w:val="lrTb"/>
            <w:noWrap w:val="false"/>
          </w:tcPr>
          <w:p>
            <w:pPr>
              <w:pStyle w:val="892"/>
              <w:jc w:val="center"/>
              <w:rPr>
                <w:color w:val="000000"/>
              </w:rPr>
            </w:pPr>
            <w:r>
              <w:rPr>
                <w:color w:val="000000"/>
              </w:rPr>
              <w:t xml:space="preserve">64,96%</w:t>
            </w:r>
            <w:r/>
          </w:p>
        </w:tc>
        <w:tc>
          <w:tcPr>
            <w:shd w:val="clear" w:color="auto" w:fill="auto"/>
            <w:tcBorders>
              <w:top w:val="single" w:color="000000" w:sz="8" w:space="0"/>
              <w:left w:val="single" w:color="000000" w:sz="8" w:space="0"/>
              <w:bottom w:val="single" w:color="000000" w:sz="8" w:space="0"/>
              <w:right w:val="single" w:color="000000" w:sz="8" w:space="0"/>
            </w:tcBorders>
            <w:tcW w:w="1238" w:type="dxa"/>
            <w:vAlign w:val="center"/>
            <w:textDirection w:val="lrTb"/>
            <w:noWrap w:val="false"/>
          </w:tcPr>
          <w:p>
            <w:pPr>
              <w:pStyle w:val="892"/>
              <w:jc w:val="center"/>
              <w:rPr>
                <w:color w:val="000000"/>
              </w:rPr>
            </w:pPr>
            <w:r>
              <w:rPr>
                <w:color w:val="000000"/>
              </w:rPr>
              <w:t xml:space="preserve">86,11%</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315" w:type="dxa"/>
            <w:textDirection w:val="lrTb"/>
            <w:noWrap w:val="false"/>
          </w:tcPr>
          <w:p>
            <w:pPr>
              <w:pStyle w:val="892"/>
              <w:jc w:val="center"/>
              <w:rPr>
                <w:color w:val="000000"/>
              </w:rPr>
            </w:pPr>
            <w:r>
              <w:rPr>
                <w:color w:val="000000"/>
              </w:rPr>
              <w:t xml:space="preserve">24</w:t>
            </w:r>
            <w:r/>
          </w:p>
        </w:tc>
        <w:tc>
          <w:tcPr>
            <w:shd w:val="clear" w:color="auto" w:fill="auto"/>
            <w:tcBorders>
              <w:top w:val="single" w:color="000000" w:sz="8" w:space="0"/>
              <w:left w:val="single" w:color="000000" w:sz="8" w:space="0"/>
              <w:bottom w:val="single" w:color="000000" w:sz="8" w:space="0"/>
              <w:right w:val="single" w:color="000000" w:sz="8" w:space="0"/>
            </w:tcBorders>
            <w:tcW w:w="1582" w:type="dxa"/>
            <w:textDirection w:val="lrTb"/>
            <w:noWrap w:val="false"/>
          </w:tcPr>
          <w:p>
            <w:pPr>
              <w:pStyle w:val="892"/>
              <w:jc w:val="both"/>
              <w:rPr>
                <w:iCs/>
                <w:color w:val="000000"/>
                <w:sz w:val="20"/>
                <w:szCs w:val="20"/>
              </w:rPr>
            </w:pPr>
            <w:r>
              <w:rPr>
                <w:color w:val="000000"/>
                <w:sz w:val="20"/>
                <w:szCs w:val="20"/>
                <w:lang w:val="en-US"/>
              </w:rPr>
              <w:t xml:space="preserve">VIII</w:t>
            </w:r>
            <w:r>
              <w:rPr>
                <w:color w:val="000000"/>
                <w:sz w:val="20"/>
                <w:szCs w:val="20"/>
              </w:rPr>
              <w:t xml:space="preserve">-начало </w:t>
            </w:r>
            <w:r>
              <w:rPr>
                <w:color w:val="000000"/>
                <w:sz w:val="20"/>
                <w:szCs w:val="20"/>
                <w:lang w:val="en-US"/>
              </w:rPr>
              <w:t xml:space="preserve">XXI</w:t>
            </w:r>
            <w:r>
              <w:rPr>
                <w:color w:val="000000"/>
                <w:sz w:val="20"/>
                <w:szCs w:val="20"/>
              </w:rPr>
              <w:t xml:space="preserve"> вв. / </w:t>
            </w:r>
            <w:r>
              <w:rPr>
                <w:iCs/>
                <w:color w:val="000000"/>
                <w:sz w:val="20"/>
                <w:szCs w:val="20"/>
              </w:rPr>
              <w:t xml:space="preserve">Умение использовать исторические</w:t>
            </w:r>
            <w:r/>
          </w:p>
          <w:p>
            <w:pPr>
              <w:pStyle w:val="892"/>
              <w:jc w:val="both"/>
              <w:rPr>
                <w:iCs/>
                <w:color w:val="000000"/>
                <w:sz w:val="20"/>
                <w:szCs w:val="20"/>
              </w:rPr>
            </w:pPr>
            <w:r>
              <w:rPr>
                <w:iCs/>
                <w:color w:val="000000"/>
                <w:sz w:val="20"/>
                <w:szCs w:val="20"/>
              </w:rPr>
              <w:t xml:space="preserve">сведения для</w:t>
            </w:r>
            <w:r/>
          </w:p>
          <w:p>
            <w:pPr>
              <w:pStyle w:val="892"/>
              <w:jc w:val="both"/>
              <w:rPr>
                <w:iCs/>
                <w:color w:val="000000"/>
                <w:sz w:val="20"/>
                <w:szCs w:val="20"/>
              </w:rPr>
            </w:pPr>
            <w:r>
              <w:rPr>
                <w:iCs/>
                <w:color w:val="000000"/>
                <w:sz w:val="20"/>
                <w:szCs w:val="20"/>
              </w:rPr>
              <w:t xml:space="preserve">аргументации в ходе</w:t>
            </w:r>
            <w:r/>
          </w:p>
          <w:p>
            <w:pPr>
              <w:pStyle w:val="892"/>
              <w:jc w:val="both"/>
              <w:rPr>
                <w:color w:val="000000"/>
              </w:rPr>
            </w:pPr>
            <w:r>
              <w:rPr>
                <w:iCs/>
                <w:color w:val="000000"/>
                <w:sz w:val="20"/>
                <w:szCs w:val="20"/>
              </w:rPr>
              <w:t xml:space="preserve">дискуссии</w:t>
            </w:r>
            <w:r/>
          </w:p>
        </w:tc>
        <w:tc>
          <w:tcPr>
            <w:shd w:val="clear" w:color="auto" w:fill="auto"/>
            <w:tcBorders>
              <w:top w:val="single" w:color="000000" w:sz="8" w:space="0"/>
              <w:left w:val="single" w:color="000000" w:sz="8" w:space="0"/>
              <w:bottom w:val="single" w:color="000000" w:sz="8" w:space="0"/>
              <w:right w:val="single" w:color="000000" w:sz="8" w:space="0"/>
            </w:tcBorders>
            <w:tcW w:w="1318" w:type="dxa"/>
            <w:vAlign w:val="center"/>
            <w:textDirection w:val="lrTb"/>
            <w:noWrap w:val="false"/>
          </w:tcPr>
          <w:p>
            <w:pPr>
              <w:pStyle w:val="892"/>
              <w:jc w:val="center"/>
            </w:pPr>
            <w:r>
              <w:rPr>
                <w:color w:val="000000"/>
              </w:rPr>
              <w:t xml:space="preserve">В</w:t>
            </w:r>
            <w:r/>
          </w:p>
        </w:tc>
        <w:tc>
          <w:tcPr>
            <w:shd w:val="clear" w:color="auto" w:fill="auto"/>
            <w:tcBorders>
              <w:top w:val="single" w:color="000000" w:sz="8" w:space="0"/>
              <w:left w:val="single" w:color="000000" w:sz="8" w:space="0"/>
              <w:bottom w:val="single" w:color="000000" w:sz="8" w:space="0"/>
              <w:right w:val="single" w:color="000000" w:sz="8" w:space="0"/>
            </w:tcBorders>
            <w:tcW w:w="1049" w:type="dxa"/>
            <w:vAlign w:val="center"/>
            <w:textDirection w:val="lrTb"/>
            <w:noWrap w:val="false"/>
          </w:tcPr>
          <w:p>
            <w:pPr>
              <w:pStyle w:val="892"/>
              <w:jc w:val="center"/>
              <w:rPr>
                <w:color w:val="000000"/>
              </w:rPr>
            </w:pPr>
            <w:r>
              <w:rPr>
                <w:color w:val="000000"/>
              </w:rPr>
              <w:t xml:space="preserve">13,19%</w:t>
            </w:r>
            <w:r/>
          </w:p>
        </w:tc>
        <w:tc>
          <w:tcPr>
            <w:shd w:val="clear" w:color="auto" w:fill="auto"/>
            <w:tcBorders>
              <w:top w:val="single" w:color="000000" w:sz="8" w:space="0"/>
              <w:left w:val="single" w:color="000000" w:sz="8" w:space="0"/>
              <w:bottom w:val="single" w:color="000000" w:sz="8" w:space="0"/>
              <w:right w:val="single" w:color="000000" w:sz="8" w:space="0"/>
            </w:tcBorders>
            <w:tcW w:w="1714" w:type="dxa"/>
            <w:vAlign w:val="center"/>
            <w:textDirection w:val="lrTb"/>
            <w:noWrap w:val="false"/>
          </w:tcPr>
          <w:p>
            <w:pPr>
              <w:pStyle w:val="892"/>
              <w:jc w:val="center"/>
              <w:rPr>
                <w:color w:val="000000"/>
              </w:rPr>
            </w:pPr>
            <w:r>
              <w:rPr>
                <w:color w:val="000000"/>
              </w:rPr>
              <w:t xml:space="preserve">0,69%</w:t>
            </w:r>
            <w:r/>
          </w:p>
        </w:tc>
        <w:tc>
          <w:tcPr>
            <w:shd w:val="clear" w:color="auto" w:fill="auto"/>
            <w:tcBorders>
              <w:top w:val="single" w:color="000000" w:sz="8" w:space="0"/>
              <w:left w:val="single" w:color="000000" w:sz="8" w:space="0"/>
              <w:bottom w:val="single" w:color="000000" w:sz="8" w:space="0"/>
              <w:right w:val="single" w:color="000000" w:sz="8" w:space="0"/>
            </w:tcBorders>
            <w:tcW w:w="1138" w:type="dxa"/>
            <w:vAlign w:val="center"/>
            <w:textDirection w:val="lrTb"/>
            <w:noWrap w:val="false"/>
          </w:tcPr>
          <w:p>
            <w:pPr>
              <w:pStyle w:val="892"/>
              <w:jc w:val="center"/>
              <w:rPr>
                <w:color w:val="000000"/>
              </w:rPr>
            </w:pPr>
            <w:r>
              <w:rPr>
                <w:color w:val="000000"/>
              </w:rPr>
              <w:t xml:space="preserve">22,31%</w:t>
            </w:r>
            <w:r/>
          </w:p>
        </w:tc>
        <w:tc>
          <w:tcPr>
            <w:shd w:val="clear" w:color="auto" w:fill="auto"/>
            <w:tcBorders>
              <w:top w:val="single" w:color="000000" w:sz="8" w:space="0"/>
              <w:left w:val="single" w:color="000000" w:sz="8" w:space="0"/>
              <w:bottom w:val="single" w:color="000000" w:sz="8" w:space="0"/>
              <w:right w:val="single" w:color="000000" w:sz="8" w:space="0"/>
            </w:tcBorders>
            <w:tcW w:w="1238" w:type="dxa"/>
            <w:vAlign w:val="center"/>
            <w:textDirection w:val="lrTb"/>
            <w:noWrap w:val="false"/>
          </w:tcPr>
          <w:p>
            <w:pPr>
              <w:pStyle w:val="892"/>
              <w:jc w:val="center"/>
              <w:rPr>
                <w:color w:val="000000"/>
              </w:rPr>
            </w:pPr>
            <w:r>
              <w:rPr>
                <w:color w:val="000000"/>
              </w:rPr>
              <w:t xml:space="preserve">74,48%</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315" w:type="dxa"/>
            <w:textDirection w:val="lrTb"/>
            <w:noWrap w:val="false"/>
          </w:tcPr>
          <w:p>
            <w:pPr>
              <w:pStyle w:val="892"/>
              <w:jc w:val="center"/>
              <w:rPr>
                <w:color w:val="000000"/>
              </w:rPr>
            </w:pPr>
            <w:r>
              <w:rPr>
                <w:color w:val="000000"/>
              </w:rPr>
              <w:t xml:space="preserve">25 (к1)</w:t>
            </w:r>
            <w:r/>
          </w:p>
        </w:tc>
        <w:tc>
          <w:tcPr>
            <w:shd w:val="clear" w:color="auto" w:fill="auto"/>
            <w:tcBorders>
              <w:top w:val="single" w:color="000000" w:sz="8" w:space="0"/>
              <w:left w:val="single" w:color="000000" w:sz="8" w:space="0"/>
              <w:bottom w:val="single" w:color="000000" w:sz="8" w:space="0"/>
              <w:right w:val="single" w:color="000000" w:sz="8" w:space="0"/>
            </w:tcBorders>
            <w:tcW w:w="1582" w:type="dxa"/>
            <w:textDirection w:val="lrTb"/>
            <w:noWrap w:val="false"/>
          </w:tcPr>
          <w:p>
            <w:pPr>
              <w:pStyle w:val="892"/>
              <w:jc w:val="both"/>
              <w:rPr>
                <w:color w:val="000000"/>
              </w:rPr>
            </w:pPr>
            <w:r>
              <w:rPr>
                <w:color w:val="000000"/>
                <w:sz w:val="20"/>
                <w:szCs w:val="20"/>
                <w:lang w:val="en-US"/>
              </w:rPr>
              <w:t xml:space="preserve">VIII</w:t>
            </w:r>
            <w:r>
              <w:rPr>
                <w:color w:val="000000"/>
                <w:sz w:val="20"/>
                <w:szCs w:val="20"/>
              </w:rPr>
              <w:t xml:space="preserve">-начало </w:t>
            </w:r>
            <w:r>
              <w:rPr>
                <w:color w:val="000000"/>
                <w:sz w:val="20"/>
                <w:szCs w:val="20"/>
                <w:lang w:val="en-US"/>
              </w:rPr>
              <w:t xml:space="preserve">XXI</w:t>
            </w:r>
            <w:r>
              <w:rPr>
                <w:color w:val="000000"/>
                <w:sz w:val="20"/>
                <w:szCs w:val="20"/>
              </w:rPr>
              <w:t xml:space="preserve"> вв. / историческое сочинение</w:t>
            </w:r>
            <w:r/>
          </w:p>
        </w:tc>
        <w:tc>
          <w:tcPr>
            <w:shd w:val="clear" w:color="auto" w:fill="auto"/>
            <w:tcBorders>
              <w:top w:val="single" w:color="000000" w:sz="8" w:space="0"/>
              <w:left w:val="single" w:color="000000" w:sz="8" w:space="0"/>
              <w:bottom w:val="single" w:color="000000" w:sz="8" w:space="0"/>
              <w:right w:val="single" w:color="000000" w:sz="8" w:space="0"/>
            </w:tcBorders>
            <w:tcW w:w="1318" w:type="dxa"/>
            <w:vAlign w:val="center"/>
            <w:textDirection w:val="lrTb"/>
            <w:noWrap w:val="false"/>
          </w:tcPr>
          <w:p>
            <w:pPr>
              <w:pStyle w:val="892"/>
              <w:jc w:val="center"/>
              <w:rPr>
                <w:color w:val="000000"/>
              </w:rP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049" w:type="dxa"/>
            <w:vAlign w:val="center"/>
            <w:textDirection w:val="lrTb"/>
            <w:noWrap w:val="false"/>
          </w:tcPr>
          <w:p>
            <w:pPr>
              <w:pStyle w:val="892"/>
              <w:jc w:val="center"/>
              <w:rPr>
                <w:color w:val="000000"/>
              </w:rPr>
            </w:pPr>
            <w:r>
              <w:rPr>
                <w:color w:val="000000"/>
              </w:rPr>
              <w:t xml:space="preserve">79,07%</w:t>
            </w:r>
            <w:r/>
          </w:p>
        </w:tc>
        <w:tc>
          <w:tcPr>
            <w:shd w:val="clear" w:color="auto" w:fill="auto"/>
            <w:tcBorders>
              <w:top w:val="single" w:color="000000" w:sz="8" w:space="0"/>
              <w:left w:val="single" w:color="000000" w:sz="8" w:space="0"/>
              <w:bottom w:val="single" w:color="000000" w:sz="8" w:space="0"/>
              <w:right w:val="single" w:color="000000" w:sz="8" w:space="0"/>
            </w:tcBorders>
            <w:tcW w:w="1714" w:type="dxa"/>
            <w:vAlign w:val="center"/>
            <w:textDirection w:val="lrTb"/>
            <w:noWrap w:val="false"/>
          </w:tcPr>
          <w:p>
            <w:pPr>
              <w:pStyle w:val="892"/>
              <w:jc w:val="center"/>
              <w:rPr>
                <w:color w:val="000000"/>
              </w:rPr>
            </w:pPr>
            <w:r>
              <w:rPr>
                <w:color w:val="000000"/>
              </w:rPr>
              <w:t xml:space="preserve">5,56%</w:t>
            </w:r>
            <w:r/>
          </w:p>
        </w:tc>
        <w:tc>
          <w:tcPr>
            <w:shd w:val="clear" w:color="auto" w:fill="auto"/>
            <w:tcBorders>
              <w:top w:val="single" w:color="000000" w:sz="8" w:space="0"/>
              <w:left w:val="single" w:color="000000" w:sz="8" w:space="0"/>
              <w:bottom w:val="single" w:color="000000" w:sz="8" w:space="0"/>
              <w:right w:val="single" w:color="000000" w:sz="8" w:space="0"/>
            </w:tcBorders>
            <w:tcW w:w="1138" w:type="dxa"/>
            <w:vAlign w:val="center"/>
            <w:textDirection w:val="lrTb"/>
            <w:noWrap w:val="false"/>
          </w:tcPr>
          <w:p>
            <w:pPr>
              <w:pStyle w:val="892"/>
              <w:jc w:val="center"/>
              <w:rPr>
                <w:color w:val="000000"/>
              </w:rPr>
            </w:pPr>
            <w:r>
              <w:rPr>
                <w:color w:val="000000"/>
              </w:rPr>
              <w:t xml:space="preserve">97,95%</w:t>
            </w:r>
            <w:r/>
          </w:p>
        </w:tc>
        <w:tc>
          <w:tcPr>
            <w:shd w:val="clear" w:color="auto" w:fill="auto"/>
            <w:tcBorders>
              <w:top w:val="single" w:color="000000" w:sz="8" w:space="0"/>
              <w:left w:val="single" w:color="000000" w:sz="8" w:space="0"/>
              <w:bottom w:val="single" w:color="000000" w:sz="8" w:space="0"/>
              <w:right w:val="single" w:color="000000" w:sz="8" w:space="0"/>
            </w:tcBorders>
            <w:tcW w:w="1238" w:type="dxa"/>
            <w:vAlign w:val="center"/>
            <w:textDirection w:val="lrTb"/>
            <w:noWrap w:val="false"/>
          </w:tcPr>
          <w:p>
            <w:pPr>
              <w:pStyle w:val="892"/>
              <w:jc w:val="center"/>
              <w:rPr>
                <w:color w:val="000000"/>
              </w:rPr>
            </w:pPr>
            <w:r>
              <w:rPr>
                <w:color w:val="000000"/>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315" w:type="dxa"/>
            <w:textDirection w:val="lrTb"/>
            <w:noWrap w:val="false"/>
          </w:tcPr>
          <w:p>
            <w:pPr>
              <w:pStyle w:val="892"/>
              <w:jc w:val="center"/>
              <w:rPr>
                <w:color w:val="000000"/>
              </w:rPr>
            </w:pPr>
            <w:r>
              <w:rPr>
                <w:color w:val="000000"/>
              </w:rPr>
              <w:t xml:space="preserve">25(к2)</w:t>
            </w:r>
            <w:r/>
          </w:p>
        </w:tc>
        <w:tc>
          <w:tcPr>
            <w:shd w:val="clear" w:color="auto" w:fill="auto"/>
            <w:tcBorders>
              <w:top w:val="single" w:color="000000" w:sz="8" w:space="0"/>
              <w:left w:val="single" w:color="000000" w:sz="8" w:space="0"/>
              <w:bottom w:val="single" w:color="000000" w:sz="8" w:space="0"/>
              <w:right w:val="single" w:color="000000" w:sz="8" w:space="0"/>
            </w:tcBorders>
            <w:tcW w:w="1582" w:type="dxa"/>
            <w:textDirection w:val="lrTb"/>
            <w:noWrap w:val="false"/>
          </w:tcPr>
          <w:p>
            <w:pPr>
              <w:pStyle w:val="892"/>
              <w:jc w:val="both"/>
              <w:rPr>
                <w:color w:val="000000"/>
              </w:rPr>
            </w:pPr>
            <w:r>
              <w:rPr>
                <w:color w:val="000000"/>
                <w:sz w:val="20"/>
                <w:szCs w:val="20"/>
                <w:lang w:val="en-US"/>
              </w:rPr>
              <w:t xml:space="preserve">VIII</w:t>
            </w:r>
            <w:r>
              <w:rPr>
                <w:color w:val="000000"/>
                <w:sz w:val="20"/>
                <w:szCs w:val="20"/>
              </w:rPr>
              <w:t xml:space="preserve">-начало </w:t>
            </w:r>
            <w:r>
              <w:rPr>
                <w:color w:val="000000"/>
                <w:sz w:val="20"/>
                <w:szCs w:val="20"/>
                <w:lang w:val="en-US"/>
              </w:rPr>
              <w:t xml:space="preserve">XXI</w:t>
            </w:r>
            <w:r>
              <w:rPr>
                <w:color w:val="000000"/>
                <w:sz w:val="20"/>
                <w:szCs w:val="20"/>
              </w:rPr>
              <w:t xml:space="preserve"> вв. / историческое сочинение</w:t>
            </w:r>
            <w:r/>
          </w:p>
        </w:tc>
        <w:tc>
          <w:tcPr>
            <w:shd w:val="clear" w:color="auto" w:fill="auto"/>
            <w:tcBorders>
              <w:top w:val="single" w:color="000000" w:sz="8" w:space="0"/>
              <w:left w:val="single" w:color="000000" w:sz="8" w:space="0"/>
              <w:bottom w:val="single" w:color="000000" w:sz="8" w:space="0"/>
              <w:right w:val="single" w:color="000000" w:sz="8" w:space="0"/>
            </w:tcBorders>
            <w:tcW w:w="1318" w:type="dxa"/>
            <w:vAlign w:val="center"/>
            <w:textDirection w:val="lrTb"/>
            <w:noWrap w:val="false"/>
          </w:tcPr>
          <w:p>
            <w:pPr>
              <w:pStyle w:val="892"/>
              <w:jc w:val="center"/>
              <w:rPr>
                <w:color w:val="000000"/>
              </w:rPr>
            </w:pPr>
            <w: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049" w:type="dxa"/>
            <w:vAlign w:val="center"/>
            <w:textDirection w:val="lrTb"/>
            <w:noWrap w:val="false"/>
          </w:tcPr>
          <w:p>
            <w:pPr>
              <w:pStyle w:val="892"/>
              <w:jc w:val="center"/>
              <w:rPr>
                <w:color w:val="000000"/>
              </w:rPr>
            </w:pPr>
            <w:r>
              <w:rPr>
                <w:color w:val="000000"/>
              </w:rPr>
              <w:t xml:space="preserve">39,10%</w:t>
            </w:r>
            <w:r/>
          </w:p>
        </w:tc>
        <w:tc>
          <w:tcPr>
            <w:shd w:val="clear" w:color="auto" w:fill="auto"/>
            <w:tcBorders>
              <w:top w:val="single" w:color="000000" w:sz="8" w:space="0"/>
              <w:left w:val="single" w:color="000000" w:sz="8" w:space="0"/>
              <w:bottom w:val="single" w:color="000000" w:sz="8" w:space="0"/>
              <w:right w:val="single" w:color="000000" w:sz="8" w:space="0"/>
            </w:tcBorders>
            <w:tcW w:w="1714" w:type="dxa"/>
            <w:vAlign w:val="center"/>
            <w:textDirection w:val="lrTb"/>
            <w:noWrap w:val="false"/>
          </w:tcPr>
          <w:p>
            <w:pPr>
              <w:pStyle w:val="892"/>
              <w:jc w:val="center"/>
              <w:rPr>
                <w:color w:val="000000"/>
              </w:rPr>
            </w:pPr>
            <w:r>
              <w:rPr>
                <w:color w:val="000000"/>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38" w:type="dxa"/>
            <w:vAlign w:val="center"/>
            <w:textDirection w:val="lrTb"/>
            <w:noWrap w:val="false"/>
          </w:tcPr>
          <w:p>
            <w:pPr>
              <w:pStyle w:val="892"/>
              <w:jc w:val="center"/>
              <w:rPr>
                <w:color w:val="000000"/>
              </w:rPr>
            </w:pPr>
            <w:r>
              <w:rPr>
                <w:color w:val="000000"/>
              </w:rPr>
              <w:t xml:space="preserve">59,74%</w:t>
            </w:r>
            <w:r/>
          </w:p>
        </w:tc>
        <w:tc>
          <w:tcPr>
            <w:shd w:val="clear" w:color="auto" w:fill="auto"/>
            <w:tcBorders>
              <w:top w:val="single" w:color="000000" w:sz="8" w:space="0"/>
              <w:left w:val="single" w:color="000000" w:sz="8" w:space="0"/>
              <w:bottom w:val="single" w:color="000000" w:sz="8" w:space="0"/>
              <w:right w:val="single" w:color="000000" w:sz="8" w:space="0"/>
            </w:tcBorders>
            <w:tcW w:w="1238" w:type="dxa"/>
            <w:vAlign w:val="center"/>
            <w:textDirection w:val="lrTb"/>
            <w:noWrap w:val="false"/>
          </w:tcPr>
          <w:p>
            <w:pPr>
              <w:pStyle w:val="892"/>
              <w:jc w:val="center"/>
              <w:rPr>
                <w:color w:val="000000"/>
              </w:rPr>
            </w:pPr>
            <w:r>
              <w:rPr>
                <w:color w:val="000000"/>
              </w:rPr>
              <w:t xml:space="preserve">89,58%</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315" w:type="dxa"/>
            <w:textDirection w:val="lrTb"/>
            <w:noWrap w:val="false"/>
          </w:tcPr>
          <w:p>
            <w:pPr>
              <w:pStyle w:val="892"/>
              <w:jc w:val="center"/>
              <w:rPr>
                <w:color w:val="000000"/>
              </w:rPr>
            </w:pPr>
            <w:r>
              <w:rPr>
                <w:color w:val="000000"/>
              </w:rPr>
              <w:t xml:space="preserve">25(к3)</w:t>
            </w:r>
            <w:r/>
          </w:p>
        </w:tc>
        <w:tc>
          <w:tcPr>
            <w:shd w:val="clear" w:color="auto" w:fill="auto"/>
            <w:tcBorders>
              <w:top w:val="single" w:color="000000" w:sz="8" w:space="0"/>
              <w:left w:val="single" w:color="000000" w:sz="8" w:space="0"/>
              <w:bottom w:val="single" w:color="000000" w:sz="8" w:space="0"/>
              <w:right w:val="single" w:color="000000" w:sz="8" w:space="0"/>
            </w:tcBorders>
            <w:tcW w:w="1582" w:type="dxa"/>
            <w:textDirection w:val="lrTb"/>
            <w:noWrap w:val="false"/>
          </w:tcPr>
          <w:p>
            <w:pPr>
              <w:pStyle w:val="892"/>
              <w:jc w:val="both"/>
              <w:rPr>
                <w:color w:val="000000"/>
              </w:rPr>
            </w:pPr>
            <w:r>
              <w:rPr>
                <w:color w:val="000000"/>
                <w:sz w:val="20"/>
                <w:szCs w:val="20"/>
                <w:lang w:val="en-US"/>
              </w:rPr>
              <w:t xml:space="preserve">VIII</w:t>
            </w:r>
            <w:r>
              <w:rPr>
                <w:color w:val="000000"/>
                <w:sz w:val="20"/>
                <w:szCs w:val="20"/>
              </w:rPr>
              <w:t xml:space="preserve">-начало </w:t>
            </w:r>
            <w:r>
              <w:rPr>
                <w:color w:val="000000"/>
                <w:sz w:val="20"/>
                <w:szCs w:val="20"/>
                <w:lang w:val="en-US"/>
              </w:rPr>
              <w:t xml:space="preserve">XXI</w:t>
            </w:r>
            <w:r>
              <w:rPr>
                <w:color w:val="000000"/>
                <w:sz w:val="20"/>
                <w:szCs w:val="20"/>
              </w:rPr>
              <w:t xml:space="preserve"> вв. / историческое сочинение</w:t>
            </w:r>
            <w:r/>
          </w:p>
        </w:tc>
        <w:tc>
          <w:tcPr>
            <w:shd w:val="clear" w:color="auto" w:fill="auto"/>
            <w:tcBorders>
              <w:top w:val="single" w:color="000000" w:sz="8" w:space="0"/>
              <w:left w:val="single" w:color="000000" w:sz="8" w:space="0"/>
              <w:bottom w:val="single" w:color="000000" w:sz="8" w:space="0"/>
              <w:right w:val="single" w:color="000000" w:sz="8" w:space="0"/>
            </w:tcBorders>
            <w:tcW w:w="1318" w:type="dxa"/>
            <w:vAlign w:val="center"/>
            <w:textDirection w:val="lrTb"/>
            <w:noWrap w:val="false"/>
          </w:tcPr>
          <w:p>
            <w:pPr>
              <w:pStyle w:val="892"/>
              <w:jc w:val="center"/>
            </w:pPr>
            <w:r>
              <w:rPr>
                <w:color w:val="000000"/>
              </w:rPr>
              <w:t xml:space="preserve">В</w:t>
            </w:r>
            <w:r/>
          </w:p>
        </w:tc>
        <w:tc>
          <w:tcPr>
            <w:shd w:val="clear" w:color="auto" w:fill="auto"/>
            <w:tcBorders>
              <w:top w:val="single" w:color="000000" w:sz="8" w:space="0"/>
              <w:left w:val="single" w:color="000000" w:sz="8" w:space="0"/>
              <w:bottom w:val="single" w:color="000000" w:sz="8" w:space="0"/>
              <w:right w:val="single" w:color="000000" w:sz="8" w:space="0"/>
            </w:tcBorders>
            <w:tcW w:w="1049" w:type="dxa"/>
            <w:vAlign w:val="center"/>
            <w:textDirection w:val="lrTb"/>
            <w:noWrap w:val="false"/>
          </w:tcPr>
          <w:p>
            <w:pPr>
              <w:pStyle w:val="892"/>
              <w:jc w:val="center"/>
              <w:rPr>
                <w:color w:val="000000"/>
              </w:rPr>
            </w:pPr>
            <w:r>
              <w:rPr>
                <w:color w:val="000000"/>
              </w:rPr>
              <w:t xml:space="preserve">48,04%</w:t>
            </w:r>
            <w:r/>
          </w:p>
        </w:tc>
        <w:tc>
          <w:tcPr>
            <w:shd w:val="clear" w:color="auto" w:fill="auto"/>
            <w:tcBorders>
              <w:top w:val="single" w:color="000000" w:sz="8" w:space="0"/>
              <w:left w:val="single" w:color="000000" w:sz="8" w:space="0"/>
              <w:bottom w:val="single" w:color="000000" w:sz="8" w:space="0"/>
              <w:right w:val="single" w:color="000000" w:sz="8" w:space="0"/>
            </w:tcBorders>
            <w:tcW w:w="1714" w:type="dxa"/>
            <w:vAlign w:val="center"/>
            <w:textDirection w:val="lrTb"/>
            <w:noWrap w:val="false"/>
          </w:tcPr>
          <w:p>
            <w:pPr>
              <w:pStyle w:val="892"/>
              <w:jc w:val="center"/>
              <w:rPr>
                <w:color w:val="000000"/>
              </w:rPr>
            </w:pPr>
            <w:r>
              <w:rPr>
                <w:color w:val="000000"/>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38" w:type="dxa"/>
            <w:vAlign w:val="center"/>
            <w:textDirection w:val="lrTb"/>
            <w:noWrap w:val="false"/>
          </w:tcPr>
          <w:p>
            <w:pPr>
              <w:pStyle w:val="892"/>
              <w:jc w:val="center"/>
              <w:rPr>
                <w:color w:val="000000"/>
              </w:rPr>
            </w:pPr>
            <w:r>
              <w:rPr>
                <w:color w:val="000000"/>
              </w:rPr>
              <w:t xml:space="preserve">74,87%</w:t>
            </w:r>
            <w:r/>
          </w:p>
        </w:tc>
        <w:tc>
          <w:tcPr>
            <w:shd w:val="clear" w:color="auto" w:fill="auto"/>
            <w:tcBorders>
              <w:top w:val="single" w:color="000000" w:sz="8" w:space="0"/>
              <w:left w:val="single" w:color="000000" w:sz="8" w:space="0"/>
              <w:bottom w:val="single" w:color="000000" w:sz="8" w:space="0"/>
              <w:right w:val="single" w:color="000000" w:sz="8" w:space="0"/>
            </w:tcBorders>
            <w:tcW w:w="1238" w:type="dxa"/>
            <w:vAlign w:val="center"/>
            <w:textDirection w:val="lrTb"/>
            <w:noWrap w:val="false"/>
          </w:tcPr>
          <w:p>
            <w:pPr>
              <w:pStyle w:val="892"/>
              <w:jc w:val="center"/>
              <w:rPr>
                <w:color w:val="000000"/>
              </w:rPr>
            </w:pPr>
            <w:r>
              <w:rPr>
                <w:color w:val="000000"/>
              </w:rPr>
              <w:t xml:space="preserve">92,71%</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315" w:type="dxa"/>
            <w:textDirection w:val="lrTb"/>
            <w:noWrap w:val="false"/>
          </w:tcPr>
          <w:p>
            <w:pPr>
              <w:pStyle w:val="892"/>
              <w:jc w:val="center"/>
              <w:rPr>
                <w:color w:val="000000"/>
              </w:rPr>
            </w:pPr>
            <w:r>
              <w:rPr>
                <w:color w:val="000000"/>
              </w:rPr>
              <w:t xml:space="preserve">25 (к4)</w:t>
            </w:r>
            <w:r/>
          </w:p>
        </w:tc>
        <w:tc>
          <w:tcPr>
            <w:shd w:val="clear" w:color="auto" w:fill="auto"/>
            <w:tcBorders>
              <w:top w:val="single" w:color="000000" w:sz="8" w:space="0"/>
              <w:left w:val="single" w:color="000000" w:sz="8" w:space="0"/>
              <w:bottom w:val="single" w:color="000000" w:sz="8" w:space="0"/>
              <w:right w:val="single" w:color="000000" w:sz="8" w:space="0"/>
            </w:tcBorders>
            <w:tcW w:w="1582" w:type="dxa"/>
            <w:textDirection w:val="lrTb"/>
            <w:noWrap w:val="false"/>
          </w:tcPr>
          <w:p>
            <w:pPr>
              <w:pStyle w:val="892"/>
              <w:jc w:val="both"/>
              <w:rPr>
                <w:color w:val="000000"/>
              </w:rPr>
            </w:pPr>
            <w:r>
              <w:rPr>
                <w:color w:val="000000"/>
                <w:sz w:val="20"/>
                <w:szCs w:val="20"/>
                <w:lang w:val="en-US"/>
              </w:rPr>
              <w:t xml:space="preserve">VIII</w:t>
            </w:r>
            <w:r>
              <w:rPr>
                <w:color w:val="000000"/>
                <w:sz w:val="20"/>
                <w:szCs w:val="20"/>
              </w:rPr>
              <w:t xml:space="preserve">-начало </w:t>
            </w:r>
            <w:r>
              <w:rPr>
                <w:color w:val="000000"/>
                <w:sz w:val="20"/>
                <w:szCs w:val="20"/>
                <w:lang w:val="en-US"/>
              </w:rPr>
              <w:t xml:space="preserve">XXI</w:t>
            </w:r>
            <w:r>
              <w:rPr>
                <w:color w:val="000000"/>
                <w:sz w:val="20"/>
                <w:szCs w:val="20"/>
              </w:rPr>
              <w:t xml:space="preserve"> вв. / историческое сочинение</w:t>
            </w:r>
            <w:r/>
          </w:p>
        </w:tc>
        <w:tc>
          <w:tcPr>
            <w:shd w:val="clear" w:color="auto" w:fill="auto"/>
            <w:tcBorders>
              <w:top w:val="single" w:color="000000" w:sz="8" w:space="0"/>
              <w:left w:val="single" w:color="000000" w:sz="8" w:space="0"/>
              <w:bottom w:val="single" w:color="000000" w:sz="8" w:space="0"/>
              <w:right w:val="single" w:color="000000" w:sz="8" w:space="0"/>
            </w:tcBorders>
            <w:tcW w:w="1318" w:type="dxa"/>
            <w:vAlign w:val="center"/>
            <w:textDirection w:val="lrTb"/>
            <w:noWrap w:val="false"/>
          </w:tcPr>
          <w:p>
            <w:pPr>
              <w:pStyle w:val="892"/>
              <w:jc w:val="center"/>
            </w:pPr>
            <w:r>
              <w:rPr>
                <w:color w:val="000000"/>
              </w:rPr>
              <w:t xml:space="preserve">В</w:t>
            </w:r>
            <w:r/>
          </w:p>
        </w:tc>
        <w:tc>
          <w:tcPr>
            <w:shd w:val="clear" w:color="auto" w:fill="auto"/>
            <w:tcBorders>
              <w:top w:val="single" w:color="000000" w:sz="8" w:space="0"/>
              <w:left w:val="single" w:color="000000" w:sz="8" w:space="0"/>
              <w:bottom w:val="single" w:color="000000" w:sz="8" w:space="0"/>
              <w:right w:val="single" w:color="000000" w:sz="8" w:space="0"/>
            </w:tcBorders>
            <w:tcW w:w="1049" w:type="dxa"/>
            <w:vAlign w:val="center"/>
            <w:textDirection w:val="lrTb"/>
            <w:noWrap w:val="false"/>
          </w:tcPr>
          <w:p>
            <w:pPr>
              <w:pStyle w:val="892"/>
              <w:jc w:val="center"/>
              <w:rPr>
                <w:color w:val="000000"/>
              </w:rPr>
            </w:pPr>
            <w:r>
              <w:rPr>
                <w:color w:val="000000"/>
              </w:rPr>
              <w:t xml:space="preserve">31,40%</w:t>
            </w:r>
            <w:r/>
          </w:p>
        </w:tc>
        <w:tc>
          <w:tcPr>
            <w:shd w:val="clear" w:color="auto" w:fill="auto"/>
            <w:tcBorders>
              <w:top w:val="single" w:color="000000" w:sz="8" w:space="0"/>
              <w:left w:val="single" w:color="000000" w:sz="8" w:space="0"/>
              <w:bottom w:val="single" w:color="000000" w:sz="8" w:space="0"/>
              <w:right w:val="single" w:color="000000" w:sz="8" w:space="0"/>
            </w:tcBorders>
            <w:tcW w:w="1714" w:type="dxa"/>
            <w:vAlign w:val="center"/>
            <w:textDirection w:val="lrTb"/>
            <w:noWrap w:val="false"/>
          </w:tcPr>
          <w:p>
            <w:pPr>
              <w:pStyle w:val="892"/>
              <w:jc w:val="center"/>
              <w:rPr>
                <w:color w:val="000000"/>
              </w:rPr>
            </w:pPr>
            <w:r>
              <w:rPr>
                <w:color w:val="000000"/>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38" w:type="dxa"/>
            <w:vAlign w:val="center"/>
            <w:textDirection w:val="lrTb"/>
            <w:noWrap w:val="false"/>
          </w:tcPr>
          <w:p>
            <w:pPr>
              <w:pStyle w:val="892"/>
              <w:jc w:val="center"/>
              <w:rPr>
                <w:color w:val="000000"/>
              </w:rPr>
            </w:pPr>
            <w:r>
              <w:rPr>
                <w:color w:val="000000"/>
              </w:rPr>
              <w:t xml:space="preserve">58,46%</w:t>
            </w:r>
            <w:r/>
          </w:p>
        </w:tc>
        <w:tc>
          <w:tcPr>
            <w:shd w:val="clear" w:color="auto" w:fill="auto"/>
            <w:tcBorders>
              <w:top w:val="single" w:color="000000" w:sz="8" w:space="0"/>
              <w:left w:val="single" w:color="000000" w:sz="8" w:space="0"/>
              <w:bottom w:val="single" w:color="000000" w:sz="8" w:space="0"/>
              <w:right w:val="single" w:color="000000" w:sz="8" w:space="0"/>
            </w:tcBorders>
            <w:tcW w:w="1238" w:type="dxa"/>
            <w:vAlign w:val="center"/>
            <w:textDirection w:val="lrTb"/>
            <w:noWrap w:val="false"/>
          </w:tcPr>
          <w:p>
            <w:pPr>
              <w:pStyle w:val="892"/>
              <w:jc w:val="center"/>
              <w:rPr>
                <w:color w:val="000000"/>
              </w:rPr>
            </w:pPr>
            <w:r>
              <w:rPr>
                <w:color w:val="000000"/>
              </w:rPr>
              <w:t xml:space="preserve">91,67%</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315" w:type="dxa"/>
            <w:textDirection w:val="lrTb"/>
            <w:noWrap w:val="false"/>
          </w:tcPr>
          <w:p>
            <w:pPr>
              <w:pStyle w:val="892"/>
              <w:jc w:val="center"/>
              <w:rPr>
                <w:color w:val="000000"/>
              </w:rPr>
            </w:pPr>
            <w:r>
              <w:rPr>
                <w:color w:val="000000"/>
              </w:rPr>
              <w:t xml:space="preserve">25(к5)</w:t>
            </w:r>
            <w:r/>
          </w:p>
        </w:tc>
        <w:tc>
          <w:tcPr>
            <w:shd w:val="clear" w:color="auto" w:fill="auto"/>
            <w:tcBorders>
              <w:top w:val="single" w:color="000000" w:sz="8" w:space="0"/>
              <w:left w:val="single" w:color="000000" w:sz="8" w:space="0"/>
              <w:bottom w:val="single" w:color="000000" w:sz="8" w:space="0"/>
              <w:right w:val="single" w:color="000000" w:sz="8" w:space="0"/>
            </w:tcBorders>
            <w:tcW w:w="1582" w:type="dxa"/>
            <w:textDirection w:val="lrTb"/>
            <w:noWrap w:val="false"/>
          </w:tcPr>
          <w:p>
            <w:pPr>
              <w:pStyle w:val="892"/>
              <w:jc w:val="center"/>
              <w:rPr>
                <w:color w:val="000000"/>
              </w:rPr>
            </w:pPr>
            <w:r>
              <w:rPr>
                <w:color w:val="000000"/>
                <w:sz w:val="20"/>
                <w:szCs w:val="20"/>
                <w:lang w:val="en-US"/>
              </w:rPr>
              <w:t xml:space="preserve">VIII</w:t>
            </w:r>
            <w:r>
              <w:rPr>
                <w:color w:val="000000"/>
                <w:sz w:val="20"/>
                <w:szCs w:val="20"/>
              </w:rPr>
              <w:t xml:space="preserve">-начало </w:t>
            </w:r>
            <w:r>
              <w:rPr>
                <w:color w:val="000000"/>
                <w:sz w:val="20"/>
                <w:szCs w:val="20"/>
                <w:lang w:val="en-US"/>
              </w:rPr>
              <w:t xml:space="preserve">XXI</w:t>
            </w:r>
            <w:r>
              <w:rPr>
                <w:color w:val="000000"/>
                <w:sz w:val="20"/>
                <w:szCs w:val="20"/>
              </w:rPr>
              <w:t xml:space="preserve"> вв. / историческое сочинение</w:t>
            </w:r>
            <w:r/>
          </w:p>
        </w:tc>
        <w:tc>
          <w:tcPr>
            <w:shd w:val="clear" w:color="auto" w:fill="auto"/>
            <w:tcBorders>
              <w:top w:val="single" w:color="000000" w:sz="8" w:space="0"/>
              <w:left w:val="single" w:color="000000" w:sz="8" w:space="0"/>
              <w:bottom w:val="single" w:color="000000" w:sz="8" w:space="0"/>
              <w:right w:val="single" w:color="000000" w:sz="8" w:space="0"/>
            </w:tcBorders>
            <w:tcW w:w="1318" w:type="dxa"/>
            <w:vAlign w:val="center"/>
            <w:textDirection w:val="lrTb"/>
            <w:noWrap w:val="false"/>
          </w:tcPr>
          <w:p>
            <w:pPr>
              <w:pStyle w:val="892"/>
              <w:jc w:val="center"/>
              <w:rPr>
                <w:color w:val="000000"/>
              </w:rP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049" w:type="dxa"/>
            <w:vAlign w:val="center"/>
            <w:textDirection w:val="lrTb"/>
            <w:noWrap w:val="false"/>
          </w:tcPr>
          <w:p>
            <w:pPr>
              <w:pStyle w:val="892"/>
              <w:jc w:val="center"/>
              <w:rPr>
                <w:color w:val="000000"/>
              </w:rPr>
            </w:pPr>
            <w:r>
              <w:rPr>
                <w:color w:val="000000"/>
              </w:rPr>
              <w:t xml:space="preserve">79,65%</w:t>
            </w:r>
            <w:r/>
          </w:p>
        </w:tc>
        <w:tc>
          <w:tcPr>
            <w:shd w:val="clear" w:color="auto" w:fill="auto"/>
            <w:tcBorders>
              <w:top w:val="single" w:color="000000" w:sz="8" w:space="0"/>
              <w:left w:val="single" w:color="000000" w:sz="8" w:space="0"/>
              <w:bottom w:val="single" w:color="000000" w:sz="8" w:space="0"/>
              <w:right w:val="single" w:color="000000" w:sz="8" w:space="0"/>
            </w:tcBorders>
            <w:tcW w:w="1714" w:type="dxa"/>
            <w:vAlign w:val="center"/>
            <w:textDirection w:val="lrTb"/>
            <w:noWrap w:val="false"/>
          </w:tcPr>
          <w:p>
            <w:pPr>
              <w:pStyle w:val="892"/>
              <w:jc w:val="center"/>
              <w:rPr>
                <w:color w:val="000000"/>
              </w:rPr>
            </w:pPr>
            <w:r>
              <w:rPr>
                <w:color w:val="000000"/>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38" w:type="dxa"/>
            <w:vAlign w:val="center"/>
            <w:textDirection w:val="lrTb"/>
            <w:noWrap w:val="false"/>
          </w:tcPr>
          <w:p>
            <w:pPr>
              <w:pStyle w:val="892"/>
              <w:jc w:val="center"/>
              <w:rPr>
                <w:color w:val="000000"/>
              </w:rPr>
            </w:pPr>
            <w:r>
              <w:rPr>
                <w:color w:val="000000"/>
              </w:rPr>
              <w:t xml:space="preserve">98,97%</w:t>
            </w:r>
            <w:r/>
          </w:p>
        </w:tc>
        <w:tc>
          <w:tcPr>
            <w:shd w:val="clear" w:color="auto" w:fill="auto"/>
            <w:tcBorders>
              <w:top w:val="single" w:color="000000" w:sz="8" w:space="0"/>
              <w:left w:val="single" w:color="000000" w:sz="8" w:space="0"/>
              <w:bottom w:val="single" w:color="000000" w:sz="8" w:space="0"/>
              <w:right w:val="single" w:color="000000" w:sz="8" w:space="0"/>
            </w:tcBorders>
            <w:tcW w:w="1238" w:type="dxa"/>
            <w:vAlign w:val="center"/>
            <w:textDirection w:val="lrTb"/>
            <w:noWrap w:val="false"/>
          </w:tcPr>
          <w:p>
            <w:pPr>
              <w:pStyle w:val="892"/>
              <w:jc w:val="center"/>
              <w:rPr>
                <w:color w:val="000000"/>
              </w:rPr>
            </w:pPr>
            <w:r>
              <w:rPr>
                <w:color w:val="000000"/>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315" w:type="dxa"/>
            <w:textDirection w:val="lrTb"/>
            <w:noWrap w:val="false"/>
          </w:tcPr>
          <w:p>
            <w:pPr>
              <w:pStyle w:val="892"/>
              <w:jc w:val="center"/>
              <w:rPr>
                <w:color w:val="000000"/>
              </w:rPr>
            </w:pPr>
            <w:r>
              <w:rPr>
                <w:color w:val="000000"/>
              </w:rPr>
              <w:t xml:space="preserve">25 (к6)</w:t>
            </w:r>
            <w:r/>
          </w:p>
        </w:tc>
        <w:tc>
          <w:tcPr>
            <w:shd w:val="clear" w:color="auto" w:fill="auto"/>
            <w:tcBorders>
              <w:top w:val="single" w:color="000000" w:sz="8" w:space="0"/>
              <w:left w:val="single" w:color="000000" w:sz="8" w:space="0"/>
              <w:bottom w:val="single" w:color="000000" w:sz="8" w:space="0"/>
              <w:right w:val="single" w:color="000000" w:sz="8" w:space="0"/>
            </w:tcBorders>
            <w:tcW w:w="1582" w:type="dxa"/>
            <w:textDirection w:val="lrTb"/>
            <w:noWrap w:val="false"/>
          </w:tcPr>
          <w:p>
            <w:pPr>
              <w:pStyle w:val="892"/>
              <w:jc w:val="center"/>
              <w:rPr>
                <w:color w:val="000000"/>
              </w:rPr>
            </w:pPr>
            <w:r>
              <w:rPr>
                <w:color w:val="000000"/>
                <w:sz w:val="20"/>
                <w:szCs w:val="20"/>
                <w:lang w:val="en-US"/>
              </w:rPr>
              <w:t xml:space="preserve">VIII</w:t>
            </w:r>
            <w:r>
              <w:rPr>
                <w:color w:val="000000"/>
                <w:sz w:val="20"/>
                <w:szCs w:val="20"/>
              </w:rPr>
              <w:t xml:space="preserve">-начало </w:t>
            </w:r>
            <w:r>
              <w:rPr>
                <w:color w:val="000000"/>
                <w:sz w:val="20"/>
                <w:szCs w:val="20"/>
                <w:lang w:val="en-US"/>
              </w:rPr>
              <w:t xml:space="preserve">XXI</w:t>
            </w:r>
            <w:r>
              <w:rPr>
                <w:color w:val="000000"/>
                <w:sz w:val="20"/>
                <w:szCs w:val="20"/>
              </w:rPr>
              <w:t xml:space="preserve"> вв. / историческое сочинение</w:t>
            </w:r>
            <w:r/>
          </w:p>
        </w:tc>
        <w:tc>
          <w:tcPr>
            <w:shd w:val="clear" w:color="auto" w:fill="auto"/>
            <w:tcBorders>
              <w:top w:val="single" w:color="000000" w:sz="8" w:space="0"/>
              <w:left w:val="single" w:color="000000" w:sz="8" w:space="0"/>
              <w:bottom w:val="single" w:color="000000" w:sz="8" w:space="0"/>
              <w:right w:val="single" w:color="000000" w:sz="8" w:space="0"/>
            </w:tcBorders>
            <w:tcW w:w="1318" w:type="dxa"/>
            <w:vAlign w:val="center"/>
            <w:textDirection w:val="lrTb"/>
            <w:noWrap w:val="false"/>
          </w:tcPr>
          <w:p>
            <w:pPr>
              <w:pStyle w:val="892"/>
              <w:jc w:val="center"/>
            </w:pPr>
            <w:r>
              <w:rPr>
                <w:color w:val="000000"/>
              </w:rPr>
              <w:t xml:space="preserve">В</w:t>
            </w:r>
            <w:r/>
          </w:p>
        </w:tc>
        <w:tc>
          <w:tcPr>
            <w:shd w:val="clear" w:color="auto" w:fill="auto"/>
            <w:tcBorders>
              <w:top w:val="single" w:color="000000" w:sz="8" w:space="0"/>
              <w:left w:val="single" w:color="000000" w:sz="8" w:space="0"/>
              <w:bottom w:val="single" w:color="000000" w:sz="8" w:space="0"/>
              <w:right w:val="single" w:color="000000" w:sz="8" w:space="0"/>
            </w:tcBorders>
            <w:tcW w:w="1049" w:type="dxa"/>
            <w:vAlign w:val="center"/>
            <w:textDirection w:val="lrTb"/>
            <w:noWrap w:val="false"/>
          </w:tcPr>
          <w:p>
            <w:pPr>
              <w:pStyle w:val="892"/>
              <w:jc w:val="center"/>
              <w:rPr>
                <w:color w:val="000000"/>
              </w:rPr>
            </w:pPr>
            <w:r>
              <w:rPr>
                <w:color w:val="000000"/>
              </w:rPr>
              <w:t xml:space="preserve">28,85%</w:t>
            </w:r>
            <w:r/>
          </w:p>
        </w:tc>
        <w:tc>
          <w:tcPr>
            <w:shd w:val="clear" w:color="auto" w:fill="auto"/>
            <w:tcBorders>
              <w:top w:val="single" w:color="000000" w:sz="8" w:space="0"/>
              <w:left w:val="single" w:color="000000" w:sz="8" w:space="0"/>
              <w:bottom w:val="single" w:color="000000" w:sz="8" w:space="0"/>
              <w:right w:val="single" w:color="000000" w:sz="8" w:space="0"/>
            </w:tcBorders>
            <w:tcW w:w="1714" w:type="dxa"/>
            <w:vAlign w:val="center"/>
            <w:textDirection w:val="lrTb"/>
            <w:noWrap w:val="false"/>
          </w:tcPr>
          <w:p>
            <w:pPr>
              <w:pStyle w:val="892"/>
              <w:jc w:val="center"/>
              <w:rPr>
                <w:color w:val="000000"/>
              </w:rPr>
            </w:pPr>
            <w:r>
              <w:rPr>
                <w:color w:val="000000"/>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38" w:type="dxa"/>
            <w:vAlign w:val="center"/>
            <w:textDirection w:val="lrTb"/>
            <w:noWrap w:val="false"/>
          </w:tcPr>
          <w:p>
            <w:pPr>
              <w:pStyle w:val="892"/>
              <w:jc w:val="center"/>
              <w:rPr>
                <w:color w:val="000000"/>
              </w:rPr>
            </w:pPr>
            <w:r>
              <w:rPr>
                <w:color w:val="000000"/>
              </w:rPr>
              <w:t xml:space="preserve">51,54%</w:t>
            </w:r>
            <w:r/>
          </w:p>
        </w:tc>
        <w:tc>
          <w:tcPr>
            <w:shd w:val="clear" w:color="auto" w:fill="auto"/>
            <w:tcBorders>
              <w:top w:val="single" w:color="000000" w:sz="8" w:space="0"/>
              <w:left w:val="single" w:color="000000" w:sz="8" w:space="0"/>
              <w:bottom w:val="single" w:color="000000" w:sz="8" w:space="0"/>
              <w:right w:val="single" w:color="000000" w:sz="8" w:space="0"/>
            </w:tcBorders>
            <w:tcW w:w="1238" w:type="dxa"/>
            <w:vAlign w:val="center"/>
            <w:textDirection w:val="lrTb"/>
            <w:noWrap w:val="false"/>
          </w:tcPr>
          <w:p>
            <w:pPr>
              <w:pStyle w:val="892"/>
              <w:jc w:val="center"/>
              <w:rPr>
                <w:color w:val="000000"/>
              </w:rPr>
            </w:pPr>
            <w:r>
              <w:rPr>
                <w:color w:val="000000"/>
              </w:rPr>
              <w:t xml:space="preserve">80,21%</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1315" w:type="dxa"/>
            <w:textDirection w:val="lrTb"/>
            <w:noWrap w:val="false"/>
          </w:tcPr>
          <w:p>
            <w:pPr>
              <w:pStyle w:val="892"/>
              <w:jc w:val="center"/>
              <w:rPr>
                <w:color w:val="000000"/>
              </w:rPr>
            </w:pPr>
            <w:r>
              <w:rPr>
                <w:color w:val="000000"/>
              </w:rPr>
              <w:t xml:space="preserve">25(к7)</w:t>
            </w:r>
            <w:r/>
          </w:p>
        </w:tc>
        <w:tc>
          <w:tcPr>
            <w:shd w:val="clear" w:color="auto" w:fill="auto"/>
            <w:tcBorders>
              <w:top w:val="single" w:color="000000" w:sz="8" w:space="0"/>
              <w:left w:val="single" w:color="000000" w:sz="8" w:space="0"/>
              <w:bottom w:val="single" w:color="000000" w:sz="8" w:space="0"/>
              <w:right w:val="single" w:color="000000" w:sz="8" w:space="0"/>
            </w:tcBorders>
            <w:tcW w:w="1582" w:type="dxa"/>
            <w:textDirection w:val="lrTb"/>
            <w:noWrap w:val="false"/>
          </w:tcPr>
          <w:p>
            <w:pPr>
              <w:pStyle w:val="892"/>
              <w:jc w:val="center"/>
              <w:rPr>
                <w:color w:val="000000"/>
              </w:rPr>
            </w:pPr>
            <w:r>
              <w:rPr>
                <w:color w:val="000000"/>
                <w:sz w:val="20"/>
                <w:szCs w:val="20"/>
                <w:lang w:val="en-US"/>
              </w:rPr>
              <w:t xml:space="preserve">VIII</w:t>
            </w:r>
            <w:r>
              <w:rPr>
                <w:color w:val="000000"/>
                <w:sz w:val="20"/>
                <w:szCs w:val="20"/>
              </w:rPr>
              <w:t xml:space="preserve">-начало </w:t>
            </w:r>
            <w:r>
              <w:rPr>
                <w:color w:val="000000"/>
                <w:sz w:val="20"/>
                <w:szCs w:val="20"/>
                <w:lang w:val="en-US"/>
              </w:rPr>
              <w:t xml:space="preserve">XXI</w:t>
            </w:r>
            <w:r>
              <w:rPr>
                <w:color w:val="000000"/>
                <w:sz w:val="20"/>
                <w:szCs w:val="20"/>
              </w:rPr>
              <w:t xml:space="preserve"> вв. / историческое сочинение</w:t>
            </w:r>
            <w:r/>
          </w:p>
        </w:tc>
        <w:tc>
          <w:tcPr>
            <w:shd w:val="clear" w:color="auto" w:fill="auto"/>
            <w:tcBorders>
              <w:top w:val="single" w:color="000000" w:sz="8" w:space="0"/>
              <w:left w:val="single" w:color="000000" w:sz="8" w:space="0"/>
              <w:bottom w:val="single" w:color="000000" w:sz="8" w:space="0"/>
              <w:right w:val="single" w:color="000000" w:sz="8" w:space="0"/>
            </w:tcBorders>
            <w:tcW w:w="1318" w:type="dxa"/>
            <w:vAlign w:val="center"/>
            <w:textDirection w:val="lrTb"/>
            <w:noWrap w:val="false"/>
          </w:tcPr>
          <w:p>
            <w:pPr>
              <w:pStyle w:val="892"/>
              <w:jc w:val="center"/>
            </w:pPr>
            <w:r>
              <w:rPr>
                <w:color w:val="000000"/>
              </w:rPr>
              <w:t xml:space="preserve">В</w:t>
            </w:r>
            <w:r/>
          </w:p>
        </w:tc>
        <w:tc>
          <w:tcPr>
            <w:shd w:val="clear" w:color="auto" w:fill="auto"/>
            <w:tcBorders>
              <w:top w:val="single" w:color="000000" w:sz="8" w:space="0"/>
              <w:left w:val="single" w:color="000000" w:sz="8" w:space="0"/>
              <w:bottom w:val="single" w:color="000000" w:sz="8" w:space="0"/>
              <w:right w:val="single" w:color="000000" w:sz="8" w:space="0"/>
            </w:tcBorders>
            <w:tcW w:w="1049" w:type="dxa"/>
            <w:vAlign w:val="center"/>
            <w:textDirection w:val="lrTb"/>
            <w:noWrap w:val="false"/>
          </w:tcPr>
          <w:p>
            <w:pPr>
              <w:pStyle w:val="892"/>
              <w:jc w:val="center"/>
              <w:rPr>
                <w:color w:val="000000"/>
              </w:rPr>
            </w:pPr>
            <w:r>
              <w:rPr>
                <w:color w:val="000000"/>
              </w:rPr>
              <w:t xml:space="preserve">52,47%</w:t>
            </w:r>
            <w:r/>
          </w:p>
        </w:tc>
        <w:tc>
          <w:tcPr>
            <w:shd w:val="clear" w:color="auto" w:fill="auto"/>
            <w:tcBorders>
              <w:top w:val="single" w:color="000000" w:sz="8" w:space="0"/>
              <w:left w:val="single" w:color="000000" w:sz="8" w:space="0"/>
              <w:bottom w:val="single" w:color="000000" w:sz="8" w:space="0"/>
              <w:right w:val="single" w:color="000000" w:sz="8" w:space="0"/>
            </w:tcBorders>
            <w:tcW w:w="1714" w:type="dxa"/>
            <w:vAlign w:val="center"/>
            <w:textDirection w:val="lrTb"/>
            <w:noWrap w:val="false"/>
          </w:tcPr>
          <w:p>
            <w:pPr>
              <w:pStyle w:val="892"/>
              <w:jc w:val="center"/>
              <w:rPr>
                <w:color w:val="000000"/>
              </w:rPr>
            </w:pPr>
            <w:r>
              <w:rPr>
                <w:color w:val="000000"/>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38" w:type="dxa"/>
            <w:vAlign w:val="center"/>
            <w:textDirection w:val="lrTb"/>
            <w:noWrap w:val="false"/>
          </w:tcPr>
          <w:p>
            <w:pPr>
              <w:pStyle w:val="892"/>
              <w:jc w:val="center"/>
              <w:rPr>
                <w:color w:val="000000"/>
              </w:rPr>
            </w:pPr>
            <w:r>
              <w:rPr>
                <w:color w:val="000000"/>
              </w:rPr>
              <w:t xml:space="preserve">87,18%</w:t>
            </w:r>
            <w:r/>
          </w:p>
        </w:tc>
        <w:tc>
          <w:tcPr>
            <w:shd w:val="clear" w:color="auto" w:fill="auto"/>
            <w:tcBorders>
              <w:top w:val="single" w:color="000000" w:sz="8" w:space="0"/>
              <w:left w:val="single" w:color="000000" w:sz="8" w:space="0"/>
              <w:bottom w:val="single" w:color="000000" w:sz="8" w:space="0"/>
              <w:right w:val="single" w:color="000000" w:sz="8" w:space="0"/>
            </w:tcBorders>
            <w:tcW w:w="1238" w:type="dxa"/>
            <w:vAlign w:val="center"/>
            <w:textDirection w:val="lrTb"/>
            <w:noWrap w:val="false"/>
          </w:tcPr>
          <w:p>
            <w:pPr>
              <w:pStyle w:val="892"/>
              <w:jc w:val="center"/>
              <w:rPr>
                <w:color w:val="000000"/>
              </w:rPr>
            </w:pPr>
            <w:r>
              <w:rPr>
                <w:color w:val="000000"/>
              </w:rPr>
              <w:t xml:space="preserve">100,00%</w:t>
            </w:r>
            <w:r/>
          </w:p>
        </w:tc>
      </w:tr>
    </w:tbl>
    <w:p>
      <w:pPr>
        <w:pStyle w:val="2602"/>
        <w:contextualSpacing/>
        <w:ind w:left="0" w:firstLine="0"/>
        <w:jc w:val="both"/>
        <w:spacing w:before="0" w:after="0" w:line="240" w:lineRule="auto"/>
        <w:rPr>
          <w:rFonts w:ascii="Times New Roman" w:hAnsi="Times New Roman"/>
          <w:b/>
          <w:bCs/>
          <w:i/>
          <w:sz w:val="24"/>
          <w:szCs w:val="24"/>
        </w:rPr>
      </w:pPr>
      <w:r>
        <w:rPr>
          <w:rFonts w:ascii="Times New Roman" w:hAnsi="Times New Roman"/>
          <w:b/>
          <w:bCs/>
          <w:i/>
          <w:sz w:val="24"/>
          <w:szCs w:val="24"/>
        </w:rPr>
      </w:r>
      <w:r/>
    </w:p>
    <w:p>
      <w:pPr>
        <w:pStyle w:val="2602"/>
        <w:contextualSpacing/>
        <w:ind w:left="-426" w:firstLine="852"/>
        <w:jc w:val="both"/>
        <w:spacing w:before="0" w:after="0" w:line="240" w:lineRule="auto"/>
        <w:rPr>
          <w:rFonts w:ascii="Times New Roman" w:hAnsi="Times New Roman"/>
          <w:b/>
          <w:bCs/>
          <w:i/>
          <w:sz w:val="24"/>
          <w:szCs w:val="24"/>
        </w:rPr>
      </w:pPr>
      <w:r>
        <w:rPr>
          <w:rFonts w:ascii="Times New Roman" w:hAnsi="Times New Roman"/>
          <w:b/>
          <w:bCs/>
          <w:i/>
          <w:sz w:val="24"/>
          <w:szCs w:val="24"/>
        </w:rPr>
        <w:t xml:space="preserve">Часть 1.</w:t>
      </w:r>
      <w:r/>
    </w:p>
    <w:p>
      <w:pPr>
        <w:pStyle w:val="2602"/>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Наиболее успешными выполненными в 2019 г. стали задание № 1 и задание № 4 75% и 80 %, а также задание № 15 – 75 % (в 2018 г. задание № 15 – 47 %).</w:t>
      </w:r>
      <w:r/>
    </w:p>
    <w:p>
      <w:pPr>
        <w:pStyle w:val="2602"/>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В 2018 г. также наиболее успешно выпол</w:t>
      </w:r>
      <w:r>
        <w:rPr>
          <w:rFonts w:ascii="Times New Roman" w:hAnsi="Times New Roman"/>
          <w:bCs/>
          <w:sz w:val="24"/>
          <w:szCs w:val="24"/>
        </w:rPr>
        <w:t xml:space="preserve">ненными оказались задания по систематизации исторической информации (умение определять последовательность событий, задание №1 – 69,75%), исторической терминологии (задание №4 – 70,6%) и работе с современными текстовыми источниками (задание № 10 – 64,3 %). </w:t>
      </w:r>
      <w:r/>
    </w:p>
    <w:p>
      <w:pPr>
        <w:pStyle w:val="2602"/>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Эти же задания были наиболее успешно выполнены и в 2017 г., задание №1 – 66, 8%, задание №4 – 57,3%. Два первых заданий были наиболее успешно выполнены и в 2016 г., что позволяет говорить о некой тенденции.</w:t>
      </w:r>
      <w:r>
        <w:rPr>
          <w:rFonts w:ascii="Times New Roman" w:hAnsi="Times New Roman"/>
          <w:color w:val="000000"/>
          <w:sz w:val="24"/>
          <w:szCs w:val="24"/>
        </w:rPr>
        <w:t xml:space="preserve"> Например, в 2016 г. задание на установление последовательности исторических событий было выполнено участниками на 71 %, а определение термина по нескольким признакам – соответственно 64 %.</w:t>
      </w:r>
      <w:r/>
    </w:p>
    <w:p>
      <w:pPr>
        <w:pStyle w:val="2602"/>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Увеличивается средний показатель по заданиям на работу с исторической картой до 43,7 %, в 2017 г. он составил только 33,5%, в 2019 г. 56, 5%</w:t>
      </w:r>
      <w:r/>
    </w:p>
    <w:p>
      <w:pPr>
        <w:pStyle w:val="2602"/>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В 2017 г. наиболее плохой показатель (13,8 %) был за</w:t>
      </w:r>
      <w:r>
        <w:rPr>
          <w:rFonts w:ascii="Times New Roman" w:hAnsi="Times New Roman"/>
          <w:bCs/>
          <w:sz w:val="24"/>
          <w:szCs w:val="24"/>
        </w:rPr>
        <w:t xml:space="preserve">фиксирован именно в задании № 16 на выбор суждений, относящихся к изображенным на карте событиям. В 2016 г. наблюдалась такая же тенденция – 13 %. В 2018 г. это задание было выполнено значительно лучше – 29,1 %., а в 2019 г. этот показатель вырос до 48 %. </w:t>
      </w:r>
      <w:r/>
    </w:p>
    <w:p>
      <w:pPr>
        <w:pStyle w:val="2602"/>
        <w:contextualSpacing/>
        <w:ind w:left="-426" w:firstLine="852"/>
        <w:jc w:val="both"/>
        <w:spacing w:before="0" w:after="0" w:line="240" w:lineRule="auto"/>
        <w:rPr>
          <w:rFonts w:ascii="Times New Roman" w:hAnsi="Times New Roman"/>
          <w:bCs/>
          <w:iCs/>
          <w:sz w:val="24"/>
          <w:szCs w:val="24"/>
        </w:rPr>
      </w:pPr>
      <w:r>
        <w:rPr>
          <w:rFonts w:ascii="Times New Roman" w:hAnsi="Times New Roman"/>
          <w:bCs/>
          <w:sz w:val="24"/>
          <w:szCs w:val="24"/>
        </w:rPr>
        <w:t xml:space="preserve">Наименее высокий процент в 2018 г. (24 %) был показан в задании № 17 на </w:t>
      </w:r>
      <w:r>
        <w:rPr>
          <w:rFonts w:ascii="Times New Roman" w:hAnsi="Times New Roman"/>
          <w:bCs/>
          <w:iCs/>
          <w:sz w:val="24"/>
          <w:szCs w:val="24"/>
        </w:rPr>
        <w:t xml:space="preserve">знание основных фактов, процессов, явлений истории культуры России (задание на установление соответствия). В 2019 г. 27,7 %</w:t>
      </w:r>
      <w:r/>
    </w:p>
    <w:p>
      <w:pPr>
        <w:pStyle w:val="2602"/>
        <w:contextualSpacing/>
        <w:ind w:left="-426" w:firstLine="852"/>
        <w:jc w:val="both"/>
        <w:spacing w:before="0" w:after="0" w:line="240" w:lineRule="auto"/>
        <w:rPr>
          <w:rFonts w:ascii="Times New Roman" w:hAnsi="Times New Roman"/>
          <w:bCs/>
          <w:sz w:val="24"/>
          <w:szCs w:val="24"/>
        </w:rPr>
      </w:pPr>
      <w:r>
        <w:rPr>
          <w:rFonts w:ascii="Times New Roman" w:hAnsi="Times New Roman"/>
          <w:bCs/>
          <w:iCs/>
          <w:sz w:val="24"/>
          <w:szCs w:val="24"/>
        </w:rPr>
        <w:t xml:space="preserve">В группе не преодолевших минимальный балл – задание №5 (0 %) и № 18 (0%)</w:t>
      </w:r>
      <w:r/>
    </w:p>
    <w:p>
      <w:pPr>
        <w:pStyle w:val="2602"/>
        <w:ind w:left="-426" w:firstLine="852"/>
        <w:jc w:val="both"/>
        <w:spacing w:line="240" w:lineRule="auto"/>
        <w:rPr>
          <w:rFonts w:ascii="Times New Roman" w:hAnsi="Times New Roman"/>
          <w:sz w:val="24"/>
          <w:szCs w:val="24"/>
        </w:rPr>
      </w:pPr>
      <w:r>
        <w:rPr>
          <w:rFonts w:ascii="Times New Roman" w:hAnsi="Times New Roman"/>
          <w:sz w:val="24"/>
          <w:szCs w:val="24"/>
        </w:rPr>
        <w:t xml:space="preserve">Вторым худшим показателем в 2019 г. стало задание № 18 – 36, 4%</w:t>
      </w:r>
      <w:r/>
    </w:p>
    <w:p>
      <w:pPr>
        <w:pStyle w:val="2602"/>
        <w:contextualSpacing/>
        <w:ind w:left="-426" w:firstLine="852"/>
        <w:jc w:val="both"/>
        <w:spacing w:before="0" w:after="0" w:line="240" w:lineRule="auto"/>
        <w:rPr>
          <w:rFonts w:ascii="Times New Roman" w:hAnsi="Times New Roman"/>
          <w:color w:val="000000"/>
          <w:sz w:val="24"/>
          <w:szCs w:val="24"/>
        </w:rPr>
      </w:pPr>
      <w:r>
        <w:rPr>
          <w:rFonts w:ascii="Times New Roman" w:hAnsi="Times New Roman"/>
          <w:color w:val="000000"/>
          <w:sz w:val="24"/>
          <w:szCs w:val="24"/>
        </w:rPr>
        <w:t xml:space="preserve">Анализ иллюстративного материал оказался на том же среднем уровне, что и в 2015 г. и в 2016 г., в 2018 г. – 36,5 %, в 2017 г. – 35,5 %., в 2019 г. – 39,7 %</w:t>
      </w:r>
      <w:r/>
    </w:p>
    <w:p>
      <w:pPr>
        <w:pStyle w:val="2602"/>
        <w:contextualSpacing/>
        <w:ind w:left="-426" w:firstLine="852"/>
        <w:jc w:val="both"/>
        <w:spacing w:before="0" w:after="0" w:line="240" w:lineRule="auto"/>
        <w:rPr>
          <w:rFonts w:ascii="Times New Roman" w:hAnsi="Times New Roman"/>
          <w:sz w:val="24"/>
          <w:szCs w:val="24"/>
        </w:rPr>
      </w:pPr>
      <w:r>
        <w:rPr>
          <w:rFonts w:ascii="Times New Roman" w:hAnsi="Times New Roman"/>
          <w:sz w:val="24"/>
          <w:szCs w:val="24"/>
        </w:rPr>
      </w:r>
      <w:r/>
    </w:p>
    <w:p>
      <w:pPr>
        <w:pStyle w:val="2602"/>
        <w:contextualSpacing/>
        <w:ind w:left="-426" w:firstLine="852"/>
        <w:jc w:val="both"/>
        <w:spacing w:before="0" w:after="0" w:line="240" w:lineRule="auto"/>
        <w:rPr>
          <w:rFonts w:ascii="Times New Roman" w:hAnsi="Times New Roman"/>
          <w:b/>
          <w:bCs/>
          <w:i/>
          <w:sz w:val="24"/>
          <w:szCs w:val="24"/>
        </w:rPr>
      </w:pPr>
      <w:r>
        <w:rPr>
          <w:rFonts w:ascii="Times New Roman" w:hAnsi="Times New Roman"/>
          <w:b/>
          <w:bCs/>
          <w:i/>
          <w:sz w:val="24"/>
          <w:szCs w:val="24"/>
        </w:rPr>
        <w:t xml:space="preserve">Часть 2</w:t>
      </w:r>
      <w:r/>
    </w:p>
    <w:p>
      <w:pPr>
        <w:pStyle w:val="2602"/>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Наиболее успешными с точки зрения получения максимально возможного балла, как и в 2015 г., в 2016 г., и в 2017 г. оказались задания № 20, 21, 22, связанные с анализом текста исторического источника. При этом, наибольшие трудности как и прежде вызы</w:t>
      </w:r>
      <w:r>
        <w:rPr>
          <w:rFonts w:ascii="Times New Roman" w:hAnsi="Times New Roman"/>
          <w:bCs/>
          <w:sz w:val="24"/>
          <w:szCs w:val="24"/>
        </w:rPr>
        <w:t xml:space="preserve">вает задание № 22 (в 2016 г. –14%, в 2017 г. – 12,5%, в 2018 г. – 8,6%, в 2019 г. – 14,8 %, а группе не преодолевших минимальный балл – 0%), связанное с задачей привести дополнительную фактическую информацию относительно контекста исторического источника. </w:t>
      </w:r>
      <w:r/>
    </w:p>
    <w:p>
      <w:pPr>
        <w:pStyle w:val="2602"/>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Можно отметить позитивную тенденцию в задании № 21, где необходимо выбрать из текста необходимые положения, в 2016 г. только 31 % участников набрали максимальные 2 балла, в 2017 г. – 60,5 %, в 2018 г. этот процент увеличился до 84%., в 2019 г. – 80, 45 % </w:t>
      </w:r>
      <w:r/>
    </w:p>
    <w:p>
      <w:pPr>
        <w:pStyle w:val="2602"/>
        <w:contextualSpacing/>
        <w:ind w:left="-426" w:firstLine="852"/>
        <w:jc w:val="both"/>
        <w:spacing w:before="0" w:after="0" w:line="240" w:lineRule="auto"/>
        <w:rPr>
          <w:rFonts w:ascii="Times New Roman" w:hAnsi="Times New Roman"/>
          <w:color w:val="000000"/>
          <w:sz w:val="24"/>
          <w:szCs w:val="24"/>
        </w:rPr>
      </w:pPr>
      <w:r>
        <w:rPr>
          <w:rFonts w:ascii="Times New Roman" w:hAnsi="Times New Roman"/>
          <w:bCs/>
          <w:sz w:val="24"/>
          <w:szCs w:val="24"/>
        </w:rPr>
        <w:t xml:space="preserve">Самые большие затруднения </w:t>
      </w:r>
      <w:r>
        <w:rPr>
          <w:rFonts w:ascii="Times New Roman" w:hAnsi="Times New Roman"/>
          <w:color w:val="000000"/>
          <w:sz w:val="24"/>
          <w:szCs w:val="24"/>
        </w:rPr>
        <w:t xml:space="preserve">в 2019 г.</w:t>
      </w:r>
      <w:r>
        <w:rPr>
          <w:rFonts w:ascii="Times New Roman" w:hAnsi="Times New Roman"/>
          <w:bCs/>
          <w:sz w:val="24"/>
          <w:szCs w:val="24"/>
        </w:rPr>
        <w:t xml:space="preserve">, как в 2016 г., 2017 г. и 2018 г. вызывает задание № 24 на аргументацию собственной точки зрения</w:t>
      </w:r>
      <w:r>
        <w:rPr>
          <w:rFonts w:ascii="Times New Roman" w:hAnsi="Times New Roman"/>
          <w:color w:val="000000"/>
          <w:sz w:val="24"/>
          <w:szCs w:val="24"/>
        </w:rPr>
        <w:t xml:space="preserve">, показатель составляет всего – 13,19 %. (Это задание демонстрирует самый плохой результат во всех трех группах, </w:t>
      </w:r>
      <w:r>
        <w:rPr>
          <w:rFonts w:ascii="Times New Roman" w:hAnsi="Times New Roman"/>
          <w:bCs/>
          <w:iCs/>
          <w:sz w:val="24"/>
          <w:szCs w:val="24"/>
        </w:rPr>
        <w:t xml:space="preserve">в группе не преодолевших минимальный балл – 0,69 %</w:t>
      </w:r>
      <w:r>
        <w:rPr>
          <w:rFonts w:ascii="Times New Roman" w:hAnsi="Times New Roman"/>
          <w:color w:val="000000"/>
          <w:sz w:val="24"/>
          <w:szCs w:val="24"/>
        </w:rPr>
        <w:t xml:space="preserve">).</w:t>
      </w:r>
      <w:r/>
    </w:p>
    <w:p>
      <w:pPr>
        <w:pStyle w:val="2602"/>
        <w:contextualSpacing/>
        <w:ind w:left="-426" w:firstLine="852"/>
        <w:jc w:val="both"/>
        <w:spacing w:before="0" w:after="0" w:line="240" w:lineRule="auto"/>
        <w:rPr>
          <w:rFonts w:ascii="Times New Roman" w:hAnsi="Times New Roman"/>
          <w:color w:val="000000"/>
          <w:sz w:val="24"/>
          <w:szCs w:val="24"/>
        </w:rPr>
      </w:pPr>
      <w:r>
        <w:rPr>
          <w:rFonts w:ascii="Times New Roman" w:hAnsi="Times New Roman"/>
          <w:color w:val="000000"/>
          <w:sz w:val="24"/>
          <w:szCs w:val="24"/>
        </w:rPr>
        <w:t xml:space="preserve">В историческом сочинении наиболее успешными, как и 2018 г., оказались задания К1 (исторические события, в 2016 г. – 71%, в 2</w:t>
      </w:r>
      <w:r>
        <w:rPr>
          <w:rFonts w:ascii="Times New Roman" w:hAnsi="Times New Roman"/>
          <w:color w:val="000000"/>
          <w:sz w:val="24"/>
          <w:szCs w:val="24"/>
        </w:rPr>
        <w:t xml:space="preserve">017 г. – 73,4%, в 2018 г. –77,5%, 2019 г. – 79 %), К5 (исторические термины, в 2016 г. – 74%, в 2017 г. – 78 %, в 2018 г. – 80,5%, в 2019 г. – 79 %) и К7 (связность текста сочинения, в 2016 г. – 51%, в 2017 г. – 56,7%, в 2018 г. – 63,7%, в 2019 г. – 52%). </w:t>
      </w:r>
      <w:r/>
    </w:p>
    <w:p>
      <w:pPr>
        <w:pStyle w:val="2602"/>
        <w:contextualSpacing/>
        <w:ind w:left="-426" w:firstLine="852"/>
        <w:jc w:val="both"/>
        <w:spacing w:before="0" w:after="0" w:line="240" w:lineRule="auto"/>
        <w:rPr>
          <w:rFonts w:ascii="Times New Roman" w:hAnsi="Times New Roman"/>
          <w:color w:val="000000"/>
          <w:sz w:val="24"/>
          <w:szCs w:val="24"/>
        </w:rPr>
      </w:pPr>
      <w:r>
        <w:rPr>
          <w:rFonts w:ascii="Times New Roman" w:hAnsi="Times New Roman"/>
          <w:color w:val="000000"/>
          <w:sz w:val="24"/>
          <w:szCs w:val="24"/>
        </w:rPr>
        <w:t xml:space="preserve">Наибольшие проблемы вызвали задания К2 (роль личности, в 2016 г. – 32%, в 2017 г. – 36%, в 2018 г. – 46,5%, в</w:t>
      </w:r>
      <w:r>
        <w:rPr>
          <w:rFonts w:ascii="Times New Roman" w:hAnsi="Times New Roman"/>
          <w:color w:val="000000"/>
          <w:sz w:val="24"/>
          <w:szCs w:val="24"/>
        </w:rPr>
        <w:t xml:space="preserve"> 2019 г. – 39%), К3 (выделение причинно-следственных связей, в 2016 г. – 30%, в 2017 г. – 34,1%, в 2018 г. – 41,9%, в 2019 г. – 48%) и К4 (историческое значение описываемого периода, в 2016 г. – 39 %, в 2017 г. – 40 %, в 2018 г. – 44,3%, в 2019 г – 31 %). </w:t>
      </w:r>
      <w:r/>
    </w:p>
    <w:p>
      <w:pPr>
        <w:pStyle w:val="2602"/>
        <w:contextualSpacing/>
        <w:ind w:left="-426" w:firstLine="852"/>
        <w:jc w:val="both"/>
        <w:spacing w:before="0" w:after="0" w:line="240" w:lineRule="auto"/>
        <w:rPr>
          <w:rFonts w:ascii="Times New Roman" w:hAnsi="Times New Roman"/>
          <w:bCs/>
          <w:iCs/>
          <w:sz w:val="24"/>
          <w:szCs w:val="24"/>
        </w:rPr>
      </w:pPr>
      <w:r>
        <w:rPr>
          <w:rFonts w:ascii="Times New Roman" w:hAnsi="Times New Roman"/>
          <w:bCs/>
          <w:iCs/>
          <w:sz w:val="24"/>
          <w:szCs w:val="24"/>
        </w:rPr>
        <w:t xml:space="preserve">Самым плохим показателем в 2019 г. стал критерий К6 – 28 %, что связано с ужесточением работы экспертов по выявлению ошибок в историческом сочинении.</w:t>
      </w:r>
      <w:r/>
    </w:p>
    <w:p>
      <w:pPr>
        <w:pStyle w:val="2602"/>
        <w:contextualSpacing/>
        <w:ind w:left="-426" w:firstLine="852"/>
        <w:jc w:val="both"/>
        <w:spacing w:before="0" w:after="0" w:line="240" w:lineRule="auto"/>
        <w:rPr>
          <w:rFonts w:ascii="Times New Roman" w:hAnsi="Times New Roman"/>
          <w:color w:val="000000"/>
          <w:sz w:val="24"/>
          <w:szCs w:val="24"/>
        </w:rPr>
      </w:pPr>
      <w:r>
        <w:rPr>
          <w:rFonts w:ascii="Times New Roman" w:hAnsi="Times New Roman"/>
          <w:bCs/>
          <w:iCs/>
          <w:sz w:val="24"/>
          <w:szCs w:val="24"/>
        </w:rPr>
        <w:t xml:space="preserve">В группе не преодолевших минимальный балл в историческом сочинении баллы набираются только по критерию К1. </w:t>
      </w:r>
      <w:r/>
    </w:p>
    <w:p>
      <w:pPr>
        <w:pStyle w:val="892"/>
        <w:ind w:left="-426" w:firstLine="965"/>
        <w:jc w:val="both"/>
      </w:pPr>
      <w:r/>
      <w:r/>
    </w:p>
    <w:p>
      <w:pPr>
        <w:pStyle w:val="892"/>
        <w:ind w:left="-425" w:firstLine="425"/>
        <w:jc w:val="both"/>
      </w:pPr>
      <w:r>
        <w:t xml:space="preserve">4.3. Характеристики выявленных сложных для участников ЕГЭ заданий с указанием типичных ошибок и выводов о вероятных причинах затруднений при выполнении указанных заданий. </w:t>
      </w:r>
      <w:r/>
    </w:p>
    <w:p>
      <w:pPr>
        <w:pStyle w:val="892"/>
        <w:ind w:left="-426" w:firstLine="852"/>
        <w:jc w:val="both"/>
      </w:pPr>
      <w:r>
        <w:t xml:space="preserve">В части 1 наибольшие затруднения вызвало выполнение заданий 17 и 18, </w:t>
      </w:r>
      <w:r>
        <w:rPr>
          <w:iCs/>
        </w:rPr>
        <w:t xml:space="preserve">знание основных фактов, процессов, явлений истории культуры России (задание на установление соответствия) и анализ иллюстративного материала.</w:t>
      </w:r>
      <w:r>
        <w:t xml:space="preserve"> </w:t>
      </w:r>
      <w:r/>
    </w:p>
    <w:p>
      <w:pPr>
        <w:pStyle w:val="892"/>
        <w:ind w:left="-426" w:firstLine="852"/>
        <w:jc w:val="both"/>
      </w:pPr>
      <w:r>
        <w:t xml:space="preserve">Это может быть связ</w:t>
      </w:r>
      <w:r>
        <w:t xml:space="preserve">ано с тем, что на уроках истории недостаточное внимание уделяется рассмотрению событий культуры, которая всегда изучается по «остаточному принципу». То же самое касается и изучение иллюстративного материала, которому также уделяется недостаточное внимание.</w:t>
      </w:r>
      <w:r/>
    </w:p>
    <w:p>
      <w:pPr>
        <w:pStyle w:val="892"/>
        <w:ind w:left="-426" w:firstLine="965"/>
        <w:jc w:val="both"/>
      </w:pPr>
      <w:r>
        <w:t xml:space="preserve">Необходимо уделять этим вопросам повышенное внимание при организации преподавания. Так, в течение нескольких лет председат</w:t>
      </w:r>
      <w:r>
        <w:t xml:space="preserve">елем ПК на семинарах со школьными учителями озвучивался тот факт, что в течение нескольких лет повторяются низкие показатели в заданиях №13-16, связанных с работой с исторической картой и, наконец, в 2019 г. ситуация в этих заданиях значительно улучшилась.</w:t>
      </w:r>
      <w:r/>
    </w:p>
    <w:p>
      <w:pPr>
        <w:pStyle w:val="892"/>
        <w:ind w:left="-426" w:firstLine="852"/>
        <w:jc w:val="both"/>
      </w:pPr>
      <w:r>
        <w:t xml:space="preserve">В части 2 наибольшие затруднения традиционно вызвало выполнение заданий № 22 и №24, а в историческом сочинении выполнение критериев К2, К4 и К6. Это</w:t>
      </w:r>
      <w:r>
        <w:t xml:space="preserve"> может быть связано с недостаточным вниманием на уроках истории такой форме работы, как историческая дискуссия. Также низкие показатели в задании № 22 связаны с недостаточным умением учителей показать контекст исторического события, описанного в источнике.</w:t>
      </w:r>
      <w:r/>
    </w:p>
    <w:p>
      <w:pPr>
        <w:pStyle w:val="892"/>
        <w:ind w:left="-426" w:firstLine="852"/>
        <w:jc w:val="both"/>
      </w:pPr>
      <w:r>
        <w:t xml:space="preserve">В историческом сочинении при характеристике исторической личности недостаточно показываются ее конкретные действия в исторических событиях, </w:t>
      </w:r>
      <w:r>
        <w:t xml:space="preserve">что связано со схематичностью в преподавании истории. Также необходимо больше работать над значением исторических периодов, показывать взаимосвязи периодов в ходе исторического процесса, увеличить аналитическую составляющую в процессе преподавания истории.</w:t>
      </w:r>
      <w:r/>
    </w:p>
    <w:p>
      <w:pPr>
        <w:pStyle w:val="892"/>
        <w:ind w:left="-426" w:firstLine="852"/>
        <w:jc w:val="both"/>
      </w:pPr>
      <w:r/>
      <w:r/>
    </w:p>
    <w:p>
      <w:pPr>
        <w:pStyle w:val="892"/>
        <w:ind w:left="-426" w:firstLine="852"/>
        <w:jc w:val="both"/>
      </w:pPr>
      <w:r>
        <w:rPr>
          <w:b/>
        </w:rPr>
        <w:t xml:space="preserve">ВЫВОДЫ</w:t>
      </w:r>
      <w:r/>
    </w:p>
    <w:p>
      <w:pPr>
        <w:pStyle w:val="892"/>
        <w:ind w:left="-426" w:firstLine="852"/>
        <w:jc w:val="both"/>
      </w:pPr>
      <w:r>
        <w:rPr>
          <w:sz w:val="24"/>
          <w:szCs w:val="24"/>
          <w:lang w:eastAsia="ru-RU"/>
        </w:rPr>
        <w:t xml:space="preserve">Перечень элементов содержания / умений и видов деятельности, усвоение которых всеми школьниками региона в целом можно считать достаточным: </w:t>
      </w:r>
      <w:r/>
    </w:p>
    <w:p>
      <w:pPr>
        <w:pStyle w:val="2602"/>
        <w:ind w:left="-426" w:firstLine="852"/>
        <w:jc w:val="both"/>
        <w:spacing w:line="240" w:lineRule="auto"/>
      </w:pPr>
      <w:r>
        <w:rPr>
          <w:rFonts w:ascii="Times New Roman" w:hAnsi="Times New Roman"/>
          <w:bCs/>
          <w:sz w:val="24"/>
          <w:szCs w:val="24"/>
        </w:rPr>
        <w:t xml:space="preserve">- умение определять последовательность </w:t>
      </w:r>
      <w:r>
        <w:rPr>
          <w:rFonts w:ascii="Times New Roman" w:hAnsi="Times New Roman"/>
          <w:bCs/>
          <w:sz w:val="24"/>
          <w:szCs w:val="24"/>
          <w:lang w:eastAsia="ru-RU"/>
        </w:rPr>
        <w:t xml:space="preserve">событий;</w:t>
      </w:r>
      <w:r/>
    </w:p>
    <w:p>
      <w:pPr>
        <w:pStyle w:val="2602"/>
        <w:ind w:left="-426" w:firstLine="852"/>
        <w:jc w:val="both"/>
        <w:spacing w:line="240" w:lineRule="auto"/>
      </w:pPr>
      <w:r>
        <w:rPr>
          <w:rFonts w:ascii="Times New Roman" w:hAnsi="Times New Roman"/>
          <w:bCs/>
          <w:sz w:val="24"/>
          <w:szCs w:val="24"/>
          <w:lang w:eastAsia="ru-RU"/>
        </w:rPr>
        <w:t xml:space="preserve">- установление соответствия;</w:t>
      </w:r>
      <w:r/>
    </w:p>
    <w:p>
      <w:pPr>
        <w:pStyle w:val="2602"/>
        <w:ind w:left="-426" w:firstLine="852"/>
        <w:jc w:val="both"/>
        <w:spacing w:line="240" w:lineRule="auto"/>
      </w:pPr>
      <w:r>
        <w:rPr>
          <w:rFonts w:ascii="Times New Roman" w:hAnsi="Times New Roman"/>
          <w:bCs/>
          <w:sz w:val="24"/>
          <w:szCs w:val="24"/>
          <w:lang w:eastAsia="ru-RU"/>
        </w:rPr>
        <w:t xml:space="preserve">- </w:t>
      </w:r>
      <w:r>
        <w:rPr>
          <w:rFonts w:ascii="Times New Roman" w:hAnsi="Times New Roman"/>
          <w:bCs/>
          <w:sz w:val="24"/>
          <w:szCs w:val="24"/>
        </w:rPr>
        <w:t xml:space="preserve">множес</w:t>
      </w:r>
      <w:r>
        <w:rPr>
          <w:rFonts w:ascii="Times New Roman" w:hAnsi="Times New Roman"/>
          <w:bCs/>
          <w:sz w:val="24"/>
          <w:szCs w:val="24"/>
          <w:lang w:eastAsia="ru-RU"/>
        </w:rPr>
        <w:t xml:space="preserve">твенный выбор;</w:t>
      </w:r>
      <w:r/>
    </w:p>
    <w:p>
      <w:pPr>
        <w:pStyle w:val="2602"/>
        <w:ind w:left="-426" w:firstLine="852"/>
        <w:jc w:val="both"/>
        <w:spacing w:line="240" w:lineRule="auto"/>
      </w:pPr>
      <w:r>
        <w:rPr>
          <w:rFonts w:ascii="Times New Roman" w:hAnsi="Times New Roman"/>
          <w:bCs/>
          <w:sz w:val="24"/>
          <w:szCs w:val="24"/>
          <w:lang w:eastAsia="ru-RU"/>
        </w:rPr>
        <w:t xml:space="preserve">- определение термина по нескольким признакам;</w:t>
      </w:r>
      <w:r/>
    </w:p>
    <w:p>
      <w:pPr>
        <w:pStyle w:val="2602"/>
        <w:ind w:left="-426" w:firstLine="852"/>
        <w:jc w:val="both"/>
        <w:spacing w:line="240" w:lineRule="auto"/>
      </w:pPr>
      <w:r>
        <w:rPr>
          <w:rFonts w:ascii="Times New Roman" w:hAnsi="Times New Roman"/>
          <w:bCs/>
          <w:iCs/>
          <w:sz w:val="24"/>
          <w:szCs w:val="24"/>
          <w:lang w:eastAsia="ru-RU"/>
        </w:rPr>
        <w:t xml:space="preserve">- </w:t>
      </w:r>
      <w:r>
        <w:rPr>
          <w:rFonts w:ascii="Times New Roman" w:hAnsi="Times New Roman"/>
          <w:bCs/>
          <w:iCs/>
          <w:sz w:val="24"/>
          <w:szCs w:val="24"/>
        </w:rPr>
        <w:t xml:space="preserve">работа с текстовым историческим </w:t>
      </w:r>
      <w:r>
        <w:rPr>
          <w:rFonts w:ascii="Times New Roman" w:hAnsi="Times New Roman"/>
          <w:bCs/>
          <w:iCs/>
          <w:sz w:val="24"/>
          <w:szCs w:val="24"/>
          <w:lang w:eastAsia="ru-RU"/>
        </w:rPr>
        <w:t xml:space="preserve">источником;</w:t>
      </w:r>
      <w:r/>
    </w:p>
    <w:p>
      <w:pPr>
        <w:pStyle w:val="2602"/>
        <w:ind w:left="-426" w:firstLine="852"/>
        <w:jc w:val="both"/>
        <w:spacing w:line="240" w:lineRule="auto"/>
      </w:pPr>
      <w:r>
        <w:rPr>
          <w:rFonts w:ascii="Times New Roman" w:hAnsi="Times New Roman"/>
          <w:bCs/>
          <w:iCs/>
          <w:sz w:val="24"/>
          <w:szCs w:val="24"/>
          <w:lang w:eastAsia="ru-RU"/>
        </w:rPr>
        <w:t xml:space="preserve">- </w:t>
      </w:r>
      <w:r>
        <w:rPr>
          <w:rFonts w:ascii="Times New Roman" w:hAnsi="Times New Roman"/>
          <w:bCs/>
          <w:iCs/>
          <w:sz w:val="24"/>
          <w:szCs w:val="24"/>
        </w:rPr>
        <w:t xml:space="preserve">систематизация исторической информации, представленной в различных знаковых системах </w:t>
      </w:r>
      <w:r>
        <w:rPr>
          <w:rFonts w:ascii="Times New Roman" w:hAnsi="Times New Roman"/>
          <w:bCs/>
          <w:iCs/>
          <w:sz w:val="24"/>
          <w:szCs w:val="24"/>
          <w:lang w:eastAsia="ru-RU"/>
        </w:rPr>
        <w:t xml:space="preserve">(таблица);</w:t>
      </w:r>
      <w:r/>
    </w:p>
    <w:p>
      <w:pPr>
        <w:pStyle w:val="2602"/>
        <w:ind w:left="-426" w:firstLine="852"/>
        <w:jc w:val="both"/>
        <w:spacing w:line="240" w:lineRule="auto"/>
      </w:pPr>
      <w:r>
        <w:rPr>
          <w:rFonts w:ascii="Times New Roman" w:hAnsi="Times New Roman"/>
          <w:bCs/>
          <w:iCs/>
          <w:sz w:val="24"/>
          <w:szCs w:val="24"/>
          <w:lang w:eastAsia="ru-RU"/>
        </w:rPr>
        <w:t xml:space="preserve">- работа с исторической картой;</w:t>
      </w:r>
      <w:r/>
    </w:p>
    <w:p>
      <w:pPr>
        <w:pStyle w:val="2602"/>
        <w:ind w:left="-426" w:firstLine="852"/>
        <w:jc w:val="both"/>
        <w:spacing w:line="240" w:lineRule="auto"/>
      </w:pPr>
      <w:r>
        <w:rPr>
          <w:rFonts w:ascii="Times New Roman" w:hAnsi="Times New Roman"/>
          <w:bCs/>
          <w:iCs/>
          <w:sz w:val="24"/>
          <w:szCs w:val="24"/>
          <w:lang w:eastAsia="ru-RU"/>
        </w:rPr>
        <w:t xml:space="preserve">- </w:t>
      </w:r>
      <w:r>
        <w:rPr>
          <w:rFonts w:ascii="Times New Roman" w:hAnsi="Times New Roman"/>
          <w:bCs/>
          <w:iCs/>
          <w:sz w:val="24"/>
          <w:szCs w:val="24"/>
        </w:rPr>
        <w:t xml:space="preserve">умение использовать принципы структурно-функционального, временного и пространственного анализа при рассмотрении фактов, явлений, </w:t>
      </w:r>
      <w:r>
        <w:rPr>
          <w:rFonts w:ascii="Times New Roman" w:hAnsi="Times New Roman"/>
          <w:bCs/>
          <w:iCs/>
          <w:sz w:val="24"/>
          <w:szCs w:val="24"/>
          <w:lang w:eastAsia="ru-RU"/>
        </w:rPr>
        <w:t xml:space="preserve">процессов.</w:t>
      </w:r>
      <w:r/>
    </w:p>
    <w:p>
      <w:pPr>
        <w:pStyle w:val="2602"/>
        <w:ind w:left="-426" w:firstLine="852"/>
        <w:jc w:val="both"/>
        <w:spacing w:line="240" w:lineRule="auto"/>
      </w:pPr>
      <w:r>
        <w:rPr>
          <w:rFonts w:ascii="Times New Roman" w:hAnsi="Times New Roman"/>
          <w:sz w:val="24"/>
          <w:szCs w:val="24"/>
          <w:lang w:eastAsia="ru-RU"/>
        </w:rPr>
        <w:t xml:space="preserve">Перечень элементов содержания / умений и видов деятельности, усвоение которых всеми школьниками региона в целом, школьниками с разным уровнем подготовки нельзя считать достаточным:</w:t>
      </w:r>
      <w:r/>
    </w:p>
    <w:p>
      <w:pPr>
        <w:pStyle w:val="2602"/>
        <w:numPr>
          <w:ilvl w:val="0"/>
          <w:numId w:val="57"/>
        </w:numPr>
        <w:ind w:left="-426" w:firstLine="852"/>
        <w:jc w:val="both"/>
        <w:spacing w:line="240" w:lineRule="auto"/>
      </w:pPr>
      <w:r>
        <w:rPr>
          <w:rFonts w:ascii="Times New Roman" w:hAnsi="Times New Roman"/>
          <w:iCs/>
          <w:sz w:val="24"/>
          <w:szCs w:val="24"/>
        </w:rPr>
        <w:t xml:space="preserve">знание основных фактов, процессов, явлений истории культуры России (задание на установление </w:t>
      </w:r>
      <w:r>
        <w:rPr>
          <w:rFonts w:ascii="Times New Roman" w:hAnsi="Times New Roman"/>
          <w:iCs/>
          <w:sz w:val="24"/>
          <w:szCs w:val="24"/>
          <w:lang w:eastAsia="ru-RU"/>
        </w:rPr>
        <w:t xml:space="preserve">соответствия);</w:t>
      </w:r>
      <w:r/>
    </w:p>
    <w:p>
      <w:pPr>
        <w:pStyle w:val="2602"/>
        <w:numPr>
          <w:ilvl w:val="0"/>
          <w:numId w:val="57"/>
        </w:numPr>
        <w:ind w:left="-426" w:firstLine="852"/>
        <w:jc w:val="both"/>
        <w:spacing w:line="240" w:lineRule="auto"/>
      </w:pPr>
      <w:r>
        <w:rPr>
          <w:rFonts w:ascii="Times New Roman" w:hAnsi="Times New Roman"/>
          <w:iCs/>
          <w:sz w:val="24"/>
          <w:szCs w:val="24"/>
          <w:lang w:eastAsia="ru-RU"/>
        </w:rPr>
        <w:t xml:space="preserve">анализ иллюстративного материала; </w:t>
      </w:r>
      <w:r/>
    </w:p>
    <w:p>
      <w:pPr>
        <w:pStyle w:val="2602"/>
        <w:numPr>
          <w:ilvl w:val="0"/>
          <w:numId w:val="57"/>
        </w:numPr>
        <w:ind w:left="-426" w:firstLine="852"/>
        <w:jc w:val="both"/>
        <w:spacing w:line="240" w:lineRule="auto"/>
      </w:pPr>
      <w:r>
        <w:rPr>
          <w:rFonts w:ascii="Times New Roman" w:hAnsi="Times New Roman"/>
          <w:iCs/>
          <w:sz w:val="24"/>
          <w:szCs w:val="24"/>
        </w:rPr>
        <w:t xml:space="preserve">умение использовать принципы структурно-функционального, временного и пространственного анализа при работе </w:t>
      </w:r>
      <w:r>
        <w:rPr>
          <w:rFonts w:ascii="Times New Roman" w:hAnsi="Times New Roman"/>
          <w:iCs/>
          <w:sz w:val="24"/>
          <w:szCs w:val="24"/>
          <w:lang w:eastAsia="ru-RU"/>
        </w:rPr>
        <w:t xml:space="preserve">с источником; </w:t>
      </w:r>
      <w:r/>
    </w:p>
    <w:p>
      <w:pPr>
        <w:pStyle w:val="2602"/>
        <w:numPr>
          <w:ilvl w:val="0"/>
          <w:numId w:val="57"/>
        </w:numPr>
        <w:ind w:left="-426" w:firstLine="852"/>
        <w:jc w:val="both"/>
        <w:spacing w:line="240" w:lineRule="auto"/>
      </w:pPr>
      <w:r>
        <w:rPr>
          <w:rFonts w:ascii="Times New Roman" w:hAnsi="Times New Roman"/>
          <w:iCs/>
          <w:sz w:val="24"/>
          <w:szCs w:val="24"/>
        </w:rPr>
        <w:t xml:space="preserve">умение использовать исторические сведения для аргументации в ходе </w:t>
      </w:r>
      <w:r>
        <w:rPr>
          <w:rFonts w:ascii="Times New Roman" w:hAnsi="Times New Roman"/>
          <w:iCs/>
          <w:sz w:val="24"/>
          <w:szCs w:val="24"/>
          <w:lang w:eastAsia="ru-RU"/>
        </w:rPr>
        <w:t xml:space="preserve">дискуссии.</w:t>
      </w:r>
      <w:r/>
    </w:p>
    <w:p>
      <w:pPr>
        <w:pStyle w:val="2602"/>
        <w:contextualSpacing/>
        <w:ind w:left="0" w:firstLine="0"/>
        <w:jc w:val="both"/>
        <w:spacing w:before="0" w:after="0" w:line="240" w:lineRule="auto"/>
        <w:rPr>
          <w:rFonts w:ascii="Times New Roman" w:hAnsi="Times New Roman"/>
          <w:b/>
          <w:bCs/>
          <w:i/>
          <w:sz w:val="24"/>
          <w:szCs w:val="24"/>
        </w:rPr>
      </w:pPr>
      <w:r>
        <w:rPr>
          <w:rFonts w:ascii="Times New Roman" w:hAnsi="Times New Roman"/>
          <w:b/>
          <w:bCs/>
          <w:i/>
          <w:sz w:val="24"/>
          <w:szCs w:val="24"/>
        </w:rPr>
      </w:r>
      <w:r/>
    </w:p>
    <w:p>
      <w:pPr>
        <w:pStyle w:val="892"/>
      </w:pPr>
      <w:r>
        <w:rPr>
          <w:b/>
        </w:rPr>
        <w:t xml:space="preserve">Раздел 5. РЕКОМЕНДАЦИИ</w:t>
      </w:r>
      <w:r/>
    </w:p>
    <w:p>
      <w:pPr>
        <w:pStyle w:val="2602"/>
        <w:contextualSpacing/>
        <w:ind w:left="-426" w:firstLine="852"/>
        <w:jc w:val="both"/>
        <w:spacing w:before="0" w:after="0" w:line="240" w:lineRule="auto"/>
        <w:rPr>
          <w:rFonts w:ascii="Times New Roman" w:hAnsi="Times New Roman"/>
          <w:sz w:val="24"/>
          <w:szCs w:val="24"/>
        </w:rPr>
      </w:pPr>
      <w:r>
        <w:rPr>
          <w:rFonts w:ascii="Times New Roman" w:hAnsi="Times New Roman"/>
          <w:sz w:val="24"/>
          <w:szCs w:val="24"/>
        </w:rPr>
        <w:t xml:space="preserve">По заданиям первой части с кратким ответом необходима более активная работа с изобразительными источниками и историческими картами. Необходимо развивать у учащихся навыки описания события, изображенного на карте именно в историческом контексте.</w:t>
      </w:r>
      <w:r/>
    </w:p>
    <w:p>
      <w:pPr>
        <w:pStyle w:val="2602"/>
        <w:contextualSpacing/>
        <w:ind w:left="-426" w:firstLine="852"/>
        <w:jc w:val="both"/>
        <w:spacing w:before="0" w:after="0" w:line="240" w:lineRule="auto"/>
        <w:rPr>
          <w:rFonts w:ascii="Times New Roman" w:hAnsi="Times New Roman"/>
          <w:color w:val="000000"/>
          <w:sz w:val="24"/>
          <w:szCs w:val="24"/>
        </w:rPr>
      </w:pPr>
      <w:r>
        <w:rPr>
          <w:rFonts w:ascii="Times New Roman" w:hAnsi="Times New Roman"/>
          <w:sz w:val="24"/>
          <w:szCs w:val="24"/>
        </w:rPr>
        <w:t xml:space="preserve">При работе с изобразительными источниками необходимо развивать </w:t>
      </w:r>
      <w:r>
        <w:rPr>
          <w:rFonts w:ascii="Times New Roman" w:hAnsi="Times New Roman"/>
          <w:iCs/>
          <w:sz w:val="24"/>
          <w:szCs w:val="24"/>
        </w:rPr>
        <w:t xml:space="preserve">содержательный и функциональный анализ изображения (что изображено и с какой целью)</w:t>
      </w:r>
      <w:r>
        <w:rPr>
          <w:rFonts w:ascii="Times New Roman" w:hAnsi="Times New Roman"/>
          <w:sz w:val="24"/>
          <w:szCs w:val="24"/>
        </w:rPr>
        <w:t xml:space="preserve">, а не просто навыки визуального знакомства с ними;</w:t>
      </w:r>
      <w:r>
        <w:rPr>
          <w:rFonts w:ascii="Times New Roman" w:hAnsi="Times New Roman"/>
          <w:color w:val="000000"/>
          <w:sz w:val="24"/>
          <w:szCs w:val="24"/>
        </w:rPr>
        <w:t xml:space="preserve"> при работе с картой – тренировать навык указания на карте неподписанного объекта. </w:t>
      </w:r>
      <w:r/>
    </w:p>
    <w:p>
      <w:pPr>
        <w:pStyle w:val="2602"/>
        <w:contextualSpacing/>
        <w:ind w:left="-426" w:firstLine="852"/>
        <w:jc w:val="both"/>
        <w:spacing w:before="0" w:after="0" w:line="240" w:lineRule="auto"/>
        <w:rPr>
          <w:rFonts w:ascii="Times New Roman" w:hAnsi="Times New Roman"/>
          <w:color w:val="000000"/>
          <w:sz w:val="24"/>
          <w:szCs w:val="24"/>
        </w:rPr>
      </w:pPr>
      <w:r>
        <w:rPr>
          <w:rFonts w:ascii="Times New Roman" w:hAnsi="Times New Roman"/>
          <w:color w:val="000000"/>
          <w:sz w:val="24"/>
          <w:szCs w:val="24"/>
        </w:rPr>
        <w:t xml:space="preserve">При работе с исторической хронологией – не просто заучивать точные исторические даты, а формировать относительные временные представления о том, какое событие было раньше, а какое позже, без запоминания его абсолютной точной датировки.</w:t>
      </w:r>
      <w:r/>
    </w:p>
    <w:p>
      <w:pPr>
        <w:pStyle w:val="2602"/>
        <w:contextualSpacing/>
        <w:ind w:left="-426" w:firstLine="852"/>
        <w:jc w:val="both"/>
        <w:spacing w:before="0" w:after="0" w:line="240" w:lineRule="auto"/>
        <w:rPr>
          <w:rFonts w:ascii="Times New Roman" w:hAnsi="Times New Roman"/>
          <w:sz w:val="24"/>
          <w:szCs w:val="24"/>
        </w:rPr>
      </w:pPr>
      <w:r>
        <w:rPr>
          <w:rFonts w:ascii="Times New Roman" w:hAnsi="Times New Roman"/>
          <w:color w:val="000000"/>
          <w:sz w:val="24"/>
          <w:szCs w:val="24"/>
        </w:rPr>
        <w:t xml:space="preserve">По заданиям второй части большее внимание необходимо уделять навыкам работы с историческим контекстом исторического источника в задании № 23, а также развивать навыки аргументации своей точки зрения.</w:t>
      </w:r>
      <w:r/>
    </w:p>
    <w:p>
      <w:pPr>
        <w:pStyle w:val="2602"/>
        <w:ind w:left="-426" w:firstLine="852"/>
        <w:jc w:val="both"/>
        <w:spacing w:line="240" w:lineRule="auto"/>
        <w:rPr>
          <w:rFonts w:ascii="Times New Roman" w:hAnsi="Times New Roman"/>
          <w:sz w:val="24"/>
          <w:szCs w:val="24"/>
        </w:rPr>
      </w:pPr>
      <w:r>
        <w:rPr>
          <w:rFonts w:ascii="Times New Roman" w:hAnsi="Times New Roman"/>
          <w:sz w:val="24"/>
          <w:szCs w:val="24"/>
        </w:rPr>
        <w:t xml:space="preserve">Рекомендации по историческому сочинению. </w:t>
      </w:r>
      <w:r/>
    </w:p>
    <w:p>
      <w:pPr>
        <w:pStyle w:val="2602"/>
        <w:ind w:left="-426" w:firstLine="852"/>
        <w:jc w:val="both"/>
        <w:spacing w:line="240" w:lineRule="auto"/>
        <w:rPr>
          <w:rFonts w:ascii="Times New Roman" w:hAnsi="Times New Roman"/>
          <w:sz w:val="24"/>
          <w:szCs w:val="24"/>
        </w:rPr>
      </w:pPr>
      <w:r>
        <w:rPr>
          <w:rFonts w:ascii="Times New Roman" w:hAnsi="Times New Roman"/>
          <w:sz w:val="24"/>
          <w:szCs w:val="24"/>
        </w:rPr>
        <w:t xml:space="preserve">Под историческими событиями понимаются любые события, процессы, явления, относящиеся к данному периоду. </w:t>
      </w:r>
      <w:r/>
    </w:p>
    <w:p>
      <w:pPr>
        <w:pStyle w:val="2602"/>
        <w:ind w:left="-426" w:firstLine="852"/>
        <w:jc w:val="both"/>
        <w:spacing w:line="240" w:lineRule="auto"/>
        <w:rPr>
          <w:rFonts w:ascii="Times New Roman" w:hAnsi="Times New Roman"/>
          <w:sz w:val="24"/>
          <w:szCs w:val="24"/>
        </w:rPr>
      </w:pPr>
      <w:r>
        <w:rPr>
          <w:rFonts w:ascii="Times New Roman" w:hAnsi="Times New Roman"/>
          <w:sz w:val="24"/>
          <w:szCs w:val="24"/>
        </w:rPr>
        <w:t xml:space="preserve">Историческ</w:t>
      </w:r>
      <w:r>
        <w:rPr>
          <w:rFonts w:ascii="Times New Roman" w:hAnsi="Times New Roman"/>
          <w:sz w:val="24"/>
          <w:szCs w:val="24"/>
        </w:rPr>
        <w:t xml:space="preserve">ая роль личности, деятели могут как отечественные, так и иностранные. Роль всегда подразумевает действие (роль Дмитрия Донского в Куликовской битве – собрал силы разных княжеств, обеспечил поддержку церкви, правильно расставил войска, засадный полк и т.д.)</w:t>
      </w:r>
      <w:r/>
    </w:p>
    <w:p>
      <w:pPr>
        <w:pStyle w:val="2602"/>
        <w:ind w:left="-426" w:firstLine="852"/>
        <w:jc w:val="both"/>
        <w:spacing w:line="240" w:lineRule="auto"/>
        <w:rPr>
          <w:rFonts w:ascii="Times New Roman" w:hAnsi="Times New Roman"/>
          <w:sz w:val="24"/>
          <w:szCs w:val="24"/>
        </w:rPr>
      </w:pPr>
      <w:r>
        <w:rPr>
          <w:rFonts w:ascii="Times New Roman" w:hAnsi="Times New Roman"/>
          <w:sz w:val="24"/>
          <w:szCs w:val="24"/>
        </w:rPr>
        <w:t xml:space="preserve">Главные ошибки при описании исторической роли: 1) общая характеристика, нет конкретики («Дмитрий сыграл огромную роль в Куликовской битве); </w:t>
      </w:r>
      <w:r>
        <w:rPr>
          <w:rFonts w:ascii="Times New Roman" w:hAnsi="Times New Roman"/>
          <w:sz w:val="24"/>
          <w:szCs w:val="24"/>
        </w:rPr>
        <w:t xml:space="preserve">2) указание титула и статуса (Дмитрий Донской – великий князь московский); 3) есть действие, но нет указания в каком событии («Ростовцев руководил работой Редакционных комиссий», но нет указания, что они занимались подготовкой Крестьянской реформы 1861 г.)</w:t>
      </w:r>
      <w:r/>
    </w:p>
    <w:p>
      <w:pPr>
        <w:pStyle w:val="2602"/>
        <w:ind w:left="-426" w:firstLine="852"/>
        <w:jc w:val="both"/>
        <w:spacing w:line="240" w:lineRule="auto"/>
        <w:rPr>
          <w:rFonts w:ascii="Times New Roman" w:hAnsi="Times New Roman"/>
          <w:sz w:val="24"/>
          <w:szCs w:val="24"/>
        </w:rPr>
      </w:pPr>
      <w:r>
        <w:rPr>
          <w:rFonts w:ascii="Times New Roman" w:hAnsi="Times New Roman"/>
          <w:sz w:val="24"/>
          <w:szCs w:val="24"/>
        </w:rPr>
        <w:t xml:space="preserve">При характеристике исторической личности необходимо указать ее конкретные действия и как они повлияли на ход событий.</w:t>
      </w:r>
      <w:r/>
    </w:p>
    <w:p>
      <w:pPr>
        <w:pStyle w:val="2602"/>
        <w:ind w:left="-426" w:firstLine="852"/>
        <w:jc w:val="both"/>
        <w:spacing w:line="240" w:lineRule="auto"/>
        <w:rPr>
          <w:rFonts w:ascii="Times New Roman" w:hAnsi="Times New Roman"/>
          <w:sz w:val="24"/>
          <w:szCs w:val="24"/>
        </w:rPr>
      </w:pPr>
      <w:r>
        <w:rPr>
          <w:rFonts w:ascii="Times New Roman" w:hAnsi="Times New Roman"/>
          <w:sz w:val="24"/>
          <w:szCs w:val="24"/>
        </w:rPr>
        <w:t xml:space="preserve">Причинно-следственные связи выделяются в любых событиях данного периода, но только если связи не выходят за его пределы. События могут повторять К1, могут не повторять</w:t>
      </w:r>
      <w:r>
        <w:rPr>
          <w:rFonts w:ascii="Times New Roman" w:hAnsi="Times New Roman"/>
          <w:b/>
          <w:sz w:val="24"/>
          <w:szCs w:val="24"/>
        </w:rPr>
        <w:t xml:space="preserve">, </w:t>
      </w:r>
      <w:r>
        <w:rPr>
          <w:rFonts w:ascii="Times New Roman" w:hAnsi="Times New Roman"/>
          <w:sz w:val="24"/>
          <w:szCs w:val="24"/>
        </w:rPr>
        <w:t xml:space="preserve">но если участник указывает как причинно-следственную связь то, что уже писал в исторической роли, например, пишет что действия засадного полка привели к победе в Куликовской битве, то его ответ не зас</w:t>
      </w:r>
      <w:r>
        <w:rPr>
          <w:rFonts w:ascii="Times New Roman" w:hAnsi="Times New Roman"/>
          <w:sz w:val="24"/>
          <w:szCs w:val="24"/>
        </w:rPr>
        <w:t xml:space="preserve">читывается как ответ по критерию К3. Засчитываются как причинно-следственные связи поводы (убийство Франца Фердинанда привело к началу Первой мировой войны) и предпосылки (идеи Просвещения привели к возникновению движения декабристов) исторических событий.</w:t>
      </w:r>
      <w:r/>
    </w:p>
    <w:p>
      <w:pPr>
        <w:pStyle w:val="2602"/>
        <w:ind w:left="-426" w:firstLine="852"/>
        <w:jc w:val="both"/>
        <w:spacing w:line="240" w:lineRule="auto"/>
        <w:rPr>
          <w:rFonts w:ascii="Times New Roman" w:hAnsi="Times New Roman"/>
          <w:sz w:val="24"/>
          <w:szCs w:val="24"/>
        </w:rPr>
      </w:pPr>
      <w:r>
        <w:rPr>
          <w:rFonts w:ascii="Times New Roman" w:hAnsi="Times New Roman"/>
          <w:sz w:val="24"/>
          <w:szCs w:val="24"/>
        </w:rPr>
        <w:t xml:space="preserve">Историческое значение периода – это его последствия, которые выходят за границы п</w:t>
      </w:r>
      <w:r>
        <w:rPr>
          <w:rFonts w:ascii="Times New Roman" w:hAnsi="Times New Roman"/>
          <w:sz w:val="24"/>
          <w:szCs w:val="24"/>
        </w:rPr>
        <w:t xml:space="preserve">ериода, при этом берется весь период в целом, а не отдельный факт из него (например, для периода 1825-1855 гг., историческое значение может быть следующим: «консервативная политика Николая привела к усилению отсталости России, поражению в Крымской войне и </w:t>
      </w:r>
      <w:r>
        <w:rPr>
          <w:rFonts w:ascii="Times New Roman" w:hAnsi="Times New Roman"/>
          <w:sz w:val="24"/>
          <w:szCs w:val="24"/>
        </w:rPr>
        <w:t xml:space="preserve">началу реформ Александра»). В то же время, утверждение «поражение в Крымской войне привело к международной изоляции России» не засчитывается как историческое значение периода, так как в данном случае речь идет имен об отдельном факте, а не периоде в целом.</w:t>
      </w:r>
      <w:r/>
    </w:p>
    <w:p>
      <w:pPr>
        <w:pStyle w:val="2602"/>
        <w:ind w:left="-426" w:firstLine="852"/>
        <w:jc w:val="both"/>
        <w:spacing w:line="240" w:lineRule="auto"/>
        <w:rPr>
          <w:rFonts w:ascii="Times New Roman" w:hAnsi="Times New Roman"/>
          <w:sz w:val="24"/>
          <w:szCs w:val="24"/>
        </w:rPr>
      </w:pPr>
      <w:r>
        <w:rPr>
          <w:rFonts w:ascii="Times New Roman" w:hAnsi="Times New Roman"/>
          <w:sz w:val="24"/>
          <w:szCs w:val="24"/>
        </w:rPr>
        <w:t xml:space="preserve">В работе с критерием К6 необходимо то, что эксперты фиксируют не только фактические ошибки, например, неправильно указанные даты, но и неверные утверждения общего характера.</w:t>
      </w:r>
      <w:r/>
    </w:p>
    <w:p>
      <w:pPr>
        <w:pStyle w:val="892"/>
        <w:spacing w:before="0" w:after="200" w:line="276" w:lineRule="auto"/>
        <w:rPr>
          <w:b/>
          <w:sz w:val="28"/>
          <w:szCs w:val="28"/>
        </w:rPr>
      </w:pPr>
      <w:r>
        <w:rPr>
          <w:b/>
          <w:sz w:val="28"/>
          <w:szCs w:val="28"/>
        </w:rPr>
      </w:r>
      <w:r>
        <w:br w:type="page"/>
      </w:r>
      <w:r/>
    </w:p>
    <w:p>
      <w:pPr>
        <w:pStyle w:val="894"/>
        <w:jc w:val="center"/>
        <w:rPr>
          <w:u w:val="single"/>
        </w:rPr>
      </w:pPr>
      <w:r/>
      <w:bookmarkStart w:id="19" w:name="_Toc15908689"/>
      <w:r>
        <w:rPr>
          <w:color w:val="000000" w:themeColor="text1"/>
        </w:rPr>
        <w:t xml:space="preserve">Методический анализ результатов ГИА -11 по ГЕОГРАФИИ</w:t>
      </w:r>
      <w:bookmarkEnd w:id="19"/>
      <w:r/>
      <w:r/>
    </w:p>
    <w:p>
      <w:pPr>
        <w:pStyle w:val="892"/>
        <w:ind w:left="568" w:firstLine="0"/>
        <w:jc w:val="center"/>
        <w:rPr>
          <w:b/>
          <w:sz w:val="28"/>
          <w:szCs w:val="28"/>
          <w:u w:val="single"/>
        </w:rPr>
      </w:pPr>
      <w:r>
        <w:rPr>
          <w:b/>
          <w:sz w:val="28"/>
          <w:szCs w:val="28"/>
          <w:u w:val="single"/>
        </w:rPr>
      </w:r>
      <w:r/>
    </w:p>
    <w:p>
      <w:pPr>
        <w:pStyle w:val="892"/>
        <w:jc w:val="both"/>
        <w:rPr>
          <w:b/>
          <w:sz w:val="28"/>
          <w:szCs w:val="28"/>
        </w:rPr>
      </w:pPr>
      <w:r>
        <w:rPr>
          <w:b/>
          <w:sz w:val="28"/>
          <w:szCs w:val="28"/>
        </w:rPr>
        <w:t xml:space="preserve">РАЗДЕЛ 1. ХАРАКТЕРИСТИКА УЧАСТНИКОВ ЕГЭ ПО ГЕОГРАФИИ*</w:t>
      </w:r>
      <w:r/>
    </w:p>
    <w:p>
      <w:pPr>
        <w:pStyle w:val="892"/>
        <w:rPr>
          <w:b/>
        </w:rPr>
      </w:pPr>
      <w:r>
        <w:rPr>
          <w:b/>
        </w:rPr>
      </w:r>
      <w:r/>
    </w:p>
    <w:p>
      <w:pPr>
        <w:pStyle w:val="892"/>
        <w:numPr>
          <w:ilvl w:val="1"/>
          <w:numId w:val="2"/>
        </w:numPr>
      </w:pPr>
      <w:r>
        <w:t xml:space="preserve"> </w:t>
      </w:r>
      <w:r>
        <w:t xml:space="preserve">Количество участников ЕГЭ по географии (за последние 3 года)</w:t>
      </w:r>
      <w:r/>
    </w:p>
    <w:p>
      <w:pPr>
        <w:pStyle w:val="892"/>
        <w:jc w:val="right"/>
        <w:rPr>
          <w:i/>
          <w:sz w:val="22"/>
          <w:szCs w:val="22"/>
        </w:rPr>
      </w:pPr>
      <w:r>
        <w:rPr>
          <w:i/>
          <w:sz w:val="22"/>
          <w:szCs w:val="22"/>
        </w:rPr>
        <w:t xml:space="preserve">Таблица 4</w:t>
      </w:r>
      <w:r/>
    </w:p>
    <w:tbl>
      <w:tblPr>
        <w:tblStyle w:val="2611"/>
        <w:tblpPr w:horzAnchor="margin" w:tblpXSpec="left" w:vertAnchor="text" w:tblpY="186" w:leftFromText="180" w:topFromText="0" w:rightFromText="180" w:bottomFromText="0"/>
        <w:tblW w:w="9345" w:type="dxa"/>
        <w:tblInd w:w="0" w:type="dxa"/>
        <w:tblCellMar>
          <w:left w:w="108" w:type="dxa"/>
          <w:top w:w="0" w:type="dxa"/>
          <w:right w:w="108" w:type="dxa"/>
          <w:bottom w:w="0" w:type="dxa"/>
        </w:tblCellMar>
        <w:tblLook w:val="04A0" w:firstRow="1" w:lastRow="0" w:firstColumn="1" w:lastColumn="0" w:noHBand="0" w:noVBand="1"/>
      </w:tblPr>
      <w:tblGrid>
        <w:gridCol w:w="2038"/>
        <w:gridCol w:w="948"/>
        <w:gridCol w:w="1412"/>
        <w:gridCol w:w="1"/>
        <w:gridCol w:w="949"/>
        <w:gridCol w:w="1412"/>
        <w:gridCol w:w="4"/>
        <w:gridCol w:w="1054"/>
        <w:gridCol w:w="1526"/>
      </w:tblGrid>
      <w:tr>
        <w:trPr/>
        <w:tc>
          <w:tcPr>
            <w:shd w:val="clear" w:color="auto" w:fill="auto"/>
            <w:tcW w:w="2038" w:type="dxa"/>
            <w:vMerge w:val="restart"/>
            <w:textDirection w:val="lrTb"/>
            <w:noWrap w:val="false"/>
          </w:tcPr>
          <w:p>
            <w:pPr>
              <w:pStyle w:val="892"/>
              <w:ind w:right="-1" w:firstLine="0"/>
              <w:jc w:val="center"/>
              <w:spacing w:before="0" w:after="0" w:line="240" w:lineRule="auto"/>
              <w:rPr>
                <w:b/>
              </w:rPr>
            </w:pPr>
            <w:r>
              <w:rPr>
                <w:b/>
              </w:rPr>
              <w:t xml:space="preserve">Предмет</w:t>
            </w:r>
            <w:r/>
          </w:p>
        </w:tc>
        <w:tc>
          <w:tcPr>
            <w:gridSpan w:val="3"/>
            <w:shd w:val="clear" w:color="auto" w:fill="auto"/>
            <w:tcW w:w="2361" w:type="dxa"/>
            <w:textDirection w:val="lrTb"/>
            <w:noWrap w:val="false"/>
          </w:tcPr>
          <w:p>
            <w:pPr>
              <w:pStyle w:val="892"/>
              <w:ind w:right="-1" w:firstLine="0"/>
              <w:jc w:val="center"/>
              <w:spacing w:before="0" w:after="0" w:line="240" w:lineRule="auto"/>
              <w:rPr>
                <w:b/>
              </w:rPr>
            </w:pPr>
            <w:r>
              <w:rPr>
                <w:b/>
              </w:rPr>
              <w:t xml:space="preserve">2017</w:t>
            </w:r>
            <w:r/>
          </w:p>
        </w:tc>
        <w:tc>
          <w:tcPr>
            <w:gridSpan w:val="3"/>
            <w:shd w:val="clear" w:color="auto" w:fill="auto"/>
            <w:tcW w:w="2365" w:type="dxa"/>
            <w:textDirection w:val="lrTb"/>
            <w:noWrap w:val="false"/>
          </w:tcPr>
          <w:p>
            <w:pPr>
              <w:pStyle w:val="892"/>
              <w:ind w:right="-1" w:firstLine="0"/>
              <w:jc w:val="center"/>
              <w:spacing w:before="0" w:after="0" w:line="240" w:lineRule="auto"/>
              <w:rPr>
                <w:b/>
              </w:rPr>
            </w:pPr>
            <w:r>
              <w:rPr>
                <w:b/>
              </w:rPr>
              <w:t xml:space="preserve">2018</w:t>
            </w:r>
            <w:r/>
          </w:p>
        </w:tc>
        <w:tc>
          <w:tcPr>
            <w:gridSpan w:val="2"/>
            <w:shd w:val="clear" w:color="auto" w:fill="auto"/>
            <w:tcW w:w="2580" w:type="dxa"/>
            <w:textDirection w:val="lrTb"/>
            <w:noWrap w:val="false"/>
          </w:tcPr>
          <w:p>
            <w:pPr>
              <w:pStyle w:val="892"/>
              <w:ind w:right="-1" w:firstLine="0"/>
              <w:jc w:val="center"/>
              <w:spacing w:before="0" w:after="0" w:line="240" w:lineRule="auto"/>
              <w:rPr>
                <w:b/>
              </w:rPr>
            </w:pPr>
            <w:r>
              <w:rPr>
                <w:b/>
              </w:rPr>
              <w:t xml:space="preserve">2019</w:t>
            </w:r>
            <w:r/>
          </w:p>
        </w:tc>
      </w:tr>
      <w:tr>
        <w:trPr/>
        <w:tc>
          <w:tcPr>
            <w:shd w:val="clear" w:color="auto" w:fill="auto"/>
            <w:tcW w:w="2038" w:type="dxa"/>
            <w:vMerge w:val="continue"/>
            <w:textDirection w:val="lrTb"/>
            <w:noWrap w:val="false"/>
          </w:tcPr>
          <w:p>
            <w:pPr>
              <w:pStyle w:val="892"/>
              <w:ind w:right="-1" w:firstLine="0"/>
              <w:jc w:val="center"/>
              <w:spacing w:before="0" w:after="0" w:line="240" w:lineRule="auto"/>
            </w:pPr>
            <w:r/>
            <w:r/>
          </w:p>
        </w:tc>
        <w:tc>
          <w:tcPr>
            <w:shd w:val="clear" w:color="auto" w:fill="auto"/>
            <w:tcW w:w="948" w:type="dxa"/>
            <w:textDirection w:val="lrTb"/>
            <w:noWrap w:val="false"/>
          </w:tcPr>
          <w:p>
            <w:pPr>
              <w:pStyle w:val="892"/>
              <w:ind w:right="-1" w:firstLine="0"/>
              <w:jc w:val="center"/>
              <w:spacing w:before="0" w:after="0" w:line="240" w:lineRule="auto"/>
            </w:pPr>
            <w:r>
              <w:t xml:space="preserve">чел.</w:t>
            </w:r>
            <w:r/>
          </w:p>
        </w:tc>
        <w:tc>
          <w:tcPr>
            <w:shd w:val="clear" w:color="auto" w:fill="auto"/>
            <w:tcW w:w="1412" w:type="dxa"/>
            <w:textDirection w:val="lrTb"/>
            <w:noWrap w:val="false"/>
          </w:tcPr>
          <w:p>
            <w:pPr>
              <w:pStyle w:val="892"/>
              <w:ind w:right="-1" w:firstLine="0"/>
              <w:spacing w:before="0" w:after="0" w:line="240" w:lineRule="auto"/>
            </w:pPr>
            <w:r>
              <w:t xml:space="preserve">% от общего числа участников</w:t>
            </w:r>
            <w:r/>
          </w:p>
        </w:tc>
        <w:tc>
          <w:tcPr>
            <w:gridSpan w:val="2"/>
            <w:shd w:val="clear" w:color="auto" w:fill="auto"/>
            <w:tcW w:w="950" w:type="dxa"/>
            <w:textDirection w:val="lrTb"/>
            <w:noWrap w:val="false"/>
          </w:tcPr>
          <w:p>
            <w:pPr>
              <w:pStyle w:val="892"/>
              <w:ind w:right="-1" w:firstLine="0"/>
              <w:jc w:val="center"/>
              <w:spacing w:before="0" w:after="0" w:line="240" w:lineRule="auto"/>
            </w:pPr>
            <w:r>
              <w:t xml:space="preserve">чел.</w:t>
            </w:r>
            <w:r/>
          </w:p>
        </w:tc>
        <w:tc>
          <w:tcPr>
            <w:shd w:val="clear" w:color="auto" w:fill="auto"/>
            <w:tcW w:w="1412" w:type="dxa"/>
            <w:textDirection w:val="lrTb"/>
            <w:noWrap w:val="false"/>
          </w:tcPr>
          <w:p>
            <w:pPr>
              <w:pStyle w:val="892"/>
              <w:ind w:right="-1" w:firstLine="0"/>
              <w:jc w:val="center"/>
              <w:spacing w:before="0" w:after="0" w:line="240" w:lineRule="auto"/>
            </w:pPr>
            <w:r>
              <w:t xml:space="preserve">% от общего числа участников</w:t>
            </w:r>
            <w:r/>
          </w:p>
        </w:tc>
        <w:tc>
          <w:tcPr>
            <w:gridSpan w:val="2"/>
            <w:shd w:val="clear" w:color="auto" w:fill="auto"/>
            <w:tcW w:w="1058" w:type="dxa"/>
            <w:textDirection w:val="lrTb"/>
            <w:noWrap w:val="false"/>
          </w:tcPr>
          <w:p>
            <w:pPr>
              <w:pStyle w:val="892"/>
              <w:ind w:right="-1" w:firstLine="0"/>
              <w:jc w:val="center"/>
              <w:spacing w:before="0" w:after="0" w:line="240" w:lineRule="auto"/>
            </w:pPr>
            <w:r>
              <w:t xml:space="preserve">чел.</w:t>
            </w:r>
            <w:r/>
          </w:p>
        </w:tc>
        <w:tc>
          <w:tcPr>
            <w:shd w:val="clear" w:color="auto" w:fill="auto"/>
            <w:tcW w:w="1526" w:type="dxa"/>
            <w:textDirection w:val="lrTb"/>
            <w:noWrap w:val="false"/>
          </w:tcPr>
          <w:p>
            <w:pPr>
              <w:pStyle w:val="892"/>
              <w:ind w:right="-1" w:firstLine="0"/>
              <w:jc w:val="center"/>
              <w:spacing w:before="0" w:after="0" w:line="240" w:lineRule="auto"/>
            </w:pPr>
            <w:r>
              <w:t xml:space="preserve">% от общего числа участников</w:t>
            </w:r>
            <w:r/>
          </w:p>
          <w:p>
            <w:pPr>
              <w:pStyle w:val="892"/>
              <w:jc w:val="center"/>
              <w:spacing w:before="0" w:after="0" w:line="240" w:lineRule="auto"/>
            </w:pPr>
            <w:r/>
            <w:r/>
          </w:p>
        </w:tc>
      </w:tr>
      <w:tr>
        <w:trPr>
          <w:trHeight w:val="573"/>
        </w:trPr>
        <w:tc>
          <w:tcPr>
            <w:shd w:val="clear" w:color="auto" w:fill="auto"/>
            <w:tcW w:w="2038" w:type="dxa"/>
            <w:textDirection w:val="lrTb"/>
            <w:noWrap w:val="false"/>
          </w:tcPr>
          <w:p>
            <w:pPr>
              <w:pStyle w:val="892"/>
              <w:ind w:left="360" w:firstLine="0"/>
              <w:jc w:val="center"/>
              <w:spacing w:before="0" w:after="0" w:line="240" w:lineRule="auto"/>
              <w:rPr>
                <w:b/>
              </w:rPr>
            </w:pPr>
            <w:r>
              <w:rPr>
                <w:b/>
              </w:rPr>
              <w:t xml:space="preserve">География</w:t>
            </w:r>
            <w:r/>
          </w:p>
        </w:tc>
        <w:tc>
          <w:tcPr>
            <w:shd w:val="clear" w:color="auto" w:fill="auto"/>
            <w:tcW w:w="948" w:type="dxa"/>
            <w:textDirection w:val="lrTb"/>
            <w:noWrap w:val="false"/>
          </w:tcPr>
          <w:p>
            <w:pPr>
              <w:pStyle w:val="892"/>
              <w:ind w:right="-1" w:firstLine="0"/>
              <w:jc w:val="center"/>
              <w:spacing w:before="0" w:after="0" w:line="240" w:lineRule="auto"/>
            </w:pPr>
            <w:r>
              <w:t xml:space="preserve">108</w:t>
            </w:r>
            <w:r/>
          </w:p>
        </w:tc>
        <w:tc>
          <w:tcPr>
            <w:shd w:val="clear" w:color="auto" w:fill="auto"/>
            <w:tcW w:w="1412" w:type="dxa"/>
            <w:textDirection w:val="lrTb"/>
            <w:noWrap w:val="false"/>
          </w:tcPr>
          <w:p>
            <w:pPr>
              <w:pStyle w:val="892"/>
              <w:ind w:right="-1" w:firstLine="0"/>
              <w:jc w:val="center"/>
              <w:spacing w:before="0" w:after="0" w:line="240" w:lineRule="auto"/>
            </w:pPr>
            <w:r>
              <w:t xml:space="preserve">2,8</w:t>
            </w:r>
            <w:r/>
          </w:p>
        </w:tc>
        <w:tc>
          <w:tcPr>
            <w:gridSpan w:val="2"/>
            <w:shd w:val="clear" w:color="auto" w:fill="auto"/>
            <w:tcW w:w="950" w:type="dxa"/>
            <w:textDirection w:val="lrTb"/>
            <w:noWrap w:val="false"/>
          </w:tcPr>
          <w:p>
            <w:pPr>
              <w:pStyle w:val="892"/>
              <w:ind w:right="-1" w:firstLine="0"/>
              <w:jc w:val="center"/>
              <w:spacing w:before="0" w:after="0" w:line="240" w:lineRule="auto"/>
            </w:pPr>
            <w:r>
              <w:t xml:space="preserve">126</w:t>
            </w:r>
            <w:r/>
          </w:p>
        </w:tc>
        <w:tc>
          <w:tcPr>
            <w:shd w:val="clear" w:color="auto" w:fill="auto"/>
            <w:tcW w:w="1412" w:type="dxa"/>
            <w:textDirection w:val="lrTb"/>
            <w:noWrap w:val="false"/>
          </w:tcPr>
          <w:p>
            <w:pPr>
              <w:pStyle w:val="892"/>
              <w:ind w:right="-1" w:firstLine="0"/>
              <w:jc w:val="center"/>
              <w:spacing w:before="0" w:after="0" w:line="240" w:lineRule="auto"/>
            </w:pPr>
            <w:r>
              <w:t xml:space="preserve">3,1</w:t>
            </w:r>
            <w:r/>
          </w:p>
        </w:tc>
        <w:tc>
          <w:tcPr>
            <w:gridSpan w:val="2"/>
            <w:shd w:val="clear" w:color="auto" w:fill="auto"/>
            <w:tcW w:w="1058" w:type="dxa"/>
            <w:textDirection w:val="lrTb"/>
            <w:noWrap w:val="false"/>
          </w:tcPr>
          <w:p>
            <w:pPr>
              <w:pStyle w:val="892"/>
              <w:ind w:right="-1" w:firstLine="0"/>
              <w:jc w:val="center"/>
              <w:spacing w:before="0" w:after="0" w:line="240" w:lineRule="auto"/>
            </w:pPr>
            <w:r>
              <w:t xml:space="preserve">138</w:t>
            </w:r>
            <w:r/>
          </w:p>
        </w:tc>
        <w:tc>
          <w:tcPr>
            <w:shd w:val="clear" w:color="auto" w:fill="auto"/>
            <w:tcW w:w="1526" w:type="dxa"/>
            <w:textDirection w:val="lrTb"/>
            <w:noWrap w:val="false"/>
          </w:tcPr>
          <w:p>
            <w:pPr>
              <w:pStyle w:val="892"/>
              <w:ind w:right="-1" w:firstLine="0"/>
              <w:jc w:val="center"/>
              <w:spacing w:before="0" w:after="0" w:line="240" w:lineRule="auto"/>
            </w:pPr>
            <w:r>
              <w:t xml:space="preserve">3,2</w:t>
            </w:r>
            <w:r/>
          </w:p>
        </w:tc>
      </w:tr>
    </w:tbl>
    <w:p>
      <w:pPr>
        <w:pStyle w:val="892"/>
      </w:pPr>
      <w:r/>
      <w:r/>
    </w:p>
    <w:p>
      <w:pPr>
        <w:pStyle w:val="892"/>
      </w:pPr>
      <w:r/>
      <w:r/>
    </w:p>
    <w:p>
      <w:pPr>
        <w:pStyle w:val="892"/>
      </w:pPr>
      <w:r>
        <w:t xml:space="preserve">1.2. Процентное соотношение юношей и девушек, участвующих в ЕГЭ</w:t>
      </w:r>
      <w:r/>
    </w:p>
    <w:p>
      <w:pPr>
        <w:pStyle w:val="892"/>
        <w:jc w:val="right"/>
        <w:rPr>
          <w:i/>
          <w:sz w:val="22"/>
          <w:szCs w:val="22"/>
        </w:rPr>
      </w:pPr>
      <w:r>
        <w:rPr>
          <w:i/>
          <w:sz w:val="22"/>
          <w:szCs w:val="22"/>
        </w:rPr>
        <w:t xml:space="preserve">Таблица 5</w:t>
      </w:r>
      <w:r/>
    </w:p>
    <w:tbl>
      <w:tblPr>
        <w:tblStyle w:val="2611"/>
        <w:tblW w:w="9345" w:type="dxa"/>
        <w:tblInd w:w="0" w:type="dxa"/>
        <w:tblCellMar>
          <w:left w:w="108" w:type="dxa"/>
          <w:top w:w="0" w:type="dxa"/>
          <w:right w:w="108" w:type="dxa"/>
          <w:bottom w:w="0" w:type="dxa"/>
        </w:tblCellMar>
        <w:tblLook w:val="04A0" w:firstRow="1" w:lastRow="0" w:firstColumn="1" w:lastColumn="0" w:noHBand="0" w:noVBand="1"/>
      </w:tblPr>
      <w:tblGrid>
        <w:gridCol w:w="1387"/>
        <w:gridCol w:w="1450"/>
        <w:gridCol w:w="745"/>
        <w:gridCol w:w="1382"/>
        <w:gridCol w:w="766"/>
        <w:gridCol w:w="1382"/>
        <w:gridCol w:w="1"/>
        <w:gridCol w:w="839"/>
        <w:gridCol w:w="1392"/>
      </w:tblGrid>
      <w:tr>
        <w:trPr/>
        <w:tc>
          <w:tcPr>
            <w:shd w:val="clear" w:color="auto" w:fill="auto"/>
            <w:tcW w:w="1387" w:type="dxa"/>
            <w:vMerge w:val="restart"/>
            <w:textDirection w:val="lrTb"/>
            <w:noWrap w:val="false"/>
          </w:tcPr>
          <w:p>
            <w:pPr>
              <w:pStyle w:val="892"/>
              <w:spacing w:before="0" w:after="0" w:line="240" w:lineRule="auto"/>
              <w:rPr>
                <w:b/>
              </w:rPr>
            </w:pPr>
            <w:r>
              <w:rPr>
                <w:b/>
              </w:rPr>
            </w:r>
            <w:r/>
          </w:p>
          <w:p>
            <w:pPr>
              <w:pStyle w:val="892"/>
              <w:spacing w:before="0" w:after="0" w:line="240" w:lineRule="auto"/>
              <w:rPr>
                <w:b/>
              </w:rPr>
            </w:pPr>
            <w:r>
              <w:rPr>
                <w:b/>
              </w:rPr>
            </w:r>
            <w:r/>
          </w:p>
          <w:p>
            <w:pPr>
              <w:pStyle w:val="892"/>
              <w:spacing w:before="0" w:after="0" w:line="240" w:lineRule="auto"/>
              <w:rPr>
                <w:b/>
              </w:rPr>
            </w:pPr>
            <w:r>
              <w:rPr>
                <w:b/>
              </w:rPr>
              <w:t xml:space="preserve">Предмет</w:t>
            </w:r>
            <w:r/>
          </w:p>
        </w:tc>
        <w:tc>
          <w:tcPr>
            <w:shd w:val="clear" w:color="auto" w:fill="auto"/>
            <w:tcW w:w="1450" w:type="dxa"/>
            <w:vMerge w:val="restart"/>
            <w:textDirection w:val="lrTb"/>
            <w:noWrap w:val="false"/>
          </w:tcPr>
          <w:p>
            <w:pPr>
              <w:pStyle w:val="892"/>
              <w:spacing w:before="0" w:after="0" w:line="240" w:lineRule="auto"/>
              <w:rPr>
                <w:b/>
              </w:rPr>
            </w:pPr>
            <w:r>
              <w:rPr>
                <w:b/>
              </w:rPr>
            </w:r>
            <w:r/>
          </w:p>
          <w:p>
            <w:pPr>
              <w:pStyle w:val="892"/>
              <w:spacing w:before="0" w:after="0" w:line="240" w:lineRule="auto"/>
              <w:rPr>
                <w:b/>
              </w:rPr>
            </w:pPr>
            <w:r>
              <w:rPr>
                <w:b/>
              </w:rPr>
            </w:r>
            <w:r/>
          </w:p>
          <w:p>
            <w:pPr>
              <w:pStyle w:val="892"/>
              <w:spacing w:before="0" w:after="0" w:line="240" w:lineRule="auto"/>
              <w:rPr>
                <w:b/>
              </w:rPr>
            </w:pPr>
            <w:r>
              <w:rPr>
                <w:b/>
              </w:rPr>
              <w:t xml:space="preserve">Пол</w:t>
            </w:r>
            <w:r/>
          </w:p>
        </w:tc>
        <w:tc>
          <w:tcPr>
            <w:gridSpan w:val="2"/>
            <w:shd w:val="clear" w:color="auto" w:fill="auto"/>
            <w:tcW w:w="2127" w:type="dxa"/>
            <w:textDirection w:val="lrTb"/>
            <w:noWrap w:val="false"/>
          </w:tcPr>
          <w:p>
            <w:pPr>
              <w:pStyle w:val="892"/>
              <w:jc w:val="center"/>
              <w:spacing w:before="0" w:after="0" w:line="240" w:lineRule="auto"/>
              <w:rPr>
                <w:b/>
              </w:rPr>
            </w:pPr>
            <w:r>
              <w:rPr>
                <w:b/>
              </w:rPr>
              <w:t xml:space="preserve">2017</w:t>
            </w:r>
            <w:r/>
          </w:p>
        </w:tc>
        <w:tc>
          <w:tcPr>
            <w:gridSpan w:val="3"/>
            <w:shd w:val="clear" w:color="auto" w:fill="auto"/>
            <w:tcW w:w="2149" w:type="dxa"/>
            <w:textDirection w:val="lrTb"/>
            <w:noWrap w:val="false"/>
          </w:tcPr>
          <w:p>
            <w:pPr>
              <w:pStyle w:val="892"/>
              <w:jc w:val="center"/>
              <w:spacing w:before="0" w:after="0" w:line="240" w:lineRule="auto"/>
              <w:rPr>
                <w:b/>
              </w:rPr>
            </w:pPr>
            <w:r>
              <w:rPr>
                <w:b/>
              </w:rPr>
              <w:t xml:space="preserve">2018</w:t>
            </w:r>
            <w:r/>
          </w:p>
        </w:tc>
        <w:tc>
          <w:tcPr>
            <w:gridSpan w:val="2"/>
            <w:shd w:val="clear" w:color="auto" w:fill="auto"/>
            <w:tcW w:w="2231" w:type="dxa"/>
            <w:textDirection w:val="lrTb"/>
            <w:noWrap w:val="false"/>
          </w:tcPr>
          <w:p>
            <w:pPr>
              <w:pStyle w:val="892"/>
              <w:jc w:val="center"/>
              <w:spacing w:before="0" w:after="0" w:line="240" w:lineRule="auto"/>
              <w:rPr>
                <w:b/>
              </w:rPr>
            </w:pPr>
            <w:r>
              <w:rPr>
                <w:b/>
              </w:rPr>
              <w:t xml:space="preserve">2019</w:t>
            </w:r>
            <w:r/>
          </w:p>
        </w:tc>
      </w:tr>
      <w:tr>
        <w:trPr/>
        <w:tc>
          <w:tcPr>
            <w:shd w:val="clear" w:color="auto" w:fill="auto"/>
            <w:tcW w:w="1387" w:type="dxa"/>
            <w:vMerge w:val="continue"/>
            <w:textDirection w:val="lrTb"/>
            <w:noWrap w:val="false"/>
          </w:tcPr>
          <w:p>
            <w:pPr>
              <w:pStyle w:val="892"/>
              <w:spacing w:before="0" w:after="0" w:line="240" w:lineRule="auto"/>
            </w:pPr>
            <w:r/>
            <w:r/>
          </w:p>
        </w:tc>
        <w:tc>
          <w:tcPr>
            <w:shd w:val="clear" w:color="auto" w:fill="auto"/>
            <w:tcW w:w="1450" w:type="dxa"/>
            <w:vMerge w:val="continue"/>
            <w:textDirection w:val="lrTb"/>
            <w:noWrap w:val="false"/>
          </w:tcPr>
          <w:p>
            <w:pPr>
              <w:pStyle w:val="892"/>
              <w:spacing w:before="0" w:after="0" w:line="240" w:lineRule="auto"/>
            </w:pPr>
            <w:r/>
            <w:r/>
          </w:p>
        </w:tc>
        <w:tc>
          <w:tcPr>
            <w:shd w:val="clear" w:color="auto" w:fill="auto"/>
            <w:tcW w:w="745" w:type="dxa"/>
            <w:textDirection w:val="lrTb"/>
            <w:noWrap w:val="false"/>
          </w:tcPr>
          <w:p>
            <w:pPr>
              <w:pStyle w:val="892"/>
              <w:spacing w:before="0" w:after="0" w:line="240" w:lineRule="auto"/>
            </w:pPr>
            <w:r>
              <w:t xml:space="preserve">чел.</w:t>
            </w:r>
            <w:r/>
          </w:p>
        </w:tc>
        <w:tc>
          <w:tcPr>
            <w:shd w:val="clear" w:color="auto" w:fill="auto"/>
            <w:tcW w:w="1382" w:type="dxa"/>
            <w:textDirection w:val="lrTb"/>
            <w:noWrap w:val="false"/>
          </w:tcPr>
          <w:p>
            <w:pPr>
              <w:pStyle w:val="892"/>
              <w:spacing w:before="0" w:after="0" w:line="240" w:lineRule="auto"/>
            </w:pPr>
            <w:r>
              <w:t xml:space="preserve">% от общего числа участников</w:t>
            </w:r>
            <w:r/>
          </w:p>
        </w:tc>
        <w:tc>
          <w:tcPr>
            <w:shd w:val="clear" w:color="auto" w:fill="auto"/>
            <w:tcW w:w="766" w:type="dxa"/>
            <w:textDirection w:val="lrTb"/>
            <w:noWrap w:val="false"/>
          </w:tcPr>
          <w:p>
            <w:pPr>
              <w:pStyle w:val="892"/>
              <w:spacing w:before="0" w:after="0" w:line="240" w:lineRule="auto"/>
            </w:pPr>
            <w:r>
              <w:t xml:space="preserve">чел.</w:t>
            </w:r>
            <w:r/>
          </w:p>
        </w:tc>
        <w:tc>
          <w:tcPr>
            <w:shd w:val="clear" w:color="auto" w:fill="auto"/>
            <w:tcW w:w="1382" w:type="dxa"/>
            <w:textDirection w:val="lrTb"/>
            <w:noWrap w:val="false"/>
          </w:tcPr>
          <w:p>
            <w:pPr>
              <w:pStyle w:val="892"/>
              <w:spacing w:before="0" w:after="0" w:line="240" w:lineRule="auto"/>
            </w:pPr>
            <w:r>
              <w:t xml:space="preserve">% от общего числа участников</w:t>
            </w:r>
            <w:r/>
          </w:p>
        </w:tc>
        <w:tc>
          <w:tcPr>
            <w:gridSpan w:val="2"/>
            <w:shd w:val="clear" w:color="auto" w:fill="auto"/>
            <w:tcW w:w="840" w:type="dxa"/>
            <w:textDirection w:val="lrTb"/>
            <w:noWrap w:val="false"/>
          </w:tcPr>
          <w:p>
            <w:pPr>
              <w:pStyle w:val="892"/>
              <w:spacing w:before="0" w:after="0" w:line="240" w:lineRule="auto"/>
            </w:pPr>
            <w:r>
              <w:t xml:space="preserve">чел.</w:t>
            </w:r>
            <w:r/>
          </w:p>
        </w:tc>
        <w:tc>
          <w:tcPr>
            <w:shd w:val="clear" w:color="auto" w:fill="auto"/>
            <w:tcW w:w="1392" w:type="dxa"/>
            <w:textDirection w:val="lrTb"/>
            <w:noWrap w:val="false"/>
          </w:tcPr>
          <w:p>
            <w:pPr>
              <w:pStyle w:val="892"/>
              <w:spacing w:before="0" w:after="0" w:line="240" w:lineRule="auto"/>
            </w:pPr>
            <w:r>
              <w:t xml:space="preserve">% от общего числа участников</w:t>
            </w:r>
            <w:r/>
          </w:p>
        </w:tc>
      </w:tr>
      <w:tr>
        <w:trPr/>
        <w:tc>
          <w:tcPr>
            <w:shd w:val="clear" w:color="auto" w:fill="auto"/>
            <w:tcW w:w="1387" w:type="dxa"/>
            <w:vMerge w:val="restart"/>
            <w:textDirection w:val="lrTb"/>
            <w:noWrap w:val="false"/>
          </w:tcPr>
          <w:p>
            <w:pPr>
              <w:pStyle w:val="892"/>
              <w:spacing w:before="0" w:after="0" w:line="240" w:lineRule="auto"/>
              <w:rPr>
                <w:b/>
              </w:rPr>
            </w:pPr>
            <w:r>
              <w:rPr>
                <w:b/>
              </w:rPr>
              <w:t xml:space="preserve">География</w:t>
            </w:r>
            <w:r/>
          </w:p>
        </w:tc>
        <w:tc>
          <w:tcPr>
            <w:shd w:val="clear" w:color="auto" w:fill="auto"/>
            <w:tcW w:w="1450" w:type="dxa"/>
            <w:textDirection w:val="lrTb"/>
            <w:noWrap w:val="false"/>
          </w:tcPr>
          <w:p>
            <w:pPr>
              <w:pStyle w:val="892"/>
              <w:spacing w:before="0" w:after="0" w:line="240" w:lineRule="auto"/>
            </w:pPr>
            <w:r>
              <w:t xml:space="preserve">Женский</w:t>
            </w:r>
            <w:r/>
          </w:p>
        </w:tc>
        <w:tc>
          <w:tcPr>
            <w:shd w:val="clear" w:color="auto" w:fill="auto"/>
            <w:tcW w:w="745" w:type="dxa"/>
            <w:textDirection w:val="lrTb"/>
            <w:noWrap w:val="false"/>
          </w:tcPr>
          <w:p>
            <w:pPr>
              <w:pStyle w:val="892"/>
              <w:spacing w:before="0" w:after="0" w:line="240" w:lineRule="auto"/>
            </w:pPr>
            <w:r>
              <w:t xml:space="preserve">49</w:t>
            </w:r>
            <w:r/>
          </w:p>
        </w:tc>
        <w:tc>
          <w:tcPr>
            <w:shd w:val="clear" w:color="auto" w:fill="auto"/>
            <w:tcW w:w="1382" w:type="dxa"/>
            <w:textDirection w:val="lrTb"/>
            <w:noWrap w:val="false"/>
          </w:tcPr>
          <w:p>
            <w:pPr>
              <w:pStyle w:val="892"/>
              <w:spacing w:before="0" w:after="0" w:line="240" w:lineRule="auto"/>
            </w:pPr>
            <w:r>
              <w:t xml:space="preserve">45,4</w:t>
            </w:r>
            <w:r/>
          </w:p>
        </w:tc>
        <w:tc>
          <w:tcPr>
            <w:shd w:val="clear" w:color="auto" w:fill="auto"/>
            <w:tcW w:w="766" w:type="dxa"/>
            <w:textDirection w:val="lrTb"/>
            <w:noWrap w:val="false"/>
          </w:tcPr>
          <w:p>
            <w:pPr>
              <w:pStyle w:val="892"/>
              <w:jc w:val="center"/>
              <w:spacing w:before="0" w:after="0" w:line="240" w:lineRule="auto"/>
            </w:pPr>
            <w:r>
              <w:t xml:space="preserve">55</w:t>
            </w:r>
            <w:r/>
          </w:p>
        </w:tc>
        <w:tc>
          <w:tcPr>
            <w:shd w:val="clear" w:color="auto" w:fill="auto"/>
            <w:tcW w:w="1382" w:type="dxa"/>
            <w:textDirection w:val="lrTb"/>
            <w:noWrap w:val="false"/>
          </w:tcPr>
          <w:p>
            <w:pPr>
              <w:pStyle w:val="892"/>
              <w:jc w:val="center"/>
              <w:spacing w:before="0" w:after="0" w:line="240" w:lineRule="auto"/>
            </w:pPr>
            <w:r>
              <w:t xml:space="preserve">42,6</w:t>
            </w:r>
            <w:r/>
          </w:p>
        </w:tc>
        <w:tc>
          <w:tcPr>
            <w:gridSpan w:val="2"/>
            <w:shd w:val="clear" w:color="auto" w:fill="auto"/>
            <w:tcW w:w="840" w:type="dxa"/>
            <w:textDirection w:val="lrTb"/>
            <w:noWrap w:val="false"/>
          </w:tcPr>
          <w:p>
            <w:pPr>
              <w:pStyle w:val="892"/>
              <w:jc w:val="center"/>
              <w:spacing w:before="0" w:after="0" w:line="240" w:lineRule="auto"/>
            </w:pPr>
            <w:r>
              <w:t xml:space="preserve">58</w:t>
            </w:r>
            <w:r/>
          </w:p>
        </w:tc>
        <w:tc>
          <w:tcPr>
            <w:shd w:val="clear" w:color="auto" w:fill="auto"/>
            <w:tcW w:w="1392" w:type="dxa"/>
            <w:textDirection w:val="lrTb"/>
            <w:noWrap w:val="false"/>
          </w:tcPr>
          <w:p>
            <w:pPr>
              <w:pStyle w:val="892"/>
              <w:jc w:val="center"/>
              <w:spacing w:before="0" w:after="0" w:line="240" w:lineRule="auto"/>
            </w:pPr>
            <w:r>
              <w:t xml:space="preserve">42,0</w:t>
            </w:r>
            <w:r/>
          </w:p>
        </w:tc>
      </w:tr>
      <w:tr>
        <w:trPr/>
        <w:tc>
          <w:tcPr>
            <w:shd w:val="clear" w:color="auto" w:fill="auto"/>
            <w:tcW w:w="1387" w:type="dxa"/>
            <w:vMerge w:val="continue"/>
            <w:textDirection w:val="lrTb"/>
            <w:noWrap w:val="false"/>
          </w:tcPr>
          <w:p>
            <w:pPr>
              <w:pStyle w:val="892"/>
              <w:spacing w:before="0" w:after="0" w:line="240" w:lineRule="auto"/>
            </w:pPr>
            <w:r/>
            <w:r/>
          </w:p>
        </w:tc>
        <w:tc>
          <w:tcPr>
            <w:shd w:val="clear" w:color="auto" w:fill="auto"/>
            <w:tcW w:w="1450" w:type="dxa"/>
            <w:textDirection w:val="lrTb"/>
            <w:noWrap w:val="false"/>
          </w:tcPr>
          <w:p>
            <w:pPr>
              <w:pStyle w:val="892"/>
              <w:spacing w:before="0" w:after="0" w:line="240" w:lineRule="auto"/>
            </w:pPr>
            <w:r>
              <w:t xml:space="preserve">Мужской</w:t>
            </w:r>
            <w:r/>
          </w:p>
        </w:tc>
        <w:tc>
          <w:tcPr>
            <w:shd w:val="clear" w:color="auto" w:fill="auto"/>
            <w:tcW w:w="745" w:type="dxa"/>
            <w:textDirection w:val="lrTb"/>
            <w:noWrap w:val="false"/>
          </w:tcPr>
          <w:p>
            <w:pPr>
              <w:pStyle w:val="892"/>
              <w:spacing w:before="0" w:after="0" w:line="240" w:lineRule="auto"/>
            </w:pPr>
            <w:r>
              <w:t xml:space="preserve">59</w:t>
            </w:r>
            <w:r/>
          </w:p>
        </w:tc>
        <w:tc>
          <w:tcPr>
            <w:shd w:val="clear" w:color="auto" w:fill="auto"/>
            <w:tcW w:w="1382" w:type="dxa"/>
            <w:textDirection w:val="lrTb"/>
            <w:noWrap w:val="false"/>
          </w:tcPr>
          <w:p>
            <w:pPr>
              <w:pStyle w:val="892"/>
              <w:spacing w:before="0" w:after="0" w:line="240" w:lineRule="auto"/>
            </w:pPr>
            <w:r>
              <w:t xml:space="preserve">54,6</w:t>
            </w:r>
            <w:r/>
          </w:p>
        </w:tc>
        <w:tc>
          <w:tcPr>
            <w:shd w:val="clear" w:color="auto" w:fill="auto"/>
            <w:tcW w:w="766" w:type="dxa"/>
            <w:textDirection w:val="lrTb"/>
            <w:noWrap w:val="false"/>
          </w:tcPr>
          <w:p>
            <w:pPr>
              <w:pStyle w:val="892"/>
              <w:jc w:val="center"/>
              <w:spacing w:before="0" w:after="0" w:line="240" w:lineRule="auto"/>
            </w:pPr>
            <w:r>
              <w:t xml:space="preserve">74</w:t>
            </w:r>
            <w:r/>
          </w:p>
        </w:tc>
        <w:tc>
          <w:tcPr>
            <w:shd w:val="clear" w:color="auto" w:fill="auto"/>
            <w:tcW w:w="1382" w:type="dxa"/>
            <w:textDirection w:val="lrTb"/>
            <w:noWrap w:val="false"/>
          </w:tcPr>
          <w:p>
            <w:pPr>
              <w:pStyle w:val="892"/>
              <w:jc w:val="center"/>
              <w:spacing w:before="0" w:after="0" w:line="240" w:lineRule="auto"/>
            </w:pPr>
            <w:r>
              <w:t xml:space="preserve">57,4</w:t>
            </w:r>
            <w:r/>
          </w:p>
        </w:tc>
        <w:tc>
          <w:tcPr>
            <w:gridSpan w:val="2"/>
            <w:shd w:val="clear" w:color="auto" w:fill="auto"/>
            <w:tcW w:w="840" w:type="dxa"/>
            <w:textDirection w:val="lrTb"/>
            <w:noWrap w:val="false"/>
          </w:tcPr>
          <w:p>
            <w:pPr>
              <w:pStyle w:val="892"/>
              <w:jc w:val="center"/>
              <w:spacing w:before="0" w:after="0" w:line="240" w:lineRule="auto"/>
            </w:pPr>
            <w:r>
              <w:t xml:space="preserve">80</w:t>
            </w:r>
            <w:r/>
          </w:p>
        </w:tc>
        <w:tc>
          <w:tcPr>
            <w:shd w:val="clear" w:color="auto" w:fill="auto"/>
            <w:tcW w:w="1392" w:type="dxa"/>
            <w:textDirection w:val="lrTb"/>
            <w:noWrap w:val="false"/>
          </w:tcPr>
          <w:p>
            <w:pPr>
              <w:pStyle w:val="892"/>
              <w:jc w:val="center"/>
              <w:spacing w:before="0" w:after="0" w:line="240" w:lineRule="auto"/>
            </w:pPr>
            <w:r>
              <w:t xml:space="preserve">58,0</w:t>
            </w:r>
            <w:r/>
          </w:p>
        </w:tc>
      </w:tr>
    </w:tbl>
    <w:p>
      <w:pPr>
        <w:pStyle w:val="892"/>
        <w:ind w:right="-1" w:firstLine="0"/>
      </w:pPr>
      <w:r/>
      <w:r/>
    </w:p>
    <w:p>
      <w:pPr>
        <w:pStyle w:val="892"/>
        <w:numPr>
          <w:ilvl w:val="1"/>
          <w:numId w:val="10"/>
        </w:numPr>
        <w:ind w:left="360" w:right="-1" w:hanging="360"/>
      </w:pPr>
      <w:r>
        <w:t xml:space="preserve"> </w:t>
      </w:r>
      <w:r>
        <w:t xml:space="preserve">Количество участников ЕГЭ в регионе по категориям</w:t>
      </w:r>
      <w:r/>
    </w:p>
    <w:p>
      <w:pPr>
        <w:pStyle w:val="892"/>
        <w:ind w:right="-1" w:firstLine="0"/>
        <w:jc w:val="right"/>
        <w:rPr>
          <w:i/>
          <w:sz w:val="22"/>
          <w:szCs w:val="22"/>
        </w:rPr>
      </w:pPr>
      <w:r>
        <w:rPr>
          <w:i/>
          <w:sz w:val="22"/>
          <w:szCs w:val="22"/>
        </w:rPr>
        <w:t xml:space="preserve">Таблица 6</w:t>
      </w:r>
      <w:r/>
    </w:p>
    <w:tbl>
      <w:tblPr>
        <w:tblStyle w:val="2611"/>
        <w:tblW w:w="9345" w:type="dxa"/>
        <w:tblInd w:w="0" w:type="dxa"/>
        <w:tblCellMar>
          <w:left w:w="108" w:type="dxa"/>
          <w:top w:w="0" w:type="dxa"/>
          <w:right w:w="108" w:type="dxa"/>
          <w:bottom w:w="0" w:type="dxa"/>
        </w:tblCellMar>
        <w:tblLook w:val="04A0" w:firstRow="1" w:lastRow="0" w:firstColumn="1" w:lastColumn="0" w:noHBand="0" w:noVBand="1"/>
      </w:tblPr>
      <w:tblGrid>
        <w:gridCol w:w="6339"/>
        <w:gridCol w:w="3005"/>
      </w:tblGrid>
      <w:tr>
        <w:trPr/>
        <w:tc>
          <w:tcPr>
            <w:shd w:val="clear" w:color="auto" w:fill="auto"/>
            <w:tcW w:w="6339" w:type="dxa"/>
            <w:textDirection w:val="lrTb"/>
            <w:noWrap w:val="false"/>
          </w:tcPr>
          <w:p>
            <w:pPr>
              <w:pStyle w:val="892"/>
              <w:ind w:right="-1" w:firstLine="0"/>
              <w:spacing w:before="0" w:after="0" w:line="240" w:lineRule="auto"/>
              <w:rPr>
                <w:b/>
              </w:rPr>
            </w:pPr>
            <w:r>
              <w:rPr>
                <w:b/>
              </w:rPr>
              <w:t xml:space="preserve">Всего участников ЕГЭ по предмету география</w:t>
            </w:r>
            <w:r/>
          </w:p>
        </w:tc>
        <w:tc>
          <w:tcPr>
            <w:shd w:val="clear" w:color="auto" w:fill="auto"/>
            <w:tcW w:w="3005" w:type="dxa"/>
            <w:textDirection w:val="lrTb"/>
            <w:noWrap w:val="false"/>
          </w:tcPr>
          <w:p>
            <w:pPr>
              <w:pStyle w:val="892"/>
              <w:ind w:right="-1" w:firstLine="0"/>
              <w:jc w:val="center"/>
              <w:spacing w:before="0" w:after="0" w:line="240" w:lineRule="auto"/>
            </w:pPr>
            <w:r>
              <w:t xml:space="preserve">138</w:t>
            </w:r>
            <w:r/>
          </w:p>
        </w:tc>
      </w:tr>
      <w:tr>
        <w:trPr/>
        <w:tc>
          <w:tcPr>
            <w:shd w:val="clear" w:color="auto" w:fill="auto"/>
            <w:tcW w:w="6339" w:type="dxa"/>
            <w:textDirection w:val="lrTb"/>
            <w:noWrap w:val="false"/>
          </w:tcPr>
          <w:p>
            <w:pPr>
              <w:pStyle w:val="892"/>
              <w:ind w:right="-1" w:firstLine="0"/>
              <w:spacing w:before="0" w:after="0" w:line="240" w:lineRule="auto"/>
            </w:pPr>
            <w:r>
              <w:t xml:space="preserve">Из них:</w:t>
            </w:r>
            <w:r/>
          </w:p>
          <w:p>
            <w:pPr>
              <w:pStyle w:val="892"/>
              <w:ind w:right="-1" w:firstLine="0"/>
              <w:spacing w:before="0" w:after="0" w:line="240" w:lineRule="auto"/>
            </w:pPr>
            <w:r>
              <w:t xml:space="preserve">выпускников текущего года, обучающихся по программам СОО</w:t>
            </w:r>
            <w:r/>
          </w:p>
        </w:tc>
        <w:tc>
          <w:tcPr>
            <w:shd w:val="clear" w:color="auto" w:fill="auto"/>
            <w:tcW w:w="3005" w:type="dxa"/>
            <w:textDirection w:val="lrTb"/>
            <w:noWrap w:val="false"/>
          </w:tcPr>
          <w:p>
            <w:pPr>
              <w:pStyle w:val="892"/>
              <w:ind w:right="-1" w:firstLine="0"/>
              <w:jc w:val="center"/>
              <w:spacing w:before="0" w:after="0" w:line="240" w:lineRule="auto"/>
            </w:pPr>
            <w:r>
              <w:t xml:space="preserve">128</w:t>
            </w:r>
            <w:r/>
          </w:p>
        </w:tc>
      </w:tr>
      <w:tr>
        <w:trPr/>
        <w:tc>
          <w:tcPr>
            <w:shd w:val="clear" w:color="auto" w:fill="auto"/>
            <w:tcW w:w="6339" w:type="dxa"/>
            <w:textDirection w:val="lrTb"/>
            <w:noWrap w:val="false"/>
          </w:tcPr>
          <w:p>
            <w:pPr>
              <w:pStyle w:val="892"/>
              <w:ind w:right="-1" w:firstLine="0"/>
              <w:spacing w:before="0" w:after="0" w:line="240" w:lineRule="auto"/>
            </w:pPr>
            <w:r>
              <w:t xml:space="preserve">выпускников текущего года, обучающихся по программам СПО</w:t>
            </w:r>
            <w:r/>
          </w:p>
        </w:tc>
        <w:tc>
          <w:tcPr>
            <w:shd w:val="clear" w:color="auto" w:fill="auto"/>
            <w:tcW w:w="3005" w:type="dxa"/>
            <w:textDirection w:val="lrTb"/>
            <w:noWrap w:val="false"/>
          </w:tcPr>
          <w:p>
            <w:pPr>
              <w:pStyle w:val="892"/>
              <w:ind w:right="-1" w:firstLine="0"/>
              <w:jc w:val="center"/>
              <w:spacing w:before="0" w:after="0" w:line="240" w:lineRule="auto"/>
            </w:pPr>
            <w:r>
              <w:t xml:space="preserve">0</w:t>
            </w:r>
            <w:r/>
          </w:p>
        </w:tc>
      </w:tr>
      <w:tr>
        <w:trPr/>
        <w:tc>
          <w:tcPr>
            <w:shd w:val="clear" w:color="auto" w:fill="auto"/>
            <w:tcW w:w="6339" w:type="dxa"/>
            <w:textDirection w:val="lrTb"/>
            <w:noWrap w:val="false"/>
          </w:tcPr>
          <w:p>
            <w:pPr>
              <w:pStyle w:val="892"/>
              <w:ind w:right="-1" w:firstLine="0"/>
              <w:spacing w:before="0" w:after="0" w:line="240" w:lineRule="auto"/>
            </w:pPr>
            <w:r>
              <w:t xml:space="preserve">выпускников прошлых лет</w:t>
            </w:r>
            <w:r/>
          </w:p>
        </w:tc>
        <w:tc>
          <w:tcPr>
            <w:shd w:val="clear" w:color="auto" w:fill="auto"/>
            <w:tcW w:w="3005" w:type="dxa"/>
            <w:textDirection w:val="lrTb"/>
            <w:noWrap w:val="false"/>
          </w:tcPr>
          <w:p>
            <w:pPr>
              <w:pStyle w:val="892"/>
              <w:ind w:right="-1" w:firstLine="0"/>
              <w:jc w:val="center"/>
              <w:spacing w:before="0" w:after="0" w:line="240" w:lineRule="auto"/>
            </w:pPr>
            <w:r>
              <w:t xml:space="preserve">6</w:t>
            </w:r>
            <w:r/>
          </w:p>
        </w:tc>
      </w:tr>
      <w:tr>
        <w:trPr/>
        <w:tc>
          <w:tcPr>
            <w:shd w:val="clear" w:color="auto" w:fill="auto"/>
            <w:tcW w:w="6339" w:type="dxa"/>
            <w:textDirection w:val="lrTb"/>
            <w:noWrap w:val="false"/>
          </w:tcPr>
          <w:p>
            <w:pPr>
              <w:pStyle w:val="892"/>
              <w:ind w:right="-1" w:firstLine="0"/>
              <w:spacing w:before="0" w:after="0" w:line="240" w:lineRule="auto"/>
            </w:pPr>
            <w:r>
              <w:t xml:space="preserve">участников с ограниченными возможностями здоровья</w:t>
            </w:r>
            <w:r/>
          </w:p>
        </w:tc>
        <w:tc>
          <w:tcPr>
            <w:shd w:val="clear" w:color="auto" w:fill="auto"/>
            <w:tcW w:w="3005" w:type="dxa"/>
            <w:textDirection w:val="lrTb"/>
            <w:noWrap w:val="false"/>
          </w:tcPr>
          <w:p>
            <w:pPr>
              <w:pStyle w:val="892"/>
              <w:ind w:right="-1" w:firstLine="0"/>
              <w:jc w:val="center"/>
              <w:spacing w:before="0" w:after="0" w:line="240" w:lineRule="auto"/>
            </w:pPr>
            <w:r>
              <w:t xml:space="preserve">0</w:t>
            </w:r>
            <w:r/>
          </w:p>
        </w:tc>
      </w:tr>
      <w:tr>
        <w:trPr/>
        <w:tc>
          <w:tcPr>
            <w:shd w:val="clear" w:color="auto" w:fill="auto"/>
            <w:tcW w:w="6339" w:type="dxa"/>
            <w:textDirection w:val="lrTb"/>
            <w:noWrap w:val="false"/>
          </w:tcPr>
          <w:p>
            <w:pPr>
              <w:pStyle w:val="892"/>
              <w:ind w:right="-1" w:firstLine="0"/>
              <w:spacing w:before="0" w:after="0" w:line="240" w:lineRule="auto"/>
            </w:pPr>
            <w:r>
              <w:t xml:space="preserve">обучающиеся по программам СПО</w:t>
            </w:r>
            <w:r/>
          </w:p>
        </w:tc>
        <w:tc>
          <w:tcPr>
            <w:shd w:val="clear" w:color="auto" w:fill="auto"/>
            <w:tcW w:w="3005" w:type="dxa"/>
            <w:textDirection w:val="lrTb"/>
            <w:noWrap w:val="false"/>
          </w:tcPr>
          <w:p>
            <w:pPr>
              <w:pStyle w:val="892"/>
              <w:ind w:right="-1" w:firstLine="0"/>
              <w:jc w:val="center"/>
              <w:spacing w:before="0" w:after="0" w:line="240" w:lineRule="auto"/>
            </w:pPr>
            <w:r>
              <w:t xml:space="preserve">0</w:t>
            </w:r>
            <w:r/>
          </w:p>
        </w:tc>
      </w:tr>
      <w:tr>
        <w:trPr/>
        <w:tc>
          <w:tcPr>
            <w:shd w:val="clear" w:color="auto" w:fill="auto"/>
            <w:tcW w:w="6339" w:type="dxa"/>
            <w:textDirection w:val="lrTb"/>
            <w:noWrap w:val="false"/>
          </w:tcPr>
          <w:p>
            <w:pPr>
              <w:pStyle w:val="892"/>
              <w:ind w:right="-1" w:firstLine="0"/>
              <w:spacing w:before="0" w:after="0" w:line="240" w:lineRule="auto"/>
            </w:pPr>
            <w:r>
              <w:t xml:space="preserve">обучающиеся иностранного государства</w:t>
            </w:r>
            <w:r/>
          </w:p>
        </w:tc>
        <w:tc>
          <w:tcPr>
            <w:shd w:val="clear" w:color="auto" w:fill="auto"/>
            <w:tcW w:w="3005" w:type="dxa"/>
            <w:textDirection w:val="lrTb"/>
            <w:noWrap w:val="false"/>
          </w:tcPr>
          <w:p>
            <w:pPr>
              <w:pStyle w:val="892"/>
              <w:ind w:right="-1" w:firstLine="0"/>
              <w:jc w:val="center"/>
              <w:spacing w:before="0" w:after="0" w:line="240" w:lineRule="auto"/>
            </w:pPr>
            <w:r>
              <w:t xml:space="preserve">1</w:t>
            </w:r>
            <w:r/>
          </w:p>
        </w:tc>
      </w:tr>
      <w:tr>
        <w:trPr/>
        <w:tc>
          <w:tcPr>
            <w:shd w:val="clear" w:color="auto" w:fill="auto"/>
            <w:tcW w:w="6339" w:type="dxa"/>
            <w:textDirection w:val="lrTb"/>
            <w:noWrap w:val="false"/>
          </w:tcPr>
          <w:p>
            <w:pPr>
              <w:pStyle w:val="892"/>
              <w:ind w:right="-1" w:firstLine="0"/>
              <w:spacing w:before="0" w:after="0" w:line="240" w:lineRule="auto"/>
            </w:pPr>
            <w:r>
              <w:t xml:space="preserve">обучающиеся </w:t>
            </w:r>
            <w:r>
              <w:rPr>
                <w:lang w:val="en-US"/>
              </w:rPr>
              <w:t xml:space="preserve">X</w:t>
            </w:r>
            <w:r>
              <w:t xml:space="preserve"> классов, завершившие освоение программы за курс средней школы </w:t>
            </w:r>
            <w:r/>
          </w:p>
        </w:tc>
        <w:tc>
          <w:tcPr>
            <w:shd w:val="clear" w:color="auto" w:fill="auto"/>
            <w:tcW w:w="3005" w:type="dxa"/>
            <w:textDirection w:val="lrTb"/>
            <w:noWrap w:val="false"/>
          </w:tcPr>
          <w:p>
            <w:pPr>
              <w:pStyle w:val="892"/>
              <w:ind w:right="-1" w:firstLine="0"/>
              <w:jc w:val="center"/>
              <w:spacing w:before="0" w:after="0" w:line="240" w:lineRule="auto"/>
            </w:pPr>
            <w:r>
              <w:t xml:space="preserve">3</w:t>
            </w:r>
            <w:r/>
          </w:p>
        </w:tc>
      </w:tr>
    </w:tbl>
    <w:p>
      <w:pPr>
        <w:pStyle w:val="892"/>
        <w:ind w:right="-1" w:firstLine="0"/>
      </w:pPr>
      <w:r/>
      <w:r/>
    </w:p>
    <w:p>
      <w:pPr>
        <w:pStyle w:val="892"/>
        <w:numPr>
          <w:ilvl w:val="1"/>
          <w:numId w:val="10"/>
        </w:numPr>
        <w:ind w:left="360" w:right="-1" w:hanging="360"/>
      </w:pPr>
      <w:r>
        <w:t xml:space="preserve"> </w:t>
      </w:r>
      <w:r>
        <w:t xml:space="preserve">Количество участников ЕГЭ по типам ОО</w:t>
      </w:r>
      <w:r/>
    </w:p>
    <w:p>
      <w:pPr>
        <w:pStyle w:val="892"/>
        <w:ind w:right="-1" w:firstLine="0"/>
        <w:jc w:val="right"/>
        <w:rPr>
          <w:i/>
          <w:sz w:val="22"/>
          <w:szCs w:val="22"/>
        </w:rPr>
      </w:pPr>
      <w:r>
        <w:rPr>
          <w:i/>
          <w:sz w:val="22"/>
          <w:szCs w:val="22"/>
        </w:rPr>
        <w:t xml:space="preserve">Таблица 7</w:t>
      </w:r>
      <w:r/>
    </w:p>
    <w:tbl>
      <w:tblPr>
        <w:tblStyle w:val="2611"/>
        <w:tblW w:w="9606" w:type="dxa"/>
        <w:tblInd w:w="0" w:type="dxa"/>
        <w:tblCellMar>
          <w:left w:w="108" w:type="dxa"/>
          <w:top w:w="0" w:type="dxa"/>
          <w:right w:w="108" w:type="dxa"/>
          <w:bottom w:w="0" w:type="dxa"/>
        </w:tblCellMar>
        <w:tblLook w:val="04A0" w:firstRow="1" w:lastRow="0" w:firstColumn="1" w:lastColumn="0" w:noHBand="0" w:noVBand="1"/>
      </w:tblPr>
      <w:tblGrid>
        <w:gridCol w:w="7647"/>
        <w:gridCol w:w="1958"/>
      </w:tblGrid>
      <w:tr>
        <w:trPr>
          <w:trHeight w:val="298"/>
        </w:trPr>
        <w:tc>
          <w:tcPr>
            <w:shd w:val="clear" w:color="auto" w:fill="auto"/>
            <w:tcW w:w="7647" w:type="dxa"/>
            <w:textDirection w:val="lrTb"/>
            <w:noWrap w:val="false"/>
          </w:tcPr>
          <w:p>
            <w:pPr>
              <w:pStyle w:val="892"/>
              <w:ind w:left="284" w:firstLine="0"/>
              <w:spacing w:before="0" w:after="0" w:line="240" w:lineRule="auto"/>
              <w:rPr>
                <w:b/>
                <w:bCs/>
              </w:rPr>
            </w:pPr>
            <w:r>
              <w:rPr>
                <w:b/>
                <w:bCs/>
              </w:rPr>
              <w:t xml:space="preserve">География</w:t>
            </w:r>
            <w:r/>
          </w:p>
        </w:tc>
        <w:tc>
          <w:tcPr>
            <w:shd w:val="clear" w:color="auto" w:fill="auto"/>
            <w:tcW w:w="1958" w:type="dxa"/>
            <w:textDirection w:val="lrTb"/>
            <w:noWrap w:val="false"/>
          </w:tcPr>
          <w:p>
            <w:pPr>
              <w:pStyle w:val="892"/>
              <w:ind w:left="284" w:firstLine="0"/>
              <w:spacing w:before="0" w:after="0" w:line="240" w:lineRule="auto"/>
            </w:pPr>
            <w:r/>
            <w:r/>
          </w:p>
        </w:tc>
      </w:tr>
      <w:tr>
        <w:trPr>
          <w:trHeight w:val="298"/>
        </w:trPr>
        <w:tc>
          <w:tcPr>
            <w:shd w:val="clear" w:color="auto" w:fill="auto"/>
            <w:tcW w:w="7647" w:type="dxa"/>
            <w:textDirection w:val="lrTb"/>
            <w:noWrap w:val="false"/>
          </w:tcPr>
          <w:p>
            <w:pPr>
              <w:pStyle w:val="892"/>
              <w:ind w:left="284" w:firstLine="0"/>
              <w:spacing w:before="0" w:after="0" w:line="240" w:lineRule="auto"/>
              <w:rPr>
                <w:b/>
                <w:bCs/>
              </w:rPr>
            </w:pPr>
            <w:r>
              <w:rPr>
                <w:b/>
                <w:bCs/>
              </w:rPr>
              <w:t xml:space="preserve">Всего ВТГ</w:t>
            </w:r>
            <w:r/>
          </w:p>
        </w:tc>
        <w:tc>
          <w:tcPr>
            <w:shd w:val="clear" w:color="auto" w:fill="auto"/>
            <w:tcW w:w="1958" w:type="dxa"/>
            <w:textDirection w:val="lrTb"/>
            <w:noWrap w:val="false"/>
          </w:tcPr>
          <w:p>
            <w:pPr>
              <w:pStyle w:val="892"/>
              <w:ind w:left="284" w:firstLine="0"/>
              <w:spacing w:before="0" w:after="0" w:line="240" w:lineRule="auto"/>
            </w:pPr>
            <w:r>
              <w:t xml:space="preserve">128</w:t>
            </w:r>
            <w:r/>
          </w:p>
        </w:tc>
      </w:tr>
      <w:tr>
        <w:trPr>
          <w:trHeight w:val="298"/>
        </w:trPr>
        <w:tc>
          <w:tcPr>
            <w:shd w:val="clear" w:color="auto" w:fill="auto"/>
            <w:tcW w:w="7647" w:type="dxa"/>
            <w:textDirection w:val="lrTb"/>
            <w:noWrap w:val="false"/>
          </w:tcPr>
          <w:p>
            <w:pPr>
              <w:pStyle w:val="892"/>
              <w:ind w:left="284" w:firstLine="0"/>
              <w:spacing w:before="0" w:after="0" w:line="240" w:lineRule="auto"/>
            </w:pPr>
            <w:r>
              <w:t xml:space="preserve">Из них:</w:t>
            </w:r>
            <w:r/>
          </w:p>
        </w:tc>
        <w:tc>
          <w:tcPr>
            <w:shd w:val="clear" w:color="auto" w:fill="auto"/>
            <w:tcW w:w="1958" w:type="dxa"/>
            <w:textDirection w:val="lrTb"/>
            <w:noWrap w:val="false"/>
          </w:tcPr>
          <w:p>
            <w:pPr>
              <w:pStyle w:val="892"/>
              <w:ind w:left="284" w:firstLine="0"/>
              <w:spacing w:before="0" w:after="0" w:line="240" w:lineRule="auto"/>
            </w:pPr>
            <w:r>
              <w:t xml:space="preserve"> </w:t>
            </w:r>
            <w:r/>
          </w:p>
        </w:tc>
      </w:tr>
      <w:tr>
        <w:trPr>
          <w:trHeight w:val="298"/>
        </w:trPr>
        <w:tc>
          <w:tcPr>
            <w:shd w:val="clear" w:color="auto" w:fill="auto"/>
            <w:tcW w:w="7647" w:type="dxa"/>
            <w:textDirection w:val="lrTb"/>
            <w:noWrap w:val="false"/>
          </w:tcPr>
          <w:p>
            <w:pPr>
              <w:pStyle w:val="892"/>
              <w:ind w:left="284" w:firstLine="0"/>
              <w:spacing w:before="0" w:after="0" w:line="240" w:lineRule="auto"/>
            </w:pPr>
            <w:r>
              <w:t xml:space="preserve">-        выпускники лицеев и гимназий</w:t>
            </w:r>
            <w:r/>
          </w:p>
        </w:tc>
        <w:tc>
          <w:tcPr>
            <w:shd w:val="clear" w:color="auto" w:fill="auto"/>
            <w:tcW w:w="1958" w:type="dxa"/>
            <w:textDirection w:val="lrTb"/>
            <w:noWrap w:val="false"/>
          </w:tcPr>
          <w:p>
            <w:pPr>
              <w:pStyle w:val="892"/>
              <w:ind w:left="284" w:firstLine="0"/>
              <w:spacing w:before="0" w:after="0" w:line="240" w:lineRule="auto"/>
            </w:pPr>
            <w:r>
              <w:t xml:space="preserve">7</w:t>
            </w:r>
            <w:r/>
          </w:p>
        </w:tc>
      </w:tr>
      <w:tr>
        <w:trPr>
          <w:trHeight w:val="298"/>
        </w:trPr>
        <w:tc>
          <w:tcPr>
            <w:shd w:val="clear" w:color="auto" w:fill="auto"/>
            <w:tcW w:w="7647" w:type="dxa"/>
            <w:textDirection w:val="lrTb"/>
            <w:noWrap w:val="false"/>
          </w:tcPr>
          <w:p>
            <w:pPr>
              <w:pStyle w:val="892"/>
              <w:ind w:left="284" w:firstLine="0"/>
              <w:spacing w:before="0" w:after="0" w:line="240" w:lineRule="auto"/>
            </w:pPr>
            <w:r>
              <w:t xml:space="preserve">-        выпускники СОШ</w:t>
            </w:r>
            <w:r/>
          </w:p>
        </w:tc>
        <w:tc>
          <w:tcPr>
            <w:shd w:val="clear" w:color="auto" w:fill="auto"/>
            <w:tcW w:w="1958" w:type="dxa"/>
            <w:textDirection w:val="lrTb"/>
            <w:noWrap w:val="false"/>
          </w:tcPr>
          <w:p>
            <w:pPr>
              <w:pStyle w:val="892"/>
              <w:ind w:left="284" w:firstLine="0"/>
              <w:spacing w:before="0" w:after="0" w:line="240" w:lineRule="auto"/>
            </w:pPr>
            <w:r>
              <w:t xml:space="preserve">114</w:t>
            </w:r>
            <w:r/>
          </w:p>
        </w:tc>
      </w:tr>
      <w:tr>
        <w:trPr>
          <w:trHeight w:val="298"/>
        </w:trPr>
        <w:tc>
          <w:tcPr>
            <w:shd w:val="clear" w:color="auto" w:fill="auto"/>
            <w:tcW w:w="7647" w:type="dxa"/>
            <w:textDirection w:val="lrTb"/>
            <w:noWrap w:val="false"/>
          </w:tcPr>
          <w:p>
            <w:pPr>
              <w:pStyle w:val="892"/>
              <w:ind w:left="284" w:firstLine="0"/>
              <w:spacing w:before="0" w:after="0" w:line="240" w:lineRule="auto"/>
            </w:pPr>
            <w:r>
              <w:t xml:space="preserve">-        выпускники школ-интернатов</w:t>
            </w:r>
            <w:r/>
          </w:p>
        </w:tc>
        <w:tc>
          <w:tcPr>
            <w:shd w:val="clear" w:color="auto" w:fill="auto"/>
            <w:tcW w:w="1958" w:type="dxa"/>
            <w:textDirection w:val="lrTb"/>
            <w:noWrap w:val="false"/>
          </w:tcPr>
          <w:p>
            <w:pPr>
              <w:pStyle w:val="892"/>
              <w:ind w:left="284" w:firstLine="0"/>
              <w:spacing w:before="0" w:after="0" w:line="240" w:lineRule="auto"/>
            </w:pPr>
            <w:r>
              <w:t xml:space="preserve">3</w:t>
            </w:r>
            <w:r/>
          </w:p>
        </w:tc>
      </w:tr>
      <w:tr>
        <w:trPr>
          <w:trHeight w:val="298"/>
        </w:trPr>
        <w:tc>
          <w:tcPr>
            <w:shd w:val="clear" w:color="auto" w:fill="auto"/>
            <w:tcW w:w="7647" w:type="dxa"/>
            <w:textDirection w:val="lrTb"/>
            <w:noWrap w:val="false"/>
          </w:tcPr>
          <w:p>
            <w:pPr>
              <w:pStyle w:val="892"/>
              <w:ind w:left="284" w:firstLine="0"/>
              <w:spacing w:before="0" w:after="0" w:line="240" w:lineRule="auto"/>
            </w:pPr>
            <w:r>
              <w:t xml:space="preserve">-        выпускники О(с)ОШ</w:t>
            </w:r>
            <w:r/>
          </w:p>
        </w:tc>
        <w:tc>
          <w:tcPr>
            <w:shd w:val="clear" w:color="auto" w:fill="auto"/>
            <w:tcW w:w="1958" w:type="dxa"/>
            <w:textDirection w:val="lrTb"/>
            <w:noWrap w:val="false"/>
          </w:tcPr>
          <w:p>
            <w:pPr>
              <w:pStyle w:val="892"/>
              <w:ind w:left="284" w:firstLine="0"/>
              <w:spacing w:before="0" w:after="0" w:line="240" w:lineRule="auto"/>
            </w:pPr>
            <w:r>
              <w:t xml:space="preserve">1</w:t>
            </w:r>
            <w:r/>
          </w:p>
        </w:tc>
      </w:tr>
      <w:tr>
        <w:trPr>
          <w:trHeight w:val="298"/>
        </w:trPr>
        <w:tc>
          <w:tcPr>
            <w:shd w:val="clear" w:color="auto" w:fill="auto"/>
            <w:tcW w:w="7647" w:type="dxa"/>
            <w:textDirection w:val="lrTb"/>
            <w:noWrap w:val="false"/>
          </w:tcPr>
          <w:p>
            <w:pPr>
              <w:pStyle w:val="892"/>
              <w:ind w:left="284" w:firstLine="0"/>
              <w:spacing w:before="0" w:after="0" w:line="240" w:lineRule="auto"/>
            </w:pPr>
            <w:r>
              <w:t xml:space="preserve">-        выпускники иных ОО (ЧГК, ККК, МВД)</w:t>
            </w:r>
            <w:r/>
          </w:p>
        </w:tc>
        <w:tc>
          <w:tcPr>
            <w:shd w:val="clear" w:color="auto" w:fill="auto"/>
            <w:tcW w:w="1958" w:type="dxa"/>
            <w:textDirection w:val="lrTb"/>
            <w:noWrap w:val="false"/>
          </w:tcPr>
          <w:p>
            <w:pPr>
              <w:pStyle w:val="892"/>
              <w:ind w:left="284" w:firstLine="0"/>
              <w:spacing w:before="0" w:after="0" w:line="240" w:lineRule="auto"/>
            </w:pPr>
            <w:r>
              <w:t xml:space="preserve">3</w:t>
            </w:r>
            <w:r/>
          </w:p>
        </w:tc>
      </w:tr>
    </w:tbl>
    <w:p>
      <w:pPr>
        <w:pStyle w:val="892"/>
        <w:ind w:right="-1" w:firstLine="0"/>
      </w:pPr>
      <w:r/>
      <w:r/>
    </w:p>
    <w:p>
      <w:pPr>
        <w:pStyle w:val="892"/>
        <w:numPr>
          <w:ilvl w:val="1"/>
          <w:numId w:val="10"/>
        </w:numPr>
        <w:ind w:left="360" w:right="-1" w:hanging="360"/>
      </w:pPr>
      <w:r>
        <w:t xml:space="preserve"> </w:t>
      </w:r>
      <w:r>
        <w:t xml:space="preserve">Количество участников ЕГЭ по географии по АТЕ региона</w:t>
      </w:r>
      <w:r/>
    </w:p>
    <w:p>
      <w:pPr>
        <w:pStyle w:val="892"/>
        <w:rPr>
          <w:rFonts w:eastAsia="Times New Roman"/>
          <w:b/>
        </w:rPr>
      </w:pPr>
      <w:r>
        <w:rPr>
          <w:rFonts w:eastAsia="Times New Roman"/>
          <w:b/>
        </w:rPr>
      </w:r>
      <w:r/>
    </w:p>
    <w:p>
      <w:pPr>
        <w:pStyle w:val="892"/>
        <w:ind w:right="-1" w:firstLine="0"/>
        <w:jc w:val="right"/>
        <w:rPr>
          <w:i/>
          <w:sz w:val="22"/>
          <w:szCs w:val="22"/>
        </w:rPr>
      </w:pPr>
      <w:r>
        <w:rPr>
          <w:i/>
          <w:sz w:val="22"/>
          <w:szCs w:val="22"/>
        </w:rPr>
        <w:t xml:space="preserve">Таблица 8</w:t>
      </w:r>
      <w:r/>
    </w:p>
    <w:tbl>
      <w:tblPr>
        <w:tblW w:w="9640" w:type="dxa"/>
        <w:tblInd w:w="-34" w:type="dxa"/>
        <w:tblCellMar>
          <w:left w:w="108" w:type="dxa"/>
          <w:top w:w="0" w:type="dxa"/>
          <w:right w:w="108" w:type="dxa"/>
          <w:bottom w:w="0" w:type="dxa"/>
        </w:tblCellMar>
        <w:tblLook w:val="04A0" w:firstRow="1" w:lastRow="0" w:firstColumn="1" w:lastColumn="0" w:noHBand="0" w:noVBand="1"/>
      </w:tblPr>
      <w:tblGrid>
        <w:gridCol w:w="3576"/>
        <w:gridCol w:w="3083"/>
        <w:gridCol w:w="2981"/>
      </w:tblGrid>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vAlign w:val="center"/>
            <w:textDirection w:val="lrTb"/>
            <w:noWrap w:val="false"/>
          </w:tcPr>
          <w:p>
            <w:pPr>
              <w:pStyle w:val="892"/>
              <w:jc w:val="center"/>
            </w:pPr>
            <w:r>
              <w:t xml:space="preserve">АТЕ</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Количество участников ЕГЭ по учебному  предмету</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 от общего числа участников в регионе</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г. Астрахань</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62</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44,9</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Ахтубинский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11</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8,0</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ЗАТО Знаменск</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1</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0,7</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Володарский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6</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4,3</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Енотаевский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1</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0,7</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Икрянинский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7</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5,1</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Камызякский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4</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2,9</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Красноярский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2</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1,4</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Лиманский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15</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10,9</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Наримановский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5</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3,6</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Приволжский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6</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4,3</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Харабалинский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10</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7,2</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Черноярский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1</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0,7</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ВПЛ</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6</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4,3</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СПО</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ИОО</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1</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0,7</w:t>
            </w:r>
            <w:r/>
          </w:p>
        </w:tc>
      </w:tr>
    </w:tbl>
    <w:p>
      <w:pPr>
        <w:pStyle w:val="892"/>
        <w:ind w:right="-1" w:firstLine="0"/>
      </w:pPr>
      <w:r/>
      <w:r/>
    </w:p>
    <w:p>
      <w:pPr>
        <w:pStyle w:val="892"/>
        <w:ind w:right="-1" w:firstLine="0"/>
        <w:rPr>
          <w:i/>
        </w:rPr>
      </w:pPr>
      <w:r>
        <w:t xml:space="preserve">*- </w:t>
      </w:r>
      <w:r>
        <w:rPr>
          <w:i/>
        </w:rPr>
        <w:t xml:space="preserve">при формировании раздела 1 использовался полный массив данных о результатах ГИА-11 (и действительные, и аннулированные результаты)</w:t>
      </w:r>
      <w:r/>
    </w:p>
    <w:p>
      <w:pPr>
        <w:pStyle w:val="892"/>
        <w:ind w:right="-1" w:firstLine="0"/>
      </w:pPr>
      <w:r/>
      <w:r/>
    </w:p>
    <w:p>
      <w:pPr>
        <w:pStyle w:val="892"/>
        <w:ind w:right="-1" w:firstLine="0"/>
        <w:jc w:val="both"/>
        <w:rPr>
          <w:b/>
        </w:rPr>
      </w:pPr>
      <w:r>
        <w:rPr>
          <w:b/>
        </w:rPr>
        <w:t xml:space="preserve">РАЗДЕЛ 2. ВЫВОДЫ о характере изменения количества участников ЕГЭ по географии </w:t>
      </w:r>
      <w:r/>
    </w:p>
    <w:p>
      <w:pPr>
        <w:pStyle w:val="892"/>
        <w:ind w:right="-1" w:firstLine="0"/>
        <w:jc w:val="both"/>
      </w:pPr>
      <w:r/>
      <w:r/>
    </w:p>
    <w:p>
      <w:pPr>
        <w:pStyle w:val="892"/>
        <w:ind w:right="-1" w:firstLine="0"/>
        <w:jc w:val="both"/>
      </w:pPr>
      <w:r>
        <w:tab/>
        <w:t xml:space="preserve">По п</w:t>
      </w:r>
      <w:r>
        <w:t xml:space="preserve">опулярности, данный экзамен занимает последнее место среди выпускников, как по региону, так и в целом по стране. Незначительное количество участников экзамена объясняется небольшим количеством направлений подготовки высших учебных заведений в регионе и в ц</w:t>
      </w:r>
      <w:r>
        <w:t xml:space="preserve">елом по России, для поступления на которые необходимы результаты ЕГЭ по географии. Отмечается незначительный ежегодный прирост участников, исчисляющийся в десятых долях процента. По гендерному принципу превалируют юноши, с тенденцией к увеличению разрыва. </w:t>
      </w:r>
      <w:r/>
    </w:p>
    <w:p>
      <w:pPr>
        <w:pStyle w:val="892"/>
        <w:ind w:right="-1" w:firstLine="0"/>
        <w:jc w:val="both"/>
      </w:pPr>
      <w:r>
        <w:tab/>
        <w:t xml:space="preserve">Основной контингент – выпускники текущего года, ВПЛ – в пределах 4 – 5%, один участник, закончивший иностранное образовательное учреждение и 3 – обучающихся в средней школе, 10 класс.</w:t>
      </w:r>
      <w:r/>
    </w:p>
    <w:p>
      <w:pPr>
        <w:pStyle w:val="892"/>
        <w:ind w:right="-1" w:firstLine="0"/>
        <w:jc w:val="both"/>
      </w:pPr>
      <w:r>
        <w:tab/>
        <w:t xml:space="preserve">На 3% снизилось количество выпускников лицеев и гимназий, выбравших географию.</w:t>
      </w:r>
      <w:r/>
    </w:p>
    <w:p>
      <w:pPr>
        <w:pStyle w:val="892"/>
        <w:ind w:right="-1" w:firstLine="0"/>
        <w:jc w:val="both"/>
      </w:pPr>
      <w:r>
        <w:tab/>
        <w:t xml:space="preserve">По текущему году наибольший прирост участников по г.Астрахани -6% и Лиманскому району – 5,5%. Наибольшее снижение Володарский и Черноярский районы – по 4%. </w:t>
      </w:r>
      <w:r/>
    </w:p>
    <w:p>
      <w:pPr>
        <w:pStyle w:val="892"/>
        <w:ind w:right="-1" w:firstLine="0"/>
        <w:jc w:val="both"/>
      </w:pPr>
      <w:r/>
      <w:r/>
    </w:p>
    <w:p>
      <w:pPr>
        <w:pStyle w:val="892"/>
        <w:ind w:right="-1" w:firstLine="0"/>
      </w:pPr>
      <w:r/>
      <w:r/>
    </w:p>
    <w:p>
      <w:pPr>
        <w:pStyle w:val="892"/>
        <w:spacing w:before="0" w:after="200" w:line="276" w:lineRule="auto"/>
        <w:rPr>
          <w:b/>
        </w:rPr>
      </w:pPr>
      <w:r>
        <w:rPr>
          <w:b/>
        </w:rPr>
      </w:r>
      <w:r>
        <w:br w:type="page"/>
      </w:r>
      <w:r/>
    </w:p>
    <w:p>
      <w:pPr>
        <w:pStyle w:val="892"/>
        <w:rPr>
          <w:b/>
        </w:rPr>
      </w:pPr>
      <w:r>
        <w:rPr>
          <w:b/>
        </w:rPr>
        <w:t xml:space="preserve">РАЗДЕЛ 3. ОСНОВНЫЕ РЕЗУЛЬТАТЫ ЕГЭ ПО ГЕОГРАФИИ</w:t>
      </w:r>
      <w:r/>
    </w:p>
    <w:p>
      <w:pPr>
        <w:pStyle w:val="892"/>
        <w:rPr>
          <w:b/>
        </w:rPr>
      </w:pPr>
      <w:r>
        <w:rPr>
          <w:b/>
        </w:rPr>
      </w:r>
      <w:r/>
    </w:p>
    <w:p>
      <w:pPr>
        <w:pStyle w:val="892"/>
      </w:pPr>
      <w:r>
        <w:t xml:space="preserve">3.1. Диаграмма распределения тестовых баллов по предмету в 2019 г. (количество участников, получивших тот или иной тестовый балл)</w:t>
      </w:r>
      <w:r/>
    </w:p>
    <w:p>
      <w:pPr>
        <w:pStyle w:val="892"/>
      </w:pPr>
      <w:r/>
      <w:r/>
    </w:p>
    <w:p>
      <w:pPr>
        <w:pStyle w:val="892"/>
        <w:jc w:val="center"/>
      </w:pPr>
      <w:r>
        <w:drawing>
          <wp:inline distT="0" distB="0" distL="0" distR="0">
            <wp:extent cx="4572000" cy="2743200"/>
            <wp:effectExtent l="0" t="0" r="0" b="0"/>
            <wp:docPr id="9" name="Объект9" hidden="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p>
    <w:p>
      <w:pPr>
        <w:pStyle w:val="892"/>
      </w:pPr>
      <w:r/>
      <w:r/>
    </w:p>
    <w:p>
      <w:pPr>
        <w:pStyle w:val="892"/>
      </w:pPr>
      <w:r>
        <w:t xml:space="preserve">3.2. Динамика результатов ЕГЭ по географии за последние 3 года</w:t>
      </w:r>
      <w:r/>
    </w:p>
    <w:p>
      <w:pPr>
        <w:pStyle w:val="892"/>
      </w:pPr>
      <w:r/>
      <w:r/>
    </w:p>
    <w:p>
      <w:pPr>
        <w:pStyle w:val="892"/>
        <w:ind w:right="-1" w:firstLine="0"/>
        <w:jc w:val="right"/>
        <w:rPr>
          <w:i/>
          <w:sz w:val="22"/>
          <w:szCs w:val="22"/>
        </w:rPr>
      </w:pPr>
      <w:r>
        <w:rPr>
          <w:i/>
          <w:sz w:val="22"/>
          <w:szCs w:val="22"/>
        </w:rPr>
        <w:t xml:space="preserve">Таблица 9</w:t>
      </w:r>
      <w:r/>
    </w:p>
    <w:tbl>
      <w:tblPr>
        <w:tblStyle w:val="2611"/>
        <w:tblW w:w="9345" w:type="dxa"/>
        <w:tblInd w:w="0" w:type="dxa"/>
        <w:tblCellMar>
          <w:left w:w="108" w:type="dxa"/>
          <w:top w:w="0" w:type="dxa"/>
          <w:right w:w="108" w:type="dxa"/>
          <w:bottom w:w="0" w:type="dxa"/>
        </w:tblCellMar>
        <w:tblLook w:val="04A0" w:firstRow="1" w:lastRow="0" w:firstColumn="1" w:lastColumn="0" w:noHBand="0" w:noVBand="1"/>
      </w:tblPr>
      <w:tblGrid>
        <w:gridCol w:w="4665"/>
        <w:gridCol w:w="1557"/>
        <w:gridCol w:w="1561"/>
        <w:gridCol w:w="1561"/>
      </w:tblGrid>
      <w:tr>
        <w:trPr/>
        <w:tc>
          <w:tcPr>
            <w:shd w:val="clear" w:color="auto" w:fill="auto"/>
            <w:tcW w:w="4665" w:type="dxa"/>
            <w:vMerge w:val="restart"/>
            <w:textDirection w:val="lrTb"/>
            <w:noWrap w:val="false"/>
          </w:tcPr>
          <w:p>
            <w:pPr>
              <w:pStyle w:val="892"/>
              <w:spacing w:before="0" w:after="0" w:line="240" w:lineRule="auto"/>
            </w:pPr>
            <w:r/>
            <w:r/>
          </w:p>
        </w:tc>
        <w:tc>
          <w:tcPr>
            <w:gridSpan w:val="3"/>
            <w:shd w:val="clear" w:color="auto" w:fill="auto"/>
            <w:tcW w:w="4679" w:type="dxa"/>
            <w:textDirection w:val="lrTb"/>
            <w:noWrap w:val="false"/>
          </w:tcPr>
          <w:p>
            <w:pPr>
              <w:pStyle w:val="892"/>
              <w:jc w:val="center"/>
              <w:spacing w:before="0" w:after="0" w:line="240" w:lineRule="auto"/>
            </w:pPr>
            <w:r>
              <w:t xml:space="preserve">Астраханская область</w:t>
            </w:r>
            <w:r/>
          </w:p>
        </w:tc>
      </w:tr>
      <w:tr>
        <w:trPr/>
        <w:tc>
          <w:tcPr>
            <w:shd w:val="clear" w:color="auto" w:fill="auto"/>
            <w:tcW w:w="4665" w:type="dxa"/>
            <w:vMerge w:val="continue"/>
            <w:textDirection w:val="lrTb"/>
            <w:noWrap w:val="false"/>
          </w:tcPr>
          <w:p>
            <w:pPr>
              <w:pStyle w:val="892"/>
              <w:spacing w:before="0" w:after="0" w:line="240" w:lineRule="auto"/>
            </w:pPr>
            <w:r/>
            <w:r/>
          </w:p>
        </w:tc>
        <w:tc>
          <w:tcPr>
            <w:shd w:val="clear" w:color="auto" w:fill="auto"/>
            <w:tcW w:w="1557" w:type="dxa"/>
            <w:textDirection w:val="lrTb"/>
            <w:noWrap w:val="false"/>
          </w:tcPr>
          <w:p>
            <w:pPr>
              <w:pStyle w:val="892"/>
              <w:jc w:val="center"/>
              <w:spacing w:before="0" w:after="0" w:line="240" w:lineRule="auto"/>
            </w:pPr>
            <w:r>
              <w:t xml:space="preserve">2017 г.</w:t>
            </w:r>
            <w:r/>
          </w:p>
        </w:tc>
        <w:tc>
          <w:tcPr>
            <w:shd w:val="clear" w:color="auto" w:fill="auto"/>
            <w:tcW w:w="1561" w:type="dxa"/>
            <w:textDirection w:val="lrTb"/>
            <w:noWrap w:val="false"/>
          </w:tcPr>
          <w:p>
            <w:pPr>
              <w:pStyle w:val="892"/>
              <w:jc w:val="center"/>
              <w:spacing w:before="0" w:after="0" w:line="240" w:lineRule="auto"/>
            </w:pPr>
            <w:r>
              <w:t xml:space="preserve">2018 г.</w:t>
            </w:r>
            <w:r/>
          </w:p>
        </w:tc>
        <w:tc>
          <w:tcPr>
            <w:shd w:val="clear" w:color="auto" w:fill="auto"/>
            <w:tcW w:w="1561" w:type="dxa"/>
            <w:textDirection w:val="lrTb"/>
            <w:noWrap w:val="false"/>
          </w:tcPr>
          <w:p>
            <w:pPr>
              <w:pStyle w:val="892"/>
              <w:jc w:val="center"/>
              <w:spacing w:before="0" w:after="0" w:line="240" w:lineRule="auto"/>
            </w:pPr>
            <w:r>
              <w:t xml:space="preserve">2019 г.</w:t>
            </w:r>
            <w:r/>
          </w:p>
        </w:tc>
      </w:tr>
      <w:tr>
        <w:trPr/>
        <w:tc>
          <w:tcPr>
            <w:shd w:val="clear" w:color="auto" w:fill="auto"/>
            <w:tcW w:w="4665" w:type="dxa"/>
            <w:textDirection w:val="lrTb"/>
            <w:noWrap w:val="false"/>
          </w:tcPr>
          <w:p>
            <w:pPr>
              <w:pStyle w:val="892"/>
              <w:spacing w:before="0" w:after="0" w:line="240" w:lineRule="auto"/>
            </w:pPr>
            <w:r>
              <w:t xml:space="preserve">Не преодолели минимального балла</w:t>
            </w:r>
            <w:r/>
          </w:p>
        </w:tc>
        <w:tc>
          <w:tcPr>
            <w:shd w:val="clear" w:color="auto" w:fill="auto"/>
            <w:tcW w:w="1557" w:type="dxa"/>
            <w:textDirection w:val="lrTb"/>
            <w:noWrap w:val="false"/>
          </w:tcPr>
          <w:p>
            <w:pPr>
              <w:pStyle w:val="892"/>
              <w:jc w:val="center"/>
              <w:spacing w:before="0" w:after="0" w:line="240" w:lineRule="auto"/>
            </w:pPr>
            <w:r>
              <w:t xml:space="preserve">4</w:t>
            </w:r>
            <w:r/>
          </w:p>
        </w:tc>
        <w:tc>
          <w:tcPr>
            <w:shd w:val="clear" w:color="auto" w:fill="auto"/>
            <w:tcW w:w="1561" w:type="dxa"/>
            <w:textDirection w:val="lrTb"/>
            <w:noWrap w:val="false"/>
          </w:tcPr>
          <w:p>
            <w:pPr>
              <w:pStyle w:val="892"/>
              <w:jc w:val="center"/>
              <w:spacing w:before="0" w:after="0" w:line="240" w:lineRule="auto"/>
            </w:pPr>
            <w:r>
              <w:t xml:space="preserve">3</w:t>
            </w:r>
            <w:r/>
          </w:p>
        </w:tc>
        <w:tc>
          <w:tcPr>
            <w:shd w:val="clear" w:color="auto" w:fill="auto"/>
            <w:tcW w:w="1561" w:type="dxa"/>
            <w:textDirection w:val="lrTb"/>
            <w:noWrap w:val="false"/>
          </w:tcPr>
          <w:p>
            <w:pPr>
              <w:pStyle w:val="892"/>
              <w:jc w:val="center"/>
              <w:spacing w:before="0" w:after="0" w:line="240" w:lineRule="auto"/>
            </w:pPr>
            <w:r>
              <w:t xml:space="preserve">10</w:t>
            </w:r>
            <w:r/>
          </w:p>
        </w:tc>
      </w:tr>
      <w:tr>
        <w:trPr/>
        <w:tc>
          <w:tcPr>
            <w:shd w:val="clear" w:color="auto" w:fill="auto"/>
            <w:tcW w:w="4665" w:type="dxa"/>
            <w:textDirection w:val="lrTb"/>
            <w:noWrap w:val="false"/>
          </w:tcPr>
          <w:p>
            <w:pPr>
              <w:pStyle w:val="892"/>
              <w:spacing w:before="0" w:after="0" w:line="240" w:lineRule="auto"/>
            </w:pPr>
            <w:r>
              <w:t xml:space="preserve">Средний тестовый балл</w:t>
            </w:r>
            <w:r/>
          </w:p>
        </w:tc>
        <w:tc>
          <w:tcPr>
            <w:shd w:val="clear" w:color="auto" w:fill="auto"/>
            <w:tcW w:w="1557" w:type="dxa"/>
            <w:textDirection w:val="lrTb"/>
            <w:noWrap w:val="false"/>
          </w:tcPr>
          <w:p>
            <w:pPr>
              <w:pStyle w:val="892"/>
              <w:jc w:val="center"/>
              <w:spacing w:before="0" w:after="0" w:line="240" w:lineRule="auto"/>
            </w:pPr>
            <w:r>
              <w:t xml:space="preserve">55,5</w:t>
            </w:r>
            <w:r/>
          </w:p>
        </w:tc>
        <w:tc>
          <w:tcPr>
            <w:shd w:val="clear" w:color="auto" w:fill="auto"/>
            <w:tcW w:w="1561" w:type="dxa"/>
            <w:textDirection w:val="lrTb"/>
            <w:noWrap w:val="false"/>
          </w:tcPr>
          <w:p>
            <w:pPr>
              <w:pStyle w:val="892"/>
              <w:jc w:val="center"/>
              <w:spacing w:before="0" w:after="0" w:line="240" w:lineRule="auto"/>
            </w:pPr>
            <w:r>
              <w:t xml:space="preserve">54,9</w:t>
            </w:r>
            <w:r/>
          </w:p>
        </w:tc>
        <w:tc>
          <w:tcPr>
            <w:shd w:val="clear" w:color="auto" w:fill="auto"/>
            <w:tcW w:w="1561" w:type="dxa"/>
            <w:textDirection w:val="lrTb"/>
            <w:noWrap w:val="false"/>
          </w:tcPr>
          <w:p>
            <w:pPr>
              <w:pStyle w:val="892"/>
              <w:jc w:val="center"/>
              <w:spacing w:before="0" w:after="0" w:line="240" w:lineRule="auto"/>
            </w:pPr>
            <w:r>
              <w:t xml:space="preserve">56,6</w:t>
            </w:r>
            <w:r/>
          </w:p>
        </w:tc>
      </w:tr>
      <w:tr>
        <w:trPr/>
        <w:tc>
          <w:tcPr>
            <w:shd w:val="clear" w:color="auto" w:fill="auto"/>
            <w:tcW w:w="4665" w:type="dxa"/>
            <w:textDirection w:val="lrTb"/>
            <w:noWrap w:val="false"/>
          </w:tcPr>
          <w:p>
            <w:pPr>
              <w:pStyle w:val="892"/>
              <w:spacing w:before="0" w:after="0" w:line="240" w:lineRule="auto"/>
            </w:pPr>
            <w:r>
              <w:t xml:space="preserve">Получили от 81 до 99 баллов</w:t>
            </w:r>
            <w:r/>
          </w:p>
        </w:tc>
        <w:tc>
          <w:tcPr>
            <w:shd w:val="clear" w:color="auto" w:fill="auto"/>
            <w:tcW w:w="1557" w:type="dxa"/>
            <w:textDirection w:val="lrTb"/>
            <w:noWrap w:val="false"/>
          </w:tcPr>
          <w:p>
            <w:pPr>
              <w:pStyle w:val="892"/>
              <w:jc w:val="center"/>
              <w:spacing w:before="0" w:after="0" w:line="240" w:lineRule="auto"/>
            </w:pPr>
            <w:r>
              <w:t xml:space="preserve">5</w:t>
            </w:r>
            <w:r/>
          </w:p>
        </w:tc>
        <w:tc>
          <w:tcPr>
            <w:shd w:val="clear" w:color="auto" w:fill="auto"/>
            <w:tcW w:w="1561" w:type="dxa"/>
            <w:textDirection w:val="lrTb"/>
            <w:noWrap w:val="false"/>
          </w:tcPr>
          <w:p>
            <w:pPr>
              <w:pStyle w:val="892"/>
              <w:jc w:val="center"/>
              <w:spacing w:before="0" w:after="0" w:line="240" w:lineRule="auto"/>
            </w:pPr>
            <w:r>
              <w:t xml:space="preserve">4</w:t>
            </w:r>
            <w:r/>
          </w:p>
        </w:tc>
        <w:tc>
          <w:tcPr>
            <w:shd w:val="clear" w:color="auto" w:fill="auto"/>
            <w:tcW w:w="1561" w:type="dxa"/>
            <w:textDirection w:val="lrTb"/>
            <w:noWrap w:val="false"/>
          </w:tcPr>
          <w:p>
            <w:pPr>
              <w:pStyle w:val="892"/>
              <w:jc w:val="center"/>
              <w:spacing w:before="0" w:after="0" w:line="240" w:lineRule="auto"/>
            </w:pPr>
            <w:r>
              <w:t xml:space="preserve">9</w:t>
            </w:r>
            <w:r/>
          </w:p>
        </w:tc>
      </w:tr>
      <w:tr>
        <w:trPr/>
        <w:tc>
          <w:tcPr>
            <w:shd w:val="clear" w:color="auto" w:fill="auto"/>
            <w:tcW w:w="4665" w:type="dxa"/>
            <w:textDirection w:val="lrTb"/>
            <w:noWrap w:val="false"/>
          </w:tcPr>
          <w:p>
            <w:pPr>
              <w:pStyle w:val="892"/>
              <w:spacing w:before="0" w:after="0" w:line="240" w:lineRule="auto"/>
            </w:pPr>
            <w:r>
              <w:t xml:space="preserve">Получили 100 баллов</w:t>
            </w:r>
            <w:r/>
          </w:p>
        </w:tc>
        <w:tc>
          <w:tcPr>
            <w:shd w:val="clear" w:color="auto" w:fill="auto"/>
            <w:tcW w:w="1557" w:type="dxa"/>
            <w:textDirection w:val="lrTb"/>
            <w:noWrap w:val="false"/>
          </w:tcPr>
          <w:p>
            <w:pPr>
              <w:pStyle w:val="892"/>
              <w:jc w:val="center"/>
              <w:spacing w:before="0" w:after="0" w:line="240" w:lineRule="auto"/>
            </w:pPr>
            <w:r>
              <w:t xml:space="preserve">-</w:t>
            </w:r>
            <w:r/>
          </w:p>
        </w:tc>
        <w:tc>
          <w:tcPr>
            <w:shd w:val="clear" w:color="auto" w:fill="auto"/>
            <w:tcW w:w="1561" w:type="dxa"/>
            <w:textDirection w:val="lrTb"/>
            <w:noWrap w:val="false"/>
          </w:tcPr>
          <w:p>
            <w:pPr>
              <w:pStyle w:val="892"/>
              <w:jc w:val="center"/>
              <w:spacing w:before="0" w:after="0" w:line="240" w:lineRule="auto"/>
            </w:pPr>
            <w:r>
              <w:t xml:space="preserve">-</w:t>
            </w:r>
            <w:r/>
          </w:p>
        </w:tc>
        <w:tc>
          <w:tcPr>
            <w:shd w:val="clear" w:color="auto" w:fill="auto"/>
            <w:tcW w:w="1561" w:type="dxa"/>
            <w:textDirection w:val="lrTb"/>
            <w:noWrap w:val="false"/>
          </w:tcPr>
          <w:p>
            <w:pPr>
              <w:pStyle w:val="892"/>
              <w:jc w:val="center"/>
              <w:spacing w:before="0" w:after="0" w:line="240" w:lineRule="auto"/>
            </w:pPr>
            <w:r>
              <w:t xml:space="preserve">1</w:t>
            </w:r>
            <w:r/>
          </w:p>
        </w:tc>
      </w:tr>
    </w:tbl>
    <w:p>
      <w:pPr>
        <w:pStyle w:val="892"/>
      </w:pPr>
      <w:r/>
      <w:r/>
    </w:p>
    <w:p>
      <w:pPr>
        <w:pStyle w:val="892"/>
      </w:pPr>
      <w:r>
        <w:t xml:space="preserve">3.3. Результаты по группам участников экзамена с различным уровнем подготовки:</w:t>
      </w:r>
      <w:r/>
    </w:p>
    <w:p>
      <w:pPr>
        <w:pStyle w:val="892"/>
        <w:rPr>
          <w:rFonts w:eastAsia="Times New Roman"/>
          <w:b/>
        </w:rPr>
      </w:pPr>
      <w:r>
        <w:rPr>
          <w:rFonts w:eastAsia="Times New Roman"/>
          <w:b/>
        </w:rPr>
      </w:r>
      <w:r/>
    </w:p>
    <w:p>
      <w:pPr>
        <w:pStyle w:val="892"/>
      </w:pPr>
      <w:r>
        <w:t xml:space="preserve">А) с учетом категории участников ЕГЭ</w:t>
      </w:r>
      <w:r/>
    </w:p>
    <w:p>
      <w:pPr>
        <w:pStyle w:val="892"/>
        <w:ind w:right="-1" w:firstLine="0"/>
        <w:jc w:val="right"/>
        <w:rPr>
          <w:i/>
          <w:sz w:val="22"/>
          <w:szCs w:val="22"/>
        </w:rPr>
      </w:pPr>
      <w:r>
        <w:rPr>
          <w:i/>
          <w:sz w:val="22"/>
          <w:szCs w:val="22"/>
        </w:rPr>
        <w:t xml:space="preserve">Таблица 10</w:t>
      </w:r>
      <w:r/>
    </w:p>
    <w:tbl>
      <w:tblPr>
        <w:tblStyle w:val="2611"/>
        <w:tblW w:w="9345" w:type="dxa"/>
        <w:tblInd w:w="0" w:type="dxa"/>
        <w:tblCellMar>
          <w:left w:w="108" w:type="dxa"/>
          <w:top w:w="0" w:type="dxa"/>
          <w:right w:w="108" w:type="dxa"/>
          <w:bottom w:w="0" w:type="dxa"/>
        </w:tblCellMar>
        <w:tblLook w:val="04A0" w:firstRow="1" w:lastRow="0" w:firstColumn="1" w:lastColumn="0" w:noHBand="0" w:noVBand="1"/>
      </w:tblPr>
      <w:tblGrid>
        <w:gridCol w:w="1241"/>
        <w:gridCol w:w="1183"/>
        <w:gridCol w:w="1182"/>
        <w:gridCol w:w="1102"/>
        <w:gridCol w:w="981"/>
        <w:gridCol w:w="1215"/>
        <w:gridCol w:w="1217"/>
        <w:gridCol w:w="1223"/>
      </w:tblGrid>
      <w:tr>
        <w:trPr/>
        <w:tc>
          <w:tcPr>
            <w:shd w:val="clear" w:color="auto" w:fill="auto"/>
            <w:tcW w:w="1241" w:type="dxa"/>
            <w:textDirection w:val="lrTb"/>
            <w:noWrap w:val="false"/>
          </w:tcPr>
          <w:p>
            <w:pPr>
              <w:pStyle w:val="892"/>
              <w:spacing w:before="0" w:after="0" w:line="240" w:lineRule="auto"/>
            </w:pPr>
            <w:r/>
            <w:r/>
          </w:p>
        </w:tc>
        <w:tc>
          <w:tcPr>
            <w:shd w:val="clear" w:color="auto" w:fill="auto"/>
            <w:tcW w:w="1183" w:type="dxa"/>
            <w:textDirection w:val="lrTb"/>
            <w:noWrap w:val="false"/>
          </w:tcPr>
          <w:p>
            <w:pPr>
              <w:pStyle w:val="892"/>
              <w:spacing w:before="0" w:after="0" w:line="240" w:lineRule="auto"/>
            </w:pPr>
            <w:r>
              <w:t xml:space="preserve">Выпускники текущего года, обучающиеся по программам СОО</w:t>
            </w:r>
            <w:r/>
          </w:p>
        </w:tc>
        <w:tc>
          <w:tcPr>
            <w:shd w:val="clear" w:color="auto" w:fill="auto"/>
            <w:tcW w:w="1182" w:type="dxa"/>
            <w:textDirection w:val="lrTb"/>
            <w:noWrap w:val="false"/>
          </w:tcPr>
          <w:p>
            <w:pPr>
              <w:pStyle w:val="892"/>
              <w:spacing w:before="0" w:after="0" w:line="240" w:lineRule="auto"/>
            </w:pPr>
            <w:r>
              <w:t xml:space="preserve">Выпускники текущего года, обучающиеся по программам СПО</w:t>
            </w:r>
            <w:r/>
          </w:p>
        </w:tc>
        <w:tc>
          <w:tcPr>
            <w:shd w:val="clear" w:color="auto" w:fill="auto"/>
            <w:tcW w:w="1102" w:type="dxa"/>
            <w:textDirection w:val="lrTb"/>
            <w:noWrap w:val="false"/>
          </w:tcPr>
          <w:p>
            <w:pPr>
              <w:pStyle w:val="892"/>
              <w:spacing w:before="0" w:after="0" w:line="240" w:lineRule="auto"/>
            </w:pPr>
            <w:r>
              <w:t xml:space="preserve">Выпускники прошлых лет</w:t>
            </w:r>
            <w:r/>
          </w:p>
        </w:tc>
        <w:tc>
          <w:tcPr>
            <w:shd w:val="clear" w:color="auto" w:fill="auto"/>
            <w:tcW w:w="981" w:type="dxa"/>
            <w:textDirection w:val="lrTb"/>
            <w:noWrap w:val="false"/>
          </w:tcPr>
          <w:p>
            <w:pPr>
              <w:pStyle w:val="892"/>
              <w:spacing w:before="0" w:after="0" w:line="240" w:lineRule="auto"/>
            </w:pPr>
            <w:r>
              <w:t xml:space="preserve">Участники ЕГЭ с ОВЗ</w:t>
            </w:r>
            <w:r/>
          </w:p>
        </w:tc>
        <w:tc>
          <w:tcPr>
            <w:shd w:val="clear" w:color="auto" w:fill="auto"/>
            <w:tcW w:w="1215" w:type="dxa"/>
            <w:textDirection w:val="lrTb"/>
            <w:noWrap w:val="false"/>
          </w:tcPr>
          <w:p>
            <w:pPr>
              <w:pStyle w:val="892"/>
              <w:spacing w:before="0" w:after="0" w:line="240" w:lineRule="auto"/>
            </w:pPr>
            <w:r>
              <w:t xml:space="preserve">Обучающиеся по программам СПО</w:t>
            </w:r>
            <w:r/>
          </w:p>
        </w:tc>
        <w:tc>
          <w:tcPr>
            <w:shd w:val="clear" w:color="auto" w:fill="auto"/>
            <w:tcW w:w="1217" w:type="dxa"/>
            <w:textDirection w:val="lrTb"/>
            <w:noWrap w:val="false"/>
          </w:tcPr>
          <w:p>
            <w:pPr>
              <w:pStyle w:val="892"/>
              <w:spacing w:before="0" w:after="0" w:line="240" w:lineRule="auto"/>
            </w:pPr>
            <w:r>
              <w:t xml:space="preserve">Обучающиеся иностранного государства</w:t>
            </w:r>
            <w:r/>
          </w:p>
        </w:tc>
        <w:tc>
          <w:tcPr>
            <w:shd w:val="clear" w:color="auto" w:fill="auto"/>
            <w:tcW w:w="1223" w:type="dxa"/>
            <w:textDirection w:val="lrTb"/>
            <w:noWrap w:val="false"/>
          </w:tcPr>
          <w:p>
            <w:pPr>
              <w:pStyle w:val="892"/>
              <w:spacing w:before="0" w:after="0" w:line="240" w:lineRule="auto"/>
            </w:pPr>
            <w:r>
              <w:t xml:space="preserve">Обучающиеся X классов, завершившие освоение программы за курс средней школы</w:t>
            </w:r>
            <w:r/>
          </w:p>
        </w:tc>
      </w:tr>
      <w:tr>
        <w:trPr/>
        <w:tc>
          <w:tcPr>
            <w:shd w:val="clear" w:color="auto" w:fill="auto"/>
            <w:tcW w:w="1241" w:type="dxa"/>
            <w:textDirection w:val="lrTb"/>
            <w:noWrap w:val="false"/>
          </w:tcPr>
          <w:p>
            <w:pPr>
              <w:pStyle w:val="892"/>
              <w:spacing w:before="0" w:after="0" w:line="240" w:lineRule="auto"/>
            </w:pPr>
            <w:r>
              <w:t xml:space="preserve">Доля участников, набравших балл ниже минимального</w:t>
            </w:r>
            <w:r/>
          </w:p>
        </w:tc>
        <w:tc>
          <w:tcPr>
            <w:shd w:val="clear" w:color="auto" w:fill="auto"/>
            <w:tcW w:w="1183" w:type="dxa"/>
            <w:textDirection w:val="lrTb"/>
            <w:noWrap w:val="false"/>
          </w:tcPr>
          <w:p>
            <w:pPr>
              <w:pStyle w:val="892"/>
              <w:jc w:val="center"/>
              <w:spacing w:before="0" w:after="0" w:line="240" w:lineRule="auto"/>
            </w:pPr>
            <w:r>
              <w:t xml:space="preserve">5,07</w:t>
            </w:r>
            <w:r/>
          </w:p>
        </w:tc>
        <w:tc>
          <w:tcPr>
            <w:shd w:val="clear" w:color="auto" w:fill="auto"/>
            <w:tcW w:w="1182" w:type="dxa"/>
            <w:textDirection w:val="lrTb"/>
            <w:noWrap w:val="false"/>
          </w:tcPr>
          <w:p>
            <w:pPr>
              <w:pStyle w:val="892"/>
              <w:jc w:val="center"/>
              <w:spacing w:before="0" w:after="0" w:line="240" w:lineRule="auto"/>
            </w:pPr>
            <w:r>
              <w:t xml:space="preserve">-</w:t>
            </w:r>
            <w:r/>
          </w:p>
        </w:tc>
        <w:tc>
          <w:tcPr>
            <w:shd w:val="clear" w:color="auto" w:fill="auto"/>
            <w:tcW w:w="1102" w:type="dxa"/>
            <w:textDirection w:val="lrTb"/>
            <w:noWrap w:val="false"/>
          </w:tcPr>
          <w:p>
            <w:pPr>
              <w:pStyle w:val="892"/>
              <w:jc w:val="center"/>
              <w:spacing w:before="0" w:after="0" w:line="240" w:lineRule="auto"/>
            </w:pPr>
            <w:r>
              <w:t xml:space="preserve">2,17</w:t>
            </w:r>
            <w:r/>
          </w:p>
        </w:tc>
        <w:tc>
          <w:tcPr>
            <w:shd w:val="clear" w:color="auto" w:fill="auto"/>
            <w:tcW w:w="981" w:type="dxa"/>
            <w:textDirection w:val="lrTb"/>
            <w:noWrap w:val="false"/>
          </w:tcPr>
          <w:p>
            <w:pPr>
              <w:pStyle w:val="892"/>
              <w:jc w:val="center"/>
              <w:spacing w:before="0" w:after="0" w:line="240" w:lineRule="auto"/>
            </w:pPr>
            <w:r>
              <w:t xml:space="preserve">-</w:t>
            </w:r>
            <w:r/>
          </w:p>
        </w:tc>
        <w:tc>
          <w:tcPr>
            <w:shd w:val="clear" w:color="auto" w:fill="auto"/>
            <w:tcW w:w="1215" w:type="dxa"/>
            <w:textDirection w:val="lrTb"/>
            <w:noWrap w:val="false"/>
          </w:tcPr>
          <w:p>
            <w:pPr>
              <w:pStyle w:val="892"/>
              <w:jc w:val="center"/>
              <w:spacing w:before="0" w:after="0" w:line="240" w:lineRule="auto"/>
            </w:pPr>
            <w:r>
              <w:t xml:space="preserve">-</w:t>
            </w:r>
            <w:r/>
          </w:p>
        </w:tc>
        <w:tc>
          <w:tcPr>
            <w:shd w:val="clear" w:color="auto" w:fill="auto"/>
            <w:tcW w:w="1217" w:type="dxa"/>
            <w:textDirection w:val="lrTb"/>
            <w:noWrap w:val="false"/>
          </w:tcPr>
          <w:p>
            <w:pPr>
              <w:pStyle w:val="892"/>
              <w:jc w:val="center"/>
              <w:spacing w:before="0" w:after="0" w:line="240" w:lineRule="auto"/>
            </w:pPr>
            <w:r>
              <w:t xml:space="preserve">-</w:t>
            </w:r>
            <w:r/>
          </w:p>
        </w:tc>
        <w:tc>
          <w:tcPr>
            <w:shd w:val="clear" w:color="auto" w:fill="auto"/>
            <w:tcW w:w="1223" w:type="dxa"/>
            <w:textDirection w:val="lrTb"/>
            <w:noWrap w:val="false"/>
          </w:tcPr>
          <w:p>
            <w:pPr>
              <w:pStyle w:val="892"/>
              <w:jc w:val="center"/>
              <w:spacing w:before="0" w:after="0" w:line="240" w:lineRule="auto"/>
            </w:pPr>
            <w:r>
              <w:t xml:space="preserve">-</w:t>
            </w:r>
            <w:r/>
          </w:p>
        </w:tc>
      </w:tr>
      <w:tr>
        <w:trPr/>
        <w:tc>
          <w:tcPr>
            <w:shd w:val="clear" w:color="auto" w:fill="auto"/>
            <w:tcW w:w="1241" w:type="dxa"/>
            <w:textDirection w:val="lrTb"/>
            <w:noWrap w:val="false"/>
          </w:tcPr>
          <w:p>
            <w:pPr>
              <w:pStyle w:val="892"/>
              <w:spacing w:before="0" w:after="0" w:line="240" w:lineRule="auto"/>
            </w:pPr>
            <w:r>
              <w:t xml:space="preserve">Доля участников, получивших тестовый балл от минимального балла до 60 баллов</w:t>
            </w:r>
            <w:r/>
          </w:p>
        </w:tc>
        <w:tc>
          <w:tcPr>
            <w:shd w:val="clear" w:color="auto" w:fill="auto"/>
            <w:tcW w:w="1183" w:type="dxa"/>
            <w:textDirection w:val="lrTb"/>
            <w:noWrap w:val="false"/>
          </w:tcPr>
          <w:p>
            <w:pPr>
              <w:pStyle w:val="892"/>
              <w:jc w:val="center"/>
              <w:spacing w:before="0" w:after="0" w:line="240" w:lineRule="auto"/>
            </w:pPr>
            <w:r>
              <w:t xml:space="preserve">50,72</w:t>
            </w:r>
            <w:r/>
          </w:p>
        </w:tc>
        <w:tc>
          <w:tcPr>
            <w:shd w:val="clear" w:color="auto" w:fill="auto"/>
            <w:tcW w:w="1182" w:type="dxa"/>
            <w:textDirection w:val="lrTb"/>
            <w:noWrap w:val="false"/>
          </w:tcPr>
          <w:p>
            <w:pPr>
              <w:pStyle w:val="892"/>
              <w:jc w:val="center"/>
              <w:spacing w:before="0" w:after="0" w:line="240" w:lineRule="auto"/>
            </w:pPr>
            <w:r>
              <w:t xml:space="preserve">-</w:t>
            </w:r>
            <w:r/>
          </w:p>
        </w:tc>
        <w:tc>
          <w:tcPr>
            <w:shd w:val="clear" w:color="auto" w:fill="auto"/>
            <w:tcW w:w="1102" w:type="dxa"/>
            <w:textDirection w:val="lrTb"/>
            <w:noWrap w:val="false"/>
          </w:tcPr>
          <w:p>
            <w:pPr>
              <w:pStyle w:val="892"/>
              <w:jc w:val="center"/>
              <w:spacing w:before="0" w:after="0" w:line="240" w:lineRule="auto"/>
            </w:pPr>
            <w:r>
              <w:t xml:space="preserve">2,17</w:t>
            </w:r>
            <w:r/>
          </w:p>
        </w:tc>
        <w:tc>
          <w:tcPr>
            <w:shd w:val="clear" w:color="auto" w:fill="auto"/>
            <w:tcW w:w="981" w:type="dxa"/>
            <w:textDirection w:val="lrTb"/>
            <w:noWrap w:val="false"/>
          </w:tcPr>
          <w:p>
            <w:pPr>
              <w:pStyle w:val="892"/>
              <w:jc w:val="center"/>
              <w:spacing w:before="0" w:after="0" w:line="240" w:lineRule="auto"/>
            </w:pPr>
            <w:r>
              <w:t xml:space="preserve">-</w:t>
            </w:r>
            <w:r/>
          </w:p>
        </w:tc>
        <w:tc>
          <w:tcPr>
            <w:shd w:val="clear" w:color="auto" w:fill="auto"/>
            <w:tcW w:w="1215" w:type="dxa"/>
            <w:textDirection w:val="lrTb"/>
            <w:noWrap w:val="false"/>
          </w:tcPr>
          <w:p>
            <w:pPr>
              <w:pStyle w:val="892"/>
              <w:jc w:val="center"/>
              <w:spacing w:before="0" w:after="0" w:line="240" w:lineRule="auto"/>
            </w:pPr>
            <w:r>
              <w:t xml:space="preserve">-</w:t>
            </w:r>
            <w:r/>
          </w:p>
        </w:tc>
        <w:tc>
          <w:tcPr>
            <w:shd w:val="clear" w:color="auto" w:fill="auto"/>
            <w:tcW w:w="1217" w:type="dxa"/>
            <w:textDirection w:val="lrTb"/>
            <w:noWrap w:val="false"/>
          </w:tcPr>
          <w:p>
            <w:pPr>
              <w:pStyle w:val="892"/>
              <w:jc w:val="center"/>
              <w:spacing w:before="0" w:after="0" w:line="240" w:lineRule="auto"/>
            </w:pPr>
            <w:r>
              <w:t xml:space="preserve">-</w:t>
            </w:r>
            <w:r/>
          </w:p>
        </w:tc>
        <w:tc>
          <w:tcPr>
            <w:shd w:val="clear" w:color="auto" w:fill="auto"/>
            <w:tcW w:w="1223" w:type="dxa"/>
            <w:textDirection w:val="lrTb"/>
            <w:noWrap w:val="false"/>
          </w:tcPr>
          <w:p>
            <w:pPr>
              <w:pStyle w:val="892"/>
              <w:jc w:val="center"/>
              <w:spacing w:before="0" w:after="0" w:line="240" w:lineRule="auto"/>
            </w:pPr>
            <w:r>
              <w:t xml:space="preserve">0,72</w:t>
            </w:r>
            <w:r/>
          </w:p>
        </w:tc>
      </w:tr>
      <w:tr>
        <w:trPr/>
        <w:tc>
          <w:tcPr>
            <w:shd w:val="clear" w:color="auto" w:fill="auto"/>
            <w:tcW w:w="1241" w:type="dxa"/>
            <w:textDirection w:val="lrTb"/>
            <w:noWrap w:val="false"/>
          </w:tcPr>
          <w:p>
            <w:pPr>
              <w:pStyle w:val="892"/>
              <w:spacing w:before="0" w:after="0" w:line="240" w:lineRule="auto"/>
            </w:pPr>
            <w:r>
              <w:t xml:space="preserve">Доля участников, получивших от 61 до 80 баллов    </w:t>
            </w:r>
            <w:r/>
          </w:p>
        </w:tc>
        <w:tc>
          <w:tcPr>
            <w:shd w:val="clear" w:color="auto" w:fill="auto"/>
            <w:tcW w:w="1183" w:type="dxa"/>
            <w:textDirection w:val="lrTb"/>
            <w:noWrap w:val="false"/>
          </w:tcPr>
          <w:p>
            <w:pPr>
              <w:pStyle w:val="892"/>
              <w:jc w:val="center"/>
              <w:spacing w:before="0" w:after="0" w:line="240" w:lineRule="auto"/>
            </w:pPr>
            <w:r>
              <w:t xml:space="preserve">29,71</w:t>
            </w:r>
            <w:r/>
          </w:p>
        </w:tc>
        <w:tc>
          <w:tcPr>
            <w:shd w:val="clear" w:color="auto" w:fill="auto"/>
            <w:tcW w:w="1182" w:type="dxa"/>
            <w:textDirection w:val="lrTb"/>
            <w:noWrap w:val="false"/>
          </w:tcPr>
          <w:p>
            <w:pPr>
              <w:pStyle w:val="892"/>
              <w:jc w:val="center"/>
              <w:spacing w:before="0" w:after="0" w:line="240" w:lineRule="auto"/>
            </w:pPr>
            <w:r>
              <w:t xml:space="preserve">-</w:t>
            </w:r>
            <w:r/>
          </w:p>
        </w:tc>
        <w:tc>
          <w:tcPr>
            <w:shd w:val="clear" w:color="auto" w:fill="auto"/>
            <w:tcW w:w="1102" w:type="dxa"/>
            <w:textDirection w:val="lrTb"/>
            <w:noWrap w:val="false"/>
          </w:tcPr>
          <w:p>
            <w:pPr>
              <w:pStyle w:val="892"/>
              <w:jc w:val="center"/>
              <w:spacing w:before="0" w:after="0" w:line="240" w:lineRule="auto"/>
            </w:pPr>
            <w:r>
              <w:t xml:space="preserve">-</w:t>
            </w:r>
            <w:r/>
          </w:p>
        </w:tc>
        <w:tc>
          <w:tcPr>
            <w:shd w:val="clear" w:color="auto" w:fill="auto"/>
            <w:tcW w:w="981" w:type="dxa"/>
            <w:textDirection w:val="lrTb"/>
            <w:noWrap w:val="false"/>
          </w:tcPr>
          <w:p>
            <w:pPr>
              <w:pStyle w:val="892"/>
              <w:jc w:val="center"/>
              <w:spacing w:before="0" w:after="0" w:line="240" w:lineRule="auto"/>
            </w:pPr>
            <w:r>
              <w:t xml:space="preserve">-</w:t>
            </w:r>
            <w:r/>
          </w:p>
        </w:tc>
        <w:tc>
          <w:tcPr>
            <w:shd w:val="clear" w:color="auto" w:fill="auto"/>
            <w:tcW w:w="1215" w:type="dxa"/>
            <w:textDirection w:val="lrTb"/>
            <w:noWrap w:val="false"/>
          </w:tcPr>
          <w:p>
            <w:pPr>
              <w:pStyle w:val="892"/>
              <w:jc w:val="center"/>
              <w:spacing w:before="0" w:after="0" w:line="240" w:lineRule="auto"/>
            </w:pPr>
            <w:r>
              <w:t xml:space="preserve">-</w:t>
            </w:r>
            <w:r/>
          </w:p>
        </w:tc>
        <w:tc>
          <w:tcPr>
            <w:shd w:val="clear" w:color="auto" w:fill="auto"/>
            <w:tcW w:w="1217" w:type="dxa"/>
            <w:textDirection w:val="lrTb"/>
            <w:noWrap w:val="false"/>
          </w:tcPr>
          <w:p>
            <w:pPr>
              <w:pStyle w:val="892"/>
              <w:jc w:val="center"/>
              <w:spacing w:before="0" w:after="0" w:line="240" w:lineRule="auto"/>
            </w:pPr>
            <w:r>
              <w:t xml:space="preserve">0,72</w:t>
            </w:r>
            <w:r/>
          </w:p>
        </w:tc>
        <w:tc>
          <w:tcPr>
            <w:shd w:val="clear" w:color="auto" w:fill="auto"/>
            <w:tcW w:w="1223" w:type="dxa"/>
            <w:textDirection w:val="lrTb"/>
            <w:noWrap w:val="false"/>
          </w:tcPr>
          <w:p>
            <w:pPr>
              <w:pStyle w:val="892"/>
              <w:jc w:val="center"/>
              <w:spacing w:before="0" w:after="0" w:line="240" w:lineRule="auto"/>
            </w:pPr>
            <w:r>
              <w:t xml:space="preserve">1,45</w:t>
            </w:r>
            <w:r/>
          </w:p>
        </w:tc>
      </w:tr>
      <w:tr>
        <w:trPr/>
        <w:tc>
          <w:tcPr>
            <w:shd w:val="clear" w:color="auto" w:fill="auto"/>
            <w:tcW w:w="1241" w:type="dxa"/>
            <w:textDirection w:val="lrTb"/>
            <w:noWrap w:val="false"/>
          </w:tcPr>
          <w:p>
            <w:pPr>
              <w:pStyle w:val="892"/>
              <w:spacing w:before="0" w:after="0" w:line="240" w:lineRule="auto"/>
            </w:pPr>
            <w:r>
              <w:t xml:space="preserve">Доля участников, получивших от 81 до 99 баллов    </w:t>
            </w:r>
            <w:r/>
          </w:p>
        </w:tc>
        <w:tc>
          <w:tcPr>
            <w:shd w:val="clear" w:color="auto" w:fill="auto"/>
            <w:tcW w:w="1183" w:type="dxa"/>
            <w:textDirection w:val="lrTb"/>
            <w:noWrap w:val="false"/>
          </w:tcPr>
          <w:p>
            <w:pPr>
              <w:pStyle w:val="892"/>
              <w:jc w:val="center"/>
              <w:spacing w:before="0" w:after="0" w:line="240" w:lineRule="auto"/>
            </w:pPr>
            <w:r>
              <w:t xml:space="preserve">6,52</w:t>
            </w:r>
            <w:r/>
          </w:p>
        </w:tc>
        <w:tc>
          <w:tcPr>
            <w:shd w:val="clear" w:color="auto" w:fill="auto"/>
            <w:tcW w:w="1182" w:type="dxa"/>
            <w:textDirection w:val="lrTb"/>
            <w:noWrap w:val="false"/>
          </w:tcPr>
          <w:p>
            <w:pPr>
              <w:pStyle w:val="892"/>
              <w:jc w:val="center"/>
              <w:spacing w:before="0" w:after="0" w:line="240" w:lineRule="auto"/>
            </w:pPr>
            <w:r>
              <w:t xml:space="preserve">-</w:t>
            </w:r>
            <w:r/>
          </w:p>
        </w:tc>
        <w:tc>
          <w:tcPr>
            <w:shd w:val="clear" w:color="auto" w:fill="auto"/>
            <w:tcW w:w="1102" w:type="dxa"/>
            <w:textDirection w:val="lrTb"/>
            <w:noWrap w:val="false"/>
          </w:tcPr>
          <w:p>
            <w:pPr>
              <w:pStyle w:val="892"/>
              <w:jc w:val="center"/>
              <w:spacing w:before="0" w:after="0" w:line="240" w:lineRule="auto"/>
            </w:pPr>
            <w:r>
              <w:t xml:space="preserve">-</w:t>
            </w:r>
            <w:r/>
          </w:p>
        </w:tc>
        <w:tc>
          <w:tcPr>
            <w:shd w:val="clear" w:color="auto" w:fill="auto"/>
            <w:tcW w:w="981" w:type="dxa"/>
            <w:textDirection w:val="lrTb"/>
            <w:noWrap w:val="false"/>
          </w:tcPr>
          <w:p>
            <w:pPr>
              <w:pStyle w:val="892"/>
              <w:jc w:val="center"/>
              <w:spacing w:before="0" w:after="0" w:line="240" w:lineRule="auto"/>
            </w:pPr>
            <w:r>
              <w:t xml:space="preserve">-</w:t>
            </w:r>
            <w:r/>
          </w:p>
        </w:tc>
        <w:tc>
          <w:tcPr>
            <w:shd w:val="clear" w:color="auto" w:fill="auto"/>
            <w:tcW w:w="1215" w:type="dxa"/>
            <w:textDirection w:val="lrTb"/>
            <w:noWrap w:val="false"/>
          </w:tcPr>
          <w:p>
            <w:pPr>
              <w:pStyle w:val="892"/>
              <w:jc w:val="center"/>
              <w:spacing w:before="0" w:after="0" w:line="240" w:lineRule="auto"/>
            </w:pPr>
            <w:r>
              <w:t xml:space="preserve">-</w:t>
            </w:r>
            <w:r/>
          </w:p>
        </w:tc>
        <w:tc>
          <w:tcPr>
            <w:shd w:val="clear" w:color="auto" w:fill="auto"/>
            <w:tcW w:w="1217" w:type="dxa"/>
            <w:textDirection w:val="lrTb"/>
            <w:noWrap w:val="false"/>
          </w:tcPr>
          <w:p>
            <w:pPr>
              <w:pStyle w:val="892"/>
              <w:jc w:val="center"/>
              <w:spacing w:before="0" w:after="0" w:line="240" w:lineRule="auto"/>
            </w:pPr>
            <w:r>
              <w:t xml:space="preserve">-</w:t>
            </w:r>
            <w:r/>
          </w:p>
        </w:tc>
        <w:tc>
          <w:tcPr>
            <w:shd w:val="clear" w:color="auto" w:fill="auto"/>
            <w:tcW w:w="1223" w:type="dxa"/>
            <w:textDirection w:val="lrTb"/>
            <w:noWrap w:val="false"/>
          </w:tcPr>
          <w:p>
            <w:pPr>
              <w:pStyle w:val="892"/>
              <w:jc w:val="center"/>
              <w:spacing w:before="0" w:after="0" w:line="240" w:lineRule="auto"/>
            </w:pPr>
            <w:r>
              <w:t xml:space="preserve">-</w:t>
            </w:r>
            <w:r/>
          </w:p>
        </w:tc>
      </w:tr>
      <w:tr>
        <w:trPr/>
        <w:tc>
          <w:tcPr>
            <w:shd w:val="clear" w:color="auto" w:fill="auto"/>
            <w:tcW w:w="1241" w:type="dxa"/>
            <w:textDirection w:val="lrTb"/>
            <w:noWrap w:val="false"/>
          </w:tcPr>
          <w:p>
            <w:pPr>
              <w:pStyle w:val="892"/>
              <w:spacing w:before="0" w:after="0" w:line="240" w:lineRule="auto"/>
            </w:pPr>
            <w:r>
              <w:t xml:space="preserve">Количество выпускников, получивших 100 баллов</w:t>
            </w:r>
            <w:r/>
          </w:p>
        </w:tc>
        <w:tc>
          <w:tcPr>
            <w:shd w:val="clear" w:color="auto" w:fill="auto"/>
            <w:tcW w:w="1183" w:type="dxa"/>
            <w:textDirection w:val="lrTb"/>
            <w:noWrap w:val="false"/>
          </w:tcPr>
          <w:p>
            <w:pPr>
              <w:pStyle w:val="892"/>
              <w:jc w:val="center"/>
              <w:spacing w:before="0" w:after="0" w:line="240" w:lineRule="auto"/>
            </w:pPr>
            <w:r>
              <w:t xml:space="preserve">1</w:t>
            </w:r>
            <w:r/>
          </w:p>
        </w:tc>
        <w:tc>
          <w:tcPr>
            <w:shd w:val="clear" w:color="auto" w:fill="auto"/>
            <w:tcW w:w="1182" w:type="dxa"/>
            <w:textDirection w:val="lrTb"/>
            <w:noWrap w:val="false"/>
          </w:tcPr>
          <w:p>
            <w:pPr>
              <w:pStyle w:val="892"/>
              <w:jc w:val="center"/>
              <w:spacing w:before="0" w:after="0" w:line="240" w:lineRule="auto"/>
            </w:pPr>
            <w:r>
              <w:t xml:space="preserve">-</w:t>
            </w:r>
            <w:r/>
          </w:p>
        </w:tc>
        <w:tc>
          <w:tcPr>
            <w:shd w:val="clear" w:color="auto" w:fill="auto"/>
            <w:tcW w:w="1102" w:type="dxa"/>
            <w:textDirection w:val="lrTb"/>
            <w:noWrap w:val="false"/>
          </w:tcPr>
          <w:p>
            <w:pPr>
              <w:pStyle w:val="892"/>
              <w:jc w:val="center"/>
              <w:spacing w:before="0" w:after="0" w:line="240" w:lineRule="auto"/>
            </w:pPr>
            <w:r>
              <w:t xml:space="preserve">-</w:t>
            </w:r>
            <w:r/>
          </w:p>
        </w:tc>
        <w:tc>
          <w:tcPr>
            <w:shd w:val="clear" w:color="auto" w:fill="auto"/>
            <w:tcW w:w="981" w:type="dxa"/>
            <w:textDirection w:val="lrTb"/>
            <w:noWrap w:val="false"/>
          </w:tcPr>
          <w:p>
            <w:pPr>
              <w:pStyle w:val="892"/>
              <w:jc w:val="center"/>
              <w:spacing w:before="0" w:after="0" w:line="240" w:lineRule="auto"/>
            </w:pPr>
            <w:r>
              <w:t xml:space="preserve">-</w:t>
            </w:r>
            <w:r/>
          </w:p>
        </w:tc>
        <w:tc>
          <w:tcPr>
            <w:shd w:val="clear" w:color="auto" w:fill="auto"/>
            <w:tcW w:w="1215" w:type="dxa"/>
            <w:textDirection w:val="lrTb"/>
            <w:noWrap w:val="false"/>
          </w:tcPr>
          <w:p>
            <w:pPr>
              <w:pStyle w:val="892"/>
              <w:jc w:val="center"/>
              <w:spacing w:before="0" w:after="0" w:line="240" w:lineRule="auto"/>
            </w:pPr>
            <w:r>
              <w:t xml:space="preserve">-</w:t>
            </w:r>
            <w:r/>
          </w:p>
        </w:tc>
        <w:tc>
          <w:tcPr>
            <w:shd w:val="clear" w:color="auto" w:fill="auto"/>
            <w:tcW w:w="1217" w:type="dxa"/>
            <w:textDirection w:val="lrTb"/>
            <w:noWrap w:val="false"/>
          </w:tcPr>
          <w:p>
            <w:pPr>
              <w:pStyle w:val="892"/>
              <w:jc w:val="center"/>
              <w:spacing w:before="0" w:after="0" w:line="240" w:lineRule="auto"/>
            </w:pPr>
            <w:r>
              <w:t xml:space="preserve">-</w:t>
            </w:r>
            <w:r/>
          </w:p>
        </w:tc>
        <w:tc>
          <w:tcPr>
            <w:shd w:val="clear" w:color="auto" w:fill="auto"/>
            <w:tcW w:w="1223" w:type="dxa"/>
            <w:textDirection w:val="lrTb"/>
            <w:noWrap w:val="false"/>
          </w:tcPr>
          <w:p>
            <w:pPr>
              <w:pStyle w:val="892"/>
              <w:jc w:val="center"/>
              <w:spacing w:before="0" w:after="0" w:line="240" w:lineRule="auto"/>
            </w:pPr>
            <w:r>
              <w:t xml:space="preserve">-</w:t>
            </w:r>
            <w:r/>
          </w:p>
        </w:tc>
      </w:tr>
    </w:tbl>
    <w:p>
      <w:pPr>
        <w:pStyle w:val="892"/>
      </w:pPr>
      <w:r/>
      <w:r/>
    </w:p>
    <w:p>
      <w:pPr>
        <w:pStyle w:val="892"/>
      </w:pPr>
      <w:r>
        <w:t xml:space="preserve">Б) с учетом типа ОО</w:t>
      </w:r>
      <w:r/>
    </w:p>
    <w:p>
      <w:pPr>
        <w:pStyle w:val="892"/>
        <w:jc w:val="right"/>
        <w:rPr>
          <w:i/>
          <w:sz w:val="22"/>
          <w:szCs w:val="22"/>
        </w:rPr>
      </w:pPr>
      <w:r>
        <w:rPr>
          <w:i/>
          <w:sz w:val="22"/>
          <w:szCs w:val="22"/>
        </w:rPr>
        <w:t xml:space="preserve">Таблица 11</w:t>
      </w:r>
      <w:r/>
    </w:p>
    <w:tbl>
      <w:tblPr>
        <w:tblStyle w:val="2611"/>
        <w:tblW w:w="9345" w:type="dxa"/>
        <w:tblInd w:w="0" w:type="dxa"/>
        <w:tblCellMar>
          <w:left w:w="108" w:type="dxa"/>
          <w:top w:w="0" w:type="dxa"/>
          <w:right w:w="108" w:type="dxa"/>
          <w:bottom w:w="0" w:type="dxa"/>
        </w:tblCellMar>
        <w:tblLook w:val="04A0" w:firstRow="1" w:lastRow="0" w:firstColumn="1" w:lastColumn="0" w:noHBand="0" w:noVBand="1"/>
      </w:tblPr>
      <w:tblGrid>
        <w:gridCol w:w="2219"/>
        <w:gridCol w:w="1478"/>
        <w:gridCol w:w="1576"/>
        <w:gridCol w:w="984"/>
        <w:gridCol w:w="994"/>
        <w:gridCol w:w="6"/>
        <w:gridCol w:w="2087"/>
      </w:tblGrid>
      <w:tr>
        <w:trPr>
          <w:trHeight w:val="300"/>
        </w:trPr>
        <w:tc>
          <w:tcPr>
            <w:shd w:val="clear" w:color="auto" w:fill="auto"/>
            <w:tcW w:w="2219" w:type="dxa"/>
            <w:vMerge w:val="restart"/>
            <w:textDirection w:val="lrTb"/>
            <w:noWrap w:val="false"/>
          </w:tcPr>
          <w:p>
            <w:pPr>
              <w:pStyle w:val="892"/>
              <w:spacing w:before="0" w:after="0" w:line="240" w:lineRule="auto"/>
            </w:pPr>
            <w:r>
              <w:t xml:space="preserve"> </w:t>
            </w:r>
            <w:r/>
          </w:p>
        </w:tc>
        <w:tc>
          <w:tcPr>
            <w:gridSpan w:val="5"/>
            <w:shd w:val="clear" w:color="auto" w:fill="auto"/>
            <w:tcW w:w="5038" w:type="dxa"/>
            <w:textDirection w:val="lrTb"/>
            <w:noWrap w:val="false"/>
          </w:tcPr>
          <w:p>
            <w:pPr>
              <w:pStyle w:val="892"/>
              <w:spacing w:before="0" w:after="0" w:line="240" w:lineRule="auto"/>
            </w:pPr>
            <w:r>
              <w:t xml:space="preserve">Доля участников, получивших тестовый балл</w:t>
            </w:r>
            <w:r/>
          </w:p>
        </w:tc>
        <w:tc>
          <w:tcPr>
            <w:shd w:val="clear" w:color="auto" w:fill="auto"/>
            <w:tcW w:w="2087" w:type="dxa"/>
            <w:textDirection w:val="lrTb"/>
            <w:noWrap w:val="false"/>
          </w:tcPr>
          <w:p>
            <w:pPr>
              <w:pStyle w:val="892"/>
              <w:spacing w:before="0" w:after="0" w:line="240" w:lineRule="auto"/>
            </w:pPr>
            <w:r>
              <w:t xml:space="preserve">Количество участников, получивших 100 баллов</w:t>
            </w:r>
            <w:r/>
          </w:p>
        </w:tc>
      </w:tr>
      <w:tr>
        <w:trPr>
          <w:trHeight w:val="600"/>
        </w:trPr>
        <w:tc>
          <w:tcPr>
            <w:shd w:val="clear" w:color="auto" w:fill="auto"/>
            <w:tcW w:w="2219" w:type="dxa"/>
            <w:vMerge w:val="continue"/>
            <w:textDirection w:val="lrTb"/>
            <w:noWrap w:val="false"/>
          </w:tcPr>
          <w:p>
            <w:pPr>
              <w:pStyle w:val="892"/>
              <w:spacing w:before="0" w:after="0" w:line="240" w:lineRule="auto"/>
            </w:pPr>
            <w:r/>
            <w:r/>
          </w:p>
        </w:tc>
        <w:tc>
          <w:tcPr>
            <w:shd w:val="clear" w:color="auto" w:fill="auto"/>
            <w:tcW w:w="1478" w:type="dxa"/>
            <w:textDirection w:val="lrTb"/>
            <w:noWrap w:val="false"/>
          </w:tcPr>
          <w:p>
            <w:pPr>
              <w:pStyle w:val="892"/>
              <w:spacing w:before="0" w:after="0" w:line="240" w:lineRule="auto"/>
            </w:pPr>
            <w:r>
              <w:t xml:space="preserve">ниже минимального</w:t>
            </w:r>
            <w:r/>
          </w:p>
        </w:tc>
        <w:tc>
          <w:tcPr>
            <w:shd w:val="clear" w:color="auto" w:fill="auto"/>
            <w:tcW w:w="1576" w:type="dxa"/>
            <w:textDirection w:val="lrTb"/>
            <w:noWrap w:val="false"/>
          </w:tcPr>
          <w:p>
            <w:pPr>
              <w:pStyle w:val="892"/>
              <w:spacing w:before="0" w:after="0" w:line="240" w:lineRule="auto"/>
            </w:pPr>
            <w:r>
              <w:t xml:space="preserve">от минимального до 60 баллов</w:t>
            </w:r>
            <w:r/>
          </w:p>
        </w:tc>
        <w:tc>
          <w:tcPr>
            <w:shd w:val="clear" w:color="auto" w:fill="auto"/>
            <w:tcW w:w="984" w:type="dxa"/>
            <w:textDirection w:val="lrTb"/>
            <w:noWrap w:val="false"/>
          </w:tcPr>
          <w:p>
            <w:pPr>
              <w:pStyle w:val="892"/>
              <w:spacing w:before="0" w:after="0" w:line="240" w:lineRule="auto"/>
            </w:pPr>
            <w:r>
              <w:t xml:space="preserve">от 61 до 80 баллов</w:t>
            </w:r>
            <w:r/>
          </w:p>
        </w:tc>
        <w:tc>
          <w:tcPr>
            <w:shd w:val="clear" w:color="auto" w:fill="auto"/>
            <w:tcW w:w="994" w:type="dxa"/>
            <w:textDirection w:val="lrTb"/>
            <w:noWrap w:val="false"/>
          </w:tcPr>
          <w:p>
            <w:pPr>
              <w:pStyle w:val="892"/>
              <w:spacing w:before="0" w:after="0" w:line="240" w:lineRule="auto"/>
            </w:pPr>
            <w:r>
              <w:t xml:space="preserve">от 81 до 99 баллов</w:t>
            </w:r>
            <w:r/>
          </w:p>
        </w:tc>
        <w:tc>
          <w:tcPr>
            <w:gridSpan w:val="2"/>
            <w:shd w:val="clear" w:color="auto" w:fill="auto"/>
            <w:tcW w:w="2093" w:type="dxa"/>
            <w:textDirection w:val="lrTb"/>
            <w:noWrap w:val="false"/>
          </w:tcPr>
          <w:p>
            <w:pPr>
              <w:pStyle w:val="892"/>
              <w:spacing w:before="0" w:after="0" w:line="240" w:lineRule="auto"/>
            </w:pPr>
            <w:r/>
            <w:r/>
          </w:p>
        </w:tc>
      </w:tr>
      <w:tr>
        <w:trPr>
          <w:trHeight w:val="300"/>
        </w:trPr>
        <w:tc>
          <w:tcPr>
            <w:shd w:val="clear" w:color="auto" w:fill="auto"/>
            <w:tcW w:w="2219" w:type="dxa"/>
            <w:textDirection w:val="lrTb"/>
            <w:noWrap w:val="false"/>
          </w:tcPr>
          <w:p>
            <w:pPr>
              <w:pStyle w:val="892"/>
              <w:spacing w:before="0" w:after="0" w:line="240" w:lineRule="auto"/>
            </w:pPr>
            <w:r>
              <w:t xml:space="preserve">СОШ</w:t>
            </w:r>
            <w:r/>
          </w:p>
        </w:tc>
        <w:tc>
          <w:tcPr>
            <w:shd w:val="clear" w:color="auto" w:fill="auto"/>
            <w:tcW w:w="1478" w:type="dxa"/>
            <w:textDirection w:val="lrTb"/>
            <w:noWrap w:val="false"/>
          </w:tcPr>
          <w:p>
            <w:pPr>
              <w:pStyle w:val="892"/>
              <w:jc w:val="center"/>
              <w:spacing w:before="0" w:after="0" w:line="240" w:lineRule="auto"/>
            </w:pPr>
            <w:r>
              <w:t xml:space="preserve">4,69</w:t>
            </w:r>
            <w:r/>
          </w:p>
        </w:tc>
        <w:tc>
          <w:tcPr>
            <w:shd w:val="clear" w:color="auto" w:fill="auto"/>
            <w:tcW w:w="1576" w:type="dxa"/>
            <w:textDirection w:val="lrTb"/>
            <w:noWrap w:val="false"/>
          </w:tcPr>
          <w:p>
            <w:pPr>
              <w:pStyle w:val="892"/>
              <w:jc w:val="center"/>
              <w:spacing w:before="0" w:after="0" w:line="240" w:lineRule="auto"/>
            </w:pPr>
            <w:r>
              <w:t xml:space="preserve">51,56</w:t>
            </w:r>
            <w:r/>
          </w:p>
        </w:tc>
        <w:tc>
          <w:tcPr>
            <w:shd w:val="clear" w:color="auto" w:fill="auto"/>
            <w:tcW w:w="984" w:type="dxa"/>
            <w:textDirection w:val="lrTb"/>
            <w:noWrap w:val="false"/>
          </w:tcPr>
          <w:p>
            <w:pPr>
              <w:pStyle w:val="892"/>
              <w:jc w:val="center"/>
              <w:spacing w:before="0" w:after="0" w:line="240" w:lineRule="auto"/>
            </w:pPr>
            <w:r>
              <w:t xml:space="preserve">28,13</w:t>
            </w:r>
            <w:r/>
          </w:p>
        </w:tc>
        <w:tc>
          <w:tcPr>
            <w:shd w:val="clear" w:color="auto" w:fill="auto"/>
            <w:tcW w:w="994" w:type="dxa"/>
            <w:textDirection w:val="lrTb"/>
            <w:noWrap w:val="false"/>
          </w:tcPr>
          <w:p>
            <w:pPr>
              <w:pStyle w:val="892"/>
              <w:jc w:val="center"/>
              <w:spacing w:before="0" w:after="0" w:line="240" w:lineRule="auto"/>
            </w:pPr>
            <w:r>
              <w:t xml:space="preserve">3,91</w:t>
            </w:r>
            <w:r/>
          </w:p>
        </w:tc>
        <w:tc>
          <w:tcPr>
            <w:gridSpan w:val="2"/>
            <w:shd w:val="clear" w:color="auto" w:fill="auto"/>
            <w:tcW w:w="2093" w:type="dxa"/>
            <w:textDirection w:val="lrTb"/>
            <w:noWrap w:val="false"/>
          </w:tcPr>
          <w:p>
            <w:pPr>
              <w:pStyle w:val="892"/>
              <w:jc w:val="center"/>
              <w:spacing w:before="0" w:after="0" w:line="240" w:lineRule="auto"/>
            </w:pPr>
            <w:r>
              <w:t xml:space="preserve">1</w:t>
            </w:r>
            <w:r/>
          </w:p>
        </w:tc>
      </w:tr>
      <w:tr>
        <w:trPr>
          <w:trHeight w:val="300"/>
        </w:trPr>
        <w:tc>
          <w:tcPr>
            <w:shd w:val="clear" w:color="auto" w:fill="auto"/>
            <w:tcW w:w="2219" w:type="dxa"/>
            <w:textDirection w:val="lrTb"/>
            <w:noWrap w:val="false"/>
          </w:tcPr>
          <w:p>
            <w:pPr>
              <w:pStyle w:val="892"/>
              <w:spacing w:before="0" w:after="0" w:line="240" w:lineRule="auto"/>
            </w:pPr>
            <w:r>
              <w:t xml:space="preserve">Лицеи, гимназии</w:t>
            </w:r>
            <w:r/>
          </w:p>
        </w:tc>
        <w:tc>
          <w:tcPr>
            <w:shd w:val="clear" w:color="auto" w:fill="auto"/>
            <w:tcW w:w="1478" w:type="dxa"/>
            <w:textDirection w:val="lrTb"/>
            <w:noWrap w:val="false"/>
          </w:tcPr>
          <w:p>
            <w:pPr>
              <w:pStyle w:val="892"/>
              <w:jc w:val="center"/>
              <w:spacing w:before="0" w:after="0" w:line="240" w:lineRule="auto"/>
            </w:pPr>
            <w:r>
              <w:t xml:space="preserve">-</w:t>
            </w:r>
            <w:r/>
          </w:p>
        </w:tc>
        <w:tc>
          <w:tcPr>
            <w:shd w:val="clear" w:color="auto" w:fill="auto"/>
            <w:tcW w:w="1576" w:type="dxa"/>
            <w:textDirection w:val="lrTb"/>
            <w:noWrap w:val="false"/>
          </w:tcPr>
          <w:p>
            <w:pPr>
              <w:pStyle w:val="892"/>
              <w:jc w:val="center"/>
              <w:spacing w:before="0" w:after="0" w:line="240" w:lineRule="auto"/>
            </w:pPr>
            <w:r>
              <w:t xml:space="preserve">0,78</w:t>
            </w:r>
            <w:r/>
          </w:p>
        </w:tc>
        <w:tc>
          <w:tcPr>
            <w:shd w:val="clear" w:color="auto" w:fill="auto"/>
            <w:tcW w:w="984" w:type="dxa"/>
            <w:textDirection w:val="lrTb"/>
            <w:noWrap w:val="false"/>
          </w:tcPr>
          <w:p>
            <w:pPr>
              <w:pStyle w:val="892"/>
              <w:jc w:val="center"/>
              <w:spacing w:before="0" w:after="0" w:line="240" w:lineRule="auto"/>
            </w:pPr>
            <w:r>
              <w:t xml:space="preserve">1,56</w:t>
            </w:r>
            <w:r/>
          </w:p>
        </w:tc>
        <w:tc>
          <w:tcPr>
            <w:shd w:val="clear" w:color="auto" w:fill="auto"/>
            <w:tcW w:w="994" w:type="dxa"/>
            <w:textDirection w:val="lrTb"/>
            <w:noWrap w:val="false"/>
          </w:tcPr>
          <w:p>
            <w:pPr>
              <w:pStyle w:val="892"/>
              <w:jc w:val="center"/>
              <w:spacing w:before="0" w:after="0" w:line="240" w:lineRule="auto"/>
            </w:pPr>
            <w:r>
              <w:t xml:space="preserve">3,13</w:t>
            </w:r>
            <w:r/>
          </w:p>
        </w:tc>
        <w:tc>
          <w:tcPr>
            <w:gridSpan w:val="2"/>
            <w:shd w:val="clear" w:color="auto" w:fill="auto"/>
            <w:tcW w:w="2093" w:type="dxa"/>
            <w:textDirection w:val="lrTb"/>
            <w:noWrap w:val="false"/>
          </w:tcPr>
          <w:p>
            <w:pPr>
              <w:pStyle w:val="892"/>
              <w:jc w:val="center"/>
              <w:spacing w:before="0" w:after="0" w:line="240" w:lineRule="auto"/>
            </w:pPr>
            <w:r>
              <w:t xml:space="preserve">-</w:t>
            </w:r>
            <w:r/>
          </w:p>
        </w:tc>
      </w:tr>
      <w:tr>
        <w:trPr>
          <w:trHeight w:val="300"/>
        </w:trPr>
        <w:tc>
          <w:tcPr>
            <w:shd w:val="clear" w:color="auto" w:fill="auto"/>
            <w:tcW w:w="2219" w:type="dxa"/>
            <w:textDirection w:val="lrTb"/>
            <w:noWrap w:val="false"/>
          </w:tcPr>
          <w:p>
            <w:pPr>
              <w:pStyle w:val="892"/>
              <w:spacing w:before="0" w:after="0" w:line="240" w:lineRule="auto"/>
            </w:pPr>
            <w:r>
              <w:t xml:space="preserve">Школы-интернаты</w:t>
            </w:r>
            <w:r/>
          </w:p>
        </w:tc>
        <w:tc>
          <w:tcPr>
            <w:shd w:val="clear" w:color="auto" w:fill="auto"/>
            <w:tcW w:w="1478" w:type="dxa"/>
            <w:textDirection w:val="lrTb"/>
            <w:noWrap w:val="false"/>
          </w:tcPr>
          <w:p>
            <w:pPr>
              <w:pStyle w:val="892"/>
              <w:jc w:val="center"/>
              <w:spacing w:before="0" w:after="0" w:line="240" w:lineRule="auto"/>
            </w:pPr>
            <w:r>
              <w:t xml:space="preserve">-</w:t>
            </w:r>
            <w:r/>
          </w:p>
        </w:tc>
        <w:tc>
          <w:tcPr>
            <w:shd w:val="clear" w:color="auto" w:fill="auto"/>
            <w:tcW w:w="1576" w:type="dxa"/>
            <w:textDirection w:val="lrTb"/>
            <w:noWrap w:val="false"/>
          </w:tcPr>
          <w:p>
            <w:pPr>
              <w:pStyle w:val="892"/>
              <w:jc w:val="center"/>
              <w:spacing w:before="0" w:after="0" w:line="240" w:lineRule="auto"/>
            </w:pPr>
            <w:r>
              <w:t xml:space="preserve">-</w:t>
            </w:r>
            <w:r/>
          </w:p>
        </w:tc>
        <w:tc>
          <w:tcPr>
            <w:shd w:val="clear" w:color="auto" w:fill="auto"/>
            <w:tcW w:w="984" w:type="dxa"/>
            <w:textDirection w:val="lrTb"/>
            <w:noWrap w:val="false"/>
          </w:tcPr>
          <w:p>
            <w:pPr>
              <w:pStyle w:val="892"/>
              <w:jc w:val="center"/>
              <w:spacing w:before="0" w:after="0" w:line="240" w:lineRule="auto"/>
            </w:pPr>
            <w:r>
              <w:t xml:space="preserve">2,34</w:t>
            </w:r>
            <w:r/>
          </w:p>
        </w:tc>
        <w:tc>
          <w:tcPr>
            <w:shd w:val="clear" w:color="auto" w:fill="auto"/>
            <w:tcW w:w="994" w:type="dxa"/>
            <w:textDirection w:val="lrTb"/>
            <w:noWrap w:val="false"/>
          </w:tcPr>
          <w:p>
            <w:pPr>
              <w:pStyle w:val="892"/>
              <w:jc w:val="center"/>
              <w:spacing w:before="0" w:after="0" w:line="240" w:lineRule="auto"/>
            </w:pPr>
            <w:r>
              <w:t xml:space="preserve">-</w:t>
            </w:r>
            <w:r/>
          </w:p>
        </w:tc>
        <w:tc>
          <w:tcPr>
            <w:gridSpan w:val="2"/>
            <w:shd w:val="clear" w:color="auto" w:fill="auto"/>
            <w:tcW w:w="2093" w:type="dxa"/>
            <w:textDirection w:val="lrTb"/>
            <w:noWrap w:val="false"/>
          </w:tcPr>
          <w:p>
            <w:pPr>
              <w:pStyle w:val="892"/>
              <w:jc w:val="center"/>
              <w:spacing w:before="0" w:after="0" w:line="240" w:lineRule="auto"/>
            </w:pPr>
            <w:r>
              <w:t xml:space="preserve">-</w:t>
            </w:r>
            <w:r/>
          </w:p>
        </w:tc>
      </w:tr>
      <w:tr>
        <w:trPr>
          <w:trHeight w:val="300"/>
        </w:trPr>
        <w:tc>
          <w:tcPr>
            <w:shd w:val="clear" w:color="auto" w:fill="auto"/>
            <w:tcW w:w="2219" w:type="dxa"/>
            <w:textDirection w:val="lrTb"/>
            <w:noWrap w:val="false"/>
          </w:tcPr>
          <w:p>
            <w:pPr>
              <w:pStyle w:val="892"/>
              <w:spacing w:before="0" w:after="0" w:line="240" w:lineRule="auto"/>
            </w:pPr>
            <w:r>
              <w:t xml:space="preserve">О(с)ОШ</w:t>
            </w:r>
            <w:r/>
          </w:p>
        </w:tc>
        <w:tc>
          <w:tcPr>
            <w:shd w:val="clear" w:color="auto" w:fill="auto"/>
            <w:tcW w:w="1478" w:type="dxa"/>
            <w:textDirection w:val="lrTb"/>
            <w:noWrap w:val="false"/>
          </w:tcPr>
          <w:p>
            <w:pPr>
              <w:pStyle w:val="892"/>
              <w:jc w:val="center"/>
              <w:spacing w:before="0" w:after="0" w:line="240" w:lineRule="auto"/>
            </w:pPr>
            <w:r>
              <w:t xml:space="preserve">-</w:t>
            </w:r>
            <w:r/>
          </w:p>
        </w:tc>
        <w:tc>
          <w:tcPr>
            <w:shd w:val="clear" w:color="auto" w:fill="auto"/>
            <w:tcW w:w="1576" w:type="dxa"/>
            <w:textDirection w:val="lrTb"/>
            <w:noWrap w:val="false"/>
          </w:tcPr>
          <w:p>
            <w:pPr>
              <w:pStyle w:val="892"/>
              <w:jc w:val="center"/>
              <w:spacing w:before="0" w:after="0" w:line="240" w:lineRule="auto"/>
            </w:pPr>
            <w:r>
              <w:t xml:space="preserve">0,78</w:t>
            </w:r>
            <w:r/>
          </w:p>
        </w:tc>
        <w:tc>
          <w:tcPr>
            <w:shd w:val="clear" w:color="auto" w:fill="auto"/>
            <w:tcW w:w="984" w:type="dxa"/>
            <w:textDirection w:val="lrTb"/>
            <w:noWrap w:val="false"/>
          </w:tcPr>
          <w:p>
            <w:pPr>
              <w:pStyle w:val="892"/>
              <w:jc w:val="center"/>
              <w:spacing w:before="0" w:after="0" w:line="240" w:lineRule="auto"/>
            </w:pPr>
            <w:r>
              <w:t xml:space="preserve">-</w:t>
            </w:r>
            <w:r/>
          </w:p>
        </w:tc>
        <w:tc>
          <w:tcPr>
            <w:shd w:val="clear" w:color="auto" w:fill="auto"/>
            <w:tcW w:w="994" w:type="dxa"/>
            <w:textDirection w:val="lrTb"/>
            <w:noWrap w:val="false"/>
          </w:tcPr>
          <w:p>
            <w:pPr>
              <w:pStyle w:val="892"/>
              <w:jc w:val="center"/>
              <w:spacing w:before="0" w:after="0" w:line="240" w:lineRule="auto"/>
            </w:pPr>
            <w:r>
              <w:t xml:space="preserve">-</w:t>
            </w:r>
            <w:r/>
          </w:p>
        </w:tc>
        <w:tc>
          <w:tcPr>
            <w:gridSpan w:val="2"/>
            <w:shd w:val="clear" w:color="auto" w:fill="auto"/>
            <w:tcW w:w="2093" w:type="dxa"/>
            <w:textDirection w:val="lrTb"/>
            <w:noWrap w:val="false"/>
          </w:tcPr>
          <w:p>
            <w:pPr>
              <w:pStyle w:val="892"/>
              <w:jc w:val="center"/>
              <w:spacing w:before="0" w:after="0" w:line="240" w:lineRule="auto"/>
            </w:pPr>
            <w:r>
              <w:t xml:space="preserve">-</w:t>
            </w:r>
            <w:r/>
          </w:p>
        </w:tc>
      </w:tr>
      <w:tr>
        <w:trPr>
          <w:trHeight w:val="300"/>
        </w:trPr>
        <w:tc>
          <w:tcPr>
            <w:shd w:val="clear" w:color="auto" w:fill="auto"/>
            <w:tcW w:w="2219" w:type="dxa"/>
            <w:textDirection w:val="lrTb"/>
            <w:noWrap w:val="false"/>
          </w:tcPr>
          <w:p>
            <w:pPr>
              <w:pStyle w:val="892"/>
              <w:spacing w:before="0" w:after="0" w:line="240" w:lineRule="auto"/>
            </w:pPr>
            <w:r>
              <w:t xml:space="preserve">Иные ОО</w:t>
            </w:r>
            <w:r/>
          </w:p>
        </w:tc>
        <w:tc>
          <w:tcPr>
            <w:shd w:val="clear" w:color="auto" w:fill="auto"/>
            <w:tcW w:w="1478" w:type="dxa"/>
            <w:textDirection w:val="lrTb"/>
            <w:noWrap w:val="false"/>
          </w:tcPr>
          <w:p>
            <w:pPr>
              <w:pStyle w:val="892"/>
              <w:jc w:val="center"/>
              <w:spacing w:before="0" w:after="0" w:line="240" w:lineRule="auto"/>
            </w:pPr>
            <w:r>
              <w:t xml:space="preserve">0,78</w:t>
            </w:r>
            <w:r/>
          </w:p>
        </w:tc>
        <w:tc>
          <w:tcPr>
            <w:shd w:val="clear" w:color="auto" w:fill="auto"/>
            <w:tcW w:w="1576" w:type="dxa"/>
            <w:textDirection w:val="lrTb"/>
            <w:noWrap w:val="false"/>
          </w:tcPr>
          <w:p>
            <w:pPr>
              <w:pStyle w:val="892"/>
              <w:jc w:val="center"/>
              <w:spacing w:before="0" w:after="0" w:line="240" w:lineRule="auto"/>
            </w:pPr>
            <w:r>
              <w:t xml:space="preserve">1,56</w:t>
            </w:r>
            <w:r/>
          </w:p>
        </w:tc>
        <w:tc>
          <w:tcPr>
            <w:shd w:val="clear" w:color="auto" w:fill="auto"/>
            <w:tcW w:w="984" w:type="dxa"/>
            <w:textDirection w:val="lrTb"/>
            <w:noWrap w:val="false"/>
          </w:tcPr>
          <w:p>
            <w:pPr>
              <w:pStyle w:val="892"/>
              <w:jc w:val="center"/>
              <w:spacing w:before="0" w:after="0" w:line="240" w:lineRule="auto"/>
            </w:pPr>
            <w:r>
              <w:t xml:space="preserve">-</w:t>
            </w:r>
            <w:r/>
          </w:p>
        </w:tc>
        <w:tc>
          <w:tcPr>
            <w:shd w:val="clear" w:color="auto" w:fill="auto"/>
            <w:tcW w:w="994" w:type="dxa"/>
            <w:textDirection w:val="lrTb"/>
            <w:noWrap w:val="false"/>
          </w:tcPr>
          <w:p>
            <w:pPr>
              <w:pStyle w:val="892"/>
              <w:jc w:val="center"/>
              <w:spacing w:before="0" w:after="0" w:line="240" w:lineRule="auto"/>
            </w:pPr>
            <w:r>
              <w:t xml:space="preserve">-</w:t>
            </w:r>
            <w:r/>
          </w:p>
        </w:tc>
        <w:tc>
          <w:tcPr>
            <w:gridSpan w:val="2"/>
            <w:shd w:val="clear" w:color="auto" w:fill="auto"/>
            <w:tcW w:w="2093" w:type="dxa"/>
            <w:textDirection w:val="lrTb"/>
            <w:noWrap w:val="false"/>
          </w:tcPr>
          <w:p>
            <w:pPr>
              <w:pStyle w:val="892"/>
              <w:jc w:val="center"/>
              <w:spacing w:before="0" w:after="0" w:line="240" w:lineRule="auto"/>
            </w:pPr>
            <w:r>
              <w:t xml:space="preserve">-</w:t>
            </w:r>
            <w:r/>
          </w:p>
        </w:tc>
      </w:tr>
    </w:tbl>
    <w:p>
      <w:pPr>
        <w:pStyle w:val="892"/>
      </w:pPr>
      <w:r/>
      <w:r/>
    </w:p>
    <w:p>
      <w:pPr>
        <w:pStyle w:val="892"/>
      </w:pPr>
      <w:r>
        <w:t xml:space="preserve">В) основные результаты ЕГЭ по географии в сравнении по АТЕ</w:t>
      </w:r>
      <w:r/>
    </w:p>
    <w:p>
      <w:pPr>
        <w:pStyle w:val="892"/>
        <w:jc w:val="right"/>
        <w:rPr>
          <w:i/>
          <w:sz w:val="22"/>
          <w:szCs w:val="22"/>
        </w:rPr>
      </w:pPr>
      <w:r>
        <w:rPr>
          <w:i/>
          <w:sz w:val="22"/>
          <w:szCs w:val="22"/>
        </w:rPr>
        <w:t xml:space="preserve">Таблица 12</w:t>
      </w:r>
      <w:r/>
    </w:p>
    <w:tbl>
      <w:tblPr>
        <w:tblStyle w:val="2611"/>
        <w:tblW w:w="9532" w:type="dxa"/>
        <w:jc w:val="center"/>
        <w:tblInd w:w="0" w:type="dxa"/>
        <w:tblCellMar>
          <w:left w:w="108" w:type="dxa"/>
          <w:top w:w="0" w:type="dxa"/>
          <w:right w:w="108" w:type="dxa"/>
          <w:bottom w:w="0" w:type="dxa"/>
        </w:tblCellMar>
        <w:tblLook w:val="04A0" w:firstRow="1" w:lastRow="0" w:firstColumn="1" w:lastColumn="0" w:noHBand="0" w:noVBand="1"/>
      </w:tblPr>
      <w:tblGrid>
        <w:gridCol w:w="794"/>
        <w:gridCol w:w="1559"/>
        <w:gridCol w:w="1186"/>
        <w:gridCol w:w="1344"/>
        <w:gridCol w:w="1607"/>
        <w:gridCol w:w="1404"/>
        <w:gridCol w:w="5"/>
        <w:gridCol w:w="1632"/>
      </w:tblGrid>
      <w:tr>
        <w:trPr/>
        <w:tc>
          <w:tcPr>
            <w:shd w:val="clear" w:color="auto" w:fill="auto"/>
            <w:tcW w:w="794" w:type="dxa"/>
            <w:vMerge w:val="restart"/>
            <w:textDirection w:val="lrTb"/>
            <w:noWrap w:val="false"/>
          </w:tcPr>
          <w:p>
            <w:pPr>
              <w:pStyle w:val="892"/>
              <w:spacing w:before="0" w:after="0" w:line="240" w:lineRule="auto"/>
            </w:pPr>
            <w:r/>
            <w:r/>
          </w:p>
          <w:p>
            <w:pPr>
              <w:pStyle w:val="892"/>
              <w:spacing w:before="0" w:after="0" w:line="240" w:lineRule="auto"/>
            </w:pPr>
            <w:r/>
            <w:r/>
          </w:p>
          <w:p>
            <w:pPr>
              <w:pStyle w:val="892"/>
              <w:spacing w:before="0" w:after="0" w:line="240" w:lineRule="auto"/>
            </w:pPr>
            <w:r/>
            <w:r/>
          </w:p>
          <w:p>
            <w:pPr>
              <w:pStyle w:val="892"/>
              <w:jc w:val="center"/>
              <w:spacing w:before="0" w:after="0" w:line="240" w:lineRule="auto"/>
            </w:pPr>
            <w:r>
              <w:t xml:space="preserve">№</w:t>
            </w:r>
            <w:r/>
          </w:p>
        </w:tc>
        <w:tc>
          <w:tcPr>
            <w:shd w:val="clear" w:color="auto" w:fill="auto"/>
            <w:tcW w:w="1559" w:type="dxa"/>
            <w:vAlign w:val="center"/>
            <w:vMerge w:val="restart"/>
            <w:textDirection w:val="lrTb"/>
            <w:noWrap w:val="false"/>
          </w:tcPr>
          <w:p>
            <w:pPr>
              <w:pStyle w:val="892"/>
              <w:spacing w:before="0" w:after="0" w:line="240" w:lineRule="auto"/>
            </w:pPr>
            <w:r>
              <w:t xml:space="preserve">Наименование АТЕ</w:t>
            </w:r>
            <w:r/>
          </w:p>
        </w:tc>
        <w:tc>
          <w:tcPr>
            <w:gridSpan w:val="5"/>
            <w:shd w:val="clear" w:color="auto" w:fill="auto"/>
            <w:tcW w:w="5546" w:type="dxa"/>
            <w:vAlign w:val="center"/>
            <w:textDirection w:val="lrTb"/>
            <w:noWrap w:val="false"/>
          </w:tcPr>
          <w:p>
            <w:pPr>
              <w:pStyle w:val="892"/>
              <w:jc w:val="center"/>
              <w:spacing w:before="0" w:after="0" w:line="240" w:lineRule="auto"/>
              <w:rPr>
                <w:rFonts w:eastAsia="Times New Roman"/>
                <w:bCs/>
              </w:rPr>
            </w:pPr>
            <w:r>
              <w:rPr>
                <w:rFonts w:eastAsia="Times New Roman"/>
                <w:bCs/>
              </w:rPr>
              <w:t xml:space="preserve">Доля участников, получивших тестовый балл</w:t>
            </w:r>
            <w:r/>
          </w:p>
        </w:tc>
        <w:tc>
          <w:tcPr>
            <w:shd w:val="clear" w:color="auto" w:fill="auto"/>
            <w:tcW w:w="1632" w:type="dxa"/>
            <w:vAlign w:val="center"/>
            <w:textDirection w:val="lrTb"/>
            <w:noWrap w:val="false"/>
          </w:tcPr>
          <w:p>
            <w:pPr>
              <w:pStyle w:val="892"/>
              <w:jc w:val="center"/>
              <w:spacing w:before="0" w:after="0" w:line="240" w:lineRule="auto"/>
            </w:pPr>
            <w:r>
              <w:t xml:space="preserve">Количество участников, получивших 100 баллов</w:t>
            </w:r>
            <w:r/>
          </w:p>
        </w:tc>
      </w:tr>
      <w:tr>
        <w:trPr/>
        <w:tc>
          <w:tcPr>
            <w:shd w:val="clear" w:color="auto" w:fill="auto"/>
            <w:tcW w:w="794" w:type="dxa"/>
            <w:vMerge w:val="continue"/>
            <w:textDirection w:val="lrTb"/>
            <w:noWrap w:val="false"/>
          </w:tcPr>
          <w:p>
            <w:pPr>
              <w:pStyle w:val="892"/>
              <w:jc w:val="center"/>
              <w:spacing w:before="0" w:after="0" w:line="240" w:lineRule="auto"/>
            </w:pPr>
            <w:r/>
            <w:r/>
          </w:p>
        </w:tc>
        <w:tc>
          <w:tcPr>
            <w:shd w:val="clear" w:color="auto" w:fill="auto"/>
            <w:tcW w:w="1559" w:type="dxa"/>
            <w:vAlign w:val="center"/>
            <w:vMerge w:val="continue"/>
            <w:textDirection w:val="lrTb"/>
            <w:noWrap w:val="false"/>
          </w:tcPr>
          <w:p>
            <w:pPr>
              <w:pStyle w:val="892"/>
              <w:spacing w:before="0" w:after="0" w:line="240" w:lineRule="auto"/>
            </w:pPr>
            <w:r/>
            <w:r/>
          </w:p>
        </w:tc>
        <w:tc>
          <w:tcPr>
            <w:shd w:val="clear" w:color="auto" w:fill="auto"/>
            <w:tcW w:w="1186" w:type="dxa"/>
            <w:vAlign w:val="center"/>
            <w:textDirection w:val="lrTb"/>
            <w:noWrap w:val="false"/>
          </w:tcPr>
          <w:p>
            <w:pPr>
              <w:pStyle w:val="892"/>
              <w:jc w:val="center"/>
              <w:spacing w:before="0" w:after="0" w:line="240" w:lineRule="auto"/>
            </w:pPr>
            <w:r>
              <w:t xml:space="preserve">ниже минимального</w:t>
            </w:r>
            <w:r/>
          </w:p>
        </w:tc>
        <w:tc>
          <w:tcPr>
            <w:shd w:val="clear" w:color="auto" w:fill="auto"/>
            <w:tcW w:w="1344" w:type="dxa"/>
            <w:vAlign w:val="center"/>
            <w:textDirection w:val="lrTb"/>
            <w:noWrap w:val="false"/>
          </w:tcPr>
          <w:p>
            <w:pPr>
              <w:pStyle w:val="892"/>
              <w:jc w:val="center"/>
              <w:spacing w:before="0" w:after="0" w:line="240" w:lineRule="auto"/>
            </w:pPr>
            <w:r>
              <w:t xml:space="preserve">от минимального балла до 60 баллов</w:t>
            </w:r>
            <w:r/>
          </w:p>
        </w:tc>
        <w:tc>
          <w:tcPr>
            <w:shd w:val="clear" w:color="auto" w:fill="auto"/>
            <w:tcW w:w="1607" w:type="dxa"/>
            <w:vAlign w:val="center"/>
            <w:textDirection w:val="lrTb"/>
            <w:noWrap w:val="false"/>
          </w:tcPr>
          <w:p>
            <w:pPr>
              <w:pStyle w:val="892"/>
              <w:jc w:val="center"/>
              <w:spacing w:before="0" w:after="0" w:line="240" w:lineRule="auto"/>
            </w:pPr>
            <w:r>
              <w:t xml:space="preserve">от 61 до 80 баллов</w:t>
            </w:r>
            <w:r/>
          </w:p>
        </w:tc>
        <w:tc>
          <w:tcPr>
            <w:shd w:val="clear" w:color="auto" w:fill="auto"/>
            <w:tcW w:w="1404" w:type="dxa"/>
            <w:vAlign w:val="center"/>
            <w:textDirection w:val="lrTb"/>
            <w:noWrap w:val="false"/>
          </w:tcPr>
          <w:p>
            <w:pPr>
              <w:pStyle w:val="892"/>
              <w:jc w:val="center"/>
              <w:spacing w:before="0" w:after="0" w:line="240" w:lineRule="auto"/>
            </w:pPr>
            <w:r>
              <w:t xml:space="preserve">от 81 до 100 баллов</w:t>
            </w:r>
            <w:r/>
          </w:p>
        </w:tc>
        <w:tc>
          <w:tcPr>
            <w:gridSpan w:val="2"/>
            <w:shd w:val="clear" w:color="auto" w:fill="auto"/>
            <w:tcW w:w="1637" w:type="dxa"/>
            <w:vAlign w:val="center"/>
            <w:textDirection w:val="lrTb"/>
            <w:noWrap w:val="false"/>
          </w:tcPr>
          <w:p>
            <w:pPr>
              <w:pStyle w:val="892"/>
              <w:jc w:val="center"/>
              <w:spacing w:before="0" w:after="0" w:line="240" w:lineRule="auto"/>
            </w:pPr>
            <w:r/>
            <w:r/>
          </w:p>
        </w:tc>
      </w:tr>
      <w:tr>
        <w:trPr/>
        <w:tc>
          <w:tcPr>
            <w:shd w:val="clear" w:color="auto" w:fill="auto"/>
            <w:tcW w:w="794" w:type="dxa"/>
            <w:textDirection w:val="lrTb"/>
            <w:noWrap w:val="false"/>
          </w:tcPr>
          <w:p>
            <w:pPr>
              <w:pStyle w:val="892"/>
              <w:numPr>
                <w:ilvl w:val="0"/>
                <w:numId w:val="36"/>
              </w:numPr>
              <w:spacing w:before="0" w:after="0" w:line="240" w:lineRule="auto"/>
            </w:pPr>
            <w:r/>
            <w:r/>
          </w:p>
        </w:tc>
        <w:tc>
          <w:tcPr>
            <w:shd w:val="clear" w:color="auto" w:fill="auto"/>
            <w:tcW w:w="1559" w:type="dxa"/>
            <w:vAlign w:val="center"/>
            <w:textDirection w:val="lrTb"/>
            <w:noWrap w:val="false"/>
          </w:tcPr>
          <w:p>
            <w:pPr>
              <w:pStyle w:val="892"/>
              <w:spacing w:before="0" w:after="0" w:line="240" w:lineRule="auto"/>
            </w:pPr>
            <w:r>
              <w:t xml:space="preserve">г. Астрахань</w:t>
            </w:r>
            <w:r/>
          </w:p>
        </w:tc>
        <w:tc>
          <w:tcPr>
            <w:shd w:val="clear" w:color="auto" w:fill="auto"/>
            <w:tcW w:w="1186" w:type="dxa"/>
            <w:vAlign w:val="center"/>
            <w:textDirection w:val="lrTb"/>
            <w:noWrap w:val="false"/>
          </w:tcPr>
          <w:p>
            <w:pPr>
              <w:pStyle w:val="892"/>
              <w:jc w:val="center"/>
              <w:spacing w:before="0" w:after="0" w:line="240" w:lineRule="auto"/>
              <w:rPr>
                <w:color w:val="000000"/>
              </w:rPr>
            </w:pPr>
            <w:r>
              <w:rPr>
                <w:color w:val="000000"/>
              </w:rPr>
              <w:t xml:space="preserve">2,17</w:t>
            </w:r>
            <w:r/>
          </w:p>
        </w:tc>
        <w:tc>
          <w:tcPr>
            <w:shd w:val="clear" w:color="auto" w:fill="auto"/>
            <w:tcW w:w="1344" w:type="dxa"/>
            <w:vAlign w:val="center"/>
            <w:textDirection w:val="lrTb"/>
            <w:noWrap w:val="false"/>
          </w:tcPr>
          <w:p>
            <w:pPr>
              <w:pStyle w:val="892"/>
              <w:jc w:val="center"/>
              <w:spacing w:before="0" w:after="0" w:line="240" w:lineRule="auto"/>
              <w:rPr>
                <w:color w:val="000000"/>
              </w:rPr>
            </w:pPr>
            <w:r>
              <w:rPr>
                <w:color w:val="000000"/>
              </w:rPr>
              <w:t xml:space="preserve">28,26</w:t>
            </w:r>
            <w:r/>
          </w:p>
        </w:tc>
        <w:tc>
          <w:tcPr>
            <w:shd w:val="clear" w:color="auto" w:fill="auto"/>
            <w:tcW w:w="1607" w:type="dxa"/>
            <w:vAlign w:val="center"/>
            <w:textDirection w:val="lrTb"/>
            <w:noWrap w:val="false"/>
          </w:tcPr>
          <w:p>
            <w:pPr>
              <w:pStyle w:val="892"/>
              <w:jc w:val="center"/>
              <w:spacing w:before="0" w:after="0" w:line="240" w:lineRule="auto"/>
              <w:rPr>
                <w:color w:val="000000"/>
              </w:rPr>
            </w:pPr>
            <w:r>
              <w:rPr>
                <w:color w:val="000000"/>
              </w:rPr>
              <w:t xml:space="preserve">12,32</w:t>
            </w:r>
            <w:r/>
          </w:p>
        </w:tc>
        <w:tc>
          <w:tcPr>
            <w:shd w:val="clear" w:color="auto" w:fill="auto"/>
            <w:tcW w:w="1404" w:type="dxa"/>
            <w:vAlign w:val="center"/>
            <w:textDirection w:val="lrTb"/>
            <w:noWrap w:val="false"/>
          </w:tcPr>
          <w:p>
            <w:pPr>
              <w:pStyle w:val="892"/>
              <w:jc w:val="center"/>
              <w:spacing w:before="0" w:after="0" w:line="240" w:lineRule="auto"/>
              <w:rPr>
                <w:color w:val="000000"/>
              </w:rPr>
            </w:pPr>
            <w:r>
              <w:rPr>
                <w:color w:val="000000"/>
              </w:rPr>
              <w:t xml:space="preserve">2,17</w:t>
            </w:r>
            <w:r/>
          </w:p>
        </w:tc>
        <w:tc>
          <w:tcPr>
            <w:gridSpan w:val="2"/>
            <w:shd w:val="clear" w:color="auto" w:fill="auto"/>
            <w:tcW w:w="1637"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794" w:type="dxa"/>
            <w:textDirection w:val="lrTb"/>
            <w:noWrap w:val="false"/>
          </w:tcPr>
          <w:p>
            <w:pPr>
              <w:pStyle w:val="892"/>
              <w:numPr>
                <w:ilvl w:val="0"/>
                <w:numId w:val="36"/>
              </w:numPr>
              <w:spacing w:before="0" w:after="0" w:line="240" w:lineRule="auto"/>
            </w:pPr>
            <w:r/>
            <w:r/>
          </w:p>
        </w:tc>
        <w:tc>
          <w:tcPr>
            <w:shd w:val="clear" w:color="auto" w:fill="auto"/>
            <w:tcW w:w="1559" w:type="dxa"/>
            <w:vAlign w:val="center"/>
            <w:textDirection w:val="lrTb"/>
            <w:noWrap w:val="false"/>
          </w:tcPr>
          <w:p>
            <w:pPr>
              <w:pStyle w:val="892"/>
              <w:spacing w:before="0" w:after="0" w:line="240" w:lineRule="auto"/>
            </w:pPr>
            <w:r>
              <w:t xml:space="preserve">Ахтубинский район</w:t>
            </w:r>
            <w:r/>
          </w:p>
        </w:tc>
        <w:tc>
          <w:tcPr>
            <w:shd w:val="clear" w:color="auto" w:fill="auto"/>
            <w:tcW w:w="1186" w:type="dxa"/>
            <w:vAlign w:val="center"/>
            <w:textDirection w:val="lrTb"/>
            <w:noWrap w:val="false"/>
          </w:tcPr>
          <w:p>
            <w:pPr>
              <w:pStyle w:val="892"/>
              <w:jc w:val="center"/>
              <w:spacing w:before="0" w:after="0" w:line="240" w:lineRule="auto"/>
              <w:rPr>
                <w:color w:val="000000"/>
              </w:rPr>
            </w:pPr>
            <w:r>
              <w:rPr>
                <w:color w:val="000000"/>
              </w:rPr>
              <w:t xml:space="preserve">0,72</w:t>
            </w:r>
            <w:r/>
          </w:p>
        </w:tc>
        <w:tc>
          <w:tcPr>
            <w:shd w:val="clear" w:color="auto" w:fill="auto"/>
            <w:tcW w:w="1344" w:type="dxa"/>
            <w:vAlign w:val="center"/>
            <w:textDirection w:val="lrTb"/>
            <w:noWrap w:val="false"/>
          </w:tcPr>
          <w:p>
            <w:pPr>
              <w:pStyle w:val="892"/>
              <w:jc w:val="center"/>
              <w:spacing w:before="0" w:after="0" w:line="240" w:lineRule="auto"/>
              <w:rPr>
                <w:color w:val="000000"/>
              </w:rPr>
            </w:pPr>
            <w:r>
              <w:rPr>
                <w:color w:val="000000"/>
              </w:rPr>
              <w:t xml:space="preserve">2,17</w:t>
            </w:r>
            <w:r/>
          </w:p>
        </w:tc>
        <w:tc>
          <w:tcPr>
            <w:shd w:val="clear" w:color="auto" w:fill="auto"/>
            <w:tcW w:w="1607" w:type="dxa"/>
            <w:vAlign w:val="center"/>
            <w:textDirection w:val="lrTb"/>
            <w:noWrap w:val="false"/>
          </w:tcPr>
          <w:p>
            <w:pPr>
              <w:pStyle w:val="892"/>
              <w:jc w:val="center"/>
              <w:spacing w:before="0" w:after="0" w:line="240" w:lineRule="auto"/>
              <w:rPr>
                <w:color w:val="000000"/>
              </w:rPr>
            </w:pPr>
            <w:r>
              <w:rPr>
                <w:color w:val="000000"/>
              </w:rPr>
              <w:t xml:space="preserve">3,62</w:t>
            </w:r>
            <w:r/>
          </w:p>
        </w:tc>
        <w:tc>
          <w:tcPr>
            <w:shd w:val="clear" w:color="auto" w:fill="auto"/>
            <w:tcW w:w="1404" w:type="dxa"/>
            <w:vAlign w:val="center"/>
            <w:textDirection w:val="lrTb"/>
            <w:noWrap w:val="false"/>
          </w:tcPr>
          <w:p>
            <w:pPr>
              <w:pStyle w:val="892"/>
              <w:jc w:val="center"/>
              <w:spacing w:before="0" w:after="0" w:line="240" w:lineRule="auto"/>
              <w:rPr>
                <w:color w:val="000000"/>
              </w:rPr>
            </w:pPr>
            <w:r>
              <w:rPr>
                <w:color w:val="000000"/>
              </w:rPr>
              <w:t xml:space="preserve">1,45</w:t>
            </w:r>
            <w:r/>
          </w:p>
        </w:tc>
        <w:tc>
          <w:tcPr>
            <w:gridSpan w:val="2"/>
            <w:shd w:val="clear" w:color="auto" w:fill="auto"/>
            <w:tcW w:w="1637" w:type="dxa"/>
            <w:vAlign w:val="center"/>
            <w:textDirection w:val="lrTb"/>
            <w:noWrap w:val="false"/>
          </w:tcPr>
          <w:p>
            <w:pPr>
              <w:pStyle w:val="892"/>
              <w:jc w:val="center"/>
              <w:spacing w:before="0" w:after="0" w:line="240" w:lineRule="auto"/>
              <w:rPr>
                <w:color w:val="000000"/>
              </w:rPr>
            </w:pPr>
            <w:r>
              <w:rPr>
                <w:color w:val="000000"/>
              </w:rPr>
              <w:t xml:space="preserve">1</w:t>
            </w:r>
            <w:r/>
          </w:p>
        </w:tc>
      </w:tr>
      <w:tr>
        <w:trPr/>
        <w:tc>
          <w:tcPr>
            <w:shd w:val="clear" w:color="auto" w:fill="auto"/>
            <w:tcW w:w="794" w:type="dxa"/>
            <w:textDirection w:val="lrTb"/>
            <w:noWrap w:val="false"/>
          </w:tcPr>
          <w:p>
            <w:pPr>
              <w:pStyle w:val="892"/>
              <w:numPr>
                <w:ilvl w:val="0"/>
                <w:numId w:val="36"/>
              </w:numPr>
              <w:spacing w:before="0" w:after="0" w:line="240" w:lineRule="auto"/>
            </w:pPr>
            <w:r/>
            <w:r/>
          </w:p>
        </w:tc>
        <w:tc>
          <w:tcPr>
            <w:shd w:val="clear" w:color="auto" w:fill="auto"/>
            <w:tcW w:w="1559" w:type="dxa"/>
            <w:vAlign w:val="center"/>
            <w:textDirection w:val="lrTb"/>
            <w:noWrap w:val="false"/>
          </w:tcPr>
          <w:p>
            <w:pPr>
              <w:pStyle w:val="892"/>
              <w:spacing w:before="0" w:after="0" w:line="240" w:lineRule="auto"/>
            </w:pPr>
            <w:r>
              <w:t xml:space="preserve">ЗАТО Знаменск</w:t>
            </w:r>
            <w:r/>
          </w:p>
        </w:tc>
        <w:tc>
          <w:tcPr>
            <w:shd w:val="clear" w:color="auto" w:fill="auto"/>
            <w:tcW w:w="1186"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344"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607"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404" w:type="dxa"/>
            <w:vAlign w:val="center"/>
            <w:textDirection w:val="lrTb"/>
            <w:noWrap w:val="false"/>
          </w:tcPr>
          <w:p>
            <w:pPr>
              <w:pStyle w:val="892"/>
              <w:jc w:val="center"/>
              <w:spacing w:before="0" w:after="0" w:line="240" w:lineRule="auto"/>
              <w:rPr>
                <w:color w:val="000000"/>
              </w:rPr>
            </w:pPr>
            <w:r>
              <w:rPr>
                <w:color w:val="000000"/>
              </w:rPr>
              <w:t xml:space="preserve">0,72</w:t>
            </w:r>
            <w:r/>
          </w:p>
        </w:tc>
        <w:tc>
          <w:tcPr>
            <w:gridSpan w:val="2"/>
            <w:shd w:val="clear" w:color="auto" w:fill="auto"/>
            <w:tcW w:w="1637"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794" w:type="dxa"/>
            <w:textDirection w:val="lrTb"/>
            <w:noWrap w:val="false"/>
          </w:tcPr>
          <w:p>
            <w:pPr>
              <w:pStyle w:val="892"/>
              <w:numPr>
                <w:ilvl w:val="0"/>
                <w:numId w:val="36"/>
              </w:numPr>
              <w:spacing w:before="0" w:after="0" w:line="240" w:lineRule="auto"/>
            </w:pPr>
            <w:r/>
            <w:r/>
          </w:p>
        </w:tc>
        <w:tc>
          <w:tcPr>
            <w:shd w:val="clear" w:color="auto" w:fill="auto"/>
            <w:tcW w:w="1559" w:type="dxa"/>
            <w:vAlign w:val="center"/>
            <w:textDirection w:val="lrTb"/>
            <w:noWrap w:val="false"/>
          </w:tcPr>
          <w:p>
            <w:pPr>
              <w:pStyle w:val="892"/>
              <w:spacing w:before="0" w:after="0" w:line="240" w:lineRule="auto"/>
            </w:pPr>
            <w:r>
              <w:t xml:space="preserve">Володарский район</w:t>
            </w:r>
            <w:r/>
          </w:p>
        </w:tc>
        <w:tc>
          <w:tcPr>
            <w:shd w:val="clear" w:color="auto" w:fill="auto"/>
            <w:tcW w:w="1186" w:type="dxa"/>
            <w:vAlign w:val="center"/>
            <w:textDirection w:val="lrTb"/>
            <w:noWrap w:val="false"/>
          </w:tcPr>
          <w:p>
            <w:pPr>
              <w:pStyle w:val="892"/>
              <w:jc w:val="center"/>
              <w:spacing w:before="0" w:after="0" w:line="240" w:lineRule="auto"/>
              <w:rPr>
                <w:color w:val="000000"/>
              </w:rPr>
            </w:pPr>
            <w:r>
              <w:rPr>
                <w:color w:val="000000"/>
              </w:rPr>
              <w:t xml:space="preserve">0,72</w:t>
            </w:r>
            <w:r/>
          </w:p>
        </w:tc>
        <w:tc>
          <w:tcPr>
            <w:shd w:val="clear" w:color="auto" w:fill="auto"/>
            <w:tcW w:w="1344" w:type="dxa"/>
            <w:vAlign w:val="center"/>
            <w:textDirection w:val="lrTb"/>
            <w:noWrap w:val="false"/>
          </w:tcPr>
          <w:p>
            <w:pPr>
              <w:pStyle w:val="892"/>
              <w:jc w:val="center"/>
              <w:spacing w:before="0" w:after="0" w:line="240" w:lineRule="auto"/>
              <w:rPr>
                <w:color w:val="000000"/>
              </w:rPr>
            </w:pPr>
            <w:r>
              <w:rPr>
                <w:color w:val="000000"/>
              </w:rPr>
              <w:t xml:space="preserve">1,45</w:t>
            </w:r>
            <w:r/>
          </w:p>
        </w:tc>
        <w:tc>
          <w:tcPr>
            <w:shd w:val="clear" w:color="auto" w:fill="auto"/>
            <w:tcW w:w="1607" w:type="dxa"/>
            <w:vAlign w:val="center"/>
            <w:textDirection w:val="lrTb"/>
            <w:noWrap w:val="false"/>
          </w:tcPr>
          <w:p>
            <w:pPr>
              <w:pStyle w:val="892"/>
              <w:jc w:val="center"/>
              <w:spacing w:before="0" w:after="0" w:line="240" w:lineRule="auto"/>
              <w:rPr>
                <w:color w:val="000000"/>
              </w:rPr>
            </w:pPr>
            <w:r>
              <w:rPr>
                <w:color w:val="000000"/>
              </w:rPr>
              <w:t xml:space="preserve">2,17</w:t>
            </w:r>
            <w:r/>
          </w:p>
        </w:tc>
        <w:tc>
          <w:tcPr>
            <w:shd w:val="clear" w:color="auto" w:fill="auto"/>
            <w:tcW w:w="1404" w:type="dxa"/>
            <w:vAlign w:val="center"/>
            <w:textDirection w:val="lrTb"/>
            <w:noWrap w:val="false"/>
          </w:tcPr>
          <w:p>
            <w:pPr>
              <w:pStyle w:val="892"/>
              <w:jc w:val="center"/>
              <w:spacing w:before="0" w:after="0" w:line="240" w:lineRule="auto"/>
              <w:rPr>
                <w:color w:val="000000"/>
              </w:rPr>
            </w:pPr>
            <w:r>
              <w:rPr>
                <w:color w:val="000000"/>
              </w:rPr>
              <w:t xml:space="preserve">-</w:t>
            </w:r>
            <w:r/>
          </w:p>
        </w:tc>
        <w:tc>
          <w:tcPr>
            <w:gridSpan w:val="2"/>
            <w:shd w:val="clear" w:color="auto" w:fill="auto"/>
            <w:tcW w:w="1637"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794" w:type="dxa"/>
            <w:textDirection w:val="lrTb"/>
            <w:noWrap w:val="false"/>
          </w:tcPr>
          <w:p>
            <w:pPr>
              <w:pStyle w:val="892"/>
              <w:numPr>
                <w:ilvl w:val="0"/>
                <w:numId w:val="36"/>
              </w:numPr>
              <w:spacing w:before="0" w:after="0" w:line="240" w:lineRule="auto"/>
            </w:pPr>
            <w:r/>
            <w:r/>
          </w:p>
        </w:tc>
        <w:tc>
          <w:tcPr>
            <w:shd w:val="clear" w:color="auto" w:fill="auto"/>
            <w:tcW w:w="1559" w:type="dxa"/>
            <w:vAlign w:val="center"/>
            <w:textDirection w:val="lrTb"/>
            <w:noWrap w:val="false"/>
          </w:tcPr>
          <w:p>
            <w:pPr>
              <w:pStyle w:val="892"/>
              <w:spacing w:before="0" w:after="0" w:line="240" w:lineRule="auto"/>
            </w:pPr>
            <w:r>
              <w:t xml:space="preserve">Енотаевский район</w:t>
            </w:r>
            <w:r/>
          </w:p>
        </w:tc>
        <w:tc>
          <w:tcPr>
            <w:shd w:val="clear" w:color="auto" w:fill="auto"/>
            <w:tcW w:w="1186"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344" w:type="dxa"/>
            <w:vAlign w:val="center"/>
            <w:textDirection w:val="lrTb"/>
            <w:noWrap w:val="false"/>
          </w:tcPr>
          <w:p>
            <w:pPr>
              <w:pStyle w:val="892"/>
              <w:jc w:val="center"/>
              <w:spacing w:before="0" w:after="0" w:line="240" w:lineRule="auto"/>
              <w:rPr>
                <w:color w:val="000000"/>
              </w:rPr>
            </w:pPr>
            <w:r>
              <w:rPr>
                <w:color w:val="000000"/>
              </w:rPr>
              <w:t xml:space="preserve">0,72</w:t>
            </w:r>
            <w:r/>
          </w:p>
        </w:tc>
        <w:tc>
          <w:tcPr>
            <w:shd w:val="clear" w:color="auto" w:fill="auto"/>
            <w:tcW w:w="1607"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404" w:type="dxa"/>
            <w:vAlign w:val="center"/>
            <w:textDirection w:val="lrTb"/>
            <w:noWrap w:val="false"/>
          </w:tcPr>
          <w:p>
            <w:pPr>
              <w:pStyle w:val="892"/>
              <w:jc w:val="center"/>
              <w:spacing w:before="0" w:after="0" w:line="240" w:lineRule="auto"/>
              <w:rPr>
                <w:color w:val="000000"/>
              </w:rPr>
            </w:pPr>
            <w:r>
              <w:rPr>
                <w:color w:val="000000"/>
              </w:rPr>
              <w:t xml:space="preserve">-</w:t>
            </w:r>
            <w:r/>
          </w:p>
        </w:tc>
        <w:tc>
          <w:tcPr>
            <w:gridSpan w:val="2"/>
            <w:shd w:val="clear" w:color="auto" w:fill="auto"/>
            <w:tcW w:w="1637"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794" w:type="dxa"/>
            <w:textDirection w:val="lrTb"/>
            <w:noWrap w:val="false"/>
          </w:tcPr>
          <w:p>
            <w:pPr>
              <w:pStyle w:val="892"/>
              <w:numPr>
                <w:ilvl w:val="0"/>
                <w:numId w:val="36"/>
              </w:numPr>
              <w:spacing w:before="0" w:after="0" w:line="240" w:lineRule="auto"/>
            </w:pPr>
            <w:r/>
            <w:r/>
          </w:p>
        </w:tc>
        <w:tc>
          <w:tcPr>
            <w:shd w:val="clear" w:color="auto" w:fill="auto"/>
            <w:tcW w:w="1559" w:type="dxa"/>
            <w:vAlign w:val="center"/>
            <w:textDirection w:val="lrTb"/>
            <w:noWrap w:val="false"/>
          </w:tcPr>
          <w:p>
            <w:pPr>
              <w:pStyle w:val="892"/>
              <w:spacing w:before="0" w:after="0" w:line="240" w:lineRule="auto"/>
            </w:pPr>
            <w:r>
              <w:t xml:space="preserve">Икрянинский район</w:t>
            </w:r>
            <w:r/>
          </w:p>
        </w:tc>
        <w:tc>
          <w:tcPr>
            <w:shd w:val="clear" w:color="auto" w:fill="auto"/>
            <w:tcW w:w="1186"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344" w:type="dxa"/>
            <w:vAlign w:val="center"/>
            <w:textDirection w:val="lrTb"/>
            <w:noWrap w:val="false"/>
          </w:tcPr>
          <w:p>
            <w:pPr>
              <w:pStyle w:val="892"/>
              <w:jc w:val="center"/>
              <w:spacing w:before="0" w:after="0" w:line="240" w:lineRule="auto"/>
              <w:rPr>
                <w:color w:val="000000"/>
              </w:rPr>
            </w:pPr>
            <w:r>
              <w:rPr>
                <w:color w:val="000000"/>
              </w:rPr>
              <w:t xml:space="preserve">2,17</w:t>
            </w:r>
            <w:r/>
          </w:p>
        </w:tc>
        <w:tc>
          <w:tcPr>
            <w:shd w:val="clear" w:color="auto" w:fill="auto"/>
            <w:tcW w:w="1607" w:type="dxa"/>
            <w:vAlign w:val="center"/>
            <w:textDirection w:val="lrTb"/>
            <w:noWrap w:val="false"/>
          </w:tcPr>
          <w:p>
            <w:pPr>
              <w:pStyle w:val="892"/>
              <w:jc w:val="center"/>
              <w:spacing w:before="0" w:after="0" w:line="240" w:lineRule="auto"/>
              <w:rPr>
                <w:color w:val="000000"/>
              </w:rPr>
            </w:pPr>
            <w:r>
              <w:rPr>
                <w:color w:val="000000"/>
              </w:rPr>
              <w:t xml:space="preserve">1,45</w:t>
            </w:r>
            <w:r/>
          </w:p>
        </w:tc>
        <w:tc>
          <w:tcPr>
            <w:shd w:val="clear" w:color="auto" w:fill="auto"/>
            <w:tcW w:w="1404" w:type="dxa"/>
            <w:vAlign w:val="center"/>
            <w:textDirection w:val="lrTb"/>
            <w:noWrap w:val="false"/>
          </w:tcPr>
          <w:p>
            <w:pPr>
              <w:pStyle w:val="892"/>
              <w:jc w:val="center"/>
              <w:spacing w:before="0" w:after="0" w:line="240" w:lineRule="auto"/>
              <w:rPr>
                <w:color w:val="000000"/>
              </w:rPr>
            </w:pPr>
            <w:r>
              <w:rPr>
                <w:color w:val="000000"/>
              </w:rPr>
              <w:t xml:space="preserve">1,45</w:t>
            </w:r>
            <w:r/>
          </w:p>
        </w:tc>
        <w:tc>
          <w:tcPr>
            <w:gridSpan w:val="2"/>
            <w:shd w:val="clear" w:color="auto" w:fill="auto"/>
            <w:tcW w:w="1637"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794" w:type="dxa"/>
            <w:textDirection w:val="lrTb"/>
            <w:noWrap w:val="false"/>
          </w:tcPr>
          <w:p>
            <w:pPr>
              <w:pStyle w:val="892"/>
              <w:numPr>
                <w:ilvl w:val="0"/>
                <w:numId w:val="36"/>
              </w:numPr>
              <w:spacing w:before="0" w:after="0" w:line="240" w:lineRule="auto"/>
            </w:pPr>
            <w:r/>
            <w:r/>
          </w:p>
        </w:tc>
        <w:tc>
          <w:tcPr>
            <w:shd w:val="clear" w:color="auto" w:fill="auto"/>
            <w:tcW w:w="1559" w:type="dxa"/>
            <w:vAlign w:val="center"/>
            <w:textDirection w:val="lrTb"/>
            <w:noWrap w:val="false"/>
          </w:tcPr>
          <w:p>
            <w:pPr>
              <w:pStyle w:val="892"/>
              <w:spacing w:before="0" w:after="0" w:line="240" w:lineRule="auto"/>
            </w:pPr>
            <w:r>
              <w:t xml:space="preserve">Камызякский район</w:t>
            </w:r>
            <w:r/>
          </w:p>
        </w:tc>
        <w:tc>
          <w:tcPr>
            <w:shd w:val="clear" w:color="auto" w:fill="auto"/>
            <w:tcW w:w="1186"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344"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607" w:type="dxa"/>
            <w:vAlign w:val="center"/>
            <w:textDirection w:val="lrTb"/>
            <w:noWrap w:val="false"/>
          </w:tcPr>
          <w:p>
            <w:pPr>
              <w:pStyle w:val="892"/>
              <w:jc w:val="center"/>
              <w:spacing w:before="0" w:after="0" w:line="240" w:lineRule="auto"/>
              <w:rPr>
                <w:color w:val="000000"/>
              </w:rPr>
            </w:pPr>
            <w:r>
              <w:rPr>
                <w:color w:val="000000"/>
              </w:rPr>
              <w:t xml:space="preserve">2,17</w:t>
            </w:r>
            <w:r/>
          </w:p>
        </w:tc>
        <w:tc>
          <w:tcPr>
            <w:shd w:val="clear" w:color="auto" w:fill="auto"/>
            <w:tcW w:w="1404" w:type="dxa"/>
            <w:vAlign w:val="center"/>
            <w:textDirection w:val="lrTb"/>
            <w:noWrap w:val="false"/>
          </w:tcPr>
          <w:p>
            <w:pPr>
              <w:pStyle w:val="892"/>
              <w:jc w:val="center"/>
              <w:spacing w:before="0" w:after="0" w:line="240" w:lineRule="auto"/>
              <w:rPr>
                <w:color w:val="000000"/>
              </w:rPr>
            </w:pPr>
            <w:r>
              <w:rPr>
                <w:color w:val="000000"/>
              </w:rPr>
              <w:t xml:space="preserve">0,72</w:t>
            </w:r>
            <w:r/>
          </w:p>
        </w:tc>
        <w:tc>
          <w:tcPr>
            <w:gridSpan w:val="2"/>
            <w:shd w:val="clear" w:color="auto" w:fill="auto"/>
            <w:tcW w:w="1637"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794" w:type="dxa"/>
            <w:textDirection w:val="lrTb"/>
            <w:noWrap w:val="false"/>
          </w:tcPr>
          <w:p>
            <w:pPr>
              <w:pStyle w:val="892"/>
              <w:numPr>
                <w:ilvl w:val="0"/>
                <w:numId w:val="36"/>
              </w:numPr>
              <w:spacing w:before="0" w:after="0" w:line="240" w:lineRule="auto"/>
            </w:pPr>
            <w:r/>
            <w:r/>
          </w:p>
        </w:tc>
        <w:tc>
          <w:tcPr>
            <w:shd w:val="clear" w:color="auto" w:fill="auto"/>
            <w:tcW w:w="1559" w:type="dxa"/>
            <w:vAlign w:val="center"/>
            <w:textDirection w:val="lrTb"/>
            <w:noWrap w:val="false"/>
          </w:tcPr>
          <w:p>
            <w:pPr>
              <w:pStyle w:val="892"/>
              <w:spacing w:before="0" w:after="0" w:line="240" w:lineRule="auto"/>
            </w:pPr>
            <w:r>
              <w:t xml:space="preserve">Красноярский район</w:t>
            </w:r>
            <w:r/>
          </w:p>
        </w:tc>
        <w:tc>
          <w:tcPr>
            <w:shd w:val="clear" w:color="auto" w:fill="auto"/>
            <w:tcW w:w="1186"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344" w:type="dxa"/>
            <w:vAlign w:val="center"/>
            <w:textDirection w:val="lrTb"/>
            <w:noWrap w:val="false"/>
          </w:tcPr>
          <w:p>
            <w:pPr>
              <w:pStyle w:val="892"/>
              <w:jc w:val="center"/>
              <w:spacing w:before="0" w:after="0" w:line="240" w:lineRule="auto"/>
              <w:rPr>
                <w:color w:val="000000"/>
              </w:rPr>
            </w:pPr>
            <w:r>
              <w:rPr>
                <w:color w:val="000000"/>
              </w:rPr>
              <w:t xml:space="preserve">1,45</w:t>
            </w:r>
            <w:r/>
          </w:p>
        </w:tc>
        <w:tc>
          <w:tcPr>
            <w:shd w:val="clear" w:color="auto" w:fill="auto"/>
            <w:tcW w:w="1607"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404" w:type="dxa"/>
            <w:vAlign w:val="center"/>
            <w:textDirection w:val="lrTb"/>
            <w:noWrap w:val="false"/>
          </w:tcPr>
          <w:p>
            <w:pPr>
              <w:pStyle w:val="892"/>
              <w:jc w:val="center"/>
              <w:spacing w:before="0" w:after="0" w:line="240" w:lineRule="auto"/>
              <w:rPr>
                <w:color w:val="000000"/>
              </w:rPr>
            </w:pPr>
            <w:r>
              <w:rPr>
                <w:color w:val="000000"/>
              </w:rPr>
              <w:t xml:space="preserve">-</w:t>
            </w:r>
            <w:r/>
          </w:p>
        </w:tc>
        <w:tc>
          <w:tcPr>
            <w:gridSpan w:val="2"/>
            <w:shd w:val="clear" w:color="auto" w:fill="auto"/>
            <w:tcW w:w="1637"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794" w:type="dxa"/>
            <w:textDirection w:val="lrTb"/>
            <w:noWrap w:val="false"/>
          </w:tcPr>
          <w:p>
            <w:pPr>
              <w:pStyle w:val="892"/>
              <w:numPr>
                <w:ilvl w:val="0"/>
                <w:numId w:val="36"/>
              </w:numPr>
              <w:spacing w:before="0" w:after="0" w:line="240" w:lineRule="auto"/>
            </w:pPr>
            <w:r/>
            <w:r/>
          </w:p>
        </w:tc>
        <w:tc>
          <w:tcPr>
            <w:shd w:val="clear" w:color="auto" w:fill="auto"/>
            <w:tcW w:w="1559" w:type="dxa"/>
            <w:vAlign w:val="center"/>
            <w:textDirection w:val="lrTb"/>
            <w:noWrap w:val="false"/>
          </w:tcPr>
          <w:p>
            <w:pPr>
              <w:pStyle w:val="892"/>
              <w:spacing w:before="0" w:after="0" w:line="240" w:lineRule="auto"/>
            </w:pPr>
            <w:r>
              <w:t xml:space="preserve">Лиманский район</w:t>
            </w:r>
            <w:r/>
          </w:p>
        </w:tc>
        <w:tc>
          <w:tcPr>
            <w:shd w:val="clear" w:color="auto" w:fill="auto"/>
            <w:tcW w:w="1186"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344" w:type="dxa"/>
            <w:vAlign w:val="center"/>
            <w:textDirection w:val="lrTb"/>
            <w:noWrap w:val="false"/>
          </w:tcPr>
          <w:p>
            <w:pPr>
              <w:pStyle w:val="892"/>
              <w:jc w:val="center"/>
              <w:spacing w:before="0" w:after="0" w:line="240" w:lineRule="auto"/>
              <w:rPr>
                <w:color w:val="000000"/>
              </w:rPr>
            </w:pPr>
            <w:r>
              <w:rPr>
                <w:color w:val="000000"/>
              </w:rPr>
              <w:t xml:space="preserve">4,35</w:t>
            </w:r>
            <w:r/>
          </w:p>
        </w:tc>
        <w:tc>
          <w:tcPr>
            <w:shd w:val="clear" w:color="auto" w:fill="auto"/>
            <w:tcW w:w="1607" w:type="dxa"/>
            <w:vAlign w:val="center"/>
            <w:textDirection w:val="lrTb"/>
            <w:noWrap w:val="false"/>
          </w:tcPr>
          <w:p>
            <w:pPr>
              <w:pStyle w:val="892"/>
              <w:jc w:val="center"/>
              <w:spacing w:before="0" w:after="0" w:line="240" w:lineRule="auto"/>
              <w:rPr>
                <w:color w:val="000000"/>
              </w:rPr>
            </w:pPr>
            <w:r>
              <w:rPr>
                <w:color w:val="000000"/>
              </w:rPr>
              <w:t xml:space="preserve">6,52</w:t>
            </w:r>
            <w:r/>
          </w:p>
        </w:tc>
        <w:tc>
          <w:tcPr>
            <w:shd w:val="clear" w:color="auto" w:fill="auto"/>
            <w:tcW w:w="1404" w:type="dxa"/>
            <w:vAlign w:val="center"/>
            <w:textDirection w:val="lrTb"/>
            <w:noWrap w:val="false"/>
          </w:tcPr>
          <w:p>
            <w:pPr>
              <w:pStyle w:val="892"/>
              <w:jc w:val="center"/>
              <w:spacing w:before="0" w:after="0" w:line="240" w:lineRule="auto"/>
              <w:rPr>
                <w:color w:val="000000"/>
              </w:rPr>
            </w:pPr>
            <w:r>
              <w:rPr>
                <w:color w:val="000000"/>
              </w:rPr>
              <w:t xml:space="preserve">-</w:t>
            </w:r>
            <w:r/>
          </w:p>
        </w:tc>
        <w:tc>
          <w:tcPr>
            <w:gridSpan w:val="2"/>
            <w:shd w:val="clear" w:color="auto" w:fill="auto"/>
            <w:tcW w:w="1637"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794" w:type="dxa"/>
            <w:textDirection w:val="lrTb"/>
            <w:noWrap w:val="false"/>
          </w:tcPr>
          <w:p>
            <w:pPr>
              <w:pStyle w:val="892"/>
              <w:numPr>
                <w:ilvl w:val="0"/>
                <w:numId w:val="36"/>
              </w:numPr>
              <w:spacing w:before="0" w:after="0" w:line="240" w:lineRule="auto"/>
            </w:pPr>
            <w:r/>
            <w:r/>
          </w:p>
        </w:tc>
        <w:tc>
          <w:tcPr>
            <w:shd w:val="clear" w:color="auto" w:fill="auto"/>
            <w:tcW w:w="1559" w:type="dxa"/>
            <w:vAlign w:val="center"/>
            <w:textDirection w:val="lrTb"/>
            <w:noWrap w:val="false"/>
          </w:tcPr>
          <w:p>
            <w:pPr>
              <w:pStyle w:val="892"/>
              <w:spacing w:before="0" w:after="0" w:line="240" w:lineRule="auto"/>
            </w:pPr>
            <w:r>
              <w:t xml:space="preserve">Наримановский район</w:t>
            </w:r>
            <w:r/>
          </w:p>
        </w:tc>
        <w:tc>
          <w:tcPr>
            <w:shd w:val="clear" w:color="auto" w:fill="auto"/>
            <w:tcW w:w="1186"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344" w:type="dxa"/>
            <w:vAlign w:val="center"/>
            <w:textDirection w:val="lrTb"/>
            <w:noWrap w:val="false"/>
          </w:tcPr>
          <w:p>
            <w:pPr>
              <w:pStyle w:val="892"/>
              <w:jc w:val="center"/>
              <w:spacing w:before="0" w:after="0" w:line="240" w:lineRule="auto"/>
              <w:rPr>
                <w:color w:val="000000"/>
              </w:rPr>
            </w:pPr>
            <w:r>
              <w:rPr>
                <w:color w:val="000000"/>
              </w:rPr>
              <w:t xml:space="preserve">2,17</w:t>
            </w:r>
            <w:r/>
          </w:p>
        </w:tc>
        <w:tc>
          <w:tcPr>
            <w:shd w:val="clear" w:color="auto" w:fill="auto"/>
            <w:tcW w:w="1607" w:type="dxa"/>
            <w:vAlign w:val="center"/>
            <w:textDirection w:val="lrTb"/>
            <w:noWrap w:val="false"/>
          </w:tcPr>
          <w:p>
            <w:pPr>
              <w:pStyle w:val="892"/>
              <w:jc w:val="center"/>
              <w:spacing w:before="0" w:after="0" w:line="240" w:lineRule="auto"/>
              <w:rPr>
                <w:color w:val="000000"/>
              </w:rPr>
            </w:pPr>
            <w:r>
              <w:rPr>
                <w:color w:val="000000"/>
              </w:rPr>
              <w:t xml:space="preserve">0,72</w:t>
            </w:r>
            <w:r/>
          </w:p>
        </w:tc>
        <w:tc>
          <w:tcPr>
            <w:shd w:val="clear" w:color="auto" w:fill="auto"/>
            <w:tcW w:w="1404" w:type="dxa"/>
            <w:vAlign w:val="center"/>
            <w:textDirection w:val="lrTb"/>
            <w:noWrap w:val="false"/>
          </w:tcPr>
          <w:p>
            <w:pPr>
              <w:pStyle w:val="892"/>
              <w:jc w:val="center"/>
              <w:spacing w:before="0" w:after="0" w:line="240" w:lineRule="auto"/>
              <w:rPr>
                <w:color w:val="000000"/>
              </w:rPr>
            </w:pPr>
            <w:r>
              <w:rPr>
                <w:color w:val="000000"/>
              </w:rPr>
              <w:t xml:space="preserve">0,72</w:t>
            </w:r>
            <w:r/>
          </w:p>
        </w:tc>
        <w:tc>
          <w:tcPr>
            <w:gridSpan w:val="2"/>
            <w:shd w:val="clear" w:color="auto" w:fill="auto"/>
            <w:tcW w:w="1637"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794" w:type="dxa"/>
            <w:textDirection w:val="lrTb"/>
            <w:noWrap w:val="false"/>
          </w:tcPr>
          <w:p>
            <w:pPr>
              <w:pStyle w:val="892"/>
              <w:numPr>
                <w:ilvl w:val="0"/>
                <w:numId w:val="36"/>
              </w:numPr>
              <w:spacing w:before="0" w:after="0" w:line="240" w:lineRule="auto"/>
            </w:pPr>
            <w:r/>
            <w:r/>
          </w:p>
        </w:tc>
        <w:tc>
          <w:tcPr>
            <w:shd w:val="clear" w:color="auto" w:fill="auto"/>
            <w:tcW w:w="1559" w:type="dxa"/>
            <w:vAlign w:val="center"/>
            <w:textDirection w:val="lrTb"/>
            <w:noWrap w:val="false"/>
          </w:tcPr>
          <w:p>
            <w:pPr>
              <w:pStyle w:val="892"/>
              <w:spacing w:before="0" w:after="0" w:line="240" w:lineRule="auto"/>
            </w:pPr>
            <w:r>
              <w:t xml:space="preserve">Приволжский район</w:t>
            </w:r>
            <w:r/>
          </w:p>
        </w:tc>
        <w:tc>
          <w:tcPr>
            <w:shd w:val="clear" w:color="auto" w:fill="auto"/>
            <w:tcW w:w="1186"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344" w:type="dxa"/>
            <w:vAlign w:val="center"/>
            <w:textDirection w:val="lrTb"/>
            <w:noWrap w:val="false"/>
          </w:tcPr>
          <w:p>
            <w:pPr>
              <w:pStyle w:val="892"/>
              <w:jc w:val="center"/>
              <w:spacing w:before="0" w:after="0" w:line="240" w:lineRule="auto"/>
              <w:rPr>
                <w:color w:val="000000"/>
              </w:rPr>
            </w:pPr>
            <w:r>
              <w:rPr>
                <w:color w:val="000000"/>
              </w:rPr>
              <w:t xml:space="preserve">3,62</w:t>
            </w:r>
            <w:r/>
          </w:p>
        </w:tc>
        <w:tc>
          <w:tcPr>
            <w:shd w:val="clear" w:color="auto" w:fill="auto"/>
            <w:tcW w:w="1607" w:type="dxa"/>
            <w:vAlign w:val="center"/>
            <w:textDirection w:val="lrTb"/>
            <w:noWrap w:val="false"/>
          </w:tcPr>
          <w:p>
            <w:pPr>
              <w:pStyle w:val="892"/>
              <w:jc w:val="center"/>
              <w:spacing w:before="0" w:after="0" w:line="240" w:lineRule="auto"/>
              <w:rPr>
                <w:color w:val="000000"/>
              </w:rPr>
            </w:pPr>
            <w:r>
              <w:rPr>
                <w:color w:val="000000"/>
              </w:rPr>
              <w:t xml:space="preserve">0,72</w:t>
            </w:r>
            <w:r/>
          </w:p>
        </w:tc>
        <w:tc>
          <w:tcPr>
            <w:shd w:val="clear" w:color="auto" w:fill="auto"/>
            <w:tcW w:w="1404" w:type="dxa"/>
            <w:vAlign w:val="center"/>
            <w:textDirection w:val="lrTb"/>
            <w:noWrap w:val="false"/>
          </w:tcPr>
          <w:p>
            <w:pPr>
              <w:pStyle w:val="892"/>
              <w:jc w:val="center"/>
              <w:spacing w:before="0" w:after="0" w:line="240" w:lineRule="auto"/>
              <w:rPr>
                <w:color w:val="000000"/>
              </w:rPr>
            </w:pPr>
            <w:r>
              <w:rPr>
                <w:color w:val="000000"/>
              </w:rPr>
              <w:t xml:space="preserve">-</w:t>
            </w:r>
            <w:r/>
          </w:p>
        </w:tc>
        <w:tc>
          <w:tcPr>
            <w:gridSpan w:val="2"/>
            <w:shd w:val="clear" w:color="auto" w:fill="auto"/>
            <w:tcW w:w="1637"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794" w:type="dxa"/>
            <w:textDirection w:val="lrTb"/>
            <w:noWrap w:val="false"/>
          </w:tcPr>
          <w:p>
            <w:pPr>
              <w:pStyle w:val="892"/>
              <w:numPr>
                <w:ilvl w:val="0"/>
                <w:numId w:val="36"/>
              </w:numPr>
              <w:spacing w:before="0" w:after="0" w:line="240" w:lineRule="auto"/>
            </w:pPr>
            <w:r/>
            <w:r/>
          </w:p>
        </w:tc>
        <w:tc>
          <w:tcPr>
            <w:shd w:val="clear" w:color="auto" w:fill="auto"/>
            <w:tcW w:w="1559" w:type="dxa"/>
            <w:vAlign w:val="center"/>
            <w:textDirection w:val="lrTb"/>
            <w:noWrap w:val="false"/>
          </w:tcPr>
          <w:p>
            <w:pPr>
              <w:pStyle w:val="892"/>
              <w:spacing w:before="0" w:after="0" w:line="240" w:lineRule="auto"/>
            </w:pPr>
            <w:r>
              <w:t xml:space="preserve">Харабалинский район</w:t>
            </w:r>
            <w:r/>
          </w:p>
        </w:tc>
        <w:tc>
          <w:tcPr>
            <w:shd w:val="clear" w:color="auto" w:fill="auto"/>
            <w:tcW w:w="1186" w:type="dxa"/>
            <w:vAlign w:val="center"/>
            <w:textDirection w:val="lrTb"/>
            <w:noWrap w:val="false"/>
          </w:tcPr>
          <w:p>
            <w:pPr>
              <w:pStyle w:val="892"/>
              <w:jc w:val="center"/>
              <w:spacing w:before="0" w:after="0" w:line="240" w:lineRule="auto"/>
              <w:rPr>
                <w:color w:val="000000"/>
              </w:rPr>
            </w:pPr>
            <w:r>
              <w:rPr>
                <w:color w:val="000000"/>
              </w:rPr>
              <w:t xml:space="preserve">0,72</w:t>
            </w:r>
            <w:r/>
          </w:p>
        </w:tc>
        <w:tc>
          <w:tcPr>
            <w:shd w:val="clear" w:color="auto" w:fill="auto"/>
            <w:tcW w:w="1344" w:type="dxa"/>
            <w:vAlign w:val="center"/>
            <w:textDirection w:val="lrTb"/>
            <w:noWrap w:val="false"/>
          </w:tcPr>
          <w:p>
            <w:pPr>
              <w:pStyle w:val="892"/>
              <w:jc w:val="center"/>
              <w:spacing w:before="0" w:after="0" w:line="240" w:lineRule="auto"/>
              <w:rPr>
                <w:color w:val="000000"/>
              </w:rPr>
            </w:pPr>
            <w:r>
              <w:rPr>
                <w:color w:val="000000"/>
              </w:rPr>
              <w:t xml:space="preserve">5,07</w:t>
            </w:r>
            <w:r/>
          </w:p>
        </w:tc>
        <w:tc>
          <w:tcPr>
            <w:shd w:val="clear" w:color="auto" w:fill="auto"/>
            <w:tcW w:w="1607" w:type="dxa"/>
            <w:vAlign w:val="center"/>
            <w:textDirection w:val="lrTb"/>
            <w:noWrap w:val="false"/>
          </w:tcPr>
          <w:p>
            <w:pPr>
              <w:pStyle w:val="892"/>
              <w:jc w:val="center"/>
              <w:spacing w:before="0" w:after="0" w:line="240" w:lineRule="auto"/>
              <w:rPr>
                <w:color w:val="000000"/>
              </w:rPr>
            </w:pPr>
            <w:r>
              <w:rPr>
                <w:color w:val="000000"/>
              </w:rPr>
              <w:t xml:space="preserve">1,45</w:t>
            </w:r>
            <w:r/>
          </w:p>
        </w:tc>
        <w:tc>
          <w:tcPr>
            <w:shd w:val="clear" w:color="auto" w:fill="auto"/>
            <w:tcW w:w="1404" w:type="dxa"/>
            <w:vAlign w:val="center"/>
            <w:textDirection w:val="lrTb"/>
            <w:noWrap w:val="false"/>
          </w:tcPr>
          <w:p>
            <w:pPr>
              <w:pStyle w:val="892"/>
              <w:jc w:val="center"/>
              <w:spacing w:before="0" w:after="0" w:line="240" w:lineRule="auto"/>
              <w:rPr>
                <w:color w:val="000000"/>
              </w:rPr>
            </w:pPr>
            <w:r>
              <w:rPr>
                <w:color w:val="000000"/>
              </w:rPr>
              <w:t xml:space="preserve">-</w:t>
            </w:r>
            <w:r/>
          </w:p>
        </w:tc>
        <w:tc>
          <w:tcPr>
            <w:gridSpan w:val="2"/>
            <w:shd w:val="clear" w:color="auto" w:fill="auto"/>
            <w:tcW w:w="1637"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794" w:type="dxa"/>
            <w:textDirection w:val="lrTb"/>
            <w:noWrap w:val="false"/>
          </w:tcPr>
          <w:p>
            <w:pPr>
              <w:pStyle w:val="892"/>
              <w:numPr>
                <w:ilvl w:val="0"/>
                <w:numId w:val="36"/>
              </w:numPr>
              <w:spacing w:before="0" w:after="0" w:line="240" w:lineRule="auto"/>
            </w:pPr>
            <w:r/>
            <w:r/>
          </w:p>
        </w:tc>
        <w:tc>
          <w:tcPr>
            <w:shd w:val="clear" w:color="auto" w:fill="auto"/>
            <w:tcW w:w="1559" w:type="dxa"/>
            <w:vAlign w:val="center"/>
            <w:textDirection w:val="lrTb"/>
            <w:noWrap w:val="false"/>
          </w:tcPr>
          <w:p>
            <w:pPr>
              <w:pStyle w:val="892"/>
              <w:spacing w:before="0" w:after="0" w:line="240" w:lineRule="auto"/>
            </w:pPr>
            <w:r>
              <w:t xml:space="preserve">Черноярский район</w:t>
            </w:r>
            <w:r/>
          </w:p>
        </w:tc>
        <w:tc>
          <w:tcPr>
            <w:shd w:val="clear" w:color="auto" w:fill="auto"/>
            <w:tcW w:w="1186" w:type="dxa"/>
            <w:vAlign w:val="center"/>
            <w:textDirection w:val="lrTb"/>
            <w:noWrap w:val="false"/>
          </w:tcPr>
          <w:p>
            <w:pPr>
              <w:pStyle w:val="892"/>
              <w:jc w:val="center"/>
              <w:spacing w:before="0" w:after="0" w:line="240" w:lineRule="auto"/>
              <w:rPr>
                <w:color w:val="000000"/>
              </w:rPr>
            </w:pPr>
            <w:r>
              <w:rPr>
                <w:color w:val="000000"/>
              </w:rPr>
              <w:t xml:space="preserve">0,72</w:t>
            </w:r>
            <w:r/>
          </w:p>
        </w:tc>
        <w:tc>
          <w:tcPr>
            <w:shd w:val="clear" w:color="auto" w:fill="auto"/>
            <w:tcW w:w="1344"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607"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404" w:type="dxa"/>
            <w:vAlign w:val="center"/>
            <w:textDirection w:val="lrTb"/>
            <w:noWrap w:val="false"/>
          </w:tcPr>
          <w:p>
            <w:pPr>
              <w:pStyle w:val="892"/>
              <w:jc w:val="center"/>
              <w:spacing w:before="0" w:after="0" w:line="240" w:lineRule="auto"/>
              <w:rPr>
                <w:color w:val="000000"/>
              </w:rPr>
            </w:pPr>
            <w:r>
              <w:rPr>
                <w:color w:val="000000"/>
              </w:rPr>
              <w:t xml:space="preserve">-</w:t>
            </w:r>
            <w:r/>
          </w:p>
        </w:tc>
        <w:tc>
          <w:tcPr>
            <w:gridSpan w:val="2"/>
            <w:shd w:val="clear" w:color="auto" w:fill="auto"/>
            <w:tcW w:w="1637"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794" w:type="dxa"/>
            <w:textDirection w:val="lrTb"/>
            <w:noWrap w:val="false"/>
          </w:tcPr>
          <w:p>
            <w:pPr>
              <w:pStyle w:val="892"/>
              <w:numPr>
                <w:ilvl w:val="0"/>
                <w:numId w:val="36"/>
              </w:numPr>
              <w:spacing w:before="0" w:after="0" w:line="240" w:lineRule="auto"/>
            </w:pPr>
            <w:r/>
            <w:r/>
          </w:p>
        </w:tc>
        <w:tc>
          <w:tcPr>
            <w:shd w:val="clear" w:color="auto" w:fill="auto"/>
            <w:tcW w:w="1559" w:type="dxa"/>
            <w:vAlign w:val="center"/>
            <w:textDirection w:val="lrTb"/>
            <w:noWrap w:val="false"/>
          </w:tcPr>
          <w:p>
            <w:pPr>
              <w:pStyle w:val="892"/>
              <w:spacing w:before="0" w:after="0" w:line="240" w:lineRule="auto"/>
            </w:pPr>
            <w:r>
              <w:t xml:space="preserve">ВПЛ</w:t>
            </w:r>
            <w:r/>
          </w:p>
        </w:tc>
        <w:tc>
          <w:tcPr>
            <w:shd w:val="clear" w:color="auto" w:fill="auto"/>
            <w:tcW w:w="1186" w:type="dxa"/>
            <w:vAlign w:val="center"/>
            <w:textDirection w:val="lrTb"/>
            <w:noWrap w:val="false"/>
          </w:tcPr>
          <w:p>
            <w:pPr>
              <w:pStyle w:val="892"/>
              <w:jc w:val="center"/>
              <w:spacing w:before="0" w:after="0" w:line="240" w:lineRule="auto"/>
              <w:rPr>
                <w:color w:val="000000"/>
              </w:rPr>
            </w:pPr>
            <w:r>
              <w:rPr>
                <w:color w:val="000000"/>
              </w:rPr>
              <w:t xml:space="preserve">2,17</w:t>
            </w:r>
            <w:r/>
          </w:p>
        </w:tc>
        <w:tc>
          <w:tcPr>
            <w:shd w:val="clear" w:color="auto" w:fill="auto"/>
            <w:tcW w:w="1344" w:type="dxa"/>
            <w:vAlign w:val="center"/>
            <w:textDirection w:val="lrTb"/>
            <w:noWrap w:val="false"/>
          </w:tcPr>
          <w:p>
            <w:pPr>
              <w:pStyle w:val="892"/>
              <w:jc w:val="center"/>
              <w:spacing w:before="0" w:after="0" w:line="240" w:lineRule="auto"/>
              <w:rPr>
                <w:color w:val="000000"/>
              </w:rPr>
            </w:pPr>
            <w:r>
              <w:rPr>
                <w:color w:val="000000"/>
              </w:rPr>
              <w:t xml:space="preserve">2,17</w:t>
            </w:r>
            <w:r/>
          </w:p>
        </w:tc>
        <w:tc>
          <w:tcPr>
            <w:shd w:val="clear" w:color="auto" w:fill="auto"/>
            <w:tcW w:w="1607"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404" w:type="dxa"/>
            <w:vAlign w:val="center"/>
            <w:textDirection w:val="lrTb"/>
            <w:noWrap w:val="false"/>
          </w:tcPr>
          <w:p>
            <w:pPr>
              <w:pStyle w:val="892"/>
              <w:jc w:val="center"/>
              <w:spacing w:before="0" w:after="0" w:line="240" w:lineRule="auto"/>
              <w:rPr>
                <w:color w:val="000000"/>
              </w:rPr>
            </w:pPr>
            <w:r>
              <w:rPr>
                <w:color w:val="000000"/>
              </w:rPr>
              <w:t xml:space="preserve">-</w:t>
            </w:r>
            <w:r/>
          </w:p>
        </w:tc>
        <w:tc>
          <w:tcPr>
            <w:gridSpan w:val="2"/>
            <w:shd w:val="clear" w:color="auto" w:fill="auto"/>
            <w:tcW w:w="1637"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794" w:type="dxa"/>
            <w:textDirection w:val="lrTb"/>
            <w:noWrap w:val="false"/>
          </w:tcPr>
          <w:p>
            <w:pPr>
              <w:pStyle w:val="892"/>
              <w:numPr>
                <w:ilvl w:val="0"/>
                <w:numId w:val="36"/>
              </w:numPr>
              <w:spacing w:before="0" w:after="0" w:line="240" w:lineRule="auto"/>
            </w:pPr>
            <w:r/>
            <w:r/>
          </w:p>
        </w:tc>
        <w:tc>
          <w:tcPr>
            <w:shd w:val="clear" w:color="auto" w:fill="auto"/>
            <w:tcW w:w="1559" w:type="dxa"/>
            <w:vAlign w:val="center"/>
            <w:textDirection w:val="lrTb"/>
            <w:noWrap w:val="false"/>
          </w:tcPr>
          <w:p>
            <w:pPr>
              <w:pStyle w:val="892"/>
              <w:spacing w:before="0" w:after="0" w:line="240" w:lineRule="auto"/>
            </w:pPr>
            <w:r>
              <w:t xml:space="preserve">СПО</w:t>
            </w:r>
            <w:r/>
          </w:p>
        </w:tc>
        <w:tc>
          <w:tcPr>
            <w:shd w:val="clear" w:color="auto" w:fill="auto"/>
            <w:tcW w:w="1186"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344"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607"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404" w:type="dxa"/>
            <w:vAlign w:val="center"/>
            <w:textDirection w:val="lrTb"/>
            <w:noWrap w:val="false"/>
          </w:tcPr>
          <w:p>
            <w:pPr>
              <w:pStyle w:val="892"/>
              <w:jc w:val="center"/>
              <w:spacing w:before="0" w:after="0" w:line="240" w:lineRule="auto"/>
              <w:rPr>
                <w:color w:val="000000"/>
              </w:rPr>
            </w:pPr>
            <w:r>
              <w:rPr>
                <w:color w:val="000000"/>
              </w:rPr>
              <w:t xml:space="preserve">-</w:t>
            </w:r>
            <w:r/>
          </w:p>
        </w:tc>
        <w:tc>
          <w:tcPr>
            <w:gridSpan w:val="2"/>
            <w:shd w:val="clear" w:color="auto" w:fill="auto"/>
            <w:tcW w:w="1637"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794" w:type="dxa"/>
            <w:textDirection w:val="lrTb"/>
            <w:noWrap w:val="false"/>
          </w:tcPr>
          <w:p>
            <w:pPr>
              <w:pStyle w:val="892"/>
              <w:numPr>
                <w:ilvl w:val="0"/>
                <w:numId w:val="36"/>
              </w:numPr>
              <w:spacing w:before="0" w:after="0" w:line="240" w:lineRule="auto"/>
            </w:pPr>
            <w:r/>
            <w:r/>
          </w:p>
        </w:tc>
        <w:tc>
          <w:tcPr>
            <w:shd w:val="clear" w:color="auto" w:fill="auto"/>
            <w:tcW w:w="1559" w:type="dxa"/>
            <w:vAlign w:val="center"/>
            <w:textDirection w:val="lrTb"/>
            <w:noWrap w:val="false"/>
          </w:tcPr>
          <w:p>
            <w:pPr>
              <w:pStyle w:val="892"/>
              <w:spacing w:before="0" w:after="0" w:line="240" w:lineRule="auto"/>
            </w:pPr>
            <w:r>
              <w:t xml:space="preserve">ИОО</w:t>
            </w:r>
            <w:r/>
          </w:p>
        </w:tc>
        <w:tc>
          <w:tcPr>
            <w:shd w:val="clear" w:color="auto" w:fill="auto"/>
            <w:tcW w:w="1186"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344"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607" w:type="dxa"/>
            <w:vAlign w:val="center"/>
            <w:textDirection w:val="lrTb"/>
            <w:noWrap w:val="false"/>
          </w:tcPr>
          <w:p>
            <w:pPr>
              <w:pStyle w:val="892"/>
              <w:jc w:val="center"/>
              <w:spacing w:before="0" w:after="0" w:line="240" w:lineRule="auto"/>
              <w:rPr>
                <w:color w:val="000000"/>
              </w:rPr>
            </w:pPr>
            <w:r>
              <w:rPr>
                <w:color w:val="000000"/>
              </w:rPr>
              <w:t xml:space="preserve">0,72</w:t>
            </w:r>
            <w:r/>
          </w:p>
        </w:tc>
        <w:tc>
          <w:tcPr>
            <w:shd w:val="clear" w:color="auto" w:fill="auto"/>
            <w:tcW w:w="1404" w:type="dxa"/>
            <w:vAlign w:val="center"/>
            <w:textDirection w:val="lrTb"/>
            <w:noWrap w:val="false"/>
          </w:tcPr>
          <w:p>
            <w:pPr>
              <w:pStyle w:val="892"/>
              <w:jc w:val="center"/>
              <w:spacing w:before="0" w:after="0" w:line="240" w:lineRule="auto"/>
              <w:rPr>
                <w:color w:val="000000"/>
              </w:rPr>
            </w:pPr>
            <w:r>
              <w:rPr>
                <w:color w:val="000000"/>
              </w:rPr>
              <w:t xml:space="preserve">-</w:t>
            </w:r>
            <w:r/>
          </w:p>
        </w:tc>
        <w:tc>
          <w:tcPr>
            <w:gridSpan w:val="2"/>
            <w:shd w:val="clear" w:color="auto" w:fill="auto"/>
            <w:tcW w:w="1637" w:type="dxa"/>
            <w:vAlign w:val="center"/>
            <w:textDirection w:val="lrTb"/>
            <w:noWrap w:val="false"/>
          </w:tcPr>
          <w:p>
            <w:pPr>
              <w:pStyle w:val="892"/>
              <w:jc w:val="center"/>
              <w:spacing w:before="0" w:after="0" w:line="240" w:lineRule="auto"/>
              <w:rPr>
                <w:color w:val="000000"/>
              </w:rPr>
            </w:pPr>
            <w:r>
              <w:rPr>
                <w:color w:val="000000"/>
              </w:rPr>
              <w:t xml:space="preserve">-</w:t>
            </w:r>
            <w:r/>
          </w:p>
        </w:tc>
      </w:tr>
    </w:tbl>
    <w:p>
      <w:pPr>
        <w:pStyle w:val="892"/>
      </w:pPr>
      <w:r/>
      <w:r/>
    </w:p>
    <w:p>
      <w:pPr>
        <w:pStyle w:val="892"/>
        <w:rPr>
          <w:b/>
        </w:rPr>
      </w:pPr>
      <w:r>
        <w:t xml:space="preserve">3.4 Выделение </w:t>
      </w:r>
      <w:r>
        <w:rPr>
          <w:u w:val="single"/>
        </w:rPr>
        <w:t xml:space="preserve">перечня ОО, продемонстрировавших наиболее высокие результаты ЕГЭ по географии</w:t>
      </w:r>
      <w:r>
        <w:t xml:space="preserve">: выбирается от 5 до 15% от общего числа ОО в субъекте РФ, в которых </w:t>
      </w:r>
      <w:r/>
    </w:p>
    <w:p>
      <w:pPr>
        <w:pStyle w:val="892"/>
        <w:numPr>
          <w:ilvl w:val="0"/>
          <w:numId w:val="17"/>
        </w:numPr>
        <w:rPr>
          <w:b/>
          <w:i/>
        </w:rPr>
      </w:pPr>
      <w:r>
        <w:rPr>
          <w:bCs/>
        </w:rPr>
        <w:t xml:space="preserve">доля</w:t>
      </w:r>
      <w:r>
        <w:t xml:space="preserve"> участников ЕГЭ, </w:t>
      </w:r>
      <w:r>
        <w:rPr>
          <w:b/>
        </w:rPr>
        <w:t xml:space="preserve">получивших от 81 до 100 баллов </w:t>
      </w:r>
      <w:r>
        <w:t xml:space="preserve">имеет </w:t>
      </w:r>
      <w:r>
        <w:rPr>
          <w:b/>
          <w:i/>
        </w:rPr>
        <w:t xml:space="preserve">максимальные значения</w:t>
      </w:r>
      <w:r>
        <w:t xml:space="preserve"> (по сравнению с другими ОО субъекта РФ).</w:t>
      </w:r>
      <w:r>
        <w:rPr>
          <w:b/>
        </w:rPr>
        <w:t xml:space="preserve"> </w:t>
      </w:r>
      <w:r/>
    </w:p>
    <w:p>
      <w:pPr>
        <w:pStyle w:val="892"/>
        <w:rPr>
          <w:i/>
        </w:rPr>
      </w:pPr>
      <w:r>
        <w:rPr>
          <w:b/>
          <w:i/>
        </w:rPr>
        <w:t xml:space="preserve">Примечание:</w:t>
      </w:r>
      <w:r>
        <w:rPr>
          <w:i/>
        </w:rPr>
        <w:t xml:space="preserve"> при необходимости по отдельным предметам можно сравнивать и доли участников, получивших от 61 до 80 баллов.</w:t>
      </w:r>
      <w:r/>
    </w:p>
    <w:p>
      <w:pPr>
        <w:pStyle w:val="892"/>
        <w:numPr>
          <w:ilvl w:val="0"/>
          <w:numId w:val="17"/>
        </w:numPr>
      </w:pPr>
      <w:r>
        <w:rPr>
          <w:bCs/>
        </w:rPr>
        <w:t xml:space="preserve">доля</w:t>
      </w:r>
      <w:r>
        <w:t xml:space="preserve"> участников ЕГЭ,</w:t>
      </w:r>
      <w:r>
        <w:rPr>
          <w:b/>
        </w:rPr>
        <w:t xml:space="preserve"> не достигших</w:t>
      </w:r>
      <w:r>
        <w:t xml:space="preserve"> </w:t>
      </w:r>
      <w:r>
        <w:rPr>
          <w:b/>
        </w:rPr>
        <w:t xml:space="preserve">минимального балла</w:t>
      </w:r>
      <w:r>
        <w:t xml:space="preserve">, имеет </w:t>
      </w:r>
      <w:r>
        <w:rPr>
          <w:b/>
          <w:i/>
        </w:rPr>
        <w:t xml:space="preserve">минимальные значения</w:t>
      </w:r>
      <w:r>
        <w:t xml:space="preserve"> (по сравнению с другими ОО субъекта РФ)</w:t>
      </w:r>
      <w:r/>
    </w:p>
    <w:p>
      <w:pPr>
        <w:pStyle w:val="892"/>
        <w:rPr>
          <w:i/>
        </w:rPr>
      </w:pPr>
      <w:r>
        <w:rPr>
          <w:i/>
        </w:rPr>
        <w:t xml:space="preserve">Примечание. Сравнение результатов по ОО проводится при условии не менее 10 количества участников ОО.</w:t>
      </w:r>
      <w:r/>
    </w:p>
    <w:p>
      <w:pPr>
        <w:pStyle w:val="892"/>
        <w:jc w:val="right"/>
        <w:rPr>
          <w:i/>
          <w:sz w:val="22"/>
          <w:szCs w:val="22"/>
        </w:rPr>
      </w:pPr>
      <w:r>
        <w:rPr>
          <w:i/>
          <w:sz w:val="22"/>
          <w:szCs w:val="22"/>
        </w:rPr>
        <w:t xml:space="preserve">Таблица 13</w:t>
      </w:r>
      <w:r/>
    </w:p>
    <w:tbl>
      <w:tblPr>
        <w:tblStyle w:val="2612"/>
        <w:tblW w:w="9356" w:type="dxa"/>
        <w:tblInd w:w="108" w:type="dxa"/>
        <w:tblCellMar>
          <w:left w:w="108" w:type="dxa"/>
          <w:top w:w="55" w:type="dxa"/>
          <w:right w:w="108" w:type="dxa"/>
          <w:bottom w:w="55" w:type="dxa"/>
        </w:tblCellMar>
        <w:tblLook w:val="04A0" w:firstRow="1" w:lastRow="0" w:firstColumn="1" w:lastColumn="0" w:noHBand="0" w:noVBand="1"/>
      </w:tblPr>
      <w:tblGrid>
        <w:gridCol w:w="707"/>
        <w:gridCol w:w="2973"/>
        <w:gridCol w:w="2350"/>
        <w:gridCol w:w="1954"/>
        <w:gridCol w:w="1372"/>
      </w:tblGrid>
      <w:tr>
        <w:trPr/>
        <w:tc>
          <w:tcPr>
            <w:shd w:val="clear" w:color="auto" w:fill="auto"/>
            <w:tcBorders>
              <w:top w:val="single" w:color="000000" w:sz="4" w:space="0"/>
              <w:left w:val="single" w:color="000000" w:sz="4" w:space="0"/>
              <w:bottom w:val="single" w:color="000000" w:sz="4" w:space="0"/>
            </w:tcBorders>
            <w:tcW w:w="707" w:type="dxa"/>
            <w:vAlign w:val="center"/>
            <w:textDirection w:val="lrTb"/>
            <w:noWrap w:val="false"/>
          </w:tcPr>
          <w:p>
            <w:pPr>
              <w:pStyle w:val="892"/>
              <w:jc w:val="center"/>
              <w:spacing w:before="0" w:after="0" w:line="240" w:lineRule="auto"/>
              <w:rPr>
                <w:color w:val="000000"/>
              </w:rPr>
            </w:pPr>
            <w:r>
              <w:rPr>
                <w:rFonts w:ascii="Cambria" w:hAnsi="Cambria" w:eastAsiaTheme="majorEastAsia" w:cstheme="majorBidi"/>
                <w:b w:val="0"/>
                <w:bCs w:val="0"/>
                <w:color w:val="000000" w:themeColor="text1" w:themeShade="BF"/>
                <w:sz w:val="24"/>
                <w:szCs w:val="24"/>
                <w:lang w:eastAsia="ru-RU"/>
              </w:rPr>
              <w:t xml:space="preserve">№</w:t>
            </w:r>
            <w:r/>
          </w:p>
        </w:tc>
        <w:tc>
          <w:tcPr>
            <w:shd w:val="clear" w:color="auto" w:fill="auto"/>
            <w:tcBorders>
              <w:top w:val="single" w:color="000000" w:sz="4" w:space="0"/>
              <w:left w:val="single" w:color="000000" w:sz="4" w:space="0"/>
              <w:bottom w:val="single" w:color="000000" w:sz="4" w:space="0"/>
            </w:tcBorders>
            <w:tcW w:w="2973" w:type="dxa"/>
            <w:vAlign w:val="center"/>
            <w:textDirection w:val="lrTb"/>
            <w:noWrap w:val="false"/>
          </w:tcPr>
          <w:p>
            <w:pPr>
              <w:pStyle w:val="892"/>
              <w:spacing w:before="0" w:after="0" w:line="240" w:lineRule="auto"/>
              <w:rPr>
                <w:rFonts w:asciiTheme="majorHAnsi" w:hAnsiTheme="majorHAnsi" w:eastAsiaTheme="majorEastAsia" w:cstheme="majorBidi"/>
                <w:b/>
                <w:bCs/>
                <w:color w:val="365F91"/>
                <w:sz w:val="28"/>
                <w:szCs w:val="28"/>
                <w:lang w:eastAsia="ru-RU"/>
              </w:rPr>
            </w:pPr>
            <w:r>
              <w:rPr>
                <w:rFonts w:ascii="Cambria" w:hAnsi="Cambria" w:eastAsiaTheme="majorEastAsia" w:cstheme="majorBidi"/>
                <w:b w:val="0"/>
                <w:bCs w:val="0"/>
                <w:color w:val="000000" w:themeColor="accent1" w:themeShade="BF"/>
                <w:sz w:val="24"/>
                <w:szCs w:val="24"/>
                <w:lang w:eastAsia="ru-RU"/>
              </w:rPr>
              <w:t xml:space="preserve">Наименование ОО</w:t>
            </w:r>
            <w:r/>
          </w:p>
        </w:tc>
        <w:tc>
          <w:tcPr>
            <w:shd w:val="clear" w:color="auto" w:fill="auto"/>
            <w:tcBorders>
              <w:top w:val="single" w:color="000000" w:sz="4" w:space="0"/>
              <w:left w:val="single" w:color="000000" w:sz="4" w:space="0"/>
              <w:bottom w:val="single" w:color="000000" w:sz="4" w:space="0"/>
            </w:tcBorders>
            <w:tcW w:w="2350" w:type="dxa"/>
            <w:vAlign w:val="center"/>
            <w:textDirection w:val="lrTb"/>
            <w:noWrap w:val="false"/>
          </w:tcPr>
          <w:p>
            <w:pPr>
              <w:pStyle w:val="892"/>
              <w:jc w:val="center"/>
              <w:spacing w:before="0" w:after="0" w:line="240" w:lineRule="auto"/>
              <w:rPr>
                <w:color w:val="000000"/>
              </w:rPr>
            </w:pPr>
            <w:r>
              <w:rPr>
                <w:rFonts w:ascii="Cambria" w:hAnsi="Cambria" w:eastAsiaTheme="majorEastAsia" w:cstheme="majorBidi"/>
                <w:b w:val="0"/>
                <w:bCs w:val="0"/>
                <w:color w:val="000000" w:themeColor="text1" w:themeShade="BF"/>
                <w:sz w:val="24"/>
                <w:szCs w:val="24"/>
                <w:lang w:eastAsia="ru-RU"/>
              </w:rPr>
              <w:t xml:space="preserve">Доля участников, получивших от 81 до 100 баллов</w:t>
            </w:r>
            <w:r/>
          </w:p>
        </w:tc>
        <w:tc>
          <w:tcPr>
            <w:shd w:val="clear" w:color="auto" w:fill="auto"/>
            <w:tcBorders>
              <w:top w:val="single" w:color="000000" w:sz="4" w:space="0"/>
              <w:left w:val="single" w:color="000000" w:sz="4" w:space="0"/>
              <w:bottom w:val="single" w:color="000000" w:sz="4" w:space="0"/>
            </w:tcBorders>
            <w:tcW w:w="1954" w:type="dxa"/>
            <w:vAlign w:val="center"/>
            <w:textDirection w:val="lrTb"/>
            <w:noWrap w:val="false"/>
          </w:tcPr>
          <w:p>
            <w:pPr>
              <w:pStyle w:val="892"/>
              <w:jc w:val="center"/>
              <w:spacing w:before="0" w:after="0" w:line="240" w:lineRule="auto"/>
              <w:rPr>
                <w:color w:val="000000"/>
              </w:rPr>
            </w:pPr>
            <w:r>
              <w:rPr>
                <w:rFonts w:ascii="Cambria" w:hAnsi="Cambria" w:eastAsiaTheme="majorEastAsia" w:cstheme="majorBidi"/>
                <w:b w:val="0"/>
                <w:bCs w:val="0"/>
                <w:color w:val="000000" w:themeColor="text1" w:themeShade="BF"/>
                <w:sz w:val="24"/>
                <w:szCs w:val="24"/>
                <w:lang w:eastAsia="ru-RU"/>
              </w:rPr>
              <w:t xml:space="preserve">Доля участников. Получивших от 61 до 80 баллов</w:t>
            </w:r>
            <w:r/>
          </w:p>
        </w:tc>
        <w:tc>
          <w:tcPr>
            <w:shd w:val="clear" w:color="auto" w:fill="auto"/>
            <w:tcBorders>
              <w:top w:val="single" w:color="000000" w:sz="4" w:space="0"/>
              <w:left w:val="single" w:color="000000" w:sz="4" w:space="0"/>
              <w:bottom w:val="single" w:color="000000" w:sz="4" w:space="0"/>
              <w:right w:val="single" w:color="000000" w:sz="4" w:space="0"/>
            </w:tcBorders>
            <w:tcW w:w="1372" w:type="dxa"/>
            <w:vAlign w:val="center"/>
            <w:textDirection w:val="lrTb"/>
            <w:noWrap w:val="false"/>
          </w:tcPr>
          <w:p>
            <w:pPr>
              <w:pStyle w:val="892"/>
              <w:jc w:val="center"/>
              <w:spacing w:before="0" w:after="0" w:line="240" w:lineRule="auto"/>
              <w:rPr>
                <w:color w:val="000000"/>
              </w:rPr>
            </w:pPr>
            <w:r>
              <w:rPr>
                <w:rFonts w:ascii="Cambria" w:hAnsi="Cambria" w:eastAsiaTheme="majorEastAsia" w:cstheme="majorBidi"/>
                <w:b w:val="0"/>
                <w:bCs w:val="0"/>
                <w:color w:val="000000" w:themeColor="text1" w:themeShade="BF"/>
                <w:sz w:val="24"/>
                <w:szCs w:val="24"/>
                <w:lang w:eastAsia="ru-RU"/>
              </w:rPr>
              <w:t xml:space="preserve">Доля участников, не достигших минимального балла</w:t>
            </w:r>
            <w:r/>
          </w:p>
        </w:tc>
      </w:tr>
      <w:tr>
        <w:trPr/>
        <w:tc>
          <w:tcPr>
            <w:shd w:val="clear" w:color="auto" w:fill="auto"/>
            <w:tcBorders>
              <w:left w:val="single" w:color="000000" w:sz="4" w:space="0"/>
              <w:bottom w:val="single" w:color="000000" w:sz="4" w:space="0"/>
            </w:tcBorders>
            <w:tcW w:w="707" w:type="dxa"/>
            <w:vAlign w:val="center"/>
            <w:textDirection w:val="lrTb"/>
            <w:noWrap w:val="false"/>
          </w:tcPr>
          <w:p>
            <w:pPr>
              <w:pStyle w:val="892"/>
              <w:ind w:left="360" w:firstLine="0"/>
              <w:spacing w:before="0" w:after="0" w:line="240" w:lineRule="auto"/>
              <w:rPr>
                <w:rFonts w:ascii="Times New Roman" w:hAnsi="Times New Roman"/>
                <w:b w:val="0"/>
                <w:bCs w:val="0"/>
                <w:color w:val="000000"/>
                <w:sz w:val="24"/>
                <w:szCs w:val="24"/>
                <w:lang w:eastAsia="ru-RU"/>
              </w:rPr>
            </w:pPr>
            <w:r>
              <w:rPr>
                <w:b w:val="0"/>
                <w:bCs w:val="0"/>
                <w:color w:val="000000" w:themeColor="text1"/>
                <w:sz w:val="24"/>
                <w:szCs w:val="24"/>
                <w:lang w:eastAsia="ru-RU"/>
              </w:rPr>
            </w:r>
            <w:r/>
          </w:p>
        </w:tc>
        <w:tc>
          <w:tcPr>
            <w:shd w:val="clear" w:color="auto" w:fill="auto"/>
            <w:tcBorders>
              <w:left w:val="single" w:color="000000" w:sz="4" w:space="0"/>
              <w:bottom w:val="single" w:color="000000" w:sz="4" w:space="0"/>
            </w:tcBorders>
            <w:tcW w:w="2973" w:type="dxa"/>
            <w:vAlign w:val="center"/>
            <w:textDirection w:val="lrTb"/>
            <w:noWrap w:val="false"/>
          </w:tcPr>
          <w:p>
            <w:pPr>
              <w:pStyle w:val="892"/>
              <w:spacing w:before="0" w:after="0" w:line="240" w:lineRule="auto"/>
              <w:rPr>
                <w:i/>
              </w:rPr>
            </w:pPr>
            <w:r>
              <w:rPr>
                <w:rFonts w:ascii="Cambria" w:hAnsi="Cambria" w:eastAsiaTheme="majorEastAsia" w:cstheme="majorBidi"/>
                <w:b w:val="0"/>
                <w:bCs w:val="0"/>
                <w:i/>
                <w:color w:val="000000" w:themeColor="accent1" w:themeShade="BF"/>
                <w:sz w:val="24"/>
                <w:szCs w:val="24"/>
                <w:lang w:eastAsia="ru-RU"/>
              </w:rPr>
              <w:t xml:space="preserve">ОО, удовлетворяющие требованиям, отсутствуют</w:t>
            </w:r>
            <w:r/>
          </w:p>
        </w:tc>
        <w:tc>
          <w:tcPr>
            <w:shd w:val="clear" w:color="auto" w:fill="auto"/>
            <w:tcBorders>
              <w:left w:val="single" w:color="000000" w:sz="4" w:space="0"/>
              <w:bottom w:val="single" w:color="000000" w:sz="4" w:space="0"/>
            </w:tcBorders>
            <w:tcW w:w="2350" w:type="dxa"/>
            <w:vAlign w:val="center"/>
            <w:textDirection w:val="lrTb"/>
            <w:noWrap w:val="false"/>
          </w:tcPr>
          <w:p>
            <w:pPr>
              <w:pStyle w:val="892"/>
              <w:jc w:val="center"/>
              <w:spacing w:before="0" w:after="0" w:line="240" w:lineRule="auto"/>
              <w:rPr>
                <w:rFonts w:ascii="Times New Roman" w:hAnsi="Times New Roman"/>
                <w:b w:val="0"/>
                <w:bCs w:val="0"/>
                <w:color w:val="000000"/>
                <w:sz w:val="24"/>
                <w:szCs w:val="24"/>
                <w:lang w:eastAsia="ru-RU"/>
              </w:rPr>
            </w:pPr>
            <w:r>
              <w:rPr>
                <w:b w:val="0"/>
                <w:bCs w:val="0"/>
                <w:color w:val="000000" w:themeColor="text1"/>
                <w:sz w:val="24"/>
                <w:szCs w:val="24"/>
                <w:lang w:eastAsia="ru-RU"/>
              </w:rPr>
            </w:r>
            <w:r/>
          </w:p>
        </w:tc>
        <w:tc>
          <w:tcPr>
            <w:shd w:val="clear" w:color="auto" w:fill="auto"/>
            <w:tcBorders>
              <w:left w:val="single" w:color="000000" w:sz="4" w:space="0"/>
              <w:bottom w:val="single" w:color="000000" w:sz="4" w:space="0"/>
            </w:tcBorders>
            <w:tcW w:w="1954" w:type="dxa"/>
            <w:vAlign w:val="center"/>
            <w:textDirection w:val="lrTb"/>
            <w:noWrap w:val="false"/>
          </w:tcPr>
          <w:p>
            <w:pPr>
              <w:pStyle w:val="892"/>
              <w:jc w:val="center"/>
              <w:spacing w:before="0" w:after="0" w:line="240" w:lineRule="auto"/>
              <w:rPr>
                <w:rFonts w:ascii="Times New Roman" w:hAnsi="Times New Roman"/>
                <w:b w:val="0"/>
                <w:bCs w:val="0"/>
                <w:color w:val="000000"/>
                <w:sz w:val="24"/>
                <w:szCs w:val="24"/>
                <w:lang w:eastAsia="ru-RU"/>
              </w:rPr>
            </w:pPr>
            <w:r>
              <w:rPr>
                <w:b w:val="0"/>
                <w:bCs w:val="0"/>
                <w:color w:val="000000" w:themeColor="text1"/>
                <w:sz w:val="24"/>
                <w:szCs w:val="24"/>
                <w:lang w:eastAsia="ru-RU"/>
              </w:rPr>
            </w:r>
            <w:r/>
          </w:p>
        </w:tc>
        <w:tc>
          <w:tcPr>
            <w:shd w:val="clear" w:color="auto" w:fill="auto"/>
            <w:tcBorders>
              <w:left w:val="single" w:color="000000" w:sz="4" w:space="0"/>
              <w:bottom w:val="single" w:color="000000" w:sz="4" w:space="0"/>
              <w:right w:val="single" w:color="000000" w:sz="4" w:space="0"/>
            </w:tcBorders>
            <w:tcW w:w="1372" w:type="dxa"/>
            <w:vAlign w:val="center"/>
            <w:textDirection w:val="lrTb"/>
            <w:noWrap w:val="false"/>
          </w:tcPr>
          <w:p>
            <w:pPr>
              <w:pStyle w:val="892"/>
              <w:jc w:val="center"/>
              <w:spacing w:before="0" w:after="0" w:line="240" w:lineRule="auto"/>
              <w:rPr>
                <w:rFonts w:ascii="Times New Roman" w:hAnsi="Times New Roman"/>
                <w:b w:val="0"/>
                <w:bCs w:val="0"/>
                <w:color w:val="000000"/>
                <w:sz w:val="24"/>
                <w:szCs w:val="24"/>
                <w:lang w:eastAsia="ru-RU"/>
              </w:rPr>
            </w:pPr>
            <w:r>
              <w:rPr>
                <w:b w:val="0"/>
                <w:bCs w:val="0"/>
                <w:color w:val="000000" w:themeColor="text1"/>
                <w:sz w:val="24"/>
                <w:szCs w:val="24"/>
                <w:lang w:eastAsia="ru-RU"/>
              </w:rPr>
            </w:r>
            <w:r/>
          </w:p>
        </w:tc>
      </w:tr>
      <w:tr>
        <w:trPr/>
        <w:tc>
          <w:tcPr>
            <w:shd w:val="clear" w:color="auto" w:fill="auto"/>
            <w:tcBorders>
              <w:left w:val="single" w:color="000000" w:sz="4" w:space="0"/>
              <w:bottom w:val="single" w:color="000000" w:sz="4" w:space="0"/>
            </w:tcBorders>
            <w:tcW w:w="707" w:type="dxa"/>
            <w:vAlign w:val="center"/>
            <w:textDirection w:val="lrTb"/>
            <w:noWrap w:val="false"/>
          </w:tcPr>
          <w:p>
            <w:pPr>
              <w:pStyle w:val="892"/>
              <w:ind w:left="360" w:firstLine="0"/>
              <w:spacing w:before="0" w:after="0" w:line="240" w:lineRule="auto"/>
              <w:rPr>
                <w:rFonts w:ascii="Times New Roman" w:hAnsi="Times New Roman"/>
                <w:b w:val="0"/>
                <w:bCs w:val="0"/>
                <w:color w:val="000000"/>
                <w:sz w:val="24"/>
                <w:szCs w:val="24"/>
                <w:lang w:eastAsia="ru-RU"/>
              </w:rPr>
            </w:pPr>
            <w:r>
              <w:rPr>
                <w:b w:val="0"/>
                <w:bCs w:val="0"/>
                <w:color w:val="000000" w:themeColor="text1"/>
                <w:sz w:val="24"/>
                <w:szCs w:val="24"/>
                <w:lang w:eastAsia="ru-RU"/>
              </w:rPr>
            </w:r>
            <w:r/>
          </w:p>
        </w:tc>
        <w:tc>
          <w:tcPr>
            <w:shd w:val="clear" w:color="auto" w:fill="auto"/>
            <w:tcBorders>
              <w:left w:val="single" w:color="000000" w:sz="4" w:space="0"/>
              <w:bottom w:val="single" w:color="000000" w:sz="4" w:space="0"/>
            </w:tcBorders>
            <w:tcW w:w="2973" w:type="dxa"/>
            <w:vAlign w:val="center"/>
            <w:textDirection w:val="lrTb"/>
            <w:noWrap w:val="false"/>
          </w:tcPr>
          <w:p>
            <w:pPr>
              <w:pStyle w:val="892"/>
              <w:spacing w:before="0" w:after="0" w:line="240" w:lineRule="auto"/>
              <w:rPr>
                <w:rFonts w:ascii="Times New Roman" w:hAnsi="Times New Roman" w:eastAsiaTheme="majorEastAsia" w:cstheme="majorBidi"/>
                <w:b w:val="0"/>
                <w:bCs w:val="0"/>
                <w:color w:val="000000"/>
                <w:sz w:val="24"/>
                <w:szCs w:val="24"/>
                <w:lang w:eastAsia="ru-RU"/>
              </w:rPr>
            </w:pPr>
            <w:r>
              <w:rPr>
                <w:rFonts w:eastAsiaTheme="majorEastAsia" w:cstheme="majorBidi"/>
                <w:b w:val="0"/>
                <w:bCs w:val="0"/>
                <w:color w:val="000000"/>
                <w:sz w:val="24"/>
                <w:szCs w:val="24"/>
                <w:lang w:eastAsia="ru-RU"/>
              </w:rPr>
            </w:r>
            <w:r/>
          </w:p>
        </w:tc>
        <w:tc>
          <w:tcPr>
            <w:shd w:val="clear" w:color="auto" w:fill="auto"/>
            <w:tcBorders>
              <w:left w:val="single" w:color="000000" w:sz="4" w:space="0"/>
              <w:bottom w:val="single" w:color="000000" w:sz="4" w:space="0"/>
            </w:tcBorders>
            <w:tcW w:w="2350" w:type="dxa"/>
            <w:vAlign w:val="center"/>
            <w:textDirection w:val="lrTb"/>
            <w:noWrap w:val="false"/>
          </w:tcPr>
          <w:p>
            <w:pPr>
              <w:pStyle w:val="892"/>
              <w:jc w:val="center"/>
              <w:spacing w:before="0" w:after="0" w:line="240" w:lineRule="auto"/>
              <w:rPr>
                <w:rFonts w:ascii="Times New Roman" w:hAnsi="Times New Roman"/>
                <w:b w:val="0"/>
                <w:bCs w:val="0"/>
                <w:color w:val="000000"/>
                <w:sz w:val="24"/>
                <w:szCs w:val="24"/>
                <w:lang w:eastAsia="ru-RU"/>
              </w:rPr>
            </w:pPr>
            <w:r>
              <w:rPr>
                <w:b w:val="0"/>
                <w:bCs w:val="0"/>
                <w:color w:val="000000" w:themeColor="text1"/>
                <w:sz w:val="24"/>
                <w:szCs w:val="24"/>
                <w:lang w:eastAsia="ru-RU"/>
              </w:rPr>
            </w:r>
            <w:r/>
          </w:p>
        </w:tc>
        <w:tc>
          <w:tcPr>
            <w:shd w:val="clear" w:color="auto" w:fill="auto"/>
            <w:tcBorders>
              <w:left w:val="single" w:color="000000" w:sz="4" w:space="0"/>
              <w:bottom w:val="single" w:color="000000" w:sz="4" w:space="0"/>
            </w:tcBorders>
            <w:tcW w:w="1954" w:type="dxa"/>
            <w:vAlign w:val="center"/>
            <w:textDirection w:val="lrTb"/>
            <w:noWrap w:val="false"/>
          </w:tcPr>
          <w:p>
            <w:pPr>
              <w:pStyle w:val="892"/>
              <w:jc w:val="center"/>
              <w:spacing w:before="0" w:after="0" w:line="240" w:lineRule="auto"/>
              <w:rPr>
                <w:rFonts w:ascii="Times New Roman" w:hAnsi="Times New Roman"/>
                <w:b w:val="0"/>
                <w:bCs w:val="0"/>
                <w:color w:val="000000"/>
                <w:sz w:val="24"/>
                <w:szCs w:val="24"/>
                <w:lang w:eastAsia="ru-RU"/>
              </w:rPr>
            </w:pPr>
            <w:r>
              <w:rPr>
                <w:b w:val="0"/>
                <w:bCs w:val="0"/>
                <w:color w:val="000000" w:themeColor="text1"/>
                <w:sz w:val="24"/>
                <w:szCs w:val="24"/>
                <w:lang w:eastAsia="ru-RU"/>
              </w:rPr>
            </w:r>
            <w:r/>
          </w:p>
        </w:tc>
        <w:tc>
          <w:tcPr>
            <w:shd w:val="clear" w:color="auto" w:fill="auto"/>
            <w:tcBorders>
              <w:left w:val="single" w:color="000000" w:sz="4" w:space="0"/>
              <w:bottom w:val="single" w:color="000000" w:sz="4" w:space="0"/>
              <w:right w:val="single" w:color="000000" w:sz="4" w:space="0"/>
            </w:tcBorders>
            <w:tcW w:w="1372" w:type="dxa"/>
            <w:vAlign w:val="center"/>
            <w:textDirection w:val="lrTb"/>
            <w:noWrap w:val="false"/>
          </w:tcPr>
          <w:p>
            <w:pPr>
              <w:pStyle w:val="892"/>
              <w:jc w:val="center"/>
              <w:spacing w:before="0" w:after="0" w:line="240" w:lineRule="auto"/>
              <w:rPr>
                <w:rFonts w:ascii="Times New Roman" w:hAnsi="Times New Roman"/>
                <w:b w:val="0"/>
                <w:bCs w:val="0"/>
                <w:color w:val="000000"/>
                <w:sz w:val="24"/>
                <w:szCs w:val="24"/>
                <w:lang w:eastAsia="ru-RU"/>
              </w:rPr>
            </w:pPr>
            <w:r>
              <w:rPr>
                <w:b w:val="0"/>
                <w:bCs w:val="0"/>
                <w:color w:val="000000" w:themeColor="text1"/>
                <w:sz w:val="24"/>
                <w:szCs w:val="24"/>
                <w:lang w:eastAsia="ru-RU"/>
              </w:rPr>
            </w:r>
            <w:r/>
          </w:p>
        </w:tc>
      </w:tr>
    </w:tbl>
    <w:p>
      <w:pPr>
        <w:pStyle w:val="892"/>
      </w:pPr>
      <w:r/>
      <w:r/>
    </w:p>
    <w:p>
      <w:pPr>
        <w:pStyle w:val="892"/>
        <w:jc w:val="both"/>
      </w:pPr>
      <w:r>
        <w:t xml:space="preserve">3.5 Выделение </w:t>
      </w:r>
      <w:r>
        <w:rPr>
          <w:u w:val="single"/>
        </w:rPr>
        <w:t xml:space="preserve">перечня ОО, продемонстрировавших низкие результаты ЕГЭ по география</w:t>
      </w:r>
      <w:r>
        <w:t xml:space="preserve">: выбирается от 5 до15% от общего числа ОО в субъекте РФ, в которых </w:t>
      </w:r>
      <w:r/>
    </w:p>
    <w:p>
      <w:pPr>
        <w:pStyle w:val="892"/>
        <w:numPr>
          <w:ilvl w:val="0"/>
          <w:numId w:val="17"/>
        </w:numPr>
      </w:pPr>
      <w:r>
        <w:rPr>
          <w:bCs/>
        </w:rPr>
        <w:t xml:space="preserve">доля</w:t>
      </w:r>
      <w:r>
        <w:t xml:space="preserve"> участников ЕГЭ, </w:t>
      </w:r>
      <w:r>
        <w:rPr>
          <w:b/>
        </w:rPr>
        <w:t xml:space="preserve">не достигших минимального балла</w:t>
      </w:r>
      <w:r>
        <w:t xml:space="preserve">, имеет </w:t>
      </w:r>
      <w:r>
        <w:rPr>
          <w:b/>
          <w:i/>
        </w:rPr>
        <w:t xml:space="preserve">максимальные значения</w:t>
      </w:r>
      <w:r>
        <w:t xml:space="preserve"> (по сравнению с другими ОО субъекта РФ)</w:t>
      </w:r>
      <w:r/>
    </w:p>
    <w:p>
      <w:pPr>
        <w:pStyle w:val="892"/>
        <w:numPr>
          <w:ilvl w:val="0"/>
          <w:numId w:val="17"/>
        </w:numPr>
      </w:pPr>
      <w:r>
        <w:rPr>
          <w:bCs/>
        </w:rPr>
        <w:t xml:space="preserve">доля</w:t>
      </w:r>
      <w:r>
        <w:t xml:space="preserve"> участников ЕГЭ, </w:t>
      </w:r>
      <w:r>
        <w:rPr>
          <w:b/>
        </w:rPr>
        <w:t xml:space="preserve">получивших от 61 до 100 баллов</w:t>
      </w:r>
      <w:r>
        <w:t xml:space="preserve">, имеет </w:t>
      </w:r>
      <w:r>
        <w:rPr>
          <w:b/>
          <w:i/>
        </w:rPr>
        <w:t xml:space="preserve">минимальные значения</w:t>
      </w:r>
      <w:r>
        <w:t xml:space="preserve"> (по сравнению с другими ОО субъекта РФ).</w:t>
      </w:r>
      <w:r/>
    </w:p>
    <w:p>
      <w:pPr>
        <w:pStyle w:val="892"/>
        <w:rPr>
          <w:i/>
        </w:rPr>
      </w:pPr>
      <w:r>
        <w:rPr>
          <w:i/>
        </w:rPr>
        <w:t xml:space="preserve">Примечание. Сравнение результатов по ОО проводится при условии не менее 10 количества участников ОО.</w:t>
      </w:r>
      <w:r/>
    </w:p>
    <w:p>
      <w:pPr>
        <w:pStyle w:val="892"/>
        <w:jc w:val="right"/>
        <w:rPr>
          <w:i/>
          <w:sz w:val="22"/>
          <w:szCs w:val="22"/>
        </w:rPr>
      </w:pPr>
      <w:r>
        <w:rPr>
          <w:i/>
          <w:sz w:val="22"/>
          <w:szCs w:val="22"/>
        </w:rPr>
        <w:t xml:space="preserve">Таблица 14</w:t>
      </w:r>
      <w:r/>
    </w:p>
    <w:tbl>
      <w:tblPr>
        <w:tblStyle w:val="2612"/>
        <w:tblW w:w="9356" w:type="dxa"/>
        <w:tblInd w:w="108" w:type="dxa"/>
        <w:tblCellMar>
          <w:left w:w="108" w:type="dxa"/>
          <w:top w:w="55" w:type="dxa"/>
          <w:right w:w="108" w:type="dxa"/>
          <w:bottom w:w="55" w:type="dxa"/>
        </w:tblCellMar>
        <w:tblLook w:val="04A0" w:firstRow="1" w:lastRow="0" w:firstColumn="1" w:lastColumn="0" w:noHBand="0" w:noVBand="1"/>
      </w:tblPr>
      <w:tblGrid>
        <w:gridCol w:w="705"/>
        <w:gridCol w:w="2974"/>
        <w:gridCol w:w="2268"/>
        <w:gridCol w:w="1839"/>
        <w:gridCol w:w="1570"/>
      </w:tblGrid>
      <w:tr>
        <w:trPr/>
        <w:tc>
          <w:tcPr>
            <w:shd w:val="clear" w:color="auto" w:fill="auto"/>
            <w:tcBorders>
              <w:top w:val="single" w:color="000000" w:sz="4" w:space="0"/>
              <w:left w:val="single" w:color="000000" w:sz="4" w:space="0"/>
              <w:bottom w:val="single" w:color="000000" w:sz="4" w:space="0"/>
            </w:tcBorders>
            <w:tcW w:w="705" w:type="dxa"/>
            <w:vAlign w:val="center"/>
            <w:textDirection w:val="lrTb"/>
            <w:noWrap w:val="false"/>
          </w:tcPr>
          <w:p>
            <w:pPr>
              <w:pStyle w:val="892"/>
              <w:jc w:val="center"/>
              <w:spacing w:before="0" w:after="0" w:line="240" w:lineRule="auto"/>
              <w:rPr>
                <w:color w:val="000000"/>
              </w:rPr>
            </w:pPr>
            <w:r>
              <w:rPr>
                <w:rFonts w:ascii="Cambria" w:hAnsi="Cambria" w:eastAsiaTheme="majorEastAsia" w:cstheme="majorBidi"/>
                <w:b w:val="0"/>
                <w:bCs w:val="0"/>
                <w:color w:val="000000" w:themeColor="text1" w:themeShade="BF"/>
                <w:sz w:val="24"/>
                <w:szCs w:val="24"/>
                <w:lang w:eastAsia="ru-RU"/>
              </w:rPr>
              <w:t xml:space="preserve">№</w:t>
            </w:r>
            <w:r/>
          </w:p>
        </w:tc>
        <w:tc>
          <w:tcPr>
            <w:shd w:val="clear" w:color="auto" w:fill="auto"/>
            <w:tcBorders>
              <w:top w:val="single" w:color="000000" w:sz="4" w:space="0"/>
              <w:left w:val="single" w:color="000000" w:sz="4" w:space="0"/>
              <w:bottom w:val="single" w:color="000000" w:sz="4" w:space="0"/>
            </w:tcBorders>
            <w:tcW w:w="2974" w:type="dxa"/>
            <w:vAlign w:val="center"/>
            <w:textDirection w:val="lrTb"/>
            <w:noWrap w:val="false"/>
          </w:tcPr>
          <w:p>
            <w:pPr>
              <w:pStyle w:val="892"/>
              <w:jc w:val="center"/>
              <w:spacing w:before="0" w:after="0" w:line="240" w:lineRule="auto"/>
              <w:rPr>
                <w:rFonts w:asciiTheme="majorHAnsi" w:hAnsiTheme="majorHAnsi" w:eastAsiaTheme="majorEastAsia" w:cstheme="majorBidi"/>
                <w:b/>
                <w:bCs/>
                <w:color w:val="365F91"/>
                <w:sz w:val="28"/>
                <w:szCs w:val="28"/>
                <w:lang w:eastAsia="ru-RU"/>
              </w:rPr>
            </w:pPr>
            <w:r>
              <w:rPr>
                <w:rFonts w:ascii="Cambria" w:hAnsi="Cambria" w:eastAsiaTheme="majorEastAsia" w:cstheme="majorBidi"/>
                <w:b w:val="0"/>
                <w:bCs w:val="0"/>
                <w:color w:val="000000" w:themeColor="accent1" w:themeShade="BF"/>
                <w:sz w:val="24"/>
                <w:szCs w:val="24"/>
                <w:lang w:eastAsia="ru-RU"/>
              </w:rPr>
              <w:t xml:space="preserve">Наименование ОО</w:t>
            </w:r>
            <w:r/>
          </w:p>
        </w:tc>
        <w:tc>
          <w:tcPr>
            <w:shd w:val="clear" w:color="auto" w:fill="auto"/>
            <w:tcBorders>
              <w:top w:val="single" w:color="000000" w:sz="4" w:space="0"/>
              <w:left w:val="single" w:color="000000" w:sz="4" w:space="0"/>
              <w:bottom w:val="single" w:color="000000" w:sz="4" w:space="0"/>
            </w:tcBorders>
            <w:tcW w:w="2268" w:type="dxa"/>
            <w:vAlign w:val="center"/>
            <w:textDirection w:val="lrTb"/>
            <w:noWrap w:val="false"/>
          </w:tcPr>
          <w:p>
            <w:pPr>
              <w:pStyle w:val="892"/>
              <w:jc w:val="center"/>
              <w:spacing w:before="0" w:after="0" w:line="240" w:lineRule="auto"/>
              <w:rPr>
                <w:color w:val="000000"/>
              </w:rPr>
            </w:pPr>
            <w:r>
              <w:rPr>
                <w:rFonts w:ascii="Cambria" w:hAnsi="Cambria" w:eastAsiaTheme="majorEastAsia" w:cstheme="majorBidi"/>
                <w:b w:val="0"/>
                <w:bCs w:val="0"/>
                <w:color w:val="000000" w:themeColor="text1" w:themeShade="BF"/>
                <w:sz w:val="24"/>
                <w:szCs w:val="24"/>
                <w:lang w:eastAsia="ru-RU"/>
              </w:rPr>
              <w:t xml:space="preserve">Доля участников, не достигших минимального балла </w:t>
            </w:r>
            <w:r/>
          </w:p>
        </w:tc>
        <w:tc>
          <w:tcPr>
            <w:shd w:val="clear" w:color="auto" w:fill="auto"/>
            <w:tcBorders>
              <w:top w:val="single" w:color="000000" w:sz="4" w:space="0"/>
              <w:left w:val="single" w:color="000000" w:sz="4" w:space="0"/>
              <w:bottom w:val="single" w:color="000000" w:sz="4" w:space="0"/>
            </w:tcBorders>
            <w:tcW w:w="1839" w:type="dxa"/>
            <w:vAlign w:val="center"/>
            <w:textDirection w:val="lrTb"/>
            <w:noWrap w:val="false"/>
          </w:tcPr>
          <w:p>
            <w:pPr>
              <w:pStyle w:val="892"/>
              <w:jc w:val="center"/>
              <w:spacing w:before="0" w:after="0" w:line="240" w:lineRule="auto"/>
              <w:rPr>
                <w:color w:val="000000"/>
              </w:rPr>
            </w:pPr>
            <w:r>
              <w:rPr>
                <w:rFonts w:ascii="Cambria" w:hAnsi="Cambria" w:eastAsiaTheme="majorEastAsia" w:cstheme="majorBidi"/>
                <w:b w:val="0"/>
                <w:bCs w:val="0"/>
                <w:color w:val="000000" w:themeColor="text1" w:themeShade="BF"/>
                <w:sz w:val="24"/>
                <w:szCs w:val="24"/>
                <w:lang w:eastAsia="ru-RU"/>
              </w:rPr>
              <w:t xml:space="preserve">Доля участников. Получивших от 61 до 80 баллов</w:t>
            </w:r>
            <w:r/>
          </w:p>
        </w:tc>
        <w:tc>
          <w:tcPr>
            <w:shd w:val="clear" w:color="auto" w:fill="auto"/>
            <w:tcBorders>
              <w:top w:val="single" w:color="000000" w:sz="4" w:space="0"/>
              <w:left w:val="single" w:color="000000" w:sz="4" w:space="0"/>
              <w:bottom w:val="single" w:color="000000" w:sz="4" w:space="0"/>
              <w:right w:val="single" w:color="000000" w:sz="4" w:space="0"/>
            </w:tcBorders>
            <w:tcW w:w="1570" w:type="dxa"/>
            <w:vAlign w:val="center"/>
            <w:textDirection w:val="lrTb"/>
            <w:noWrap w:val="false"/>
          </w:tcPr>
          <w:p>
            <w:pPr>
              <w:pStyle w:val="892"/>
              <w:jc w:val="center"/>
              <w:spacing w:before="0" w:after="0" w:line="240" w:lineRule="auto"/>
              <w:rPr>
                <w:color w:val="000000"/>
              </w:rPr>
            </w:pPr>
            <w:r>
              <w:rPr>
                <w:rFonts w:ascii="Cambria" w:hAnsi="Cambria" w:eastAsiaTheme="majorEastAsia" w:cstheme="majorBidi"/>
                <w:b w:val="0"/>
                <w:bCs w:val="0"/>
                <w:color w:val="000000" w:themeColor="text1" w:themeShade="BF"/>
                <w:sz w:val="24"/>
                <w:szCs w:val="24"/>
                <w:lang w:eastAsia="ru-RU"/>
              </w:rPr>
              <w:t xml:space="preserve">Доля участников, получивших от 81 до 100 баллов</w:t>
            </w:r>
            <w:r/>
          </w:p>
        </w:tc>
      </w:tr>
      <w:tr>
        <w:trPr/>
        <w:tc>
          <w:tcPr>
            <w:shd w:val="clear" w:color="auto" w:fill="auto"/>
            <w:tcBorders>
              <w:left w:val="single" w:color="000000" w:sz="4" w:space="0"/>
              <w:bottom w:val="single" w:color="000000" w:sz="4" w:space="0"/>
            </w:tcBorders>
            <w:tcW w:w="705" w:type="dxa"/>
            <w:vAlign w:val="center"/>
            <w:textDirection w:val="lrTb"/>
            <w:noWrap w:val="false"/>
          </w:tcPr>
          <w:p>
            <w:pPr>
              <w:pStyle w:val="892"/>
              <w:ind w:left="360" w:firstLine="0"/>
              <w:jc w:val="center"/>
              <w:spacing w:before="0" w:after="0" w:line="240" w:lineRule="auto"/>
              <w:rPr>
                <w:rFonts w:ascii="Times New Roman" w:hAnsi="Times New Roman"/>
                <w:b w:val="0"/>
                <w:bCs w:val="0"/>
                <w:color w:val="000000"/>
                <w:sz w:val="24"/>
                <w:szCs w:val="24"/>
                <w:lang w:eastAsia="ru-RU"/>
              </w:rPr>
            </w:pPr>
            <w:r>
              <w:rPr>
                <w:b w:val="0"/>
                <w:bCs w:val="0"/>
                <w:color w:val="000000" w:themeColor="text1"/>
                <w:sz w:val="24"/>
                <w:szCs w:val="24"/>
                <w:lang w:eastAsia="ru-RU"/>
              </w:rPr>
            </w:r>
            <w:r/>
          </w:p>
        </w:tc>
        <w:tc>
          <w:tcPr>
            <w:shd w:val="clear" w:color="auto" w:fill="auto"/>
            <w:tcBorders>
              <w:left w:val="single" w:color="000000" w:sz="4" w:space="0"/>
              <w:bottom w:val="single" w:color="000000" w:sz="4" w:space="0"/>
            </w:tcBorders>
            <w:tcW w:w="2974" w:type="dxa"/>
            <w:vAlign w:val="center"/>
            <w:textDirection w:val="lrTb"/>
            <w:noWrap w:val="false"/>
          </w:tcPr>
          <w:p>
            <w:pPr>
              <w:pStyle w:val="892"/>
              <w:spacing w:before="0" w:after="0" w:line="240" w:lineRule="auto"/>
              <w:rPr>
                <w:rFonts w:asciiTheme="majorHAnsi" w:hAnsiTheme="majorHAnsi" w:eastAsiaTheme="majorEastAsia" w:cstheme="majorBidi"/>
                <w:b/>
                <w:bCs/>
                <w:color w:val="365F91"/>
                <w:sz w:val="28"/>
                <w:szCs w:val="28"/>
                <w:lang w:eastAsia="ru-RU"/>
              </w:rPr>
            </w:pPr>
            <w:r>
              <w:rPr>
                <w:rFonts w:ascii="Cambria" w:hAnsi="Cambria" w:eastAsiaTheme="majorEastAsia" w:cstheme="majorBidi"/>
                <w:b w:val="0"/>
                <w:bCs w:val="0"/>
                <w:i/>
                <w:color w:val="000000" w:themeColor="accent1" w:themeShade="BF"/>
                <w:sz w:val="24"/>
                <w:szCs w:val="24"/>
                <w:lang w:eastAsia="ru-RU"/>
              </w:rPr>
              <w:t xml:space="preserve">ОО, удовлетворяющие требованиям, отсутствуют</w:t>
            </w:r>
            <w:r/>
          </w:p>
        </w:tc>
        <w:tc>
          <w:tcPr>
            <w:shd w:val="clear" w:color="auto" w:fill="auto"/>
            <w:tcBorders>
              <w:left w:val="single" w:color="000000" w:sz="4" w:space="0"/>
              <w:bottom w:val="single" w:color="000000" w:sz="4" w:space="0"/>
            </w:tcBorders>
            <w:tcW w:w="2268" w:type="dxa"/>
            <w:vAlign w:val="center"/>
            <w:textDirection w:val="lrTb"/>
            <w:noWrap w:val="false"/>
          </w:tcPr>
          <w:p>
            <w:pPr>
              <w:pStyle w:val="892"/>
              <w:jc w:val="center"/>
              <w:spacing w:before="0" w:after="0" w:line="240" w:lineRule="auto"/>
              <w:rPr>
                <w:rFonts w:ascii="Times New Roman" w:hAnsi="Times New Roman"/>
                <w:b w:val="0"/>
                <w:bCs w:val="0"/>
                <w:color w:val="000000"/>
                <w:sz w:val="24"/>
                <w:szCs w:val="24"/>
                <w:lang w:eastAsia="ru-RU"/>
              </w:rPr>
            </w:pPr>
            <w:r>
              <w:rPr>
                <w:b w:val="0"/>
                <w:bCs w:val="0"/>
                <w:color w:val="000000" w:themeColor="text1"/>
                <w:sz w:val="24"/>
                <w:szCs w:val="24"/>
                <w:lang w:eastAsia="ru-RU"/>
              </w:rPr>
            </w:r>
            <w:r/>
          </w:p>
        </w:tc>
        <w:tc>
          <w:tcPr>
            <w:shd w:val="clear" w:color="auto" w:fill="auto"/>
            <w:tcBorders>
              <w:left w:val="single" w:color="000000" w:sz="4" w:space="0"/>
              <w:bottom w:val="single" w:color="000000" w:sz="4" w:space="0"/>
            </w:tcBorders>
            <w:tcW w:w="1839" w:type="dxa"/>
            <w:vAlign w:val="center"/>
            <w:textDirection w:val="lrTb"/>
            <w:noWrap w:val="false"/>
          </w:tcPr>
          <w:p>
            <w:pPr>
              <w:pStyle w:val="892"/>
              <w:jc w:val="center"/>
              <w:spacing w:before="0" w:after="0" w:line="240" w:lineRule="auto"/>
              <w:rPr>
                <w:rFonts w:ascii="Times New Roman" w:hAnsi="Times New Roman"/>
                <w:b w:val="0"/>
                <w:bCs w:val="0"/>
                <w:color w:val="000000"/>
                <w:sz w:val="24"/>
                <w:szCs w:val="24"/>
                <w:lang w:eastAsia="ru-RU"/>
              </w:rPr>
            </w:pPr>
            <w:r>
              <w:rPr>
                <w:b w:val="0"/>
                <w:bCs w:val="0"/>
                <w:color w:val="000000" w:themeColor="text1"/>
                <w:sz w:val="24"/>
                <w:szCs w:val="24"/>
                <w:lang w:eastAsia="ru-RU"/>
              </w:rPr>
            </w:r>
            <w:r/>
          </w:p>
        </w:tc>
        <w:tc>
          <w:tcPr>
            <w:shd w:val="clear" w:color="auto" w:fill="auto"/>
            <w:tcBorders>
              <w:left w:val="single" w:color="000000" w:sz="4" w:space="0"/>
              <w:bottom w:val="single" w:color="000000" w:sz="4" w:space="0"/>
              <w:right w:val="single" w:color="000000" w:sz="4" w:space="0"/>
            </w:tcBorders>
            <w:tcW w:w="1570" w:type="dxa"/>
            <w:vAlign w:val="center"/>
            <w:textDirection w:val="lrTb"/>
            <w:noWrap w:val="false"/>
          </w:tcPr>
          <w:p>
            <w:pPr>
              <w:pStyle w:val="892"/>
              <w:jc w:val="center"/>
              <w:spacing w:before="0" w:after="0" w:line="240" w:lineRule="auto"/>
              <w:rPr>
                <w:rFonts w:ascii="Times New Roman" w:hAnsi="Times New Roman"/>
                <w:b w:val="0"/>
                <w:bCs w:val="0"/>
                <w:color w:val="000000"/>
                <w:sz w:val="24"/>
                <w:szCs w:val="24"/>
                <w:lang w:eastAsia="ru-RU"/>
              </w:rPr>
            </w:pPr>
            <w:r>
              <w:rPr>
                <w:b w:val="0"/>
                <w:bCs w:val="0"/>
                <w:color w:val="000000" w:themeColor="text1"/>
                <w:sz w:val="24"/>
                <w:szCs w:val="24"/>
                <w:lang w:eastAsia="ru-RU"/>
              </w:rPr>
            </w:r>
            <w:r/>
          </w:p>
        </w:tc>
      </w:tr>
      <w:tr>
        <w:trPr/>
        <w:tc>
          <w:tcPr>
            <w:shd w:val="clear" w:color="auto" w:fill="auto"/>
            <w:tcBorders>
              <w:left w:val="single" w:color="000000" w:sz="4" w:space="0"/>
              <w:bottom w:val="single" w:color="000000" w:sz="4" w:space="0"/>
            </w:tcBorders>
            <w:tcW w:w="705" w:type="dxa"/>
            <w:vAlign w:val="center"/>
            <w:textDirection w:val="lrTb"/>
            <w:noWrap w:val="false"/>
          </w:tcPr>
          <w:p>
            <w:pPr>
              <w:pStyle w:val="892"/>
              <w:ind w:left="360" w:firstLine="0"/>
              <w:jc w:val="center"/>
              <w:spacing w:before="0" w:after="0" w:line="240" w:lineRule="auto"/>
              <w:rPr>
                <w:rFonts w:ascii="Times New Roman" w:hAnsi="Times New Roman"/>
                <w:b w:val="0"/>
                <w:bCs w:val="0"/>
                <w:color w:val="000000"/>
                <w:sz w:val="24"/>
                <w:szCs w:val="24"/>
                <w:lang w:eastAsia="ru-RU"/>
              </w:rPr>
            </w:pPr>
            <w:r>
              <w:rPr>
                <w:b w:val="0"/>
                <w:bCs w:val="0"/>
                <w:color w:val="000000" w:themeColor="text1"/>
                <w:sz w:val="24"/>
                <w:szCs w:val="24"/>
                <w:lang w:eastAsia="ru-RU"/>
              </w:rPr>
            </w:r>
            <w:r/>
          </w:p>
        </w:tc>
        <w:tc>
          <w:tcPr>
            <w:shd w:val="clear" w:color="auto" w:fill="auto"/>
            <w:tcBorders>
              <w:left w:val="single" w:color="000000" w:sz="4" w:space="0"/>
              <w:bottom w:val="single" w:color="000000" w:sz="4" w:space="0"/>
            </w:tcBorders>
            <w:tcW w:w="2974" w:type="dxa"/>
            <w:vAlign w:val="center"/>
            <w:textDirection w:val="lrTb"/>
            <w:noWrap w:val="false"/>
          </w:tcPr>
          <w:p>
            <w:pPr>
              <w:pStyle w:val="892"/>
              <w:spacing w:before="0" w:after="0" w:line="240" w:lineRule="auto"/>
              <w:rPr>
                <w:rFonts w:ascii="Times New Roman" w:hAnsi="Times New Roman" w:eastAsiaTheme="majorEastAsia" w:cstheme="majorBidi"/>
                <w:b w:val="0"/>
                <w:bCs w:val="0"/>
                <w:color w:val="000000"/>
                <w:sz w:val="24"/>
                <w:szCs w:val="24"/>
                <w:lang w:eastAsia="ru-RU"/>
              </w:rPr>
            </w:pPr>
            <w:r>
              <w:rPr>
                <w:rFonts w:eastAsiaTheme="majorEastAsia" w:cstheme="majorBidi"/>
                <w:b w:val="0"/>
                <w:bCs w:val="0"/>
                <w:color w:val="000000"/>
                <w:sz w:val="24"/>
                <w:szCs w:val="24"/>
                <w:lang w:eastAsia="ru-RU"/>
              </w:rPr>
            </w:r>
            <w:r/>
          </w:p>
        </w:tc>
        <w:tc>
          <w:tcPr>
            <w:shd w:val="clear" w:color="auto" w:fill="auto"/>
            <w:tcBorders>
              <w:left w:val="single" w:color="000000" w:sz="4" w:space="0"/>
              <w:bottom w:val="single" w:color="000000" w:sz="4" w:space="0"/>
            </w:tcBorders>
            <w:tcW w:w="2268" w:type="dxa"/>
            <w:vAlign w:val="center"/>
            <w:textDirection w:val="lrTb"/>
            <w:noWrap w:val="false"/>
          </w:tcPr>
          <w:p>
            <w:pPr>
              <w:pStyle w:val="892"/>
              <w:jc w:val="center"/>
              <w:spacing w:before="0" w:after="0" w:line="240" w:lineRule="auto"/>
              <w:rPr>
                <w:rFonts w:ascii="Times New Roman" w:hAnsi="Times New Roman"/>
                <w:b w:val="0"/>
                <w:bCs w:val="0"/>
                <w:color w:val="000000"/>
                <w:sz w:val="24"/>
                <w:szCs w:val="24"/>
                <w:lang w:eastAsia="ru-RU"/>
              </w:rPr>
            </w:pPr>
            <w:r>
              <w:rPr>
                <w:b w:val="0"/>
                <w:bCs w:val="0"/>
                <w:color w:val="000000" w:themeColor="text1"/>
                <w:sz w:val="24"/>
                <w:szCs w:val="24"/>
                <w:lang w:eastAsia="ru-RU"/>
              </w:rPr>
            </w:r>
            <w:r/>
          </w:p>
        </w:tc>
        <w:tc>
          <w:tcPr>
            <w:shd w:val="clear" w:color="auto" w:fill="auto"/>
            <w:tcBorders>
              <w:left w:val="single" w:color="000000" w:sz="4" w:space="0"/>
              <w:bottom w:val="single" w:color="000000" w:sz="4" w:space="0"/>
            </w:tcBorders>
            <w:tcW w:w="1839" w:type="dxa"/>
            <w:vAlign w:val="center"/>
            <w:textDirection w:val="lrTb"/>
            <w:noWrap w:val="false"/>
          </w:tcPr>
          <w:p>
            <w:pPr>
              <w:pStyle w:val="892"/>
              <w:jc w:val="center"/>
              <w:spacing w:before="0" w:after="0" w:line="240" w:lineRule="auto"/>
              <w:rPr>
                <w:rFonts w:ascii="Times New Roman" w:hAnsi="Times New Roman"/>
                <w:b w:val="0"/>
                <w:bCs w:val="0"/>
                <w:color w:val="000000"/>
                <w:sz w:val="24"/>
                <w:szCs w:val="24"/>
                <w:lang w:eastAsia="ru-RU"/>
              </w:rPr>
            </w:pPr>
            <w:r>
              <w:rPr>
                <w:b w:val="0"/>
                <w:bCs w:val="0"/>
                <w:color w:val="000000" w:themeColor="text1"/>
                <w:sz w:val="24"/>
                <w:szCs w:val="24"/>
                <w:lang w:eastAsia="ru-RU"/>
              </w:rPr>
            </w:r>
            <w:r/>
          </w:p>
        </w:tc>
        <w:tc>
          <w:tcPr>
            <w:shd w:val="clear" w:color="auto" w:fill="auto"/>
            <w:tcBorders>
              <w:left w:val="single" w:color="000000" w:sz="4" w:space="0"/>
              <w:bottom w:val="single" w:color="000000" w:sz="4" w:space="0"/>
              <w:right w:val="single" w:color="000000" w:sz="4" w:space="0"/>
            </w:tcBorders>
            <w:tcW w:w="1570" w:type="dxa"/>
            <w:vAlign w:val="center"/>
            <w:textDirection w:val="lrTb"/>
            <w:noWrap w:val="false"/>
          </w:tcPr>
          <w:p>
            <w:pPr>
              <w:pStyle w:val="892"/>
              <w:jc w:val="center"/>
              <w:spacing w:before="0" w:after="0" w:line="240" w:lineRule="auto"/>
              <w:rPr>
                <w:rFonts w:ascii="Times New Roman" w:hAnsi="Times New Roman"/>
                <w:b w:val="0"/>
                <w:bCs w:val="0"/>
                <w:color w:val="000000"/>
                <w:sz w:val="24"/>
                <w:szCs w:val="24"/>
                <w:lang w:eastAsia="ru-RU"/>
              </w:rPr>
            </w:pPr>
            <w:r>
              <w:rPr>
                <w:b w:val="0"/>
                <w:bCs w:val="0"/>
                <w:color w:val="000000" w:themeColor="text1"/>
                <w:sz w:val="24"/>
                <w:szCs w:val="24"/>
                <w:lang w:eastAsia="ru-RU"/>
              </w:rPr>
            </w:r>
            <w:r/>
          </w:p>
        </w:tc>
      </w:tr>
    </w:tbl>
    <w:p>
      <w:pPr>
        <w:pStyle w:val="892"/>
      </w:pPr>
      <w:r/>
      <w:r/>
    </w:p>
    <w:p>
      <w:pPr>
        <w:pStyle w:val="892"/>
      </w:pPr>
      <w:r/>
      <w:r/>
    </w:p>
    <w:p>
      <w:pPr>
        <w:pStyle w:val="892"/>
        <w:rPr>
          <w:b/>
          <w:color w:val="000000"/>
        </w:rPr>
      </w:pPr>
      <w:r>
        <w:rPr>
          <w:b/>
          <w:color w:val="000000" w:themeColor="text1"/>
        </w:rPr>
        <w:t xml:space="preserve">3.6.</w:t>
        <w:tab/>
        <w:t xml:space="preserve">Вывод о характере изменения результатов ЕГЭ по предмету (с опорой на приведенные в разделе 3 показатели)</w:t>
      </w:r>
      <w:r/>
    </w:p>
    <w:p>
      <w:pPr>
        <w:pStyle w:val="892"/>
      </w:pPr>
      <w:r/>
      <w:r/>
    </w:p>
    <w:p>
      <w:pPr>
        <w:pStyle w:val="892"/>
        <w:jc w:val="both"/>
      </w:pPr>
      <w:r>
        <w:tab/>
        <w:t xml:space="preserve">Происходит дальнейшее расслоение</w:t>
      </w:r>
      <w:r>
        <w:t xml:space="preserve"> участников по результатам экзамена. На 4,5% увеличилось количество не набравших минимального балла и 4,8% увеличилось количество высокобальников, в т.ч. один участник из Ахтубинска набрал 100 баллов. Это привело к увеличению среднего балла на 1,5 единицы.</w:t>
      </w:r>
      <w:r/>
    </w:p>
    <w:p>
      <w:pPr>
        <w:pStyle w:val="892"/>
        <w:jc w:val="both"/>
      </w:pPr>
      <w:r>
        <w:tab/>
        <w:t xml:space="preserve">Выпускники лицеев и гимназий значительно улучшили свои результаты, полностью прео</w:t>
      </w:r>
      <w:r>
        <w:t xml:space="preserve">долев минимальный порог, при этом из них 57% получили более 81 балла, в 2017г. таких не было вообще. Из выпускников СОШ 5% не преодолело минимального барьера, что на 3,5% хуже результата прошлого года, при этом на 2,5% увеличив количество высокобальников. </w:t>
      </w:r>
      <w:r/>
    </w:p>
    <w:p>
      <w:pPr>
        <w:pStyle w:val="892"/>
        <w:jc w:val="both"/>
      </w:pPr>
      <w:r>
        <w:tab/>
        <w:t xml:space="preserve">Среди АТЕ лучшие результаты по отношению высокобальников к не набравшим минимального проходного балла у Ахтубинского рай</w:t>
      </w:r>
      <w:r>
        <w:t xml:space="preserve">она и Знаменска. Худший показатель у Черноярского района, где был один участник, который не преодолел минимального барьера. Но учитывая единичное количество сдававших экзамен, следует говорить о подготовке конкретного участника, а не качестве преподавания.</w:t>
      </w:r>
      <w:r/>
    </w:p>
    <w:p>
      <w:pPr>
        <w:pStyle w:val="892"/>
      </w:pPr>
      <w:r/>
      <w:r/>
    </w:p>
    <w:p>
      <w:pPr>
        <w:pStyle w:val="892"/>
      </w:pPr>
      <w:r/>
      <w:r/>
    </w:p>
    <w:p>
      <w:pPr>
        <w:pStyle w:val="892"/>
        <w:spacing w:before="0" w:after="200" w:line="276" w:lineRule="auto"/>
      </w:pPr>
      <w:r/>
      <w:r>
        <w:br w:type="page"/>
      </w:r>
      <w:r/>
    </w:p>
    <w:p>
      <w:pPr>
        <w:pStyle w:val="892"/>
        <w:rPr>
          <w:b/>
        </w:rPr>
      </w:pPr>
      <w:r>
        <w:rPr>
          <w:b/>
        </w:rPr>
        <w:t xml:space="preserve">Раздел 4. АНАЛИЗ РЕЗУЛЬТАТОВ ВЫПОЛНЕНИЯ ОТДЕЛЬНЫХ ЗАДАНИЙ ИЛИ ГРУПП ЗАДАНИЙ</w:t>
      </w:r>
      <w:r/>
    </w:p>
    <w:p>
      <w:pPr>
        <w:pStyle w:val="892"/>
        <w:ind w:left="-426" w:firstLine="1135"/>
        <w:jc w:val="both"/>
        <w:rPr>
          <w:b/>
        </w:rPr>
      </w:pPr>
      <w:r>
        <w:rPr>
          <w:b/>
        </w:rPr>
      </w:r>
      <w:r/>
    </w:p>
    <w:p>
      <w:pPr>
        <w:pStyle w:val="892"/>
        <w:ind w:left="-426" w:firstLine="1135"/>
        <w:jc w:val="both"/>
        <w:spacing w:before="0" w:after="120"/>
      </w:pPr>
      <w:r>
        <w:t xml:space="preserve">4.1. Краткая характеристика КИМ по географии</w:t>
      </w:r>
      <w:r/>
    </w:p>
    <w:p>
      <w:pPr>
        <w:pStyle w:val="892"/>
        <w:ind w:left="-426" w:firstLine="1135"/>
        <w:jc w:val="both"/>
        <w:rPr>
          <w:rFonts w:ascii="TimesNewRoman" w:hAnsi="TimesNewRoman" w:eastAsia="Times New Roman"/>
          <w:color w:val="000000"/>
        </w:rPr>
      </w:pPr>
      <w:r>
        <w:rPr>
          <w:rFonts w:ascii="TimesNewRoman" w:hAnsi="TimesNewRoman" w:eastAsia="Times New Roman"/>
          <w:color w:val="000000"/>
        </w:rPr>
        <w:t xml:space="preserve">Содержание КИМ ЕГЭ по географии определяется обязательным минимумом содержания основных образовательных программ Федерального компонента государственного стандарта среднего (полного) общего образования по географии.</w:t>
      </w:r>
      <w:r/>
    </w:p>
    <w:p>
      <w:pPr>
        <w:pStyle w:val="892"/>
        <w:ind w:left="-426" w:firstLine="1135"/>
        <w:jc w:val="both"/>
        <w:rPr>
          <w:rFonts w:ascii="TimesNewRoman" w:hAnsi="TimesNewRoman" w:eastAsia="Times New Roman"/>
          <w:color w:val="000000"/>
        </w:rPr>
      </w:pPr>
      <w:r>
        <w:rPr>
          <w:rFonts w:ascii="TimesNewRoman" w:hAnsi="TimesNewRoman" w:eastAsia="Times New Roman"/>
          <w:color w:val="000000"/>
        </w:rPr>
        <w:t xml:space="preserve">В соответствии с данным документом, КИМ оценивают освоение курса школьной географии по следующим разделам:</w:t>
      </w:r>
      <w:r/>
    </w:p>
    <w:p>
      <w:pPr>
        <w:pStyle w:val="892"/>
        <w:ind w:left="-426" w:firstLine="1135"/>
        <w:jc w:val="both"/>
      </w:pPr>
      <w:r>
        <w:t xml:space="preserve">- Источники географической информации,</w:t>
      </w:r>
      <w:r/>
    </w:p>
    <w:p>
      <w:pPr>
        <w:pStyle w:val="892"/>
        <w:ind w:left="-426" w:firstLine="1135"/>
        <w:jc w:val="both"/>
      </w:pPr>
      <w:r>
        <w:t xml:space="preserve">- Природа земли и человек,</w:t>
      </w:r>
      <w:r/>
    </w:p>
    <w:p>
      <w:pPr>
        <w:pStyle w:val="892"/>
        <w:ind w:left="-426" w:firstLine="1135"/>
        <w:jc w:val="both"/>
      </w:pPr>
      <w:r>
        <w:t xml:space="preserve">- Население мира,</w:t>
      </w:r>
      <w:r/>
    </w:p>
    <w:p>
      <w:pPr>
        <w:pStyle w:val="892"/>
        <w:ind w:left="-426" w:firstLine="1135"/>
        <w:jc w:val="both"/>
      </w:pPr>
      <w:r>
        <w:t xml:space="preserve">- Мировое хозяйство,</w:t>
      </w:r>
      <w:r/>
    </w:p>
    <w:p>
      <w:pPr>
        <w:pStyle w:val="892"/>
        <w:ind w:left="-426" w:firstLine="1135"/>
        <w:jc w:val="both"/>
      </w:pPr>
      <w:r>
        <w:t xml:space="preserve">- Природопользование и геоэкология,</w:t>
      </w:r>
      <w:r/>
    </w:p>
    <w:p>
      <w:pPr>
        <w:pStyle w:val="892"/>
        <w:ind w:left="-426" w:firstLine="1135"/>
        <w:jc w:val="both"/>
      </w:pPr>
      <w:r>
        <w:t xml:space="preserve">- Регионы и страны мира,</w:t>
      </w:r>
      <w:r/>
    </w:p>
    <w:p>
      <w:pPr>
        <w:pStyle w:val="892"/>
        <w:ind w:left="-426" w:firstLine="1135"/>
        <w:jc w:val="both"/>
      </w:pPr>
      <w:r>
        <w:t xml:space="preserve">- География России.</w:t>
      </w:r>
      <w:r/>
    </w:p>
    <w:p>
      <w:pPr>
        <w:pStyle w:val="892"/>
        <w:ind w:left="-426" w:firstLine="1135"/>
        <w:jc w:val="both"/>
        <w:rPr>
          <w:rFonts w:ascii="TimesNewRoman" w:hAnsi="TimesNewRoman" w:eastAsia="Times New Roman"/>
          <w:color w:val="000000"/>
        </w:rPr>
      </w:pPr>
      <w:r>
        <w:rPr>
          <w:rFonts w:ascii="TimesNewRoman" w:hAnsi="TimesNewRoman" w:eastAsia="Times New Roman"/>
          <w:color w:val="000000"/>
        </w:rPr>
        <w:t xml:space="preserve">Экзаменационная работа состоит из двух частей и включает в себя 34 задания, различающихся формой и уровнем сложности.</w:t>
      </w:r>
      <w:r/>
    </w:p>
    <w:p>
      <w:pPr>
        <w:pStyle w:val="892"/>
        <w:ind w:left="-426" w:firstLine="1135"/>
        <w:jc w:val="both"/>
      </w:pPr>
      <w:r>
        <w:rPr>
          <w:rFonts w:ascii="TimesNewRoman" w:hAnsi="TimesNewRoman" w:eastAsia="Times New Roman"/>
          <w:color w:val="000000"/>
        </w:rPr>
        <w:t xml:space="preserve">Часть 1 содержит 27 заданий с кратким ответом</w:t>
      </w:r>
      <w:r>
        <w:t xml:space="preserve"> </w:t>
      </w:r>
      <w:r>
        <w:rPr>
          <w:color w:val="000000"/>
        </w:rPr>
        <w:t xml:space="preserve">(18 заданий базового уровня сложности, 8 заданий повышенного уровня сложности и 1 задание высокого уровня сложности).</w:t>
      </w:r>
      <w:r>
        <w:rPr>
          <w:rFonts w:ascii="TimesNewRoman" w:hAnsi="TimesNewRoman" w:eastAsia="Times New Roman"/>
          <w:color w:val="000000"/>
        </w:rPr>
        <w:t xml:space="preserve"> </w:t>
      </w:r>
      <w:r>
        <w:t xml:space="preserve">В этой части экзаменационной работы были представлены следующие разновидности заданий с кратким ответом: </w:t>
      </w:r>
      <w:r/>
    </w:p>
    <w:p>
      <w:pPr>
        <w:pStyle w:val="892"/>
        <w:ind w:left="-426" w:firstLine="1135"/>
        <w:jc w:val="both"/>
      </w:pPr>
      <w:r>
        <w:t xml:space="preserve">1) задания, требующие записать ответ в виде числа; </w:t>
      </w:r>
      <w:r/>
    </w:p>
    <w:p>
      <w:pPr>
        <w:pStyle w:val="892"/>
        <w:ind w:left="-426" w:firstLine="1135"/>
        <w:jc w:val="both"/>
      </w:pPr>
      <w:r>
        <w:t xml:space="preserve">2) задания, требующие записать ответ в виде слова; </w:t>
      </w:r>
      <w:r/>
    </w:p>
    <w:p>
      <w:pPr>
        <w:pStyle w:val="892"/>
        <w:ind w:left="-426" w:firstLine="1135"/>
        <w:jc w:val="both"/>
      </w:pPr>
      <w:r>
        <w:t xml:space="preserve">3) задания на установление соответствия географических объектов и их характеристик;</w:t>
      </w:r>
      <w:r/>
    </w:p>
    <w:p>
      <w:pPr>
        <w:pStyle w:val="892"/>
        <w:ind w:left="-426" w:firstLine="1135"/>
        <w:jc w:val="both"/>
      </w:pPr>
      <w:r>
        <w:t xml:space="preserve">4) задания, требующие вписать в текст на месте пропусков ответы из предложенного списка; </w:t>
      </w:r>
      <w:r/>
    </w:p>
    <w:p>
      <w:pPr>
        <w:pStyle w:val="892"/>
        <w:ind w:left="-426" w:firstLine="1135"/>
        <w:jc w:val="both"/>
      </w:pPr>
      <w:r>
        <w:t xml:space="preserve">5) задания с выбором нескольких правильных ответов из предложенного списка; </w:t>
      </w:r>
      <w:r/>
    </w:p>
    <w:p>
      <w:pPr>
        <w:pStyle w:val="892"/>
        <w:ind w:left="-426" w:firstLine="1135"/>
        <w:jc w:val="both"/>
        <w:rPr>
          <w:rFonts w:ascii="TimesNewRoman" w:hAnsi="TimesNewRoman" w:eastAsia="Times New Roman"/>
          <w:color w:val="000000"/>
        </w:rPr>
      </w:pPr>
      <w:r>
        <w:t xml:space="preserve">6) задания на установление правильной последовательности элементов. Ответами к заданиям части 1 являются число, последовательность цифр или слово (словосочетание).</w:t>
      </w:r>
      <w:r/>
    </w:p>
    <w:p>
      <w:pPr>
        <w:pStyle w:val="892"/>
        <w:ind w:left="-426" w:firstLine="1135"/>
        <w:jc w:val="both"/>
      </w:pPr>
      <w:r>
        <w:rPr>
          <w:rFonts w:ascii="TimesNewRoman" w:hAnsi="TimesNewRoman" w:eastAsia="Times New Roman"/>
          <w:color w:val="000000"/>
        </w:rPr>
        <w:t xml:space="preserve">Часть 2 содержит 7 заданий с развёрнутым ответом</w:t>
      </w:r>
      <w:r>
        <w:t xml:space="preserve">, в первом из которых ответом должен быть рисунок, а в остальных – полный и обоснованный ответ на поставленный вопрос (2 задания повышенного уровня сложности и 5 заданий высокого уровня сложности). </w:t>
      </w:r>
      <w:r/>
    </w:p>
    <w:p>
      <w:pPr>
        <w:pStyle w:val="892"/>
        <w:ind w:left="-426" w:firstLine="1135"/>
        <w:jc w:val="both"/>
      </w:pPr>
      <w:r>
        <w:t xml:space="preserve">Общее количество заданий в КИМ 2019 г. не изменилось. Максимальный первичный балл (47) не изменился. </w:t>
      </w:r>
      <w:r/>
    </w:p>
    <w:p>
      <w:pPr>
        <w:pStyle w:val="892"/>
        <w:ind w:left="-426" w:firstLine="1135"/>
        <w:jc w:val="both"/>
      </w:pPr>
      <w:r>
        <w:t xml:space="preserve">Экзаменационная работа включала задания разных уровней сложности в том числе: 18 – базового, 10 – повышенного и 6 заданий высокого. </w:t>
      </w:r>
      <w:r/>
    </w:p>
    <w:p>
      <w:pPr>
        <w:pStyle w:val="892"/>
        <w:ind w:left="-426" w:firstLine="1135"/>
        <w:jc w:val="both"/>
      </w:pPr>
      <w:r>
        <w:t xml:space="preserve">Задания базового уровня сложности проверяли освоение требований Федерального компонента государственных образо</w:t>
      </w:r>
      <w:r>
        <w:t xml:space="preserve">вательных стандартов (далее – ФК ГОС) в объеме и на уровне, обеспечивающем способность выпускника ориентироваться в потоке поступающей информации (знание географической номенклатуры, основных фактов, причинно-следственных связей между географическими объек</w:t>
      </w:r>
      <w:r>
        <w:t xml:space="preserve">тами и явлениями), и владение базовыми метапредметными и предметными умениями (извлекать информацию из статистических источников, географических карт различного содержания; определять по карте направления, расстояния и географические координаты объектов). </w:t>
      </w:r>
      <w:r/>
    </w:p>
    <w:p>
      <w:pPr>
        <w:pStyle w:val="892"/>
        <w:ind w:left="-426" w:firstLine="1135"/>
        <w:jc w:val="both"/>
      </w:pPr>
      <w:r>
        <w:t xml:space="preserve">Для выполнения заданий повышенного и высокого уровней сложности требовалось владение всем содержанием и спектром умений, обеспечивающих успешное продолжение географического образования. На задания </w:t>
      </w:r>
      <w:r>
        <w:t xml:space="preserve">базового уровня приходилось 47% максимального первичного балла за выполнение всей работы, на задания повышенного и высокого уровней – 30% и 23% соответственно. Участники ЕГЭ могли пользоваться линейками, транспортирами и непрограммируемыми калькуляторами. </w:t>
      </w:r>
      <w:r/>
    </w:p>
    <w:p>
      <w:pPr>
        <w:pStyle w:val="892"/>
        <w:ind w:left="-426" w:firstLine="1135"/>
        <w:jc w:val="both"/>
      </w:pPr>
      <w:r>
        <w:t xml:space="preserve">При выполнении работы разрешалось пользоваться включенными в каждый комплект КИМ справочными материалами – контурными картами (политической мира и федеративного устройства России) с показанными на них госуда</w:t>
      </w:r>
      <w:r>
        <w:t xml:space="preserve">рствами и субъектами РФ. Содержание КИМ ЕГЭ по географии определяется требованиями к уровню подготовки выпускников, зафиксированными в Федеральном компоненте государственных стандартов основного общего и среднего (полного) общего образования по географии. </w:t>
      </w:r>
      <w:r/>
    </w:p>
    <w:p>
      <w:pPr>
        <w:pStyle w:val="892"/>
        <w:ind w:left="-426" w:firstLine="1135"/>
        <w:jc w:val="both"/>
        <w:rPr>
          <w:i/>
        </w:rPr>
      </w:pPr>
      <w:r>
        <w:t xml:space="preserve">В работе проверяется как знание географических явлений и процессов в геосферах и географических особенностей  природы населения и хозяйства отдельных территорий, так и умение анализировать географическую информацию</w:t>
      </w:r>
      <w:r>
        <w:t xml:space="preserve">, представленную в различных формах, способность применять полученные в школе географические знания для объяснения различных событий и явлений в повседневной жизни. Количество заданий, проверяющих знание отдельных разделов школьного курса географии, опреде</w:t>
      </w:r>
      <w:r>
        <w:t xml:space="preserve">ляется с учетом значимости отдельных элементов содержания и необходимости полного охвата требований к уровню подготовки выпускников. В экзаменационной работе используются задания разных типов, формы которых обеспечивают их адекватность проверяемым умениям.</w:t>
      </w:r>
      <w:r/>
    </w:p>
    <w:p>
      <w:pPr>
        <w:pStyle w:val="892"/>
        <w:ind w:left="-426" w:firstLine="1135"/>
        <w:jc w:val="both"/>
      </w:pPr>
      <w:r/>
      <w:r/>
    </w:p>
    <w:p>
      <w:pPr>
        <w:pStyle w:val="892"/>
        <w:ind w:left="-425" w:firstLine="425"/>
        <w:jc w:val="both"/>
        <w:rPr>
          <w:i/>
        </w:rPr>
      </w:pPr>
      <w:r>
        <w:t xml:space="preserve">4.2. Анализ проводится в соответствии с методическими традициями предмета и особенностями экзаменационной модели по предмету </w:t>
      </w:r>
      <w:r>
        <w:rPr>
          <w:i/>
        </w:rPr>
        <w:t xml:space="preserve">(например, по группам заданий одинаковой формы, по видам деятельности, по тематическим разделам и т.п.).</w:t>
      </w:r>
      <w:r/>
    </w:p>
    <w:p>
      <w:pPr>
        <w:pStyle w:val="892"/>
        <w:contextualSpacing/>
        <w:ind w:left="-426" w:firstLine="852"/>
        <w:jc w:val="both"/>
        <w:spacing w:before="0" w:after="0"/>
      </w:pPr>
      <w:r>
        <w:t xml:space="preserve">В качестве приложения используется план КИМ по предмету с указанием средних процентов выполнения по каждой линии заданий в регионе.</w:t>
      </w:r>
      <w:r/>
    </w:p>
    <w:p>
      <w:pPr>
        <w:pStyle w:val="2598"/>
        <w:jc w:val="right"/>
        <w:keepNext/>
      </w:pPr>
      <w:r>
        <w:rPr>
          <w:b w:val="0"/>
          <w:i/>
          <w:color w:val="auto"/>
          <w:sz w:val="22"/>
        </w:rPr>
        <w:t xml:space="preserve">Таблица </w:t>
      </w:r>
      <w:r/>
    </w:p>
    <w:tbl>
      <w:tblPr>
        <w:tblW w:w="5000" w:type="pct"/>
        <w:tblInd w:w="-318" w:type="dxa"/>
        <w:tblCellMar>
          <w:left w:w="108" w:type="dxa"/>
          <w:top w:w="0" w:type="dxa"/>
          <w:right w:w="108" w:type="dxa"/>
          <w:bottom w:w="0" w:type="dxa"/>
        </w:tblCellMar>
        <w:tblLook w:val="0000" w:firstRow="0" w:lastRow="0" w:firstColumn="0" w:lastColumn="0" w:noHBand="0" w:noVBand="0"/>
      </w:tblPr>
      <w:tblGrid>
        <w:gridCol w:w="810"/>
        <w:gridCol w:w="2891"/>
        <w:gridCol w:w="1319"/>
        <w:gridCol w:w="1061"/>
        <w:gridCol w:w="1183"/>
        <w:gridCol w:w="1184"/>
        <w:gridCol w:w="906"/>
      </w:tblGrid>
      <w:tr>
        <w:trPr>
          <w:cantSplit/>
          <w:trHeight w:val="313"/>
          <w:tblHeader/>
        </w:trPr>
        <w:tc>
          <w:tcPr>
            <w:shd w:val="clear" w:color="auto" w:fill="auto"/>
            <w:tcBorders>
              <w:top w:val="single" w:color="000000" w:sz="8" w:space="0"/>
              <w:left w:val="single" w:color="000000" w:sz="8" w:space="0"/>
              <w:right w:val="single" w:color="000000" w:sz="8" w:space="0"/>
            </w:tcBorders>
            <w:tcW w:w="810" w:type="dxa"/>
            <w:vAlign w:val="center"/>
            <w:vMerge w:val="restart"/>
            <w:textDirection w:val="lrTb"/>
            <w:noWrap w:val="false"/>
          </w:tcPr>
          <w:p>
            <w:pPr>
              <w:pStyle w:val="892"/>
              <w:ind w:left="-108" w:right="-108" w:firstLine="0"/>
              <w:jc w:val="center"/>
            </w:pPr>
            <w:r>
              <w:rPr>
                <w:bCs/>
              </w:rPr>
              <w:t xml:space="preserve">Обознач.</w:t>
            </w:r>
            <w:r/>
          </w:p>
          <w:p>
            <w:pPr>
              <w:pStyle w:val="892"/>
              <w:ind w:left="-108" w:right="-108" w:firstLine="0"/>
              <w:jc w:val="center"/>
            </w:pPr>
            <w:r>
              <w:rPr>
                <w:bCs/>
              </w:rPr>
              <w:t xml:space="preserve">задания в работе</w:t>
            </w:r>
            <w:r/>
          </w:p>
        </w:tc>
        <w:tc>
          <w:tcPr>
            <w:shd w:val="clear" w:color="auto" w:fill="auto"/>
            <w:tcBorders>
              <w:top w:val="single" w:color="000000" w:sz="8" w:space="0"/>
              <w:left w:val="single" w:color="000000" w:sz="8" w:space="0"/>
              <w:right w:val="single" w:color="000000" w:sz="8" w:space="0"/>
            </w:tcBorders>
            <w:tcW w:w="2891" w:type="dxa"/>
            <w:vAlign w:val="center"/>
            <w:vMerge w:val="restart"/>
            <w:textDirection w:val="lrTb"/>
            <w:noWrap w:val="false"/>
          </w:tcPr>
          <w:p>
            <w:pPr>
              <w:pStyle w:val="892"/>
              <w:jc w:val="center"/>
            </w:pPr>
            <w:r>
              <w:rPr>
                <w:bCs/>
              </w:rPr>
              <w:t xml:space="preserve">Проверяемые элементы содержания / умения</w:t>
            </w:r>
            <w:r/>
          </w:p>
        </w:tc>
        <w:tc>
          <w:tcPr>
            <w:shd w:val="clear" w:color="auto" w:fill="auto"/>
            <w:tcBorders>
              <w:top w:val="single" w:color="000000" w:sz="8" w:space="0"/>
              <w:left w:val="single" w:color="000000" w:sz="8" w:space="0"/>
              <w:right w:val="single" w:color="000000" w:sz="8" w:space="0"/>
            </w:tcBorders>
            <w:tcW w:w="1319" w:type="dxa"/>
            <w:vAlign w:val="center"/>
            <w:vMerge w:val="restart"/>
            <w:textDirection w:val="lrTb"/>
            <w:noWrap w:val="false"/>
          </w:tcPr>
          <w:p>
            <w:pPr>
              <w:pStyle w:val="892"/>
              <w:jc w:val="center"/>
            </w:pPr>
            <w:r>
              <w:rPr>
                <w:bCs/>
              </w:rPr>
              <w:t xml:space="preserve">Уровень сложности задания</w:t>
            </w:r>
            <w:r/>
          </w:p>
          <w:p>
            <w:pPr>
              <w:pStyle w:val="892"/>
              <w:jc w:val="center"/>
            </w:pPr>
            <w:r/>
            <w:r/>
          </w:p>
        </w:tc>
        <w:tc>
          <w:tcPr>
            <w:gridSpan w:val="4"/>
            <w:shd w:val="clear" w:color="auto" w:fill="auto"/>
            <w:tcBorders>
              <w:top w:val="single" w:color="000000" w:sz="8" w:space="0"/>
              <w:left w:val="single" w:color="000000" w:sz="8" w:space="0"/>
              <w:bottom w:val="single" w:color="000000" w:sz="8" w:space="0"/>
              <w:right w:val="single" w:color="000000" w:sz="8" w:space="0"/>
            </w:tcBorders>
            <w:tcW w:w="4334" w:type="dxa"/>
            <w:vAlign w:val="center"/>
            <w:textDirection w:val="lrTb"/>
            <w:noWrap w:val="false"/>
          </w:tcPr>
          <w:p>
            <w:pPr>
              <w:pStyle w:val="892"/>
              <w:jc w:val="center"/>
              <w:rPr>
                <w:bCs/>
              </w:rPr>
            </w:pPr>
            <w:r>
              <w:t xml:space="preserve">Процент выполнения задания в субъекте РФ</w:t>
            </w:r>
            <w:r>
              <w:rPr>
                <w:rStyle w:val="903"/>
              </w:rPr>
              <w:footnoteReference w:id="8"/>
            </w:r>
            <w:r/>
          </w:p>
        </w:tc>
      </w:tr>
      <w:tr>
        <w:trPr>
          <w:cantSplit/>
          <w:trHeight w:val="635"/>
          <w:tblHeader/>
        </w:trPr>
        <w:tc>
          <w:tcPr>
            <w:shd w:val="clear" w:color="auto" w:fill="auto"/>
            <w:tcBorders>
              <w:left w:val="single" w:color="000000" w:sz="8" w:space="0"/>
              <w:bottom w:val="single" w:color="000000" w:sz="8" w:space="0"/>
              <w:right w:val="single" w:color="000000" w:sz="8" w:space="0"/>
            </w:tcBorders>
            <w:tcW w:w="810" w:type="dxa"/>
            <w:vAlign w:val="center"/>
            <w:vMerge w:val="continue"/>
            <w:textDirection w:val="lrTb"/>
            <w:noWrap w:val="false"/>
          </w:tcPr>
          <w:p>
            <w:pPr>
              <w:pStyle w:val="892"/>
              <w:ind w:left="-108" w:right="-108" w:firstLine="0"/>
              <w:jc w:val="center"/>
              <w:rPr>
                <w:bCs/>
              </w:rPr>
            </w:pPr>
            <w:r>
              <w:rPr>
                <w:bCs/>
              </w:rPr>
            </w:r>
            <w:r/>
          </w:p>
        </w:tc>
        <w:tc>
          <w:tcPr>
            <w:shd w:val="clear" w:color="auto" w:fill="auto"/>
            <w:tcBorders>
              <w:left w:val="single" w:color="000000" w:sz="8" w:space="0"/>
              <w:bottom w:val="single" w:color="000000" w:sz="8" w:space="0"/>
              <w:right w:val="single" w:color="000000" w:sz="8" w:space="0"/>
            </w:tcBorders>
            <w:tcW w:w="2891" w:type="dxa"/>
            <w:vAlign w:val="center"/>
            <w:vMerge w:val="continue"/>
            <w:textDirection w:val="lrTb"/>
            <w:noWrap w:val="false"/>
          </w:tcPr>
          <w:p>
            <w:pPr>
              <w:pStyle w:val="892"/>
              <w:jc w:val="center"/>
              <w:rPr>
                <w:bCs/>
              </w:rPr>
            </w:pPr>
            <w:r>
              <w:rPr>
                <w:bCs/>
              </w:rPr>
            </w:r>
            <w:r/>
          </w:p>
        </w:tc>
        <w:tc>
          <w:tcPr>
            <w:shd w:val="clear" w:color="auto" w:fill="auto"/>
            <w:tcBorders>
              <w:left w:val="single" w:color="000000" w:sz="8" w:space="0"/>
              <w:bottom w:val="single" w:color="000000" w:sz="8" w:space="0"/>
              <w:right w:val="single" w:color="000000" w:sz="8" w:space="0"/>
            </w:tcBorders>
            <w:tcW w:w="1319" w:type="dxa"/>
            <w:vAlign w:val="center"/>
            <w:vMerge w:val="continue"/>
            <w:textDirection w:val="lrTb"/>
            <w:noWrap w:val="false"/>
          </w:tcPr>
          <w:p>
            <w:pPr>
              <w:pStyle w:val="892"/>
              <w:jc w:val="center"/>
              <w:rPr>
                <w:bCs/>
              </w:rPr>
            </w:pPr>
            <w:r>
              <w:rPr>
                <w:bCs/>
              </w:rPr>
            </w:r>
            <w:r/>
          </w:p>
        </w:tc>
        <w:tc>
          <w:tcPr>
            <w:shd w:val="clear" w:color="auto" w:fill="auto"/>
            <w:tcBorders>
              <w:top w:val="single" w:color="000000" w:sz="8" w:space="0"/>
              <w:left w:val="single" w:color="000000" w:sz="8" w:space="0"/>
              <w:bottom w:val="single" w:color="000000" w:sz="8" w:space="0"/>
              <w:right w:val="single" w:color="000000" w:sz="8" w:space="0"/>
            </w:tcBorders>
            <w:tcW w:w="1061" w:type="dxa"/>
            <w:vAlign w:val="center"/>
            <w:textDirection w:val="lrTb"/>
            <w:noWrap w:val="false"/>
          </w:tcPr>
          <w:p>
            <w:pPr>
              <w:pStyle w:val="892"/>
              <w:jc w:val="center"/>
            </w:pPr>
            <w:r>
              <w:t xml:space="preserve">средний</w:t>
            </w:r>
            <w:r/>
          </w:p>
        </w:tc>
        <w:tc>
          <w:tcPr>
            <w:shd w:val="clear" w:color="auto" w:fill="auto"/>
            <w:tcBorders>
              <w:top w:val="single" w:color="000000" w:sz="8" w:space="0"/>
              <w:left w:val="single" w:color="000000" w:sz="8" w:space="0"/>
              <w:bottom w:val="single" w:color="000000" w:sz="8" w:space="0"/>
              <w:right w:val="single" w:color="000000" w:sz="8" w:space="0"/>
            </w:tcBorders>
            <w:tcW w:w="1183" w:type="dxa"/>
            <w:vAlign w:val="center"/>
            <w:textDirection w:val="lrTb"/>
            <w:noWrap w:val="false"/>
          </w:tcPr>
          <w:p>
            <w:pPr>
              <w:pStyle w:val="892"/>
              <w:jc w:val="center"/>
              <w:rPr>
                <w:bCs/>
              </w:rPr>
            </w:pPr>
            <w:r>
              <w:rPr>
                <w:bCs/>
              </w:rPr>
              <w:t xml:space="preserve">в группе не преодолевших минимальный балл</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jc w:val="center"/>
              <w:rPr>
                <w:bCs/>
              </w:rPr>
            </w:pPr>
            <w:r>
              <w:rPr>
                <w:bCs/>
              </w:rPr>
              <w:t xml:space="preserve">в группе 61-80 т.б.</w:t>
            </w:r>
            <w:r/>
          </w:p>
        </w:tc>
        <w:tc>
          <w:tcPr>
            <w:shd w:val="clear" w:color="auto" w:fill="auto"/>
            <w:tcBorders>
              <w:top w:val="single" w:color="000000" w:sz="8" w:space="0"/>
              <w:left w:val="single" w:color="000000" w:sz="8" w:space="0"/>
              <w:bottom w:val="single" w:color="000000" w:sz="8" w:space="0"/>
              <w:right w:val="single" w:color="000000" w:sz="8" w:space="0"/>
            </w:tcBorders>
            <w:tcW w:w="906" w:type="dxa"/>
            <w:vAlign w:val="center"/>
            <w:textDirection w:val="lrTb"/>
            <w:noWrap w:val="false"/>
          </w:tcPr>
          <w:p>
            <w:pPr>
              <w:pStyle w:val="892"/>
              <w:jc w:val="center"/>
              <w:rPr>
                <w:bCs/>
              </w:rPr>
            </w:pPr>
            <w:r>
              <w:rPr>
                <w:bCs/>
              </w:rPr>
              <w:t xml:space="preserve">в группе 81-100 т.б.</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810" w:type="dxa"/>
            <w:vAlign w:val="center"/>
            <w:textDirection w:val="lrTb"/>
            <w:noWrap w:val="false"/>
          </w:tcPr>
          <w:p>
            <w:pPr>
              <w:pStyle w:val="892"/>
              <w:ind w:left="-108" w:right="-108" w:firstLine="67"/>
              <w:jc w:val="center"/>
            </w:pPr>
            <w:r>
              <w:t xml:space="preserve">1.</w:t>
            </w:r>
            <w:r/>
          </w:p>
        </w:tc>
        <w:tc>
          <w:tcPr>
            <w:shd w:val="clear" w:color="auto" w:fill="auto"/>
            <w:tcBorders>
              <w:top w:val="single" w:color="000000" w:sz="8" w:space="0"/>
              <w:left w:val="single" w:color="000000" w:sz="8" w:space="0"/>
              <w:bottom w:val="single" w:color="000000" w:sz="8" w:space="0"/>
              <w:right w:val="single" w:color="000000" w:sz="8" w:space="0"/>
            </w:tcBorders>
            <w:tcW w:w="2891" w:type="dxa"/>
            <w:vAlign w:val="center"/>
            <w:textDirection w:val="lrTb"/>
            <w:noWrap w:val="false"/>
          </w:tcPr>
          <w:p>
            <w:pPr>
              <w:pStyle w:val="892"/>
              <w:jc w:val="both"/>
              <w:rPr>
                <w:bCs/>
              </w:rPr>
            </w:pPr>
            <w:r>
              <w:rPr>
                <w:bCs/>
              </w:rPr>
              <w:t xml:space="preserve">Географические модели. Географическая карта, план местности. </w:t>
            </w:r>
            <w:r/>
          </w:p>
          <w:p>
            <w:pPr>
              <w:pStyle w:val="892"/>
              <w:jc w:val="both"/>
            </w:pPr>
            <w:r>
              <w:rPr>
                <w:bCs/>
              </w:rPr>
              <w:t xml:space="preserve">/Уметь определять на карте географические координаты</w:t>
            </w:r>
            <w:r/>
          </w:p>
        </w:tc>
        <w:tc>
          <w:tcPr>
            <w:shd w:val="clear" w:color="auto" w:fill="auto"/>
            <w:tcBorders>
              <w:top w:val="single" w:color="000000" w:sz="8" w:space="0"/>
              <w:left w:val="single" w:color="000000" w:sz="8" w:space="0"/>
              <w:bottom w:val="single" w:color="000000" w:sz="8" w:space="0"/>
              <w:right w:val="single" w:color="000000" w:sz="8" w:space="0"/>
            </w:tcBorders>
            <w:tcW w:w="1319" w:type="dxa"/>
            <w:vAlign w:val="center"/>
            <w:textDirection w:val="lrTb"/>
            <w:noWrap w:val="false"/>
          </w:tcPr>
          <w:p>
            <w:pPr>
              <w:pStyle w:val="892"/>
              <w:ind w:hanging="11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061" w:type="dxa"/>
            <w:vAlign w:val="center"/>
            <w:textDirection w:val="lrTb"/>
            <w:noWrap w:val="false"/>
          </w:tcPr>
          <w:p>
            <w:pPr>
              <w:pStyle w:val="892"/>
              <w:jc w:val="center"/>
              <w:rPr>
                <w:color w:val="000000"/>
              </w:rPr>
            </w:pPr>
            <w:r>
              <w:rPr>
                <w:color w:val="000000"/>
                <w:sz w:val="22"/>
                <w:szCs w:val="22"/>
              </w:rPr>
              <w:t xml:space="preserve">89,31%</w:t>
            </w:r>
            <w:r/>
          </w:p>
        </w:tc>
        <w:tc>
          <w:tcPr>
            <w:shd w:val="clear" w:color="auto" w:fill="auto"/>
            <w:tcBorders>
              <w:top w:val="single" w:color="000000" w:sz="8" w:space="0"/>
              <w:left w:val="single" w:color="000000" w:sz="8" w:space="0"/>
              <w:bottom w:val="single" w:color="000000" w:sz="8" w:space="0"/>
              <w:right w:val="single" w:color="000000" w:sz="8" w:space="0"/>
            </w:tcBorders>
            <w:tcW w:w="1183" w:type="dxa"/>
            <w:vAlign w:val="center"/>
            <w:textDirection w:val="lrTb"/>
            <w:noWrap w:val="false"/>
          </w:tcPr>
          <w:p>
            <w:pPr>
              <w:pStyle w:val="892"/>
              <w:jc w:val="center"/>
              <w:rPr>
                <w:color w:val="000000"/>
              </w:rPr>
            </w:pPr>
            <w:r>
              <w:rPr>
                <w:color w:val="000000"/>
                <w:sz w:val="22"/>
                <w:szCs w:val="22"/>
              </w:rPr>
              <w:t xml:space="preserve">83,33%</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jc w:val="center"/>
              <w:rPr>
                <w:color w:val="000000"/>
              </w:rPr>
            </w:pPr>
            <w:r>
              <w:rPr>
                <w:color w:val="000000"/>
                <w:sz w:val="22"/>
                <w:szCs w:val="22"/>
              </w:rPr>
              <w:t xml:space="preserve">95,35%</w:t>
            </w:r>
            <w:r/>
          </w:p>
        </w:tc>
        <w:tc>
          <w:tcPr>
            <w:shd w:val="clear" w:color="auto" w:fill="auto"/>
            <w:tcBorders>
              <w:top w:val="single" w:color="000000" w:sz="8" w:space="0"/>
              <w:left w:val="single" w:color="000000" w:sz="8" w:space="0"/>
              <w:bottom w:val="single" w:color="000000" w:sz="8" w:space="0"/>
              <w:right w:val="single" w:color="000000" w:sz="8" w:space="0"/>
            </w:tcBorders>
            <w:tcW w:w="906" w:type="dxa"/>
            <w:vAlign w:val="center"/>
            <w:textDirection w:val="lrTb"/>
            <w:noWrap w:val="false"/>
          </w:tcPr>
          <w:p>
            <w:pPr>
              <w:pStyle w:val="892"/>
              <w:jc w:val="center"/>
              <w:rPr>
                <w:color w:val="000000"/>
              </w:rPr>
            </w:pPr>
            <w:r>
              <w:rPr>
                <w:color w:val="000000"/>
                <w:sz w:val="22"/>
                <w:szCs w:val="22"/>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810" w:type="dxa"/>
            <w:vAlign w:val="center"/>
            <w:textDirection w:val="lrTb"/>
            <w:noWrap w:val="false"/>
          </w:tcPr>
          <w:p>
            <w:pPr>
              <w:pStyle w:val="892"/>
              <w:ind w:left="-108" w:right="-108" w:firstLine="67"/>
              <w:jc w:val="center"/>
            </w:pPr>
            <w:r>
              <w:t xml:space="preserve">2.</w:t>
            </w:r>
            <w:r/>
          </w:p>
        </w:tc>
        <w:tc>
          <w:tcPr>
            <w:shd w:val="clear" w:color="auto" w:fill="auto"/>
            <w:tcBorders>
              <w:top w:val="single" w:color="000000" w:sz="8" w:space="0"/>
              <w:left w:val="single" w:color="000000" w:sz="8" w:space="0"/>
              <w:bottom w:val="single" w:color="000000" w:sz="8" w:space="0"/>
              <w:right w:val="single" w:color="000000" w:sz="8" w:space="0"/>
            </w:tcBorders>
            <w:tcW w:w="2891" w:type="dxa"/>
            <w:vAlign w:val="center"/>
            <w:textDirection w:val="lrTb"/>
            <w:noWrap w:val="false"/>
          </w:tcPr>
          <w:p>
            <w:pPr>
              <w:pStyle w:val="892"/>
              <w:ind w:firstLine="67"/>
              <w:jc w:val="both"/>
            </w:pPr>
            <w:r>
              <w:t xml:space="preserve">Атмосфера. Состав, строение, циркуляция. Распределение тепла и влаги на Земле. Погода и климат  /Знать и понимать географические явления и процессы в геосферах, взаимосвязи между ними; географическую зональность и поясность </w:t>
            </w:r>
            <w:r/>
          </w:p>
        </w:tc>
        <w:tc>
          <w:tcPr>
            <w:shd w:val="clear" w:color="auto" w:fill="auto"/>
            <w:tcBorders>
              <w:top w:val="single" w:color="000000" w:sz="8" w:space="0"/>
              <w:left w:val="single" w:color="000000" w:sz="8" w:space="0"/>
              <w:bottom w:val="single" w:color="000000" w:sz="8" w:space="0"/>
              <w:right w:val="single" w:color="000000" w:sz="8" w:space="0"/>
            </w:tcBorders>
            <w:tcW w:w="1319" w:type="dxa"/>
            <w:vAlign w:val="center"/>
            <w:textDirection w:val="lrTb"/>
            <w:noWrap w:val="false"/>
          </w:tcPr>
          <w:p>
            <w:pPr>
              <w:pStyle w:val="892"/>
              <w:ind w:hanging="11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061" w:type="dxa"/>
            <w:vAlign w:val="center"/>
            <w:textDirection w:val="lrTb"/>
            <w:noWrap w:val="false"/>
          </w:tcPr>
          <w:p>
            <w:pPr>
              <w:pStyle w:val="892"/>
              <w:jc w:val="center"/>
              <w:rPr>
                <w:color w:val="000000"/>
              </w:rPr>
            </w:pPr>
            <w:r>
              <w:rPr>
                <w:color w:val="000000"/>
                <w:sz w:val="22"/>
                <w:szCs w:val="22"/>
              </w:rPr>
              <w:t xml:space="preserve">82,44%</w:t>
            </w:r>
            <w:r/>
          </w:p>
        </w:tc>
        <w:tc>
          <w:tcPr>
            <w:shd w:val="clear" w:color="auto" w:fill="auto"/>
            <w:tcBorders>
              <w:top w:val="single" w:color="000000" w:sz="8" w:space="0"/>
              <w:left w:val="single" w:color="000000" w:sz="8" w:space="0"/>
              <w:bottom w:val="single" w:color="000000" w:sz="8" w:space="0"/>
              <w:right w:val="single" w:color="000000" w:sz="8" w:space="0"/>
            </w:tcBorders>
            <w:tcW w:w="1183" w:type="dxa"/>
            <w:vAlign w:val="center"/>
            <w:textDirection w:val="lrTb"/>
            <w:noWrap w:val="false"/>
          </w:tcPr>
          <w:p>
            <w:pPr>
              <w:pStyle w:val="892"/>
              <w:jc w:val="center"/>
              <w:rPr>
                <w:color w:val="000000"/>
              </w:rPr>
            </w:pPr>
            <w:r>
              <w:rPr>
                <w:color w:val="000000"/>
                <w:sz w:val="22"/>
                <w:szCs w:val="22"/>
              </w:rPr>
              <w:t xml:space="preserve">33,33%</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jc w:val="center"/>
              <w:rPr>
                <w:color w:val="000000"/>
              </w:rPr>
            </w:pPr>
            <w:r>
              <w:rPr>
                <w:color w:val="000000"/>
                <w:sz w:val="22"/>
                <w:szCs w:val="22"/>
              </w:rPr>
              <w:t xml:space="preserve">97,67%</w:t>
            </w:r>
            <w:r/>
          </w:p>
        </w:tc>
        <w:tc>
          <w:tcPr>
            <w:shd w:val="clear" w:color="auto" w:fill="auto"/>
            <w:tcBorders>
              <w:top w:val="single" w:color="000000" w:sz="8" w:space="0"/>
              <w:left w:val="single" w:color="000000" w:sz="8" w:space="0"/>
              <w:bottom w:val="single" w:color="000000" w:sz="8" w:space="0"/>
              <w:right w:val="single" w:color="000000" w:sz="8" w:space="0"/>
            </w:tcBorders>
            <w:tcW w:w="906" w:type="dxa"/>
            <w:vAlign w:val="center"/>
            <w:textDirection w:val="lrTb"/>
            <w:noWrap w:val="false"/>
          </w:tcPr>
          <w:p>
            <w:pPr>
              <w:pStyle w:val="892"/>
              <w:jc w:val="center"/>
              <w:rPr>
                <w:color w:val="000000"/>
              </w:rPr>
            </w:pPr>
            <w:r>
              <w:rPr>
                <w:color w:val="000000"/>
                <w:sz w:val="22"/>
                <w:szCs w:val="22"/>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810" w:type="dxa"/>
            <w:vAlign w:val="center"/>
            <w:textDirection w:val="lrTb"/>
            <w:noWrap w:val="false"/>
          </w:tcPr>
          <w:p>
            <w:pPr>
              <w:pStyle w:val="892"/>
              <w:ind w:left="-108" w:right="-108" w:firstLine="67"/>
              <w:jc w:val="center"/>
            </w:pPr>
            <w:r>
              <w:t xml:space="preserve">3.</w:t>
            </w:r>
            <w:r/>
          </w:p>
        </w:tc>
        <w:tc>
          <w:tcPr>
            <w:shd w:val="clear" w:color="auto" w:fill="auto"/>
            <w:tcBorders>
              <w:top w:val="single" w:color="000000" w:sz="8" w:space="0"/>
              <w:left w:val="single" w:color="000000" w:sz="8" w:space="0"/>
              <w:bottom w:val="single" w:color="000000" w:sz="8" w:space="0"/>
              <w:right w:val="single" w:color="000000" w:sz="8" w:space="0"/>
            </w:tcBorders>
            <w:tcW w:w="2891" w:type="dxa"/>
            <w:vAlign w:val="center"/>
            <w:textDirection w:val="lrTb"/>
            <w:noWrap w:val="false"/>
          </w:tcPr>
          <w:p>
            <w:pPr>
              <w:pStyle w:val="892"/>
              <w:jc w:val="both"/>
            </w:pPr>
            <w:r>
              <w:t xml:space="preserve">Природные ресурсы. Рациональное и нерациональное природопользование. Особенности воздействия на окружающую среду различн</w:t>
            </w:r>
            <w:r>
              <w:t xml:space="preserve">ых сфер и отраслей хозяйства  /Знать и понимать 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 людей от стихийных природных и техногенных явлений</w:t>
            </w:r>
            <w:r>
              <w:rPr>
                <w:rFonts w:eastAsia="Times New Roman"/>
              </w:rPr>
              <w:t xml:space="preserve"> </w:t>
            </w:r>
            <w:r/>
          </w:p>
        </w:tc>
        <w:tc>
          <w:tcPr>
            <w:shd w:val="clear" w:color="auto" w:fill="auto"/>
            <w:tcBorders>
              <w:top w:val="single" w:color="000000" w:sz="8" w:space="0"/>
              <w:left w:val="single" w:color="000000" w:sz="8" w:space="0"/>
              <w:bottom w:val="single" w:color="000000" w:sz="8" w:space="0"/>
              <w:right w:val="single" w:color="000000" w:sz="8" w:space="0"/>
            </w:tcBorders>
            <w:tcW w:w="1319" w:type="dxa"/>
            <w:vAlign w:val="center"/>
            <w:textDirection w:val="lrTb"/>
            <w:noWrap w:val="false"/>
          </w:tcPr>
          <w:p>
            <w:pPr>
              <w:pStyle w:val="892"/>
              <w:ind w:hanging="11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061" w:type="dxa"/>
            <w:vAlign w:val="center"/>
            <w:textDirection w:val="lrTb"/>
            <w:noWrap w:val="false"/>
          </w:tcPr>
          <w:p>
            <w:pPr>
              <w:pStyle w:val="892"/>
              <w:jc w:val="center"/>
              <w:rPr>
                <w:color w:val="000000"/>
              </w:rPr>
            </w:pPr>
            <w:r>
              <w:rPr>
                <w:color w:val="000000"/>
                <w:sz w:val="22"/>
                <w:szCs w:val="22"/>
              </w:rPr>
              <w:t xml:space="preserve">63,74%</w:t>
            </w:r>
            <w:r/>
          </w:p>
        </w:tc>
        <w:tc>
          <w:tcPr>
            <w:shd w:val="clear" w:color="auto" w:fill="auto"/>
            <w:tcBorders>
              <w:top w:val="single" w:color="000000" w:sz="8" w:space="0"/>
              <w:left w:val="single" w:color="000000" w:sz="8" w:space="0"/>
              <w:bottom w:val="single" w:color="000000" w:sz="8" w:space="0"/>
              <w:right w:val="single" w:color="000000" w:sz="8" w:space="0"/>
            </w:tcBorders>
            <w:tcW w:w="1183" w:type="dxa"/>
            <w:vAlign w:val="center"/>
            <w:textDirection w:val="lrTb"/>
            <w:noWrap w:val="false"/>
          </w:tcPr>
          <w:p>
            <w:pPr>
              <w:pStyle w:val="892"/>
              <w:jc w:val="center"/>
              <w:rPr>
                <w:color w:val="000000"/>
              </w:rPr>
            </w:pPr>
            <w:r>
              <w:rPr>
                <w:color w:val="000000"/>
                <w:sz w:val="22"/>
                <w:szCs w:val="22"/>
              </w:rPr>
              <w:t xml:space="preserve">25,00%</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jc w:val="center"/>
              <w:rPr>
                <w:color w:val="000000"/>
              </w:rPr>
            </w:pPr>
            <w:r>
              <w:rPr>
                <w:color w:val="000000"/>
                <w:sz w:val="22"/>
                <w:szCs w:val="22"/>
              </w:rPr>
              <w:t xml:space="preserve">75,58%</w:t>
            </w:r>
            <w:r/>
          </w:p>
        </w:tc>
        <w:tc>
          <w:tcPr>
            <w:shd w:val="clear" w:color="auto" w:fill="auto"/>
            <w:tcBorders>
              <w:top w:val="single" w:color="000000" w:sz="8" w:space="0"/>
              <w:left w:val="single" w:color="000000" w:sz="8" w:space="0"/>
              <w:bottom w:val="single" w:color="000000" w:sz="8" w:space="0"/>
              <w:right w:val="single" w:color="000000" w:sz="8" w:space="0"/>
            </w:tcBorders>
            <w:tcW w:w="906" w:type="dxa"/>
            <w:vAlign w:val="center"/>
            <w:textDirection w:val="lrTb"/>
            <w:noWrap w:val="false"/>
          </w:tcPr>
          <w:p>
            <w:pPr>
              <w:pStyle w:val="892"/>
              <w:jc w:val="center"/>
              <w:rPr>
                <w:color w:val="000000"/>
              </w:rPr>
            </w:pPr>
            <w:r>
              <w:rPr>
                <w:color w:val="000000"/>
                <w:sz w:val="22"/>
                <w:szCs w:val="22"/>
              </w:rPr>
              <w:t xml:space="preserve">85,00%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810" w:type="dxa"/>
            <w:vAlign w:val="center"/>
            <w:textDirection w:val="lrTb"/>
            <w:noWrap w:val="false"/>
          </w:tcPr>
          <w:p>
            <w:pPr>
              <w:pStyle w:val="892"/>
              <w:ind w:left="-108" w:right="-108" w:firstLine="67"/>
              <w:jc w:val="center"/>
            </w:pPr>
            <w:r>
              <w:t xml:space="preserve">4.</w:t>
            </w:r>
            <w:r/>
          </w:p>
        </w:tc>
        <w:tc>
          <w:tcPr>
            <w:shd w:val="clear" w:color="auto" w:fill="auto"/>
            <w:tcBorders>
              <w:top w:val="single" w:color="000000" w:sz="8" w:space="0"/>
              <w:left w:val="single" w:color="000000" w:sz="8" w:space="0"/>
              <w:bottom w:val="single" w:color="000000" w:sz="8" w:space="0"/>
              <w:right w:val="single" w:color="000000" w:sz="8" w:space="0"/>
            </w:tcBorders>
            <w:tcW w:w="2891" w:type="dxa"/>
            <w:vAlign w:val="center"/>
            <w:textDirection w:val="lrTb"/>
            <w:noWrap w:val="false"/>
          </w:tcPr>
          <w:p>
            <w:pPr>
              <w:pStyle w:val="892"/>
              <w:ind w:firstLine="67"/>
              <w:jc w:val="both"/>
            </w:pPr>
            <w:r>
              <w:t xml:space="preserve">Атмосфера. Соста</w:t>
            </w:r>
            <w:r>
              <w:t xml:space="preserve">в, строение, циркуляция. Распределение тепла и влаги на Земле. Погода и климат /Знать и понимать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 </w:t>
            </w:r>
            <w:r/>
          </w:p>
        </w:tc>
        <w:tc>
          <w:tcPr>
            <w:shd w:val="clear" w:color="auto" w:fill="auto"/>
            <w:tcBorders>
              <w:top w:val="single" w:color="000000" w:sz="8" w:space="0"/>
              <w:left w:val="single" w:color="000000" w:sz="8" w:space="0"/>
              <w:bottom w:val="single" w:color="000000" w:sz="8" w:space="0"/>
              <w:right w:val="single" w:color="000000" w:sz="8" w:space="0"/>
            </w:tcBorders>
            <w:tcW w:w="1319" w:type="dxa"/>
            <w:vAlign w:val="center"/>
            <w:textDirection w:val="lrTb"/>
            <w:noWrap w:val="false"/>
          </w:tcPr>
          <w:p>
            <w:pPr>
              <w:pStyle w:val="892"/>
              <w:ind w:hanging="11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061" w:type="dxa"/>
            <w:vAlign w:val="center"/>
            <w:textDirection w:val="lrTb"/>
            <w:noWrap w:val="false"/>
          </w:tcPr>
          <w:p>
            <w:pPr>
              <w:pStyle w:val="892"/>
              <w:jc w:val="center"/>
              <w:rPr>
                <w:color w:val="000000"/>
              </w:rPr>
            </w:pPr>
            <w:r>
              <w:rPr>
                <w:color w:val="000000"/>
                <w:sz w:val="22"/>
                <w:szCs w:val="22"/>
              </w:rPr>
              <w:t xml:space="preserve">47,71%</w:t>
            </w:r>
            <w:r/>
          </w:p>
        </w:tc>
        <w:tc>
          <w:tcPr>
            <w:shd w:val="clear" w:color="auto" w:fill="auto"/>
            <w:tcBorders>
              <w:top w:val="single" w:color="000000" w:sz="8" w:space="0"/>
              <w:left w:val="single" w:color="000000" w:sz="8" w:space="0"/>
              <w:bottom w:val="single" w:color="000000" w:sz="8" w:space="0"/>
              <w:right w:val="single" w:color="000000" w:sz="8" w:space="0"/>
            </w:tcBorders>
            <w:tcW w:w="1183" w:type="dxa"/>
            <w:vAlign w:val="center"/>
            <w:textDirection w:val="lrTb"/>
            <w:noWrap w:val="false"/>
          </w:tcPr>
          <w:p>
            <w:pPr>
              <w:pStyle w:val="892"/>
              <w:jc w:val="center"/>
              <w:rPr>
                <w:color w:val="000000"/>
              </w:rPr>
            </w:pPr>
            <w:r>
              <w:rPr>
                <w:color w:val="000000"/>
                <w:sz w:val="22"/>
                <w:szCs w:val="22"/>
              </w:rPr>
              <w:t xml:space="preserve">25,00%</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jc w:val="center"/>
              <w:rPr>
                <w:color w:val="000000"/>
              </w:rPr>
            </w:pPr>
            <w:r>
              <w:rPr>
                <w:color w:val="000000"/>
                <w:sz w:val="22"/>
                <w:szCs w:val="22"/>
              </w:rPr>
              <w:t xml:space="preserve">55,81%</w:t>
            </w:r>
            <w:r/>
          </w:p>
        </w:tc>
        <w:tc>
          <w:tcPr>
            <w:shd w:val="clear" w:color="auto" w:fill="auto"/>
            <w:tcBorders>
              <w:top w:val="single" w:color="000000" w:sz="8" w:space="0"/>
              <w:left w:val="single" w:color="000000" w:sz="8" w:space="0"/>
              <w:bottom w:val="single" w:color="000000" w:sz="8" w:space="0"/>
              <w:right w:val="single" w:color="000000" w:sz="8" w:space="0"/>
            </w:tcBorders>
            <w:tcW w:w="906" w:type="dxa"/>
            <w:vAlign w:val="center"/>
            <w:textDirection w:val="lrTb"/>
            <w:noWrap w:val="false"/>
          </w:tcPr>
          <w:p>
            <w:pPr>
              <w:pStyle w:val="892"/>
              <w:jc w:val="center"/>
              <w:rPr>
                <w:color w:val="000000"/>
              </w:rPr>
            </w:pPr>
            <w:r>
              <w:rPr>
                <w:color w:val="000000"/>
                <w:sz w:val="22"/>
                <w:szCs w:val="22"/>
              </w:rPr>
              <w:t xml:space="preserve">75,00%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810" w:type="dxa"/>
            <w:vAlign w:val="center"/>
            <w:textDirection w:val="lrTb"/>
            <w:noWrap w:val="false"/>
          </w:tcPr>
          <w:p>
            <w:pPr>
              <w:pStyle w:val="892"/>
              <w:ind w:left="-108" w:right="-108" w:firstLine="67"/>
              <w:jc w:val="center"/>
            </w:pPr>
            <w:r>
              <w:t xml:space="preserve">5.</w:t>
            </w:r>
            <w:r/>
          </w:p>
        </w:tc>
        <w:tc>
          <w:tcPr>
            <w:shd w:val="clear" w:color="auto" w:fill="auto"/>
            <w:tcBorders>
              <w:top w:val="single" w:color="000000" w:sz="8" w:space="0"/>
              <w:left w:val="single" w:color="000000" w:sz="8" w:space="0"/>
              <w:bottom w:val="single" w:color="000000" w:sz="8" w:space="0"/>
              <w:right w:val="single" w:color="000000" w:sz="8" w:space="0"/>
            </w:tcBorders>
            <w:tcW w:w="2891" w:type="dxa"/>
            <w:vAlign w:val="center"/>
            <w:textDirection w:val="lrTb"/>
            <w:noWrap w:val="false"/>
          </w:tcPr>
          <w:p>
            <w:pPr>
              <w:pStyle w:val="892"/>
              <w:ind w:firstLine="67"/>
              <w:jc w:val="both"/>
              <w:rPr>
                <w:color w:val="000000"/>
              </w:rPr>
            </w:pPr>
            <w:r>
              <w:rPr>
                <w:color w:val="000000"/>
              </w:rPr>
              <w:t xml:space="preserve">Типы климата, факторы их формирования, климатические пояса России. Климат и хозяйственная деятельность людей/ Знать и понимать географические особенности природы России </w:t>
            </w:r>
            <w:r/>
          </w:p>
        </w:tc>
        <w:tc>
          <w:tcPr>
            <w:shd w:val="clear" w:color="auto" w:fill="auto"/>
            <w:tcBorders>
              <w:top w:val="single" w:color="000000" w:sz="8" w:space="0"/>
              <w:left w:val="single" w:color="000000" w:sz="8" w:space="0"/>
              <w:bottom w:val="single" w:color="000000" w:sz="8" w:space="0"/>
              <w:right w:val="single" w:color="000000" w:sz="8" w:space="0"/>
            </w:tcBorders>
            <w:tcW w:w="1319" w:type="dxa"/>
            <w:vAlign w:val="center"/>
            <w:textDirection w:val="lrTb"/>
            <w:noWrap w:val="false"/>
          </w:tcPr>
          <w:p>
            <w:pPr>
              <w:pStyle w:val="89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061" w:type="dxa"/>
            <w:vAlign w:val="center"/>
            <w:textDirection w:val="lrTb"/>
            <w:noWrap w:val="false"/>
          </w:tcPr>
          <w:p>
            <w:pPr>
              <w:pStyle w:val="892"/>
              <w:jc w:val="center"/>
              <w:rPr>
                <w:color w:val="000000"/>
              </w:rPr>
            </w:pPr>
            <w:r>
              <w:rPr>
                <w:color w:val="000000"/>
                <w:sz w:val="22"/>
                <w:szCs w:val="22"/>
              </w:rPr>
              <w:t xml:space="preserve">63,36%</w:t>
            </w:r>
            <w:r/>
          </w:p>
        </w:tc>
        <w:tc>
          <w:tcPr>
            <w:shd w:val="clear" w:color="auto" w:fill="auto"/>
            <w:tcBorders>
              <w:top w:val="single" w:color="000000" w:sz="8" w:space="0"/>
              <w:left w:val="single" w:color="000000" w:sz="8" w:space="0"/>
              <w:bottom w:val="single" w:color="000000" w:sz="8" w:space="0"/>
              <w:right w:val="single" w:color="000000" w:sz="8" w:space="0"/>
            </w:tcBorders>
            <w:tcW w:w="1183" w:type="dxa"/>
            <w:vAlign w:val="center"/>
            <w:textDirection w:val="lrTb"/>
            <w:noWrap w:val="false"/>
          </w:tcPr>
          <w:p>
            <w:pPr>
              <w:pStyle w:val="892"/>
              <w:jc w:val="center"/>
              <w:rPr>
                <w:color w:val="000000"/>
              </w:rPr>
            </w:pPr>
            <w:r>
              <w:rPr>
                <w:color w:val="000000"/>
                <w:sz w:val="22"/>
                <w:szCs w:val="22"/>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jc w:val="center"/>
              <w:rPr>
                <w:color w:val="000000"/>
              </w:rPr>
            </w:pPr>
            <w:r>
              <w:rPr>
                <w:color w:val="000000"/>
                <w:sz w:val="22"/>
                <w:szCs w:val="22"/>
              </w:rPr>
              <w:t xml:space="preserve">69,77%</w:t>
            </w:r>
            <w:r/>
          </w:p>
        </w:tc>
        <w:tc>
          <w:tcPr>
            <w:shd w:val="clear" w:color="auto" w:fill="auto"/>
            <w:tcBorders>
              <w:top w:val="single" w:color="000000" w:sz="8" w:space="0"/>
              <w:left w:val="single" w:color="000000" w:sz="8" w:space="0"/>
              <w:bottom w:val="single" w:color="000000" w:sz="8" w:space="0"/>
              <w:right w:val="single" w:color="000000" w:sz="8" w:space="0"/>
            </w:tcBorders>
            <w:tcW w:w="906" w:type="dxa"/>
            <w:vAlign w:val="center"/>
            <w:textDirection w:val="lrTb"/>
            <w:noWrap w:val="false"/>
          </w:tcPr>
          <w:p>
            <w:pPr>
              <w:pStyle w:val="892"/>
              <w:jc w:val="center"/>
              <w:rPr>
                <w:color w:val="000000"/>
              </w:rPr>
            </w:pPr>
            <w:r>
              <w:rPr>
                <w:color w:val="000000"/>
                <w:sz w:val="22"/>
                <w:szCs w:val="22"/>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810" w:type="dxa"/>
            <w:vAlign w:val="center"/>
            <w:textDirection w:val="lrTb"/>
            <w:noWrap w:val="false"/>
          </w:tcPr>
          <w:p>
            <w:pPr>
              <w:pStyle w:val="892"/>
              <w:ind w:left="-108" w:right="-108" w:firstLine="67"/>
              <w:jc w:val="center"/>
            </w:pPr>
            <w:r>
              <w:t xml:space="preserve">6.</w:t>
            </w:r>
            <w:r/>
          </w:p>
        </w:tc>
        <w:tc>
          <w:tcPr>
            <w:shd w:val="clear" w:color="auto" w:fill="auto"/>
            <w:tcBorders>
              <w:top w:val="single" w:color="000000" w:sz="8" w:space="0"/>
              <w:left w:val="single" w:color="000000" w:sz="8" w:space="0"/>
              <w:bottom w:val="single" w:color="000000" w:sz="8" w:space="0"/>
              <w:right w:val="single" w:color="000000" w:sz="8" w:space="0"/>
            </w:tcBorders>
            <w:tcW w:w="2891" w:type="dxa"/>
            <w:vAlign w:val="center"/>
            <w:textDirection w:val="lrTb"/>
            <w:noWrap w:val="false"/>
          </w:tcPr>
          <w:p>
            <w:pPr>
              <w:pStyle w:val="892"/>
              <w:ind w:firstLine="67"/>
              <w:jc w:val="both"/>
              <w:rPr>
                <w:color w:val="000000"/>
              </w:rPr>
            </w:pPr>
            <w:r>
              <w:rPr>
                <w:color w:val="000000"/>
              </w:rPr>
              <w:t xml:space="preserve">Земля как планета. Движение Земли. /Знать и понимать географические следствия движений Земли </w:t>
            </w:r>
            <w:r/>
          </w:p>
        </w:tc>
        <w:tc>
          <w:tcPr>
            <w:shd w:val="clear" w:color="auto" w:fill="auto"/>
            <w:tcBorders>
              <w:top w:val="single" w:color="000000" w:sz="8" w:space="0"/>
              <w:left w:val="single" w:color="000000" w:sz="8" w:space="0"/>
              <w:bottom w:val="single" w:color="000000" w:sz="8" w:space="0"/>
              <w:right w:val="single" w:color="000000" w:sz="8" w:space="0"/>
            </w:tcBorders>
            <w:tcW w:w="1319" w:type="dxa"/>
            <w:vAlign w:val="center"/>
            <w:textDirection w:val="lrTb"/>
            <w:noWrap w:val="false"/>
          </w:tcPr>
          <w:p>
            <w:pPr>
              <w:pStyle w:val="89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061" w:type="dxa"/>
            <w:vAlign w:val="center"/>
            <w:textDirection w:val="lrTb"/>
            <w:noWrap w:val="false"/>
          </w:tcPr>
          <w:p>
            <w:pPr>
              <w:pStyle w:val="892"/>
              <w:jc w:val="center"/>
              <w:rPr>
                <w:color w:val="000000"/>
              </w:rPr>
            </w:pPr>
            <w:r>
              <w:rPr>
                <w:color w:val="000000"/>
                <w:sz w:val="22"/>
                <w:szCs w:val="22"/>
              </w:rPr>
              <w:t xml:space="preserve">45,04%</w:t>
            </w:r>
            <w:r/>
          </w:p>
        </w:tc>
        <w:tc>
          <w:tcPr>
            <w:shd w:val="clear" w:color="auto" w:fill="auto"/>
            <w:tcBorders>
              <w:top w:val="single" w:color="000000" w:sz="8" w:space="0"/>
              <w:left w:val="single" w:color="000000" w:sz="8" w:space="0"/>
              <w:bottom w:val="single" w:color="000000" w:sz="8" w:space="0"/>
              <w:right w:val="single" w:color="000000" w:sz="8" w:space="0"/>
            </w:tcBorders>
            <w:tcW w:w="1183" w:type="dxa"/>
            <w:vAlign w:val="center"/>
            <w:textDirection w:val="lrTb"/>
            <w:noWrap w:val="false"/>
          </w:tcPr>
          <w:p>
            <w:pPr>
              <w:pStyle w:val="892"/>
              <w:jc w:val="center"/>
              <w:rPr>
                <w:color w:val="000000"/>
              </w:rPr>
            </w:pPr>
            <w:r>
              <w:rPr>
                <w:color w:val="000000"/>
                <w:sz w:val="22"/>
                <w:szCs w:val="22"/>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jc w:val="center"/>
              <w:rPr>
                <w:color w:val="000000"/>
              </w:rPr>
            </w:pPr>
            <w:r>
              <w:rPr>
                <w:color w:val="000000"/>
                <w:sz w:val="22"/>
                <w:szCs w:val="22"/>
              </w:rPr>
              <w:t xml:space="preserve">62,79%</w:t>
            </w:r>
            <w:r/>
          </w:p>
        </w:tc>
        <w:tc>
          <w:tcPr>
            <w:shd w:val="clear" w:color="auto" w:fill="auto"/>
            <w:tcBorders>
              <w:top w:val="single" w:color="000000" w:sz="8" w:space="0"/>
              <w:left w:val="single" w:color="000000" w:sz="8" w:space="0"/>
              <w:bottom w:val="single" w:color="000000" w:sz="8" w:space="0"/>
              <w:right w:val="single" w:color="000000" w:sz="8" w:space="0"/>
            </w:tcBorders>
            <w:tcW w:w="906" w:type="dxa"/>
            <w:vAlign w:val="center"/>
            <w:textDirection w:val="lrTb"/>
            <w:noWrap w:val="false"/>
          </w:tcPr>
          <w:p>
            <w:pPr>
              <w:pStyle w:val="892"/>
              <w:jc w:val="center"/>
              <w:rPr>
                <w:color w:val="000000"/>
              </w:rPr>
            </w:pPr>
            <w:r>
              <w:rPr>
                <w:color w:val="000000"/>
                <w:sz w:val="22"/>
                <w:szCs w:val="22"/>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810" w:type="dxa"/>
            <w:vAlign w:val="center"/>
            <w:textDirection w:val="lrTb"/>
            <w:noWrap w:val="false"/>
          </w:tcPr>
          <w:p>
            <w:pPr>
              <w:pStyle w:val="892"/>
              <w:ind w:left="-108" w:right="-108" w:firstLine="67"/>
              <w:jc w:val="center"/>
            </w:pPr>
            <w:r>
              <w:t xml:space="preserve">7.</w:t>
            </w:r>
            <w:r/>
          </w:p>
        </w:tc>
        <w:tc>
          <w:tcPr>
            <w:shd w:val="clear" w:color="auto" w:fill="auto"/>
            <w:tcBorders>
              <w:top w:val="single" w:color="000000" w:sz="8" w:space="0"/>
              <w:left w:val="single" w:color="000000" w:sz="8" w:space="0"/>
              <w:bottom w:val="single" w:color="000000" w:sz="8" w:space="0"/>
              <w:right w:val="single" w:color="000000" w:sz="8" w:space="0"/>
            </w:tcBorders>
            <w:tcW w:w="2891" w:type="dxa"/>
            <w:vAlign w:val="center"/>
            <w:textDirection w:val="lrTb"/>
            <w:noWrap w:val="false"/>
          </w:tcPr>
          <w:p>
            <w:pPr>
              <w:pStyle w:val="892"/>
              <w:ind w:firstLine="67"/>
              <w:jc w:val="both"/>
            </w:pPr>
            <w:r>
              <w:rPr>
                <w:color w:val="000000"/>
              </w:rPr>
              <w:t xml:space="preserve">Мировой океан и его части. / Уметь определять на карте местоположение географических объектов.</w:t>
            </w:r>
            <w:r/>
          </w:p>
        </w:tc>
        <w:tc>
          <w:tcPr>
            <w:shd w:val="clear" w:color="auto" w:fill="auto"/>
            <w:tcBorders>
              <w:top w:val="single" w:color="000000" w:sz="8" w:space="0"/>
              <w:left w:val="single" w:color="000000" w:sz="8" w:space="0"/>
              <w:bottom w:val="single" w:color="000000" w:sz="8" w:space="0"/>
              <w:right w:val="single" w:color="000000" w:sz="8" w:space="0"/>
            </w:tcBorders>
            <w:tcW w:w="1319" w:type="dxa"/>
            <w:vAlign w:val="center"/>
            <w:textDirection w:val="lrTb"/>
            <w:noWrap w:val="false"/>
          </w:tcPr>
          <w:p>
            <w:pPr>
              <w:pStyle w:val="89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061" w:type="dxa"/>
            <w:vAlign w:val="center"/>
            <w:textDirection w:val="lrTb"/>
            <w:noWrap w:val="false"/>
          </w:tcPr>
          <w:p>
            <w:pPr>
              <w:pStyle w:val="892"/>
              <w:jc w:val="center"/>
              <w:rPr>
                <w:color w:val="000000"/>
              </w:rPr>
            </w:pPr>
            <w:r>
              <w:rPr>
                <w:color w:val="000000"/>
                <w:sz w:val="22"/>
                <w:szCs w:val="22"/>
              </w:rPr>
              <w:t xml:space="preserve">67,94%</w:t>
            </w:r>
            <w:r/>
          </w:p>
        </w:tc>
        <w:tc>
          <w:tcPr>
            <w:shd w:val="clear" w:color="auto" w:fill="auto"/>
            <w:tcBorders>
              <w:top w:val="single" w:color="000000" w:sz="8" w:space="0"/>
              <w:left w:val="single" w:color="000000" w:sz="8" w:space="0"/>
              <w:bottom w:val="single" w:color="000000" w:sz="8" w:space="0"/>
              <w:right w:val="single" w:color="000000" w:sz="8" w:space="0"/>
            </w:tcBorders>
            <w:tcW w:w="1183" w:type="dxa"/>
            <w:vAlign w:val="center"/>
            <w:textDirection w:val="lrTb"/>
            <w:noWrap w:val="false"/>
          </w:tcPr>
          <w:p>
            <w:pPr>
              <w:pStyle w:val="892"/>
              <w:jc w:val="center"/>
              <w:rPr>
                <w:color w:val="000000"/>
              </w:rPr>
            </w:pPr>
            <w:r>
              <w:rPr>
                <w:color w:val="000000"/>
                <w:sz w:val="22"/>
                <w:szCs w:val="22"/>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jc w:val="center"/>
              <w:rPr>
                <w:color w:val="000000"/>
              </w:rPr>
            </w:pPr>
            <w:r>
              <w:rPr>
                <w:color w:val="000000"/>
                <w:sz w:val="22"/>
                <w:szCs w:val="22"/>
              </w:rPr>
              <w:t xml:space="preserve">83,72%</w:t>
            </w:r>
            <w:r/>
          </w:p>
        </w:tc>
        <w:tc>
          <w:tcPr>
            <w:shd w:val="clear" w:color="auto" w:fill="auto"/>
            <w:tcBorders>
              <w:top w:val="single" w:color="000000" w:sz="8" w:space="0"/>
              <w:left w:val="single" w:color="000000" w:sz="8" w:space="0"/>
              <w:bottom w:val="single" w:color="000000" w:sz="8" w:space="0"/>
              <w:right w:val="single" w:color="000000" w:sz="8" w:space="0"/>
            </w:tcBorders>
            <w:tcW w:w="906" w:type="dxa"/>
            <w:vAlign w:val="center"/>
            <w:textDirection w:val="lrTb"/>
            <w:noWrap w:val="false"/>
          </w:tcPr>
          <w:p>
            <w:pPr>
              <w:pStyle w:val="892"/>
              <w:jc w:val="center"/>
              <w:rPr>
                <w:color w:val="000000"/>
              </w:rPr>
            </w:pPr>
            <w:r>
              <w:rPr>
                <w:color w:val="000000"/>
                <w:sz w:val="22"/>
                <w:szCs w:val="22"/>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810" w:type="dxa"/>
            <w:vAlign w:val="center"/>
            <w:textDirection w:val="lrTb"/>
            <w:noWrap w:val="false"/>
          </w:tcPr>
          <w:p>
            <w:pPr>
              <w:pStyle w:val="892"/>
              <w:ind w:left="-108" w:right="-108" w:firstLine="67"/>
              <w:jc w:val="center"/>
            </w:pPr>
            <w:r>
              <w:t xml:space="preserve">8.</w:t>
            </w:r>
            <w:r/>
          </w:p>
        </w:tc>
        <w:tc>
          <w:tcPr>
            <w:shd w:val="clear" w:color="auto" w:fill="auto"/>
            <w:tcBorders>
              <w:top w:val="single" w:color="000000" w:sz="8" w:space="0"/>
              <w:left w:val="single" w:color="000000" w:sz="8" w:space="0"/>
              <w:bottom w:val="single" w:color="000000" w:sz="8" w:space="0"/>
              <w:right w:val="single" w:color="000000" w:sz="8" w:space="0"/>
            </w:tcBorders>
            <w:tcW w:w="2891" w:type="dxa"/>
            <w:vAlign w:val="center"/>
            <w:textDirection w:val="lrTb"/>
            <w:noWrap w:val="false"/>
          </w:tcPr>
          <w:p>
            <w:pPr>
              <w:pStyle w:val="892"/>
              <w:ind w:firstLine="67"/>
              <w:jc w:val="both"/>
              <w:rPr>
                <w:rFonts w:eastAsia="Times New Roman"/>
                <w:bCs/>
              </w:rPr>
            </w:pPr>
            <w:r>
              <w:rPr>
                <w:rFonts w:eastAsia="Times New Roman"/>
                <w:bCs/>
              </w:rPr>
              <w:t xml:space="preserve">Уровень и качество жизни населения /Знать и понимать численность и динамику населения стран мира и умение оценивать демографическую ситуацию</w:t>
            </w:r>
            <w:r>
              <w:rPr>
                <w:rFonts w:eastAsia="Times New Roman"/>
                <w:b/>
              </w:rPr>
              <w:t xml:space="preserve"> </w:t>
            </w:r>
            <w:r>
              <w:rPr>
                <w:rFonts w:eastAsia="Times New Roman"/>
              </w:rPr>
              <w:t xml:space="preserve">о</w:t>
            </w:r>
            <w:r>
              <w:rPr>
                <w:rFonts w:eastAsia="Times New Roman"/>
                <w:bCs/>
              </w:rPr>
              <w:t xml:space="preserve">тдельных стран и регионов мира.</w:t>
            </w:r>
            <w:r/>
          </w:p>
        </w:tc>
        <w:tc>
          <w:tcPr>
            <w:shd w:val="clear" w:color="auto" w:fill="auto"/>
            <w:tcBorders>
              <w:top w:val="single" w:color="000000" w:sz="8" w:space="0"/>
              <w:left w:val="single" w:color="000000" w:sz="8" w:space="0"/>
              <w:bottom w:val="single" w:color="000000" w:sz="8" w:space="0"/>
              <w:right w:val="single" w:color="000000" w:sz="8" w:space="0"/>
            </w:tcBorders>
            <w:tcW w:w="1319" w:type="dxa"/>
            <w:vAlign w:val="center"/>
            <w:textDirection w:val="lrTb"/>
            <w:noWrap w:val="false"/>
          </w:tcPr>
          <w:p>
            <w:pPr>
              <w:pStyle w:val="89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061" w:type="dxa"/>
            <w:vAlign w:val="center"/>
            <w:textDirection w:val="lrTb"/>
            <w:noWrap w:val="false"/>
          </w:tcPr>
          <w:p>
            <w:pPr>
              <w:pStyle w:val="892"/>
              <w:jc w:val="center"/>
              <w:rPr>
                <w:color w:val="000000"/>
              </w:rPr>
            </w:pPr>
            <w:r>
              <w:rPr>
                <w:color w:val="000000"/>
                <w:sz w:val="22"/>
                <w:szCs w:val="22"/>
              </w:rPr>
              <w:t xml:space="preserve">83,97%</w:t>
            </w:r>
            <w:r/>
          </w:p>
        </w:tc>
        <w:tc>
          <w:tcPr>
            <w:shd w:val="clear" w:color="auto" w:fill="auto"/>
            <w:tcBorders>
              <w:top w:val="single" w:color="000000" w:sz="8" w:space="0"/>
              <w:left w:val="single" w:color="000000" w:sz="8" w:space="0"/>
              <w:bottom w:val="single" w:color="000000" w:sz="8" w:space="0"/>
              <w:right w:val="single" w:color="000000" w:sz="8" w:space="0"/>
            </w:tcBorders>
            <w:tcW w:w="1183" w:type="dxa"/>
            <w:vAlign w:val="center"/>
            <w:textDirection w:val="lrTb"/>
            <w:noWrap w:val="false"/>
          </w:tcPr>
          <w:p>
            <w:pPr>
              <w:pStyle w:val="892"/>
              <w:jc w:val="center"/>
              <w:rPr>
                <w:color w:val="000000"/>
              </w:rPr>
            </w:pPr>
            <w:r>
              <w:rPr>
                <w:color w:val="000000"/>
                <w:sz w:val="22"/>
                <w:szCs w:val="22"/>
              </w:rPr>
              <w:t xml:space="preserve">50,00%</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jc w:val="center"/>
              <w:rPr>
                <w:color w:val="000000"/>
              </w:rPr>
            </w:pPr>
            <w:r>
              <w:rPr>
                <w:color w:val="000000"/>
                <w:sz w:val="22"/>
                <w:szCs w:val="22"/>
              </w:rPr>
              <w:t xml:space="preserve">95,35%</w:t>
            </w:r>
            <w:r/>
          </w:p>
        </w:tc>
        <w:tc>
          <w:tcPr>
            <w:shd w:val="clear" w:color="auto" w:fill="auto"/>
            <w:tcBorders>
              <w:top w:val="single" w:color="000000" w:sz="8" w:space="0"/>
              <w:left w:val="single" w:color="000000" w:sz="8" w:space="0"/>
              <w:bottom w:val="single" w:color="000000" w:sz="8" w:space="0"/>
              <w:right w:val="single" w:color="000000" w:sz="8" w:space="0"/>
            </w:tcBorders>
            <w:tcW w:w="906" w:type="dxa"/>
            <w:vAlign w:val="center"/>
            <w:textDirection w:val="lrTb"/>
            <w:noWrap w:val="false"/>
          </w:tcPr>
          <w:p>
            <w:pPr>
              <w:pStyle w:val="892"/>
              <w:jc w:val="center"/>
              <w:rPr>
                <w:color w:val="000000"/>
              </w:rPr>
            </w:pPr>
            <w:r>
              <w:rPr>
                <w:color w:val="000000"/>
                <w:sz w:val="22"/>
                <w:szCs w:val="22"/>
              </w:rPr>
              <w:t xml:space="preserve">90,00%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810" w:type="dxa"/>
            <w:vAlign w:val="center"/>
            <w:textDirection w:val="lrTb"/>
            <w:noWrap w:val="false"/>
          </w:tcPr>
          <w:p>
            <w:pPr>
              <w:pStyle w:val="892"/>
              <w:ind w:left="-108" w:right="-108" w:firstLine="67"/>
              <w:jc w:val="center"/>
            </w:pPr>
            <w:r>
              <w:t xml:space="preserve">9.</w:t>
            </w:r>
            <w:r/>
          </w:p>
        </w:tc>
        <w:tc>
          <w:tcPr>
            <w:shd w:val="clear" w:color="auto" w:fill="auto"/>
            <w:tcBorders>
              <w:top w:val="single" w:color="000000" w:sz="8" w:space="0"/>
              <w:left w:val="single" w:color="000000" w:sz="8" w:space="0"/>
              <w:bottom w:val="single" w:color="000000" w:sz="8" w:space="0"/>
              <w:right w:val="single" w:color="000000" w:sz="8" w:space="0"/>
            </w:tcBorders>
            <w:tcW w:w="2891" w:type="dxa"/>
            <w:vAlign w:val="center"/>
            <w:textDirection w:val="lrTb"/>
            <w:noWrap w:val="false"/>
          </w:tcPr>
          <w:p>
            <w:pPr>
              <w:pStyle w:val="892"/>
              <w:ind w:firstLine="67"/>
              <w:jc w:val="both"/>
              <w:rPr>
                <w:rFonts w:eastAsia="Times New Roman"/>
                <w:color w:val="000000"/>
              </w:rPr>
            </w:pPr>
            <w:r>
              <w:rPr>
                <w:rFonts w:eastAsia="Times New Roman"/>
                <w:color w:val="000000"/>
              </w:rPr>
              <w:t xml:space="preserve">Размещение населения России / Знать и понимать географические особенности населения России и уметь оценивать  территориальную концентрацию населения</w:t>
            </w:r>
            <w:r/>
          </w:p>
        </w:tc>
        <w:tc>
          <w:tcPr>
            <w:shd w:val="clear" w:color="auto" w:fill="auto"/>
            <w:tcBorders>
              <w:top w:val="single" w:color="000000" w:sz="8" w:space="0"/>
              <w:left w:val="single" w:color="000000" w:sz="8" w:space="0"/>
              <w:bottom w:val="single" w:color="000000" w:sz="8" w:space="0"/>
              <w:right w:val="single" w:color="000000" w:sz="8" w:space="0"/>
            </w:tcBorders>
            <w:tcW w:w="1319" w:type="dxa"/>
            <w:vAlign w:val="center"/>
            <w:textDirection w:val="lrTb"/>
            <w:noWrap w:val="false"/>
          </w:tcPr>
          <w:p>
            <w:pPr>
              <w:pStyle w:val="892"/>
              <w:ind w:hanging="11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061" w:type="dxa"/>
            <w:vAlign w:val="center"/>
            <w:textDirection w:val="lrTb"/>
            <w:noWrap w:val="false"/>
          </w:tcPr>
          <w:p>
            <w:pPr>
              <w:pStyle w:val="892"/>
              <w:jc w:val="center"/>
              <w:rPr>
                <w:color w:val="000000"/>
              </w:rPr>
            </w:pPr>
            <w:r>
              <w:rPr>
                <w:color w:val="000000"/>
                <w:sz w:val="22"/>
                <w:szCs w:val="22"/>
              </w:rPr>
              <w:t xml:space="preserve">58,02%</w:t>
            </w:r>
            <w:r/>
          </w:p>
        </w:tc>
        <w:tc>
          <w:tcPr>
            <w:shd w:val="clear" w:color="auto" w:fill="auto"/>
            <w:tcBorders>
              <w:top w:val="single" w:color="000000" w:sz="8" w:space="0"/>
              <w:left w:val="single" w:color="000000" w:sz="8" w:space="0"/>
              <w:bottom w:val="single" w:color="000000" w:sz="8" w:space="0"/>
              <w:right w:val="single" w:color="000000" w:sz="8" w:space="0"/>
            </w:tcBorders>
            <w:tcW w:w="1183" w:type="dxa"/>
            <w:vAlign w:val="center"/>
            <w:textDirection w:val="lrTb"/>
            <w:noWrap w:val="false"/>
          </w:tcPr>
          <w:p>
            <w:pPr>
              <w:pStyle w:val="892"/>
              <w:jc w:val="center"/>
              <w:rPr>
                <w:color w:val="000000"/>
              </w:rPr>
            </w:pPr>
            <w:r>
              <w:rPr>
                <w:color w:val="000000"/>
                <w:sz w:val="22"/>
                <w:szCs w:val="22"/>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jc w:val="center"/>
              <w:rPr>
                <w:color w:val="000000"/>
              </w:rPr>
            </w:pPr>
            <w:r>
              <w:rPr>
                <w:color w:val="000000"/>
                <w:sz w:val="22"/>
                <w:szCs w:val="22"/>
              </w:rPr>
              <w:t xml:space="preserve">69,77%</w:t>
            </w:r>
            <w:r/>
          </w:p>
        </w:tc>
        <w:tc>
          <w:tcPr>
            <w:shd w:val="clear" w:color="auto" w:fill="auto"/>
            <w:tcBorders>
              <w:top w:val="single" w:color="000000" w:sz="8" w:space="0"/>
              <w:left w:val="single" w:color="000000" w:sz="8" w:space="0"/>
              <w:bottom w:val="single" w:color="000000" w:sz="8" w:space="0"/>
              <w:right w:val="single" w:color="000000" w:sz="8" w:space="0"/>
            </w:tcBorders>
            <w:tcW w:w="906" w:type="dxa"/>
            <w:vAlign w:val="center"/>
            <w:textDirection w:val="lrTb"/>
            <w:noWrap w:val="false"/>
          </w:tcPr>
          <w:p>
            <w:pPr>
              <w:pStyle w:val="892"/>
              <w:jc w:val="center"/>
              <w:rPr>
                <w:color w:val="000000"/>
              </w:rPr>
            </w:pPr>
            <w:r>
              <w:rPr>
                <w:color w:val="000000"/>
                <w:sz w:val="22"/>
                <w:szCs w:val="22"/>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810" w:type="dxa"/>
            <w:vAlign w:val="center"/>
            <w:textDirection w:val="lrTb"/>
            <w:noWrap w:val="false"/>
          </w:tcPr>
          <w:p>
            <w:pPr>
              <w:pStyle w:val="892"/>
              <w:ind w:left="-108" w:right="-108" w:firstLine="67"/>
              <w:jc w:val="center"/>
            </w:pPr>
            <w:r>
              <w:t xml:space="preserve">10.</w:t>
            </w:r>
            <w:r/>
          </w:p>
        </w:tc>
        <w:tc>
          <w:tcPr>
            <w:shd w:val="clear" w:color="auto" w:fill="auto"/>
            <w:tcBorders>
              <w:top w:val="single" w:color="000000" w:sz="8" w:space="0"/>
              <w:left w:val="single" w:color="000000" w:sz="8" w:space="0"/>
              <w:bottom w:val="single" w:color="000000" w:sz="8" w:space="0"/>
              <w:right w:val="single" w:color="000000" w:sz="8" w:space="0"/>
            </w:tcBorders>
            <w:tcW w:w="2891" w:type="dxa"/>
            <w:vAlign w:val="center"/>
            <w:textDirection w:val="lrTb"/>
            <w:noWrap w:val="false"/>
          </w:tcPr>
          <w:p>
            <w:pPr>
              <w:pStyle w:val="892"/>
              <w:ind w:firstLine="67"/>
              <w:jc w:val="both"/>
              <w:rPr>
                <w:rFonts w:eastAsia="Times New Roman"/>
                <w:color w:val="000000"/>
              </w:rPr>
            </w:pPr>
            <w:r>
              <w:rPr>
                <w:rFonts w:eastAsia="Times New Roman"/>
                <w:color w:val="000000"/>
              </w:rPr>
              <w:t xml:space="preserve">Структура занятости населения. Отраслевая структура хозяйства /Умение географические особенности отраслевой и территориальной структуры мирового хозяйства </w:t>
            </w:r>
            <w:r/>
          </w:p>
        </w:tc>
        <w:tc>
          <w:tcPr>
            <w:shd w:val="clear" w:color="auto" w:fill="auto"/>
            <w:tcBorders>
              <w:top w:val="single" w:color="000000" w:sz="8" w:space="0"/>
              <w:left w:val="single" w:color="000000" w:sz="8" w:space="0"/>
              <w:bottom w:val="single" w:color="000000" w:sz="8" w:space="0"/>
              <w:right w:val="single" w:color="000000" w:sz="8" w:space="0"/>
            </w:tcBorders>
            <w:tcW w:w="1319" w:type="dxa"/>
            <w:vAlign w:val="center"/>
            <w:textDirection w:val="lrTb"/>
            <w:noWrap w:val="false"/>
          </w:tcPr>
          <w:p>
            <w:pPr>
              <w:pStyle w:val="892"/>
              <w:ind w:hanging="11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061" w:type="dxa"/>
            <w:vAlign w:val="center"/>
            <w:textDirection w:val="lrTb"/>
            <w:noWrap w:val="false"/>
          </w:tcPr>
          <w:p>
            <w:pPr>
              <w:pStyle w:val="892"/>
              <w:jc w:val="center"/>
              <w:rPr>
                <w:color w:val="000000"/>
              </w:rPr>
            </w:pPr>
            <w:r>
              <w:rPr>
                <w:color w:val="000000"/>
                <w:sz w:val="22"/>
                <w:szCs w:val="22"/>
              </w:rPr>
              <w:t xml:space="preserve">75,57%</w:t>
            </w:r>
            <w:r/>
          </w:p>
        </w:tc>
        <w:tc>
          <w:tcPr>
            <w:shd w:val="clear" w:color="auto" w:fill="auto"/>
            <w:tcBorders>
              <w:top w:val="single" w:color="000000" w:sz="8" w:space="0"/>
              <w:left w:val="single" w:color="000000" w:sz="8" w:space="0"/>
              <w:bottom w:val="single" w:color="000000" w:sz="8" w:space="0"/>
              <w:right w:val="single" w:color="000000" w:sz="8" w:space="0"/>
            </w:tcBorders>
            <w:tcW w:w="1183" w:type="dxa"/>
            <w:vAlign w:val="center"/>
            <w:textDirection w:val="lrTb"/>
            <w:noWrap w:val="false"/>
          </w:tcPr>
          <w:p>
            <w:pPr>
              <w:pStyle w:val="892"/>
              <w:jc w:val="center"/>
              <w:rPr>
                <w:color w:val="000000"/>
              </w:rPr>
            </w:pPr>
            <w:r>
              <w:rPr>
                <w:color w:val="000000"/>
                <w:sz w:val="22"/>
                <w:szCs w:val="22"/>
              </w:rPr>
              <w:t xml:space="preserve">16,67%</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jc w:val="center"/>
              <w:rPr>
                <w:color w:val="000000"/>
              </w:rPr>
            </w:pPr>
            <w:r>
              <w:rPr>
                <w:color w:val="000000"/>
                <w:sz w:val="22"/>
                <w:szCs w:val="22"/>
              </w:rPr>
              <w:t xml:space="preserve">83,72%</w:t>
            </w:r>
            <w:r/>
          </w:p>
        </w:tc>
        <w:tc>
          <w:tcPr>
            <w:shd w:val="clear" w:color="auto" w:fill="auto"/>
            <w:tcBorders>
              <w:top w:val="single" w:color="000000" w:sz="8" w:space="0"/>
              <w:left w:val="single" w:color="000000" w:sz="8" w:space="0"/>
              <w:bottom w:val="single" w:color="000000" w:sz="8" w:space="0"/>
              <w:right w:val="single" w:color="000000" w:sz="8" w:space="0"/>
            </w:tcBorders>
            <w:tcW w:w="906" w:type="dxa"/>
            <w:vAlign w:val="center"/>
            <w:textDirection w:val="lrTb"/>
            <w:noWrap w:val="false"/>
          </w:tcPr>
          <w:p>
            <w:pPr>
              <w:pStyle w:val="892"/>
              <w:jc w:val="center"/>
              <w:rPr>
                <w:color w:val="000000"/>
              </w:rPr>
            </w:pPr>
            <w:r>
              <w:rPr>
                <w:color w:val="000000"/>
                <w:sz w:val="22"/>
                <w:szCs w:val="22"/>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810" w:type="dxa"/>
            <w:vAlign w:val="center"/>
            <w:textDirection w:val="lrTb"/>
            <w:noWrap w:val="false"/>
          </w:tcPr>
          <w:p>
            <w:pPr>
              <w:pStyle w:val="892"/>
              <w:ind w:left="-108" w:right="-108" w:firstLine="67"/>
              <w:jc w:val="center"/>
            </w:pPr>
            <w:r>
              <w:t xml:space="preserve">11.</w:t>
            </w:r>
            <w:r/>
          </w:p>
        </w:tc>
        <w:tc>
          <w:tcPr>
            <w:shd w:val="clear" w:color="auto" w:fill="auto"/>
            <w:tcBorders>
              <w:top w:val="single" w:color="000000" w:sz="8" w:space="0"/>
              <w:left w:val="single" w:color="000000" w:sz="8" w:space="0"/>
              <w:bottom w:val="single" w:color="000000" w:sz="8" w:space="0"/>
              <w:right w:val="single" w:color="000000" w:sz="8" w:space="0"/>
            </w:tcBorders>
            <w:tcW w:w="2891" w:type="dxa"/>
            <w:vAlign w:val="center"/>
            <w:textDirection w:val="lrTb"/>
            <w:noWrap w:val="false"/>
          </w:tcPr>
          <w:p>
            <w:pPr>
              <w:pStyle w:val="892"/>
              <w:ind w:firstLine="67"/>
              <w:jc w:val="both"/>
            </w:pPr>
            <w:r>
              <w:rPr>
                <w:bCs/>
              </w:rPr>
              <w:t xml:space="preserve">Особенности природно-ресурсного потенц</w:t>
            </w:r>
            <w:r>
              <w:rPr>
                <w:bCs/>
              </w:rPr>
              <w:t xml:space="preserve">иала, населения, хозяйства, культуры крупных стран мира / Знать и понимать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w:t>
            </w:r>
            <w:r>
              <w:t xml:space="preserve"> </w:t>
            </w:r>
            <w:r/>
          </w:p>
        </w:tc>
        <w:tc>
          <w:tcPr>
            <w:shd w:val="clear" w:color="auto" w:fill="auto"/>
            <w:tcBorders>
              <w:top w:val="single" w:color="000000" w:sz="8" w:space="0"/>
              <w:left w:val="single" w:color="000000" w:sz="8" w:space="0"/>
              <w:bottom w:val="single" w:color="000000" w:sz="8" w:space="0"/>
              <w:right w:val="single" w:color="000000" w:sz="8" w:space="0"/>
            </w:tcBorders>
            <w:tcW w:w="1319" w:type="dxa"/>
            <w:vAlign w:val="center"/>
            <w:textDirection w:val="lrTb"/>
            <w:noWrap w:val="false"/>
          </w:tcPr>
          <w:p>
            <w:pPr>
              <w:pStyle w:val="892"/>
              <w:ind w:hanging="11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061" w:type="dxa"/>
            <w:vAlign w:val="center"/>
            <w:textDirection w:val="lrTb"/>
            <w:noWrap w:val="false"/>
          </w:tcPr>
          <w:p>
            <w:pPr>
              <w:pStyle w:val="892"/>
              <w:jc w:val="center"/>
              <w:rPr>
                <w:color w:val="000000"/>
              </w:rPr>
            </w:pPr>
            <w:r>
              <w:rPr>
                <w:color w:val="000000"/>
                <w:sz w:val="22"/>
                <w:szCs w:val="22"/>
              </w:rPr>
              <w:t xml:space="preserve">58,02%</w:t>
            </w:r>
            <w:r/>
          </w:p>
        </w:tc>
        <w:tc>
          <w:tcPr>
            <w:shd w:val="clear" w:color="auto" w:fill="auto"/>
            <w:tcBorders>
              <w:top w:val="single" w:color="000000" w:sz="8" w:space="0"/>
              <w:left w:val="single" w:color="000000" w:sz="8" w:space="0"/>
              <w:bottom w:val="single" w:color="000000" w:sz="8" w:space="0"/>
              <w:right w:val="single" w:color="000000" w:sz="8" w:space="0"/>
            </w:tcBorders>
            <w:tcW w:w="1183" w:type="dxa"/>
            <w:vAlign w:val="center"/>
            <w:textDirection w:val="lrTb"/>
            <w:noWrap w:val="false"/>
          </w:tcPr>
          <w:p>
            <w:pPr>
              <w:pStyle w:val="892"/>
              <w:jc w:val="center"/>
              <w:rPr>
                <w:color w:val="000000"/>
              </w:rPr>
            </w:pPr>
            <w:r>
              <w:rPr>
                <w:color w:val="000000"/>
                <w:sz w:val="22"/>
                <w:szCs w:val="22"/>
              </w:rPr>
              <w:t xml:space="preserve">25,00%</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jc w:val="center"/>
              <w:rPr>
                <w:color w:val="000000"/>
              </w:rPr>
            </w:pPr>
            <w:r>
              <w:rPr>
                <w:color w:val="000000"/>
                <w:sz w:val="22"/>
                <w:szCs w:val="22"/>
              </w:rPr>
              <w:t xml:space="preserve">70,93%</w:t>
            </w:r>
            <w:r/>
          </w:p>
        </w:tc>
        <w:tc>
          <w:tcPr>
            <w:shd w:val="clear" w:color="auto" w:fill="auto"/>
            <w:tcBorders>
              <w:top w:val="single" w:color="000000" w:sz="8" w:space="0"/>
              <w:left w:val="single" w:color="000000" w:sz="8" w:space="0"/>
              <w:bottom w:val="single" w:color="000000" w:sz="8" w:space="0"/>
              <w:right w:val="single" w:color="000000" w:sz="8" w:space="0"/>
            </w:tcBorders>
            <w:tcW w:w="906" w:type="dxa"/>
            <w:vAlign w:val="center"/>
            <w:textDirection w:val="lrTb"/>
            <w:noWrap w:val="false"/>
          </w:tcPr>
          <w:p>
            <w:pPr>
              <w:pStyle w:val="892"/>
              <w:jc w:val="center"/>
              <w:rPr>
                <w:color w:val="000000"/>
              </w:rPr>
            </w:pPr>
            <w:r>
              <w:rPr>
                <w:color w:val="000000"/>
                <w:sz w:val="22"/>
                <w:szCs w:val="22"/>
              </w:rPr>
              <w:t xml:space="preserve">95,00%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810" w:type="dxa"/>
            <w:vAlign w:val="center"/>
            <w:textDirection w:val="lrTb"/>
            <w:noWrap w:val="false"/>
          </w:tcPr>
          <w:p>
            <w:pPr>
              <w:pStyle w:val="892"/>
              <w:ind w:left="-108" w:right="-108" w:firstLine="67"/>
              <w:jc w:val="center"/>
            </w:pPr>
            <w:r>
              <w:t xml:space="preserve">12.</w:t>
            </w:r>
            <w:r/>
          </w:p>
        </w:tc>
        <w:tc>
          <w:tcPr>
            <w:shd w:val="clear" w:color="auto" w:fill="auto"/>
            <w:tcBorders>
              <w:top w:val="single" w:color="000000" w:sz="8" w:space="0"/>
              <w:left w:val="single" w:color="000000" w:sz="8" w:space="0"/>
              <w:bottom w:val="single" w:color="000000" w:sz="8" w:space="0"/>
              <w:right w:val="single" w:color="000000" w:sz="8" w:space="0"/>
            </w:tcBorders>
            <w:tcW w:w="2891" w:type="dxa"/>
            <w:vAlign w:val="center"/>
            <w:textDirection w:val="lrTb"/>
            <w:noWrap w:val="false"/>
          </w:tcPr>
          <w:p>
            <w:pPr>
              <w:pStyle w:val="892"/>
              <w:ind w:firstLine="67"/>
              <w:jc w:val="both"/>
            </w:pPr>
            <w:r>
              <w:rPr>
                <w:bCs/>
              </w:rPr>
              <w:t xml:space="preserve">Городское и сельское население. Города /Знать и понимать географические особенности населения России</w:t>
            </w:r>
            <w:r>
              <w:t xml:space="preserve"> </w:t>
            </w:r>
            <w:r/>
          </w:p>
        </w:tc>
        <w:tc>
          <w:tcPr>
            <w:shd w:val="clear" w:color="auto" w:fill="auto"/>
            <w:tcBorders>
              <w:top w:val="single" w:color="000000" w:sz="8" w:space="0"/>
              <w:left w:val="single" w:color="000000" w:sz="8" w:space="0"/>
              <w:bottom w:val="single" w:color="000000" w:sz="8" w:space="0"/>
              <w:right w:val="single" w:color="000000" w:sz="8" w:space="0"/>
            </w:tcBorders>
            <w:tcW w:w="1319" w:type="dxa"/>
            <w:vAlign w:val="center"/>
            <w:textDirection w:val="lrTb"/>
            <w:noWrap w:val="false"/>
          </w:tcPr>
          <w:p>
            <w:pPr>
              <w:pStyle w:val="892"/>
              <w:ind w:hanging="11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061" w:type="dxa"/>
            <w:vAlign w:val="center"/>
            <w:textDirection w:val="lrTb"/>
            <w:noWrap w:val="false"/>
          </w:tcPr>
          <w:p>
            <w:pPr>
              <w:pStyle w:val="892"/>
              <w:jc w:val="center"/>
              <w:rPr>
                <w:color w:val="000000"/>
              </w:rPr>
            </w:pPr>
            <w:r>
              <w:rPr>
                <w:color w:val="000000"/>
                <w:sz w:val="22"/>
                <w:szCs w:val="22"/>
              </w:rPr>
              <w:t xml:space="preserve">71,76%</w:t>
            </w:r>
            <w:r/>
          </w:p>
        </w:tc>
        <w:tc>
          <w:tcPr>
            <w:shd w:val="clear" w:color="auto" w:fill="auto"/>
            <w:tcBorders>
              <w:top w:val="single" w:color="000000" w:sz="8" w:space="0"/>
              <w:left w:val="single" w:color="000000" w:sz="8" w:space="0"/>
              <w:bottom w:val="single" w:color="000000" w:sz="8" w:space="0"/>
              <w:right w:val="single" w:color="000000" w:sz="8" w:space="0"/>
            </w:tcBorders>
            <w:tcW w:w="1183" w:type="dxa"/>
            <w:vAlign w:val="center"/>
            <w:textDirection w:val="lrTb"/>
            <w:noWrap w:val="false"/>
          </w:tcPr>
          <w:p>
            <w:pPr>
              <w:pStyle w:val="892"/>
              <w:jc w:val="center"/>
              <w:rPr>
                <w:color w:val="000000"/>
              </w:rPr>
            </w:pPr>
            <w:r>
              <w:rPr>
                <w:color w:val="000000"/>
                <w:sz w:val="22"/>
                <w:szCs w:val="22"/>
              </w:rPr>
              <w:t xml:space="preserve">33,33%</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jc w:val="center"/>
              <w:rPr>
                <w:color w:val="000000"/>
              </w:rPr>
            </w:pPr>
            <w:r>
              <w:rPr>
                <w:color w:val="000000"/>
                <w:sz w:val="22"/>
                <w:szCs w:val="22"/>
              </w:rPr>
              <w:t xml:space="preserve">90,70%</w:t>
            </w:r>
            <w:r/>
          </w:p>
        </w:tc>
        <w:tc>
          <w:tcPr>
            <w:shd w:val="clear" w:color="auto" w:fill="auto"/>
            <w:tcBorders>
              <w:top w:val="single" w:color="000000" w:sz="8" w:space="0"/>
              <w:left w:val="single" w:color="000000" w:sz="8" w:space="0"/>
              <w:bottom w:val="single" w:color="000000" w:sz="8" w:space="0"/>
              <w:right w:val="single" w:color="000000" w:sz="8" w:space="0"/>
            </w:tcBorders>
            <w:tcW w:w="906" w:type="dxa"/>
            <w:vAlign w:val="center"/>
            <w:textDirection w:val="lrTb"/>
            <w:noWrap w:val="false"/>
          </w:tcPr>
          <w:p>
            <w:pPr>
              <w:pStyle w:val="892"/>
              <w:jc w:val="center"/>
              <w:rPr>
                <w:color w:val="000000"/>
              </w:rPr>
            </w:pPr>
            <w:r>
              <w:rPr>
                <w:color w:val="000000"/>
                <w:sz w:val="22"/>
                <w:szCs w:val="22"/>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810" w:type="dxa"/>
            <w:vAlign w:val="center"/>
            <w:textDirection w:val="lrTb"/>
            <w:noWrap w:val="false"/>
          </w:tcPr>
          <w:p>
            <w:pPr>
              <w:pStyle w:val="892"/>
              <w:ind w:left="-108" w:right="-108" w:firstLine="67"/>
              <w:jc w:val="center"/>
            </w:pPr>
            <w:r>
              <w:t xml:space="preserve">13.</w:t>
            </w:r>
            <w:r/>
          </w:p>
        </w:tc>
        <w:tc>
          <w:tcPr>
            <w:shd w:val="clear" w:color="auto" w:fill="auto"/>
            <w:tcBorders>
              <w:top w:val="single" w:color="000000" w:sz="8" w:space="0"/>
              <w:left w:val="single" w:color="000000" w:sz="8" w:space="0"/>
              <w:bottom w:val="single" w:color="000000" w:sz="8" w:space="0"/>
              <w:right w:val="single" w:color="000000" w:sz="8" w:space="0"/>
            </w:tcBorders>
            <w:tcW w:w="2891" w:type="dxa"/>
            <w:vAlign w:val="center"/>
            <w:textDirection w:val="lrTb"/>
            <w:noWrap w:val="false"/>
          </w:tcPr>
          <w:p>
            <w:pPr>
              <w:pStyle w:val="892"/>
              <w:ind w:firstLine="67"/>
              <w:jc w:val="both"/>
            </w:pPr>
            <w:r>
              <w:rPr>
                <w:bCs/>
              </w:rPr>
              <w:t xml:space="preserve">География отраслей промышленности России / Знать и понимать географические особенности основных отраслей хозяйства России</w:t>
            </w:r>
            <w:r/>
          </w:p>
        </w:tc>
        <w:tc>
          <w:tcPr>
            <w:shd w:val="clear" w:color="auto" w:fill="auto"/>
            <w:tcBorders>
              <w:top w:val="single" w:color="000000" w:sz="8" w:space="0"/>
              <w:left w:val="single" w:color="000000" w:sz="8" w:space="0"/>
              <w:bottom w:val="single" w:color="000000" w:sz="8" w:space="0"/>
              <w:right w:val="single" w:color="000000" w:sz="8" w:space="0"/>
            </w:tcBorders>
            <w:tcW w:w="1319" w:type="dxa"/>
            <w:vAlign w:val="center"/>
            <w:textDirection w:val="lrTb"/>
            <w:noWrap w:val="false"/>
          </w:tcPr>
          <w:p>
            <w:pPr>
              <w:pStyle w:val="892"/>
              <w:ind w:hanging="112"/>
              <w:jc w:val="center"/>
            </w:pPr>
            <w: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061" w:type="dxa"/>
            <w:vAlign w:val="center"/>
            <w:textDirection w:val="lrTb"/>
            <w:noWrap w:val="false"/>
          </w:tcPr>
          <w:p>
            <w:pPr>
              <w:pStyle w:val="892"/>
              <w:jc w:val="center"/>
              <w:rPr>
                <w:color w:val="000000"/>
              </w:rPr>
            </w:pPr>
            <w:r>
              <w:rPr>
                <w:color w:val="000000"/>
                <w:sz w:val="22"/>
                <w:szCs w:val="22"/>
              </w:rPr>
              <w:t xml:space="preserve">47,33%</w:t>
            </w:r>
            <w:r/>
          </w:p>
        </w:tc>
        <w:tc>
          <w:tcPr>
            <w:shd w:val="clear" w:color="auto" w:fill="auto"/>
            <w:tcBorders>
              <w:top w:val="single" w:color="000000" w:sz="8" w:space="0"/>
              <w:left w:val="single" w:color="000000" w:sz="8" w:space="0"/>
              <w:bottom w:val="single" w:color="000000" w:sz="8" w:space="0"/>
              <w:right w:val="single" w:color="000000" w:sz="8" w:space="0"/>
            </w:tcBorders>
            <w:tcW w:w="1183" w:type="dxa"/>
            <w:vAlign w:val="center"/>
            <w:textDirection w:val="lrTb"/>
            <w:noWrap w:val="false"/>
          </w:tcPr>
          <w:p>
            <w:pPr>
              <w:pStyle w:val="892"/>
              <w:jc w:val="center"/>
              <w:rPr>
                <w:color w:val="000000"/>
              </w:rPr>
            </w:pPr>
            <w:r>
              <w:rPr>
                <w:color w:val="000000"/>
                <w:sz w:val="22"/>
                <w:szCs w:val="22"/>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jc w:val="center"/>
              <w:rPr>
                <w:color w:val="000000"/>
              </w:rPr>
            </w:pPr>
            <w:r>
              <w:rPr>
                <w:color w:val="000000"/>
                <w:sz w:val="22"/>
                <w:szCs w:val="22"/>
              </w:rPr>
              <w:t xml:space="preserve">69,77%</w:t>
            </w:r>
            <w:r/>
          </w:p>
        </w:tc>
        <w:tc>
          <w:tcPr>
            <w:shd w:val="clear" w:color="auto" w:fill="auto"/>
            <w:tcBorders>
              <w:top w:val="single" w:color="000000" w:sz="8" w:space="0"/>
              <w:left w:val="single" w:color="000000" w:sz="8" w:space="0"/>
              <w:bottom w:val="single" w:color="000000" w:sz="8" w:space="0"/>
              <w:right w:val="single" w:color="000000" w:sz="8" w:space="0"/>
            </w:tcBorders>
            <w:tcW w:w="906" w:type="dxa"/>
            <w:vAlign w:val="center"/>
            <w:textDirection w:val="lrTb"/>
            <w:noWrap w:val="false"/>
          </w:tcPr>
          <w:p>
            <w:pPr>
              <w:pStyle w:val="892"/>
              <w:jc w:val="center"/>
              <w:rPr>
                <w:color w:val="000000"/>
              </w:rPr>
            </w:pPr>
            <w:r>
              <w:rPr>
                <w:color w:val="000000"/>
                <w:sz w:val="22"/>
                <w:szCs w:val="22"/>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810" w:type="dxa"/>
            <w:vAlign w:val="center"/>
            <w:textDirection w:val="lrTb"/>
            <w:noWrap w:val="false"/>
          </w:tcPr>
          <w:p>
            <w:pPr>
              <w:pStyle w:val="892"/>
              <w:ind w:left="-108" w:right="-108" w:firstLine="67"/>
              <w:jc w:val="center"/>
            </w:pPr>
            <w:r>
              <w:t xml:space="preserve">14.</w:t>
            </w:r>
            <w:r/>
          </w:p>
        </w:tc>
        <w:tc>
          <w:tcPr>
            <w:shd w:val="clear" w:color="auto" w:fill="auto"/>
            <w:tcBorders>
              <w:top w:val="single" w:color="000000" w:sz="8" w:space="0"/>
              <w:left w:val="single" w:color="000000" w:sz="8" w:space="0"/>
              <w:bottom w:val="single" w:color="000000" w:sz="8" w:space="0"/>
              <w:right w:val="single" w:color="000000" w:sz="8" w:space="0"/>
            </w:tcBorders>
            <w:tcW w:w="2891" w:type="dxa"/>
            <w:vAlign w:val="center"/>
            <w:textDirection w:val="lrTb"/>
            <w:noWrap w:val="false"/>
          </w:tcPr>
          <w:p>
            <w:pPr>
              <w:pStyle w:val="892"/>
              <w:ind w:firstLine="67"/>
              <w:jc w:val="both"/>
            </w:pPr>
            <w:r>
              <w:t xml:space="preserve">Природно-хо</w:t>
            </w:r>
            <w:r>
              <w:t xml:space="preserve">зяйственное районирование России. Регионы России. Особенности географического положения, природы, населения, хозяйства и история развития Юга Европейской части страны / Знать и понимать особенности природно-хозяйственных зон и географических районов России</w:t>
            </w:r>
            <w:r/>
          </w:p>
        </w:tc>
        <w:tc>
          <w:tcPr>
            <w:shd w:val="clear" w:color="auto" w:fill="auto"/>
            <w:tcBorders>
              <w:top w:val="single" w:color="000000" w:sz="8" w:space="0"/>
              <w:left w:val="single" w:color="000000" w:sz="8" w:space="0"/>
              <w:bottom w:val="single" w:color="000000" w:sz="8" w:space="0"/>
              <w:right w:val="single" w:color="000000" w:sz="8" w:space="0"/>
            </w:tcBorders>
            <w:tcW w:w="1319" w:type="dxa"/>
            <w:vAlign w:val="center"/>
            <w:textDirection w:val="lrTb"/>
            <w:noWrap w:val="false"/>
          </w:tcPr>
          <w:p>
            <w:pPr>
              <w:pStyle w:val="892"/>
              <w:ind w:hanging="11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061" w:type="dxa"/>
            <w:vAlign w:val="center"/>
            <w:textDirection w:val="lrTb"/>
            <w:noWrap w:val="false"/>
          </w:tcPr>
          <w:p>
            <w:pPr>
              <w:pStyle w:val="892"/>
              <w:jc w:val="center"/>
              <w:rPr>
                <w:color w:val="000000"/>
              </w:rPr>
            </w:pPr>
            <w:r>
              <w:rPr>
                <w:color w:val="000000"/>
                <w:sz w:val="22"/>
                <w:szCs w:val="22"/>
              </w:rPr>
              <w:t xml:space="preserve">58,40%</w:t>
            </w:r>
            <w:r/>
          </w:p>
        </w:tc>
        <w:tc>
          <w:tcPr>
            <w:shd w:val="clear" w:color="auto" w:fill="auto"/>
            <w:tcBorders>
              <w:top w:val="single" w:color="000000" w:sz="8" w:space="0"/>
              <w:left w:val="single" w:color="000000" w:sz="8" w:space="0"/>
              <w:bottom w:val="single" w:color="000000" w:sz="8" w:space="0"/>
              <w:right w:val="single" w:color="000000" w:sz="8" w:space="0"/>
            </w:tcBorders>
            <w:tcW w:w="1183" w:type="dxa"/>
            <w:vAlign w:val="center"/>
            <w:textDirection w:val="lrTb"/>
            <w:noWrap w:val="false"/>
          </w:tcPr>
          <w:p>
            <w:pPr>
              <w:pStyle w:val="892"/>
              <w:jc w:val="center"/>
              <w:rPr>
                <w:color w:val="000000"/>
              </w:rPr>
            </w:pPr>
            <w:r>
              <w:rPr>
                <w:color w:val="000000"/>
                <w:sz w:val="22"/>
                <w:szCs w:val="22"/>
              </w:rPr>
              <w:t xml:space="preserve">8,33%</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jc w:val="center"/>
              <w:rPr>
                <w:color w:val="000000"/>
              </w:rPr>
            </w:pPr>
            <w:r>
              <w:rPr>
                <w:color w:val="000000"/>
                <w:sz w:val="22"/>
                <w:szCs w:val="22"/>
              </w:rPr>
              <w:t xml:space="preserve">76,74%</w:t>
            </w:r>
            <w:r/>
          </w:p>
        </w:tc>
        <w:tc>
          <w:tcPr>
            <w:shd w:val="clear" w:color="auto" w:fill="auto"/>
            <w:tcBorders>
              <w:top w:val="single" w:color="000000" w:sz="8" w:space="0"/>
              <w:left w:val="single" w:color="000000" w:sz="8" w:space="0"/>
              <w:bottom w:val="single" w:color="000000" w:sz="8" w:space="0"/>
              <w:right w:val="single" w:color="000000" w:sz="8" w:space="0"/>
            </w:tcBorders>
            <w:tcW w:w="906" w:type="dxa"/>
            <w:vAlign w:val="center"/>
            <w:textDirection w:val="lrTb"/>
            <w:noWrap w:val="false"/>
          </w:tcPr>
          <w:p>
            <w:pPr>
              <w:pStyle w:val="892"/>
              <w:jc w:val="center"/>
              <w:rPr>
                <w:color w:val="000000"/>
              </w:rPr>
            </w:pPr>
            <w:r>
              <w:rPr>
                <w:color w:val="000000"/>
                <w:sz w:val="22"/>
                <w:szCs w:val="22"/>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810" w:type="dxa"/>
            <w:vAlign w:val="center"/>
            <w:textDirection w:val="lrTb"/>
            <w:noWrap w:val="false"/>
          </w:tcPr>
          <w:p>
            <w:pPr>
              <w:pStyle w:val="892"/>
              <w:ind w:left="-108" w:right="-108" w:firstLine="67"/>
              <w:jc w:val="center"/>
            </w:pPr>
            <w:r>
              <w:t xml:space="preserve">15.</w:t>
            </w:r>
            <w:r/>
          </w:p>
        </w:tc>
        <w:tc>
          <w:tcPr>
            <w:shd w:val="clear" w:color="auto" w:fill="auto"/>
            <w:tcBorders>
              <w:top w:val="single" w:color="000000" w:sz="8" w:space="0"/>
              <w:left w:val="single" w:color="000000" w:sz="8" w:space="0"/>
              <w:bottom w:val="single" w:color="000000" w:sz="8" w:space="0"/>
              <w:right w:val="single" w:color="000000" w:sz="8" w:space="0"/>
            </w:tcBorders>
            <w:tcW w:w="2891" w:type="dxa"/>
            <w:vAlign w:val="center"/>
            <w:textDirection w:val="lrTb"/>
            <w:noWrap w:val="false"/>
          </w:tcPr>
          <w:p>
            <w:pPr>
              <w:pStyle w:val="892"/>
              <w:ind w:firstLine="67"/>
              <w:jc w:val="both"/>
            </w:pPr>
            <w:r>
              <w:t xml:space="preserve">Миграция. Основные направления и типы миграций в мире / Умение выделять, описывать существенные признаки географических объектов и явлений </w:t>
            </w:r>
            <w:r/>
          </w:p>
        </w:tc>
        <w:tc>
          <w:tcPr>
            <w:shd w:val="clear" w:color="auto" w:fill="auto"/>
            <w:tcBorders>
              <w:top w:val="single" w:color="000000" w:sz="8" w:space="0"/>
              <w:left w:val="single" w:color="000000" w:sz="8" w:space="0"/>
              <w:bottom w:val="single" w:color="000000" w:sz="8" w:space="0"/>
              <w:right w:val="single" w:color="000000" w:sz="8" w:space="0"/>
            </w:tcBorders>
            <w:tcW w:w="1319" w:type="dxa"/>
            <w:vAlign w:val="center"/>
            <w:textDirection w:val="lrTb"/>
            <w:noWrap w:val="false"/>
          </w:tcPr>
          <w:p>
            <w:pPr>
              <w:pStyle w:val="892"/>
              <w:ind w:hanging="11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061" w:type="dxa"/>
            <w:vAlign w:val="center"/>
            <w:textDirection w:val="lrTb"/>
            <w:noWrap w:val="false"/>
          </w:tcPr>
          <w:p>
            <w:pPr>
              <w:pStyle w:val="892"/>
              <w:jc w:val="center"/>
              <w:rPr>
                <w:color w:val="000000"/>
              </w:rPr>
            </w:pPr>
            <w:r>
              <w:rPr>
                <w:color w:val="000000"/>
                <w:sz w:val="22"/>
                <w:szCs w:val="22"/>
              </w:rPr>
              <w:t xml:space="preserve">83,59%</w:t>
            </w:r>
            <w:r/>
          </w:p>
        </w:tc>
        <w:tc>
          <w:tcPr>
            <w:shd w:val="clear" w:color="auto" w:fill="auto"/>
            <w:tcBorders>
              <w:top w:val="single" w:color="000000" w:sz="8" w:space="0"/>
              <w:left w:val="single" w:color="000000" w:sz="8" w:space="0"/>
              <w:bottom w:val="single" w:color="000000" w:sz="8" w:space="0"/>
              <w:right w:val="single" w:color="000000" w:sz="8" w:space="0"/>
            </w:tcBorders>
            <w:tcW w:w="1183" w:type="dxa"/>
            <w:vAlign w:val="center"/>
            <w:textDirection w:val="lrTb"/>
            <w:noWrap w:val="false"/>
          </w:tcPr>
          <w:p>
            <w:pPr>
              <w:pStyle w:val="892"/>
              <w:jc w:val="center"/>
              <w:rPr>
                <w:color w:val="000000"/>
              </w:rPr>
            </w:pPr>
            <w:r>
              <w:rPr>
                <w:color w:val="000000"/>
                <w:sz w:val="22"/>
                <w:szCs w:val="22"/>
              </w:rPr>
              <w:t xml:space="preserve">41,67%</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jc w:val="center"/>
              <w:rPr>
                <w:color w:val="000000"/>
              </w:rPr>
            </w:pPr>
            <w:r>
              <w:rPr>
                <w:color w:val="000000"/>
                <w:sz w:val="22"/>
                <w:szCs w:val="22"/>
              </w:rPr>
              <w:t xml:space="preserve">91,86%</w:t>
            </w:r>
            <w:r/>
          </w:p>
        </w:tc>
        <w:tc>
          <w:tcPr>
            <w:shd w:val="clear" w:color="auto" w:fill="auto"/>
            <w:tcBorders>
              <w:top w:val="single" w:color="000000" w:sz="8" w:space="0"/>
              <w:left w:val="single" w:color="000000" w:sz="8" w:space="0"/>
              <w:bottom w:val="single" w:color="000000" w:sz="8" w:space="0"/>
              <w:right w:val="single" w:color="000000" w:sz="8" w:space="0"/>
            </w:tcBorders>
            <w:tcW w:w="906" w:type="dxa"/>
            <w:vAlign w:val="center"/>
            <w:textDirection w:val="lrTb"/>
            <w:noWrap w:val="false"/>
          </w:tcPr>
          <w:p>
            <w:pPr>
              <w:pStyle w:val="892"/>
              <w:jc w:val="center"/>
              <w:rPr>
                <w:color w:val="000000"/>
              </w:rPr>
            </w:pPr>
            <w:r>
              <w:rPr>
                <w:color w:val="000000"/>
                <w:sz w:val="22"/>
                <w:szCs w:val="22"/>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810" w:type="dxa"/>
            <w:vAlign w:val="center"/>
            <w:textDirection w:val="lrTb"/>
            <w:noWrap w:val="false"/>
          </w:tcPr>
          <w:p>
            <w:pPr>
              <w:pStyle w:val="892"/>
              <w:ind w:left="-108" w:right="-108" w:firstLine="67"/>
              <w:jc w:val="center"/>
            </w:pPr>
            <w:r>
              <w:t xml:space="preserve">16.</w:t>
            </w:r>
            <w:r/>
          </w:p>
        </w:tc>
        <w:tc>
          <w:tcPr>
            <w:shd w:val="clear" w:color="auto" w:fill="auto"/>
            <w:tcBorders>
              <w:top w:val="single" w:color="000000" w:sz="8" w:space="0"/>
              <w:left w:val="single" w:color="000000" w:sz="8" w:space="0"/>
              <w:bottom w:val="single" w:color="000000" w:sz="8" w:space="0"/>
              <w:right w:val="single" w:color="000000" w:sz="8" w:space="0"/>
            </w:tcBorders>
            <w:tcW w:w="2891" w:type="dxa"/>
            <w:vAlign w:val="center"/>
            <w:textDirection w:val="lrTb"/>
            <w:noWrap w:val="false"/>
          </w:tcPr>
          <w:p>
            <w:pPr>
              <w:pStyle w:val="892"/>
              <w:jc w:val="both"/>
            </w:pPr>
            <w:r>
              <w:t xml:space="preserve">Мировое хозяйство. Хозяйство России. Регионы России/</w:t>
            </w:r>
            <w:r>
              <w:rPr>
                <w:rFonts w:eastAsia="TimesNewRomanPSMT"/>
              </w:rPr>
              <w:t xml:space="preserve"> Уметь определять и сравнивать по разным источникам информации о тенденции развития сельского хозяйства России. </w:t>
            </w:r>
            <w:r/>
          </w:p>
        </w:tc>
        <w:tc>
          <w:tcPr>
            <w:shd w:val="clear" w:color="auto" w:fill="auto"/>
            <w:tcBorders>
              <w:top w:val="single" w:color="000000" w:sz="8" w:space="0"/>
              <w:left w:val="single" w:color="000000" w:sz="8" w:space="0"/>
              <w:bottom w:val="single" w:color="000000" w:sz="8" w:space="0"/>
              <w:right w:val="single" w:color="000000" w:sz="8" w:space="0"/>
            </w:tcBorders>
            <w:tcW w:w="1319" w:type="dxa"/>
            <w:vAlign w:val="center"/>
            <w:textDirection w:val="lrTb"/>
            <w:noWrap w:val="false"/>
          </w:tcPr>
          <w:p>
            <w:pPr>
              <w:pStyle w:val="892"/>
              <w:ind w:hanging="11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061" w:type="dxa"/>
            <w:vAlign w:val="center"/>
            <w:textDirection w:val="lrTb"/>
            <w:noWrap w:val="false"/>
          </w:tcPr>
          <w:p>
            <w:pPr>
              <w:pStyle w:val="892"/>
              <w:jc w:val="center"/>
              <w:rPr>
                <w:color w:val="000000"/>
              </w:rPr>
            </w:pPr>
            <w:r>
              <w:rPr>
                <w:color w:val="000000"/>
                <w:sz w:val="22"/>
                <w:szCs w:val="22"/>
              </w:rPr>
              <w:t xml:space="preserve">73,28%</w:t>
            </w:r>
            <w:r/>
          </w:p>
        </w:tc>
        <w:tc>
          <w:tcPr>
            <w:shd w:val="clear" w:color="auto" w:fill="auto"/>
            <w:tcBorders>
              <w:top w:val="single" w:color="000000" w:sz="8" w:space="0"/>
              <w:left w:val="single" w:color="000000" w:sz="8" w:space="0"/>
              <w:bottom w:val="single" w:color="000000" w:sz="8" w:space="0"/>
              <w:right w:val="single" w:color="000000" w:sz="8" w:space="0"/>
            </w:tcBorders>
            <w:tcW w:w="1183" w:type="dxa"/>
            <w:vAlign w:val="center"/>
            <w:textDirection w:val="lrTb"/>
            <w:noWrap w:val="false"/>
          </w:tcPr>
          <w:p>
            <w:pPr>
              <w:pStyle w:val="892"/>
              <w:jc w:val="center"/>
              <w:rPr>
                <w:color w:val="000000"/>
              </w:rPr>
            </w:pPr>
            <w:r>
              <w:rPr>
                <w:color w:val="000000"/>
                <w:sz w:val="22"/>
                <w:szCs w:val="22"/>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jc w:val="center"/>
              <w:rPr>
                <w:color w:val="000000"/>
              </w:rPr>
            </w:pPr>
            <w:r>
              <w:rPr>
                <w:color w:val="000000"/>
                <w:sz w:val="22"/>
                <w:szCs w:val="22"/>
              </w:rPr>
              <w:t xml:space="preserve">97,67%</w:t>
            </w:r>
            <w:r/>
          </w:p>
        </w:tc>
        <w:tc>
          <w:tcPr>
            <w:shd w:val="clear" w:color="auto" w:fill="auto"/>
            <w:tcBorders>
              <w:top w:val="single" w:color="000000" w:sz="8" w:space="0"/>
              <w:left w:val="single" w:color="000000" w:sz="8" w:space="0"/>
              <w:bottom w:val="single" w:color="000000" w:sz="8" w:space="0"/>
              <w:right w:val="single" w:color="000000" w:sz="8" w:space="0"/>
            </w:tcBorders>
            <w:tcW w:w="906" w:type="dxa"/>
            <w:vAlign w:val="center"/>
            <w:textDirection w:val="lrTb"/>
            <w:noWrap w:val="false"/>
          </w:tcPr>
          <w:p>
            <w:pPr>
              <w:pStyle w:val="892"/>
              <w:jc w:val="center"/>
              <w:rPr>
                <w:color w:val="000000"/>
              </w:rPr>
            </w:pPr>
            <w:r>
              <w:rPr>
                <w:color w:val="000000"/>
                <w:sz w:val="22"/>
                <w:szCs w:val="22"/>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810" w:type="dxa"/>
            <w:vAlign w:val="center"/>
            <w:textDirection w:val="lrTb"/>
            <w:noWrap w:val="false"/>
          </w:tcPr>
          <w:p>
            <w:pPr>
              <w:pStyle w:val="892"/>
              <w:ind w:left="-108" w:right="-108" w:firstLine="67"/>
              <w:jc w:val="center"/>
            </w:pPr>
            <w:r>
              <w:t xml:space="preserve">17.</w:t>
            </w:r>
            <w:r/>
          </w:p>
        </w:tc>
        <w:tc>
          <w:tcPr>
            <w:shd w:val="clear" w:color="auto" w:fill="auto"/>
            <w:tcBorders>
              <w:top w:val="single" w:color="000000" w:sz="8" w:space="0"/>
              <w:left w:val="single" w:color="000000" w:sz="8" w:space="0"/>
              <w:bottom w:val="single" w:color="000000" w:sz="8" w:space="0"/>
              <w:right w:val="single" w:color="000000" w:sz="8" w:space="0"/>
            </w:tcBorders>
            <w:tcW w:w="2891" w:type="dxa"/>
            <w:vAlign w:val="center"/>
            <w:textDirection w:val="lrTb"/>
            <w:noWrap w:val="false"/>
          </w:tcPr>
          <w:p>
            <w:pPr>
              <w:pStyle w:val="892"/>
              <w:ind w:firstLine="67"/>
              <w:jc w:val="both"/>
            </w:pPr>
            <w:r>
              <w:rPr>
                <w:rFonts w:eastAsia="TimesNewRomanPSMT"/>
              </w:rPr>
              <w:t xml:space="preserve">Погода и климат</w:t>
            </w:r>
            <w:r>
              <w:rPr>
                <w:rFonts w:eastAsia="TimesNewRomanPSMT"/>
                <w:b/>
                <w:bCs/>
              </w:rPr>
              <w:t xml:space="preserve"> </w:t>
            </w:r>
            <w:r>
              <w:rPr>
                <w:rFonts w:eastAsia="TimesNewRomanPSMT"/>
              </w:rPr>
              <w:t xml:space="preserve">Распределение тепла на Земле / Использовать приобретенные знания для чтения и анализа климатических карт </w:t>
            </w:r>
            <w:r/>
          </w:p>
        </w:tc>
        <w:tc>
          <w:tcPr>
            <w:shd w:val="clear" w:color="auto" w:fill="auto"/>
            <w:tcBorders>
              <w:top w:val="single" w:color="000000" w:sz="8" w:space="0"/>
              <w:left w:val="single" w:color="000000" w:sz="8" w:space="0"/>
              <w:bottom w:val="single" w:color="000000" w:sz="8" w:space="0"/>
              <w:right w:val="single" w:color="000000" w:sz="8" w:space="0"/>
            </w:tcBorders>
            <w:tcW w:w="1319" w:type="dxa"/>
            <w:vAlign w:val="center"/>
            <w:textDirection w:val="lrTb"/>
            <w:noWrap w:val="false"/>
          </w:tcPr>
          <w:p>
            <w:pPr>
              <w:pStyle w:val="892"/>
              <w:ind w:hanging="11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061" w:type="dxa"/>
            <w:vAlign w:val="center"/>
            <w:textDirection w:val="lrTb"/>
            <w:noWrap w:val="false"/>
          </w:tcPr>
          <w:p>
            <w:pPr>
              <w:pStyle w:val="892"/>
              <w:jc w:val="center"/>
              <w:rPr>
                <w:color w:val="000000"/>
              </w:rPr>
            </w:pPr>
            <w:r>
              <w:rPr>
                <w:color w:val="000000"/>
                <w:sz w:val="22"/>
                <w:szCs w:val="22"/>
              </w:rPr>
              <w:t xml:space="preserve">80,92%</w:t>
            </w:r>
            <w:r/>
          </w:p>
        </w:tc>
        <w:tc>
          <w:tcPr>
            <w:shd w:val="clear" w:color="auto" w:fill="auto"/>
            <w:tcBorders>
              <w:top w:val="single" w:color="000000" w:sz="8" w:space="0"/>
              <w:left w:val="single" w:color="000000" w:sz="8" w:space="0"/>
              <w:bottom w:val="single" w:color="000000" w:sz="8" w:space="0"/>
              <w:right w:val="single" w:color="000000" w:sz="8" w:space="0"/>
            </w:tcBorders>
            <w:tcW w:w="1183" w:type="dxa"/>
            <w:vAlign w:val="center"/>
            <w:textDirection w:val="lrTb"/>
            <w:noWrap w:val="false"/>
          </w:tcPr>
          <w:p>
            <w:pPr>
              <w:pStyle w:val="892"/>
              <w:jc w:val="center"/>
              <w:rPr>
                <w:color w:val="000000"/>
              </w:rPr>
            </w:pPr>
            <w:r>
              <w:rPr>
                <w:color w:val="000000"/>
                <w:sz w:val="22"/>
                <w:szCs w:val="22"/>
              </w:rPr>
              <w:t xml:space="preserve">33,33%</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jc w:val="center"/>
              <w:rPr>
                <w:color w:val="000000"/>
              </w:rPr>
            </w:pPr>
            <w:r>
              <w:rPr>
                <w:color w:val="000000"/>
                <w:sz w:val="22"/>
                <w:szCs w:val="22"/>
              </w:rPr>
              <w:t xml:space="preserve">93,02%</w:t>
            </w:r>
            <w:r/>
          </w:p>
        </w:tc>
        <w:tc>
          <w:tcPr>
            <w:shd w:val="clear" w:color="auto" w:fill="auto"/>
            <w:tcBorders>
              <w:top w:val="single" w:color="000000" w:sz="8" w:space="0"/>
              <w:left w:val="single" w:color="000000" w:sz="8" w:space="0"/>
              <w:bottom w:val="single" w:color="000000" w:sz="8" w:space="0"/>
              <w:right w:val="single" w:color="000000" w:sz="8" w:space="0"/>
            </w:tcBorders>
            <w:tcW w:w="906" w:type="dxa"/>
            <w:vAlign w:val="center"/>
            <w:textDirection w:val="lrTb"/>
            <w:noWrap w:val="false"/>
          </w:tcPr>
          <w:p>
            <w:pPr>
              <w:pStyle w:val="892"/>
              <w:jc w:val="center"/>
              <w:rPr>
                <w:color w:val="000000"/>
              </w:rPr>
            </w:pPr>
            <w:r>
              <w:rPr>
                <w:color w:val="000000"/>
                <w:sz w:val="22"/>
                <w:szCs w:val="22"/>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810" w:type="dxa"/>
            <w:vAlign w:val="center"/>
            <w:textDirection w:val="lrTb"/>
            <w:noWrap w:val="false"/>
          </w:tcPr>
          <w:p>
            <w:pPr>
              <w:pStyle w:val="892"/>
              <w:ind w:left="-108" w:right="-108" w:firstLine="67"/>
              <w:jc w:val="center"/>
            </w:pPr>
            <w:r>
              <w:t xml:space="preserve">18.</w:t>
            </w:r>
            <w:r/>
          </w:p>
        </w:tc>
        <w:tc>
          <w:tcPr>
            <w:shd w:val="clear" w:color="auto" w:fill="auto"/>
            <w:tcBorders>
              <w:top w:val="single" w:color="000000" w:sz="8" w:space="0"/>
              <w:left w:val="single" w:color="000000" w:sz="8" w:space="0"/>
              <w:bottom w:val="single" w:color="000000" w:sz="8" w:space="0"/>
              <w:right w:val="single" w:color="000000" w:sz="8" w:space="0"/>
            </w:tcBorders>
            <w:tcW w:w="2891" w:type="dxa"/>
            <w:vAlign w:val="center"/>
            <w:textDirection w:val="lrTb"/>
            <w:noWrap w:val="false"/>
          </w:tcPr>
          <w:p>
            <w:pPr>
              <w:pStyle w:val="892"/>
              <w:ind w:firstLine="67"/>
              <w:jc w:val="both"/>
            </w:pPr>
            <w:r>
              <w:t xml:space="preserve">Административно-территориальное устройство России. Столицы и крупные города</w:t>
            </w:r>
            <w:r>
              <w:rPr>
                <w:b/>
                <w:bCs/>
              </w:rPr>
              <w:t xml:space="preserve"> / </w:t>
            </w:r>
            <w:r>
              <w:t xml:space="preserve">Знать и понимать административно-территориальное устройство Российской Федерации. </w:t>
            </w:r>
            <w:r/>
          </w:p>
        </w:tc>
        <w:tc>
          <w:tcPr>
            <w:shd w:val="clear" w:color="auto" w:fill="auto"/>
            <w:tcBorders>
              <w:top w:val="single" w:color="000000" w:sz="8" w:space="0"/>
              <w:left w:val="single" w:color="000000" w:sz="8" w:space="0"/>
              <w:bottom w:val="single" w:color="000000" w:sz="8" w:space="0"/>
              <w:right w:val="single" w:color="000000" w:sz="8" w:space="0"/>
            </w:tcBorders>
            <w:tcW w:w="1319" w:type="dxa"/>
            <w:vAlign w:val="center"/>
            <w:textDirection w:val="lrTb"/>
            <w:noWrap w:val="false"/>
          </w:tcPr>
          <w:p>
            <w:pPr>
              <w:pStyle w:val="892"/>
              <w:ind w:hanging="11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061" w:type="dxa"/>
            <w:vAlign w:val="center"/>
            <w:textDirection w:val="lrTb"/>
            <w:noWrap w:val="false"/>
          </w:tcPr>
          <w:p>
            <w:pPr>
              <w:pStyle w:val="892"/>
              <w:jc w:val="center"/>
              <w:rPr>
                <w:color w:val="000000"/>
              </w:rPr>
            </w:pPr>
            <w:r>
              <w:rPr>
                <w:color w:val="000000"/>
                <w:sz w:val="22"/>
                <w:szCs w:val="22"/>
              </w:rPr>
              <w:t xml:space="preserve">62,60%</w:t>
            </w:r>
            <w:r/>
          </w:p>
        </w:tc>
        <w:tc>
          <w:tcPr>
            <w:shd w:val="clear" w:color="auto" w:fill="auto"/>
            <w:tcBorders>
              <w:top w:val="single" w:color="000000" w:sz="8" w:space="0"/>
              <w:left w:val="single" w:color="000000" w:sz="8" w:space="0"/>
              <w:bottom w:val="single" w:color="000000" w:sz="8" w:space="0"/>
              <w:right w:val="single" w:color="000000" w:sz="8" w:space="0"/>
            </w:tcBorders>
            <w:tcW w:w="1183" w:type="dxa"/>
            <w:vAlign w:val="center"/>
            <w:textDirection w:val="lrTb"/>
            <w:noWrap w:val="false"/>
          </w:tcPr>
          <w:p>
            <w:pPr>
              <w:pStyle w:val="892"/>
              <w:jc w:val="center"/>
              <w:rPr>
                <w:color w:val="000000"/>
              </w:rPr>
            </w:pPr>
            <w:r>
              <w:rPr>
                <w:color w:val="000000"/>
                <w:sz w:val="22"/>
                <w:szCs w:val="22"/>
              </w:rPr>
              <w:t xml:space="preserve">16,67%</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jc w:val="center"/>
              <w:rPr>
                <w:color w:val="000000"/>
              </w:rPr>
            </w:pPr>
            <w:r>
              <w:rPr>
                <w:color w:val="000000"/>
                <w:sz w:val="22"/>
                <w:szCs w:val="22"/>
              </w:rPr>
              <w:t xml:space="preserve">81,40%</w:t>
            </w:r>
            <w:r/>
          </w:p>
        </w:tc>
        <w:tc>
          <w:tcPr>
            <w:shd w:val="clear" w:color="auto" w:fill="auto"/>
            <w:tcBorders>
              <w:top w:val="single" w:color="000000" w:sz="8" w:space="0"/>
              <w:left w:val="single" w:color="000000" w:sz="8" w:space="0"/>
              <w:bottom w:val="single" w:color="000000" w:sz="8" w:space="0"/>
              <w:right w:val="single" w:color="000000" w:sz="8" w:space="0"/>
            </w:tcBorders>
            <w:tcW w:w="906" w:type="dxa"/>
            <w:vAlign w:val="center"/>
            <w:textDirection w:val="lrTb"/>
            <w:noWrap w:val="false"/>
          </w:tcPr>
          <w:p>
            <w:pPr>
              <w:pStyle w:val="892"/>
              <w:jc w:val="center"/>
              <w:rPr>
                <w:color w:val="000000"/>
              </w:rPr>
            </w:pPr>
            <w:r>
              <w:rPr>
                <w:color w:val="000000"/>
                <w:sz w:val="22"/>
                <w:szCs w:val="22"/>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810" w:type="dxa"/>
            <w:vAlign w:val="center"/>
            <w:textDirection w:val="lrTb"/>
            <w:noWrap w:val="false"/>
          </w:tcPr>
          <w:p>
            <w:pPr>
              <w:pStyle w:val="892"/>
              <w:ind w:left="-108" w:right="-108" w:firstLine="67"/>
              <w:jc w:val="center"/>
            </w:pPr>
            <w:r>
              <w:t xml:space="preserve">19.</w:t>
            </w:r>
            <w:r/>
          </w:p>
        </w:tc>
        <w:tc>
          <w:tcPr>
            <w:shd w:val="clear" w:color="auto" w:fill="auto"/>
            <w:tcBorders>
              <w:top w:val="single" w:color="000000" w:sz="8" w:space="0"/>
              <w:left w:val="single" w:color="000000" w:sz="8" w:space="0"/>
              <w:bottom w:val="single" w:color="000000" w:sz="8" w:space="0"/>
              <w:right w:val="single" w:color="000000" w:sz="8" w:space="0"/>
            </w:tcBorders>
            <w:tcW w:w="2891" w:type="dxa"/>
            <w:vAlign w:val="center"/>
            <w:textDirection w:val="lrTb"/>
            <w:noWrap w:val="false"/>
          </w:tcPr>
          <w:p>
            <w:pPr>
              <w:pStyle w:val="892"/>
              <w:ind w:firstLine="67"/>
              <w:jc w:val="both"/>
            </w:pPr>
            <w:r>
              <w:t xml:space="preserve">Ведущие страны – экспортеры основных видов промышленной продукции/ Знать и понимать специализацию стран в системе международного географического разделения труда (производители природного газа) </w:t>
            </w:r>
            <w:r/>
          </w:p>
        </w:tc>
        <w:tc>
          <w:tcPr>
            <w:shd w:val="clear" w:color="auto" w:fill="auto"/>
            <w:tcBorders>
              <w:top w:val="single" w:color="000000" w:sz="8" w:space="0"/>
              <w:left w:val="single" w:color="000000" w:sz="8" w:space="0"/>
              <w:bottom w:val="single" w:color="000000" w:sz="8" w:space="0"/>
              <w:right w:val="single" w:color="000000" w:sz="8" w:space="0"/>
            </w:tcBorders>
            <w:tcW w:w="1319" w:type="dxa"/>
            <w:vAlign w:val="center"/>
            <w:textDirection w:val="lrTb"/>
            <w:noWrap w:val="false"/>
          </w:tcPr>
          <w:p>
            <w:pPr>
              <w:pStyle w:val="892"/>
              <w:ind w:hanging="112"/>
              <w:jc w:val="center"/>
            </w:pPr>
            <w: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061" w:type="dxa"/>
            <w:vAlign w:val="center"/>
            <w:textDirection w:val="lrTb"/>
            <w:noWrap w:val="false"/>
          </w:tcPr>
          <w:p>
            <w:pPr>
              <w:pStyle w:val="892"/>
              <w:jc w:val="center"/>
              <w:rPr>
                <w:color w:val="000000"/>
              </w:rPr>
            </w:pPr>
            <w:r>
              <w:rPr>
                <w:color w:val="000000"/>
                <w:sz w:val="22"/>
                <w:szCs w:val="22"/>
              </w:rPr>
              <w:t xml:space="preserve">50,38%</w:t>
            </w:r>
            <w:r/>
          </w:p>
        </w:tc>
        <w:tc>
          <w:tcPr>
            <w:shd w:val="clear" w:color="auto" w:fill="auto"/>
            <w:tcBorders>
              <w:top w:val="single" w:color="000000" w:sz="8" w:space="0"/>
              <w:left w:val="single" w:color="000000" w:sz="8" w:space="0"/>
              <w:bottom w:val="single" w:color="000000" w:sz="8" w:space="0"/>
              <w:right w:val="single" w:color="000000" w:sz="8" w:space="0"/>
            </w:tcBorders>
            <w:tcW w:w="1183" w:type="dxa"/>
            <w:vAlign w:val="center"/>
            <w:textDirection w:val="lrTb"/>
            <w:noWrap w:val="false"/>
          </w:tcPr>
          <w:p>
            <w:pPr>
              <w:pStyle w:val="892"/>
              <w:jc w:val="center"/>
              <w:rPr>
                <w:color w:val="000000"/>
              </w:rPr>
            </w:pPr>
            <w:r>
              <w:rPr>
                <w:color w:val="000000"/>
                <w:sz w:val="22"/>
                <w:szCs w:val="22"/>
              </w:rPr>
              <w:t xml:space="preserve">33,33%</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jc w:val="center"/>
              <w:rPr>
                <w:color w:val="000000"/>
              </w:rPr>
            </w:pPr>
            <w:r>
              <w:rPr>
                <w:color w:val="000000"/>
                <w:sz w:val="22"/>
                <w:szCs w:val="22"/>
              </w:rPr>
              <w:t xml:space="preserve">67,44%</w:t>
            </w:r>
            <w:r/>
          </w:p>
        </w:tc>
        <w:tc>
          <w:tcPr>
            <w:shd w:val="clear" w:color="auto" w:fill="auto"/>
            <w:tcBorders>
              <w:top w:val="single" w:color="000000" w:sz="8" w:space="0"/>
              <w:left w:val="single" w:color="000000" w:sz="8" w:space="0"/>
              <w:bottom w:val="single" w:color="000000" w:sz="8" w:space="0"/>
              <w:right w:val="single" w:color="000000" w:sz="8" w:space="0"/>
            </w:tcBorders>
            <w:tcW w:w="906" w:type="dxa"/>
            <w:vAlign w:val="center"/>
            <w:textDirection w:val="lrTb"/>
            <w:noWrap w:val="false"/>
          </w:tcPr>
          <w:p>
            <w:pPr>
              <w:pStyle w:val="892"/>
              <w:jc w:val="center"/>
              <w:rPr>
                <w:color w:val="000000"/>
              </w:rPr>
            </w:pPr>
            <w:r>
              <w:rPr>
                <w:color w:val="000000"/>
                <w:sz w:val="22"/>
                <w:szCs w:val="22"/>
              </w:rPr>
              <w:t xml:space="preserve">90,00%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810" w:type="dxa"/>
            <w:vAlign w:val="center"/>
            <w:textDirection w:val="lrTb"/>
            <w:noWrap w:val="false"/>
          </w:tcPr>
          <w:p>
            <w:pPr>
              <w:pStyle w:val="892"/>
              <w:ind w:left="-108" w:right="-108" w:firstLine="67"/>
              <w:jc w:val="center"/>
            </w:pPr>
            <w:r>
              <w:t xml:space="preserve">20</w:t>
            </w:r>
            <w:r/>
          </w:p>
        </w:tc>
        <w:tc>
          <w:tcPr>
            <w:shd w:val="clear" w:color="auto" w:fill="auto"/>
            <w:tcBorders>
              <w:top w:val="single" w:color="000000" w:sz="8" w:space="0"/>
              <w:left w:val="single" w:color="000000" w:sz="8" w:space="0"/>
              <w:bottom w:val="single" w:color="000000" w:sz="8" w:space="0"/>
              <w:right w:val="single" w:color="000000" w:sz="8" w:space="0"/>
            </w:tcBorders>
            <w:tcW w:w="2891" w:type="dxa"/>
            <w:vAlign w:val="center"/>
            <w:textDirection w:val="lrTb"/>
            <w:noWrap w:val="false"/>
          </w:tcPr>
          <w:p>
            <w:pPr>
              <w:pStyle w:val="892"/>
              <w:ind w:firstLine="67"/>
              <w:jc w:val="both"/>
            </w:pPr>
            <w:r>
              <w:rPr>
                <w:color w:val="000000"/>
              </w:rPr>
              <w:t xml:space="preserve">Часовые зоны</w:t>
            </w:r>
            <w:r>
              <w:t xml:space="preserve"> / Использовать приобретенные знания и умения в практической деятельности и повседневной жизни для определения различий во времени</w:t>
            </w:r>
            <w:r/>
          </w:p>
        </w:tc>
        <w:tc>
          <w:tcPr>
            <w:shd w:val="clear" w:color="auto" w:fill="auto"/>
            <w:tcBorders>
              <w:top w:val="single" w:color="000000" w:sz="8" w:space="0"/>
              <w:left w:val="single" w:color="000000" w:sz="8" w:space="0"/>
              <w:bottom w:val="single" w:color="000000" w:sz="8" w:space="0"/>
              <w:right w:val="single" w:color="000000" w:sz="8" w:space="0"/>
            </w:tcBorders>
            <w:tcW w:w="1319" w:type="dxa"/>
            <w:vAlign w:val="center"/>
            <w:textDirection w:val="lrTb"/>
            <w:noWrap w:val="false"/>
          </w:tcPr>
          <w:p>
            <w:pPr>
              <w:pStyle w:val="892"/>
              <w:ind w:hanging="112"/>
              <w:jc w:val="center"/>
            </w:pPr>
            <w: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061" w:type="dxa"/>
            <w:vAlign w:val="center"/>
            <w:textDirection w:val="lrTb"/>
            <w:noWrap w:val="false"/>
          </w:tcPr>
          <w:p>
            <w:pPr>
              <w:pStyle w:val="892"/>
              <w:jc w:val="center"/>
              <w:rPr>
                <w:color w:val="000000"/>
              </w:rPr>
            </w:pPr>
            <w:r>
              <w:rPr>
                <w:color w:val="000000"/>
                <w:sz w:val="22"/>
                <w:szCs w:val="22"/>
              </w:rPr>
              <w:t xml:space="preserve">80,92%</w:t>
            </w:r>
            <w:r/>
          </w:p>
        </w:tc>
        <w:tc>
          <w:tcPr>
            <w:shd w:val="clear" w:color="auto" w:fill="auto"/>
            <w:tcBorders>
              <w:top w:val="single" w:color="000000" w:sz="8" w:space="0"/>
              <w:left w:val="single" w:color="000000" w:sz="8" w:space="0"/>
              <w:bottom w:val="single" w:color="000000" w:sz="8" w:space="0"/>
              <w:right w:val="single" w:color="000000" w:sz="8" w:space="0"/>
            </w:tcBorders>
            <w:tcW w:w="1183" w:type="dxa"/>
            <w:vAlign w:val="center"/>
            <w:textDirection w:val="lrTb"/>
            <w:noWrap w:val="false"/>
          </w:tcPr>
          <w:p>
            <w:pPr>
              <w:pStyle w:val="892"/>
              <w:jc w:val="center"/>
              <w:rPr>
                <w:color w:val="000000"/>
              </w:rPr>
            </w:pPr>
            <w:r>
              <w:rPr>
                <w:color w:val="000000"/>
                <w:sz w:val="22"/>
                <w:szCs w:val="22"/>
              </w:rPr>
              <w:t xml:space="preserve">33,33%</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jc w:val="center"/>
              <w:rPr>
                <w:color w:val="000000"/>
              </w:rPr>
            </w:pPr>
            <w:r>
              <w:rPr>
                <w:color w:val="000000"/>
                <w:sz w:val="22"/>
                <w:szCs w:val="22"/>
              </w:rPr>
              <w:t xml:space="preserve">93,02%</w:t>
            </w:r>
            <w:r/>
          </w:p>
        </w:tc>
        <w:tc>
          <w:tcPr>
            <w:shd w:val="clear" w:color="auto" w:fill="auto"/>
            <w:tcBorders>
              <w:top w:val="single" w:color="000000" w:sz="8" w:space="0"/>
              <w:left w:val="single" w:color="000000" w:sz="8" w:space="0"/>
              <w:bottom w:val="single" w:color="000000" w:sz="8" w:space="0"/>
              <w:right w:val="single" w:color="000000" w:sz="8" w:space="0"/>
            </w:tcBorders>
            <w:tcW w:w="906" w:type="dxa"/>
            <w:vAlign w:val="center"/>
            <w:textDirection w:val="lrTb"/>
            <w:noWrap w:val="false"/>
          </w:tcPr>
          <w:p>
            <w:pPr>
              <w:pStyle w:val="892"/>
              <w:jc w:val="center"/>
              <w:rPr>
                <w:color w:val="000000"/>
              </w:rPr>
            </w:pPr>
            <w:r>
              <w:rPr>
                <w:color w:val="000000"/>
                <w:sz w:val="22"/>
                <w:szCs w:val="22"/>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810" w:type="dxa"/>
            <w:vAlign w:val="center"/>
            <w:textDirection w:val="lrTb"/>
            <w:noWrap w:val="false"/>
          </w:tcPr>
          <w:p>
            <w:pPr>
              <w:pStyle w:val="892"/>
              <w:ind w:left="-108" w:right="-108" w:firstLine="67"/>
              <w:jc w:val="center"/>
            </w:pPr>
            <w:r>
              <w:t xml:space="preserve">21</w:t>
            </w:r>
            <w:r/>
          </w:p>
        </w:tc>
        <w:tc>
          <w:tcPr>
            <w:shd w:val="clear" w:color="auto" w:fill="auto"/>
            <w:tcBorders>
              <w:top w:val="single" w:color="000000" w:sz="8" w:space="0"/>
              <w:left w:val="single" w:color="000000" w:sz="8" w:space="0"/>
              <w:bottom w:val="single" w:color="000000" w:sz="8" w:space="0"/>
              <w:right w:val="single" w:color="000000" w:sz="8" w:space="0"/>
            </w:tcBorders>
            <w:tcW w:w="2891" w:type="dxa"/>
            <w:vAlign w:val="center"/>
            <w:textDirection w:val="lrTb"/>
            <w:noWrap w:val="false"/>
          </w:tcPr>
          <w:p>
            <w:pPr>
              <w:pStyle w:val="892"/>
              <w:ind w:firstLine="67"/>
              <w:jc w:val="both"/>
            </w:pPr>
            <w:r>
              <w:t xml:space="preserve">Природно-хозяйственное районирование России. Регионы России / Уметь определять и сравнивать по имеющимся источникам информации основные географические тенденции развития социально -экономических объектов, процессов и явлений</w:t>
            </w:r>
            <w:r>
              <w:rPr>
                <w:b/>
                <w:bCs/>
              </w:rPr>
              <w:t xml:space="preserve"> </w:t>
            </w:r>
            <w:r/>
          </w:p>
        </w:tc>
        <w:tc>
          <w:tcPr>
            <w:shd w:val="clear" w:color="auto" w:fill="auto"/>
            <w:tcBorders>
              <w:top w:val="single" w:color="000000" w:sz="8" w:space="0"/>
              <w:left w:val="single" w:color="000000" w:sz="8" w:space="0"/>
              <w:bottom w:val="single" w:color="000000" w:sz="8" w:space="0"/>
              <w:right w:val="single" w:color="000000" w:sz="8" w:space="0"/>
            </w:tcBorders>
            <w:tcW w:w="1319" w:type="dxa"/>
            <w:vAlign w:val="center"/>
            <w:textDirection w:val="lrTb"/>
            <w:noWrap w:val="false"/>
          </w:tcPr>
          <w:p>
            <w:pPr>
              <w:pStyle w:val="892"/>
              <w:ind w:hanging="112"/>
              <w:jc w:val="center"/>
            </w:pPr>
            <w: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061" w:type="dxa"/>
            <w:vAlign w:val="center"/>
            <w:textDirection w:val="lrTb"/>
            <w:noWrap w:val="false"/>
          </w:tcPr>
          <w:p>
            <w:pPr>
              <w:pStyle w:val="892"/>
              <w:jc w:val="center"/>
              <w:rPr>
                <w:color w:val="000000"/>
              </w:rPr>
            </w:pPr>
            <w:r>
              <w:rPr>
                <w:color w:val="000000"/>
                <w:sz w:val="22"/>
                <w:szCs w:val="22"/>
              </w:rPr>
              <w:t xml:space="preserve">77,10%</w:t>
            </w:r>
            <w:r/>
          </w:p>
        </w:tc>
        <w:tc>
          <w:tcPr>
            <w:shd w:val="clear" w:color="auto" w:fill="auto"/>
            <w:tcBorders>
              <w:top w:val="single" w:color="000000" w:sz="8" w:space="0"/>
              <w:left w:val="single" w:color="000000" w:sz="8" w:space="0"/>
              <w:bottom w:val="single" w:color="000000" w:sz="8" w:space="0"/>
              <w:right w:val="single" w:color="000000" w:sz="8" w:space="0"/>
            </w:tcBorders>
            <w:tcW w:w="1183" w:type="dxa"/>
            <w:vAlign w:val="center"/>
            <w:textDirection w:val="lrTb"/>
            <w:noWrap w:val="false"/>
          </w:tcPr>
          <w:p>
            <w:pPr>
              <w:pStyle w:val="892"/>
              <w:jc w:val="center"/>
              <w:rPr>
                <w:color w:val="000000"/>
              </w:rPr>
            </w:pPr>
            <w:r>
              <w:rPr>
                <w:color w:val="000000"/>
                <w:sz w:val="22"/>
                <w:szCs w:val="22"/>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jc w:val="center"/>
              <w:rPr>
                <w:color w:val="000000"/>
              </w:rPr>
            </w:pPr>
            <w:r>
              <w:rPr>
                <w:color w:val="000000"/>
                <w:sz w:val="22"/>
                <w:szCs w:val="22"/>
              </w:rPr>
              <w:t xml:space="preserve">95,35%</w:t>
            </w:r>
            <w:r/>
          </w:p>
        </w:tc>
        <w:tc>
          <w:tcPr>
            <w:shd w:val="clear" w:color="auto" w:fill="auto"/>
            <w:tcBorders>
              <w:top w:val="single" w:color="000000" w:sz="8" w:space="0"/>
              <w:left w:val="single" w:color="000000" w:sz="8" w:space="0"/>
              <w:bottom w:val="single" w:color="000000" w:sz="8" w:space="0"/>
              <w:right w:val="single" w:color="000000" w:sz="8" w:space="0"/>
            </w:tcBorders>
            <w:tcW w:w="906" w:type="dxa"/>
            <w:vAlign w:val="center"/>
            <w:textDirection w:val="lrTb"/>
            <w:noWrap w:val="false"/>
          </w:tcPr>
          <w:p>
            <w:pPr>
              <w:pStyle w:val="892"/>
              <w:jc w:val="center"/>
              <w:rPr>
                <w:color w:val="000000"/>
              </w:rPr>
            </w:pPr>
            <w:r>
              <w:rPr>
                <w:color w:val="000000"/>
                <w:sz w:val="22"/>
                <w:szCs w:val="22"/>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810" w:type="dxa"/>
            <w:vAlign w:val="center"/>
            <w:textDirection w:val="lrTb"/>
            <w:noWrap w:val="false"/>
          </w:tcPr>
          <w:p>
            <w:pPr>
              <w:pStyle w:val="892"/>
              <w:ind w:left="-108" w:right="-108" w:firstLine="67"/>
              <w:jc w:val="center"/>
            </w:pPr>
            <w:r>
              <w:t xml:space="preserve">22</w:t>
            </w:r>
            <w:r/>
          </w:p>
        </w:tc>
        <w:tc>
          <w:tcPr>
            <w:shd w:val="clear" w:color="auto" w:fill="auto"/>
            <w:tcBorders>
              <w:top w:val="single" w:color="000000" w:sz="8" w:space="0"/>
              <w:left w:val="single" w:color="000000" w:sz="8" w:space="0"/>
              <w:bottom w:val="single" w:color="000000" w:sz="8" w:space="0"/>
              <w:right w:val="single" w:color="000000" w:sz="8" w:space="0"/>
            </w:tcBorders>
            <w:tcW w:w="2891" w:type="dxa"/>
            <w:vAlign w:val="center"/>
            <w:textDirection w:val="lrTb"/>
            <w:noWrap w:val="false"/>
          </w:tcPr>
          <w:p>
            <w:pPr>
              <w:pStyle w:val="892"/>
              <w:ind w:firstLine="67"/>
              <w:jc w:val="both"/>
            </w:pPr>
            <w:r>
              <w:rPr>
                <w:bCs/>
              </w:rPr>
              <w:t xml:space="preserve">Природные ресурсы / </w:t>
            </w:r>
            <w:r>
              <w:t xml:space="preserve">Уметь оценивать ресурсообеспеченность отдельных стран и регионов мира</w:t>
            </w:r>
            <w:r/>
          </w:p>
        </w:tc>
        <w:tc>
          <w:tcPr>
            <w:shd w:val="clear" w:color="auto" w:fill="auto"/>
            <w:tcBorders>
              <w:top w:val="single" w:color="000000" w:sz="8" w:space="0"/>
              <w:left w:val="single" w:color="000000" w:sz="8" w:space="0"/>
              <w:bottom w:val="single" w:color="000000" w:sz="8" w:space="0"/>
              <w:right w:val="single" w:color="000000" w:sz="8" w:space="0"/>
            </w:tcBorders>
            <w:tcW w:w="1319" w:type="dxa"/>
            <w:vAlign w:val="center"/>
            <w:textDirection w:val="lrTb"/>
            <w:noWrap w:val="false"/>
          </w:tcPr>
          <w:p>
            <w:pPr>
              <w:pStyle w:val="892"/>
              <w:ind w:hanging="112"/>
              <w:jc w:val="center"/>
            </w:pPr>
            <w: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061" w:type="dxa"/>
            <w:vAlign w:val="center"/>
            <w:textDirection w:val="lrTb"/>
            <w:noWrap w:val="false"/>
          </w:tcPr>
          <w:p>
            <w:pPr>
              <w:pStyle w:val="892"/>
              <w:jc w:val="center"/>
              <w:rPr>
                <w:color w:val="000000"/>
              </w:rPr>
            </w:pPr>
            <w:r>
              <w:rPr>
                <w:color w:val="000000"/>
                <w:sz w:val="22"/>
                <w:szCs w:val="22"/>
              </w:rPr>
              <w:t xml:space="preserve">67,94%</w:t>
            </w:r>
            <w:r/>
          </w:p>
        </w:tc>
        <w:tc>
          <w:tcPr>
            <w:shd w:val="clear" w:color="auto" w:fill="auto"/>
            <w:tcBorders>
              <w:top w:val="single" w:color="000000" w:sz="8" w:space="0"/>
              <w:left w:val="single" w:color="000000" w:sz="8" w:space="0"/>
              <w:bottom w:val="single" w:color="000000" w:sz="8" w:space="0"/>
              <w:right w:val="single" w:color="000000" w:sz="8" w:space="0"/>
            </w:tcBorders>
            <w:tcW w:w="1183" w:type="dxa"/>
            <w:vAlign w:val="center"/>
            <w:textDirection w:val="lrTb"/>
            <w:noWrap w:val="false"/>
          </w:tcPr>
          <w:p>
            <w:pPr>
              <w:pStyle w:val="892"/>
              <w:jc w:val="center"/>
              <w:rPr>
                <w:color w:val="000000"/>
              </w:rPr>
            </w:pPr>
            <w:r>
              <w:rPr>
                <w:color w:val="000000"/>
                <w:sz w:val="22"/>
                <w:szCs w:val="22"/>
              </w:rPr>
              <w:t xml:space="preserve">16,67%</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jc w:val="center"/>
              <w:rPr>
                <w:color w:val="000000"/>
              </w:rPr>
            </w:pPr>
            <w:r>
              <w:rPr>
                <w:color w:val="000000"/>
                <w:sz w:val="22"/>
                <w:szCs w:val="22"/>
              </w:rPr>
              <w:t xml:space="preserve">83,72%</w:t>
            </w:r>
            <w:r/>
          </w:p>
        </w:tc>
        <w:tc>
          <w:tcPr>
            <w:shd w:val="clear" w:color="auto" w:fill="auto"/>
            <w:tcBorders>
              <w:top w:val="single" w:color="000000" w:sz="8" w:space="0"/>
              <w:left w:val="single" w:color="000000" w:sz="8" w:space="0"/>
              <w:bottom w:val="single" w:color="000000" w:sz="8" w:space="0"/>
              <w:right w:val="single" w:color="000000" w:sz="8" w:space="0"/>
            </w:tcBorders>
            <w:tcW w:w="906" w:type="dxa"/>
            <w:vAlign w:val="center"/>
            <w:textDirection w:val="lrTb"/>
            <w:noWrap w:val="false"/>
          </w:tcPr>
          <w:p>
            <w:pPr>
              <w:pStyle w:val="892"/>
              <w:jc w:val="center"/>
              <w:rPr>
                <w:color w:val="000000"/>
              </w:rPr>
            </w:pPr>
            <w:r>
              <w:rPr>
                <w:color w:val="000000"/>
                <w:sz w:val="22"/>
                <w:szCs w:val="22"/>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810" w:type="dxa"/>
            <w:vAlign w:val="center"/>
            <w:textDirection w:val="lrTb"/>
            <w:noWrap w:val="false"/>
          </w:tcPr>
          <w:p>
            <w:pPr>
              <w:pStyle w:val="892"/>
              <w:ind w:left="-108" w:right="-108" w:firstLine="67"/>
              <w:jc w:val="center"/>
            </w:pPr>
            <w:r>
              <w:t xml:space="preserve">23</w:t>
            </w:r>
            <w:r/>
          </w:p>
        </w:tc>
        <w:tc>
          <w:tcPr>
            <w:shd w:val="clear" w:color="auto" w:fill="auto"/>
            <w:tcBorders>
              <w:top w:val="single" w:color="000000" w:sz="8" w:space="0"/>
              <w:left w:val="single" w:color="000000" w:sz="8" w:space="0"/>
              <w:bottom w:val="single" w:color="000000" w:sz="8" w:space="0"/>
              <w:right w:val="single" w:color="000000" w:sz="8" w:space="0"/>
            </w:tcBorders>
            <w:tcW w:w="2891" w:type="dxa"/>
            <w:vAlign w:val="center"/>
            <w:textDirection w:val="lrTb"/>
            <w:noWrap w:val="false"/>
          </w:tcPr>
          <w:p>
            <w:pPr>
              <w:pStyle w:val="892"/>
              <w:ind w:firstLine="67"/>
              <w:jc w:val="both"/>
            </w:pPr>
            <w:r>
              <w:rPr>
                <w:color w:val="000000"/>
              </w:rPr>
              <w:t xml:space="preserve">Этапы геологической истории земной коры. Геологическая хронология./ </w:t>
            </w:r>
            <w:r>
              <w:t xml:space="preserve">Знать и понимать смысл основных теоретических категорий и понятий</w:t>
            </w:r>
            <w:r/>
          </w:p>
        </w:tc>
        <w:tc>
          <w:tcPr>
            <w:shd w:val="clear" w:color="auto" w:fill="auto"/>
            <w:tcBorders>
              <w:top w:val="single" w:color="000000" w:sz="8" w:space="0"/>
              <w:left w:val="single" w:color="000000" w:sz="8" w:space="0"/>
              <w:bottom w:val="single" w:color="000000" w:sz="8" w:space="0"/>
              <w:right w:val="single" w:color="000000" w:sz="8" w:space="0"/>
            </w:tcBorders>
            <w:tcW w:w="1319" w:type="dxa"/>
            <w:vAlign w:val="center"/>
            <w:textDirection w:val="lrTb"/>
            <w:noWrap w:val="false"/>
          </w:tcPr>
          <w:p>
            <w:pPr>
              <w:pStyle w:val="892"/>
              <w:ind w:hanging="112"/>
              <w:jc w:val="center"/>
            </w:pPr>
            <w: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061" w:type="dxa"/>
            <w:vAlign w:val="center"/>
            <w:textDirection w:val="lrTb"/>
            <w:noWrap w:val="false"/>
          </w:tcPr>
          <w:p>
            <w:pPr>
              <w:pStyle w:val="892"/>
              <w:jc w:val="center"/>
              <w:rPr>
                <w:color w:val="000000"/>
              </w:rPr>
            </w:pPr>
            <w:r>
              <w:rPr>
                <w:color w:val="000000"/>
                <w:sz w:val="22"/>
                <w:szCs w:val="22"/>
              </w:rPr>
              <w:t xml:space="preserve">75,57%</w:t>
            </w:r>
            <w:r/>
          </w:p>
        </w:tc>
        <w:tc>
          <w:tcPr>
            <w:shd w:val="clear" w:color="auto" w:fill="auto"/>
            <w:tcBorders>
              <w:top w:val="single" w:color="000000" w:sz="8" w:space="0"/>
              <w:left w:val="single" w:color="000000" w:sz="8" w:space="0"/>
              <w:bottom w:val="single" w:color="000000" w:sz="8" w:space="0"/>
              <w:right w:val="single" w:color="000000" w:sz="8" w:space="0"/>
            </w:tcBorders>
            <w:tcW w:w="1183" w:type="dxa"/>
            <w:vAlign w:val="center"/>
            <w:textDirection w:val="lrTb"/>
            <w:noWrap w:val="false"/>
          </w:tcPr>
          <w:p>
            <w:pPr>
              <w:pStyle w:val="892"/>
              <w:jc w:val="center"/>
              <w:rPr>
                <w:color w:val="000000"/>
              </w:rPr>
            </w:pPr>
            <w:r>
              <w:rPr>
                <w:color w:val="000000"/>
                <w:sz w:val="22"/>
                <w:szCs w:val="22"/>
              </w:rPr>
              <w:t xml:space="preserve">33,33%</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jc w:val="center"/>
              <w:rPr>
                <w:color w:val="000000"/>
              </w:rPr>
            </w:pPr>
            <w:r>
              <w:rPr>
                <w:color w:val="000000"/>
                <w:sz w:val="22"/>
                <w:szCs w:val="22"/>
              </w:rPr>
              <w:t xml:space="preserve">97,67%</w:t>
            </w:r>
            <w:r/>
          </w:p>
        </w:tc>
        <w:tc>
          <w:tcPr>
            <w:shd w:val="clear" w:color="auto" w:fill="auto"/>
            <w:tcBorders>
              <w:top w:val="single" w:color="000000" w:sz="8" w:space="0"/>
              <w:left w:val="single" w:color="000000" w:sz="8" w:space="0"/>
              <w:bottom w:val="single" w:color="000000" w:sz="8" w:space="0"/>
              <w:right w:val="single" w:color="000000" w:sz="8" w:space="0"/>
            </w:tcBorders>
            <w:tcW w:w="906" w:type="dxa"/>
            <w:vAlign w:val="center"/>
            <w:textDirection w:val="lrTb"/>
            <w:noWrap w:val="false"/>
          </w:tcPr>
          <w:p>
            <w:pPr>
              <w:pStyle w:val="892"/>
              <w:jc w:val="center"/>
              <w:rPr>
                <w:color w:val="000000"/>
              </w:rPr>
            </w:pPr>
            <w:r>
              <w:rPr>
                <w:color w:val="000000"/>
                <w:sz w:val="22"/>
                <w:szCs w:val="22"/>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810" w:type="dxa"/>
            <w:vAlign w:val="center"/>
            <w:textDirection w:val="lrTb"/>
            <w:noWrap w:val="false"/>
          </w:tcPr>
          <w:p>
            <w:pPr>
              <w:pStyle w:val="892"/>
              <w:ind w:left="-108" w:right="-108" w:firstLine="67"/>
              <w:jc w:val="center"/>
            </w:pPr>
            <w:r>
              <w:t xml:space="preserve">24</w:t>
            </w:r>
            <w:r/>
          </w:p>
        </w:tc>
        <w:tc>
          <w:tcPr>
            <w:shd w:val="clear" w:color="auto" w:fill="auto"/>
            <w:tcBorders>
              <w:top w:val="single" w:color="000000" w:sz="8" w:space="0"/>
              <w:left w:val="single" w:color="000000" w:sz="8" w:space="0"/>
              <w:bottom w:val="single" w:color="000000" w:sz="8" w:space="0"/>
              <w:right w:val="single" w:color="000000" w:sz="8" w:space="0"/>
            </w:tcBorders>
            <w:tcW w:w="2891" w:type="dxa"/>
            <w:vAlign w:val="center"/>
            <w:textDirection w:val="lrTb"/>
            <w:noWrap w:val="false"/>
          </w:tcPr>
          <w:p>
            <w:pPr>
              <w:pStyle w:val="892"/>
              <w:ind w:firstLine="67"/>
              <w:jc w:val="both"/>
              <w:rPr>
                <w:color w:val="000000"/>
              </w:rPr>
            </w:pPr>
            <w:r>
              <w:rPr>
                <w:color w:val="000000"/>
              </w:rPr>
              <w:t xml:space="preserve">Особенности природно-ресурсного потенциала, населения, хозяйства, культуры крупных стран мира./ Уметь выделять существенные признаки географических объектов и явлений</w:t>
            </w:r>
            <w:r/>
          </w:p>
        </w:tc>
        <w:tc>
          <w:tcPr>
            <w:shd w:val="clear" w:color="auto" w:fill="auto"/>
            <w:tcBorders>
              <w:top w:val="single" w:color="000000" w:sz="8" w:space="0"/>
              <w:left w:val="single" w:color="000000" w:sz="8" w:space="0"/>
              <w:bottom w:val="single" w:color="000000" w:sz="8" w:space="0"/>
              <w:right w:val="single" w:color="000000" w:sz="8" w:space="0"/>
            </w:tcBorders>
            <w:tcW w:w="1319" w:type="dxa"/>
            <w:vAlign w:val="center"/>
            <w:textDirection w:val="lrTb"/>
            <w:noWrap w:val="false"/>
          </w:tcPr>
          <w:p>
            <w:pPr>
              <w:pStyle w:val="892"/>
              <w:ind w:hanging="112"/>
              <w:jc w:val="center"/>
            </w:pPr>
            <w: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061" w:type="dxa"/>
            <w:vAlign w:val="center"/>
            <w:textDirection w:val="lrTb"/>
            <w:noWrap w:val="false"/>
          </w:tcPr>
          <w:p>
            <w:pPr>
              <w:pStyle w:val="892"/>
              <w:jc w:val="center"/>
              <w:rPr>
                <w:color w:val="000000"/>
              </w:rPr>
            </w:pPr>
            <w:r>
              <w:rPr>
                <w:color w:val="000000"/>
                <w:sz w:val="22"/>
                <w:szCs w:val="22"/>
              </w:rPr>
              <w:t xml:space="preserve">51,15%</w:t>
            </w:r>
            <w:r/>
          </w:p>
        </w:tc>
        <w:tc>
          <w:tcPr>
            <w:shd w:val="clear" w:color="auto" w:fill="auto"/>
            <w:tcBorders>
              <w:top w:val="single" w:color="000000" w:sz="8" w:space="0"/>
              <w:left w:val="single" w:color="000000" w:sz="8" w:space="0"/>
              <w:bottom w:val="single" w:color="000000" w:sz="8" w:space="0"/>
              <w:right w:val="single" w:color="000000" w:sz="8" w:space="0"/>
            </w:tcBorders>
            <w:tcW w:w="1183" w:type="dxa"/>
            <w:vAlign w:val="center"/>
            <w:textDirection w:val="lrTb"/>
            <w:noWrap w:val="false"/>
          </w:tcPr>
          <w:p>
            <w:pPr>
              <w:pStyle w:val="892"/>
              <w:jc w:val="center"/>
              <w:rPr>
                <w:color w:val="000000"/>
              </w:rPr>
            </w:pPr>
            <w:r>
              <w:rPr>
                <w:color w:val="000000"/>
                <w:sz w:val="22"/>
                <w:szCs w:val="22"/>
              </w:rPr>
              <w:t xml:space="preserve">33,33%</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jc w:val="center"/>
              <w:rPr>
                <w:color w:val="000000"/>
              </w:rPr>
            </w:pPr>
            <w:r>
              <w:rPr>
                <w:color w:val="000000"/>
                <w:sz w:val="22"/>
                <w:szCs w:val="22"/>
              </w:rPr>
              <w:t xml:space="preserve">60,47%</w:t>
            </w:r>
            <w:r/>
          </w:p>
        </w:tc>
        <w:tc>
          <w:tcPr>
            <w:shd w:val="clear" w:color="auto" w:fill="auto"/>
            <w:tcBorders>
              <w:top w:val="single" w:color="000000" w:sz="8" w:space="0"/>
              <w:left w:val="single" w:color="000000" w:sz="8" w:space="0"/>
              <w:bottom w:val="single" w:color="000000" w:sz="8" w:space="0"/>
              <w:right w:val="single" w:color="000000" w:sz="8" w:space="0"/>
            </w:tcBorders>
            <w:tcW w:w="906" w:type="dxa"/>
            <w:vAlign w:val="center"/>
            <w:textDirection w:val="lrTb"/>
            <w:noWrap w:val="false"/>
          </w:tcPr>
          <w:p>
            <w:pPr>
              <w:pStyle w:val="892"/>
              <w:jc w:val="center"/>
              <w:rPr>
                <w:color w:val="000000"/>
              </w:rPr>
            </w:pPr>
            <w:r>
              <w:rPr>
                <w:color w:val="000000"/>
                <w:sz w:val="22"/>
                <w:szCs w:val="22"/>
              </w:rPr>
              <w:t xml:space="preserve">70,00%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810" w:type="dxa"/>
            <w:vAlign w:val="center"/>
            <w:textDirection w:val="lrTb"/>
            <w:noWrap w:val="false"/>
          </w:tcPr>
          <w:p>
            <w:pPr>
              <w:pStyle w:val="892"/>
              <w:ind w:left="-108" w:right="-108" w:firstLine="67"/>
              <w:jc w:val="center"/>
            </w:pPr>
            <w:r>
              <w:t xml:space="preserve">25</w:t>
            </w:r>
            <w:r/>
          </w:p>
        </w:tc>
        <w:tc>
          <w:tcPr>
            <w:shd w:val="clear" w:color="auto" w:fill="auto"/>
            <w:tcBorders>
              <w:top w:val="single" w:color="000000" w:sz="8" w:space="0"/>
              <w:left w:val="single" w:color="000000" w:sz="8" w:space="0"/>
              <w:bottom w:val="single" w:color="000000" w:sz="8" w:space="0"/>
              <w:right w:val="single" w:color="000000" w:sz="8" w:space="0"/>
            </w:tcBorders>
            <w:tcW w:w="2891" w:type="dxa"/>
            <w:vAlign w:val="center"/>
            <w:textDirection w:val="lrTb"/>
            <w:noWrap w:val="false"/>
          </w:tcPr>
          <w:p>
            <w:pPr>
              <w:pStyle w:val="892"/>
              <w:ind w:firstLine="67"/>
              <w:jc w:val="both"/>
              <w:rPr>
                <w:color w:val="000000"/>
              </w:rPr>
            </w:pPr>
            <w:r>
              <w:rPr>
                <w:color w:val="000000"/>
              </w:rPr>
              <w:t xml:space="preserve">Природно-хозяйственное районирование России. Регионы России./ Уметь выделять существенные признаки географических объектов и явлений</w:t>
            </w:r>
            <w:r/>
          </w:p>
        </w:tc>
        <w:tc>
          <w:tcPr>
            <w:shd w:val="clear" w:color="auto" w:fill="auto"/>
            <w:tcBorders>
              <w:top w:val="single" w:color="000000" w:sz="8" w:space="0"/>
              <w:left w:val="single" w:color="000000" w:sz="8" w:space="0"/>
              <w:bottom w:val="single" w:color="000000" w:sz="8" w:space="0"/>
              <w:right w:val="single" w:color="000000" w:sz="8" w:space="0"/>
            </w:tcBorders>
            <w:tcW w:w="1319" w:type="dxa"/>
            <w:vAlign w:val="center"/>
            <w:textDirection w:val="lrTb"/>
            <w:noWrap w:val="false"/>
          </w:tcPr>
          <w:p>
            <w:pPr>
              <w:pStyle w:val="892"/>
              <w:ind w:hanging="112"/>
              <w:jc w:val="center"/>
            </w:pPr>
            <w:r>
              <w:t xml:space="preserve">В</w:t>
            </w:r>
            <w:r/>
          </w:p>
        </w:tc>
        <w:tc>
          <w:tcPr>
            <w:shd w:val="clear" w:color="auto" w:fill="auto"/>
            <w:tcBorders>
              <w:top w:val="single" w:color="000000" w:sz="8" w:space="0"/>
              <w:left w:val="single" w:color="000000" w:sz="8" w:space="0"/>
              <w:bottom w:val="single" w:color="000000" w:sz="8" w:space="0"/>
              <w:right w:val="single" w:color="000000" w:sz="8" w:space="0"/>
            </w:tcBorders>
            <w:tcW w:w="1061" w:type="dxa"/>
            <w:vAlign w:val="center"/>
            <w:textDirection w:val="lrTb"/>
            <w:noWrap w:val="false"/>
          </w:tcPr>
          <w:p>
            <w:pPr>
              <w:pStyle w:val="892"/>
              <w:jc w:val="center"/>
              <w:rPr>
                <w:color w:val="000000"/>
              </w:rPr>
            </w:pPr>
            <w:r>
              <w:rPr>
                <w:color w:val="000000"/>
                <w:sz w:val="22"/>
                <w:szCs w:val="22"/>
              </w:rPr>
              <w:t xml:space="preserve">55,73%</w:t>
            </w:r>
            <w:r/>
          </w:p>
        </w:tc>
        <w:tc>
          <w:tcPr>
            <w:shd w:val="clear" w:color="auto" w:fill="auto"/>
            <w:tcBorders>
              <w:top w:val="single" w:color="000000" w:sz="8" w:space="0"/>
              <w:left w:val="single" w:color="000000" w:sz="8" w:space="0"/>
              <w:bottom w:val="single" w:color="000000" w:sz="8" w:space="0"/>
              <w:right w:val="single" w:color="000000" w:sz="8" w:space="0"/>
            </w:tcBorders>
            <w:tcW w:w="1183" w:type="dxa"/>
            <w:vAlign w:val="center"/>
            <w:textDirection w:val="lrTb"/>
            <w:noWrap w:val="false"/>
          </w:tcPr>
          <w:p>
            <w:pPr>
              <w:pStyle w:val="892"/>
              <w:jc w:val="center"/>
              <w:rPr>
                <w:color w:val="000000"/>
              </w:rPr>
            </w:pPr>
            <w:r>
              <w:rPr>
                <w:color w:val="000000"/>
                <w:sz w:val="22"/>
                <w:szCs w:val="22"/>
              </w:rPr>
              <w:t xml:space="preserve">16,67%</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jc w:val="center"/>
              <w:rPr>
                <w:color w:val="000000"/>
              </w:rPr>
            </w:pPr>
            <w:r>
              <w:rPr>
                <w:color w:val="000000"/>
                <w:sz w:val="22"/>
                <w:szCs w:val="22"/>
              </w:rPr>
              <w:t xml:space="preserve">76,74%</w:t>
            </w:r>
            <w:r/>
          </w:p>
        </w:tc>
        <w:tc>
          <w:tcPr>
            <w:shd w:val="clear" w:color="auto" w:fill="auto"/>
            <w:tcBorders>
              <w:top w:val="single" w:color="000000" w:sz="8" w:space="0"/>
              <w:left w:val="single" w:color="000000" w:sz="8" w:space="0"/>
              <w:bottom w:val="single" w:color="000000" w:sz="8" w:space="0"/>
              <w:right w:val="single" w:color="000000" w:sz="8" w:space="0"/>
            </w:tcBorders>
            <w:tcW w:w="906" w:type="dxa"/>
            <w:vAlign w:val="center"/>
            <w:textDirection w:val="lrTb"/>
            <w:noWrap w:val="false"/>
          </w:tcPr>
          <w:p>
            <w:pPr>
              <w:pStyle w:val="892"/>
              <w:jc w:val="center"/>
              <w:rPr>
                <w:color w:val="000000"/>
              </w:rPr>
            </w:pPr>
            <w:r>
              <w:rPr>
                <w:color w:val="000000"/>
                <w:sz w:val="22"/>
                <w:szCs w:val="22"/>
              </w:rPr>
              <w:t xml:space="preserve">90,00%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810" w:type="dxa"/>
            <w:vAlign w:val="center"/>
            <w:textDirection w:val="lrTb"/>
            <w:noWrap w:val="false"/>
          </w:tcPr>
          <w:p>
            <w:pPr>
              <w:pStyle w:val="892"/>
              <w:ind w:left="-108" w:right="-108" w:firstLine="67"/>
              <w:jc w:val="center"/>
            </w:pPr>
            <w:r>
              <w:t xml:space="preserve">26</w:t>
            </w:r>
            <w:r/>
          </w:p>
        </w:tc>
        <w:tc>
          <w:tcPr>
            <w:shd w:val="clear" w:color="auto" w:fill="auto"/>
            <w:tcBorders>
              <w:top w:val="single" w:color="000000" w:sz="8" w:space="0"/>
              <w:left w:val="single" w:color="000000" w:sz="8" w:space="0"/>
              <w:bottom w:val="single" w:color="000000" w:sz="8" w:space="0"/>
              <w:right w:val="single" w:color="000000" w:sz="8" w:space="0"/>
            </w:tcBorders>
            <w:tcW w:w="2891" w:type="dxa"/>
            <w:vAlign w:val="center"/>
            <w:textDirection w:val="lrTb"/>
            <w:noWrap w:val="false"/>
          </w:tcPr>
          <w:p>
            <w:pPr>
              <w:pStyle w:val="892"/>
              <w:ind w:firstLine="67"/>
              <w:jc w:val="both"/>
              <w:rPr>
                <w:color w:val="000000"/>
              </w:rPr>
            </w:pPr>
            <w:r>
              <w:rPr>
                <w:color w:val="000000"/>
              </w:rPr>
              <w:t xml:space="preserve">Географические модели. Географическая карта, план местности/ </w:t>
            </w:r>
            <w:r>
              <w:rPr>
                <w:bCs/>
              </w:rPr>
              <w:t xml:space="preserve">Уметь определять на плане и карте расстояние</w:t>
            </w:r>
            <w:r/>
          </w:p>
        </w:tc>
        <w:tc>
          <w:tcPr>
            <w:shd w:val="clear" w:color="auto" w:fill="auto"/>
            <w:tcBorders>
              <w:top w:val="single" w:color="000000" w:sz="8" w:space="0"/>
              <w:left w:val="single" w:color="000000" w:sz="8" w:space="0"/>
              <w:bottom w:val="single" w:color="000000" w:sz="8" w:space="0"/>
              <w:right w:val="single" w:color="000000" w:sz="8" w:space="0"/>
            </w:tcBorders>
            <w:tcW w:w="1319" w:type="dxa"/>
            <w:vAlign w:val="center"/>
            <w:textDirection w:val="lrTb"/>
            <w:noWrap w:val="false"/>
          </w:tcPr>
          <w:p>
            <w:pPr>
              <w:pStyle w:val="892"/>
              <w:ind w:hanging="112"/>
              <w:jc w:val="center"/>
            </w:pPr>
            <w: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061" w:type="dxa"/>
            <w:vAlign w:val="center"/>
            <w:textDirection w:val="lrTb"/>
            <w:noWrap w:val="false"/>
          </w:tcPr>
          <w:p>
            <w:pPr>
              <w:pStyle w:val="892"/>
              <w:jc w:val="center"/>
              <w:rPr>
                <w:color w:val="000000"/>
              </w:rPr>
            </w:pPr>
            <w:r>
              <w:rPr>
                <w:color w:val="000000"/>
                <w:sz w:val="22"/>
                <w:szCs w:val="22"/>
              </w:rPr>
              <w:t xml:space="preserve">71,76%</w:t>
            </w:r>
            <w:r/>
          </w:p>
        </w:tc>
        <w:tc>
          <w:tcPr>
            <w:shd w:val="clear" w:color="auto" w:fill="auto"/>
            <w:tcBorders>
              <w:top w:val="single" w:color="000000" w:sz="8" w:space="0"/>
              <w:left w:val="single" w:color="000000" w:sz="8" w:space="0"/>
              <w:bottom w:val="single" w:color="000000" w:sz="8" w:space="0"/>
              <w:right w:val="single" w:color="000000" w:sz="8" w:space="0"/>
            </w:tcBorders>
            <w:tcW w:w="1183" w:type="dxa"/>
            <w:vAlign w:val="center"/>
            <w:textDirection w:val="lrTb"/>
            <w:noWrap w:val="false"/>
          </w:tcPr>
          <w:p>
            <w:pPr>
              <w:pStyle w:val="892"/>
              <w:jc w:val="center"/>
              <w:rPr>
                <w:color w:val="000000"/>
              </w:rPr>
            </w:pPr>
            <w:r>
              <w:rPr>
                <w:color w:val="000000"/>
                <w:sz w:val="22"/>
                <w:szCs w:val="22"/>
              </w:rPr>
              <w:t xml:space="preserve">16,67%</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jc w:val="center"/>
              <w:rPr>
                <w:color w:val="000000"/>
              </w:rPr>
            </w:pPr>
            <w:r>
              <w:rPr>
                <w:color w:val="000000"/>
                <w:sz w:val="22"/>
                <w:szCs w:val="22"/>
              </w:rPr>
              <w:t xml:space="preserve">83,72%</w:t>
            </w:r>
            <w:r/>
          </w:p>
        </w:tc>
        <w:tc>
          <w:tcPr>
            <w:shd w:val="clear" w:color="auto" w:fill="auto"/>
            <w:tcBorders>
              <w:top w:val="single" w:color="000000" w:sz="8" w:space="0"/>
              <w:left w:val="single" w:color="000000" w:sz="8" w:space="0"/>
              <w:bottom w:val="single" w:color="000000" w:sz="8" w:space="0"/>
              <w:right w:val="single" w:color="000000" w:sz="8" w:space="0"/>
            </w:tcBorders>
            <w:tcW w:w="906" w:type="dxa"/>
            <w:vAlign w:val="center"/>
            <w:textDirection w:val="lrTb"/>
            <w:noWrap w:val="false"/>
          </w:tcPr>
          <w:p>
            <w:pPr>
              <w:pStyle w:val="892"/>
              <w:jc w:val="center"/>
              <w:rPr>
                <w:color w:val="000000"/>
              </w:rPr>
            </w:pPr>
            <w:r>
              <w:rPr>
                <w:color w:val="000000"/>
                <w:sz w:val="22"/>
                <w:szCs w:val="22"/>
              </w:rPr>
              <w:t xml:space="preserve">90,00%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810" w:type="dxa"/>
            <w:vAlign w:val="center"/>
            <w:textDirection w:val="lrTb"/>
            <w:noWrap w:val="false"/>
          </w:tcPr>
          <w:p>
            <w:pPr>
              <w:pStyle w:val="892"/>
              <w:ind w:left="-108" w:right="-108" w:firstLine="67"/>
              <w:jc w:val="center"/>
            </w:pPr>
            <w:r>
              <w:t xml:space="preserve">27</w:t>
            </w:r>
            <w:r/>
          </w:p>
        </w:tc>
        <w:tc>
          <w:tcPr>
            <w:shd w:val="clear" w:color="auto" w:fill="auto"/>
            <w:tcBorders>
              <w:top w:val="single" w:color="000000" w:sz="8" w:space="0"/>
              <w:left w:val="single" w:color="000000" w:sz="8" w:space="0"/>
              <w:bottom w:val="single" w:color="000000" w:sz="8" w:space="0"/>
              <w:right w:val="single" w:color="000000" w:sz="8" w:space="0"/>
            </w:tcBorders>
            <w:tcW w:w="2891" w:type="dxa"/>
            <w:vAlign w:val="center"/>
            <w:textDirection w:val="lrTb"/>
            <w:noWrap w:val="false"/>
          </w:tcPr>
          <w:p>
            <w:pPr>
              <w:pStyle w:val="892"/>
              <w:ind w:firstLine="67"/>
              <w:jc w:val="both"/>
              <w:rPr>
                <w:color w:val="000000"/>
              </w:rPr>
            </w:pPr>
            <w:r>
              <w:rPr>
                <w:color w:val="000000"/>
              </w:rPr>
              <w:t xml:space="preserve">Географические модели. Географическая карта, план местности/ </w:t>
            </w:r>
            <w:r>
              <w:rPr>
                <w:bCs/>
              </w:rPr>
              <w:t xml:space="preserve">Уметь определять на плане и  карте направление.</w:t>
            </w:r>
            <w:r/>
          </w:p>
        </w:tc>
        <w:tc>
          <w:tcPr>
            <w:shd w:val="clear" w:color="auto" w:fill="auto"/>
            <w:tcBorders>
              <w:top w:val="single" w:color="000000" w:sz="8" w:space="0"/>
              <w:left w:val="single" w:color="000000" w:sz="8" w:space="0"/>
              <w:bottom w:val="single" w:color="000000" w:sz="8" w:space="0"/>
              <w:right w:val="single" w:color="000000" w:sz="8" w:space="0"/>
            </w:tcBorders>
            <w:tcW w:w="1319" w:type="dxa"/>
            <w:vAlign w:val="center"/>
            <w:textDirection w:val="lrTb"/>
            <w:noWrap w:val="false"/>
          </w:tcPr>
          <w:p>
            <w:pPr>
              <w:pStyle w:val="892"/>
              <w:ind w:hanging="112"/>
              <w:jc w:val="center"/>
            </w:pPr>
            <w: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061" w:type="dxa"/>
            <w:vAlign w:val="center"/>
            <w:textDirection w:val="lrTb"/>
            <w:noWrap w:val="false"/>
          </w:tcPr>
          <w:p>
            <w:pPr>
              <w:pStyle w:val="892"/>
              <w:jc w:val="center"/>
              <w:rPr>
                <w:color w:val="000000"/>
              </w:rPr>
            </w:pPr>
            <w:r>
              <w:rPr>
                <w:color w:val="000000"/>
                <w:sz w:val="22"/>
                <w:szCs w:val="22"/>
              </w:rPr>
              <w:t xml:space="preserve">54,20%</w:t>
            </w:r>
            <w:r/>
          </w:p>
        </w:tc>
        <w:tc>
          <w:tcPr>
            <w:shd w:val="clear" w:color="auto" w:fill="auto"/>
            <w:tcBorders>
              <w:top w:val="single" w:color="000000" w:sz="8" w:space="0"/>
              <w:left w:val="single" w:color="000000" w:sz="8" w:space="0"/>
              <w:bottom w:val="single" w:color="000000" w:sz="8" w:space="0"/>
              <w:right w:val="single" w:color="000000" w:sz="8" w:space="0"/>
            </w:tcBorders>
            <w:tcW w:w="1183" w:type="dxa"/>
            <w:vAlign w:val="center"/>
            <w:textDirection w:val="lrTb"/>
            <w:noWrap w:val="false"/>
          </w:tcPr>
          <w:p>
            <w:pPr>
              <w:pStyle w:val="892"/>
              <w:jc w:val="center"/>
              <w:rPr>
                <w:color w:val="000000"/>
              </w:rPr>
            </w:pPr>
            <w:r>
              <w:rPr>
                <w:color w:val="000000"/>
                <w:sz w:val="22"/>
                <w:szCs w:val="22"/>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jc w:val="center"/>
              <w:rPr>
                <w:color w:val="000000"/>
              </w:rPr>
            </w:pPr>
            <w:r>
              <w:rPr>
                <w:color w:val="000000"/>
                <w:sz w:val="22"/>
                <w:szCs w:val="22"/>
              </w:rPr>
              <w:t xml:space="preserve">83,72%</w:t>
            </w:r>
            <w:r/>
          </w:p>
        </w:tc>
        <w:tc>
          <w:tcPr>
            <w:shd w:val="clear" w:color="auto" w:fill="auto"/>
            <w:tcBorders>
              <w:top w:val="single" w:color="000000" w:sz="8" w:space="0"/>
              <w:left w:val="single" w:color="000000" w:sz="8" w:space="0"/>
              <w:bottom w:val="single" w:color="000000" w:sz="8" w:space="0"/>
              <w:right w:val="single" w:color="000000" w:sz="8" w:space="0"/>
            </w:tcBorders>
            <w:tcW w:w="906" w:type="dxa"/>
            <w:vAlign w:val="center"/>
            <w:textDirection w:val="lrTb"/>
            <w:noWrap w:val="false"/>
          </w:tcPr>
          <w:p>
            <w:pPr>
              <w:pStyle w:val="892"/>
              <w:jc w:val="center"/>
              <w:rPr>
                <w:color w:val="000000"/>
              </w:rPr>
            </w:pPr>
            <w:r>
              <w:rPr>
                <w:color w:val="000000"/>
                <w:sz w:val="22"/>
                <w:szCs w:val="22"/>
              </w:rPr>
              <w:t xml:space="preserve">90,00%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810" w:type="dxa"/>
            <w:vAlign w:val="center"/>
            <w:textDirection w:val="lrTb"/>
            <w:noWrap w:val="false"/>
          </w:tcPr>
          <w:p>
            <w:pPr>
              <w:pStyle w:val="892"/>
              <w:ind w:left="-108" w:right="-108" w:firstLine="67"/>
              <w:jc w:val="center"/>
            </w:pPr>
            <w:r>
              <w:t xml:space="preserve">28</w:t>
            </w:r>
            <w:r/>
          </w:p>
        </w:tc>
        <w:tc>
          <w:tcPr>
            <w:shd w:val="clear" w:color="auto" w:fill="auto"/>
            <w:tcBorders>
              <w:top w:val="single" w:color="000000" w:sz="8" w:space="0"/>
              <w:left w:val="single" w:color="000000" w:sz="8" w:space="0"/>
              <w:bottom w:val="single" w:color="000000" w:sz="8" w:space="0"/>
              <w:right w:val="single" w:color="000000" w:sz="8" w:space="0"/>
            </w:tcBorders>
            <w:tcW w:w="2891" w:type="dxa"/>
            <w:vAlign w:val="center"/>
            <w:textDirection w:val="lrTb"/>
            <w:noWrap w:val="false"/>
          </w:tcPr>
          <w:p>
            <w:pPr>
              <w:pStyle w:val="892"/>
              <w:jc w:val="both"/>
            </w:pPr>
            <w:r>
              <w:rPr>
                <w:rFonts w:eastAsia="TimesNewRomanPSMT"/>
              </w:rPr>
              <w:t xml:space="preserve">Географические модели. Географическая карта, план местности</w:t>
            </w:r>
            <w:r>
              <w:t xml:space="preserve"> / </w:t>
            </w:r>
            <w:r>
              <w:rPr>
                <w:spacing w:val="-1"/>
              </w:rPr>
              <w:t xml:space="preserve">Уметь составлять картосхемы, модели, простейшие карты и профили</w:t>
            </w:r>
            <w:r>
              <w:t xml:space="preserve"> </w:t>
            </w:r>
            <w:r/>
          </w:p>
        </w:tc>
        <w:tc>
          <w:tcPr>
            <w:shd w:val="clear" w:color="auto" w:fill="auto"/>
            <w:tcBorders>
              <w:top w:val="single" w:color="000000" w:sz="8" w:space="0"/>
              <w:left w:val="single" w:color="000000" w:sz="8" w:space="0"/>
              <w:bottom w:val="single" w:color="000000" w:sz="8" w:space="0"/>
              <w:right w:val="single" w:color="000000" w:sz="8" w:space="0"/>
            </w:tcBorders>
            <w:tcW w:w="1319" w:type="dxa"/>
            <w:vAlign w:val="center"/>
            <w:textDirection w:val="lrTb"/>
            <w:noWrap w:val="false"/>
          </w:tcPr>
          <w:p>
            <w:pPr>
              <w:pStyle w:val="892"/>
              <w:ind w:hanging="112"/>
              <w:jc w:val="center"/>
            </w:pPr>
            <w:r>
              <w:t xml:space="preserve">В</w:t>
            </w:r>
            <w:r/>
          </w:p>
        </w:tc>
        <w:tc>
          <w:tcPr>
            <w:shd w:val="clear" w:color="auto" w:fill="auto"/>
            <w:tcBorders>
              <w:top w:val="single" w:color="000000" w:sz="8" w:space="0"/>
              <w:left w:val="single" w:color="000000" w:sz="8" w:space="0"/>
              <w:bottom w:val="single" w:color="000000" w:sz="8" w:space="0"/>
              <w:right w:val="single" w:color="000000" w:sz="8" w:space="0"/>
            </w:tcBorders>
            <w:tcW w:w="1061" w:type="dxa"/>
            <w:vAlign w:val="center"/>
            <w:textDirection w:val="lrTb"/>
            <w:noWrap w:val="false"/>
          </w:tcPr>
          <w:p>
            <w:pPr>
              <w:pStyle w:val="892"/>
              <w:jc w:val="center"/>
              <w:rPr>
                <w:color w:val="000000"/>
              </w:rPr>
            </w:pPr>
            <w:r>
              <w:rPr>
                <w:color w:val="000000"/>
                <w:sz w:val="22"/>
                <w:szCs w:val="22"/>
              </w:rPr>
              <w:t xml:space="preserve">55,34%</w:t>
            </w:r>
            <w:r/>
          </w:p>
        </w:tc>
        <w:tc>
          <w:tcPr>
            <w:shd w:val="clear" w:color="auto" w:fill="auto"/>
            <w:tcBorders>
              <w:top w:val="single" w:color="000000" w:sz="8" w:space="0"/>
              <w:left w:val="single" w:color="000000" w:sz="8" w:space="0"/>
              <w:bottom w:val="single" w:color="000000" w:sz="8" w:space="0"/>
              <w:right w:val="single" w:color="000000" w:sz="8" w:space="0"/>
            </w:tcBorders>
            <w:tcW w:w="1183" w:type="dxa"/>
            <w:vAlign w:val="center"/>
            <w:textDirection w:val="lrTb"/>
            <w:noWrap w:val="false"/>
          </w:tcPr>
          <w:p>
            <w:pPr>
              <w:pStyle w:val="892"/>
              <w:jc w:val="center"/>
              <w:rPr>
                <w:color w:val="000000"/>
              </w:rPr>
            </w:pPr>
            <w:r>
              <w:rPr>
                <w:color w:val="000000"/>
                <w:sz w:val="22"/>
                <w:szCs w:val="22"/>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jc w:val="center"/>
              <w:rPr>
                <w:color w:val="000000"/>
              </w:rPr>
            </w:pPr>
            <w:r>
              <w:rPr>
                <w:color w:val="000000"/>
                <w:sz w:val="22"/>
                <w:szCs w:val="22"/>
              </w:rPr>
              <w:t xml:space="preserve">89,53%</w:t>
            </w:r>
            <w:r/>
          </w:p>
        </w:tc>
        <w:tc>
          <w:tcPr>
            <w:shd w:val="clear" w:color="auto" w:fill="auto"/>
            <w:tcBorders>
              <w:top w:val="single" w:color="000000" w:sz="8" w:space="0"/>
              <w:left w:val="single" w:color="000000" w:sz="8" w:space="0"/>
              <w:bottom w:val="single" w:color="000000" w:sz="8" w:space="0"/>
              <w:right w:val="single" w:color="000000" w:sz="8" w:space="0"/>
            </w:tcBorders>
            <w:tcW w:w="906" w:type="dxa"/>
            <w:vAlign w:val="center"/>
            <w:textDirection w:val="lrTb"/>
            <w:noWrap w:val="false"/>
          </w:tcPr>
          <w:p>
            <w:pPr>
              <w:pStyle w:val="892"/>
              <w:jc w:val="center"/>
              <w:rPr>
                <w:color w:val="000000"/>
              </w:rPr>
            </w:pPr>
            <w:r>
              <w:rPr>
                <w:color w:val="000000"/>
                <w:sz w:val="22"/>
                <w:szCs w:val="22"/>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810" w:type="dxa"/>
            <w:vAlign w:val="center"/>
            <w:textDirection w:val="lrTb"/>
            <w:noWrap w:val="false"/>
          </w:tcPr>
          <w:p>
            <w:pPr>
              <w:pStyle w:val="892"/>
              <w:ind w:left="-108" w:right="-108" w:firstLine="67"/>
              <w:jc w:val="center"/>
            </w:pPr>
            <w:r>
              <w:t xml:space="preserve">29</w:t>
            </w:r>
            <w:r/>
          </w:p>
        </w:tc>
        <w:tc>
          <w:tcPr>
            <w:shd w:val="clear" w:color="auto" w:fill="auto"/>
            <w:tcBorders>
              <w:top w:val="single" w:color="000000" w:sz="8" w:space="0"/>
              <w:left w:val="single" w:color="000000" w:sz="8" w:space="0"/>
              <w:bottom w:val="single" w:color="000000" w:sz="8" w:space="0"/>
              <w:right w:val="single" w:color="000000" w:sz="8" w:space="0"/>
            </w:tcBorders>
            <w:tcW w:w="2891" w:type="dxa"/>
            <w:vAlign w:val="center"/>
            <w:textDirection w:val="lrTb"/>
            <w:noWrap w:val="false"/>
          </w:tcPr>
          <w:p>
            <w:pPr>
              <w:pStyle w:val="892"/>
              <w:ind w:firstLine="67"/>
              <w:jc w:val="both"/>
            </w:pPr>
            <w:r>
              <w:t xml:space="preserve">Атмосфера. Распределение тепла и влаги на Земле. Географическая оболочка Земли. Широтная зональность и высотная поясность, цикличность и ритмичность процессов /Уметь объяснять существенные признаки географических объектов и явлений</w:t>
            </w:r>
            <w:r/>
          </w:p>
        </w:tc>
        <w:tc>
          <w:tcPr>
            <w:shd w:val="clear" w:color="auto" w:fill="auto"/>
            <w:tcBorders>
              <w:top w:val="single" w:color="000000" w:sz="8" w:space="0"/>
              <w:left w:val="single" w:color="000000" w:sz="8" w:space="0"/>
              <w:bottom w:val="single" w:color="000000" w:sz="8" w:space="0"/>
              <w:right w:val="single" w:color="000000" w:sz="8" w:space="0"/>
            </w:tcBorders>
            <w:tcW w:w="1319" w:type="dxa"/>
            <w:vAlign w:val="center"/>
            <w:textDirection w:val="lrTb"/>
            <w:noWrap w:val="false"/>
          </w:tcPr>
          <w:p>
            <w:pPr>
              <w:pStyle w:val="892"/>
              <w:ind w:hanging="112"/>
              <w:jc w:val="center"/>
            </w:pPr>
            <w:r>
              <w:t xml:space="preserve">В</w:t>
            </w:r>
            <w:r/>
          </w:p>
        </w:tc>
        <w:tc>
          <w:tcPr>
            <w:shd w:val="clear" w:color="auto" w:fill="auto"/>
            <w:tcBorders>
              <w:top w:val="single" w:color="000000" w:sz="8" w:space="0"/>
              <w:left w:val="single" w:color="000000" w:sz="8" w:space="0"/>
              <w:bottom w:val="single" w:color="000000" w:sz="8" w:space="0"/>
              <w:right w:val="single" w:color="000000" w:sz="8" w:space="0"/>
            </w:tcBorders>
            <w:tcW w:w="1061" w:type="dxa"/>
            <w:vAlign w:val="center"/>
            <w:textDirection w:val="lrTb"/>
            <w:noWrap w:val="false"/>
          </w:tcPr>
          <w:p>
            <w:pPr>
              <w:pStyle w:val="892"/>
              <w:jc w:val="center"/>
              <w:rPr>
                <w:color w:val="000000"/>
              </w:rPr>
            </w:pPr>
            <w:r>
              <w:rPr>
                <w:color w:val="000000"/>
                <w:sz w:val="22"/>
                <w:szCs w:val="22"/>
              </w:rPr>
              <w:t xml:space="preserve">32,44%</w:t>
            </w:r>
            <w:r/>
          </w:p>
        </w:tc>
        <w:tc>
          <w:tcPr>
            <w:shd w:val="clear" w:color="auto" w:fill="auto"/>
            <w:tcBorders>
              <w:top w:val="single" w:color="000000" w:sz="8" w:space="0"/>
              <w:left w:val="single" w:color="000000" w:sz="8" w:space="0"/>
              <w:bottom w:val="single" w:color="000000" w:sz="8" w:space="0"/>
              <w:right w:val="single" w:color="000000" w:sz="8" w:space="0"/>
            </w:tcBorders>
            <w:tcW w:w="1183" w:type="dxa"/>
            <w:vAlign w:val="center"/>
            <w:textDirection w:val="lrTb"/>
            <w:noWrap w:val="false"/>
          </w:tcPr>
          <w:p>
            <w:pPr>
              <w:pStyle w:val="892"/>
              <w:jc w:val="center"/>
              <w:rPr>
                <w:color w:val="000000"/>
              </w:rPr>
            </w:pPr>
            <w:r>
              <w:rPr>
                <w:color w:val="000000"/>
                <w:sz w:val="22"/>
                <w:szCs w:val="22"/>
              </w:rPr>
              <w:t xml:space="preserve">8,33%</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jc w:val="center"/>
              <w:rPr>
                <w:color w:val="000000"/>
              </w:rPr>
            </w:pPr>
            <w:r>
              <w:rPr>
                <w:color w:val="000000"/>
                <w:sz w:val="22"/>
                <w:szCs w:val="22"/>
              </w:rPr>
              <w:t xml:space="preserve">41,86%</w:t>
            </w:r>
            <w:r/>
          </w:p>
        </w:tc>
        <w:tc>
          <w:tcPr>
            <w:shd w:val="clear" w:color="auto" w:fill="auto"/>
            <w:tcBorders>
              <w:top w:val="single" w:color="000000" w:sz="8" w:space="0"/>
              <w:left w:val="single" w:color="000000" w:sz="8" w:space="0"/>
              <w:bottom w:val="single" w:color="000000" w:sz="8" w:space="0"/>
              <w:right w:val="single" w:color="000000" w:sz="8" w:space="0"/>
            </w:tcBorders>
            <w:tcW w:w="906" w:type="dxa"/>
            <w:vAlign w:val="center"/>
            <w:textDirection w:val="lrTb"/>
            <w:noWrap w:val="false"/>
          </w:tcPr>
          <w:p>
            <w:pPr>
              <w:pStyle w:val="892"/>
              <w:jc w:val="center"/>
              <w:rPr>
                <w:color w:val="000000"/>
              </w:rPr>
            </w:pPr>
            <w:r>
              <w:rPr>
                <w:color w:val="000000"/>
                <w:sz w:val="22"/>
                <w:szCs w:val="22"/>
              </w:rPr>
              <w:t xml:space="preserve">75,00%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810" w:type="dxa"/>
            <w:vAlign w:val="center"/>
            <w:textDirection w:val="lrTb"/>
            <w:noWrap w:val="false"/>
          </w:tcPr>
          <w:p>
            <w:pPr>
              <w:pStyle w:val="892"/>
              <w:ind w:left="-108" w:right="-108" w:firstLine="67"/>
              <w:jc w:val="both"/>
            </w:pPr>
            <w:r>
              <w:t xml:space="preserve">30</w:t>
            </w:r>
            <w:r/>
          </w:p>
        </w:tc>
        <w:tc>
          <w:tcPr>
            <w:shd w:val="clear" w:color="auto" w:fill="auto"/>
            <w:tcBorders>
              <w:top w:val="single" w:color="000000" w:sz="8" w:space="0"/>
              <w:left w:val="single" w:color="000000" w:sz="8" w:space="0"/>
              <w:bottom w:val="single" w:color="000000" w:sz="8" w:space="0"/>
              <w:right w:val="single" w:color="000000" w:sz="8" w:space="0"/>
            </w:tcBorders>
            <w:tcW w:w="2891" w:type="dxa"/>
            <w:vAlign w:val="center"/>
            <w:textDirection w:val="lrTb"/>
            <w:noWrap w:val="false"/>
          </w:tcPr>
          <w:p>
            <w:pPr>
              <w:pStyle w:val="892"/>
              <w:ind w:firstLine="67"/>
              <w:jc w:val="both"/>
            </w:pPr>
            <w:r>
              <w:t xml:space="preserve">Атмосфера. Распределение тепла и влаги на Земле. Погода и климат. Широтная зональность, цикличность и ритмичность процессов. /Использовать приобрет</w:t>
            </w:r>
            <w:r>
              <w:t xml:space="preserve">енные знания и умения в практической деятельности и повседневной жизни для анализа и оценки разных территорий с точки зрения взаимосвязей природных, социально-экономических, техногенных объектов и процессов, исходя из пространственно-временнόго их развития</w:t>
            </w:r>
            <w:r/>
          </w:p>
        </w:tc>
        <w:tc>
          <w:tcPr>
            <w:shd w:val="clear" w:color="auto" w:fill="auto"/>
            <w:tcBorders>
              <w:top w:val="single" w:color="000000" w:sz="8" w:space="0"/>
              <w:left w:val="single" w:color="000000" w:sz="8" w:space="0"/>
              <w:bottom w:val="single" w:color="000000" w:sz="8" w:space="0"/>
              <w:right w:val="single" w:color="000000" w:sz="8" w:space="0"/>
            </w:tcBorders>
            <w:tcW w:w="1319" w:type="dxa"/>
            <w:vAlign w:val="center"/>
            <w:textDirection w:val="lrTb"/>
            <w:noWrap w:val="false"/>
          </w:tcPr>
          <w:p>
            <w:pPr>
              <w:pStyle w:val="892"/>
              <w:ind w:hanging="112"/>
              <w:jc w:val="center"/>
            </w:pPr>
            <w:r>
              <w:t xml:space="preserve">В</w:t>
            </w:r>
            <w:r/>
          </w:p>
        </w:tc>
        <w:tc>
          <w:tcPr>
            <w:shd w:val="clear" w:color="auto" w:fill="auto"/>
            <w:tcBorders>
              <w:top w:val="single" w:color="000000" w:sz="8" w:space="0"/>
              <w:left w:val="single" w:color="000000" w:sz="8" w:space="0"/>
              <w:bottom w:val="single" w:color="000000" w:sz="8" w:space="0"/>
              <w:right w:val="single" w:color="000000" w:sz="8" w:space="0"/>
            </w:tcBorders>
            <w:tcW w:w="1061" w:type="dxa"/>
            <w:vAlign w:val="center"/>
            <w:textDirection w:val="lrTb"/>
            <w:noWrap w:val="false"/>
          </w:tcPr>
          <w:p>
            <w:pPr>
              <w:pStyle w:val="892"/>
              <w:jc w:val="center"/>
              <w:rPr>
                <w:color w:val="000000"/>
              </w:rPr>
            </w:pPr>
            <w:r>
              <w:rPr>
                <w:color w:val="000000"/>
                <w:sz w:val="22"/>
                <w:szCs w:val="22"/>
              </w:rPr>
              <w:t xml:space="preserve">32,06%</w:t>
            </w:r>
            <w:r/>
          </w:p>
        </w:tc>
        <w:tc>
          <w:tcPr>
            <w:shd w:val="clear" w:color="auto" w:fill="auto"/>
            <w:tcBorders>
              <w:top w:val="single" w:color="000000" w:sz="8" w:space="0"/>
              <w:left w:val="single" w:color="000000" w:sz="8" w:space="0"/>
              <w:bottom w:val="single" w:color="000000" w:sz="8" w:space="0"/>
              <w:right w:val="single" w:color="000000" w:sz="8" w:space="0"/>
            </w:tcBorders>
            <w:tcW w:w="1183" w:type="dxa"/>
            <w:vAlign w:val="center"/>
            <w:textDirection w:val="lrTb"/>
            <w:noWrap w:val="false"/>
          </w:tcPr>
          <w:p>
            <w:pPr>
              <w:pStyle w:val="892"/>
              <w:jc w:val="center"/>
              <w:rPr>
                <w:color w:val="000000"/>
              </w:rPr>
            </w:pPr>
            <w:r>
              <w:rPr>
                <w:color w:val="000000"/>
                <w:sz w:val="22"/>
                <w:szCs w:val="22"/>
              </w:rPr>
              <w:t xml:space="preserve">8,33%</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jc w:val="center"/>
              <w:rPr>
                <w:color w:val="000000"/>
              </w:rPr>
            </w:pPr>
            <w:r>
              <w:rPr>
                <w:color w:val="000000"/>
                <w:sz w:val="22"/>
                <w:szCs w:val="22"/>
              </w:rPr>
              <w:t xml:space="preserve">51,16%</w:t>
            </w:r>
            <w:r/>
          </w:p>
        </w:tc>
        <w:tc>
          <w:tcPr>
            <w:shd w:val="clear" w:color="auto" w:fill="auto"/>
            <w:tcBorders>
              <w:top w:val="single" w:color="000000" w:sz="8" w:space="0"/>
              <w:left w:val="single" w:color="000000" w:sz="8" w:space="0"/>
              <w:bottom w:val="single" w:color="000000" w:sz="8" w:space="0"/>
              <w:right w:val="single" w:color="000000" w:sz="8" w:space="0"/>
            </w:tcBorders>
            <w:tcW w:w="906" w:type="dxa"/>
            <w:vAlign w:val="center"/>
            <w:textDirection w:val="lrTb"/>
            <w:noWrap w:val="false"/>
          </w:tcPr>
          <w:p>
            <w:pPr>
              <w:pStyle w:val="892"/>
              <w:jc w:val="center"/>
              <w:rPr>
                <w:color w:val="000000"/>
              </w:rPr>
            </w:pPr>
            <w:r>
              <w:rPr>
                <w:color w:val="000000"/>
                <w:sz w:val="22"/>
                <w:szCs w:val="22"/>
              </w:rPr>
              <w:t xml:space="preserve">90,00%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810" w:type="dxa"/>
            <w:vAlign w:val="center"/>
            <w:textDirection w:val="lrTb"/>
            <w:noWrap w:val="false"/>
          </w:tcPr>
          <w:p>
            <w:pPr>
              <w:pStyle w:val="892"/>
              <w:ind w:left="-108" w:right="-108" w:firstLine="67"/>
              <w:jc w:val="center"/>
            </w:pPr>
            <w:r>
              <w:t xml:space="preserve">31</w:t>
            </w:r>
            <w:r/>
          </w:p>
        </w:tc>
        <w:tc>
          <w:tcPr>
            <w:shd w:val="clear" w:color="auto" w:fill="auto"/>
            <w:tcBorders>
              <w:top w:val="single" w:color="000000" w:sz="8" w:space="0"/>
              <w:left w:val="single" w:color="000000" w:sz="8" w:space="0"/>
              <w:bottom w:val="single" w:color="000000" w:sz="8" w:space="0"/>
              <w:right w:val="single" w:color="000000" w:sz="8" w:space="0"/>
            </w:tcBorders>
            <w:tcW w:w="2891" w:type="dxa"/>
            <w:vAlign w:val="center"/>
            <w:textDirection w:val="lrTb"/>
            <w:noWrap w:val="false"/>
          </w:tcPr>
          <w:p>
            <w:pPr>
              <w:pStyle w:val="892"/>
              <w:ind w:firstLine="67"/>
              <w:jc w:val="both"/>
              <w:rPr>
                <w:color w:val="000000"/>
              </w:rPr>
            </w:pPr>
            <w:r>
              <w:rPr>
                <w:color w:val="000000"/>
              </w:rPr>
              <w:t xml:space="preserve">География основных отраслей производственной и не производственной сфер</w:t>
            </w:r>
            <w:r>
              <w:t xml:space="preserve"> / Уметь определять и сравнивать по разным источникам информации географические тенденции развития социально-экономических объектов, процессов и явлений</w:t>
            </w:r>
            <w:r/>
          </w:p>
        </w:tc>
        <w:tc>
          <w:tcPr>
            <w:shd w:val="clear" w:color="auto" w:fill="auto"/>
            <w:tcBorders>
              <w:top w:val="single" w:color="000000" w:sz="8" w:space="0"/>
              <w:left w:val="single" w:color="000000" w:sz="8" w:space="0"/>
              <w:bottom w:val="single" w:color="000000" w:sz="8" w:space="0"/>
              <w:right w:val="single" w:color="000000" w:sz="8" w:space="0"/>
            </w:tcBorders>
            <w:tcW w:w="1319" w:type="dxa"/>
            <w:vAlign w:val="center"/>
            <w:textDirection w:val="lrTb"/>
            <w:noWrap w:val="false"/>
          </w:tcPr>
          <w:p>
            <w:pPr>
              <w:pStyle w:val="892"/>
              <w:ind w:hanging="112"/>
              <w:jc w:val="center"/>
            </w:pPr>
            <w: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061" w:type="dxa"/>
            <w:vAlign w:val="center"/>
            <w:textDirection w:val="lrTb"/>
            <w:noWrap w:val="false"/>
          </w:tcPr>
          <w:p>
            <w:pPr>
              <w:pStyle w:val="892"/>
              <w:jc w:val="center"/>
              <w:rPr>
                <w:color w:val="000000"/>
              </w:rPr>
            </w:pPr>
            <w:r>
              <w:rPr>
                <w:color w:val="000000"/>
                <w:sz w:val="22"/>
                <w:szCs w:val="22"/>
              </w:rPr>
              <w:t xml:space="preserve">58,78%</w:t>
            </w:r>
            <w:r/>
          </w:p>
        </w:tc>
        <w:tc>
          <w:tcPr>
            <w:shd w:val="clear" w:color="auto" w:fill="auto"/>
            <w:tcBorders>
              <w:top w:val="single" w:color="000000" w:sz="8" w:space="0"/>
              <w:left w:val="single" w:color="000000" w:sz="8" w:space="0"/>
              <w:bottom w:val="single" w:color="000000" w:sz="8" w:space="0"/>
              <w:right w:val="single" w:color="000000" w:sz="8" w:space="0"/>
            </w:tcBorders>
            <w:tcW w:w="1183" w:type="dxa"/>
            <w:vAlign w:val="center"/>
            <w:textDirection w:val="lrTb"/>
            <w:noWrap w:val="false"/>
          </w:tcPr>
          <w:p>
            <w:pPr>
              <w:pStyle w:val="892"/>
              <w:jc w:val="center"/>
              <w:rPr>
                <w:color w:val="000000"/>
              </w:rPr>
            </w:pPr>
            <w:r>
              <w:rPr>
                <w:color w:val="000000"/>
                <w:sz w:val="22"/>
                <w:szCs w:val="22"/>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jc w:val="center"/>
              <w:rPr>
                <w:color w:val="000000"/>
              </w:rPr>
            </w:pPr>
            <w:r>
              <w:rPr>
                <w:color w:val="000000"/>
                <w:sz w:val="22"/>
                <w:szCs w:val="22"/>
              </w:rPr>
              <w:t xml:space="preserve">89,53%</w:t>
            </w:r>
            <w:r/>
          </w:p>
        </w:tc>
        <w:tc>
          <w:tcPr>
            <w:shd w:val="clear" w:color="auto" w:fill="auto"/>
            <w:tcBorders>
              <w:top w:val="single" w:color="000000" w:sz="8" w:space="0"/>
              <w:left w:val="single" w:color="000000" w:sz="8" w:space="0"/>
              <w:bottom w:val="single" w:color="000000" w:sz="8" w:space="0"/>
              <w:right w:val="single" w:color="000000" w:sz="8" w:space="0"/>
            </w:tcBorders>
            <w:tcW w:w="906" w:type="dxa"/>
            <w:vAlign w:val="center"/>
            <w:textDirection w:val="lrTb"/>
            <w:noWrap w:val="false"/>
          </w:tcPr>
          <w:p>
            <w:pPr>
              <w:pStyle w:val="892"/>
              <w:jc w:val="center"/>
              <w:rPr>
                <w:color w:val="000000"/>
              </w:rPr>
            </w:pPr>
            <w:r>
              <w:rPr>
                <w:color w:val="000000"/>
                <w:sz w:val="22"/>
                <w:szCs w:val="22"/>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810" w:type="dxa"/>
            <w:vAlign w:val="center"/>
            <w:textDirection w:val="lrTb"/>
            <w:noWrap w:val="false"/>
          </w:tcPr>
          <w:p>
            <w:pPr>
              <w:pStyle w:val="892"/>
              <w:ind w:left="-108" w:right="-108" w:firstLine="67"/>
              <w:jc w:val="center"/>
            </w:pPr>
            <w:r>
              <w:t xml:space="preserve">32</w:t>
            </w:r>
            <w:r/>
          </w:p>
        </w:tc>
        <w:tc>
          <w:tcPr>
            <w:shd w:val="clear" w:color="auto" w:fill="auto"/>
            <w:tcBorders>
              <w:top w:val="single" w:color="000000" w:sz="8" w:space="0"/>
              <w:left w:val="single" w:color="000000" w:sz="8" w:space="0"/>
              <w:bottom w:val="single" w:color="000000" w:sz="8" w:space="0"/>
              <w:right w:val="single" w:color="000000" w:sz="8" w:space="0"/>
            </w:tcBorders>
            <w:tcW w:w="2891" w:type="dxa"/>
            <w:vAlign w:val="center"/>
            <w:textDirection w:val="lrTb"/>
            <w:noWrap w:val="false"/>
          </w:tcPr>
          <w:p>
            <w:pPr>
              <w:pStyle w:val="892"/>
              <w:ind w:firstLine="67"/>
              <w:jc w:val="both"/>
              <w:rPr>
                <w:color w:val="000000"/>
              </w:rPr>
            </w:pPr>
            <w:r>
              <w:rPr>
                <w:color w:val="000000"/>
              </w:rPr>
              <w:t xml:space="preserve">Земля, как планета, современный облик планеты Земля. Форма, размеры и движение Земли./ Знать и понимать географические следствия движений Земли</w:t>
            </w:r>
            <w:r/>
          </w:p>
        </w:tc>
        <w:tc>
          <w:tcPr>
            <w:shd w:val="clear" w:color="auto" w:fill="auto"/>
            <w:tcBorders>
              <w:top w:val="single" w:color="000000" w:sz="8" w:space="0"/>
              <w:left w:val="single" w:color="000000" w:sz="8" w:space="0"/>
              <w:bottom w:val="single" w:color="000000" w:sz="8" w:space="0"/>
              <w:right w:val="single" w:color="000000" w:sz="8" w:space="0"/>
            </w:tcBorders>
            <w:tcW w:w="1319" w:type="dxa"/>
            <w:vAlign w:val="center"/>
            <w:textDirection w:val="lrTb"/>
            <w:noWrap w:val="false"/>
          </w:tcPr>
          <w:p>
            <w:pPr>
              <w:pStyle w:val="892"/>
              <w:ind w:hanging="112"/>
              <w:jc w:val="center"/>
            </w:pPr>
            <w:r>
              <w:t xml:space="preserve">В</w:t>
            </w:r>
            <w:r/>
          </w:p>
        </w:tc>
        <w:tc>
          <w:tcPr>
            <w:shd w:val="clear" w:color="auto" w:fill="auto"/>
            <w:tcBorders>
              <w:top w:val="single" w:color="000000" w:sz="8" w:space="0"/>
              <w:left w:val="single" w:color="000000" w:sz="8" w:space="0"/>
              <w:bottom w:val="single" w:color="000000" w:sz="8" w:space="0"/>
              <w:right w:val="single" w:color="000000" w:sz="8" w:space="0"/>
            </w:tcBorders>
            <w:tcW w:w="1061" w:type="dxa"/>
            <w:vAlign w:val="center"/>
            <w:textDirection w:val="lrTb"/>
            <w:noWrap w:val="false"/>
          </w:tcPr>
          <w:p>
            <w:pPr>
              <w:pStyle w:val="892"/>
              <w:jc w:val="center"/>
              <w:rPr>
                <w:color w:val="000000"/>
              </w:rPr>
            </w:pPr>
            <w:r>
              <w:rPr>
                <w:color w:val="000000"/>
                <w:sz w:val="22"/>
                <w:szCs w:val="22"/>
              </w:rPr>
              <w:t xml:space="preserve">30,15%</w:t>
            </w:r>
            <w:r/>
          </w:p>
        </w:tc>
        <w:tc>
          <w:tcPr>
            <w:shd w:val="clear" w:color="auto" w:fill="auto"/>
            <w:tcBorders>
              <w:top w:val="single" w:color="000000" w:sz="8" w:space="0"/>
              <w:left w:val="single" w:color="000000" w:sz="8" w:space="0"/>
              <w:bottom w:val="single" w:color="000000" w:sz="8" w:space="0"/>
              <w:right w:val="single" w:color="000000" w:sz="8" w:space="0"/>
            </w:tcBorders>
            <w:tcW w:w="1183" w:type="dxa"/>
            <w:vAlign w:val="center"/>
            <w:textDirection w:val="lrTb"/>
            <w:noWrap w:val="false"/>
          </w:tcPr>
          <w:p>
            <w:pPr>
              <w:pStyle w:val="892"/>
              <w:jc w:val="center"/>
              <w:rPr>
                <w:color w:val="000000"/>
              </w:rPr>
            </w:pPr>
            <w:r>
              <w:rPr>
                <w:color w:val="000000"/>
                <w:sz w:val="22"/>
                <w:szCs w:val="22"/>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jc w:val="center"/>
              <w:rPr>
                <w:color w:val="000000"/>
              </w:rPr>
            </w:pPr>
            <w:r>
              <w:rPr>
                <w:color w:val="000000"/>
                <w:sz w:val="22"/>
                <w:szCs w:val="22"/>
              </w:rPr>
              <w:t xml:space="preserve">51,16%</w:t>
            </w:r>
            <w:r/>
          </w:p>
        </w:tc>
        <w:tc>
          <w:tcPr>
            <w:shd w:val="clear" w:color="auto" w:fill="auto"/>
            <w:tcBorders>
              <w:top w:val="single" w:color="000000" w:sz="8" w:space="0"/>
              <w:left w:val="single" w:color="000000" w:sz="8" w:space="0"/>
              <w:bottom w:val="single" w:color="000000" w:sz="8" w:space="0"/>
              <w:right w:val="single" w:color="000000" w:sz="8" w:space="0"/>
            </w:tcBorders>
            <w:tcW w:w="906" w:type="dxa"/>
            <w:vAlign w:val="center"/>
            <w:textDirection w:val="lrTb"/>
            <w:noWrap w:val="false"/>
          </w:tcPr>
          <w:p>
            <w:pPr>
              <w:pStyle w:val="892"/>
              <w:jc w:val="center"/>
              <w:rPr>
                <w:color w:val="000000"/>
              </w:rPr>
            </w:pPr>
            <w:r>
              <w:rPr>
                <w:color w:val="000000"/>
                <w:sz w:val="22"/>
                <w:szCs w:val="22"/>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810" w:type="dxa"/>
            <w:vAlign w:val="center"/>
            <w:textDirection w:val="lrTb"/>
            <w:noWrap w:val="false"/>
          </w:tcPr>
          <w:p>
            <w:pPr>
              <w:pStyle w:val="892"/>
              <w:ind w:left="-108" w:right="-108" w:firstLine="67"/>
              <w:jc w:val="center"/>
            </w:pPr>
            <w:r>
              <w:t xml:space="preserve">33</w:t>
            </w:r>
            <w:r/>
          </w:p>
        </w:tc>
        <w:tc>
          <w:tcPr>
            <w:shd w:val="clear" w:color="auto" w:fill="auto"/>
            <w:tcBorders>
              <w:top w:val="single" w:color="000000" w:sz="8" w:space="0"/>
              <w:left w:val="single" w:color="000000" w:sz="8" w:space="0"/>
              <w:bottom w:val="single" w:color="000000" w:sz="8" w:space="0"/>
              <w:right w:val="single" w:color="000000" w:sz="8" w:space="0"/>
            </w:tcBorders>
            <w:tcW w:w="2891" w:type="dxa"/>
            <w:vAlign w:val="center"/>
            <w:textDirection w:val="lrTb"/>
            <w:noWrap w:val="false"/>
          </w:tcPr>
          <w:p>
            <w:pPr>
              <w:pStyle w:val="892"/>
              <w:ind w:firstLine="67"/>
              <w:jc w:val="both"/>
              <w:rPr>
                <w:color w:val="000000"/>
              </w:rPr>
            </w:pPr>
            <w:r>
              <w:t xml:space="preserve">Численность населения России/ Уметь находить и анализировать информацию, необходимую для изучения обеспеченности территорий человеческими ресурсами</w:t>
            </w:r>
            <w:r/>
          </w:p>
        </w:tc>
        <w:tc>
          <w:tcPr>
            <w:shd w:val="clear" w:color="auto" w:fill="auto"/>
            <w:tcBorders>
              <w:top w:val="single" w:color="000000" w:sz="8" w:space="0"/>
              <w:left w:val="single" w:color="000000" w:sz="8" w:space="0"/>
              <w:bottom w:val="single" w:color="000000" w:sz="8" w:space="0"/>
              <w:right w:val="single" w:color="000000" w:sz="8" w:space="0"/>
            </w:tcBorders>
            <w:tcW w:w="1319" w:type="dxa"/>
            <w:vAlign w:val="center"/>
            <w:textDirection w:val="lrTb"/>
            <w:noWrap w:val="false"/>
          </w:tcPr>
          <w:p>
            <w:pPr>
              <w:pStyle w:val="892"/>
              <w:ind w:hanging="112"/>
              <w:jc w:val="center"/>
            </w:pPr>
            <w: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061" w:type="dxa"/>
            <w:vAlign w:val="center"/>
            <w:textDirection w:val="lrTb"/>
            <w:noWrap w:val="false"/>
          </w:tcPr>
          <w:p>
            <w:pPr>
              <w:pStyle w:val="892"/>
              <w:jc w:val="center"/>
              <w:rPr>
                <w:color w:val="000000"/>
              </w:rPr>
            </w:pPr>
            <w:r>
              <w:rPr>
                <w:color w:val="000000"/>
                <w:sz w:val="22"/>
                <w:szCs w:val="22"/>
              </w:rPr>
              <w:t xml:space="preserve">59,54%</w:t>
            </w:r>
            <w:r/>
          </w:p>
        </w:tc>
        <w:tc>
          <w:tcPr>
            <w:shd w:val="clear" w:color="auto" w:fill="auto"/>
            <w:tcBorders>
              <w:top w:val="single" w:color="000000" w:sz="8" w:space="0"/>
              <w:left w:val="single" w:color="000000" w:sz="8" w:space="0"/>
              <w:bottom w:val="single" w:color="000000" w:sz="8" w:space="0"/>
              <w:right w:val="single" w:color="000000" w:sz="8" w:space="0"/>
            </w:tcBorders>
            <w:tcW w:w="1183" w:type="dxa"/>
            <w:vAlign w:val="center"/>
            <w:textDirection w:val="lrTb"/>
            <w:noWrap w:val="false"/>
          </w:tcPr>
          <w:p>
            <w:pPr>
              <w:pStyle w:val="892"/>
              <w:jc w:val="center"/>
              <w:rPr>
                <w:color w:val="000000"/>
              </w:rPr>
            </w:pPr>
            <w:r>
              <w:rPr>
                <w:color w:val="000000"/>
                <w:sz w:val="22"/>
                <w:szCs w:val="22"/>
              </w:rP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jc w:val="center"/>
              <w:rPr>
                <w:color w:val="000000"/>
              </w:rPr>
            </w:pPr>
            <w:r>
              <w:rPr>
                <w:color w:val="000000"/>
                <w:sz w:val="22"/>
                <w:szCs w:val="22"/>
              </w:rPr>
              <w:t xml:space="preserve">84,88%</w:t>
            </w:r>
            <w:r/>
          </w:p>
        </w:tc>
        <w:tc>
          <w:tcPr>
            <w:shd w:val="clear" w:color="auto" w:fill="auto"/>
            <w:tcBorders>
              <w:top w:val="single" w:color="000000" w:sz="8" w:space="0"/>
              <w:left w:val="single" w:color="000000" w:sz="8" w:space="0"/>
              <w:bottom w:val="single" w:color="000000" w:sz="8" w:space="0"/>
              <w:right w:val="single" w:color="000000" w:sz="8" w:space="0"/>
            </w:tcBorders>
            <w:tcW w:w="906" w:type="dxa"/>
            <w:vAlign w:val="center"/>
            <w:textDirection w:val="lrTb"/>
            <w:noWrap w:val="false"/>
          </w:tcPr>
          <w:p>
            <w:pPr>
              <w:pStyle w:val="892"/>
              <w:jc w:val="center"/>
              <w:rPr>
                <w:color w:val="000000"/>
              </w:rPr>
            </w:pPr>
            <w:r>
              <w:rPr>
                <w:color w:val="000000"/>
                <w:sz w:val="22"/>
                <w:szCs w:val="22"/>
              </w:rPr>
              <w:t xml:space="preserve">100,00%</w:t>
            </w:r>
            <w:r/>
          </w:p>
        </w:tc>
      </w:tr>
      <w:tr>
        <w:trPr>
          <w:cantSplit/>
          <w:trHeight w:val="309"/>
        </w:trPr>
        <w:tc>
          <w:tcPr>
            <w:shd w:val="clear" w:color="auto" w:fill="auto"/>
            <w:tcBorders>
              <w:top w:val="single" w:color="000000" w:sz="8" w:space="0"/>
              <w:left w:val="single" w:color="000000" w:sz="8" w:space="0"/>
              <w:bottom w:val="single" w:color="000000" w:sz="8" w:space="0"/>
              <w:right w:val="single" w:color="000000" w:sz="8" w:space="0"/>
            </w:tcBorders>
            <w:tcW w:w="810" w:type="dxa"/>
            <w:vAlign w:val="center"/>
            <w:textDirection w:val="lrTb"/>
            <w:noWrap w:val="false"/>
          </w:tcPr>
          <w:p>
            <w:pPr>
              <w:pStyle w:val="892"/>
              <w:ind w:left="-108" w:right="-108" w:firstLine="67"/>
              <w:jc w:val="center"/>
            </w:pPr>
            <w:r>
              <w:t xml:space="preserve">34</w:t>
            </w:r>
            <w:r/>
          </w:p>
        </w:tc>
        <w:tc>
          <w:tcPr>
            <w:shd w:val="clear" w:color="auto" w:fill="auto"/>
            <w:tcBorders>
              <w:top w:val="single" w:color="000000" w:sz="8" w:space="0"/>
              <w:left w:val="single" w:color="000000" w:sz="8" w:space="0"/>
              <w:bottom w:val="single" w:color="000000" w:sz="8" w:space="0"/>
              <w:right w:val="single" w:color="000000" w:sz="8" w:space="0"/>
            </w:tcBorders>
            <w:tcW w:w="2891" w:type="dxa"/>
            <w:vAlign w:val="center"/>
            <w:textDirection w:val="lrTb"/>
            <w:noWrap w:val="false"/>
          </w:tcPr>
          <w:p>
            <w:pPr>
              <w:pStyle w:val="892"/>
              <w:ind w:firstLine="67"/>
              <w:jc w:val="both"/>
              <w:rPr>
                <w:color w:val="000000"/>
              </w:rPr>
            </w:pPr>
            <w:r>
              <w:rPr>
                <w:color w:val="000000"/>
              </w:rPr>
              <w:t xml:space="preserve">Направление и типы миграции./ Уметь анализировать информацию, необходимую для изучения обеспеченности территорий человеческими ресурсами</w:t>
            </w:r>
            <w:r/>
          </w:p>
        </w:tc>
        <w:tc>
          <w:tcPr>
            <w:shd w:val="clear" w:color="auto" w:fill="auto"/>
            <w:tcBorders>
              <w:top w:val="single" w:color="000000" w:sz="8" w:space="0"/>
              <w:left w:val="single" w:color="000000" w:sz="8" w:space="0"/>
              <w:bottom w:val="single" w:color="000000" w:sz="8" w:space="0"/>
              <w:right w:val="single" w:color="000000" w:sz="8" w:space="0"/>
            </w:tcBorders>
            <w:tcW w:w="1319" w:type="dxa"/>
            <w:vAlign w:val="center"/>
            <w:textDirection w:val="lrTb"/>
            <w:noWrap w:val="false"/>
          </w:tcPr>
          <w:p>
            <w:pPr>
              <w:pStyle w:val="892"/>
              <w:ind w:hanging="112"/>
              <w:jc w:val="center"/>
            </w:pPr>
            <w:r>
              <w:t xml:space="preserve">В</w:t>
            </w:r>
            <w:r/>
          </w:p>
        </w:tc>
        <w:tc>
          <w:tcPr>
            <w:shd w:val="clear" w:color="auto" w:fill="auto"/>
            <w:tcBorders>
              <w:top w:val="single" w:color="000000" w:sz="8" w:space="0"/>
              <w:left w:val="single" w:color="000000" w:sz="8" w:space="0"/>
              <w:bottom w:val="single" w:color="000000" w:sz="8" w:space="0"/>
              <w:right w:val="single" w:color="000000" w:sz="8" w:space="0"/>
            </w:tcBorders>
            <w:tcW w:w="1061" w:type="dxa"/>
            <w:vAlign w:val="center"/>
            <w:textDirection w:val="lrTb"/>
            <w:noWrap w:val="false"/>
          </w:tcPr>
          <w:p>
            <w:pPr>
              <w:pStyle w:val="892"/>
              <w:jc w:val="center"/>
              <w:rPr>
                <w:color w:val="000000"/>
              </w:rPr>
            </w:pPr>
            <w:r>
              <w:rPr>
                <w:color w:val="000000"/>
                <w:sz w:val="22"/>
                <w:szCs w:val="22"/>
              </w:rPr>
              <w:t xml:space="preserve">57,25%</w:t>
            </w:r>
            <w:r/>
          </w:p>
        </w:tc>
        <w:tc>
          <w:tcPr>
            <w:shd w:val="clear" w:color="auto" w:fill="auto"/>
            <w:tcBorders>
              <w:top w:val="single" w:color="000000" w:sz="8" w:space="0"/>
              <w:left w:val="single" w:color="000000" w:sz="8" w:space="0"/>
              <w:bottom w:val="single" w:color="000000" w:sz="8" w:space="0"/>
              <w:right w:val="single" w:color="000000" w:sz="8" w:space="0"/>
            </w:tcBorders>
            <w:tcW w:w="1183" w:type="dxa"/>
            <w:vAlign w:val="center"/>
            <w:textDirection w:val="lrTb"/>
            <w:noWrap w:val="false"/>
          </w:tcPr>
          <w:p>
            <w:pPr>
              <w:pStyle w:val="892"/>
              <w:jc w:val="center"/>
              <w:rPr>
                <w:color w:val="000000"/>
              </w:rPr>
            </w:pPr>
            <w:r>
              <w:rPr>
                <w:color w:val="000000"/>
                <w:sz w:val="22"/>
                <w:szCs w:val="22"/>
              </w:rPr>
              <w:t xml:space="preserve">16,67%</w:t>
            </w:r>
            <w:r/>
          </w:p>
        </w:tc>
        <w:tc>
          <w:tcPr>
            <w:shd w:val="clear" w:color="auto" w:fill="auto"/>
            <w:tcBorders>
              <w:top w:val="single" w:color="000000" w:sz="8" w:space="0"/>
              <w:left w:val="single" w:color="000000" w:sz="8" w:space="0"/>
              <w:bottom w:val="single" w:color="000000" w:sz="8" w:space="0"/>
              <w:right w:val="single" w:color="000000" w:sz="8" w:space="0"/>
            </w:tcBorders>
            <w:tcW w:w="1184" w:type="dxa"/>
            <w:vAlign w:val="center"/>
            <w:textDirection w:val="lrTb"/>
            <w:noWrap w:val="false"/>
          </w:tcPr>
          <w:p>
            <w:pPr>
              <w:pStyle w:val="892"/>
              <w:jc w:val="center"/>
              <w:rPr>
                <w:color w:val="000000"/>
              </w:rPr>
            </w:pPr>
            <w:r>
              <w:rPr>
                <w:color w:val="000000"/>
                <w:sz w:val="22"/>
                <w:szCs w:val="22"/>
              </w:rPr>
              <w:t xml:space="preserve">88,37%</w:t>
            </w:r>
            <w:r/>
          </w:p>
        </w:tc>
        <w:tc>
          <w:tcPr>
            <w:shd w:val="clear" w:color="auto" w:fill="auto"/>
            <w:tcBorders>
              <w:top w:val="single" w:color="000000" w:sz="8" w:space="0"/>
              <w:left w:val="single" w:color="000000" w:sz="8" w:space="0"/>
              <w:bottom w:val="single" w:color="000000" w:sz="8" w:space="0"/>
              <w:right w:val="single" w:color="000000" w:sz="8" w:space="0"/>
            </w:tcBorders>
            <w:tcW w:w="906" w:type="dxa"/>
            <w:vAlign w:val="center"/>
            <w:textDirection w:val="lrTb"/>
            <w:noWrap w:val="false"/>
          </w:tcPr>
          <w:p>
            <w:pPr>
              <w:pStyle w:val="892"/>
              <w:jc w:val="center"/>
              <w:rPr>
                <w:color w:val="000000"/>
              </w:rPr>
            </w:pPr>
            <w:r>
              <w:rPr>
                <w:color w:val="000000"/>
                <w:sz w:val="22"/>
                <w:szCs w:val="22"/>
              </w:rPr>
              <w:t xml:space="preserve">95,00%</w:t>
            </w:r>
            <w:r/>
          </w:p>
        </w:tc>
      </w:tr>
    </w:tbl>
    <w:p>
      <w:pPr>
        <w:pStyle w:val="892"/>
        <w:ind w:left="-426" w:firstLine="965"/>
        <w:jc w:val="both"/>
      </w:pPr>
      <w:r/>
      <w:r/>
    </w:p>
    <w:p>
      <w:pPr>
        <w:pStyle w:val="892"/>
        <w:ind w:left="-426" w:firstLine="1135"/>
        <w:jc w:val="both"/>
      </w:pPr>
      <w:r>
        <w:t xml:space="preserve">Для содержательного анализа используется открытый вариант КИМ. Анализ выполняется по полному варианту КИМ, включая задания с кратким и развернутым ответом.</w:t>
      </w:r>
      <w:r/>
    </w:p>
    <w:p>
      <w:pPr>
        <w:pStyle w:val="892"/>
        <w:ind w:left="-426" w:firstLine="1135"/>
        <w:jc w:val="both"/>
      </w:pPr>
      <w:r>
        <w:rPr>
          <w:b/>
        </w:rPr>
        <w:t xml:space="preserve">Раздел «Источники географической информации»</w:t>
      </w:r>
      <w:r>
        <w:t xml:space="preserve"> был представлен 4 заданиями разного уровня сложности: 2 – базовые, 1 – повышенной и 1 – высокой сложности. </w:t>
      </w:r>
      <w:r/>
    </w:p>
    <w:p>
      <w:pPr>
        <w:pStyle w:val="892"/>
        <w:ind w:left="-426" w:firstLine="1135"/>
        <w:jc w:val="both"/>
        <w:rPr>
          <w:bCs/>
        </w:rPr>
      </w:pPr>
      <w:r>
        <w:t xml:space="preserve">Процент выполнения п</w:t>
      </w:r>
      <w:r>
        <w:rPr>
          <w:bCs/>
        </w:rPr>
        <w:t xml:space="preserve">роверяемых элементов содержания / умений</w:t>
      </w:r>
      <w:r>
        <w:t xml:space="preserve"> – Географические модели. Географическая карта, план местности </w:t>
      </w:r>
      <w:r>
        <w:rPr>
          <w:bCs/>
        </w:rPr>
        <w:t xml:space="preserve">/Уметь определять на карте географические координаты (№1 – 89,31 %; № 26 – 71,76 %; № 27 – 54,20 %; №28 – 55, 34%).</w:t>
      </w:r>
      <w:r/>
    </w:p>
    <w:p>
      <w:pPr>
        <w:pStyle w:val="892"/>
        <w:ind w:left="-426" w:firstLine="1135"/>
        <w:jc w:val="both"/>
      </w:pPr>
      <w:r>
        <w:t xml:space="preserve">Учащиеся успешно справились с заданиями № 1 и № 26, показав высокий уровень умений определять географические координаты и расстояния на плане и карте.</w:t>
      </w:r>
      <w:r/>
    </w:p>
    <w:p>
      <w:pPr>
        <w:pStyle w:val="892"/>
        <w:ind w:left="-426" w:firstLine="1135"/>
        <w:jc w:val="both"/>
      </w:pPr>
      <w:r>
        <w:rPr>
          <w:color w:val="000000"/>
        </w:rPr>
        <w:t xml:space="preserve">С определением азимута по топографической карте </w:t>
      </w:r>
      <w:r>
        <w:t xml:space="preserve">заданием с</w:t>
      </w:r>
      <w:r>
        <w:rPr>
          <w:color w:val="000000"/>
        </w:rPr>
        <w:t xml:space="preserve">правились около 54,20% экзаменуемых, что меньше, чем в прошлом году (56,8 %). Это задание повышенного уровня сл</w:t>
      </w:r>
      <w:r>
        <w:rPr>
          <w:color w:val="000000"/>
        </w:rPr>
        <w:t xml:space="preserve">ожности, и данный результат позволяет говорить о недостаточной сформированности данного умения у большинства выпускников. Анализ ответов позволяет предположить, что у части выпускников не сформировано понятие азимута, они определяют угол не по часовой стре</w:t>
      </w:r>
      <w:r>
        <w:rPr>
          <w:color w:val="000000"/>
        </w:rPr>
        <w:t xml:space="preserve">лке, а против нее. Выпускники испытывают затруднение при определении азимута, величина которого составляет более 90°–180°, а наиболее сложным для определения оказывается азимут в диапазоне 180°–360°, что требует отработки этого навыка и в курсе математики.</w:t>
      </w:r>
      <w:r/>
    </w:p>
    <w:p>
      <w:pPr>
        <w:pStyle w:val="892"/>
        <w:ind w:left="-426" w:firstLine="1135"/>
        <w:jc w:val="both"/>
        <w:rPr>
          <w:color w:val="000000"/>
        </w:rPr>
      </w:pPr>
      <w:r>
        <w:rPr>
          <w:color w:val="000000"/>
        </w:rPr>
        <w:t xml:space="preserve">Умение составить профиль рельефа местности по топографической карте в предлагаемом масштабе, отличном от масштаба карты (задание 28), продемонстрировали около 55% экзаменуемых. </w:t>
      </w:r>
      <w:r/>
    </w:p>
    <w:p>
      <w:pPr>
        <w:pStyle w:val="892"/>
        <w:ind w:left="-426" w:firstLine="1135"/>
        <w:jc w:val="both"/>
      </w:pPr>
      <w:r>
        <w:rPr>
          <w:b/>
        </w:rPr>
        <w:t xml:space="preserve">Раздел «Природа земли и человек»</w:t>
      </w:r>
      <w:r>
        <w:t xml:space="preserve"> включал 9 заданий разного уровня сложности. В результатах выполнения заданий большой разброс значений.</w:t>
      </w:r>
      <w:r/>
    </w:p>
    <w:p>
      <w:pPr>
        <w:pStyle w:val="892"/>
        <w:ind w:left="-426" w:firstLine="1135"/>
        <w:jc w:val="both"/>
        <w:rPr>
          <w:bCs/>
        </w:rPr>
      </w:pPr>
      <w:r>
        <w:t xml:space="preserve">Процент выполнения п</w:t>
      </w:r>
      <w:r>
        <w:rPr>
          <w:bCs/>
        </w:rPr>
        <w:t xml:space="preserve">роверяемых элементов содержания / умений:</w:t>
      </w:r>
      <w:r/>
    </w:p>
    <w:p>
      <w:pPr>
        <w:pStyle w:val="892"/>
        <w:ind w:left="-426" w:firstLine="1135"/>
        <w:jc w:val="both"/>
      </w:pPr>
      <w:r>
        <w:t xml:space="preserve">Атмосфера. </w:t>
      </w:r>
      <w:r>
        <w:t xml:space="preserve">Состав, строение, циркуляция. Распределение тепла и влаги на Земле. Погода и климат / Знать и понимать географические явления и процессы в геосферах, взаимосвязи между ними; географическую зональность и поясность (задание 2 – 82,44 %; задание  4 – 47,71 %)</w:t>
      </w:r>
      <w:r/>
    </w:p>
    <w:p>
      <w:pPr>
        <w:pStyle w:val="892"/>
        <w:ind w:left="-426" w:firstLine="1135"/>
        <w:jc w:val="both"/>
      </w:pPr>
      <w:r>
        <w:rPr>
          <w:color w:val="000000"/>
        </w:rPr>
        <w:t xml:space="preserve">Земля как планета. Современный облик планеты Земля. Форма, размеры и движение Земли / Знать и понимать географические следствия движений Земли</w:t>
      </w:r>
      <w:r>
        <w:t xml:space="preserve"> (задание 6 – 45,04 %; задание 32 – 30,15%);</w:t>
      </w:r>
      <w:r/>
    </w:p>
    <w:p>
      <w:pPr>
        <w:pStyle w:val="892"/>
        <w:ind w:left="-426" w:firstLine="1135"/>
        <w:jc w:val="both"/>
      </w:pPr>
      <w:r>
        <w:rPr>
          <w:color w:val="000000"/>
        </w:rPr>
        <w:t xml:space="preserve">Мировой океан и его части. / Уметь определять на карте местоположение географических объектов (</w:t>
      </w:r>
      <w:r>
        <w:t xml:space="preserve">задание 7 – 67,94 %);</w:t>
      </w:r>
      <w:r/>
    </w:p>
    <w:p>
      <w:pPr>
        <w:pStyle w:val="892"/>
        <w:ind w:left="-426" w:firstLine="1135"/>
        <w:jc w:val="both"/>
      </w:pPr>
      <w:r>
        <w:rPr>
          <w:rFonts w:eastAsia="TimesNewRomanPSMT"/>
        </w:rPr>
        <w:t xml:space="preserve">Погода и климат</w:t>
      </w:r>
      <w:r>
        <w:rPr>
          <w:rFonts w:eastAsia="TimesNewRomanPSMT"/>
          <w:b/>
          <w:bCs/>
        </w:rPr>
        <w:t xml:space="preserve"> </w:t>
      </w:r>
      <w:r>
        <w:rPr>
          <w:rFonts w:eastAsia="TimesNewRomanPSMT"/>
        </w:rPr>
        <w:t xml:space="preserve">Распределение тепла на Земле / Использовать приобретенные знания для чтения и анализа климатических карт  (</w:t>
      </w:r>
      <w:r>
        <w:t xml:space="preserve">задание17 – 80,92%); </w:t>
      </w:r>
      <w:r/>
    </w:p>
    <w:p>
      <w:pPr>
        <w:pStyle w:val="892"/>
        <w:ind w:left="-426" w:firstLine="1135"/>
        <w:jc w:val="both"/>
      </w:pPr>
      <w:r>
        <w:rPr>
          <w:color w:val="000000"/>
        </w:rPr>
        <w:t xml:space="preserve">Этапы геологической истории земной коры. Геологическая хронология / </w:t>
      </w:r>
      <w:r>
        <w:t xml:space="preserve">Знать и понимать смысл основных теоретических категорий и понятий  (задание 23 – 75,57%); </w:t>
      </w:r>
      <w:r/>
    </w:p>
    <w:p>
      <w:pPr>
        <w:pStyle w:val="892"/>
        <w:ind w:left="-426" w:firstLine="1135"/>
        <w:jc w:val="both"/>
      </w:pPr>
      <w:r>
        <w:t xml:space="preserve">Атмосфера. Распределение тепла и влаги на Земле. Географическая оболочка Земли. Широтная зональность и высотная поясность, цикличность и ритмичность процессов / Уметь объяснять существенные признаки географических объектов и явлений (задание 29 – 32,44%);</w:t>
      </w:r>
      <w:r/>
    </w:p>
    <w:p>
      <w:pPr>
        <w:pStyle w:val="892"/>
        <w:ind w:left="-426" w:firstLine="1135"/>
        <w:jc w:val="both"/>
      </w:pPr>
      <w:r>
        <w:t xml:space="preserve">Атмосфера. Распределение тепла и влаги на Земле. Погода и климат. Широтная зональность, цикличность и ритмичность процессов. /Использовать приобретенные знания и умения в п</w:t>
      </w:r>
      <w:r>
        <w:t xml:space="preserve">рактической деятельности и повседневной жизни для анализа и оценки разных территорий с точки зрения взаимосвязей природных, социально-экономических, техногенных объектов и процессов, исходя из пространственно-временнόго их развития (задание 30 – 32,06 %). </w:t>
      </w:r>
      <w:r/>
    </w:p>
    <w:p>
      <w:pPr>
        <w:pStyle w:val="892"/>
        <w:ind w:left="-426" w:firstLine="1135"/>
        <w:jc w:val="both"/>
      </w:pPr>
      <w:r>
        <w:t xml:space="preserve">В высоко</w:t>
      </w:r>
      <w:r>
        <w:t xml:space="preserve">м уровне сложности заданий разброс в выполнении невелик и показатели средние. Как и в предыдущие годы, это один из «проблемных» разделов. По-нашему мнению, часть фактических знаний, полученных в средней школе, к выпускному классу забывается без повторения.</w:t>
      </w:r>
      <w:r/>
    </w:p>
    <w:p>
      <w:pPr>
        <w:pStyle w:val="892"/>
        <w:ind w:left="-426" w:firstLine="1135"/>
        <w:jc w:val="both"/>
        <w:rPr>
          <w:color w:val="000000"/>
          <w:highlight w:val="green"/>
        </w:rPr>
      </w:pPr>
      <w:r>
        <w:rPr>
          <w:color w:val="000000"/>
        </w:rPr>
        <w:t xml:space="preserve">По </w:t>
      </w:r>
      <w:r>
        <w:rPr>
          <w:i/>
          <w:iCs/>
          <w:color w:val="000000"/>
        </w:rPr>
        <w:t xml:space="preserve">разделу «Природа Земли и человек» </w:t>
      </w:r>
      <w:r>
        <w:rPr>
          <w:color w:val="000000"/>
        </w:rPr>
        <w:t xml:space="preserve">большинство выпускников (82,44%) демонстрируют знание и понимание закономерностей изменения температуры воздуха и</w:t>
        <w:br/>
        <w:t xml:space="preserve">атмосферного давления в зависимости от абсолютной высоты местности – (задание 2). Недостаточно усво</w:t>
      </w:r>
      <w:r>
        <w:rPr>
          <w:color w:val="000000"/>
        </w:rPr>
        <w:t xml:space="preserve">енной темой и, следовательно, наиболее сложными, как и в предыдущие годы, оказались задания на зависимость между температурой воздуха, максимально возможным содержанием в нем водяного пара и относительной влажностью. Понимание указанной зависимости демонст</w:t>
      </w:r>
      <w:r>
        <w:rPr>
          <w:color w:val="000000"/>
        </w:rPr>
        <w:t xml:space="preserve">рируют в среднем около 47,71% сдававших ЕГЭ – (задание 4). Половина же экзаменуемых считают, что чем теплее воздух, тем меньше водяного пара он может содержать. Также можно констатировать, что у них не сформировано понятие «относительная влажность воздуха»</w:t>
      </w:r>
      <w:r/>
    </w:p>
    <w:p>
      <w:pPr>
        <w:pStyle w:val="892"/>
        <w:ind w:left="-426" w:firstLine="1135"/>
        <w:jc w:val="both"/>
        <w:rPr>
          <w:color w:val="000000"/>
        </w:rPr>
      </w:pPr>
      <w:r>
        <w:rPr>
          <w:color w:val="000000"/>
        </w:rPr>
        <w:t xml:space="preserve">Понимание географических следствий</w:t>
      </w:r>
      <w:r>
        <w:rPr>
          <w:color w:val="000000"/>
        </w:rPr>
        <w:t xml:space="preserve"> движений Земли на базовом уровне показали всего лишь 45,04 % сдающих экзамен (задание 6). Они понимают закономерности изменения</w:t>
        <w:br/>
        <w:t xml:space="preserve">продолжительности светового дня и ночи в зависимости от географической широты и</w:t>
        <w:br/>
        <w:t xml:space="preserve">положения Земли относительно Солнца на орбите. </w:t>
      </w:r>
      <w:r/>
    </w:p>
    <w:p>
      <w:pPr>
        <w:pStyle w:val="892"/>
        <w:ind w:left="-426" w:firstLine="1135"/>
        <w:jc w:val="both"/>
        <w:rPr>
          <w:color w:val="000000"/>
        </w:rPr>
      </w:pPr>
      <w:r>
        <w:rPr>
          <w:color w:val="000000"/>
        </w:rPr>
        <w:t xml:space="preserve">Размещение природных объектов по территории мира усвоено большинством экзаменуемых – 67,94% (задание 7).</w:t>
      </w:r>
      <w:r/>
    </w:p>
    <w:p>
      <w:pPr>
        <w:pStyle w:val="892"/>
        <w:ind w:left="-426" w:firstLine="1135"/>
        <w:jc w:val="both"/>
      </w:pPr>
      <w:r>
        <w:rPr>
          <w:color w:val="000000"/>
        </w:rPr>
        <w:t xml:space="preserve">Проверка умения пользоваться картой, информация на которой представлена способом изолиний (задание 17), показала, что у экзаменуемых данное умение сформировано: с этим справились 80,92% сдававших экзамен.</w:t>
      </w:r>
      <w:r/>
    </w:p>
    <w:p>
      <w:pPr>
        <w:pStyle w:val="892"/>
        <w:ind w:left="-426" w:firstLine="1135"/>
        <w:jc w:val="both"/>
        <w:rPr>
          <w:color w:val="000000"/>
        </w:rPr>
      </w:pPr>
      <w:r>
        <w:rPr>
          <w:color w:val="000000"/>
        </w:rPr>
        <w:t xml:space="preserve">Большинство участников экзамена демонстрируют сформированность знания геологической хронологии – 75,57% (задание 23) – задание повышенного уровня сложности на знание геологической истории Земли.</w:t>
      </w:r>
      <w:r/>
    </w:p>
    <w:p>
      <w:pPr>
        <w:pStyle w:val="892"/>
        <w:ind w:left="-426" w:firstLine="1135"/>
        <w:jc w:val="both"/>
        <w:rPr>
          <w:color w:val="000000"/>
        </w:rPr>
      </w:pPr>
      <w:r>
        <w:rPr>
          <w:color w:val="000000"/>
        </w:rPr>
        <w:t xml:space="preserve">Знание и понимание особенностей климата можно считать практически несформированным, так как в среднем только 32% экзаменуемых успешно справляются с таким заданием высокого уровня сложности (задание 29). </w:t>
      </w:r>
      <w:r/>
    </w:p>
    <w:p>
      <w:pPr>
        <w:pStyle w:val="892"/>
        <w:ind w:left="-426" w:firstLine="1135"/>
        <w:jc w:val="both"/>
        <w:rPr>
          <w:color w:val="000000"/>
        </w:rPr>
      </w:pPr>
      <w:r>
        <w:rPr>
          <w:color w:val="000000"/>
        </w:rPr>
        <w:t xml:space="preserve">Также нельзя констатировать сформированность пространственных представлений о распределении атмосферных осадков по поверхности Земли (задание 30).  Затруднения возникают при необходимости сравнить</w:t>
      </w:r>
      <w:r>
        <w:rPr>
          <w:color w:val="000000"/>
        </w:rPr>
        <w:t xml:space="preserve"> количество осадков на территории одного из материков. Пространственные представления о расположении климатических поясов на Земле сформированы только у 32,06 %. У экзаменуемых возникает трудность при определении положения территории в климатическом поясе.</w:t>
      </w:r>
      <w:r/>
    </w:p>
    <w:p>
      <w:pPr>
        <w:pStyle w:val="892"/>
        <w:ind w:left="-426" w:firstLine="1135"/>
        <w:jc w:val="both"/>
        <w:rPr>
          <w:color w:val="000000"/>
        </w:rPr>
      </w:pPr>
      <w:r>
        <w:rPr>
          <w:color w:val="000000"/>
        </w:rPr>
        <w:t xml:space="preserve">Наиболее сложным для экзаменуемых оказалось определение географической долготы пункта по известному солнечному времени Гринвичского меридиана местного солнечного времени </w:t>
      </w:r>
      <w:r>
        <w:rPr>
          <w:color w:val="000000"/>
        </w:rPr>
        <w:t xml:space="preserve">(задание 32). Умение применить знания о движениях Земли для вычисления географических координат можно считать сформированным условно, так как средний результат выполнения заданий – 30,15% (задание 32). Это самое сложное задание всей экзаменационной работы!</w:t>
      </w:r>
      <w:r/>
    </w:p>
    <w:p>
      <w:pPr>
        <w:pStyle w:val="892"/>
        <w:ind w:left="-426" w:firstLine="1135"/>
        <w:jc w:val="both"/>
      </w:pPr>
      <w:r>
        <w:rPr>
          <w:b/>
        </w:rPr>
        <w:t xml:space="preserve">Раздел «Население мира»</w:t>
      </w:r>
      <w:r>
        <w:t xml:space="preserve"> включал 4 заданий базового уровня сложности.</w:t>
      </w:r>
      <w:r/>
    </w:p>
    <w:p>
      <w:pPr>
        <w:pStyle w:val="892"/>
        <w:ind w:left="-426" w:firstLine="1135"/>
        <w:jc w:val="both"/>
        <w:rPr>
          <w:color w:val="000000"/>
        </w:rPr>
      </w:pPr>
      <w:r>
        <w:rPr>
          <w:color w:val="000000"/>
        </w:rPr>
        <w:t xml:space="preserve">Процент выполнения проверяемых элементов содержания / умений:</w:t>
      </w:r>
      <w:r/>
    </w:p>
    <w:p>
      <w:pPr>
        <w:pStyle w:val="892"/>
        <w:ind w:left="-426" w:firstLine="1135"/>
        <w:jc w:val="both"/>
        <w:rPr>
          <w:color w:val="000000"/>
        </w:rPr>
      </w:pPr>
      <w:r>
        <w:rPr>
          <w:color w:val="000000"/>
        </w:rPr>
        <w:t xml:space="preserve">Уровень и качество жизни населения /Знать и понимать численность и динамику населения стран мира и умение оценивать демографическую ситуацию отдельных стран и регионов мира (задание 8 – 83,97%);</w:t>
      </w:r>
      <w:r/>
    </w:p>
    <w:p>
      <w:pPr>
        <w:pStyle w:val="892"/>
        <w:ind w:left="-426" w:firstLine="1135"/>
        <w:jc w:val="both"/>
        <w:rPr>
          <w:color w:val="000000"/>
        </w:rPr>
      </w:pPr>
      <w:r>
        <w:rPr>
          <w:rFonts w:eastAsia="Times New Roman"/>
          <w:color w:val="000000"/>
        </w:rPr>
        <w:t xml:space="preserve">Размещение населения России / Знать и понимать географические особенности населения России и уметь оценивать  территориальную концентрацию населения </w:t>
      </w:r>
      <w:r>
        <w:rPr>
          <w:color w:val="000000"/>
        </w:rPr>
        <w:t xml:space="preserve"> (задание </w:t>
      </w:r>
      <w:r>
        <w:t xml:space="preserve">9</w:t>
      </w:r>
      <w:r>
        <w:rPr>
          <w:color w:val="000000"/>
        </w:rPr>
        <w:t xml:space="preserve"> – </w:t>
      </w:r>
      <w:r>
        <w:rPr>
          <w:color w:val="000000"/>
          <w:sz w:val="22"/>
          <w:szCs w:val="22"/>
        </w:rPr>
        <w:t xml:space="preserve">58,02</w:t>
      </w:r>
      <w:r>
        <w:rPr>
          <w:color w:val="000000"/>
        </w:rPr>
        <w:t xml:space="preserve">%);</w:t>
      </w:r>
      <w:r/>
    </w:p>
    <w:p>
      <w:pPr>
        <w:pStyle w:val="892"/>
        <w:ind w:left="-426" w:firstLine="1135"/>
        <w:jc w:val="both"/>
      </w:pPr>
      <w:r>
        <w:rPr>
          <w:rFonts w:eastAsia="Times New Roman"/>
          <w:color w:val="000000"/>
        </w:rPr>
        <w:t xml:space="preserve">Структура занятости населения. Отраслевая структура хозяйства /Умение географические особенности отраслевой и территориальной структуры мирового хозяйства (задание </w:t>
      </w:r>
      <w:r>
        <w:t xml:space="preserve">10 – 75,57 %);</w:t>
      </w:r>
      <w:r/>
    </w:p>
    <w:p>
      <w:pPr>
        <w:pStyle w:val="892"/>
        <w:ind w:left="-426" w:firstLine="1135"/>
        <w:jc w:val="both"/>
      </w:pPr>
      <w:r>
        <w:t xml:space="preserve">Миграция. Основные направления и типы миграций в мире / Умение выделять, описывать существенные признаки географических объектов и явлений (задание 15 – 83,59%).</w:t>
      </w:r>
      <w:r/>
    </w:p>
    <w:p>
      <w:pPr>
        <w:pStyle w:val="892"/>
        <w:ind w:left="-426" w:firstLine="1135"/>
        <w:jc w:val="both"/>
      </w:pPr>
      <w:r>
        <w:t xml:space="preserve">Допускают небольшие ошибки в математических расчетах при определении естественного или миграционного прироста.</w:t>
      </w:r>
      <w:r/>
    </w:p>
    <w:p>
      <w:pPr>
        <w:pStyle w:val="892"/>
        <w:ind w:left="-426" w:firstLine="1135"/>
        <w:jc w:val="both"/>
      </w:pPr>
      <w:r>
        <w:t xml:space="preserve">Раздел </w:t>
      </w:r>
      <w:r>
        <w:rPr>
          <w:b/>
        </w:rPr>
        <w:t xml:space="preserve">«Мировое хозяйство» </w:t>
      </w:r>
      <w:r>
        <w:t xml:space="preserve">включал 3 задания: 1 базового и 2 повышенного уровня сложности.</w:t>
      </w:r>
      <w:r/>
    </w:p>
    <w:p>
      <w:pPr>
        <w:pStyle w:val="892"/>
        <w:ind w:left="-426" w:firstLine="1135"/>
        <w:jc w:val="both"/>
        <w:rPr>
          <w:color w:val="000000"/>
        </w:rPr>
      </w:pPr>
      <w:r>
        <w:rPr>
          <w:color w:val="000000"/>
        </w:rPr>
        <w:t xml:space="preserve">Процент выполнения проверяемых элементов содержания / умений:</w:t>
      </w:r>
      <w:r/>
    </w:p>
    <w:p>
      <w:pPr>
        <w:pStyle w:val="892"/>
        <w:ind w:left="-426" w:firstLine="1135"/>
        <w:jc w:val="both"/>
        <w:rPr>
          <w:color w:val="000000"/>
          <w:sz w:val="22"/>
          <w:szCs w:val="22"/>
        </w:rPr>
      </w:pPr>
      <w:r>
        <w:rPr>
          <w:color w:val="000000"/>
        </w:rPr>
        <w:t xml:space="preserve">География основных отраслей производственной и не производственной сфер</w:t>
      </w:r>
      <w:r>
        <w:t xml:space="preserve"> / Уметь определять и сравнивать по разным источникам информации географические тенденции развития социально-экономических объектов, процессов и явлений (задание 31 – </w:t>
      </w:r>
      <w:r>
        <w:rPr>
          <w:color w:val="000000"/>
          <w:sz w:val="22"/>
          <w:szCs w:val="22"/>
        </w:rPr>
        <w:t xml:space="preserve">58,78%);</w:t>
      </w:r>
      <w:r/>
    </w:p>
    <w:p>
      <w:pPr>
        <w:pStyle w:val="892"/>
        <w:ind w:left="-426" w:firstLine="1135"/>
        <w:jc w:val="both"/>
        <w:rPr>
          <w:color w:val="000000"/>
          <w:sz w:val="22"/>
          <w:szCs w:val="22"/>
        </w:rPr>
      </w:pPr>
      <w:r>
        <w:t xml:space="preserve">Ведущие страны – экспортеры основных видов промышленной продукции/ Знать и понимать специализацию стран в системе международного географического разделения труда (производители природного газа) (задание 19 - </w:t>
      </w:r>
      <w:r>
        <w:rPr>
          <w:color w:val="000000"/>
          <w:sz w:val="22"/>
          <w:szCs w:val="22"/>
        </w:rPr>
        <w:t xml:space="preserve">50,38%);</w:t>
      </w:r>
      <w:r/>
    </w:p>
    <w:p>
      <w:pPr>
        <w:pStyle w:val="892"/>
        <w:ind w:left="-426" w:firstLine="1135"/>
        <w:jc w:val="both"/>
      </w:pPr>
      <w:r>
        <w:t xml:space="preserve">Мировое хозяйство. Хозяйство России. Регионы России/</w:t>
      </w:r>
      <w:r>
        <w:rPr>
          <w:rFonts w:eastAsia="TimesNewRomanPSMT"/>
        </w:rPr>
        <w:t xml:space="preserve"> Уметь определять и сравнивать по разным источникам информации о тенденции развития сельского хозяйства России (задание 16 - </w:t>
      </w:r>
      <w:r>
        <w:rPr>
          <w:color w:val="000000"/>
          <w:sz w:val="22"/>
          <w:szCs w:val="22"/>
        </w:rPr>
        <w:t xml:space="preserve">73,28%).</w:t>
      </w:r>
      <w:r/>
    </w:p>
    <w:p>
      <w:pPr>
        <w:pStyle w:val="892"/>
        <w:ind w:left="-426" w:firstLine="1135"/>
        <w:jc w:val="both"/>
      </w:pPr>
      <w:r>
        <w:t xml:space="preserve"> </w:t>
      </w:r>
      <w:r>
        <w:t xml:space="preserve">Плохо различают показатели, характеризующие отрасле</w:t>
      </w:r>
      <w:r>
        <w:t xml:space="preserve">вую; функциональную и территориальную структуру хозяйства. Недостаточно хорошо ориентируются в факторах размещения хозяйства. Не могут выявить все причины размещения предприятий по территории страны. Затрудняются в выделении отраслей мировой специализации.</w:t>
      </w:r>
      <w:r/>
    </w:p>
    <w:p>
      <w:pPr>
        <w:pStyle w:val="892"/>
        <w:ind w:left="-426" w:firstLine="1135"/>
        <w:jc w:val="both"/>
        <w:rPr>
          <w:color w:val="000000"/>
        </w:rPr>
      </w:pPr>
      <w:r>
        <w:rPr>
          <w:b/>
          <w:iCs/>
          <w:color w:val="000000"/>
        </w:rPr>
        <w:t xml:space="preserve">Раздел «Природопользование</w:t>
      </w:r>
      <w:r>
        <w:rPr>
          <w:b/>
          <w:color w:val="000000"/>
        </w:rPr>
        <w:t xml:space="preserve"> и геоэкология»</w:t>
      </w:r>
      <w:r>
        <w:rPr>
          <w:color w:val="000000"/>
        </w:rPr>
        <w:t xml:space="preserve"> включал 2 задания, из которых одно базового и одно повышенного уровня сложности.</w:t>
      </w:r>
      <w:r/>
    </w:p>
    <w:p>
      <w:pPr>
        <w:pStyle w:val="892"/>
        <w:ind w:left="-426" w:firstLine="1135"/>
        <w:jc w:val="both"/>
        <w:rPr>
          <w:b/>
        </w:rPr>
      </w:pPr>
      <w:r>
        <w:rPr>
          <w:color w:val="000000"/>
        </w:rPr>
        <w:t xml:space="preserve"> </w:t>
      </w:r>
      <w:r>
        <w:rPr>
          <w:color w:val="000000"/>
        </w:rPr>
        <w:t xml:space="preserve">Большинство выпускников достигают необходимого уровня требований, относящихся  при этом 63,74% выпускников демонстрируют знание и понимание природных и антропогенных причин возникновения геоэкологических проблем на локальном, р</w:t>
      </w:r>
      <w:r>
        <w:rPr>
          <w:color w:val="000000"/>
        </w:rPr>
        <w:t xml:space="preserve">егиональном и глобальном уровнях, знание об основах рационального природопользования и мерах по сохранению природы (задание 3), а более 67,94% участников экзамена продемонстрировали умение оценивать ресурсообеспеченность стран и регионов мира (задание 22).</w:t>
      </w:r>
      <w:r/>
    </w:p>
    <w:p>
      <w:pPr>
        <w:pStyle w:val="892"/>
        <w:ind w:left="-426" w:firstLine="1135"/>
        <w:jc w:val="both"/>
      </w:pPr>
      <w:r>
        <w:rPr>
          <w:b/>
        </w:rPr>
        <w:t xml:space="preserve">Раздел «Регионы и страны мира» </w:t>
      </w:r>
      <w:r>
        <w:t xml:space="preserve">включал 3 задания, из которых 2 базовых и 1 повышенного уровня сложности.</w:t>
      </w:r>
      <w:r/>
    </w:p>
    <w:p>
      <w:pPr>
        <w:pStyle w:val="892"/>
        <w:ind w:left="-426" w:firstLine="1135"/>
        <w:jc w:val="both"/>
        <w:rPr>
          <w:color w:val="000000"/>
        </w:rPr>
      </w:pPr>
      <w:r>
        <w:rPr>
          <w:color w:val="000000"/>
        </w:rPr>
        <w:t xml:space="preserve">Для проверки знания и понимания ге</w:t>
      </w:r>
      <w:r>
        <w:rPr>
          <w:color w:val="000000"/>
        </w:rPr>
        <w:t xml:space="preserve">ографических явлений и процессов в геосферах, географической зональности и поясности в КИМ 2019 г. использовалась форма заданий, в которых нужно было выбрать термины из предложенного списка и вставить их в текст на места пропусков. Эта форма заданий дала в</w:t>
      </w:r>
      <w:r>
        <w:rPr>
          <w:color w:val="000000"/>
        </w:rPr>
        <w:t xml:space="preserve">озможность оценить полноту и осознанность знания географических процессов, способность участников ЕГЭ употреблять географические понятия и термины в заданном контексте. Выпускники показали не плохой уровень умения работы с текстом (задание 11 – 58,02 %), п</w:t>
      </w:r>
      <w:r>
        <w:rPr>
          <w:color w:val="000000"/>
        </w:rPr>
        <w:t xml:space="preserve">родемонстрировав умения по определению страны по ее краткому описанию задания 24 (51,15 %).Участники ЕГЭ по географии продемонстрировали хорошее знание столиц и административных центров России, с заданием № 18 успешно справились 62,6 % участников экзамена.</w:t>
      </w:r>
      <w:r/>
    </w:p>
    <w:p>
      <w:pPr>
        <w:pStyle w:val="892"/>
        <w:ind w:left="-426" w:firstLine="1135"/>
        <w:jc w:val="both"/>
      </w:pPr>
      <w:r>
        <w:rPr>
          <w:b/>
        </w:rPr>
        <w:t xml:space="preserve">Раздел «География России»</w:t>
      </w:r>
      <w:r>
        <w:t xml:space="preserve"> включал 10 заданий разного уровня сложности.</w:t>
      </w:r>
      <w:r/>
    </w:p>
    <w:p>
      <w:pPr>
        <w:pStyle w:val="892"/>
        <w:ind w:left="-426" w:firstLine="1135"/>
        <w:jc w:val="both"/>
      </w:pPr>
      <w:r>
        <w:rPr>
          <w:color w:val="000000"/>
        </w:rPr>
        <w:t xml:space="preserve">Закономерности распространения тепла и влаги на Земле, о</w:t>
      </w:r>
      <w:r>
        <w:rPr>
          <w:color w:val="000000"/>
        </w:rPr>
        <w:t xml:space="preserve">собенности климата материков и России, положение климатических поясов на Земле знают и умеют применить в среднем 63,36% экзаменуемых (задание 5). Этот результат  изменился по сравнению с прошлым годом (49,6 5%). Данное умение можно  считать сформированным.</w:t>
      </w:r>
      <w:r>
        <w:t xml:space="preserve"> </w:t>
      </w:r>
      <w:r/>
    </w:p>
    <w:p>
      <w:pPr>
        <w:pStyle w:val="892"/>
        <w:ind w:left="-426" w:firstLine="1135"/>
        <w:jc w:val="both"/>
        <w:rPr>
          <w:color w:val="000000"/>
        </w:rPr>
      </w:pPr>
      <w:r>
        <w:rPr>
          <w:color w:val="000000"/>
        </w:rPr>
        <w:t xml:space="preserve">Большинство участников экзамена демонстрируют: знание и понимание</w:t>
      </w:r>
      <w:r>
        <w:rPr>
          <w:color w:val="000000"/>
          <w:sz w:val="28"/>
          <w:szCs w:val="28"/>
        </w:rPr>
        <w:t xml:space="preserve"> </w:t>
      </w:r>
      <w:r>
        <w:rPr>
          <w:color w:val="000000"/>
        </w:rPr>
        <w:t xml:space="preserve">особенностей размещения населения нашей страны (около 71,76%); столиц и административных центров России, с заданием 13 справились только 47,33% участников экзамена.</w:t>
      </w:r>
      <w:r/>
    </w:p>
    <w:p>
      <w:pPr>
        <w:pStyle w:val="892"/>
        <w:ind w:left="-426" w:firstLine="1135"/>
        <w:jc w:val="both"/>
        <w:rPr>
          <w:color w:val="000000"/>
        </w:rPr>
      </w:pPr>
      <w:r>
        <w:rPr>
          <w:color w:val="000000"/>
        </w:rPr>
        <w:t xml:space="preserve">Умение использовать карты часовых зон для определения разницы во времени и решения задач, связанных с практическими жизненными ситуациями (задание 20), продемонстрировали 80,92% экзаменуемых. Это умение также можно считать сформированным.</w:t>
      </w:r>
      <w:r/>
    </w:p>
    <w:p>
      <w:pPr>
        <w:pStyle w:val="892"/>
        <w:ind w:left="-426" w:firstLine="1135"/>
        <w:jc w:val="both"/>
        <w:rPr>
          <w:color w:val="000000"/>
        </w:rPr>
      </w:pPr>
      <w:r>
        <w:rPr>
          <w:color w:val="000000"/>
        </w:rPr>
        <w:t xml:space="preserve">Умение провести анализ статистической информации, представленной в виде диаграммы или таблицы, проверя</w:t>
      </w:r>
      <w:r>
        <w:rPr>
          <w:color w:val="000000"/>
        </w:rPr>
        <w:t xml:space="preserve">лось заданием 21. С анализом диаграмм успешно справились 77,1% экзаменуемых, которые смогли правильно определить стоимость товаров, вывезенных из Омской области в страны СНГ над стоимостью товаров, вывезенных из Омской области в страны дальнего зарубежья. </w:t>
      </w:r>
      <w:r/>
    </w:p>
    <w:p>
      <w:pPr>
        <w:pStyle w:val="892"/>
        <w:ind w:left="-426" w:firstLine="1135"/>
        <w:jc w:val="both"/>
        <w:rPr>
          <w:color w:val="000000"/>
        </w:rPr>
      </w:pPr>
      <w:r>
        <w:rPr>
          <w:color w:val="000000"/>
        </w:rPr>
        <w:t xml:space="preserve"> </w:t>
      </w:r>
      <w:r>
        <w:rPr>
          <w:color w:val="000000"/>
        </w:rPr>
        <w:t xml:space="preserve">Умение рассчитывать и </w:t>
      </w:r>
      <w:r>
        <w:rPr>
          <w:color w:val="000000"/>
        </w:rPr>
        <w:t xml:space="preserve">анализировать показатели, характеризующие естественное и миграционное движение населения отдельных регионов нашей страны, – средний уровень выполнения заданий № 33 повышенного уровня сложности и № 34 высокого уровня составил 59,54% и 57,25% соответственно.</w:t>
      </w:r>
      <w:r/>
    </w:p>
    <w:p>
      <w:pPr>
        <w:pStyle w:val="892"/>
        <w:ind w:left="-425" w:firstLine="1135"/>
        <w:jc w:val="both"/>
      </w:pPr>
      <w:r/>
      <w:r/>
    </w:p>
    <w:p>
      <w:pPr>
        <w:pStyle w:val="892"/>
        <w:ind w:left="-425" w:firstLine="425"/>
        <w:jc w:val="both"/>
      </w:pPr>
      <w:r>
        <w:t xml:space="preserve">4.3. Характеристики выявленных сложных для участников ЕГЭ заданий с указанием типичных ошибок и выводов о вероятных причинах затруднений при выполнении указанных заданий. </w:t>
      </w:r>
      <w:r/>
    </w:p>
    <w:p>
      <w:pPr>
        <w:pStyle w:val="892"/>
        <w:ind w:left="-426" w:firstLine="965"/>
        <w:jc w:val="both"/>
      </w:pPr>
      <w:r>
        <w:rPr>
          <w:b/>
          <w:bCs/>
          <w:color w:val="000000"/>
        </w:rPr>
        <w:t xml:space="preserve">Наиболее низкий уровень выполнения заданий</w:t>
      </w:r>
      <w:r/>
    </w:p>
    <w:tbl>
      <w:tblPr>
        <w:tblStyle w:val="2611"/>
        <w:tblW w:w="9772" w:type="dxa"/>
        <w:tblInd w:w="-426" w:type="dxa"/>
        <w:tblCellMar>
          <w:left w:w="108" w:type="dxa"/>
          <w:top w:w="0" w:type="dxa"/>
          <w:right w:w="108" w:type="dxa"/>
          <w:bottom w:w="0" w:type="dxa"/>
        </w:tblCellMar>
        <w:tblLook w:val="04A0" w:firstRow="1" w:lastRow="0" w:firstColumn="1" w:lastColumn="0" w:noHBand="0" w:noVBand="1"/>
      </w:tblPr>
      <w:tblGrid>
        <w:gridCol w:w="942"/>
        <w:gridCol w:w="7293"/>
        <w:gridCol w:w="1537"/>
      </w:tblGrid>
      <w:tr>
        <w:trPr/>
        <w:tc>
          <w:tcPr>
            <w:shd w:val="clear" w:color="auto" w:fill="auto"/>
            <w:tcW w:w="942" w:type="dxa"/>
            <w:textDirection w:val="lrTb"/>
            <w:noWrap w:val="false"/>
          </w:tcPr>
          <w:p>
            <w:pPr>
              <w:pStyle w:val="892"/>
              <w:jc w:val="both"/>
              <w:spacing w:before="0" w:after="0" w:line="240" w:lineRule="auto"/>
            </w:pPr>
            <w:r>
              <w:t xml:space="preserve">№</w:t>
            </w:r>
            <w:r/>
          </w:p>
        </w:tc>
        <w:tc>
          <w:tcPr>
            <w:shd w:val="clear" w:color="auto" w:fill="auto"/>
            <w:tcW w:w="7293" w:type="dxa"/>
            <w:textDirection w:val="lrTb"/>
            <w:noWrap w:val="false"/>
          </w:tcPr>
          <w:p>
            <w:pPr>
              <w:pStyle w:val="892"/>
              <w:jc w:val="both"/>
              <w:spacing w:before="0" w:after="0" w:line="240" w:lineRule="auto"/>
            </w:pPr>
            <w:r>
              <w:t xml:space="preserve">Элементы содержания</w:t>
            </w:r>
            <w:r/>
          </w:p>
        </w:tc>
        <w:tc>
          <w:tcPr>
            <w:shd w:val="clear" w:color="auto" w:fill="auto"/>
            <w:tcW w:w="1537" w:type="dxa"/>
            <w:textDirection w:val="lrTb"/>
            <w:noWrap w:val="false"/>
          </w:tcPr>
          <w:p>
            <w:pPr>
              <w:pStyle w:val="892"/>
              <w:jc w:val="both"/>
              <w:spacing w:before="0" w:after="0" w:line="240" w:lineRule="auto"/>
            </w:pPr>
            <w:r>
              <w:t xml:space="preserve">%</w:t>
            </w:r>
            <w:r/>
          </w:p>
          <w:p>
            <w:pPr>
              <w:pStyle w:val="892"/>
              <w:jc w:val="both"/>
              <w:spacing w:before="0" w:after="0" w:line="240" w:lineRule="auto"/>
            </w:pPr>
            <w:r>
              <w:t xml:space="preserve">выполнения</w:t>
            </w:r>
            <w:r/>
          </w:p>
        </w:tc>
      </w:tr>
      <w:tr>
        <w:trPr/>
        <w:tc>
          <w:tcPr>
            <w:shd w:val="clear" w:color="auto" w:fill="auto"/>
            <w:tcW w:w="942" w:type="dxa"/>
            <w:textDirection w:val="lrTb"/>
            <w:noWrap w:val="false"/>
          </w:tcPr>
          <w:p>
            <w:pPr>
              <w:pStyle w:val="892"/>
              <w:jc w:val="both"/>
              <w:spacing w:before="0" w:after="0" w:line="240" w:lineRule="auto"/>
            </w:pPr>
            <w:r>
              <w:t xml:space="preserve">32</w:t>
            </w:r>
            <w:r/>
          </w:p>
        </w:tc>
        <w:tc>
          <w:tcPr>
            <w:shd w:val="clear" w:color="auto" w:fill="auto"/>
            <w:tcW w:w="7293" w:type="dxa"/>
            <w:textDirection w:val="lrTb"/>
            <w:noWrap w:val="false"/>
          </w:tcPr>
          <w:p>
            <w:pPr>
              <w:pStyle w:val="892"/>
              <w:jc w:val="both"/>
              <w:spacing w:before="0" w:after="0" w:line="240" w:lineRule="auto"/>
            </w:pPr>
            <w:r>
              <w:rPr>
                <w:color w:val="000000"/>
              </w:rPr>
              <w:t xml:space="preserve">Земля, как планета, современный облик планеты Земля. Форма, размеры и движение Земли./ Знать и понимать географические следствия движений Земли</w:t>
            </w:r>
            <w:r/>
          </w:p>
        </w:tc>
        <w:tc>
          <w:tcPr>
            <w:shd w:val="clear" w:color="auto" w:fill="auto"/>
            <w:tcW w:w="1537" w:type="dxa"/>
            <w:textDirection w:val="lrTb"/>
            <w:noWrap w:val="false"/>
          </w:tcPr>
          <w:p>
            <w:pPr>
              <w:pStyle w:val="892"/>
              <w:jc w:val="both"/>
              <w:spacing w:before="0" w:after="0" w:line="240" w:lineRule="auto"/>
              <w:rPr>
                <w:color w:val="000000"/>
                <w:sz w:val="22"/>
                <w:szCs w:val="22"/>
              </w:rPr>
            </w:pPr>
            <w:r>
              <w:rPr>
                <w:color w:val="000000"/>
                <w:sz w:val="22"/>
                <w:szCs w:val="22"/>
              </w:rPr>
              <w:t xml:space="preserve">30,15%</w:t>
            </w:r>
            <w:r/>
          </w:p>
        </w:tc>
      </w:tr>
      <w:tr>
        <w:trPr/>
        <w:tc>
          <w:tcPr>
            <w:shd w:val="clear" w:color="auto" w:fill="auto"/>
            <w:tcW w:w="942" w:type="dxa"/>
            <w:textDirection w:val="lrTb"/>
            <w:noWrap w:val="false"/>
          </w:tcPr>
          <w:p>
            <w:pPr>
              <w:pStyle w:val="892"/>
              <w:jc w:val="both"/>
              <w:spacing w:before="0" w:after="0" w:line="240" w:lineRule="auto"/>
            </w:pPr>
            <w:r>
              <w:t xml:space="preserve">30</w:t>
            </w:r>
            <w:r/>
          </w:p>
        </w:tc>
        <w:tc>
          <w:tcPr>
            <w:shd w:val="clear" w:color="auto" w:fill="auto"/>
            <w:tcW w:w="7293" w:type="dxa"/>
            <w:textDirection w:val="lrTb"/>
            <w:noWrap w:val="false"/>
          </w:tcPr>
          <w:p>
            <w:pPr>
              <w:pStyle w:val="892"/>
              <w:jc w:val="both"/>
              <w:spacing w:before="0" w:after="0" w:line="240" w:lineRule="auto"/>
            </w:pPr>
            <w:r>
              <w:t xml:space="preserve">Атмосфера. Распределение тепла и влаги на Земле. Погода и климат. Широтная зональность, цикличность и ритмичность процессов. /Использовать приобрет</w:t>
            </w:r>
            <w:r>
              <w:t xml:space="preserve">енные знания и умения в практической деятельности и повседневной жизни для анализа и оценки разных территорий с точки зрения взаимосвязей природных, социально-экономических, техногенных объектов и процессов, исходя из пространственно-временнόго их развития</w:t>
            </w:r>
            <w:r/>
          </w:p>
        </w:tc>
        <w:tc>
          <w:tcPr>
            <w:shd w:val="clear" w:color="auto" w:fill="auto"/>
            <w:tcW w:w="1537" w:type="dxa"/>
            <w:textDirection w:val="lrTb"/>
            <w:noWrap w:val="false"/>
          </w:tcPr>
          <w:p>
            <w:pPr>
              <w:pStyle w:val="892"/>
              <w:jc w:val="both"/>
              <w:spacing w:before="0" w:after="0" w:line="240" w:lineRule="auto"/>
            </w:pPr>
            <w:r>
              <w:rPr>
                <w:color w:val="000000"/>
                <w:sz w:val="22"/>
                <w:szCs w:val="22"/>
              </w:rPr>
              <w:t xml:space="preserve">32,06%</w:t>
            </w:r>
            <w:r/>
          </w:p>
        </w:tc>
      </w:tr>
      <w:tr>
        <w:trPr/>
        <w:tc>
          <w:tcPr>
            <w:shd w:val="clear" w:color="auto" w:fill="auto"/>
            <w:tcW w:w="942" w:type="dxa"/>
            <w:textDirection w:val="lrTb"/>
            <w:noWrap w:val="false"/>
          </w:tcPr>
          <w:p>
            <w:pPr>
              <w:pStyle w:val="892"/>
              <w:jc w:val="both"/>
              <w:spacing w:before="0" w:after="0" w:line="240" w:lineRule="auto"/>
            </w:pPr>
            <w:r>
              <w:t xml:space="preserve">29</w:t>
            </w:r>
            <w:r/>
          </w:p>
        </w:tc>
        <w:tc>
          <w:tcPr>
            <w:shd w:val="clear" w:color="auto" w:fill="auto"/>
            <w:tcW w:w="7293" w:type="dxa"/>
            <w:textDirection w:val="lrTb"/>
            <w:noWrap w:val="false"/>
          </w:tcPr>
          <w:p>
            <w:pPr>
              <w:pStyle w:val="892"/>
              <w:jc w:val="both"/>
              <w:spacing w:before="0" w:after="0" w:line="240" w:lineRule="auto"/>
            </w:pPr>
            <w:r>
              <w:t xml:space="preserve">Атмосфера. Распределение тепла и влаги на Земле. Географическая оболочка Земли. Широтная зональность и высотная поясность, цикличность и ритмичность процессов /Уметь объяснять существенные признаки географических объектов и явлений</w:t>
            </w:r>
            <w:r/>
          </w:p>
        </w:tc>
        <w:tc>
          <w:tcPr>
            <w:shd w:val="clear" w:color="auto" w:fill="auto"/>
            <w:tcW w:w="1537" w:type="dxa"/>
            <w:textDirection w:val="lrTb"/>
            <w:noWrap w:val="false"/>
          </w:tcPr>
          <w:p>
            <w:pPr>
              <w:pStyle w:val="892"/>
              <w:jc w:val="both"/>
              <w:spacing w:before="0" w:after="0" w:line="240" w:lineRule="auto"/>
            </w:pPr>
            <w:r>
              <w:rPr>
                <w:color w:val="000000"/>
                <w:sz w:val="22"/>
                <w:szCs w:val="22"/>
              </w:rPr>
              <w:t xml:space="preserve">32,44%</w:t>
            </w:r>
            <w:r/>
          </w:p>
        </w:tc>
      </w:tr>
      <w:tr>
        <w:trPr/>
        <w:tc>
          <w:tcPr>
            <w:shd w:val="clear" w:color="auto" w:fill="auto"/>
            <w:tcW w:w="942" w:type="dxa"/>
            <w:textDirection w:val="lrTb"/>
            <w:noWrap w:val="false"/>
          </w:tcPr>
          <w:p>
            <w:pPr>
              <w:pStyle w:val="892"/>
              <w:jc w:val="both"/>
              <w:spacing w:before="0" w:after="0" w:line="240" w:lineRule="auto"/>
            </w:pPr>
            <w:r>
              <w:t xml:space="preserve">6.</w:t>
            </w:r>
            <w:r/>
          </w:p>
        </w:tc>
        <w:tc>
          <w:tcPr>
            <w:shd w:val="clear" w:color="auto" w:fill="auto"/>
            <w:tcW w:w="7293" w:type="dxa"/>
            <w:textDirection w:val="lrTb"/>
            <w:noWrap w:val="false"/>
          </w:tcPr>
          <w:p>
            <w:pPr>
              <w:pStyle w:val="892"/>
              <w:jc w:val="both"/>
              <w:spacing w:before="0" w:after="0" w:line="240" w:lineRule="auto"/>
            </w:pPr>
            <w:r>
              <w:rPr>
                <w:color w:val="000000"/>
              </w:rPr>
              <w:t xml:space="preserve">Земля как планета. Движение Земли. /Знать и понимать географические следствия движений Земли</w:t>
            </w:r>
            <w:r/>
          </w:p>
        </w:tc>
        <w:tc>
          <w:tcPr>
            <w:shd w:val="clear" w:color="auto" w:fill="auto"/>
            <w:tcW w:w="1537" w:type="dxa"/>
            <w:textDirection w:val="lrTb"/>
            <w:noWrap w:val="false"/>
          </w:tcPr>
          <w:p>
            <w:pPr>
              <w:pStyle w:val="892"/>
              <w:jc w:val="both"/>
              <w:spacing w:before="0" w:after="0" w:line="240" w:lineRule="auto"/>
              <w:rPr>
                <w:color w:val="000000"/>
                <w:sz w:val="22"/>
                <w:szCs w:val="22"/>
              </w:rPr>
            </w:pPr>
            <w:r>
              <w:rPr>
                <w:color w:val="000000"/>
                <w:sz w:val="22"/>
                <w:szCs w:val="22"/>
              </w:rPr>
              <w:t xml:space="preserve">45,04%</w:t>
            </w:r>
            <w:r/>
          </w:p>
        </w:tc>
      </w:tr>
      <w:tr>
        <w:trPr/>
        <w:tc>
          <w:tcPr>
            <w:shd w:val="clear" w:color="auto" w:fill="auto"/>
            <w:tcW w:w="942" w:type="dxa"/>
            <w:textDirection w:val="lrTb"/>
            <w:noWrap w:val="false"/>
          </w:tcPr>
          <w:p>
            <w:pPr>
              <w:pStyle w:val="892"/>
              <w:jc w:val="both"/>
              <w:spacing w:before="0" w:after="0" w:line="240" w:lineRule="auto"/>
            </w:pPr>
            <w:r>
              <w:t xml:space="preserve">13.</w:t>
            </w:r>
            <w:r/>
          </w:p>
        </w:tc>
        <w:tc>
          <w:tcPr>
            <w:shd w:val="clear" w:color="auto" w:fill="auto"/>
            <w:tcW w:w="7293" w:type="dxa"/>
            <w:textDirection w:val="lrTb"/>
            <w:noWrap w:val="false"/>
          </w:tcPr>
          <w:p>
            <w:pPr>
              <w:pStyle w:val="892"/>
              <w:jc w:val="both"/>
              <w:spacing w:before="0" w:after="0" w:line="240" w:lineRule="auto"/>
            </w:pPr>
            <w:r>
              <w:rPr>
                <w:bCs/>
              </w:rPr>
              <w:t xml:space="preserve">География отраслей промышленности России / Знать и понимать географические особенности основных отраслей хозяйства России</w:t>
            </w:r>
            <w:r/>
          </w:p>
        </w:tc>
        <w:tc>
          <w:tcPr>
            <w:shd w:val="clear" w:color="auto" w:fill="auto"/>
            <w:tcW w:w="1537" w:type="dxa"/>
            <w:textDirection w:val="lrTb"/>
            <w:noWrap w:val="false"/>
          </w:tcPr>
          <w:p>
            <w:pPr>
              <w:pStyle w:val="892"/>
              <w:jc w:val="both"/>
              <w:spacing w:before="0" w:after="0" w:line="240" w:lineRule="auto"/>
              <w:rPr>
                <w:color w:val="000000"/>
                <w:sz w:val="22"/>
                <w:szCs w:val="22"/>
              </w:rPr>
            </w:pPr>
            <w:r>
              <w:rPr>
                <w:color w:val="000000"/>
                <w:sz w:val="22"/>
                <w:szCs w:val="22"/>
              </w:rPr>
              <w:t xml:space="preserve">47,33%</w:t>
            </w:r>
            <w:r/>
          </w:p>
        </w:tc>
      </w:tr>
      <w:tr>
        <w:trPr/>
        <w:tc>
          <w:tcPr>
            <w:shd w:val="clear" w:color="auto" w:fill="auto"/>
            <w:tcW w:w="942" w:type="dxa"/>
            <w:textDirection w:val="lrTb"/>
            <w:noWrap w:val="false"/>
          </w:tcPr>
          <w:p>
            <w:pPr>
              <w:pStyle w:val="892"/>
              <w:jc w:val="both"/>
              <w:spacing w:before="0" w:after="0" w:line="240" w:lineRule="auto"/>
            </w:pPr>
            <w:r>
              <w:t xml:space="preserve">4.</w:t>
            </w:r>
            <w:r/>
          </w:p>
        </w:tc>
        <w:tc>
          <w:tcPr>
            <w:shd w:val="clear" w:color="auto" w:fill="auto"/>
            <w:tcW w:w="7293" w:type="dxa"/>
            <w:textDirection w:val="lrTb"/>
            <w:noWrap w:val="false"/>
          </w:tcPr>
          <w:p>
            <w:pPr>
              <w:pStyle w:val="892"/>
              <w:jc w:val="both"/>
              <w:spacing w:before="0" w:after="0" w:line="240" w:lineRule="auto"/>
              <w:rPr>
                <w:bCs/>
              </w:rPr>
            </w:pPr>
            <w:r>
              <w:t xml:space="preserve">Атмосфера. Сост</w:t>
            </w:r>
            <w:r>
              <w:t xml:space="preserve">ав, строение, циркуляция. Распределение тепла и влаги на Земле. Погода и климат /Знать и понимать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r/>
          </w:p>
        </w:tc>
        <w:tc>
          <w:tcPr>
            <w:shd w:val="clear" w:color="auto" w:fill="auto"/>
            <w:tcW w:w="1537" w:type="dxa"/>
            <w:textDirection w:val="lrTb"/>
            <w:noWrap w:val="false"/>
          </w:tcPr>
          <w:p>
            <w:pPr>
              <w:pStyle w:val="892"/>
              <w:jc w:val="both"/>
              <w:spacing w:before="0" w:after="0" w:line="240" w:lineRule="auto"/>
              <w:rPr>
                <w:color w:val="000000"/>
                <w:sz w:val="22"/>
                <w:szCs w:val="22"/>
              </w:rPr>
            </w:pPr>
            <w:r>
              <w:rPr>
                <w:color w:val="000000"/>
                <w:sz w:val="22"/>
                <w:szCs w:val="22"/>
              </w:rPr>
              <w:t xml:space="preserve">47,71%</w:t>
            </w:r>
            <w:r/>
          </w:p>
        </w:tc>
      </w:tr>
      <w:tr>
        <w:trPr/>
        <w:tc>
          <w:tcPr>
            <w:shd w:val="clear" w:color="auto" w:fill="auto"/>
            <w:tcW w:w="942" w:type="dxa"/>
            <w:textDirection w:val="lrTb"/>
            <w:noWrap w:val="false"/>
          </w:tcPr>
          <w:p>
            <w:pPr>
              <w:pStyle w:val="892"/>
              <w:jc w:val="both"/>
              <w:spacing w:before="0" w:after="0" w:line="240" w:lineRule="auto"/>
            </w:pPr>
            <w:r>
              <w:t xml:space="preserve">19.</w:t>
            </w:r>
            <w:r/>
          </w:p>
        </w:tc>
        <w:tc>
          <w:tcPr>
            <w:shd w:val="clear" w:color="auto" w:fill="auto"/>
            <w:tcW w:w="7293" w:type="dxa"/>
            <w:textDirection w:val="lrTb"/>
            <w:noWrap w:val="false"/>
          </w:tcPr>
          <w:p>
            <w:pPr>
              <w:pStyle w:val="892"/>
              <w:jc w:val="both"/>
              <w:spacing w:before="0" w:after="0" w:line="240" w:lineRule="auto"/>
              <w:rPr>
                <w:bCs/>
              </w:rPr>
            </w:pPr>
            <w:r>
              <w:t xml:space="preserve">Ведущие страны – экспортеры основных видов промышленной продукции/ Знать и понимать специализацию стран в системе международного географического</w:t>
              <w:br/>
              <w:t xml:space="preserve">разделения труда (производители природного газа)</w:t>
            </w:r>
            <w:r/>
          </w:p>
        </w:tc>
        <w:tc>
          <w:tcPr>
            <w:shd w:val="clear" w:color="auto" w:fill="auto"/>
            <w:tcW w:w="1537" w:type="dxa"/>
            <w:textDirection w:val="lrTb"/>
            <w:noWrap w:val="false"/>
          </w:tcPr>
          <w:p>
            <w:pPr>
              <w:pStyle w:val="892"/>
              <w:jc w:val="both"/>
              <w:spacing w:before="0" w:after="0" w:line="240" w:lineRule="auto"/>
              <w:rPr>
                <w:color w:val="000000"/>
                <w:sz w:val="22"/>
                <w:szCs w:val="22"/>
              </w:rPr>
            </w:pPr>
            <w:r>
              <w:rPr>
                <w:color w:val="000000"/>
                <w:sz w:val="22"/>
                <w:szCs w:val="22"/>
              </w:rPr>
              <w:t xml:space="preserve">50,38%</w:t>
            </w:r>
            <w:r/>
          </w:p>
        </w:tc>
      </w:tr>
      <w:tr>
        <w:trPr/>
        <w:tc>
          <w:tcPr>
            <w:shd w:val="clear" w:color="auto" w:fill="auto"/>
            <w:tcW w:w="942" w:type="dxa"/>
            <w:textDirection w:val="lrTb"/>
            <w:noWrap w:val="false"/>
          </w:tcPr>
          <w:p>
            <w:pPr>
              <w:pStyle w:val="892"/>
              <w:jc w:val="both"/>
              <w:spacing w:before="0" w:after="0" w:line="240" w:lineRule="auto"/>
            </w:pPr>
            <w:r>
              <w:t xml:space="preserve">24</w:t>
            </w:r>
            <w:r/>
          </w:p>
        </w:tc>
        <w:tc>
          <w:tcPr>
            <w:shd w:val="clear" w:color="auto" w:fill="auto"/>
            <w:tcW w:w="7293" w:type="dxa"/>
            <w:textDirection w:val="lrTb"/>
            <w:noWrap w:val="false"/>
          </w:tcPr>
          <w:p>
            <w:pPr>
              <w:pStyle w:val="892"/>
              <w:jc w:val="both"/>
              <w:spacing w:before="0" w:after="0" w:line="240" w:lineRule="auto"/>
              <w:rPr>
                <w:bCs/>
              </w:rPr>
            </w:pPr>
            <w:r>
              <w:rPr>
                <w:color w:val="000000"/>
              </w:rPr>
              <w:t xml:space="preserve">Особенности природно-ресурсного потенциала, населения, хозяйства, культуры крупных стран мира./ Уметь выделять существенные признаки географических объектов и явлений</w:t>
            </w:r>
            <w:r/>
          </w:p>
        </w:tc>
        <w:tc>
          <w:tcPr>
            <w:shd w:val="clear" w:color="auto" w:fill="auto"/>
            <w:tcW w:w="1537" w:type="dxa"/>
            <w:textDirection w:val="lrTb"/>
            <w:noWrap w:val="false"/>
          </w:tcPr>
          <w:p>
            <w:pPr>
              <w:pStyle w:val="892"/>
              <w:jc w:val="both"/>
              <w:spacing w:before="0" w:after="0" w:line="240" w:lineRule="auto"/>
              <w:rPr>
                <w:color w:val="000000"/>
                <w:sz w:val="22"/>
                <w:szCs w:val="22"/>
              </w:rPr>
            </w:pPr>
            <w:r>
              <w:rPr>
                <w:color w:val="000000"/>
                <w:sz w:val="22"/>
                <w:szCs w:val="22"/>
              </w:rPr>
              <w:t xml:space="preserve">51,15%</w:t>
            </w:r>
            <w:r/>
          </w:p>
        </w:tc>
      </w:tr>
      <w:tr>
        <w:trPr/>
        <w:tc>
          <w:tcPr>
            <w:shd w:val="clear" w:color="auto" w:fill="auto"/>
            <w:tcW w:w="942" w:type="dxa"/>
            <w:textDirection w:val="lrTb"/>
            <w:noWrap w:val="false"/>
          </w:tcPr>
          <w:p>
            <w:pPr>
              <w:pStyle w:val="892"/>
              <w:jc w:val="both"/>
              <w:spacing w:before="0" w:after="0" w:line="240" w:lineRule="auto"/>
            </w:pPr>
            <w:r>
              <w:t xml:space="preserve">27</w:t>
            </w:r>
            <w:r/>
          </w:p>
        </w:tc>
        <w:tc>
          <w:tcPr>
            <w:shd w:val="clear" w:color="auto" w:fill="auto"/>
            <w:tcW w:w="7293" w:type="dxa"/>
            <w:textDirection w:val="lrTb"/>
            <w:noWrap w:val="false"/>
          </w:tcPr>
          <w:p>
            <w:pPr>
              <w:pStyle w:val="892"/>
              <w:jc w:val="both"/>
              <w:spacing w:before="0" w:after="0" w:line="240" w:lineRule="auto"/>
              <w:rPr>
                <w:color w:val="000000"/>
              </w:rPr>
            </w:pPr>
            <w:r>
              <w:rPr>
                <w:color w:val="000000"/>
              </w:rPr>
              <w:t xml:space="preserve">Географические модели. Географическая карта, план местности/ </w:t>
            </w:r>
            <w:r>
              <w:rPr>
                <w:bCs/>
              </w:rPr>
              <w:t xml:space="preserve">Уметь определять на плане и  карте направление.</w:t>
            </w:r>
            <w:r/>
          </w:p>
        </w:tc>
        <w:tc>
          <w:tcPr>
            <w:shd w:val="clear" w:color="auto" w:fill="auto"/>
            <w:tcW w:w="1537" w:type="dxa"/>
            <w:textDirection w:val="lrTb"/>
            <w:noWrap w:val="false"/>
          </w:tcPr>
          <w:p>
            <w:pPr>
              <w:pStyle w:val="892"/>
              <w:jc w:val="both"/>
              <w:spacing w:before="0" w:after="0" w:line="240" w:lineRule="auto"/>
              <w:rPr>
                <w:color w:val="000000"/>
                <w:sz w:val="22"/>
                <w:szCs w:val="22"/>
              </w:rPr>
            </w:pPr>
            <w:r>
              <w:rPr>
                <w:color w:val="000000"/>
                <w:sz w:val="22"/>
                <w:szCs w:val="22"/>
              </w:rPr>
              <w:t xml:space="preserve">54,20%</w:t>
            </w:r>
            <w:r/>
          </w:p>
        </w:tc>
      </w:tr>
      <w:tr>
        <w:trPr/>
        <w:tc>
          <w:tcPr>
            <w:shd w:val="clear" w:color="auto" w:fill="auto"/>
            <w:tcW w:w="942" w:type="dxa"/>
            <w:textDirection w:val="lrTb"/>
            <w:noWrap w:val="false"/>
          </w:tcPr>
          <w:p>
            <w:pPr>
              <w:pStyle w:val="892"/>
              <w:jc w:val="both"/>
              <w:spacing w:before="0" w:after="0" w:line="240" w:lineRule="auto"/>
            </w:pPr>
            <w:r>
              <w:t xml:space="preserve">28</w:t>
            </w:r>
            <w:r/>
          </w:p>
        </w:tc>
        <w:tc>
          <w:tcPr>
            <w:shd w:val="clear" w:color="auto" w:fill="auto"/>
            <w:tcW w:w="7293" w:type="dxa"/>
            <w:textDirection w:val="lrTb"/>
            <w:noWrap w:val="false"/>
          </w:tcPr>
          <w:p>
            <w:pPr>
              <w:pStyle w:val="892"/>
              <w:jc w:val="both"/>
              <w:spacing w:before="0" w:after="0" w:line="240" w:lineRule="auto"/>
              <w:rPr>
                <w:color w:val="000000"/>
              </w:rPr>
            </w:pPr>
            <w:r>
              <w:rPr>
                <w:rFonts w:eastAsia="TimesNewRomanPSMT"/>
              </w:rPr>
              <w:t xml:space="preserve">Географические модели. Географическая карта, план местности</w:t>
            </w:r>
            <w:r>
              <w:t xml:space="preserve"> / </w:t>
            </w:r>
            <w:r>
              <w:rPr>
                <w:spacing w:val="-1"/>
              </w:rPr>
              <w:t xml:space="preserve">Уметь составлять картосхемы, модели, простейшие карты и профили</w:t>
            </w:r>
            <w:r/>
          </w:p>
        </w:tc>
        <w:tc>
          <w:tcPr>
            <w:shd w:val="clear" w:color="auto" w:fill="auto"/>
            <w:tcW w:w="1537" w:type="dxa"/>
            <w:textDirection w:val="lrTb"/>
            <w:noWrap w:val="false"/>
          </w:tcPr>
          <w:p>
            <w:pPr>
              <w:pStyle w:val="892"/>
              <w:jc w:val="both"/>
              <w:spacing w:before="0" w:after="0" w:line="240" w:lineRule="auto"/>
              <w:rPr>
                <w:color w:val="000000"/>
                <w:sz w:val="22"/>
                <w:szCs w:val="22"/>
              </w:rPr>
            </w:pPr>
            <w:r>
              <w:rPr>
                <w:color w:val="000000"/>
                <w:sz w:val="22"/>
                <w:szCs w:val="22"/>
              </w:rPr>
              <w:t xml:space="preserve">55,34</w:t>
            </w:r>
            <w:r/>
          </w:p>
        </w:tc>
      </w:tr>
      <w:tr>
        <w:trPr/>
        <w:tc>
          <w:tcPr>
            <w:shd w:val="clear" w:color="auto" w:fill="auto"/>
            <w:tcW w:w="942" w:type="dxa"/>
            <w:textDirection w:val="lrTb"/>
            <w:noWrap w:val="false"/>
          </w:tcPr>
          <w:p>
            <w:pPr>
              <w:pStyle w:val="892"/>
              <w:jc w:val="both"/>
              <w:spacing w:before="0" w:after="0" w:line="240" w:lineRule="auto"/>
            </w:pPr>
            <w:r>
              <w:t xml:space="preserve">25</w:t>
            </w:r>
            <w:r/>
          </w:p>
        </w:tc>
        <w:tc>
          <w:tcPr>
            <w:shd w:val="clear" w:color="auto" w:fill="auto"/>
            <w:tcW w:w="7293" w:type="dxa"/>
            <w:textDirection w:val="lrTb"/>
            <w:noWrap w:val="false"/>
          </w:tcPr>
          <w:p>
            <w:pPr>
              <w:pStyle w:val="892"/>
              <w:jc w:val="both"/>
              <w:spacing w:before="0" w:after="0" w:line="240" w:lineRule="auto"/>
              <w:rPr>
                <w:rFonts w:eastAsia="TimesNewRomanPSMT"/>
              </w:rPr>
            </w:pPr>
            <w:r>
              <w:rPr>
                <w:color w:val="000000"/>
              </w:rPr>
              <w:t xml:space="preserve">Природно-хозяйственное районирование России. Регионы России./ Уметь выделять существенные признаки географических объектов и явлений</w:t>
            </w:r>
            <w:r/>
          </w:p>
        </w:tc>
        <w:tc>
          <w:tcPr>
            <w:shd w:val="clear" w:color="auto" w:fill="auto"/>
            <w:tcW w:w="1537" w:type="dxa"/>
            <w:textDirection w:val="lrTb"/>
            <w:noWrap w:val="false"/>
          </w:tcPr>
          <w:p>
            <w:pPr>
              <w:pStyle w:val="892"/>
              <w:jc w:val="both"/>
              <w:spacing w:before="0" w:after="0" w:line="240" w:lineRule="auto"/>
              <w:rPr>
                <w:color w:val="000000"/>
                <w:sz w:val="22"/>
                <w:szCs w:val="22"/>
              </w:rPr>
            </w:pPr>
            <w:r>
              <w:rPr>
                <w:color w:val="000000"/>
                <w:sz w:val="22"/>
                <w:szCs w:val="22"/>
              </w:rPr>
              <w:t xml:space="preserve">55,73%</w:t>
            </w:r>
            <w:r/>
          </w:p>
        </w:tc>
      </w:tr>
    </w:tbl>
    <w:p>
      <w:pPr>
        <w:pStyle w:val="892"/>
        <w:ind w:left="-426" w:firstLine="852"/>
        <w:jc w:val="both"/>
      </w:pPr>
      <w:r/>
      <w:r/>
    </w:p>
    <w:p>
      <w:pPr>
        <w:pStyle w:val="892"/>
        <w:ind w:left="-426" w:firstLine="852"/>
        <w:jc w:val="both"/>
        <w:rPr>
          <w:color w:val="000000"/>
        </w:rPr>
      </w:pPr>
      <w:r>
        <w:rPr>
          <w:color w:val="000000"/>
        </w:rPr>
        <w:t xml:space="preserve">Из таблицы видно, что задания № 32, 30 и 29 можно считать самыми проблемными, а задания № 6, 13, 4, 19, 24, 27, 28 и 25 вызвали наибольшие затруднения.</w:t>
      </w:r>
      <w:r/>
    </w:p>
    <w:p>
      <w:pPr>
        <w:pStyle w:val="892"/>
        <w:ind w:left="-426" w:firstLine="852"/>
        <w:jc w:val="both"/>
        <w:rPr>
          <w:color w:val="000000"/>
        </w:rPr>
      </w:pPr>
      <w:r>
        <w:rPr>
          <w:color w:val="000000"/>
        </w:rPr>
        <w:t xml:space="preserve">Определите географическую долготу пункта, если известно, что в 15 часов 20 минут по солнечному времени Гринвичского меридиана местное солнечное время в нём 22 часа. Запишите решение задачи</w:t>
      </w:r>
      <w:r/>
    </w:p>
    <w:p>
      <w:pPr>
        <w:pStyle w:val="892"/>
        <w:ind w:left="-426" w:firstLine="852"/>
        <w:jc w:val="both"/>
        <w:rPr>
          <w:color w:val="000000"/>
        </w:rPr>
      </w:pPr>
      <w:r>
        <w:rPr>
          <w:color w:val="000000"/>
        </w:rPr>
        <w:t xml:space="preserve">Задание 25 направлено на определение региона России по описанию. Проверяя все положения описа</w:t>
      </w:r>
      <w:r>
        <w:rPr>
          <w:color w:val="000000"/>
        </w:rPr>
        <w:t xml:space="preserve">ния, рекомендуется пользоваться справочным материалом КИМ (картой России). При выполнении такого вида задания очень важно умение читать и понимать текст, вычленять из него все существенные признаки. Средний процент выполнения задания соответствовал 55,73 .</w:t>
      </w:r>
      <w:r/>
    </w:p>
    <w:p>
      <w:pPr>
        <w:pStyle w:val="892"/>
        <w:ind w:left="-426" w:firstLine="852"/>
        <w:jc w:val="both"/>
      </w:pPr>
      <w:r>
        <w:t xml:space="preserve">Наиболь</w:t>
      </w:r>
      <w:r>
        <w:t xml:space="preserve">шие затруднения вызывают задания из раздела «Природа Земли и человек», при выполнении которых требуются знания важнейших свойств географической оболочки, отдельных геосфер, процессов, происходящих в атмосфере, гидросфере, а также особенностей компонентов п</w:t>
      </w:r>
      <w:r>
        <w:t xml:space="preserve">рироды, закономерностей их зональной дифференциации. Обучающиеся не владеют информацией об особенностях переноса воздушных масс, особенностях формирования и выпадения осадков, зональных и региональных закономерностях распределения тепла в зависимости от по</w:t>
      </w:r>
      <w:r>
        <w:t xml:space="preserve">ложения в том или ином климатическом поясе или характера поверхности (а также не владеют соответствующей терминологией), поэтому не могут обосновать и прогнозировать природные явления, события, процессы. Основы этих знаний закладываются в курсе 5-6 класса.</w:t>
      </w:r>
      <w:r/>
    </w:p>
    <w:p>
      <w:pPr>
        <w:pStyle w:val="2579"/>
        <w:contextualSpacing/>
        <w:ind w:left="-426" w:firstLine="852"/>
        <w:jc w:val="both"/>
        <w:spacing w:before="0" w:after="0" w:line="240" w:lineRule="auto"/>
        <w:rPr>
          <w:rFonts w:ascii="Times New Roman" w:hAnsi="Times New Roman" w:eastAsiaTheme="minorHAnsi"/>
          <w:sz w:val="24"/>
          <w:szCs w:val="24"/>
          <w:lang w:eastAsia="ru-RU"/>
        </w:rPr>
      </w:pPr>
      <w:r>
        <w:rPr>
          <w:rFonts w:ascii="Times New Roman" w:hAnsi="Times New Roman" w:eastAsia="Calibri" w:eastAsiaTheme="minorHAnsi"/>
          <w:sz w:val="24"/>
          <w:szCs w:val="24"/>
          <w:lang w:eastAsia="ru-RU"/>
        </w:rPr>
        <w:t xml:space="preserve">Причиной недостаточного уровня знаний особенн</w:t>
      </w:r>
      <w:r>
        <w:rPr>
          <w:rFonts w:ascii="Times New Roman" w:hAnsi="Times New Roman" w:eastAsia="Calibri" w:eastAsiaTheme="minorHAnsi"/>
          <w:sz w:val="24"/>
          <w:szCs w:val="24"/>
          <w:lang w:eastAsia="ru-RU"/>
        </w:rPr>
        <w:t xml:space="preserve">остей природы, населения и хозяйства крупных географических районов России является незнание состава территории географических районов страны, отсутствие пространственных представлений об их границах и положении на карте. Рекомендуется при изучении каждого</w:t>
      </w:r>
      <w:r>
        <w:rPr>
          <w:rFonts w:ascii="Times New Roman" w:hAnsi="Times New Roman" w:eastAsia="Calibri" w:eastAsiaTheme="minorHAnsi"/>
          <w:sz w:val="24"/>
          <w:szCs w:val="24"/>
          <w:lang w:eastAsia="ru-RU"/>
        </w:rPr>
        <w:t xml:space="preserve"> из географических районов предусматривать самостоятельную работу обучающихся с тематическими картами России (а не отдельных районов) для составления кратких характеристик природы и населения географических районов. В этом случае обучающиеся будут неоднокр</w:t>
      </w:r>
      <w:r>
        <w:rPr>
          <w:rFonts w:ascii="Times New Roman" w:hAnsi="Times New Roman" w:eastAsia="Calibri" w:eastAsiaTheme="minorHAnsi"/>
          <w:sz w:val="24"/>
          <w:szCs w:val="24"/>
          <w:lang w:eastAsia="ru-RU"/>
        </w:rPr>
        <w:t xml:space="preserve">атно актуализировать знания о составе территории, районах, их границах, в результате чего у них должны сформироваться твердые пространственные представления об их положении на карте. Необходимо также практиковать самостоятельные работы обучающихся с темати</w:t>
      </w:r>
      <w:r>
        <w:rPr>
          <w:rFonts w:ascii="Times New Roman" w:hAnsi="Times New Roman" w:eastAsia="Calibri" w:eastAsiaTheme="minorHAnsi"/>
          <w:sz w:val="24"/>
          <w:szCs w:val="24"/>
          <w:lang w:eastAsia="ru-RU"/>
        </w:rPr>
        <w:t xml:space="preserve">ческими картами атласа по сравнению и объяснению различий природных условий отдельных регионов при отработке знаний о закономерностях изменения природных условий на территории страны, сравнение особенностей населения и хозяйственной специализации регионов.</w:t>
      </w:r>
      <w:r/>
    </w:p>
    <w:p>
      <w:pPr>
        <w:pStyle w:val="2579"/>
        <w:contextualSpacing/>
        <w:ind w:left="-426" w:firstLine="710"/>
        <w:jc w:val="both"/>
        <w:spacing w:before="0" w:after="0" w:line="240" w:lineRule="auto"/>
        <w:rPr>
          <w:rFonts w:ascii="Times New Roman" w:hAnsi="Times New Roman" w:eastAsiaTheme="minorHAnsi"/>
          <w:sz w:val="24"/>
          <w:szCs w:val="24"/>
          <w:lang w:eastAsia="ru-RU"/>
        </w:rPr>
      </w:pPr>
      <w:r>
        <w:rPr>
          <w:rFonts w:ascii="Times New Roman" w:hAnsi="Times New Roman" w:eastAsia="Calibri" w:eastAsiaTheme="minorHAnsi"/>
          <w:sz w:val="24"/>
          <w:szCs w:val="24"/>
          <w:lang w:eastAsia="ru-RU"/>
        </w:rPr>
        <w:t xml:space="preserve">Среди типичных ошибок, допускаемых выпускниками при выполнении заданий по теме «Мировое хозяйство», можно выделить ошибки в зада</w:t>
      </w:r>
      <w:r>
        <w:rPr>
          <w:rFonts w:ascii="Times New Roman" w:hAnsi="Times New Roman" w:eastAsia="Calibri" w:eastAsiaTheme="minorHAnsi"/>
          <w:sz w:val="24"/>
          <w:szCs w:val="24"/>
          <w:lang w:eastAsia="ru-RU"/>
        </w:rPr>
        <w:t xml:space="preserve">ниях, в которых требовалось установить соответствие между странами и диаграммами, отражающими распределение их экономически активного населения по секторам экономики. Важно формировать правильное представление о том, что во всех экономически развитых стран</w:t>
      </w:r>
      <w:r>
        <w:rPr>
          <w:rFonts w:ascii="Times New Roman" w:hAnsi="Times New Roman" w:eastAsia="Calibri" w:eastAsiaTheme="minorHAnsi"/>
          <w:sz w:val="24"/>
          <w:szCs w:val="24"/>
          <w:lang w:eastAsia="ru-RU"/>
        </w:rPr>
        <w:t xml:space="preserve">ах основное место в структуре экономики принадлежит непроизводственной сфере (сфере услуг), а в наиболее отсталых, беднейших странах мира – сельскому хозяйству. С этой целью рекомендуется при изучении регионального раздела курса географии 10–11 классов, ра</w:t>
      </w:r>
      <w:r>
        <w:rPr>
          <w:rFonts w:ascii="Times New Roman" w:hAnsi="Times New Roman" w:eastAsia="Calibri" w:eastAsiaTheme="minorHAnsi"/>
          <w:sz w:val="24"/>
          <w:szCs w:val="24"/>
          <w:lang w:eastAsia="ru-RU"/>
        </w:rPr>
        <w:t xml:space="preserve">ссмотрении отдельных стран акцентировать внимание на особенностях их отраслевой структуры хозяйства, предлагать обучающимся анализировать статистические данные, характеризующие структуру ВВП и структуру занятости населения, и делать соответствующие выводы.</w:t>
      </w:r>
      <w:r/>
    </w:p>
    <w:p>
      <w:pPr>
        <w:pStyle w:val="2579"/>
        <w:contextualSpacing/>
        <w:ind w:left="-426" w:firstLine="709"/>
        <w:jc w:val="both"/>
        <w:spacing w:before="0" w:after="0" w:line="240" w:lineRule="auto"/>
        <w:rPr>
          <w:rFonts w:ascii="Times New Roman" w:hAnsi="Times New Roman" w:eastAsiaTheme="minorHAnsi"/>
          <w:sz w:val="24"/>
          <w:szCs w:val="24"/>
          <w:lang w:eastAsia="ru-RU"/>
        </w:rPr>
      </w:pPr>
      <w:r>
        <w:rPr>
          <w:rFonts w:ascii="Times New Roman" w:hAnsi="Times New Roman" w:eastAsia="Calibri" w:eastAsiaTheme="minorHAnsi"/>
          <w:sz w:val="24"/>
          <w:szCs w:val="24"/>
          <w:lang w:eastAsia="ru-RU"/>
        </w:rPr>
        <w:t xml:space="preserve">Для повышения уровня знаний выпускников о типологических особенностях населения групп стран, выделяемых </w:t>
      </w:r>
      <w:r>
        <w:rPr>
          <w:rFonts w:ascii="Times New Roman" w:hAnsi="Times New Roman" w:eastAsia="Calibri" w:eastAsiaTheme="minorHAnsi"/>
          <w:sz w:val="24"/>
          <w:szCs w:val="24"/>
          <w:lang w:eastAsia="ru-RU"/>
        </w:rPr>
        <w:t xml:space="preserve">внутри групп развитых и развивающихся стран, можно рекомендовать обучающимся, самостоятельно сравнить показатели рождаемости и естественного прироста населения в развивающихся странах Африки, Латинской Америки и Зарубежной Азии, используя статистические да</w:t>
      </w:r>
      <w:r>
        <w:rPr>
          <w:rFonts w:ascii="Times New Roman" w:hAnsi="Times New Roman" w:eastAsia="Calibri" w:eastAsiaTheme="minorHAnsi"/>
          <w:sz w:val="24"/>
          <w:szCs w:val="24"/>
          <w:lang w:eastAsia="ru-RU"/>
        </w:rPr>
        <w:t xml:space="preserve">нные. Чтобы нивелировать один из недостатков подготовки выпускников – неумение сопоставлять и интерпретировать географическую информацию, кроме общих выводов по результатам сравнения рекомендуется также предложить обучающимся объяснять выявленные различия.</w:t>
      </w:r>
      <w:r/>
    </w:p>
    <w:p>
      <w:pPr>
        <w:pStyle w:val="2579"/>
        <w:contextualSpacing/>
        <w:ind w:left="-426" w:firstLine="710"/>
        <w:jc w:val="both"/>
        <w:spacing w:before="0" w:after="0" w:line="240" w:lineRule="auto"/>
        <w:rPr>
          <w:rFonts w:ascii="Times New Roman" w:hAnsi="Times New Roman" w:eastAsiaTheme="minorHAnsi"/>
          <w:sz w:val="24"/>
          <w:szCs w:val="24"/>
          <w:lang w:eastAsia="ru-RU"/>
        </w:rPr>
      </w:pPr>
      <w:r>
        <w:rPr>
          <w:rFonts w:ascii="Times New Roman" w:hAnsi="Times New Roman" w:eastAsia="Calibri" w:eastAsiaTheme="minorHAnsi"/>
          <w:sz w:val="24"/>
          <w:szCs w:val="24"/>
          <w:lang w:eastAsia="ru-RU"/>
        </w:rPr>
      </w:r>
      <w:r/>
    </w:p>
    <w:p>
      <w:pPr>
        <w:pStyle w:val="892"/>
        <w:ind w:left="-425" w:firstLine="992"/>
        <w:jc w:val="center"/>
        <w:spacing w:line="360" w:lineRule="auto"/>
        <w:rPr>
          <w:b/>
        </w:rPr>
      </w:pPr>
      <w:r>
        <w:rPr>
          <w:b/>
        </w:rPr>
        <w:t xml:space="preserve">Изменения успешности выполнения заданий разных лет по одной теме / проверяемому умению, виду деятельности</w:t>
      </w:r>
      <w:r/>
    </w:p>
    <w:tbl>
      <w:tblPr>
        <w:tblW w:w="4800" w:type="pct"/>
        <w:tblInd w:w="0" w:type="dxa"/>
        <w:tblCellMar>
          <w:left w:w="108" w:type="dxa"/>
          <w:top w:w="0" w:type="dxa"/>
          <w:right w:w="108" w:type="dxa"/>
          <w:bottom w:w="0" w:type="dxa"/>
        </w:tblCellMar>
        <w:tblLook w:val="01E0" w:firstRow="1" w:lastRow="1" w:firstColumn="1" w:lastColumn="1" w:noHBand="0" w:noVBand="0"/>
      </w:tblPr>
      <w:tblGrid>
        <w:gridCol w:w="4261"/>
        <w:gridCol w:w="1487"/>
        <w:gridCol w:w="1613"/>
        <w:gridCol w:w="1618"/>
      </w:tblGrid>
      <w:tr>
        <w:trPr>
          <w:trHeight w:val="522"/>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4261" w:type="dxa"/>
            <w:vAlign w:val="center"/>
            <w:vMerge w:val="restart"/>
            <w:textDirection w:val="lrTb"/>
            <w:noWrap w:val="false"/>
          </w:tcPr>
          <w:p>
            <w:pPr>
              <w:pStyle w:val="892"/>
              <w:jc w:val="center"/>
              <w:spacing w:line="276" w:lineRule="auto"/>
              <w:rPr>
                <w:rFonts w:eastAsia="Times New Roman"/>
                <w:b/>
              </w:rPr>
            </w:pPr>
            <w:r>
              <w:rPr>
                <w:rFonts w:eastAsia="Times New Roman"/>
                <w:b/>
              </w:rPr>
              <w:t xml:space="preserve">Проверяемое содержание (содержательный раздел) предмета</w:t>
            </w:r>
            <w:r/>
          </w:p>
          <w:p>
            <w:pPr>
              <w:pStyle w:val="892"/>
              <w:jc w:val="center"/>
              <w:spacing w:line="276" w:lineRule="auto"/>
              <w:rPr>
                <w:rFonts w:eastAsia="Times New Roman"/>
                <w:b/>
              </w:rPr>
            </w:pPr>
            <w:r>
              <w:rPr>
                <w:rFonts w:eastAsia="Times New Roman"/>
                <w:b/>
              </w:rPr>
            </w:r>
            <w:r/>
          </w:p>
        </w:tc>
        <w:tc>
          <w:tcPr>
            <w:gridSpan w:val="3"/>
            <w:shd w:val="clear" w:color="auto" w:fill="ffffff" w:themeFill="background1"/>
            <w:tcBorders>
              <w:top w:val="single" w:color="000000" w:sz="4" w:space="0"/>
              <w:left w:val="single" w:color="000000" w:sz="4" w:space="0"/>
              <w:bottom w:val="single" w:color="000000" w:sz="4" w:space="0"/>
              <w:right w:val="single" w:color="000000" w:sz="4" w:space="0"/>
            </w:tcBorders>
            <w:tcW w:w="4718" w:type="dxa"/>
            <w:textDirection w:val="lrTb"/>
            <w:noWrap w:val="false"/>
          </w:tcPr>
          <w:p>
            <w:pPr>
              <w:pStyle w:val="892"/>
              <w:jc w:val="center"/>
              <w:spacing w:line="276" w:lineRule="auto"/>
              <w:rPr>
                <w:rFonts w:eastAsia="Times New Roman"/>
                <w:b/>
              </w:rPr>
            </w:pPr>
            <w:r>
              <w:rPr>
                <w:rFonts w:eastAsia="Times New Roman"/>
                <w:b/>
              </w:rPr>
              <w:t xml:space="preserve">Средний процент выполнения заданий</w:t>
            </w:r>
            <w:r/>
          </w:p>
        </w:tc>
      </w:tr>
      <w:tr>
        <w:trPr>
          <w:trHeight w:val="822"/>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4261" w:type="dxa"/>
            <w:vMerge w:val="continue"/>
            <w:textDirection w:val="lrTb"/>
            <w:noWrap w:val="false"/>
          </w:tcPr>
          <w:p>
            <w:pPr>
              <w:pStyle w:val="892"/>
              <w:jc w:val="center"/>
              <w:spacing w:line="276" w:lineRule="auto"/>
              <w:rPr>
                <w:rFonts w:eastAsia="Times New Roman"/>
                <w:b/>
              </w:rPr>
            </w:pPr>
            <w:r>
              <w:rPr>
                <w:rFonts w:eastAsia="Times New Roman"/>
                <w:b/>
              </w:rPr>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892"/>
              <w:jc w:val="center"/>
              <w:spacing w:line="276" w:lineRule="auto"/>
              <w:rPr>
                <w:rFonts w:eastAsia="Times New Roman"/>
                <w:b/>
              </w:rPr>
            </w:pPr>
            <w:r>
              <w:rPr>
                <w:rFonts w:eastAsia="Times New Roman"/>
                <w:b/>
              </w:rPr>
            </w:r>
            <w:r/>
          </w:p>
          <w:p>
            <w:pPr>
              <w:pStyle w:val="892"/>
              <w:jc w:val="center"/>
              <w:spacing w:line="276" w:lineRule="auto"/>
              <w:rPr>
                <w:rFonts w:eastAsia="Times New Roman"/>
                <w:b/>
              </w:rPr>
            </w:pPr>
            <w:r>
              <w:rPr>
                <w:rFonts w:eastAsia="Times New Roman"/>
                <w:b/>
              </w:rPr>
              <w:t xml:space="preserve">2019 г.</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1613" w:type="dxa"/>
            <w:textDirection w:val="lrTb"/>
            <w:noWrap w:val="false"/>
          </w:tcPr>
          <w:p>
            <w:pPr>
              <w:pStyle w:val="892"/>
              <w:jc w:val="center"/>
              <w:spacing w:line="276" w:lineRule="auto"/>
              <w:rPr>
                <w:rFonts w:eastAsia="Times New Roman"/>
                <w:b/>
              </w:rPr>
            </w:pPr>
            <w:r>
              <w:rPr>
                <w:rFonts w:eastAsia="Times New Roman"/>
                <w:b/>
              </w:rPr>
            </w:r>
            <w:r/>
          </w:p>
          <w:p>
            <w:pPr>
              <w:pStyle w:val="892"/>
              <w:jc w:val="center"/>
              <w:spacing w:line="276" w:lineRule="auto"/>
              <w:rPr>
                <w:rFonts w:eastAsia="Times New Roman"/>
                <w:b/>
              </w:rPr>
            </w:pPr>
            <w:r>
              <w:rPr>
                <w:rFonts w:eastAsia="Times New Roman"/>
                <w:b/>
              </w:rPr>
              <w:t xml:space="preserve">2018 г.</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1618" w:type="dxa"/>
            <w:textDirection w:val="lrTb"/>
            <w:noWrap w:val="false"/>
          </w:tcPr>
          <w:p>
            <w:pPr>
              <w:pStyle w:val="892"/>
              <w:jc w:val="center"/>
              <w:spacing w:line="276" w:lineRule="auto"/>
              <w:rPr>
                <w:rFonts w:eastAsia="Times New Roman"/>
                <w:b/>
              </w:rPr>
            </w:pPr>
            <w:r>
              <w:rPr>
                <w:rFonts w:eastAsia="Times New Roman"/>
                <w:b/>
              </w:rPr>
            </w:r>
            <w:r/>
          </w:p>
          <w:p>
            <w:pPr>
              <w:pStyle w:val="892"/>
              <w:jc w:val="center"/>
              <w:spacing w:line="276" w:lineRule="auto"/>
              <w:rPr>
                <w:rFonts w:eastAsia="Times New Roman"/>
                <w:b/>
              </w:rPr>
            </w:pPr>
            <w:r>
              <w:rPr>
                <w:rFonts w:eastAsia="Times New Roman"/>
                <w:b/>
              </w:rPr>
              <w:t xml:space="preserve">2017 г.</w:t>
            </w:r>
            <w:r/>
          </w:p>
        </w:tc>
      </w:tr>
      <w:tr>
        <w:trPr>
          <w:trHeight w:val="630"/>
        </w:trPr>
        <w:tc>
          <w:tcPr>
            <w:shd w:val="clear" w:color="auto" w:fill="auto"/>
            <w:tcBorders>
              <w:top w:val="single" w:color="000000" w:sz="4" w:space="0"/>
              <w:left w:val="single" w:color="000000" w:sz="4" w:space="0"/>
              <w:bottom w:val="single" w:color="000000" w:sz="4" w:space="0"/>
              <w:right w:val="single" w:color="000000" w:sz="4" w:space="0"/>
            </w:tcBorders>
            <w:tcW w:w="4261" w:type="dxa"/>
            <w:textDirection w:val="lrTb"/>
            <w:noWrap w:val="false"/>
          </w:tcPr>
          <w:p>
            <w:pPr>
              <w:pStyle w:val="892"/>
              <w:rPr>
                <w:lang w:eastAsia="en-US"/>
              </w:rPr>
            </w:pPr>
            <w:r>
              <w:rPr>
                <w:b/>
                <w:lang w:eastAsia="en-US"/>
              </w:rPr>
              <w:t xml:space="preserve">1. </w:t>
            </w:r>
            <w:r>
              <w:rPr>
                <w:lang w:eastAsia="en-US"/>
              </w:rPr>
              <w:t xml:space="preserve">Географические модели. Географическая карта, план местности</w:t>
            </w:r>
            <w:r/>
          </w:p>
        </w:tc>
        <w:tc>
          <w:tcPr>
            <w:shd w:val="clear" w:color="auto" w:fill="auto"/>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892"/>
              <w:jc w:val="center"/>
              <w:spacing w:before="0" w:after="200"/>
              <w:rPr>
                <w:rFonts w:eastAsia="Times New Roman"/>
              </w:rPr>
            </w:pPr>
            <w:r>
              <w:rPr>
                <w:rFonts w:eastAsia="Times New Roman"/>
              </w:rPr>
              <w:t xml:space="preserve">89,31</w:t>
            </w:r>
            <w:r/>
          </w:p>
        </w:tc>
        <w:tc>
          <w:tcPr>
            <w:shd w:val="clear" w:color="auto" w:fill="auto"/>
            <w:tcBorders>
              <w:top w:val="single" w:color="000000" w:sz="4" w:space="0"/>
              <w:left w:val="single" w:color="000000" w:sz="4" w:space="0"/>
              <w:bottom w:val="single" w:color="000000" w:sz="4" w:space="0"/>
              <w:right w:val="single" w:color="000000" w:sz="4" w:space="0"/>
            </w:tcBorders>
            <w:tcW w:w="1613" w:type="dxa"/>
            <w:textDirection w:val="lrTb"/>
            <w:noWrap w:val="false"/>
          </w:tcPr>
          <w:p>
            <w:pPr>
              <w:pStyle w:val="892"/>
              <w:jc w:val="center"/>
              <w:spacing w:before="0" w:after="200"/>
              <w:rPr>
                <w:rFonts w:eastAsia="Times New Roman"/>
              </w:rPr>
            </w:pPr>
            <w:r>
              <w:rPr>
                <w:rFonts w:eastAsia="Times New Roman"/>
              </w:rPr>
              <w:t xml:space="preserve">89,6</w:t>
            </w:r>
            <w:r/>
          </w:p>
        </w:tc>
        <w:tc>
          <w:tcPr>
            <w:shd w:val="clear" w:color="auto" w:fill="auto"/>
            <w:tcBorders>
              <w:top w:val="single" w:color="000000" w:sz="4" w:space="0"/>
              <w:left w:val="single" w:color="000000" w:sz="4" w:space="0"/>
              <w:bottom w:val="single" w:color="000000" w:sz="4" w:space="0"/>
              <w:right w:val="single" w:color="000000" w:sz="4" w:space="0"/>
            </w:tcBorders>
            <w:tcW w:w="1618" w:type="dxa"/>
            <w:textDirection w:val="lrTb"/>
            <w:noWrap w:val="false"/>
          </w:tcPr>
          <w:p>
            <w:pPr>
              <w:pStyle w:val="892"/>
              <w:jc w:val="center"/>
              <w:rPr>
                <w:rFonts w:eastAsia="Times New Roman"/>
              </w:rPr>
            </w:pPr>
            <w:r>
              <w:rPr>
                <w:rFonts w:eastAsia="Times New Roman"/>
              </w:rPr>
              <w:t xml:space="preserve">90,4</w:t>
            </w:r>
            <w:r/>
          </w:p>
        </w:tc>
      </w:tr>
      <w:tr>
        <w:trPr>
          <w:trHeight w:val="345"/>
        </w:trPr>
        <w:tc>
          <w:tcPr>
            <w:shd w:val="clear" w:color="auto" w:fill="auto"/>
            <w:tcBorders>
              <w:top w:val="single" w:color="000000" w:sz="4" w:space="0"/>
              <w:left w:val="single" w:color="000000" w:sz="4" w:space="0"/>
              <w:bottom w:val="single" w:color="000000" w:sz="4" w:space="0"/>
              <w:right w:val="single" w:color="000000" w:sz="4" w:space="0"/>
            </w:tcBorders>
            <w:tcW w:w="4261" w:type="dxa"/>
            <w:textDirection w:val="lrTb"/>
            <w:noWrap w:val="false"/>
          </w:tcPr>
          <w:p>
            <w:pPr>
              <w:pStyle w:val="892"/>
              <w:spacing w:before="0" w:after="200"/>
              <w:rPr>
                <w:rFonts w:eastAsia="Times New Roman"/>
              </w:rPr>
            </w:pPr>
            <w:r>
              <w:rPr>
                <w:rFonts w:eastAsia="Times New Roman"/>
                <w:b/>
                <w:color w:val="000000"/>
              </w:rPr>
              <w:t xml:space="preserve">2</w:t>
            </w:r>
            <w:r>
              <w:rPr>
                <w:rFonts w:eastAsia="Times New Roman"/>
                <w:color w:val="000000"/>
              </w:rPr>
              <w:t xml:space="preserve">. Атмосфера и гидросфера</w:t>
            </w:r>
            <w:r/>
          </w:p>
        </w:tc>
        <w:tc>
          <w:tcPr>
            <w:shd w:val="clear" w:color="auto" w:fill="auto"/>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892"/>
              <w:jc w:val="center"/>
              <w:rPr>
                <w:color w:val="000000"/>
              </w:rPr>
            </w:pPr>
            <w:r>
              <w:rPr>
                <w:color w:val="000000"/>
              </w:rPr>
              <w:t xml:space="preserve">82,44%</w:t>
            </w:r>
            <w:r/>
          </w:p>
        </w:tc>
        <w:tc>
          <w:tcPr>
            <w:shd w:val="clear" w:color="auto" w:fill="auto"/>
            <w:tcBorders>
              <w:top w:val="single" w:color="000000" w:sz="4" w:space="0"/>
              <w:left w:val="single" w:color="000000" w:sz="4" w:space="0"/>
              <w:bottom w:val="single" w:color="000000" w:sz="4" w:space="0"/>
              <w:right w:val="single" w:color="000000" w:sz="4" w:space="0"/>
            </w:tcBorders>
            <w:tcW w:w="1613" w:type="dxa"/>
            <w:textDirection w:val="lrTb"/>
            <w:noWrap w:val="false"/>
          </w:tcPr>
          <w:p>
            <w:pPr>
              <w:pStyle w:val="892"/>
              <w:jc w:val="center"/>
              <w:spacing w:before="0" w:after="200"/>
              <w:rPr>
                <w:rFonts w:eastAsia="Times New Roman"/>
              </w:rPr>
            </w:pPr>
            <w:r>
              <w:rPr>
                <w:rFonts w:eastAsia="Times New Roman"/>
              </w:rPr>
              <w:t xml:space="preserve">68</w:t>
            </w:r>
            <w:r/>
          </w:p>
        </w:tc>
        <w:tc>
          <w:tcPr>
            <w:shd w:val="clear" w:color="auto" w:fill="auto"/>
            <w:tcBorders>
              <w:top w:val="single" w:color="000000" w:sz="4" w:space="0"/>
              <w:left w:val="single" w:color="000000" w:sz="4" w:space="0"/>
              <w:bottom w:val="single" w:color="000000" w:sz="4" w:space="0"/>
              <w:right w:val="single" w:color="000000" w:sz="4" w:space="0"/>
            </w:tcBorders>
            <w:tcW w:w="1618" w:type="dxa"/>
            <w:textDirection w:val="lrTb"/>
            <w:noWrap w:val="false"/>
          </w:tcPr>
          <w:p>
            <w:pPr>
              <w:pStyle w:val="892"/>
              <w:jc w:val="center"/>
              <w:rPr>
                <w:rFonts w:eastAsia="Times New Roman"/>
              </w:rPr>
            </w:pPr>
            <w:r>
              <w:rPr>
                <w:rFonts w:eastAsia="Times New Roman"/>
              </w:rPr>
              <w:t xml:space="preserve">72,3</w:t>
            </w:r>
            <w:r/>
          </w:p>
        </w:tc>
      </w:tr>
      <w:tr>
        <w:trPr>
          <w:trHeight w:val="142"/>
        </w:trPr>
        <w:tc>
          <w:tcPr>
            <w:shd w:val="clear" w:color="auto" w:fill="auto"/>
            <w:tcBorders>
              <w:top w:val="single" w:color="000000" w:sz="4" w:space="0"/>
              <w:left w:val="single" w:color="000000" w:sz="4" w:space="0"/>
              <w:bottom w:val="single" w:color="000000" w:sz="4" w:space="0"/>
              <w:right w:val="single" w:color="000000" w:sz="4" w:space="0"/>
            </w:tcBorders>
            <w:tcW w:w="4261" w:type="dxa"/>
            <w:textDirection w:val="lrTb"/>
            <w:noWrap w:val="false"/>
          </w:tcPr>
          <w:p>
            <w:pPr>
              <w:pStyle w:val="892"/>
              <w:spacing w:before="0" w:after="200"/>
              <w:rPr>
                <w:rFonts w:eastAsia="Times New Roman"/>
              </w:rPr>
            </w:pPr>
            <w:r>
              <w:rPr>
                <w:rFonts w:eastAsia="Times New Roman"/>
                <w:b/>
                <w:color w:val="000000"/>
              </w:rPr>
              <w:t xml:space="preserve">3</w:t>
            </w:r>
            <w:r>
              <w:rPr>
                <w:rFonts w:eastAsia="Times New Roman"/>
                <w:color w:val="000000"/>
              </w:rPr>
              <w:t xml:space="preserve">.Природные ресурсы рациональное и нерациональное природопользование</w:t>
            </w:r>
            <w:r/>
          </w:p>
        </w:tc>
        <w:tc>
          <w:tcPr>
            <w:shd w:val="clear" w:color="auto" w:fill="auto"/>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892"/>
              <w:jc w:val="center"/>
              <w:rPr>
                <w:color w:val="000000"/>
              </w:rPr>
            </w:pPr>
            <w:r>
              <w:rPr>
                <w:color w:val="000000"/>
              </w:rPr>
              <w:t xml:space="preserve">63,74%</w:t>
            </w:r>
            <w:r/>
          </w:p>
        </w:tc>
        <w:tc>
          <w:tcPr>
            <w:shd w:val="clear" w:color="auto" w:fill="auto"/>
            <w:tcBorders>
              <w:top w:val="single" w:color="000000" w:sz="4" w:space="0"/>
              <w:left w:val="single" w:color="000000" w:sz="4" w:space="0"/>
              <w:bottom w:val="single" w:color="000000" w:sz="4" w:space="0"/>
              <w:right w:val="single" w:color="000000" w:sz="4" w:space="0"/>
            </w:tcBorders>
            <w:tcW w:w="1613" w:type="dxa"/>
            <w:textDirection w:val="lrTb"/>
            <w:noWrap w:val="false"/>
          </w:tcPr>
          <w:p>
            <w:pPr>
              <w:pStyle w:val="892"/>
              <w:jc w:val="center"/>
              <w:spacing w:before="0" w:after="200"/>
              <w:rPr>
                <w:rFonts w:eastAsia="Times New Roman"/>
              </w:rPr>
            </w:pPr>
            <w:r>
              <w:rPr>
                <w:rFonts w:eastAsia="Times New Roman"/>
              </w:rPr>
              <w:t xml:space="preserve">87,2</w:t>
            </w:r>
            <w:r/>
          </w:p>
        </w:tc>
        <w:tc>
          <w:tcPr>
            <w:shd w:val="clear" w:color="auto" w:fill="auto"/>
            <w:tcBorders>
              <w:top w:val="single" w:color="000000" w:sz="4" w:space="0"/>
              <w:left w:val="single" w:color="000000" w:sz="4" w:space="0"/>
              <w:bottom w:val="single" w:color="000000" w:sz="4" w:space="0"/>
              <w:right w:val="single" w:color="000000" w:sz="4" w:space="0"/>
            </w:tcBorders>
            <w:tcW w:w="1618" w:type="dxa"/>
            <w:textDirection w:val="lrTb"/>
            <w:noWrap w:val="false"/>
          </w:tcPr>
          <w:p>
            <w:pPr>
              <w:pStyle w:val="892"/>
              <w:jc w:val="center"/>
              <w:rPr>
                <w:rFonts w:eastAsia="Times New Roman"/>
              </w:rPr>
            </w:pPr>
            <w:r>
              <w:rPr>
                <w:rFonts w:eastAsia="Times New Roman"/>
              </w:rPr>
              <w:t xml:space="preserve">77,6</w:t>
            </w:r>
            <w:r/>
          </w:p>
        </w:tc>
      </w:tr>
      <w:tr>
        <w:trPr>
          <w:trHeight w:val="150"/>
        </w:trPr>
        <w:tc>
          <w:tcPr>
            <w:shd w:val="clear" w:color="auto" w:fill="auto"/>
            <w:tcBorders>
              <w:top w:val="single" w:color="000000" w:sz="4" w:space="0"/>
              <w:left w:val="single" w:color="000000" w:sz="4" w:space="0"/>
              <w:bottom w:val="single" w:color="000000" w:sz="4" w:space="0"/>
              <w:right w:val="single" w:color="000000" w:sz="4" w:space="0"/>
            </w:tcBorders>
            <w:tcW w:w="4261" w:type="dxa"/>
            <w:textDirection w:val="lrTb"/>
            <w:noWrap w:val="false"/>
          </w:tcPr>
          <w:p>
            <w:pPr>
              <w:pStyle w:val="892"/>
              <w:spacing w:before="0" w:after="200"/>
              <w:rPr>
                <w:rFonts w:eastAsia="Times New Roman"/>
              </w:rPr>
            </w:pPr>
            <w:r>
              <w:rPr>
                <w:rFonts w:eastAsia="Times New Roman"/>
                <w:b/>
                <w:color w:val="000000"/>
              </w:rPr>
              <w:t xml:space="preserve">4.</w:t>
            </w:r>
            <w:r>
              <w:rPr>
                <w:rFonts w:eastAsia="Times New Roman"/>
                <w:color w:val="000000"/>
              </w:rPr>
              <w:t xml:space="preserve">Литосфера. Гидросфера. Атмосфера. Географическая оболочка Земли. Широтная зональность и высотная поясность</w:t>
            </w:r>
            <w:r/>
          </w:p>
        </w:tc>
        <w:tc>
          <w:tcPr>
            <w:shd w:val="clear" w:color="auto" w:fill="auto"/>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892"/>
              <w:jc w:val="center"/>
              <w:rPr>
                <w:color w:val="000000"/>
              </w:rPr>
            </w:pPr>
            <w:r>
              <w:rPr>
                <w:color w:val="000000"/>
              </w:rPr>
              <w:t xml:space="preserve">47,71%</w:t>
            </w:r>
            <w:r/>
          </w:p>
        </w:tc>
        <w:tc>
          <w:tcPr>
            <w:shd w:val="clear" w:color="auto" w:fill="auto"/>
            <w:tcBorders>
              <w:top w:val="single" w:color="000000" w:sz="4" w:space="0"/>
              <w:left w:val="single" w:color="000000" w:sz="4" w:space="0"/>
              <w:bottom w:val="single" w:color="000000" w:sz="4" w:space="0"/>
              <w:right w:val="single" w:color="000000" w:sz="4" w:space="0"/>
            </w:tcBorders>
            <w:tcW w:w="1613" w:type="dxa"/>
            <w:textDirection w:val="lrTb"/>
            <w:noWrap w:val="false"/>
          </w:tcPr>
          <w:p>
            <w:pPr>
              <w:pStyle w:val="892"/>
              <w:jc w:val="center"/>
              <w:spacing w:before="0" w:after="200" w:line="276" w:lineRule="auto"/>
              <w:rPr>
                <w:rFonts w:eastAsia="Times New Roman"/>
              </w:rPr>
            </w:pPr>
            <w:r>
              <w:rPr>
                <w:rFonts w:eastAsia="Times New Roman"/>
              </w:rPr>
              <w:t xml:space="preserve">90,4</w:t>
            </w:r>
            <w:r/>
          </w:p>
        </w:tc>
        <w:tc>
          <w:tcPr>
            <w:shd w:val="clear" w:color="auto" w:fill="auto"/>
            <w:tcBorders>
              <w:top w:val="single" w:color="000000" w:sz="4" w:space="0"/>
              <w:left w:val="single" w:color="000000" w:sz="4" w:space="0"/>
              <w:bottom w:val="single" w:color="000000" w:sz="4" w:space="0"/>
              <w:right w:val="single" w:color="000000" w:sz="4" w:space="0"/>
            </w:tcBorders>
            <w:tcW w:w="1618" w:type="dxa"/>
            <w:textDirection w:val="lrTb"/>
            <w:noWrap w:val="false"/>
          </w:tcPr>
          <w:p>
            <w:pPr>
              <w:pStyle w:val="892"/>
              <w:jc w:val="center"/>
              <w:rPr>
                <w:rFonts w:eastAsia="Times New Roman"/>
              </w:rPr>
            </w:pPr>
            <w:r>
              <w:rPr>
                <w:rFonts w:eastAsia="Times New Roman"/>
              </w:rPr>
              <w:t xml:space="preserve">20,2</w:t>
            </w:r>
            <w:r/>
          </w:p>
        </w:tc>
      </w:tr>
      <w:tr>
        <w:trPr>
          <w:trHeight w:val="103"/>
        </w:trPr>
        <w:tc>
          <w:tcPr>
            <w:shd w:val="clear" w:color="auto" w:fill="auto"/>
            <w:tcBorders>
              <w:top w:val="single" w:color="000000" w:sz="4" w:space="0"/>
              <w:left w:val="single" w:color="000000" w:sz="4" w:space="0"/>
              <w:bottom w:val="single" w:color="000000" w:sz="4" w:space="0"/>
              <w:right w:val="single" w:color="000000" w:sz="4" w:space="0"/>
            </w:tcBorders>
            <w:tcW w:w="4261" w:type="dxa"/>
            <w:textDirection w:val="lrTb"/>
            <w:noWrap w:val="false"/>
          </w:tcPr>
          <w:p>
            <w:pPr>
              <w:pStyle w:val="892"/>
              <w:contextualSpacing/>
              <w:jc w:val="both"/>
              <w:spacing w:before="0" w:after="200"/>
              <w:rPr>
                <w:rFonts w:eastAsia="Times New Roman"/>
                <w:bCs/>
              </w:rPr>
            </w:pPr>
            <w:r>
              <w:rPr>
                <w:rFonts w:eastAsia="Times New Roman"/>
                <w:b/>
                <w:color w:val="000000"/>
              </w:rPr>
              <w:t xml:space="preserve">5</w:t>
            </w:r>
            <w:r>
              <w:rPr>
                <w:rFonts w:eastAsia="Times New Roman"/>
                <w:color w:val="000000"/>
              </w:rPr>
              <w:t xml:space="preserve">.Особенности природы материков и океанов. Сейсмические пояса. Особенности распространения крупных форм рельефа материков и России. Типы климата, факторы их формирования, климатические пояса России</w:t>
            </w:r>
            <w:r/>
          </w:p>
        </w:tc>
        <w:tc>
          <w:tcPr>
            <w:shd w:val="clear" w:color="auto" w:fill="auto"/>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892"/>
              <w:jc w:val="center"/>
              <w:rPr>
                <w:color w:val="000000"/>
              </w:rPr>
            </w:pPr>
            <w:r>
              <w:rPr>
                <w:color w:val="000000"/>
              </w:rPr>
              <w:t xml:space="preserve">63,36%</w:t>
            </w:r>
            <w:r/>
          </w:p>
        </w:tc>
        <w:tc>
          <w:tcPr>
            <w:shd w:val="clear" w:color="auto" w:fill="auto"/>
            <w:tcBorders>
              <w:top w:val="single" w:color="000000" w:sz="4" w:space="0"/>
              <w:left w:val="single" w:color="000000" w:sz="4" w:space="0"/>
              <w:bottom w:val="single" w:color="000000" w:sz="4" w:space="0"/>
              <w:right w:val="single" w:color="000000" w:sz="4" w:space="0"/>
            </w:tcBorders>
            <w:tcW w:w="1613" w:type="dxa"/>
            <w:textDirection w:val="lrTb"/>
            <w:noWrap w:val="false"/>
          </w:tcPr>
          <w:p>
            <w:pPr>
              <w:pStyle w:val="892"/>
              <w:contextualSpacing/>
              <w:ind w:left="792" w:hanging="924"/>
              <w:jc w:val="center"/>
              <w:spacing w:before="0" w:after="200" w:line="276" w:lineRule="auto"/>
              <w:rPr>
                <w:rFonts w:eastAsia="Times New Roman"/>
                <w:bCs/>
              </w:rPr>
            </w:pPr>
            <w:r>
              <w:rPr>
                <w:rFonts w:eastAsia="Times New Roman"/>
                <w:bCs/>
              </w:rPr>
              <w:t xml:space="preserve">49,6</w:t>
            </w:r>
            <w:r/>
          </w:p>
        </w:tc>
        <w:tc>
          <w:tcPr>
            <w:shd w:val="clear" w:color="auto" w:fill="auto"/>
            <w:tcBorders>
              <w:top w:val="single" w:color="000000" w:sz="4" w:space="0"/>
              <w:left w:val="single" w:color="000000" w:sz="4" w:space="0"/>
              <w:bottom w:val="single" w:color="000000" w:sz="4" w:space="0"/>
              <w:right w:val="single" w:color="000000" w:sz="4" w:space="0"/>
            </w:tcBorders>
            <w:tcW w:w="1618" w:type="dxa"/>
            <w:textDirection w:val="lrTb"/>
            <w:noWrap w:val="false"/>
          </w:tcPr>
          <w:p>
            <w:pPr>
              <w:pStyle w:val="892"/>
              <w:jc w:val="center"/>
              <w:rPr>
                <w:rFonts w:eastAsia="Times New Roman"/>
              </w:rPr>
            </w:pPr>
            <w:r>
              <w:rPr>
                <w:rFonts w:eastAsia="Times New Roman"/>
              </w:rPr>
              <w:t xml:space="preserve">55,3</w:t>
            </w:r>
            <w:r/>
          </w:p>
        </w:tc>
      </w:tr>
      <w:tr>
        <w:trPr>
          <w:trHeight w:val="157"/>
        </w:trPr>
        <w:tc>
          <w:tcPr>
            <w:shd w:val="clear" w:color="auto" w:fill="auto"/>
            <w:tcBorders>
              <w:top w:val="single" w:color="000000" w:sz="4" w:space="0"/>
              <w:left w:val="single" w:color="000000" w:sz="4" w:space="0"/>
              <w:bottom w:val="single" w:color="000000" w:sz="4" w:space="0"/>
              <w:right w:val="single" w:color="000000" w:sz="4" w:space="0"/>
            </w:tcBorders>
            <w:tcW w:w="4261" w:type="dxa"/>
            <w:textDirection w:val="lrTb"/>
            <w:noWrap w:val="false"/>
          </w:tcPr>
          <w:p>
            <w:pPr>
              <w:pStyle w:val="892"/>
              <w:contextualSpacing/>
              <w:spacing w:before="0" w:after="0" w:line="276" w:lineRule="auto"/>
              <w:rPr>
                <w:rFonts w:eastAsia="Times New Roman"/>
                <w:bCs/>
              </w:rPr>
            </w:pPr>
            <w:r>
              <w:rPr>
                <w:rFonts w:eastAsia="Times New Roman"/>
                <w:b/>
                <w:color w:val="000000"/>
              </w:rPr>
              <w:t xml:space="preserve">6</w:t>
            </w:r>
            <w:r>
              <w:rPr>
                <w:rFonts w:eastAsia="Times New Roman"/>
                <w:color w:val="000000"/>
              </w:rPr>
              <w:t xml:space="preserve">.Земля как планета. Форма, размеры, движение Земли</w:t>
            </w:r>
            <w:r/>
          </w:p>
        </w:tc>
        <w:tc>
          <w:tcPr>
            <w:shd w:val="clear" w:color="auto" w:fill="auto"/>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892"/>
              <w:jc w:val="center"/>
              <w:rPr>
                <w:color w:val="000000"/>
              </w:rPr>
            </w:pPr>
            <w:r>
              <w:rPr>
                <w:color w:val="000000"/>
              </w:rPr>
              <w:t xml:space="preserve">45,04%</w:t>
            </w:r>
            <w:r/>
          </w:p>
        </w:tc>
        <w:tc>
          <w:tcPr>
            <w:shd w:val="clear" w:color="auto" w:fill="auto"/>
            <w:tcBorders>
              <w:top w:val="single" w:color="000000" w:sz="4" w:space="0"/>
              <w:left w:val="single" w:color="000000" w:sz="4" w:space="0"/>
              <w:bottom w:val="single" w:color="000000" w:sz="4" w:space="0"/>
              <w:right w:val="single" w:color="000000" w:sz="4" w:space="0"/>
            </w:tcBorders>
            <w:tcW w:w="1613" w:type="dxa"/>
            <w:textDirection w:val="lrTb"/>
            <w:noWrap w:val="false"/>
          </w:tcPr>
          <w:p>
            <w:pPr>
              <w:pStyle w:val="892"/>
              <w:contextualSpacing/>
              <w:jc w:val="center"/>
              <w:spacing w:before="0" w:after="0" w:line="276" w:lineRule="auto"/>
              <w:rPr>
                <w:rFonts w:eastAsia="Times New Roman"/>
                <w:bCs/>
              </w:rPr>
            </w:pPr>
            <w:r>
              <w:rPr>
                <w:rFonts w:eastAsia="Times New Roman"/>
                <w:bCs/>
              </w:rPr>
              <w:t xml:space="preserve">64</w:t>
            </w:r>
            <w:r/>
          </w:p>
        </w:tc>
        <w:tc>
          <w:tcPr>
            <w:shd w:val="clear" w:color="auto" w:fill="auto"/>
            <w:tcBorders>
              <w:top w:val="single" w:color="000000" w:sz="4" w:space="0"/>
              <w:left w:val="single" w:color="000000" w:sz="4" w:space="0"/>
              <w:bottom w:val="single" w:color="000000" w:sz="4" w:space="0"/>
              <w:right w:val="single" w:color="000000" w:sz="4" w:space="0"/>
            </w:tcBorders>
            <w:tcW w:w="1618" w:type="dxa"/>
            <w:textDirection w:val="lrTb"/>
            <w:noWrap w:val="false"/>
          </w:tcPr>
          <w:p>
            <w:pPr>
              <w:pStyle w:val="892"/>
              <w:contextualSpacing/>
              <w:jc w:val="center"/>
              <w:spacing w:before="0" w:after="0" w:line="276" w:lineRule="auto"/>
              <w:rPr>
                <w:rFonts w:eastAsia="Times New Roman"/>
                <w:bCs/>
              </w:rPr>
            </w:pPr>
            <w:r>
              <w:rPr>
                <w:rFonts w:eastAsia="Times New Roman"/>
                <w:bCs/>
              </w:rPr>
              <w:t xml:space="preserve">68,1</w:t>
            </w:r>
            <w:r/>
          </w:p>
        </w:tc>
      </w:tr>
      <w:tr>
        <w:trPr>
          <w:trHeight w:val="861"/>
        </w:trPr>
        <w:tc>
          <w:tcPr>
            <w:shd w:val="clear" w:color="auto" w:fill="auto"/>
            <w:tcBorders>
              <w:top w:val="single" w:color="000000" w:sz="4" w:space="0"/>
              <w:left w:val="single" w:color="000000" w:sz="4" w:space="0"/>
              <w:bottom w:val="single" w:color="000000" w:sz="4" w:space="0"/>
              <w:right w:val="single" w:color="000000" w:sz="4" w:space="0"/>
            </w:tcBorders>
            <w:tcW w:w="4261" w:type="dxa"/>
            <w:textDirection w:val="lrTb"/>
            <w:noWrap w:val="false"/>
          </w:tcPr>
          <w:p>
            <w:pPr>
              <w:pStyle w:val="892"/>
              <w:contextualSpacing/>
              <w:jc w:val="both"/>
              <w:spacing w:before="0" w:after="200"/>
              <w:rPr>
                <w:rFonts w:eastAsia="Times New Roman"/>
              </w:rPr>
            </w:pPr>
            <w:r>
              <w:rPr>
                <w:rFonts w:eastAsia="Times New Roman"/>
                <w:b/>
              </w:rPr>
              <w:t xml:space="preserve">7</w:t>
            </w:r>
            <w:r>
              <w:rPr>
                <w:rFonts w:eastAsia="Times New Roman"/>
              </w:rPr>
              <w:t xml:space="preserve">.Литосфера. Рельеф земной поверхности. Мировой океан и его части. Воды суши. Особенности природы материков и океанов</w:t>
            </w:r>
            <w:r/>
          </w:p>
        </w:tc>
        <w:tc>
          <w:tcPr>
            <w:shd w:val="clear" w:color="auto" w:fill="auto"/>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892"/>
              <w:jc w:val="center"/>
              <w:rPr>
                <w:color w:val="000000"/>
              </w:rPr>
            </w:pPr>
            <w:r>
              <w:rPr>
                <w:color w:val="000000"/>
              </w:rPr>
              <w:t xml:space="preserve">67,94%</w:t>
            </w:r>
            <w:r/>
          </w:p>
        </w:tc>
        <w:tc>
          <w:tcPr>
            <w:shd w:val="clear" w:color="auto" w:fill="auto"/>
            <w:tcBorders>
              <w:top w:val="single" w:color="000000" w:sz="4" w:space="0"/>
              <w:left w:val="single" w:color="000000" w:sz="4" w:space="0"/>
              <w:bottom w:val="single" w:color="000000" w:sz="4" w:space="0"/>
              <w:right w:val="single" w:color="000000" w:sz="4" w:space="0"/>
            </w:tcBorders>
            <w:tcW w:w="1613" w:type="dxa"/>
            <w:textDirection w:val="lrTb"/>
            <w:noWrap w:val="false"/>
          </w:tcPr>
          <w:p>
            <w:pPr>
              <w:pStyle w:val="892"/>
              <w:contextualSpacing/>
              <w:jc w:val="center"/>
              <w:spacing w:before="0" w:after="200" w:line="276" w:lineRule="auto"/>
              <w:rPr>
                <w:rFonts w:eastAsia="Times New Roman"/>
              </w:rPr>
            </w:pPr>
            <w:r>
              <w:rPr>
                <w:rFonts w:eastAsia="Times New Roman"/>
              </w:rPr>
              <w:t xml:space="preserve">38,4</w:t>
            </w:r>
            <w:r/>
          </w:p>
          <w:p>
            <w:pPr>
              <w:pStyle w:val="892"/>
              <w:contextualSpacing/>
              <w:jc w:val="center"/>
              <w:spacing w:before="0" w:after="200" w:line="276" w:lineRule="auto"/>
              <w:rPr>
                <w:rFonts w:eastAsia="Times New Roman"/>
              </w:rPr>
            </w:pPr>
            <w:r>
              <w:rPr>
                <w:rFonts w:eastAsia="Times New Roman"/>
              </w:rPr>
            </w:r>
            <w:r/>
          </w:p>
        </w:tc>
        <w:tc>
          <w:tcPr>
            <w:shd w:val="clear" w:color="auto" w:fill="auto"/>
            <w:tcBorders>
              <w:top w:val="single" w:color="000000" w:sz="4" w:space="0"/>
              <w:left w:val="single" w:color="000000" w:sz="4" w:space="0"/>
              <w:bottom w:val="single" w:color="000000" w:sz="4" w:space="0"/>
              <w:right w:val="single" w:color="000000" w:sz="4" w:space="0"/>
            </w:tcBorders>
            <w:tcW w:w="1618" w:type="dxa"/>
            <w:textDirection w:val="lrTb"/>
            <w:noWrap w:val="false"/>
          </w:tcPr>
          <w:p>
            <w:pPr>
              <w:pStyle w:val="892"/>
              <w:contextualSpacing/>
              <w:jc w:val="center"/>
              <w:spacing w:before="0" w:after="0" w:line="276" w:lineRule="auto"/>
              <w:rPr>
                <w:rFonts w:eastAsia="Times New Roman"/>
                <w:bCs/>
              </w:rPr>
            </w:pPr>
            <w:r>
              <w:rPr>
                <w:rFonts w:eastAsia="Times New Roman"/>
                <w:bCs/>
              </w:rPr>
              <w:t xml:space="preserve">77,7</w:t>
            </w:r>
            <w:r/>
          </w:p>
        </w:tc>
      </w:tr>
      <w:tr>
        <w:trPr>
          <w:trHeight w:val="157"/>
        </w:trPr>
        <w:tc>
          <w:tcPr>
            <w:shd w:val="clear" w:color="auto" w:fill="auto"/>
            <w:tcBorders>
              <w:top w:val="single" w:color="000000" w:sz="4" w:space="0"/>
              <w:left w:val="single" w:color="000000" w:sz="4" w:space="0"/>
              <w:bottom w:val="single" w:color="000000" w:sz="4" w:space="0"/>
              <w:right w:val="single" w:color="000000" w:sz="4" w:space="0"/>
            </w:tcBorders>
            <w:tcW w:w="4261" w:type="dxa"/>
            <w:textDirection w:val="lrTb"/>
            <w:noWrap w:val="false"/>
          </w:tcPr>
          <w:p>
            <w:pPr>
              <w:pStyle w:val="892"/>
              <w:contextualSpacing/>
              <w:jc w:val="both"/>
              <w:spacing w:before="0" w:after="200" w:line="276" w:lineRule="auto"/>
              <w:rPr>
                <w:rFonts w:eastAsia="Times New Roman"/>
              </w:rPr>
            </w:pPr>
            <w:r>
              <w:rPr>
                <w:rFonts w:eastAsia="Times New Roman"/>
                <w:b/>
              </w:rPr>
              <w:t xml:space="preserve">8</w:t>
            </w:r>
            <w:r>
              <w:rPr>
                <w:rFonts w:eastAsia="Times New Roman"/>
              </w:rPr>
              <w:t xml:space="preserve">.Географические особенность воспроизводство населения мира. Половозрастной состав населения. Уровень качество жизни</w:t>
            </w:r>
            <w:r/>
          </w:p>
        </w:tc>
        <w:tc>
          <w:tcPr>
            <w:shd w:val="clear" w:color="auto" w:fill="auto"/>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892"/>
              <w:jc w:val="center"/>
              <w:rPr>
                <w:color w:val="000000"/>
              </w:rPr>
            </w:pPr>
            <w:r>
              <w:rPr>
                <w:color w:val="000000"/>
              </w:rPr>
              <w:t xml:space="preserve">83,97%</w:t>
            </w:r>
            <w:r/>
          </w:p>
        </w:tc>
        <w:tc>
          <w:tcPr>
            <w:shd w:val="clear" w:color="auto" w:fill="auto"/>
            <w:tcBorders>
              <w:top w:val="single" w:color="000000" w:sz="4" w:space="0"/>
              <w:left w:val="single" w:color="000000" w:sz="4" w:space="0"/>
              <w:bottom w:val="single" w:color="000000" w:sz="4" w:space="0"/>
              <w:right w:val="single" w:color="000000" w:sz="4" w:space="0"/>
            </w:tcBorders>
            <w:tcW w:w="1613" w:type="dxa"/>
            <w:textDirection w:val="lrTb"/>
            <w:noWrap w:val="false"/>
          </w:tcPr>
          <w:p>
            <w:pPr>
              <w:pStyle w:val="892"/>
              <w:contextualSpacing/>
              <w:jc w:val="center"/>
              <w:spacing w:before="0" w:after="200" w:line="276" w:lineRule="auto"/>
              <w:rPr>
                <w:rFonts w:eastAsia="Times New Roman"/>
              </w:rPr>
            </w:pPr>
            <w:r>
              <w:rPr>
                <w:rFonts w:eastAsia="Times New Roman"/>
              </w:rPr>
              <w:t xml:space="preserve">80,8</w:t>
            </w:r>
            <w:r/>
          </w:p>
        </w:tc>
        <w:tc>
          <w:tcPr>
            <w:shd w:val="clear" w:color="auto" w:fill="auto"/>
            <w:tcBorders>
              <w:top w:val="single" w:color="000000" w:sz="4" w:space="0"/>
              <w:left w:val="single" w:color="000000" w:sz="4" w:space="0"/>
              <w:bottom w:val="single" w:color="000000" w:sz="4" w:space="0"/>
              <w:right w:val="single" w:color="000000" w:sz="4" w:space="0"/>
            </w:tcBorders>
            <w:tcW w:w="1618" w:type="dxa"/>
            <w:textDirection w:val="lrTb"/>
            <w:noWrap w:val="false"/>
          </w:tcPr>
          <w:p>
            <w:pPr>
              <w:pStyle w:val="892"/>
              <w:contextualSpacing/>
              <w:jc w:val="center"/>
              <w:spacing w:before="0" w:after="0" w:line="276" w:lineRule="auto"/>
              <w:rPr>
                <w:rFonts w:eastAsia="Times New Roman"/>
                <w:bCs/>
              </w:rPr>
            </w:pPr>
            <w:r>
              <w:rPr>
                <w:rFonts w:eastAsia="Times New Roman"/>
                <w:bCs/>
              </w:rPr>
              <w:t xml:space="preserve">67</w:t>
            </w:r>
            <w:r/>
          </w:p>
        </w:tc>
      </w:tr>
      <w:tr>
        <w:trPr>
          <w:trHeight w:val="157"/>
        </w:trPr>
        <w:tc>
          <w:tcPr>
            <w:shd w:val="clear" w:color="auto" w:fill="auto"/>
            <w:tcBorders>
              <w:top w:val="single" w:color="000000" w:sz="4" w:space="0"/>
              <w:left w:val="single" w:color="000000" w:sz="4" w:space="0"/>
              <w:bottom w:val="single" w:color="000000" w:sz="4" w:space="0"/>
              <w:right w:val="single" w:color="000000" w:sz="4" w:space="0"/>
            </w:tcBorders>
            <w:tcW w:w="4261" w:type="dxa"/>
            <w:textDirection w:val="lrTb"/>
            <w:noWrap w:val="false"/>
          </w:tcPr>
          <w:p>
            <w:pPr>
              <w:pStyle w:val="892"/>
              <w:contextualSpacing/>
              <w:jc w:val="both"/>
              <w:spacing w:before="0" w:after="200"/>
              <w:rPr>
                <w:rFonts w:eastAsia="Times New Roman"/>
              </w:rPr>
            </w:pPr>
            <w:r>
              <w:rPr>
                <w:rFonts w:eastAsia="Times New Roman"/>
                <w:b/>
                <w:color w:val="000000"/>
              </w:rPr>
              <w:t xml:space="preserve">9</w:t>
            </w:r>
            <w:r>
              <w:rPr>
                <w:rFonts w:eastAsia="Times New Roman"/>
                <w:color w:val="000000"/>
              </w:rPr>
              <w:t xml:space="preserve">.Географические особенности размещения населения. Неравномерность размещения населения земного шара. Размещение населения России. Основная полоса расселения.</w:t>
            </w:r>
            <w:r/>
          </w:p>
        </w:tc>
        <w:tc>
          <w:tcPr>
            <w:shd w:val="clear" w:color="auto" w:fill="auto"/>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892"/>
              <w:jc w:val="center"/>
              <w:rPr>
                <w:color w:val="000000"/>
              </w:rPr>
            </w:pPr>
            <w:r>
              <w:rPr>
                <w:color w:val="000000"/>
              </w:rPr>
              <w:t xml:space="preserve">58,02%</w:t>
            </w:r>
            <w:r/>
          </w:p>
        </w:tc>
        <w:tc>
          <w:tcPr>
            <w:shd w:val="clear" w:color="auto" w:fill="auto"/>
            <w:tcBorders>
              <w:top w:val="single" w:color="000000" w:sz="4" w:space="0"/>
              <w:left w:val="single" w:color="000000" w:sz="4" w:space="0"/>
              <w:bottom w:val="single" w:color="000000" w:sz="4" w:space="0"/>
              <w:right w:val="single" w:color="000000" w:sz="4" w:space="0"/>
            </w:tcBorders>
            <w:tcW w:w="1613" w:type="dxa"/>
            <w:textDirection w:val="lrTb"/>
            <w:noWrap w:val="false"/>
          </w:tcPr>
          <w:p>
            <w:pPr>
              <w:pStyle w:val="892"/>
              <w:contextualSpacing/>
              <w:jc w:val="center"/>
              <w:spacing w:before="0" w:after="200" w:line="276" w:lineRule="auto"/>
              <w:rPr>
                <w:rFonts w:eastAsia="Times New Roman"/>
              </w:rPr>
            </w:pPr>
            <w:r>
              <w:rPr>
                <w:rFonts w:eastAsia="Times New Roman"/>
              </w:rPr>
              <w:t xml:space="preserve">62,4</w:t>
            </w:r>
            <w:r/>
          </w:p>
        </w:tc>
        <w:tc>
          <w:tcPr>
            <w:shd w:val="clear" w:color="auto" w:fill="auto"/>
            <w:tcBorders>
              <w:top w:val="single" w:color="000000" w:sz="4" w:space="0"/>
              <w:left w:val="single" w:color="000000" w:sz="4" w:space="0"/>
              <w:bottom w:val="single" w:color="000000" w:sz="4" w:space="0"/>
              <w:right w:val="single" w:color="000000" w:sz="4" w:space="0"/>
            </w:tcBorders>
            <w:tcW w:w="1618" w:type="dxa"/>
            <w:textDirection w:val="lrTb"/>
            <w:noWrap w:val="false"/>
          </w:tcPr>
          <w:p>
            <w:pPr>
              <w:pStyle w:val="892"/>
              <w:contextualSpacing/>
              <w:jc w:val="center"/>
              <w:spacing w:before="0" w:after="0" w:line="276" w:lineRule="auto"/>
              <w:rPr>
                <w:rFonts w:eastAsia="Times New Roman"/>
                <w:bCs/>
              </w:rPr>
            </w:pPr>
            <w:r>
              <w:rPr>
                <w:rFonts w:eastAsia="Times New Roman"/>
                <w:bCs/>
              </w:rPr>
              <w:t xml:space="preserve">61,7</w:t>
            </w:r>
            <w:r/>
          </w:p>
        </w:tc>
      </w:tr>
      <w:tr>
        <w:trPr>
          <w:trHeight w:val="157"/>
        </w:trPr>
        <w:tc>
          <w:tcPr>
            <w:shd w:val="clear" w:color="auto" w:fill="auto"/>
            <w:tcBorders>
              <w:top w:val="single" w:color="000000" w:sz="4" w:space="0"/>
              <w:left w:val="single" w:color="000000" w:sz="4" w:space="0"/>
              <w:bottom w:val="single" w:color="000000" w:sz="4" w:space="0"/>
              <w:right w:val="single" w:color="000000" w:sz="4" w:space="0"/>
            </w:tcBorders>
            <w:tcW w:w="4261" w:type="dxa"/>
            <w:textDirection w:val="lrTb"/>
            <w:noWrap w:val="false"/>
          </w:tcPr>
          <w:p>
            <w:pPr>
              <w:pStyle w:val="892"/>
              <w:contextualSpacing/>
              <w:jc w:val="both"/>
              <w:spacing w:before="0" w:after="200"/>
              <w:rPr>
                <w:rFonts w:eastAsia="Times New Roman"/>
                <w:bCs/>
              </w:rPr>
            </w:pPr>
            <w:r>
              <w:rPr>
                <w:rFonts w:eastAsia="Times New Roman"/>
                <w:b/>
                <w:color w:val="000000"/>
              </w:rPr>
              <w:t xml:space="preserve">10</w:t>
            </w:r>
            <w:r>
              <w:rPr>
                <w:rFonts w:eastAsia="Times New Roman"/>
                <w:color w:val="000000"/>
              </w:rPr>
              <w:t xml:space="preserve">.Структура занятости населения. Отраслевая структура хозяйства</w:t>
            </w:r>
            <w:r/>
          </w:p>
        </w:tc>
        <w:tc>
          <w:tcPr>
            <w:shd w:val="clear" w:color="auto" w:fill="auto"/>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892"/>
              <w:jc w:val="center"/>
              <w:rPr>
                <w:color w:val="000000"/>
              </w:rPr>
            </w:pPr>
            <w:r>
              <w:rPr>
                <w:color w:val="000000"/>
                <w:sz w:val="22"/>
                <w:szCs w:val="22"/>
              </w:rPr>
              <w:t xml:space="preserve">75,57%</w:t>
            </w:r>
            <w:r/>
          </w:p>
        </w:tc>
        <w:tc>
          <w:tcPr>
            <w:shd w:val="clear" w:color="auto" w:fill="auto"/>
            <w:tcBorders>
              <w:top w:val="single" w:color="000000" w:sz="4" w:space="0"/>
              <w:left w:val="single" w:color="000000" w:sz="4" w:space="0"/>
              <w:bottom w:val="single" w:color="000000" w:sz="4" w:space="0"/>
              <w:right w:val="single" w:color="000000" w:sz="4" w:space="0"/>
            </w:tcBorders>
            <w:tcW w:w="1613" w:type="dxa"/>
            <w:textDirection w:val="lrTb"/>
            <w:noWrap w:val="false"/>
          </w:tcPr>
          <w:p>
            <w:pPr>
              <w:pStyle w:val="892"/>
              <w:contextualSpacing/>
              <w:ind w:left="792" w:hanging="792"/>
              <w:jc w:val="center"/>
              <w:spacing w:before="0" w:after="200" w:line="276" w:lineRule="auto"/>
              <w:rPr>
                <w:rFonts w:eastAsia="Times New Roman"/>
                <w:bCs/>
              </w:rPr>
            </w:pPr>
            <w:r>
              <w:rPr>
                <w:rFonts w:eastAsia="Times New Roman"/>
                <w:bCs/>
              </w:rPr>
              <w:t xml:space="preserve">74,4</w:t>
            </w:r>
            <w:r/>
          </w:p>
        </w:tc>
        <w:tc>
          <w:tcPr>
            <w:shd w:val="clear" w:color="auto" w:fill="auto"/>
            <w:tcBorders>
              <w:top w:val="single" w:color="000000" w:sz="4" w:space="0"/>
              <w:left w:val="single" w:color="000000" w:sz="4" w:space="0"/>
              <w:bottom w:val="single" w:color="000000" w:sz="4" w:space="0"/>
              <w:right w:val="single" w:color="000000" w:sz="4" w:space="0"/>
            </w:tcBorders>
            <w:tcW w:w="1618" w:type="dxa"/>
            <w:textDirection w:val="lrTb"/>
            <w:noWrap w:val="false"/>
          </w:tcPr>
          <w:p>
            <w:pPr>
              <w:pStyle w:val="892"/>
              <w:contextualSpacing/>
              <w:jc w:val="center"/>
              <w:spacing w:before="0" w:after="0" w:line="276" w:lineRule="auto"/>
              <w:rPr>
                <w:rFonts w:eastAsia="Times New Roman"/>
                <w:bCs/>
              </w:rPr>
            </w:pPr>
            <w:r>
              <w:rPr>
                <w:rFonts w:eastAsia="Times New Roman"/>
                <w:bCs/>
              </w:rPr>
              <w:t xml:space="preserve">73,4</w:t>
            </w:r>
            <w:r/>
          </w:p>
        </w:tc>
      </w:tr>
      <w:tr>
        <w:trPr>
          <w:trHeight w:val="157"/>
        </w:trPr>
        <w:tc>
          <w:tcPr>
            <w:shd w:val="clear" w:color="auto" w:fill="auto"/>
            <w:tcBorders>
              <w:top w:val="single" w:color="000000" w:sz="4" w:space="0"/>
              <w:left w:val="single" w:color="000000" w:sz="4" w:space="0"/>
              <w:bottom w:val="single" w:color="000000" w:sz="4" w:space="0"/>
              <w:right w:val="single" w:color="000000" w:sz="4" w:space="0"/>
            </w:tcBorders>
            <w:tcW w:w="4261" w:type="dxa"/>
            <w:textDirection w:val="lrTb"/>
            <w:noWrap w:val="false"/>
          </w:tcPr>
          <w:p>
            <w:pPr>
              <w:pStyle w:val="892"/>
              <w:contextualSpacing/>
              <w:jc w:val="both"/>
              <w:spacing w:before="0" w:after="200"/>
              <w:rPr>
                <w:rFonts w:eastAsia="Times New Roman"/>
                <w:bCs/>
              </w:rPr>
            </w:pPr>
            <w:r>
              <w:rPr>
                <w:rFonts w:eastAsia="Times New Roman"/>
                <w:b/>
                <w:color w:val="000000"/>
              </w:rPr>
              <w:t xml:space="preserve">11.</w:t>
            </w:r>
            <w:r>
              <w:rPr>
                <w:rFonts w:eastAsia="Times New Roman"/>
                <w:color w:val="000000"/>
              </w:rPr>
              <w:t xml:space="preserve">Особенности природно-ресурсного потенциала, населения, хозяйства, культуры крупных стран мира</w:t>
            </w:r>
            <w:r/>
          </w:p>
        </w:tc>
        <w:tc>
          <w:tcPr>
            <w:shd w:val="clear" w:color="auto" w:fill="auto"/>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892"/>
              <w:jc w:val="center"/>
              <w:rPr>
                <w:color w:val="000000"/>
              </w:rPr>
            </w:pPr>
            <w:r>
              <w:rPr>
                <w:color w:val="000000"/>
                <w:sz w:val="22"/>
                <w:szCs w:val="22"/>
              </w:rPr>
              <w:t xml:space="preserve">58,02%</w:t>
            </w:r>
            <w:r/>
          </w:p>
        </w:tc>
        <w:tc>
          <w:tcPr>
            <w:shd w:val="clear" w:color="auto" w:fill="auto"/>
            <w:tcBorders>
              <w:top w:val="single" w:color="000000" w:sz="4" w:space="0"/>
              <w:left w:val="single" w:color="000000" w:sz="4" w:space="0"/>
              <w:bottom w:val="single" w:color="000000" w:sz="4" w:space="0"/>
              <w:right w:val="single" w:color="000000" w:sz="4" w:space="0"/>
            </w:tcBorders>
            <w:tcW w:w="1613" w:type="dxa"/>
            <w:textDirection w:val="lrTb"/>
            <w:noWrap w:val="false"/>
          </w:tcPr>
          <w:p>
            <w:pPr>
              <w:pStyle w:val="892"/>
              <w:contextualSpacing/>
              <w:ind w:left="792" w:hanging="792"/>
              <w:jc w:val="center"/>
              <w:spacing w:before="0" w:after="200" w:line="276" w:lineRule="auto"/>
              <w:rPr>
                <w:rFonts w:eastAsia="Times New Roman"/>
                <w:bCs/>
              </w:rPr>
            </w:pPr>
            <w:r>
              <w:rPr>
                <w:rFonts w:eastAsia="Times New Roman"/>
                <w:bCs/>
              </w:rPr>
              <w:t xml:space="preserve">68</w:t>
            </w:r>
            <w:r/>
          </w:p>
        </w:tc>
        <w:tc>
          <w:tcPr>
            <w:shd w:val="clear" w:color="auto" w:fill="auto"/>
            <w:tcBorders>
              <w:top w:val="single" w:color="000000" w:sz="4" w:space="0"/>
              <w:left w:val="single" w:color="000000" w:sz="4" w:space="0"/>
              <w:bottom w:val="single" w:color="000000" w:sz="4" w:space="0"/>
              <w:right w:val="single" w:color="000000" w:sz="4" w:space="0"/>
            </w:tcBorders>
            <w:tcW w:w="1618" w:type="dxa"/>
            <w:textDirection w:val="lrTb"/>
            <w:noWrap w:val="false"/>
          </w:tcPr>
          <w:p>
            <w:pPr>
              <w:pStyle w:val="892"/>
              <w:contextualSpacing/>
              <w:jc w:val="center"/>
              <w:spacing w:before="0" w:after="0" w:line="276" w:lineRule="auto"/>
              <w:rPr>
                <w:rFonts w:eastAsia="Times New Roman"/>
                <w:bCs/>
              </w:rPr>
            </w:pPr>
            <w:r>
              <w:rPr>
                <w:rFonts w:eastAsia="Times New Roman"/>
                <w:bCs/>
              </w:rPr>
              <w:t xml:space="preserve">69,1</w:t>
            </w:r>
            <w:r/>
          </w:p>
        </w:tc>
      </w:tr>
      <w:tr>
        <w:trPr>
          <w:trHeight w:val="341"/>
        </w:trPr>
        <w:tc>
          <w:tcPr>
            <w:shd w:val="clear" w:color="auto" w:fill="auto"/>
            <w:tcBorders>
              <w:top w:val="single" w:color="000000" w:sz="4" w:space="0"/>
              <w:left w:val="single" w:color="000000" w:sz="4" w:space="0"/>
              <w:bottom w:val="single" w:color="000000" w:sz="4" w:space="0"/>
              <w:right w:val="single" w:color="000000" w:sz="4" w:space="0"/>
            </w:tcBorders>
            <w:tcW w:w="4261" w:type="dxa"/>
            <w:textDirection w:val="lrTb"/>
            <w:noWrap w:val="false"/>
          </w:tcPr>
          <w:p>
            <w:pPr>
              <w:pStyle w:val="892"/>
              <w:jc w:val="both"/>
              <w:spacing w:before="0" w:after="200"/>
              <w:rPr>
                <w:rFonts w:eastAsia="Times New Roman"/>
                <w:bCs/>
              </w:rPr>
            </w:pPr>
            <w:r>
              <w:rPr>
                <w:rFonts w:eastAsia="Times New Roman"/>
                <w:b/>
                <w:bCs/>
              </w:rPr>
              <w:t xml:space="preserve">12</w:t>
            </w:r>
            <w:r>
              <w:rPr>
                <w:rFonts w:eastAsia="Times New Roman"/>
                <w:bCs/>
              </w:rPr>
              <w:t xml:space="preserve">.Городское и сельское население. Города</w:t>
            </w:r>
            <w:r/>
          </w:p>
        </w:tc>
        <w:tc>
          <w:tcPr>
            <w:shd w:val="clear" w:color="auto" w:fill="auto"/>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892"/>
              <w:jc w:val="center"/>
              <w:rPr>
                <w:color w:val="000000"/>
              </w:rPr>
            </w:pPr>
            <w:r>
              <w:rPr>
                <w:color w:val="000000"/>
                <w:sz w:val="22"/>
                <w:szCs w:val="22"/>
              </w:rPr>
              <w:t xml:space="preserve">71,76%</w:t>
            </w:r>
            <w:r/>
          </w:p>
        </w:tc>
        <w:tc>
          <w:tcPr>
            <w:shd w:val="clear" w:color="auto" w:fill="auto"/>
            <w:tcBorders>
              <w:top w:val="single" w:color="000000" w:sz="4" w:space="0"/>
              <w:left w:val="single" w:color="000000" w:sz="4" w:space="0"/>
              <w:bottom w:val="single" w:color="000000" w:sz="4" w:space="0"/>
              <w:right w:val="single" w:color="000000" w:sz="4" w:space="0"/>
            </w:tcBorders>
            <w:tcW w:w="1613" w:type="dxa"/>
            <w:textDirection w:val="lrTb"/>
            <w:noWrap w:val="false"/>
          </w:tcPr>
          <w:p>
            <w:pPr>
              <w:pStyle w:val="892"/>
              <w:contextualSpacing/>
              <w:ind w:left="792" w:hanging="792"/>
              <w:jc w:val="center"/>
              <w:spacing w:before="0" w:after="200" w:line="276" w:lineRule="auto"/>
              <w:rPr>
                <w:rFonts w:eastAsia="Times New Roman"/>
                <w:bCs/>
              </w:rPr>
            </w:pPr>
            <w:r>
              <w:rPr>
                <w:rFonts w:eastAsia="Times New Roman"/>
                <w:bCs/>
              </w:rPr>
              <w:t xml:space="preserve">59,2</w:t>
            </w:r>
            <w:r/>
          </w:p>
        </w:tc>
        <w:tc>
          <w:tcPr>
            <w:shd w:val="clear" w:color="auto" w:fill="auto"/>
            <w:tcBorders>
              <w:top w:val="single" w:color="000000" w:sz="4" w:space="0"/>
              <w:left w:val="single" w:color="000000" w:sz="4" w:space="0"/>
              <w:bottom w:val="single" w:color="000000" w:sz="4" w:space="0"/>
              <w:right w:val="single" w:color="000000" w:sz="4" w:space="0"/>
            </w:tcBorders>
            <w:tcW w:w="1618" w:type="dxa"/>
            <w:textDirection w:val="lrTb"/>
            <w:noWrap w:val="false"/>
          </w:tcPr>
          <w:p>
            <w:pPr>
              <w:pStyle w:val="892"/>
              <w:contextualSpacing/>
              <w:jc w:val="center"/>
              <w:spacing w:before="0" w:after="0" w:line="276" w:lineRule="auto"/>
              <w:rPr>
                <w:rFonts w:eastAsia="Times New Roman"/>
                <w:bCs/>
              </w:rPr>
            </w:pPr>
            <w:r>
              <w:rPr>
                <w:rFonts w:eastAsia="Times New Roman"/>
                <w:bCs/>
              </w:rPr>
              <w:t xml:space="preserve">59,6</w:t>
            </w:r>
            <w:r/>
          </w:p>
        </w:tc>
      </w:tr>
      <w:tr>
        <w:trPr>
          <w:trHeight w:val="157"/>
        </w:trPr>
        <w:tc>
          <w:tcPr>
            <w:shd w:val="clear" w:color="auto" w:fill="auto"/>
            <w:tcBorders>
              <w:top w:val="single" w:color="000000" w:sz="4" w:space="0"/>
              <w:left w:val="single" w:color="000000" w:sz="4" w:space="0"/>
              <w:bottom w:val="single" w:color="000000" w:sz="4" w:space="0"/>
              <w:right w:val="single" w:color="000000" w:sz="4" w:space="0"/>
            </w:tcBorders>
            <w:tcW w:w="4261" w:type="dxa"/>
            <w:textDirection w:val="lrTb"/>
            <w:noWrap w:val="false"/>
          </w:tcPr>
          <w:p>
            <w:pPr>
              <w:pStyle w:val="892"/>
              <w:contextualSpacing/>
              <w:jc w:val="both"/>
              <w:spacing w:before="0" w:after="200"/>
              <w:rPr>
                <w:rFonts w:eastAsia="Times New Roman"/>
                <w:bCs/>
              </w:rPr>
            </w:pPr>
            <w:r>
              <w:rPr>
                <w:rFonts w:eastAsia="Times New Roman"/>
                <w:b/>
                <w:bCs/>
              </w:rPr>
              <w:t xml:space="preserve">13.</w:t>
            </w:r>
            <w:r>
              <w:rPr>
                <w:rFonts w:eastAsia="Times New Roman"/>
                <w:bCs/>
              </w:rPr>
              <w:t xml:space="preserve">География отраслей промышленности России. География сельского хозяйства. География важнейших видов транспорта</w:t>
            </w:r>
            <w:r/>
          </w:p>
        </w:tc>
        <w:tc>
          <w:tcPr>
            <w:shd w:val="clear" w:color="auto" w:fill="auto"/>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892"/>
              <w:jc w:val="center"/>
              <w:rPr>
                <w:color w:val="000000"/>
              </w:rPr>
            </w:pPr>
            <w:r>
              <w:rPr>
                <w:color w:val="000000"/>
                <w:sz w:val="22"/>
                <w:szCs w:val="22"/>
              </w:rPr>
              <w:t xml:space="preserve">47,33%</w:t>
            </w:r>
            <w:r/>
          </w:p>
        </w:tc>
        <w:tc>
          <w:tcPr>
            <w:shd w:val="clear" w:color="auto" w:fill="auto"/>
            <w:tcBorders>
              <w:top w:val="single" w:color="000000" w:sz="4" w:space="0"/>
              <w:left w:val="single" w:color="000000" w:sz="4" w:space="0"/>
              <w:bottom w:val="single" w:color="000000" w:sz="4" w:space="0"/>
              <w:right w:val="single" w:color="000000" w:sz="4" w:space="0"/>
            </w:tcBorders>
            <w:tcW w:w="1613" w:type="dxa"/>
            <w:textDirection w:val="lrTb"/>
            <w:noWrap w:val="false"/>
          </w:tcPr>
          <w:p>
            <w:pPr>
              <w:pStyle w:val="892"/>
              <w:contextualSpacing/>
              <w:jc w:val="center"/>
              <w:spacing w:before="0" w:after="200" w:line="276" w:lineRule="auto"/>
              <w:rPr>
                <w:rFonts w:eastAsia="Times New Roman"/>
                <w:bCs/>
              </w:rPr>
            </w:pPr>
            <w:r>
              <w:rPr>
                <w:rFonts w:eastAsia="Times New Roman"/>
                <w:bCs/>
              </w:rPr>
              <w:t xml:space="preserve">52,8</w:t>
            </w:r>
            <w:r/>
          </w:p>
        </w:tc>
        <w:tc>
          <w:tcPr>
            <w:shd w:val="clear" w:color="auto" w:fill="auto"/>
            <w:tcBorders>
              <w:top w:val="single" w:color="000000" w:sz="4" w:space="0"/>
              <w:left w:val="single" w:color="000000" w:sz="4" w:space="0"/>
              <w:bottom w:val="single" w:color="000000" w:sz="4" w:space="0"/>
              <w:right w:val="single" w:color="000000" w:sz="4" w:space="0"/>
            </w:tcBorders>
            <w:tcW w:w="1618" w:type="dxa"/>
            <w:textDirection w:val="lrTb"/>
            <w:noWrap w:val="false"/>
          </w:tcPr>
          <w:p>
            <w:pPr>
              <w:pStyle w:val="892"/>
              <w:contextualSpacing/>
              <w:jc w:val="center"/>
              <w:spacing w:before="0" w:after="0" w:line="276" w:lineRule="auto"/>
              <w:rPr>
                <w:rFonts w:eastAsia="Times New Roman"/>
                <w:bCs/>
              </w:rPr>
            </w:pPr>
            <w:r>
              <w:rPr>
                <w:rFonts w:eastAsia="Times New Roman"/>
                <w:bCs/>
              </w:rPr>
              <w:t xml:space="preserve">50</w:t>
            </w:r>
            <w:r/>
          </w:p>
        </w:tc>
      </w:tr>
      <w:tr>
        <w:trPr>
          <w:trHeight w:val="157"/>
        </w:trPr>
        <w:tc>
          <w:tcPr>
            <w:shd w:val="clear" w:color="auto" w:fill="auto"/>
            <w:tcBorders>
              <w:top w:val="single" w:color="000000" w:sz="4" w:space="0"/>
              <w:left w:val="single" w:color="000000" w:sz="4" w:space="0"/>
              <w:bottom w:val="single" w:color="000000" w:sz="4" w:space="0"/>
              <w:right w:val="single" w:color="000000" w:sz="4" w:space="0"/>
            </w:tcBorders>
            <w:tcW w:w="4261" w:type="dxa"/>
            <w:textDirection w:val="lrTb"/>
            <w:noWrap w:val="false"/>
          </w:tcPr>
          <w:p>
            <w:pPr>
              <w:pStyle w:val="892"/>
              <w:contextualSpacing/>
              <w:spacing w:before="0" w:after="200"/>
              <w:rPr>
                <w:rFonts w:eastAsia="Times New Roman"/>
                <w:bCs/>
              </w:rPr>
            </w:pPr>
            <w:r>
              <w:rPr>
                <w:rFonts w:eastAsia="Times New Roman"/>
                <w:b/>
                <w:color w:val="000000"/>
              </w:rPr>
              <w:t xml:space="preserve">14.</w:t>
            </w:r>
            <w:r>
              <w:rPr>
                <w:rFonts w:eastAsia="Times New Roman"/>
                <w:color w:val="000000"/>
              </w:rPr>
              <w:t xml:space="preserve">Природно-хозяйственное районирование России. Регионы России</w:t>
            </w:r>
            <w:r/>
          </w:p>
        </w:tc>
        <w:tc>
          <w:tcPr>
            <w:shd w:val="clear" w:color="auto" w:fill="auto"/>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892"/>
              <w:jc w:val="center"/>
              <w:rPr>
                <w:color w:val="000000"/>
              </w:rPr>
            </w:pPr>
            <w:r>
              <w:rPr>
                <w:color w:val="000000"/>
                <w:sz w:val="22"/>
                <w:szCs w:val="22"/>
              </w:rPr>
              <w:t xml:space="preserve">58,40%</w:t>
            </w:r>
            <w:r/>
          </w:p>
        </w:tc>
        <w:tc>
          <w:tcPr>
            <w:shd w:val="clear" w:color="auto" w:fill="auto"/>
            <w:tcBorders>
              <w:top w:val="single" w:color="000000" w:sz="4" w:space="0"/>
              <w:left w:val="single" w:color="000000" w:sz="4" w:space="0"/>
              <w:bottom w:val="single" w:color="000000" w:sz="4" w:space="0"/>
              <w:right w:val="single" w:color="000000" w:sz="4" w:space="0"/>
            </w:tcBorders>
            <w:tcW w:w="1613" w:type="dxa"/>
            <w:textDirection w:val="lrTb"/>
            <w:noWrap w:val="false"/>
          </w:tcPr>
          <w:p>
            <w:pPr>
              <w:pStyle w:val="892"/>
              <w:contextualSpacing/>
              <w:jc w:val="center"/>
              <w:spacing w:before="0" w:after="200" w:line="276" w:lineRule="auto"/>
              <w:rPr>
                <w:rFonts w:eastAsia="Times New Roman"/>
                <w:bCs/>
              </w:rPr>
            </w:pPr>
            <w:r>
              <w:rPr>
                <w:rFonts w:eastAsia="Times New Roman"/>
                <w:bCs/>
              </w:rPr>
              <w:t xml:space="preserve">83,2</w:t>
            </w:r>
            <w:r/>
          </w:p>
        </w:tc>
        <w:tc>
          <w:tcPr>
            <w:shd w:val="clear" w:color="auto" w:fill="auto"/>
            <w:tcBorders>
              <w:top w:val="single" w:color="000000" w:sz="4" w:space="0"/>
              <w:left w:val="single" w:color="000000" w:sz="4" w:space="0"/>
              <w:bottom w:val="single" w:color="000000" w:sz="4" w:space="0"/>
              <w:right w:val="single" w:color="000000" w:sz="4" w:space="0"/>
            </w:tcBorders>
            <w:tcW w:w="1618" w:type="dxa"/>
            <w:textDirection w:val="lrTb"/>
            <w:noWrap w:val="false"/>
          </w:tcPr>
          <w:p>
            <w:pPr>
              <w:pStyle w:val="892"/>
              <w:contextualSpacing/>
              <w:jc w:val="center"/>
              <w:spacing w:before="0" w:after="0" w:line="276" w:lineRule="auto"/>
              <w:rPr>
                <w:rFonts w:eastAsia="Times New Roman"/>
                <w:bCs/>
              </w:rPr>
            </w:pPr>
            <w:r>
              <w:rPr>
                <w:rFonts w:eastAsia="Times New Roman"/>
                <w:bCs/>
              </w:rPr>
              <w:t xml:space="preserve">53,2</w:t>
            </w:r>
            <w:r/>
          </w:p>
        </w:tc>
      </w:tr>
      <w:tr>
        <w:trPr>
          <w:trHeight w:val="157"/>
        </w:trPr>
        <w:tc>
          <w:tcPr>
            <w:shd w:val="clear" w:color="auto" w:fill="auto"/>
            <w:tcBorders>
              <w:top w:val="single" w:color="000000" w:sz="4" w:space="0"/>
              <w:left w:val="single" w:color="000000" w:sz="4" w:space="0"/>
              <w:bottom w:val="single" w:color="000000" w:sz="4" w:space="0"/>
              <w:right w:val="single" w:color="000000" w:sz="4" w:space="0"/>
            </w:tcBorders>
            <w:tcW w:w="4261" w:type="dxa"/>
            <w:textDirection w:val="lrTb"/>
            <w:noWrap w:val="false"/>
          </w:tcPr>
          <w:p>
            <w:pPr>
              <w:pStyle w:val="892"/>
              <w:contextualSpacing/>
              <w:spacing w:before="0" w:after="200"/>
              <w:rPr>
                <w:rFonts w:eastAsia="Times New Roman"/>
                <w:bCs/>
              </w:rPr>
            </w:pPr>
            <w:r>
              <w:rPr>
                <w:rFonts w:eastAsia="Times New Roman"/>
                <w:b/>
                <w:color w:val="000000"/>
              </w:rPr>
              <w:t xml:space="preserve">15.</w:t>
            </w:r>
            <w:r>
              <w:rPr>
                <w:rFonts w:eastAsia="Times New Roman"/>
                <w:color w:val="000000"/>
              </w:rPr>
              <w:t xml:space="preserve">Определение географических объектов и явлений по их существенным признакам</w:t>
            </w:r>
            <w:r/>
          </w:p>
        </w:tc>
        <w:tc>
          <w:tcPr>
            <w:shd w:val="clear" w:color="auto" w:fill="auto"/>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892"/>
              <w:jc w:val="center"/>
              <w:rPr>
                <w:color w:val="000000"/>
              </w:rPr>
            </w:pPr>
            <w:r>
              <w:rPr>
                <w:color w:val="000000"/>
                <w:sz w:val="22"/>
                <w:szCs w:val="22"/>
              </w:rPr>
              <w:t xml:space="preserve">83,59%</w:t>
            </w:r>
            <w:r/>
          </w:p>
        </w:tc>
        <w:tc>
          <w:tcPr>
            <w:shd w:val="clear" w:color="auto" w:fill="auto"/>
            <w:tcBorders>
              <w:top w:val="single" w:color="000000" w:sz="4" w:space="0"/>
              <w:left w:val="single" w:color="000000" w:sz="4" w:space="0"/>
              <w:bottom w:val="single" w:color="000000" w:sz="4" w:space="0"/>
              <w:right w:val="single" w:color="000000" w:sz="4" w:space="0"/>
            </w:tcBorders>
            <w:tcW w:w="1613" w:type="dxa"/>
            <w:textDirection w:val="lrTb"/>
            <w:noWrap w:val="false"/>
          </w:tcPr>
          <w:p>
            <w:pPr>
              <w:pStyle w:val="892"/>
              <w:contextualSpacing/>
              <w:jc w:val="center"/>
              <w:spacing w:before="0" w:after="200" w:line="276" w:lineRule="auto"/>
              <w:rPr>
                <w:rFonts w:eastAsia="Times New Roman"/>
                <w:bCs/>
              </w:rPr>
            </w:pPr>
            <w:r>
              <w:rPr>
                <w:rFonts w:eastAsia="Times New Roman"/>
                <w:bCs/>
              </w:rPr>
              <w:t xml:space="preserve">74,4</w:t>
            </w:r>
            <w:r/>
          </w:p>
        </w:tc>
        <w:tc>
          <w:tcPr>
            <w:shd w:val="clear" w:color="auto" w:fill="auto"/>
            <w:tcBorders>
              <w:top w:val="single" w:color="000000" w:sz="4" w:space="0"/>
              <w:left w:val="single" w:color="000000" w:sz="4" w:space="0"/>
              <w:bottom w:val="single" w:color="000000" w:sz="4" w:space="0"/>
              <w:right w:val="single" w:color="000000" w:sz="4" w:space="0"/>
            </w:tcBorders>
            <w:tcW w:w="1618" w:type="dxa"/>
            <w:textDirection w:val="lrTb"/>
            <w:noWrap w:val="false"/>
          </w:tcPr>
          <w:p>
            <w:pPr>
              <w:pStyle w:val="892"/>
              <w:contextualSpacing/>
              <w:jc w:val="center"/>
              <w:spacing w:before="0" w:after="0" w:line="276" w:lineRule="auto"/>
              <w:rPr>
                <w:rFonts w:eastAsia="Times New Roman"/>
                <w:bCs/>
              </w:rPr>
            </w:pPr>
            <w:r>
              <w:rPr>
                <w:rFonts w:eastAsia="Times New Roman"/>
                <w:bCs/>
              </w:rPr>
              <w:t xml:space="preserve">71,3</w:t>
            </w:r>
            <w:r/>
          </w:p>
        </w:tc>
      </w:tr>
      <w:tr>
        <w:trPr>
          <w:trHeight w:val="157"/>
        </w:trPr>
        <w:tc>
          <w:tcPr>
            <w:shd w:val="clear" w:color="auto" w:fill="auto"/>
            <w:tcBorders>
              <w:top w:val="single" w:color="000000" w:sz="4" w:space="0"/>
              <w:left w:val="single" w:color="000000" w:sz="4" w:space="0"/>
              <w:bottom w:val="single" w:color="000000" w:sz="4" w:space="0"/>
              <w:right w:val="single" w:color="000000" w:sz="4" w:space="0"/>
            </w:tcBorders>
            <w:tcW w:w="4261" w:type="dxa"/>
            <w:textDirection w:val="lrTb"/>
            <w:noWrap w:val="false"/>
          </w:tcPr>
          <w:p>
            <w:pPr>
              <w:pStyle w:val="892"/>
              <w:contextualSpacing/>
              <w:jc w:val="both"/>
              <w:spacing w:before="0" w:after="200"/>
              <w:rPr>
                <w:rFonts w:eastAsia="Times New Roman"/>
                <w:bCs/>
              </w:rPr>
            </w:pPr>
            <w:r>
              <w:rPr>
                <w:rFonts w:eastAsia="Times New Roman"/>
                <w:b/>
                <w:bCs/>
              </w:rPr>
              <w:t xml:space="preserve">16</w:t>
            </w:r>
            <w:r>
              <w:rPr>
                <w:rFonts w:eastAsia="Times New Roman"/>
                <w:bCs/>
              </w:rPr>
              <w:t xml:space="preserve">.Мировое хозяйство. Хозяйство России. Регионы России</w:t>
            </w:r>
            <w:r/>
          </w:p>
        </w:tc>
        <w:tc>
          <w:tcPr>
            <w:shd w:val="clear" w:color="auto" w:fill="auto"/>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892"/>
              <w:jc w:val="center"/>
              <w:rPr>
                <w:color w:val="000000"/>
              </w:rPr>
            </w:pPr>
            <w:r>
              <w:rPr>
                <w:color w:val="000000"/>
                <w:sz w:val="22"/>
                <w:szCs w:val="22"/>
              </w:rPr>
              <w:t xml:space="preserve">73,28%</w:t>
            </w:r>
            <w:r/>
          </w:p>
        </w:tc>
        <w:tc>
          <w:tcPr>
            <w:shd w:val="clear" w:color="auto" w:fill="auto"/>
            <w:tcBorders>
              <w:top w:val="single" w:color="000000" w:sz="4" w:space="0"/>
              <w:left w:val="single" w:color="000000" w:sz="4" w:space="0"/>
              <w:bottom w:val="single" w:color="000000" w:sz="4" w:space="0"/>
              <w:right w:val="single" w:color="000000" w:sz="4" w:space="0"/>
            </w:tcBorders>
            <w:tcW w:w="1613" w:type="dxa"/>
            <w:textDirection w:val="lrTb"/>
            <w:noWrap w:val="false"/>
          </w:tcPr>
          <w:p>
            <w:pPr>
              <w:pStyle w:val="892"/>
              <w:contextualSpacing/>
              <w:jc w:val="center"/>
              <w:spacing w:before="0" w:after="200" w:line="276" w:lineRule="auto"/>
              <w:rPr>
                <w:rFonts w:eastAsia="Times New Roman"/>
                <w:bCs/>
              </w:rPr>
            </w:pPr>
            <w:r>
              <w:rPr>
                <w:rFonts w:eastAsia="Times New Roman"/>
                <w:bCs/>
              </w:rPr>
              <w:t xml:space="preserve">83,2</w:t>
            </w:r>
            <w:r/>
          </w:p>
          <w:p>
            <w:pPr>
              <w:pStyle w:val="892"/>
              <w:contextualSpacing/>
              <w:jc w:val="center"/>
              <w:spacing w:before="0" w:after="200" w:line="276" w:lineRule="auto"/>
              <w:rPr>
                <w:rFonts w:eastAsia="Times New Roman"/>
                <w:bCs/>
              </w:rPr>
            </w:pPr>
            <w:r>
              <w:rPr>
                <w:rFonts w:eastAsia="Times New Roman"/>
                <w:bCs/>
              </w:rPr>
            </w:r>
            <w:r/>
          </w:p>
        </w:tc>
        <w:tc>
          <w:tcPr>
            <w:shd w:val="clear" w:color="auto" w:fill="auto"/>
            <w:tcBorders>
              <w:top w:val="single" w:color="000000" w:sz="4" w:space="0"/>
              <w:left w:val="single" w:color="000000" w:sz="4" w:space="0"/>
              <w:bottom w:val="single" w:color="000000" w:sz="4" w:space="0"/>
              <w:right w:val="single" w:color="000000" w:sz="4" w:space="0"/>
            </w:tcBorders>
            <w:tcW w:w="1618" w:type="dxa"/>
            <w:textDirection w:val="lrTb"/>
            <w:noWrap w:val="false"/>
          </w:tcPr>
          <w:p>
            <w:pPr>
              <w:pStyle w:val="892"/>
              <w:contextualSpacing/>
              <w:jc w:val="center"/>
              <w:spacing w:before="0" w:after="0" w:line="276" w:lineRule="auto"/>
              <w:rPr>
                <w:rFonts w:eastAsia="Times New Roman"/>
                <w:bCs/>
              </w:rPr>
            </w:pPr>
            <w:r>
              <w:rPr>
                <w:rFonts w:eastAsia="Times New Roman"/>
                <w:bCs/>
              </w:rPr>
              <w:t xml:space="preserve">68,1</w:t>
            </w:r>
            <w:r/>
          </w:p>
        </w:tc>
      </w:tr>
      <w:tr>
        <w:trPr>
          <w:trHeight w:val="564"/>
        </w:trPr>
        <w:tc>
          <w:tcPr>
            <w:shd w:val="clear" w:color="auto" w:fill="auto"/>
            <w:tcBorders>
              <w:top w:val="single" w:color="000000" w:sz="4" w:space="0"/>
              <w:left w:val="single" w:color="000000" w:sz="4" w:space="0"/>
              <w:bottom w:val="single" w:color="000000" w:sz="4" w:space="0"/>
              <w:right w:val="single" w:color="000000" w:sz="4" w:space="0"/>
            </w:tcBorders>
            <w:tcW w:w="4261" w:type="dxa"/>
            <w:textDirection w:val="lrTb"/>
            <w:noWrap w:val="false"/>
          </w:tcPr>
          <w:p>
            <w:pPr>
              <w:pStyle w:val="892"/>
              <w:contextualSpacing/>
              <w:jc w:val="both"/>
              <w:spacing w:before="0" w:after="200"/>
              <w:rPr>
                <w:rFonts w:eastAsia="Times New Roman"/>
                <w:bCs/>
              </w:rPr>
            </w:pPr>
            <w:r>
              <w:rPr>
                <w:rFonts w:eastAsia="Times New Roman"/>
                <w:b/>
              </w:rPr>
              <w:t xml:space="preserve">17.</w:t>
            </w:r>
            <w:r>
              <w:rPr>
                <w:rFonts w:eastAsia="Times New Roman"/>
                <w:color w:val="000000"/>
              </w:rPr>
              <w:t xml:space="preserve">Погода и климат. Распределение тепла и влаги на Земле</w:t>
            </w:r>
            <w:r/>
          </w:p>
        </w:tc>
        <w:tc>
          <w:tcPr>
            <w:shd w:val="clear" w:color="auto" w:fill="auto"/>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892"/>
              <w:jc w:val="center"/>
              <w:rPr>
                <w:color w:val="000000"/>
              </w:rPr>
            </w:pPr>
            <w:r>
              <w:rPr>
                <w:color w:val="000000"/>
                <w:sz w:val="22"/>
                <w:szCs w:val="22"/>
              </w:rPr>
              <w:t xml:space="preserve">80,92%</w:t>
            </w:r>
            <w:r/>
          </w:p>
        </w:tc>
        <w:tc>
          <w:tcPr>
            <w:shd w:val="clear" w:color="auto" w:fill="auto"/>
            <w:tcBorders>
              <w:top w:val="single" w:color="000000" w:sz="4" w:space="0"/>
              <w:left w:val="single" w:color="000000" w:sz="4" w:space="0"/>
              <w:bottom w:val="single" w:color="000000" w:sz="4" w:space="0"/>
              <w:right w:val="single" w:color="000000" w:sz="4" w:space="0"/>
            </w:tcBorders>
            <w:tcW w:w="1613" w:type="dxa"/>
            <w:textDirection w:val="lrTb"/>
            <w:noWrap w:val="false"/>
          </w:tcPr>
          <w:p>
            <w:pPr>
              <w:pStyle w:val="892"/>
              <w:contextualSpacing/>
              <w:jc w:val="center"/>
              <w:spacing w:before="0" w:after="200" w:line="276" w:lineRule="auto"/>
              <w:rPr>
                <w:rFonts w:eastAsia="Times New Roman"/>
                <w:bCs/>
              </w:rPr>
            </w:pPr>
            <w:r>
              <w:rPr>
                <w:rFonts w:eastAsia="Times New Roman"/>
                <w:bCs/>
              </w:rPr>
              <w:t xml:space="preserve">78,4</w:t>
            </w:r>
            <w:r/>
          </w:p>
        </w:tc>
        <w:tc>
          <w:tcPr>
            <w:shd w:val="clear" w:color="auto" w:fill="auto"/>
            <w:tcBorders>
              <w:top w:val="single" w:color="000000" w:sz="4" w:space="0"/>
              <w:left w:val="single" w:color="000000" w:sz="4" w:space="0"/>
              <w:bottom w:val="single" w:color="000000" w:sz="4" w:space="0"/>
              <w:right w:val="single" w:color="000000" w:sz="4" w:space="0"/>
            </w:tcBorders>
            <w:tcW w:w="1618" w:type="dxa"/>
            <w:textDirection w:val="lrTb"/>
            <w:noWrap w:val="false"/>
          </w:tcPr>
          <w:p>
            <w:pPr>
              <w:pStyle w:val="892"/>
              <w:contextualSpacing/>
              <w:jc w:val="center"/>
              <w:spacing w:before="0" w:after="0" w:line="276" w:lineRule="auto"/>
              <w:rPr>
                <w:rFonts w:eastAsia="Times New Roman"/>
                <w:bCs/>
              </w:rPr>
            </w:pPr>
            <w:r>
              <w:rPr>
                <w:rFonts w:eastAsia="Times New Roman"/>
                <w:bCs/>
              </w:rPr>
              <w:t xml:space="preserve">81,9</w:t>
            </w:r>
            <w:r/>
          </w:p>
        </w:tc>
      </w:tr>
      <w:tr>
        <w:trPr>
          <w:trHeight w:val="157"/>
        </w:trPr>
        <w:tc>
          <w:tcPr>
            <w:shd w:val="clear" w:color="auto" w:fill="auto"/>
            <w:tcBorders>
              <w:top w:val="single" w:color="000000" w:sz="4" w:space="0"/>
              <w:left w:val="single" w:color="000000" w:sz="4" w:space="0"/>
              <w:bottom w:val="single" w:color="000000" w:sz="4" w:space="0"/>
              <w:right w:val="single" w:color="000000" w:sz="4" w:space="0"/>
            </w:tcBorders>
            <w:tcW w:w="4261" w:type="dxa"/>
            <w:textDirection w:val="lrTb"/>
            <w:noWrap w:val="false"/>
          </w:tcPr>
          <w:p>
            <w:pPr>
              <w:pStyle w:val="892"/>
              <w:contextualSpacing/>
              <w:jc w:val="both"/>
              <w:spacing w:before="0" w:after="200"/>
              <w:rPr>
                <w:rFonts w:eastAsia="Times New Roman"/>
                <w:bCs/>
              </w:rPr>
            </w:pPr>
            <w:r>
              <w:rPr>
                <w:rFonts w:eastAsia="Times New Roman"/>
                <w:b/>
                <w:color w:val="000000"/>
              </w:rPr>
              <w:t xml:space="preserve">18.</w:t>
            </w:r>
            <w:r>
              <w:rPr>
                <w:rFonts w:eastAsia="Times New Roman"/>
                <w:color w:val="000000"/>
              </w:rPr>
              <w:t xml:space="preserve">Административно-территориальное деление России. Столицы и крупные города</w:t>
            </w:r>
            <w:r/>
          </w:p>
        </w:tc>
        <w:tc>
          <w:tcPr>
            <w:shd w:val="clear" w:color="auto" w:fill="auto"/>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892"/>
              <w:jc w:val="center"/>
              <w:rPr>
                <w:color w:val="000000"/>
              </w:rPr>
            </w:pPr>
            <w:r>
              <w:rPr>
                <w:color w:val="000000"/>
                <w:sz w:val="22"/>
                <w:szCs w:val="22"/>
              </w:rPr>
              <w:t xml:space="preserve">62,60%</w:t>
            </w:r>
            <w:r/>
          </w:p>
        </w:tc>
        <w:tc>
          <w:tcPr>
            <w:shd w:val="clear" w:color="auto" w:fill="auto"/>
            <w:tcBorders>
              <w:top w:val="single" w:color="000000" w:sz="4" w:space="0"/>
              <w:left w:val="single" w:color="000000" w:sz="4" w:space="0"/>
              <w:bottom w:val="single" w:color="000000" w:sz="4" w:space="0"/>
              <w:right w:val="single" w:color="000000" w:sz="4" w:space="0"/>
            </w:tcBorders>
            <w:tcW w:w="1613" w:type="dxa"/>
            <w:textDirection w:val="lrTb"/>
            <w:noWrap w:val="false"/>
          </w:tcPr>
          <w:p>
            <w:pPr>
              <w:pStyle w:val="892"/>
              <w:contextualSpacing/>
              <w:jc w:val="center"/>
              <w:spacing w:before="0" w:after="200" w:line="276" w:lineRule="auto"/>
              <w:rPr>
                <w:rFonts w:eastAsia="Times New Roman"/>
                <w:bCs/>
              </w:rPr>
            </w:pPr>
            <w:r>
              <w:rPr>
                <w:rFonts w:eastAsia="Times New Roman"/>
                <w:bCs/>
              </w:rPr>
              <w:t xml:space="preserve">79,2</w:t>
            </w:r>
            <w:r/>
          </w:p>
        </w:tc>
        <w:tc>
          <w:tcPr>
            <w:shd w:val="clear" w:color="auto" w:fill="auto"/>
            <w:tcBorders>
              <w:top w:val="single" w:color="000000" w:sz="4" w:space="0"/>
              <w:left w:val="single" w:color="000000" w:sz="4" w:space="0"/>
              <w:bottom w:val="single" w:color="000000" w:sz="4" w:space="0"/>
              <w:right w:val="single" w:color="000000" w:sz="4" w:space="0"/>
            </w:tcBorders>
            <w:tcW w:w="1618" w:type="dxa"/>
            <w:textDirection w:val="lrTb"/>
            <w:noWrap w:val="false"/>
          </w:tcPr>
          <w:p>
            <w:pPr>
              <w:pStyle w:val="892"/>
              <w:contextualSpacing/>
              <w:jc w:val="center"/>
              <w:spacing w:before="0" w:after="0" w:line="276" w:lineRule="auto"/>
              <w:rPr>
                <w:rFonts w:eastAsia="Times New Roman"/>
                <w:bCs/>
              </w:rPr>
            </w:pPr>
            <w:r>
              <w:rPr>
                <w:rFonts w:eastAsia="Times New Roman"/>
                <w:bCs/>
              </w:rPr>
              <w:t xml:space="preserve">80,9</w:t>
            </w:r>
            <w:r/>
          </w:p>
        </w:tc>
      </w:tr>
      <w:tr>
        <w:trPr>
          <w:trHeight w:val="157"/>
        </w:trPr>
        <w:tc>
          <w:tcPr>
            <w:shd w:val="clear" w:color="auto" w:fill="auto"/>
            <w:tcBorders>
              <w:top w:val="single" w:color="000000" w:sz="4" w:space="0"/>
              <w:left w:val="single" w:color="000000" w:sz="4" w:space="0"/>
              <w:bottom w:val="single" w:color="000000" w:sz="4" w:space="0"/>
              <w:right w:val="single" w:color="000000" w:sz="4" w:space="0"/>
            </w:tcBorders>
            <w:tcW w:w="4261" w:type="dxa"/>
            <w:textDirection w:val="lrTb"/>
            <w:noWrap w:val="false"/>
          </w:tcPr>
          <w:p>
            <w:pPr>
              <w:pStyle w:val="892"/>
              <w:contextualSpacing/>
              <w:jc w:val="both"/>
              <w:spacing w:before="0" w:after="200"/>
              <w:rPr>
                <w:rFonts w:eastAsia="Times New Roman"/>
                <w:bCs/>
              </w:rPr>
            </w:pPr>
            <w:r>
              <w:rPr>
                <w:rFonts w:eastAsia="Times New Roman"/>
                <w:b/>
                <w:color w:val="000000"/>
              </w:rPr>
              <w:t xml:space="preserve">19.</w:t>
            </w:r>
            <w:r>
              <w:rPr>
                <w:rFonts w:eastAsia="Times New Roman"/>
                <w:color w:val="000000"/>
              </w:rPr>
              <w:t xml:space="preserve">Ведущие страны-экспортёры основных видов промышленной продукции. Ведущие страны-экспортёры основных видов сельскохозяйственной продукции. Основные международные магистрали и транспортные узлы</w:t>
            </w:r>
            <w:r/>
          </w:p>
        </w:tc>
        <w:tc>
          <w:tcPr>
            <w:shd w:val="clear" w:color="auto" w:fill="auto"/>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892"/>
              <w:jc w:val="center"/>
              <w:rPr>
                <w:color w:val="000000"/>
              </w:rPr>
            </w:pPr>
            <w:r>
              <w:rPr>
                <w:color w:val="000000"/>
                <w:sz w:val="22"/>
                <w:szCs w:val="22"/>
              </w:rPr>
              <w:t xml:space="preserve">50,38%</w:t>
            </w:r>
            <w:r/>
          </w:p>
        </w:tc>
        <w:tc>
          <w:tcPr>
            <w:shd w:val="clear" w:color="auto" w:fill="auto"/>
            <w:tcBorders>
              <w:top w:val="single" w:color="000000" w:sz="4" w:space="0"/>
              <w:left w:val="single" w:color="000000" w:sz="4" w:space="0"/>
              <w:bottom w:val="single" w:color="000000" w:sz="4" w:space="0"/>
              <w:right w:val="single" w:color="000000" w:sz="4" w:space="0"/>
            </w:tcBorders>
            <w:tcW w:w="1613" w:type="dxa"/>
            <w:textDirection w:val="lrTb"/>
            <w:noWrap w:val="false"/>
          </w:tcPr>
          <w:p>
            <w:pPr>
              <w:pStyle w:val="892"/>
              <w:contextualSpacing/>
              <w:jc w:val="center"/>
              <w:spacing w:before="0" w:after="200" w:line="276" w:lineRule="auto"/>
              <w:rPr>
                <w:rFonts w:eastAsia="Times New Roman"/>
                <w:bCs/>
              </w:rPr>
            </w:pPr>
            <w:r>
              <w:rPr>
                <w:rFonts w:eastAsia="Times New Roman"/>
                <w:bCs/>
              </w:rPr>
              <w:t xml:space="preserve">41,6</w:t>
            </w:r>
            <w:r/>
          </w:p>
        </w:tc>
        <w:tc>
          <w:tcPr>
            <w:shd w:val="clear" w:color="auto" w:fill="auto"/>
            <w:tcBorders>
              <w:top w:val="single" w:color="000000" w:sz="4" w:space="0"/>
              <w:left w:val="single" w:color="000000" w:sz="4" w:space="0"/>
              <w:bottom w:val="single" w:color="000000" w:sz="4" w:space="0"/>
              <w:right w:val="single" w:color="000000" w:sz="4" w:space="0"/>
            </w:tcBorders>
            <w:tcW w:w="1618" w:type="dxa"/>
            <w:textDirection w:val="lrTb"/>
            <w:noWrap w:val="false"/>
          </w:tcPr>
          <w:p>
            <w:pPr>
              <w:pStyle w:val="892"/>
              <w:contextualSpacing/>
              <w:jc w:val="center"/>
              <w:spacing w:before="0" w:after="0" w:line="276" w:lineRule="auto"/>
              <w:rPr>
                <w:rFonts w:eastAsia="Times New Roman"/>
                <w:bCs/>
              </w:rPr>
            </w:pPr>
            <w:r>
              <w:rPr>
                <w:rFonts w:eastAsia="Times New Roman"/>
                <w:bCs/>
              </w:rPr>
              <w:t xml:space="preserve">47,9</w:t>
            </w:r>
            <w:r/>
          </w:p>
        </w:tc>
      </w:tr>
      <w:tr>
        <w:trPr>
          <w:trHeight w:val="64"/>
        </w:trPr>
        <w:tc>
          <w:tcPr>
            <w:shd w:val="clear" w:color="auto" w:fill="auto"/>
            <w:tcBorders>
              <w:top w:val="single" w:color="000000" w:sz="4" w:space="0"/>
              <w:left w:val="single" w:color="000000" w:sz="4" w:space="0"/>
              <w:bottom w:val="single" w:color="000000" w:sz="4" w:space="0"/>
              <w:right w:val="single" w:color="000000" w:sz="4" w:space="0"/>
            </w:tcBorders>
            <w:tcW w:w="4261" w:type="dxa"/>
            <w:textDirection w:val="lrTb"/>
            <w:noWrap w:val="false"/>
          </w:tcPr>
          <w:p>
            <w:pPr>
              <w:pStyle w:val="892"/>
              <w:contextualSpacing/>
              <w:spacing w:before="0" w:after="200" w:line="276" w:lineRule="auto"/>
              <w:rPr>
                <w:rFonts w:eastAsia="Times New Roman"/>
                <w:bCs/>
              </w:rPr>
            </w:pPr>
            <w:r>
              <w:rPr>
                <w:rFonts w:eastAsia="Times New Roman"/>
                <w:b/>
                <w:color w:val="000000"/>
              </w:rPr>
              <w:t xml:space="preserve">20.</w:t>
            </w:r>
            <w:r>
              <w:rPr>
                <w:rFonts w:eastAsia="Times New Roman"/>
                <w:color w:val="000000"/>
              </w:rPr>
              <w:t xml:space="preserve">Часовые зоны</w:t>
            </w:r>
            <w:r/>
          </w:p>
        </w:tc>
        <w:tc>
          <w:tcPr>
            <w:shd w:val="clear" w:color="auto" w:fill="auto"/>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892"/>
              <w:jc w:val="center"/>
              <w:rPr>
                <w:color w:val="000000"/>
              </w:rPr>
            </w:pPr>
            <w:r>
              <w:rPr>
                <w:color w:val="000000"/>
                <w:sz w:val="22"/>
                <w:szCs w:val="22"/>
              </w:rPr>
              <w:t xml:space="preserve">80,92%</w:t>
            </w:r>
            <w:r/>
          </w:p>
        </w:tc>
        <w:tc>
          <w:tcPr>
            <w:shd w:val="clear" w:color="auto" w:fill="auto"/>
            <w:tcBorders>
              <w:top w:val="single" w:color="000000" w:sz="4" w:space="0"/>
              <w:left w:val="single" w:color="000000" w:sz="4" w:space="0"/>
              <w:bottom w:val="single" w:color="000000" w:sz="4" w:space="0"/>
              <w:right w:val="single" w:color="000000" w:sz="4" w:space="0"/>
            </w:tcBorders>
            <w:tcW w:w="1613" w:type="dxa"/>
            <w:textDirection w:val="lrTb"/>
            <w:noWrap w:val="false"/>
          </w:tcPr>
          <w:p>
            <w:pPr>
              <w:pStyle w:val="892"/>
              <w:contextualSpacing/>
              <w:jc w:val="center"/>
              <w:spacing w:before="0" w:after="200" w:line="276" w:lineRule="auto"/>
              <w:rPr>
                <w:rFonts w:eastAsia="Times New Roman"/>
                <w:bCs/>
              </w:rPr>
            </w:pPr>
            <w:r>
              <w:rPr>
                <w:rFonts w:eastAsia="Times New Roman"/>
                <w:bCs/>
              </w:rPr>
              <w:t xml:space="preserve">78,4</w:t>
            </w:r>
            <w:r/>
          </w:p>
        </w:tc>
        <w:tc>
          <w:tcPr>
            <w:shd w:val="clear" w:color="auto" w:fill="auto"/>
            <w:tcBorders>
              <w:top w:val="single" w:color="000000" w:sz="4" w:space="0"/>
              <w:left w:val="single" w:color="000000" w:sz="4" w:space="0"/>
              <w:bottom w:val="single" w:color="000000" w:sz="4" w:space="0"/>
              <w:right w:val="single" w:color="000000" w:sz="4" w:space="0"/>
            </w:tcBorders>
            <w:tcW w:w="1618" w:type="dxa"/>
            <w:textDirection w:val="lrTb"/>
            <w:noWrap w:val="false"/>
          </w:tcPr>
          <w:p>
            <w:pPr>
              <w:pStyle w:val="892"/>
              <w:contextualSpacing/>
              <w:jc w:val="center"/>
              <w:spacing w:before="0" w:after="0" w:line="276" w:lineRule="auto"/>
              <w:rPr>
                <w:rFonts w:eastAsia="Times New Roman"/>
                <w:bCs/>
              </w:rPr>
            </w:pPr>
            <w:r>
              <w:rPr>
                <w:rFonts w:eastAsia="Times New Roman"/>
                <w:bCs/>
              </w:rPr>
              <w:t xml:space="preserve">78,7</w:t>
            </w:r>
            <w:r/>
          </w:p>
        </w:tc>
      </w:tr>
      <w:tr>
        <w:trPr>
          <w:trHeight w:val="551"/>
        </w:trPr>
        <w:tc>
          <w:tcPr>
            <w:shd w:val="clear" w:color="auto" w:fill="auto"/>
            <w:tcBorders>
              <w:top w:val="single" w:color="000000" w:sz="4" w:space="0"/>
              <w:left w:val="single" w:color="000000" w:sz="4" w:space="0"/>
              <w:bottom w:val="single" w:color="000000" w:sz="4" w:space="0"/>
              <w:right w:val="single" w:color="000000" w:sz="4" w:space="0"/>
            </w:tcBorders>
            <w:tcW w:w="4261" w:type="dxa"/>
            <w:textDirection w:val="lrTb"/>
            <w:noWrap w:val="false"/>
          </w:tcPr>
          <w:p>
            <w:pPr>
              <w:pStyle w:val="892"/>
              <w:contextualSpacing/>
              <w:spacing w:before="0" w:after="200"/>
              <w:rPr>
                <w:rFonts w:eastAsia="Times New Roman"/>
                <w:bCs/>
              </w:rPr>
            </w:pPr>
            <w:r>
              <w:rPr>
                <w:rFonts w:eastAsia="Times New Roman"/>
                <w:b/>
                <w:color w:val="000000"/>
              </w:rPr>
              <w:t xml:space="preserve">21.</w:t>
            </w:r>
            <w:r>
              <w:rPr>
                <w:rFonts w:eastAsia="Times New Roman"/>
                <w:color w:val="000000"/>
              </w:rPr>
              <w:t xml:space="preserve">Направление и типы миграции населения России. Городское и сельское население.</w:t>
            </w:r>
            <w:r/>
          </w:p>
        </w:tc>
        <w:tc>
          <w:tcPr>
            <w:shd w:val="clear" w:color="auto" w:fill="auto"/>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892"/>
              <w:jc w:val="center"/>
              <w:rPr>
                <w:color w:val="000000"/>
              </w:rPr>
            </w:pPr>
            <w:r>
              <w:rPr>
                <w:color w:val="000000"/>
                <w:sz w:val="22"/>
                <w:szCs w:val="22"/>
              </w:rPr>
              <w:t xml:space="preserve">77,10%</w:t>
            </w:r>
            <w:r/>
          </w:p>
        </w:tc>
        <w:tc>
          <w:tcPr>
            <w:shd w:val="clear" w:color="auto" w:fill="auto"/>
            <w:tcBorders>
              <w:top w:val="single" w:color="000000" w:sz="4" w:space="0"/>
              <w:left w:val="single" w:color="000000" w:sz="4" w:space="0"/>
              <w:bottom w:val="single" w:color="000000" w:sz="4" w:space="0"/>
              <w:right w:val="single" w:color="000000" w:sz="4" w:space="0"/>
            </w:tcBorders>
            <w:tcW w:w="1613" w:type="dxa"/>
            <w:textDirection w:val="lrTb"/>
            <w:noWrap w:val="false"/>
          </w:tcPr>
          <w:p>
            <w:pPr>
              <w:pStyle w:val="892"/>
              <w:contextualSpacing/>
              <w:jc w:val="center"/>
              <w:spacing w:before="0" w:after="200" w:line="276" w:lineRule="auto"/>
              <w:rPr>
                <w:rFonts w:eastAsia="Times New Roman"/>
                <w:bCs/>
              </w:rPr>
            </w:pPr>
            <w:r>
              <w:rPr>
                <w:rFonts w:eastAsia="Times New Roman"/>
                <w:bCs/>
              </w:rPr>
              <w:t xml:space="preserve">70,4</w:t>
            </w:r>
            <w:r/>
          </w:p>
        </w:tc>
        <w:tc>
          <w:tcPr>
            <w:shd w:val="clear" w:color="auto" w:fill="auto"/>
            <w:tcBorders>
              <w:top w:val="single" w:color="000000" w:sz="4" w:space="0"/>
              <w:left w:val="single" w:color="000000" w:sz="4" w:space="0"/>
              <w:bottom w:val="single" w:color="000000" w:sz="4" w:space="0"/>
              <w:right w:val="single" w:color="000000" w:sz="4" w:space="0"/>
            </w:tcBorders>
            <w:tcW w:w="1618" w:type="dxa"/>
            <w:textDirection w:val="lrTb"/>
            <w:noWrap w:val="false"/>
          </w:tcPr>
          <w:p>
            <w:pPr>
              <w:pStyle w:val="892"/>
              <w:contextualSpacing/>
              <w:jc w:val="center"/>
              <w:spacing w:before="0" w:after="0" w:line="276" w:lineRule="auto"/>
              <w:rPr>
                <w:rFonts w:eastAsia="Times New Roman"/>
                <w:bCs/>
              </w:rPr>
            </w:pPr>
            <w:r>
              <w:rPr>
                <w:rFonts w:eastAsia="Times New Roman"/>
                <w:bCs/>
              </w:rPr>
              <w:t xml:space="preserve">78,7</w:t>
            </w:r>
            <w:r/>
          </w:p>
        </w:tc>
      </w:tr>
      <w:tr>
        <w:trPr>
          <w:trHeight w:val="157"/>
        </w:trPr>
        <w:tc>
          <w:tcPr>
            <w:shd w:val="clear" w:color="auto" w:fill="auto"/>
            <w:tcBorders>
              <w:top w:val="single" w:color="000000" w:sz="4" w:space="0"/>
              <w:left w:val="single" w:color="000000" w:sz="4" w:space="0"/>
              <w:bottom w:val="single" w:color="000000" w:sz="4" w:space="0"/>
              <w:right w:val="single" w:color="000000" w:sz="4" w:space="0"/>
            </w:tcBorders>
            <w:tcW w:w="4261" w:type="dxa"/>
            <w:textDirection w:val="lrTb"/>
            <w:noWrap w:val="false"/>
          </w:tcPr>
          <w:p>
            <w:pPr>
              <w:pStyle w:val="892"/>
              <w:contextualSpacing/>
              <w:spacing w:before="0" w:after="200"/>
              <w:rPr>
                <w:rFonts w:eastAsia="Times New Roman"/>
                <w:bCs/>
              </w:rPr>
            </w:pPr>
            <w:r>
              <w:rPr>
                <w:rFonts w:eastAsia="Times New Roman"/>
                <w:b/>
                <w:bCs/>
              </w:rPr>
              <w:t xml:space="preserve">22</w:t>
            </w:r>
            <w:r>
              <w:rPr>
                <w:rFonts w:eastAsia="Times New Roman"/>
                <w:bCs/>
              </w:rPr>
              <w:t xml:space="preserve">.Природные ресурсы</w:t>
            </w:r>
            <w:r/>
          </w:p>
        </w:tc>
        <w:tc>
          <w:tcPr>
            <w:shd w:val="clear" w:color="auto" w:fill="auto"/>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892"/>
              <w:jc w:val="center"/>
              <w:rPr>
                <w:color w:val="000000"/>
              </w:rPr>
            </w:pPr>
            <w:r>
              <w:rPr>
                <w:color w:val="000000"/>
                <w:sz w:val="22"/>
                <w:szCs w:val="22"/>
              </w:rPr>
              <w:t xml:space="preserve">67,94%</w:t>
            </w:r>
            <w:r/>
          </w:p>
        </w:tc>
        <w:tc>
          <w:tcPr>
            <w:shd w:val="clear" w:color="auto" w:fill="auto"/>
            <w:tcBorders>
              <w:top w:val="single" w:color="000000" w:sz="4" w:space="0"/>
              <w:left w:val="single" w:color="000000" w:sz="4" w:space="0"/>
              <w:bottom w:val="single" w:color="000000" w:sz="4" w:space="0"/>
              <w:right w:val="single" w:color="000000" w:sz="4" w:space="0"/>
            </w:tcBorders>
            <w:tcW w:w="1613" w:type="dxa"/>
            <w:textDirection w:val="lrTb"/>
            <w:noWrap w:val="false"/>
          </w:tcPr>
          <w:p>
            <w:pPr>
              <w:pStyle w:val="892"/>
              <w:contextualSpacing/>
              <w:jc w:val="center"/>
              <w:spacing w:before="0" w:after="200" w:line="276" w:lineRule="auto"/>
              <w:rPr>
                <w:rFonts w:eastAsia="Times New Roman"/>
                <w:bCs/>
              </w:rPr>
            </w:pPr>
            <w:r>
              <w:rPr>
                <w:rFonts w:eastAsia="Times New Roman"/>
                <w:bCs/>
              </w:rPr>
              <w:t xml:space="preserve">68</w:t>
            </w:r>
            <w:r/>
          </w:p>
        </w:tc>
        <w:tc>
          <w:tcPr>
            <w:shd w:val="clear" w:color="auto" w:fill="auto"/>
            <w:tcBorders>
              <w:top w:val="single" w:color="000000" w:sz="4" w:space="0"/>
              <w:left w:val="single" w:color="000000" w:sz="4" w:space="0"/>
              <w:bottom w:val="single" w:color="000000" w:sz="4" w:space="0"/>
              <w:right w:val="single" w:color="000000" w:sz="4" w:space="0"/>
            </w:tcBorders>
            <w:tcW w:w="1618" w:type="dxa"/>
            <w:textDirection w:val="lrTb"/>
            <w:noWrap w:val="false"/>
          </w:tcPr>
          <w:p>
            <w:pPr>
              <w:pStyle w:val="892"/>
              <w:contextualSpacing/>
              <w:jc w:val="center"/>
              <w:spacing w:before="0" w:after="0" w:line="276" w:lineRule="auto"/>
              <w:rPr>
                <w:rFonts w:eastAsia="Times New Roman"/>
                <w:bCs/>
              </w:rPr>
            </w:pPr>
            <w:r>
              <w:rPr>
                <w:rFonts w:eastAsia="Times New Roman"/>
                <w:bCs/>
              </w:rPr>
              <w:t xml:space="preserve">75,5</w:t>
            </w:r>
            <w:r/>
          </w:p>
        </w:tc>
      </w:tr>
      <w:tr>
        <w:trPr>
          <w:trHeight w:val="157"/>
        </w:trPr>
        <w:tc>
          <w:tcPr>
            <w:shd w:val="clear" w:color="auto" w:fill="auto"/>
            <w:tcBorders>
              <w:top w:val="single" w:color="000000" w:sz="4" w:space="0"/>
              <w:left w:val="single" w:color="000000" w:sz="4" w:space="0"/>
              <w:bottom w:val="single" w:color="000000" w:sz="4" w:space="0"/>
              <w:right w:val="single" w:color="000000" w:sz="4" w:space="0"/>
            </w:tcBorders>
            <w:tcW w:w="4261" w:type="dxa"/>
            <w:textDirection w:val="lrTb"/>
            <w:noWrap w:val="false"/>
          </w:tcPr>
          <w:p>
            <w:pPr>
              <w:pStyle w:val="892"/>
              <w:contextualSpacing/>
              <w:jc w:val="both"/>
              <w:spacing w:before="0" w:after="200"/>
              <w:rPr>
                <w:rFonts w:eastAsia="Times New Roman"/>
                <w:bCs/>
              </w:rPr>
            </w:pPr>
            <w:r>
              <w:rPr>
                <w:rFonts w:eastAsia="Times New Roman"/>
                <w:b/>
                <w:color w:val="000000"/>
              </w:rPr>
              <w:t xml:space="preserve">23.</w:t>
            </w:r>
            <w:r>
              <w:rPr>
                <w:rFonts w:eastAsia="Times New Roman"/>
                <w:color w:val="000000"/>
              </w:rPr>
              <w:t xml:space="preserve">Этапы геологической истории земной коры. Геологическая хронология</w:t>
            </w:r>
            <w:r/>
          </w:p>
        </w:tc>
        <w:tc>
          <w:tcPr>
            <w:shd w:val="clear" w:color="auto" w:fill="auto"/>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892"/>
              <w:jc w:val="center"/>
              <w:rPr>
                <w:color w:val="000000"/>
              </w:rPr>
            </w:pPr>
            <w:r>
              <w:rPr>
                <w:color w:val="000000"/>
                <w:sz w:val="22"/>
                <w:szCs w:val="22"/>
              </w:rPr>
              <w:t xml:space="preserve">75,57%</w:t>
            </w:r>
            <w:r/>
          </w:p>
        </w:tc>
        <w:tc>
          <w:tcPr>
            <w:shd w:val="clear" w:color="auto" w:fill="auto"/>
            <w:tcBorders>
              <w:top w:val="single" w:color="000000" w:sz="4" w:space="0"/>
              <w:left w:val="single" w:color="000000" w:sz="4" w:space="0"/>
              <w:bottom w:val="single" w:color="000000" w:sz="4" w:space="0"/>
              <w:right w:val="single" w:color="000000" w:sz="4" w:space="0"/>
            </w:tcBorders>
            <w:tcW w:w="1613" w:type="dxa"/>
            <w:textDirection w:val="lrTb"/>
            <w:noWrap w:val="false"/>
          </w:tcPr>
          <w:p>
            <w:pPr>
              <w:pStyle w:val="892"/>
              <w:contextualSpacing/>
              <w:jc w:val="center"/>
              <w:spacing w:before="0" w:after="200" w:line="276" w:lineRule="auto"/>
              <w:rPr>
                <w:rFonts w:eastAsia="Times New Roman"/>
                <w:bCs/>
              </w:rPr>
            </w:pPr>
            <w:r>
              <w:rPr>
                <w:rFonts w:eastAsia="Times New Roman"/>
                <w:bCs/>
              </w:rPr>
              <w:t xml:space="preserve">66,4</w:t>
            </w:r>
            <w:r/>
          </w:p>
          <w:p>
            <w:pPr>
              <w:pStyle w:val="892"/>
              <w:contextualSpacing/>
              <w:jc w:val="center"/>
              <w:spacing w:before="0" w:after="200" w:line="276" w:lineRule="auto"/>
              <w:rPr>
                <w:rFonts w:eastAsia="Times New Roman"/>
                <w:bCs/>
              </w:rPr>
            </w:pPr>
            <w:r>
              <w:rPr>
                <w:rFonts w:eastAsia="Times New Roman"/>
                <w:bCs/>
              </w:rPr>
            </w:r>
            <w:r/>
          </w:p>
        </w:tc>
        <w:tc>
          <w:tcPr>
            <w:shd w:val="clear" w:color="auto" w:fill="auto"/>
            <w:tcBorders>
              <w:top w:val="single" w:color="000000" w:sz="4" w:space="0"/>
              <w:left w:val="single" w:color="000000" w:sz="4" w:space="0"/>
              <w:bottom w:val="single" w:color="000000" w:sz="4" w:space="0"/>
              <w:right w:val="single" w:color="000000" w:sz="4" w:space="0"/>
            </w:tcBorders>
            <w:tcW w:w="1618" w:type="dxa"/>
            <w:textDirection w:val="lrTb"/>
            <w:noWrap w:val="false"/>
          </w:tcPr>
          <w:p>
            <w:pPr>
              <w:pStyle w:val="892"/>
              <w:contextualSpacing/>
              <w:jc w:val="center"/>
              <w:spacing w:before="0" w:after="0" w:line="276" w:lineRule="auto"/>
              <w:rPr>
                <w:rFonts w:eastAsia="Times New Roman"/>
                <w:bCs/>
              </w:rPr>
            </w:pPr>
            <w:r>
              <w:rPr>
                <w:rFonts w:eastAsia="Times New Roman"/>
                <w:bCs/>
              </w:rPr>
              <w:t xml:space="preserve">70,2</w:t>
            </w:r>
            <w:r/>
          </w:p>
        </w:tc>
      </w:tr>
      <w:tr>
        <w:trPr>
          <w:trHeight w:val="157"/>
        </w:trPr>
        <w:tc>
          <w:tcPr>
            <w:shd w:val="clear" w:color="auto" w:fill="auto"/>
            <w:tcBorders>
              <w:top w:val="single" w:color="000000" w:sz="4" w:space="0"/>
              <w:left w:val="single" w:color="000000" w:sz="4" w:space="0"/>
              <w:bottom w:val="single" w:color="000000" w:sz="4" w:space="0"/>
              <w:right w:val="single" w:color="000000" w:sz="4" w:space="0"/>
            </w:tcBorders>
            <w:tcW w:w="4261" w:type="dxa"/>
            <w:textDirection w:val="lrTb"/>
            <w:noWrap w:val="false"/>
          </w:tcPr>
          <w:p>
            <w:pPr>
              <w:pStyle w:val="892"/>
              <w:contextualSpacing/>
              <w:spacing w:before="0" w:after="200"/>
              <w:rPr>
                <w:rFonts w:eastAsia="Times New Roman"/>
                <w:bCs/>
              </w:rPr>
            </w:pPr>
            <w:r>
              <w:rPr>
                <w:rFonts w:eastAsia="Times New Roman"/>
                <w:b/>
              </w:rPr>
              <w:t xml:space="preserve">24</w:t>
            </w:r>
            <w:r>
              <w:rPr>
                <w:rFonts w:eastAsia="Times New Roman"/>
              </w:rPr>
              <w:t xml:space="preserve">.Особенности природно-ресурсного потенциала, населения, хозяйства, культуры крупных стран мира</w:t>
            </w:r>
            <w:r/>
          </w:p>
        </w:tc>
        <w:tc>
          <w:tcPr>
            <w:shd w:val="clear" w:color="auto" w:fill="auto"/>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892"/>
              <w:jc w:val="center"/>
              <w:rPr>
                <w:color w:val="000000"/>
              </w:rPr>
            </w:pPr>
            <w:r>
              <w:rPr>
                <w:color w:val="000000"/>
                <w:sz w:val="22"/>
                <w:szCs w:val="22"/>
              </w:rPr>
              <w:t xml:space="preserve">51,15%</w:t>
            </w:r>
            <w:r/>
          </w:p>
        </w:tc>
        <w:tc>
          <w:tcPr>
            <w:shd w:val="clear" w:color="auto" w:fill="auto"/>
            <w:tcBorders>
              <w:top w:val="single" w:color="000000" w:sz="4" w:space="0"/>
              <w:left w:val="single" w:color="000000" w:sz="4" w:space="0"/>
              <w:bottom w:val="single" w:color="000000" w:sz="4" w:space="0"/>
              <w:right w:val="single" w:color="000000" w:sz="4" w:space="0"/>
            </w:tcBorders>
            <w:tcW w:w="1613" w:type="dxa"/>
            <w:textDirection w:val="lrTb"/>
            <w:noWrap w:val="false"/>
          </w:tcPr>
          <w:p>
            <w:pPr>
              <w:pStyle w:val="892"/>
              <w:contextualSpacing/>
              <w:jc w:val="center"/>
              <w:spacing w:before="0" w:after="200" w:line="276" w:lineRule="auto"/>
              <w:rPr>
                <w:rFonts w:eastAsia="Times New Roman"/>
                <w:bCs/>
              </w:rPr>
            </w:pPr>
            <w:r>
              <w:rPr>
                <w:rFonts w:eastAsia="Times New Roman"/>
                <w:bCs/>
              </w:rPr>
              <w:t xml:space="preserve">44</w:t>
            </w:r>
            <w:r/>
          </w:p>
        </w:tc>
        <w:tc>
          <w:tcPr>
            <w:shd w:val="clear" w:color="auto" w:fill="auto"/>
            <w:tcBorders>
              <w:top w:val="single" w:color="000000" w:sz="4" w:space="0"/>
              <w:left w:val="single" w:color="000000" w:sz="4" w:space="0"/>
              <w:bottom w:val="single" w:color="000000" w:sz="4" w:space="0"/>
              <w:right w:val="single" w:color="000000" w:sz="4" w:space="0"/>
            </w:tcBorders>
            <w:tcW w:w="1618" w:type="dxa"/>
            <w:textDirection w:val="lrTb"/>
            <w:noWrap w:val="false"/>
          </w:tcPr>
          <w:p>
            <w:pPr>
              <w:pStyle w:val="892"/>
              <w:contextualSpacing/>
              <w:jc w:val="center"/>
              <w:spacing w:before="0" w:after="0" w:line="276" w:lineRule="auto"/>
              <w:rPr>
                <w:rFonts w:eastAsia="Times New Roman"/>
                <w:bCs/>
              </w:rPr>
            </w:pPr>
            <w:r>
              <w:rPr>
                <w:rFonts w:eastAsia="Times New Roman"/>
                <w:bCs/>
              </w:rPr>
              <w:t xml:space="preserve">47,9</w:t>
            </w:r>
            <w:r/>
          </w:p>
        </w:tc>
      </w:tr>
      <w:tr>
        <w:trPr>
          <w:trHeight w:val="527"/>
        </w:trPr>
        <w:tc>
          <w:tcPr>
            <w:shd w:val="clear" w:color="auto" w:fill="auto"/>
            <w:tcBorders>
              <w:top w:val="single" w:color="000000" w:sz="4" w:space="0"/>
              <w:left w:val="single" w:color="000000" w:sz="4" w:space="0"/>
              <w:bottom w:val="single" w:color="000000" w:sz="4" w:space="0"/>
              <w:right w:val="single" w:color="000000" w:sz="4" w:space="0"/>
            </w:tcBorders>
            <w:tcW w:w="4261" w:type="dxa"/>
            <w:textDirection w:val="lrTb"/>
            <w:noWrap w:val="false"/>
          </w:tcPr>
          <w:p>
            <w:pPr>
              <w:pStyle w:val="892"/>
              <w:contextualSpacing/>
              <w:spacing w:before="0" w:after="200"/>
              <w:rPr>
                <w:rFonts w:eastAsia="Times New Roman"/>
                <w:bCs/>
              </w:rPr>
            </w:pPr>
            <w:r>
              <w:rPr>
                <w:rFonts w:eastAsia="Times New Roman"/>
                <w:b/>
              </w:rPr>
              <w:t xml:space="preserve">25</w:t>
            </w:r>
            <w:r>
              <w:rPr>
                <w:rFonts w:eastAsia="Times New Roman"/>
              </w:rPr>
              <w:t xml:space="preserve">.Природно-хозяйственное районирование России. Регионы России</w:t>
            </w:r>
            <w:r/>
          </w:p>
        </w:tc>
        <w:tc>
          <w:tcPr>
            <w:shd w:val="clear" w:color="auto" w:fill="auto"/>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892"/>
              <w:jc w:val="center"/>
              <w:rPr>
                <w:color w:val="000000"/>
              </w:rPr>
            </w:pPr>
            <w:r>
              <w:rPr>
                <w:color w:val="000000"/>
                <w:sz w:val="22"/>
                <w:szCs w:val="22"/>
              </w:rPr>
              <w:t xml:space="preserve">55,73%</w:t>
            </w:r>
            <w:r/>
          </w:p>
        </w:tc>
        <w:tc>
          <w:tcPr>
            <w:shd w:val="clear" w:color="auto" w:fill="auto"/>
            <w:tcBorders>
              <w:top w:val="single" w:color="000000" w:sz="4" w:space="0"/>
              <w:left w:val="single" w:color="000000" w:sz="4" w:space="0"/>
              <w:bottom w:val="single" w:color="000000" w:sz="4" w:space="0"/>
              <w:right w:val="single" w:color="000000" w:sz="4" w:space="0"/>
            </w:tcBorders>
            <w:tcW w:w="1613" w:type="dxa"/>
            <w:textDirection w:val="lrTb"/>
            <w:noWrap w:val="false"/>
          </w:tcPr>
          <w:p>
            <w:pPr>
              <w:pStyle w:val="892"/>
              <w:contextualSpacing/>
              <w:jc w:val="center"/>
              <w:spacing w:before="0" w:after="200" w:line="276" w:lineRule="auto"/>
              <w:rPr>
                <w:rFonts w:eastAsia="Times New Roman"/>
                <w:bCs/>
              </w:rPr>
            </w:pPr>
            <w:r>
              <w:rPr>
                <w:rFonts w:eastAsia="Times New Roman"/>
                <w:bCs/>
              </w:rPr>
              <w:t xml:space="preserve">31,2</w:t>
            </w:r>
            <w:r/>
          </w:p>
        </w:tc>
        <w:tc>
          <w:tcPr>
            <w:shd w:val="clear" w:color="auto" w:fill="auto"/>
            <w:tcBorders>
              <w:top w:val="single" w:color="000000" w:sz="4" w:space="0"/>
              <w:left w:val="single" w:color="000000" w:sz="4" w:space="0"/>
              <w:bottom w:val="single" w:color="000000" w:sz="4" w:space="0"/>
              <w:right w:val="single" w:color="000000" w:sz="4" w:space="0"/>
            </w:tcBorders>
            <w:tcW w:w="1618" w:type="dxa"/>
            <w:textDirection w:val="lrTb"/>
            <w:noWrap w:val="false"/>
          </w:tcPr>
          <w:p>
            <w:pPr>
              <w:pStyle w:val="892"/>
              <w:contextualSpacing/>
              <w:jc w:val="center"/>
              <w:spacing w:before="0" w:after="0" w:line="276" w:lineRule="auto"/>
              <w:rPr>
                <w:rFonts w:eastAsia="Times New Roman"/>
                <w:bCs/>
              </w:rPr>
            </w:pPr>
            <w:r>
              <w:rPr>
                <w:rFonts w:eastAsia="Times New Roman"/>
                <w:bCs/>
              </w:rPr>
              <w:t xml:space="preserve">58,5</w:t>
            </w:r>
            <w:r/>
          </w:p>
        </w:tc>
      </w:tr>
      <w:tr>
        <w:trPr>
          <w:trHeight w:val="535"/>
        </w:trPr>
        <w:tc>
          <w:tcPr>
            <w:shd w:val="clear" w:color="auto" w:fill="auto"/>
            <w:tcBorders>
              <w:top w:val="single" w:color="000000" w:sz="4" w:space="0"/>
              <w:left w:val="single" w:color="000000" w:sz="4" w:space="0"/>
              <w:bottom w:val="single" w:color="000000" w:sz="4" w:space="0"/>
              <w:right w:val="single" w:color="000000" w:sz="4" w:space="0"/>
            </w:tcBorders>
            <w:tcW w:w="4261" w:type="dxa"/>
            <w:textDirection w:val="lrTb"/>
            <w:noWrap w:val="false"/>
          </w:tcPr>
          <w:p>
            <w:pPr>
              <w:pStyle w:val="892"/>
              <w:contextualSpacing/>
              <w:spacing w:before="0" w:after="200"/>
              <w:rPr>
                <w:rFonts w:eastAsia="Times New Roman"/>
                <w:bCs/>
              </w:rPr>
            </w:pPr>
            <w:r>
              <w:rPr>
                <w:rFonts w:eastAsia="Times New Roman"/>
                <w:b/>
                <w:color w:val="000000"/>
              </w:rPr>
              <w:t xml:space="preserve">26.</w:t>
            </w:r>
            <w:r>
              <w:rPr>
                <w:rFonts w:eastAsia="Times New Roman"/>
                <w:color w:val="000000"/>
              </w:rPr>
              <w:t xml:space="preserve">Географические модели. Географическая карта, план местности</w:t>
            </w:r>
            <w:r/>
          </w:p>
        </w:tc>
        <w:tc>
          <w:tcPr>
            <w:shd w:val="clear" w:color="auto" w:fill="auto"/>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892"/>
              <w:jc w:val="center"/>
              <w:rPr>
                <w:color w:val="000000"/>
              </w:rPr>
            </w:pPr>
            <w:r>
              <w:rPr>
                <w:color w:val="000000"/>
                <w:sz w:val="22"/>
                <w:szCs w:val="22"/>
              </w:rPr>
              <w:t xml:space="preserve">71,76%</w:t>
            </w:r>
            <w:r/>
          </w:p>
        </w:tc>
        <w:tc>
          <w:tcPr>
            <w:shd w:val="clear" w:color="auto" w:fill="auto"/>
            <w:tcBorders>
              <w:top w:val="single" w:color="000000" w:sz="4" w:space="0"/>
              <w:left w:val="single" w:color="000000" w:sz="4" w:space="0"/>
              <w:bottom w:val="single" w:color="000000" w:sz="4" w:space="0"/>
              <w:right w:val="single" w:color="000000" w:sz="4" w:space="0"/>
            </w:tcBorders>
            <w:tcW w:w="1613" w:type="dxa"/>
            <w:textDirection w:val="lrTb"/>
            <w:noWrap w:val="false"/>
          </w:tcPr>
          <w:p>
            <w:pPr>
              <w:pStyle w:val="892"/>
              <w:contextualSpacing/>
              <w:jc w:val="center"/>
              <w:spacing w:before="0" w:after="200" w:line="276" w:lineRule="auto"/>
              <w:rPr>
                <w:rFonts w:eastAsia="Times New Roman"/>
                <w:bCs/>
              </w:rPr>
            </w:pPr>
            <w:r>
              <w:rPr>
                <w:rFonts w:eastAsia="Times New Roman"/>
                <w:bCs/>
              </w:rPr>
              <w:t xml:space="preserve">71,2</w:t>
            </w:r>
            <w:r/>
          </w:p>
        </w:tc>
        <w:tc>
          <w:tcPr>
            <w:shd w:val="clear" w:color="auto" w:fill="auto"/>
            <w:tcBorders>
              <w:top w:val="single" w:color="000000" w:sz="4" w:space="0"/>
              <w:left w:val="single" w:color="000000" w:sz="4" w:space="0"/>
              <w:bottom w:val="single" w:color="000000" w:sz="4" w:space="0"/>
              <w:right w:val="single" w:color="000000" w:sz="4" w:space="0"/>
            </w:tcBorders>
            <w:tcW w:w="1618" w:type="dxa"/>
            <w:textDirection w:val="lrTb"/>
            <w:noWrap w:val="false"/>
          </w:tcPr>
          <w:p>
            <w:pPr>
              <w:pStyle w:val="892"/>
              <w:contextualSpacing/>
              <w:jc w:val="center"/>
              <w:spacing w:before="0" w:after="0" w:line="276" w:lineRule="auto"/>
              <w:rPr>
                <w:rFonts w:eastAsia="Times New Roman"/>
                <w:bCs/>
              </w:rPr>
            </w:pPr>
            <w:r>
              <w:rPr>
                <w:rFonts w:eastAsia="Times New Roman"/>
                <w:bCs/>
              </w:rPr>
              <w:t xml:space="preserve">78,7</w:t>
            </w:r>
            <w:r/>
          </w:p>
        </w:tc>
      </w:tr>
      <w:tr>
        <w:trPr>
          <w:trHeight w:val="157"/>
        </w:trPr>
        <w:tc>
          <w:tcPr>
            <w:shd w:val="clear" w:color="auto" w:fill="auto"/>
            <w:tcBorders>
              <w:top w:val="single" w:color="000000" w:sz="4" w:space="0"/>
              <w:left w:val="single" w:color="000000" w:sz="4" w:space="0"/>
              <w:bottom w:val="single" w:color="000000" w:sz="4" w:space="0"/>
              <w:right w:val="single" w:color="000000" w:sz="4" w:space="0"/>
            </w:tcBorders>
            <w:tcW w:w="4261" w:type="dxa"/>
            <w:textDirection w:val="lrTb"/>
            <w:noWrap w:val="false"/>
          </w:tcPr>
          <w:p>
            <w:pPr>
              <w:pStyle w:val="892"/>
              <w:contextualSpacing/>
              <w:spacing w:before="0" w:after="200"/>
              <w:rPr>
                <w:rFonts w:eastAsia="Times New Roman"/>
                <w:bCs/>
              </w:rPr>
            </w:pPr>
            <w:r>
              <w:rPr>
                <w:rFonts w:eastAsia="Times New Roman"/>
                <w:b/>
                <w:color w:val="000000"/>
              </w:rPr>
              <w:t xml:space="preserve">27</w:t>
            </w:r>
            <w:r>
              <w:rPr>
                <w:rFonts w:eastAsia="Times New Roman"/>
                <w:color w:val="000000"/>
              </w:rPr>
              <w:t xml:space="preserve">.Географические модели. Географическая карта, план местности</w:t>
            </w:r>
            <w:r/>
          </w:p>
        </w:tc>
        <w:tc>
          <w:tcPr>
            <w:shd w:val="clear" w:color="auto" w:fill="auto"/>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892"/>
              <w:jc w:val="center"/>
              <w:rPr>
                <w:color w:val="000000"/>
              </w:rPr>
            </w:pPr>
            <w:r>
              <w:rPr>
                <w:color w:val="000000"/>
                <w:sz w:val="22"/>
                <w:szCs w:val="22"/>
              </w:rPr>
              <w:t xml:space="preserve">54,20%</w:t>
            </w:r>
            <w:r/>
          </w:p>
        </w:tc>
        <w:tc>
          <w:tcPr>
            <w:shd w:val="clear" w:color="auto" w:fill="auto"/>
            <w:tcBorders>
              <w:top w:val="single" w:color="000000" w:sz="4" w:space="0"/>
              <w:left w:val="single" w:color="000000" w:sz="4" w:space="0"/>
              <w:bottom w:val="single" w:color="000000" w:sz="4" w:space="0"/>
              <w:right w:val="single" w:color="000000" w:sz="4" w:space="0"/>
            </w:tcBorders>
            <w:tcW w:w="1613" w:type="dxa"/>
            <w:textDirection w:val="lrTb"/>
            <w:noWrap w:val="false"/>
          </w:tcPr>
          <w:p>
            <w:pPr>
              <w:pStyle w:val="892"/>
              <w:contextualSpacing/>
              <w:jc w:val="center"/>
              <w:spacing w:before="0" w:after="200" w:line="276" w:lineRule="auto"/>
              <w:rPr>
                <w:rFonts w:eastAsia="Times New Roman"/>
                <w:bCs/>
              </w:rPr>
            </w:pPr>
            <w:r>
              <w:rPr>
                <w:rFonts w:eastAsia="Times New Roman"/>
                <w:bCs/>
              </w:rPr>
              <w:t xml:space="preserve">56,8</w:t>
            </w:r>
            <w:r/>
          </w:p>
        </w:tc>
        <w:tc>
          <w:tcPr>
            <w:shd w:val="clear" w:color="auto" w:fill="auto"/>
            <w:tcBorders>
              <w:top w:val="single" w:color="000000" w:sz="4" w:space="0"/>
              <w:left w:val="single" w:color="000000" w:sz="4" w:space="0"/>
              <w:bottom w:val="single" w:color="000000" w:sz="4" w:space="0"/>
              <w:right w:val="single" w:color="000000" w:sz="4" w:space="0"/>
            </w:tcBorders>
            <w:tcW w:w="1618" w:type="dxa"/>
            <w:textDirection w:val="lrTb"/>
            <w:noWrap w:val="false"/>
          </w:tcPr>
          <w:p>
            <w:pPr>
              <w:pStyle w:val="892"/>
              <w:contextualSpacing/>
              <w:jc w:val="center"/>
              <w:spacing w:before="0" w:after="0" w:line="276" w:lineRule="auto"/>
              <w:rPr>
                <w:rFonts w:eastAsia="Times New Roman"/>
                <w:bCs/>
              </w:rPr>
            </w:pPr>
            <w:r>
              <w:rPr>
                <w:rFonts w:eastAsia="Times New Roman"/>
                <w:bCs/>
              </w:rPr>
              <w:t xml:space="preserve">58,5</w:t>
            </w:r>
            <w:r/>
          </w:p>
        </w:tc>
      </w:tr>
      <w:tr>
        <w:trPr>
          <w:trHeight w:val="157"/>
        </w:trPr>
        <w:tc>
          <w:tcPr>
            <w:shd w:val="clear" w:color="auto" w:fill="auto"/>
            <w:tcBorders>
              <w:top w:val="single" w:color="000000" w:sz="4" w:space="0"/>
              <w:left w:val="single" w:color="000000" w:sz="4" w:space="0"/>
              <w:bottom w:val="single" w:color="000000" w:sz="4" w:space="0"/>
              <w:right w:val="single" w:color="000000" w:sz="4" w:space="0"/>
            </w:tcBorders>
            <w:tcW w:w="4261" w:type="dxa"/>
            <w:textDirection w:val="lrTb"/>
            <w:noWrap w:val="false"/>
          </w:tcPr>
          <w:p>
            <w:pPr>
              <w:pStyle w:val="892"/>
              <w:contextualSpacing/>
              <w:jc w:val="both"/>
              <w:spacing w:before="0" w:after="0"/>
              <w:rPr>
                <w:rFonts w:eastAsia="Times New Roman"/>
                <w:spacing w:val="-1"/>
              </w:rPr>
            </w:pPr>
            <w:r>
              <w:rPr>
                <w:rFonts w:eastAsia="Times New Roman"/>
                <w:b/>
                <w:spacing w:val="-1"/>
              </w:rPr>
              <w:t xml:space="preserve">28</w:t>
            </w:r>
            <w:r>
              <w:rPr>
                <w:rFonts w:eastAsia="Times New Roman"/>
                <w:spacing w:val="-1"/>
              </w:rPr>
              <w:t xml:space="preserve">.Построение профиля местности по топографической карте</w:t>
            </w:r>
            <w:r/>
          </w:p>
        </w:tc>
        <w:tc>
          <w:tcPr>
            <w:shd w:val="clear" w:color="auto" w:fill="auto"/>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892"/>
              <w:jc w:val="center"/>
              <w:rPr>
                <w:color w:val="000000"/>
              </w:rPr>
            </w:pPr>
            <w:r>
              <w:rPr>
                <w:color w:val="000000"/>
                <w:sz w:val="22"/>
                <w:szCs w:val="22"/>
              </w:rPr>
              <w:t xml:space="preserve">55,34%</w:t>
            </w:r>
            <w:r/>
          </w:p>
        </w:tc>
        <w:tc>
          <w:tcPr>
            <w:shd w:val="clear" w:color="auto" w:fill="auto"/>
            <w:tcBorders>
              <w:top w:val="single" w:color="000000" w:sz="4" w:space="0"/>
              <w:left w:val="single" w:color="000000" w:sz="4" w:space="0"/>
              <w:bottom w:val="single" w:color="000000" w:sz="4" w:space="0"/>
              <w:right w:val="single" w:color="000000" w:sz="4" w:space="0"/>
            </w:tcBorders>
            <w:tcW w:w="1613" w:type="dxa"/>
            <w:textDirection w:val="lrTb"/>
            <w:noWrap w:val="false"/>
          </w:tcPr>
          <w:p>
            <w:pPr>
              <w:pStyle w:val="892"/>
              <w:contextualSpacing/>
              <w:jc w:val="center"/>
              <w:spacing w:before="0" w:after="0" w:line="276" w:lineRule="auto"/>
              <w:rPr>
                <w:rFonts w:eastAsia="Times New Roman"/>
                <w:bCs/>
              </w:rPr>
            </w:pPr>
            <w:r>
              <w:rPr>
                <w:rFonts w:eastAsia="Times New Roman"/>
                <w:bCs/>
              </w:rPr>
              <w:t xml:space="preserve">61,2</w:t>
            </w:r>
            <w:r/>
          </w:p>
        </w:tc>
        <w:tc>
          <w:tcPr>
            <w:shd w:val="clear" w:color="auto" w:fill="auto"/>
            <w:tcBorders>
              <w:top w:val="single" w:color="000000" w:sz="4" w:space="0"/>
              <w:left w:val="single" w:color="000000" w:sz="4" w:space="0"/>
              <w:bottom w:val="single" w:color="000000" w:sz="4" w:space="0"/>
              <w:right w:val="single" w:color="000000" w:sz="4" w:space="0"/>
            </w:tcBorders>
            <w:tcW w:w="1618" w:type="dxa"/>
            <w:textDirection w:val="lrTb"/>
            <w:noWrap w:val="false"/>
          </w:tcPr>
          <w:p>
            <w:pPr>
              <w:pStyle w:val="892"/>
              <w:contextualSpacing/>
              <w:jc w:val="center"/>
              <w:spacing w:before="0" w:after="0" w:line="276" w:lineRule="auto"/>
              <w:rPr>
                <w:rFonts w:eastAsia="Times New Roman"/>
                <w:bCs/>
              </w:rPr>
            </w:pPr>
            <w:r>
              <w:rPr>
                <w:rFonts w:eastAsia="Times New Roman"/>
                <w:bCs/>
              </w:rPr>
              <w:t xml:space="preserve">63</w:t>
            </w:r>
            <w:r/>
          </w:p>
        </w:tc>
      </w:tr>
      <w:tr>
        <w:trPr>
          <w:trHeight w:val="157"/>
        </w:trPr>
        <w:tc>
          <w:tcPr>
            <w:shd w:val="clear" w:color="auto" w:fill="auto"/>
            <w:tcBorders>
              <w:top w:val="single" w:color="000000" w:sz="4" w:space="0"/>
              <w:left w:val="single" w:color="000000" w:sz="4" w:space="0"/>
              <w:bottom w:val="single" w:color="000000" w:sz="4" w:space="0"/>
              <w:right w:val="single" w:color="000000" w:sz="4" w:space="0"/>
            </w:tcBorders>
            <w:tcW w:w="4261" w:type="dxa"/>
            <w:textDirection w:val="lrTb"/>
            <w:noWrap w:val="false"/>
          </w:tcPr>
          <w:p>
            <w:pPr>
              <w:pStyle w:val="892"/>
              <w:jc w:val="both"/>
              <w:rPr>
                <w:rFonts w:eastAsia="Times New Roman"/>
                <w:highlight w:val="lightGray"/>
              </w:rPr>
            </w:pPr>
            <w:r>
              <w:rPr>
                <w:rFonts w:eastAsia="TimesNewRomanPSMT"/>
                <w:b/>
              </w:rPr>
              <w:t xml:space="preserve">29</w:t>
            </w:r>
            <w:r>
              <w:rPr>
                <w:rFonts w:eastAsia="TimesNewRomanPSMT"/>
              </w:rPr>
              <w:t xml:space="preserve">.Литосфера, гидросфера, атмосфера, биосфера. Природа России. Динамика численности населения Земли. Половозрастной состав </w:t>
            </w:r>
            <w:r>
              <w:rPr>
                <w:rFonts w:eastAsia="TimesNewRomanPSMT"/>
              </w:rPr>
              <w:t xml:space="preserve">населения. Факторы размещения производства. География отраслей промышленности, важнейших видов транспорта сельского хозяйства. Рациональное и нерациональное природопользование. Особенности воздействие на окружающую среду различных сфер и отраслей хозяйства</w:t>
            </w:r>
            <w:r/>
          </w:p>
        </w:tc>
        <w:tc>
          <w:tcPr>
            <w:shd w:val="clear" w:color="auto" w:fill="auto"/>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892"/>
              <w:jc w:val="center"/>
              <w:rPr>
                <w:color w:val="000000"/>
              </w:rPr>
            </w:pPr>
            <w:r>
              <w:rPr>
                <w:color w:val="000000"/>
                <w:sz w:val="22"/>
                <w:szCs w:val="22"/>
              </w:rPr>
              <w:t xml:space="preserve">32,44%</w:t>
            </w:r>
            <w:r/>
          </w:p>
        </w:tc>
        <w:tc>
          <w:tcPr>
            <w:shd w:val="clear" w:color="auto" w:fill="auto"/>
            <w:tcBorders>
              <w:top w:val="single" w:color="000000" w:sz="4" w:space="0"/>
              <w:left w:val="single" w:color="000000" w:sz="4" w:space="0"/>
              <w:bottom w:val="single" w:color="000000" w:sz="4" w:space="0"/>
              <w:right w:val="single" w:color="000000" w:sz="4" w:space="0"/>
            </w:tcBorders>
            <w:tcW w:w="1613" w:type="dxa"/>
            <w:textDirection w:val="lrTb"/>
            <w:noWrap w:val="false"/>
          </w:tcPr>
          <w:p>
            <w:pPr>
              <w:pStyle w:val="892"/>
              <w:contextualSpacing/>
              <w:jc w:val="center"/>
              <w:spacing w:before="0" w:after="0" w:line="276" w:lineRule="auto"/>
              <w:rPr>
                <w:rFonts w:eastAsia="Times New Roman"/>
                <w:bCs/>
              </w:rPr>
            </w:pPr>
            <w:r>
              <w:rPr>
                <w:rFonts w:eastAsia="Times New Roman"/>
                <w:bCs/>
              </w:rPr>
              <w:t xml:space="preserve">57,6</w:t>
            </w:r>
            <w:r/>
          </w:p>
        </w:tc>
        <w:tc>
          <w:tcPr>
            <w:shd w:val="clear" w:color="auto" w:fill="auto"/>
            <w:tcBorders>
              <w:top w:val="single" w:color="000000" w:sz="4" w:space="0"/>
              <w:left w:val="single" w:color="000000" w:sz="4" w:space="0"/>
              <w:bottom w:val="single" w:color="000000" w:sz="4" w:space="0"/>
              <w:right w:val="single" w:color="000000" w:sz="4" w:space="0"/>
            </w:tcBorders>
            <w:tcW w:w="1618" w:type="dxa"/>
            <w:textDirection w:val="lrTb"/>
            <w:noWrap w:val="false"/>
          </w:tcPr>
          <w:p>
            <w:pPr>
              <w:pStyle w:val="892"/>
              <w:contextualSpacing/>
              <w:jc w:val="center"/>
              <w:spacing w:before="0" w:after="0" w:line="276" w:lineRule="auto"/>
              <w:rPr>
                <w:rFonts w:eastAsia="Times New Roman"/>
                <w:bCs/>
              </w:rPr>
            </w:pPr>
            <w:r>
              <w:rPr>
                <w:rFonts w:eastAsia="Times New Roman"/>
                <w:bCs/>
              </w:rPr>
              <w:t xml:space="preserve">80,8</w:t>
            </w:r>
            <w:r/>
          </w:p>
        </w:tc>
      </w:tr>
      <w:tr>
        <w:trPr>
          <w:trHeight w:val="157"/>
        </w:trPr>
        <w:tc>
          <w:tcPr>
            <w:shd w:val="clear" w:color="auto" w:fill="auto"/>
            <w:tcBorders>
              <w:top w:val="single" w:color="000000" w:sz="4" w:space="0"/>
              <w:left w:val="single" w:color="000000" w:sz="4" w:space="0"/>
              <w:bottom w:val="single" w:color="000000" w:sz="4" w:space="0"/>
              <w:right w:val="single" w:color="000000" w:sz="4" w:space="0"/>
            </w:tcBorders>
            <w:tcW w:w="4261" w:type="dxa"/>
            <w:textDirection w:val="lrTb"/>
            <w:noWrap w:val="false"/>
          </w:tcPr>
          <w:p>
            <w:pPr>
              <w:pStyle w:val="892"/>
              <w:jc w:val="both"/>
              <w:widowControl w:val="off"/>
              <w:rPr>
                <w:rFonts w:eastAsia="Times New Roman"/>
                <w:bCs/>
              </w:rPr>
            </w:pPr>
            <w:r>
              <w:rPr>
                <w:rFonts w:eastAsia="TimesNewRomanPSMT"/>
                <w:b/>
              </w:rPr>
              <w:t xml:space="preserve">30</w:t>
            </w:r>
            <w:r>
              <w:rPr>
                <w:rFonts w:eastAsia="TimesNewRomanPSMT"/>
              </w:rPr>
              <w:t xml:space="preserve">.Литосфера, гидросфера, атмосфера, биосфера. Природа России.</w:t>
            </w:r>
            <w:r>
              <w:rPr>
                <w:rFonts w:eastAsia="Times New Roman"/>
              </w:rPr>
              <w:t xml:space="preserve"> Анализ климатических диаграмм. Динамика численности населения Земли. Половозрастной состав населения. </w:t>
            </w:r>
            <w:r>
              <w:rPr>
                <w:rFonts w:eastAsia="TimesNewRomanPSMT"/>
              </w:rPr>
              <w:t xml:space="preserve">Факторы размещения производства. География отраслей промышленности, важнейших видов транспорта, сельского хозяйства. Рациональное и нерациональное природопользование. Особенности воздействие на окружающую среду различных сфер и отраслей хозяйства</w:t>
            </w:r>
            <w:r/>
          </w:p>
        </w:tc>
        <w:tc>
          <w:tcPr>
            <w:shd w:val="clear" w:color="auto" w:fill="auto"/>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892"/>
              <w:jc w:val="center"/>
              <w:rPr>
                <w:color w:val="000000"/>
              </w:rPr>
            </w:pPr>
            <w:r>
              <w:rPr>
                <w:color w:val="000000"/>
                <w:sz w:val="22"/>
                <w:szCs w:val="22"/>
              </w:rPr>
              <w:t xml:space="preserve">32,06%</w:t>
            </w:r>
            <w:r/>
          </w:p>
        </w:tc>
        <w:tc>
          <w:tcPr>
            <w:shd w:val="clear" w:color="auto" w:fill="auto"/>
            <w:tcBorders>
              <w:top w:val="single" w:color="000000" w:sz="4" w:space="0"/>
              <w:left w:val="single" w:color="000000" w:sz="4" w:space="0"/>
              <w:bottom w:val="single" w:color="000000" w:sz="4" w:space="0"/>
              <w:right w:val="single" w:color="000000" w:sz="4" w:space="0"/>
            </w:tcBorders>
            <w:tcW w:w="1613" w:type="dxa"/>
            <w:textDirection w:val="lrTb"/>
            <w:noWrap w:val="false"/>
          </w:tcPr>
          <w:p>
            <w:pPr>
              <w:pStyle w:val="892"/>
              <w:contextualSpacing/>
              <w:jc w:val="center"/>
              <w:spacing w:before="0" w:after="0" w:line="276" w:lineRule="auto"/>
              <w:rPr>
                <w:rFonts w:eastAsia="Times New Roman"/>
                <w:bCs/>
              </w:rPr>
            </w:pPr>
            <w:r>
              <w:rPr>
                <w:rFonts w:eastAsia="Times New Roman"/>
                <w:bCs/>
              </w:rPr>
              <w:t xml:space="preserve">52</w:t>
            </w:r>
            <w:r/>
          </w:p>
        </w:tc>
        <w:tc>
          <w:tcPr>
            <w:shd w:val="clear" w:color="auto" w:fill="auto"/>
            <w:tcBorders>
              <w:top w:val="single" w:color="000000" w:sz="4" w:space="0"/>
              <w:left w:val="single" w:color="000000" w:sz="4" w:space="0"/>
              <w:bottom w:val="single" w:color="000000" w:sz="4" w:space="0"/>
              <w:right w:val="single" w:color="000000" w:sz="4" w:space="0"/>
            </w:tcBorders>
            <w:tcW w:w="1618" w:type="dxa"/>
            <w:textDirection w:val="lrTb"/>
            <w:noWrap w:val="false"/>
          </w:tcPr>
          <w:p>
            <w:pPr>
              <w:pStyle w:val="892"/>
              <w:contextualSpacing/>
              <w:jc w:val="center"/>
              <w:spacing w:before="0" w:after="0" w:line="276" w:lineRule="auto"/>
              <w:rPr>
                <w:rFonts w:eastAsia="Times New Roman"/>
                <w:bCs/>
              </w:rPr>
            </w:pPr>
            <w:r>
              <w:rPr>
                <w:rFonts w:eastAsia="Times New Roman"/>
                <w:bCs/>
              </w:rPr>
              <w:t xml:space="preserve">35</w:t>
            </w:r>
            <w:r/>
          </w:p>
        </w:tc>
      </w:tr>
      <w:tr>
        <w:trPr>
          <w:trHeight w:val="157"/>
        </w:trPr>
        <w:tc>
          <w:tcPr>
            <w:shd w:val="clear" w:color="auto" w:fill="auto"/>
            <w:tcBorders>
              <w:top w:val="single" w:color="000000" w:sz="4" w:space="0"/>
              <w:left w:val="single" w:color="000000" w:sz="4" w:space="0"/>
              <w:bottom w:val="single" w:color="000000" w:sz="4" w:space="0"/>
              <w:right w:val="single" w:color="000000" w:sz="4" w:space="0"/>
            </w:tcBorders>
            <w:tcW w:w="4261" w:type="dxa"/>
            <w:textDirection w:val="lrTb"/>
            <w:noWrap w:val="false"/>
          </w:tcPr>
          <w:p>
            <w:pPr>
              <w:pStyle w:val="892"/>
              <w:rPr>
                <w:rFonts w:eastAsia="Times New Roman"/>
                <w:bCs/>
              </w:rPr>
            </w:pPr>
            <w:r>
              <w:rPr>
                <w:rFonts w:eastAsia="Times New Roman"/>
                <w:b/>
                <w:color w:val="000000"/>
              </w:rPr>
              <w:t xml:space="preserve">31.</w:t>
            </w:r>
            <w:r>
              <w:rPr>
                <w:rFonts w:eastAsia="Times New Roman"/>
                <w:color w:val="000000"/>
              </w:rPr>
              <w:t xml:space="preserve">География основных отраслей производственной и не производственной сфер</w:t>
            </w:r>
            <w:r/>
          </w:p>
        </w:tc>
        <w:tc>
          <w:tcPr>
            <w:shd w:val="clear" w:color="auto" w:fill="auto"/>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892"/>
              <w:jc w:val="center"/>
              <w:rPr>
                <w:color w:val="000000"/>
              </w:rPr>
            </w:pPr>
            <w:r>
              <w:rPr>
                <w:color w:val="000000"/>
                <w:sz w:val="22"/>
                <w:szCs w:val="22"/>
              </w:rPr>
              <w:t xml:space="preserve">58,78%</w:t>
            </w:r>
            <w:r/>
          </w:p>
        </w:tc>
        <w:tc>
          <w:tcPr>
            <w:shd w:val="clear" w:color="auto" w:fill="auto"/>
            <w:tcBorders>
              <w:top w:val="single" w:color="000000" w:sz="4" w:space="0"/>
              <w:left w:val="single" w:color="000000" w:sz="4" w:space="0"/>
              <w:bottom w:val="single" w:color="000000" w:sz="4" w:space="0"/>
              <w:right w:val="single" w:color="000000" w:sz="4" w:space="0"/>
            </w:tcBorders>
            <w:tcW w:w="1613" w:type="dxa"/>
            <w:textDirection w:val="lrTb"/>
            <w:noWrap w:val="false"/>
          </w:tcPr>
          <w:p>
            <w:pPr>
              <w:pStyle w:val="892"/>
              <w:contextualSpacing/>
              <w:jc w:val="center"/>
              <w:spacing w:before="0" w:after="0" w:line="276" w:lineRule="auto"/>
              <w:rPr>
                <w:rFonts w:eastAsia="Times New Roman"/>
                <w:bCs/>
              </w:rPr>
            </w:pPr>
            <w:r>
              <w:rPr>
                <w:rFonts w:eastAsia="Times New Roman"/>
                <w:bCs/>
              </w:rPr>
              <w:t xml:space="preserve">68,8</w:t>
            </w:r>
            <w:r/>
          </w:p>
        </w:tc>
        <w:tc>
          <w:tcPr>
            <w:shd w:val="clear" w:color="auto" w:fill="auto"/>
            <w:tcBorders>
              <w:top w:val="single" w:color="000000" w:sz="4" w:space="0"/>
              <w:left w:val="single" w:color="000000" w:sz="4" w:space="0"/>
              <w:bottom w:val="single" w:color="000000" w:sz="4" w:space="0"/>
              <w:right w:val="single" w:color="000000" w:sz="4" w:space="0"/>
            </w:tcBorders>
            <w:tcW w:w="1618" w:type="dxa"/>
            <w:textDirection w:val="lrTb"/>
            <w:noWrap w:val="false"/>
          </w:tcPr>
          <w:p>
            <w:pPr>
              <w:pStyle w:val="892"/>
              <w:contextualSpacing/>
              <w:jc w:val="center"/>
              <w:spacing w:before="0" w:after="0" w:line="276" w:lineRule="auto"/>
              <w:rPr>
                <w:rFonts w:eastAsia="Times New Roman"/>
                <w:bCs/>
              </w:rPr>
            </w:pPr>
            <w:r>
              <w:rPr>
                <w:rFonts w:eastAsia="Times New Roman"/>
                <w:bCs/>
              </w:rPr>
              <w:t xml:space="preserve">75</w:t>
            </w:r>
            <w:r/>
          </w:p>
        </w:tc>
      </w:tr>
      <w:tr>
        <w:trPr>
          <w:trHeight w:val="157"/>
        </w:trPr>
        <w:tc>
          <w:tcPr>
            <w:shd w:val="clear" w:color="auto" w:fill="auto"/>
            <w:tcBorders>
              <w:top w:val="single" w:color="000000" w:sz="4" w:space="0"/>
              <w:left w:val="single" w:color="000000" w:sz="4" w:space="0"/>
              <w:bottom w:val="single" w:color="000000" w:sz="4" w:space="0"/>
              <w:right w:val="single" w:color="000000" w:sz="4" w:space="0"/>
            </w:tcBorders>
            <w:tcW w:w="4261" w:type="dxa"/>
            <w:textDirection w:val="lrTb"/>
            <w:noWrap w:val="false"/>
          </w:tcPr>
          <w:p>
            <w:pPr>
              <w:pStyle w:val="892"/>
              <w:contextualSpacing/>
              <w:spacing w:before="0" w:after="200"/>
              <w:rPr>
                <w:rFonts w:eastAsia="Times New Roman"/>
                <w:bCs/>
              </w:rPr>
            </w:pPr>
            <w:r>
              <w:rPr>
                <w:rFonts w:eastAsia="Times New Roman"/>
                <w:b/>
              </w:rPr>
              <w:t xml:space="preserve">32</w:t>
            </w:r>
            <w:r>
              <w:rPr>
                <w:rFonts w:eastAsia="Times New Roman"/>
              </w:rPr>
              <w:t xml:space="preserve">.Земля, как планета, современный облик планеты Земля. Форма, размеры и движение Земли</w:t>
            </w:r>
            <w:r/>
          </w:p>
        </w:tc>
        <w:tc>
          <w:tcPr>
            <w:shd w:val="clear" w:color="auto" w:fill="auto"/>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892"/>
              <w:jc w:val="center"/>
              <w:rPr>
                <w:color w:val="000000"/>
              </w:rPr>
            </w:pPr>
            <w:r>
              <w:rPr>
                <w:color w:val="000000"/>
                <w:sz w:val="22"/>
                <w:szCs w:val="22"/>
              </w:rPr>
              <w:t xml:space="preserve">30,15%</w:t>
            </w:r>
            <w:r/>
          </w:p>
        </w:tc>
        <w:tc>
          <w:tcPr>
            <w:shd w:val="clear" w:color="auto" w:fill="auto"/>
            <w:tcBorders>
              <w:top w:val="single" w:color="000000" w:sz="4" w:space="0"/>
              <w:left w:val="single" w:color="000000" w:sz="4" w:space="0"/>
              <w:bottom w:val="single" w:color="000000" w:sz="4" w:space="0"/>
              <w:right w:val="single" w:color="000000" w:sz="4" w:space="0"/>
            </w:tcBorders>
            <w:tcW w:w="1613" w:type="dxa"/>
            <w:textDirection w:val="lrTb"/>
            <w:noWrap w:val="false"/>
          </w:tcPr>
          <w:p>
            <w:pPr>
              <w:pStyle w:val="892"/>
              <w:contextualSpacing/>
              <w:jc w:val="center"/>
              <w:spacing w:before="0" w:after="0" w:line="276" w:lineRule="auto"/>
              <w:rPr>
                <w:rFonts w:eastAsia="Times New Roman"/>
                <w:bCs/>
              </w:rPr>
            </w:pPr>
            <w:r>
              <w:rPr>
                <w:rFonts w:eastAsia="Times New Roman"/>
                <w:bCs/>
              </w:rPr>
              <w:t xml:space="preserve">12,8</w:t>
            </w:r>
            <w:r/>
          </w:p>
        </w:tc>
        <w:tc>
          <w:tcPr>
            <w:shd w:val="clear" w:color="auto" w:fill="auto"/>
            <w:tcBorders>
              <w:top w:val="single" w:color="000000" w:sz="4" w:space="0"/>
              <w:left w:val="single" w:color="000000" w:sz="4" w:space="0"/>
              <w:bottom w:val="single" w:color="000000" w:sz="4" w:space="0"/>
              <w:right w:val="single" w:color="000000" w:sz="4" w:space="0"/>
            </w:tcBorders>
            <w:tcW w:w="1618" w:type="dxa"/>
            <w:textDirection w:val="lrTb"/>
            <w:noWrap w:val="false"/>
          </w:tcPr>
          <w:p>
            <w:pPr>
              <w:pStyle w:val="892"/>
              <w:contextualSpacing/>
              <w:jc w:val="center"/>
              <w:spacing w:before="0" w:after="0" w:line="276" w:lineRule="auto"/>
              <w:rPr>
                <w:rFonts w:eastAsia="Times New Roman"/>
                <w:bCs/>
              </w:rPr>
            </w:pPr>
            <w:r>
              <w:rPr>
                <w:rFonts w:eastAsia="Times New Roman"/>
                <w:bCs/>
              </w:rPr>
              <w:t xml:space="preserve">36</w:t>
            </w:r>
            <w:r/>
          </w:p>
        </w:tc>
      </w:tr>
      <w:tr>
        <w:trPr>
          <w:trHeight w:val="847"/>
        </w:trPr>
        <w:tc>
          <w:tcPr>
            <w:shd w:val="clear" w:color="auto" w:fill="auto"/>
            <w:tcBorders>
              <w:top w:val="single" w:color="000000" w:sz="4" w:space="0"/>
              <w:left w:val="single" w:color="000000" w:sz="4" w:space="0"/>
              <w:bottom w:val="single" w:color="000000" w:sz="4" w:space="0"/>
              <w:right w:val="single" w:color="000000" w:sz="4" w:space="0"/>
            </w:tcBorders>
            <w:tcW w:w="4261" w:type="dxa"/>
            <w:textDirection w:val="lrTb"/>
            <w:noWrap w:val="false"/>
          </w:tcPr>
          <w:p>
            <w:pPr>
              <w:pStyle w:val="892"/>
              <w:contextualSpacing/>
              <w:jc w:val="both"/>
              <w:spacing w:before="0" w:after="200"/>
              <w:rPr>
                <w:rFonts w:eastAsia="Times New Roman"/>
                <w:color w:val="000000"/>
              </w:rPr>
            </w:pPr>
            <w:r>
              <w:rPr>
                <w:rFonts w:eastAsia="Times New Roman"/>
                <w:b/>
                <w:color w:val="000000"/>
              </w:rPr>
              <w:t xml:space="preserve">33</w:t>
            </w:r>
            <w:r>
              <w:rPr>
                <w:rFonts w:eastAsia="Times New Roman"/>
                <w:color w:val="000000"/>
              </w:rPr>
              <w:t xml:space="preserve">.Численность, естественное движение населения России. Определение показателя естественного прироста населения в промилле</w:t>
            </w:r>
            <w:r/>
          </w:p>
        </w:tc>
        <w:tc>
          <w:tcPr>
            <w:shd w:val="clear" w:color="auto" w:fill="auto"/>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892"/>
              <w:jc w:val="center"/>
              <w:rPr>
                <w:color w:val="000000"/>
              </w:rPr>
            </w:pPr>
            <w:r>
              <w:rPr>
                <w:color w:val="000000"/>
                <w:sz w:val="22"/>
                <w:szCs w:val="22"/>
              </w:rPr>
              <w:t xml:space="preserve">59,54%</w:t>
            </w:r>
            <w:r/>
          </w:p>
        </w:tc>
        <w:tc>
          <w:tcPr>
            <w:shd w:val="clear" w:color="auto" w:fill="auto"/>
            <w:tcBorders>
              <w:top w:val="single" w:color="000000" w:sz="4" w:space="0"/>
              <w:left w:val="single" w:color="000000" w:sz="4" w:space="0"/>
              <w:bottom w:val="single" w:color="000000" w:sz="4" w:space="0"/>
              <w:right w:val="single" w:color="000000" w:sz="4" w:space="0"/>
            </w:tcBorders>
            <w:tcW w:w="1613" w:type="dxa"/>
            <w:textDirection w:val="lrTb"/>
            <w:noWrap w:val="false"/>
          </w:tcPr>
          <w:p>
            <w:pPr>
              <w:pStyle w:val="892"/>
              <w:contextualSpacing/>
              <w:jc w:val="center"/>
              <w:spacing w:before="0" w:after="0" w:line="276" w:lineRule="auto"/>
              <w:rPr>
                <w:rFonts w:eastAsia="Times New Roman"/>
                <w:bCs/>
              </w:rPr>
            </w:pPr>
            <w:r>
              <w:rPr>
                <w:rFonts w:eastAsia="Times New Roman"/>
                <w:bCs/>
              </w:rPr>
              <w:t xml:space="preserve">73,6</w:t>
            </w:r>
            <w:r/>
          </w:p>
        </w:tc>
        <w:tc>
          <w:tcPr>
            <w:shd w:val="clear" w:color="auto" w:fill="auto"/>
            <w:tcBorders>
              <w:top w:val="single" w:color="000000" w:sz="4" w:space="0"/>
              <w:left w:val="single" w:color="000000" w:sz="4" w:space="0"/>
              <w:bottom w:val="single" w:color="000000" w:sz="4" w:space="0"/>
              <w:right w:val="single" w:color="000000" w:sz="4" w:space="0"/>
            </w:tcBorders>
            <w:tcW w:w="1618" w:type="dxa"/>
            <w:textDirection w:val="lrTb"/>
            <w:noWrap w:val="false"/>
          </w:tcPr>
          <w:p>
            <w:pPr>
              <w:pStyle w:val="892"/>
              <w:contextualSpacing/>
              <w:jc w:val="center"/>
              <w:spacing w:before="0" w:after="0" w:line="276" w:lineRule="auto"/>
              <w:rPr>
                <w:rFonts w:eastAsia="Times New Roman"/>
                <w:bCs/>
              </w:rPr>
            </w:pPr>
            <w:r>
              <w:rPr>
                <w:rFonts w:eastAsia="Times New Roman"/>
                <w:bCs/>
              </w:rPr>
              <w:t xml:space="preserve">54</w:t>
            </w:r>
            <w:r/>
          </w:p>
        </w:tc>
      </w:tr>
      <w:tr>
        <w:trPr>
          <w:trHeight w:val="157"/>
        </w:trPr>
        <w:tc>
          <w:tcPr>
            <w:shd w:val="clear" w:color="auto" w:fill="auto"/>
            <w:tcBorders>
              <w:top w:val="single" w:color="000000" w:sz="4" w:space="0"/>
              <w:left w:val="single" w:color="000000" w:sz="4" w:space="0"/>
              <w:bottom w:val="single" w:color="000000" w:sz="4" w:space="0"/>
              <w:right w:val="single" w:color="000000" w:sz="4" w:space="0"/>
            </w:tcBorders>
            <w:tcW w:w="4261" w:type="dxa"/>
            <w:textDirection w:val="lrTb"/>
            <w:noWrap w:val="false"/>
          </w:tcPr>
          <w:p>
            <w:pPr>
              <w:pStyle w:val="892"/>
              <w:contextualSpacing/>
              <w:jc w:val="both"/>
              <w:spacing w:before="0" w:after="200"/>
              <w:rPr>
                <w:rFonts w:eastAsia="Times New Roman"/>
                <w:color w:val="000000"/>
              </w:rPr>
            </w:pPr>
            <w:r>
              <w:rPr>
                <w:rFonts w:eastAsia="Times New Roman"/>
                <w:b/>
                <w:color w:val="000000"/>
              </w:rPr>
              <w:t xml:space="preserve">34</w:t>
            </w:r>
            <w:r>
              <w:rPr>
                <w:rFonts w:eastAsia="Times New Roman"/>
                <w:color w:val="000000"/>
              </w:rPr>
              <w:t xml:space="preserve">.Направление и типы миграции. </w:t>
            </w:r>
            <w:r>
              <w:rPr>
                <w:rFonts w:eastAsia="Times New Roman"/>
                <w:spacing w:val="-1"/>
              </w:rPr>
              <w:t xml:space="preserve">Определение величины миграционного прироста населения путем арифметических вычислений</w:t>
            </w:r>
            <w:r/>
          </w:p>
        </w:tc>
        <w:tc>
          <w:tcPr>
            <w:shd w:val="clear" w:color="auto" w:fill="auto"/>
            <w:tcBorders>
              <w:top w:val="single" w:color="000000" w:sz="4" w:space="0"/>
              <w:left w:val="single" w:color="000000" w:sz="4" w:space="0"/>
              <w:bottom w:val="single" w:color="000000" w:sz="4" w:space="0"/>
              <w:right w:val="single" w:color="000000" w:sz="4" w:space="0"/>
            </w:tcBorders>
            <w:tcW w:w="1487" w:type="dxa"/>
            <w:textDirection w:val="lrTb"/>
            <w:noWrap w:val="false"/>
          </w:tcPr>
          <w:p>
            <w:pPr>
              <w:pStyle w:val="892"/>
              <w:jc w:val="center"/>
              <w:rPr>
                <w:color w:val="000000"/>
              </w:rPr>
            </w:pPr>
            <w:r>
              <w:rPr>
                <w:color w:val="000000"/>
                <w:sz w:val="22"/>
                <w:szCs w:val="22"/>
              </w:rPr>
              <w:t xml:space="preserve">57,25%</w:t>
            </w:r>
            <w:r/>
          </w:p>
        </w:tc>
        <w:tc>
          <w:tcPr>
            <w:shd w:val="clear" w:color="auto" w:fill="auto"/>
            <w:tcBorders>
              <w:top w:val="single" w:color="000000" w:sz="4" w:space="0"/>
              <w:left w:val="single" w:color="000000" w:sz="4" w:space="0"/>
              <w:bottom w:val="single" w:color="000000" w:sz="4" w:space="0"/>
              <w:right w:val="single" w:color="000000" w:sz="4" w:space="0"/>
            </w:tcBorders>
            <w:tcW w:w="1613" w:type="dxa"/>
            <w:textDirection w:val="lrTb"/>
            <w:noWrap w:val="false"/>
          </w:tcPr>
          <w:p>
            <w:pPr>
              <w:pStyle w:val="892"/>
              <w:contextualSpacing/>
              <w:jc w:val="center"/>
              <w:spacing w:before="0" w:after="0" w:line="276" w:lineRule="auto"/>
              <w:rPr>
                <w:rFonts w:eastAsia="Times New Roman"/>
                <w:bCs/>
              </w:rPr>
            </w:pPr>
            <w:r>
              <w:rPr>
                <w:rFonts w:eastAsia="Times New Roman"/>
                <w:bCs/>
              </w:rPr>
              <w:t xml:space="preserve">70,4</w:t>
            </w:r>
            <w:r/>
          </w:p>
        </w:tc>
        <w:tc>
          <w:tcPr>
            <w:shd w:val="clear" w:color="auto" w:fill="auto"/>
            <w:tcBorders>
              <w:top w:val="single" w:color="000000" w:sz="4" w:space="0"/>
              <w:left w:val="single" w:color="000000" w:sz="4" w:space="0"/>
              <w:bottom w:val="single" w:color="000000" w:sz="4" w:space="0"/>
              <w:right w:val="single" w:color="000000" w:sz="4" w:space="0"/>
            </w:tcBorders>
            <w:tcW w:w="1618" w:type="dxa"/>
            <w:textDirection w:val="lrTb"/>
            <w:noWrap w:val="false"/>
          </w:tcPr>
          <w:p>
            <w:pPr>
              <w:pStyle w:val="892"/>
              <w:contextualSpacing/>
              <w:jc w:val="center"/>
              <w:spacing w:before="0" w:after="0" w:line="276" w:lineRule="auto"/>
              <w:rPr>
                <w:rFonts w:eastAsia="Times New Roman"/>
                <w:bCs/>
              </w:rPr>
            </w:pPr>
            <w:r>
              <w:rPr>
                <w:rFonts w:eastAsia="Times New Roman"/>
                <w:bCs/>
              </w:rPr>
              <w:t xml:space="preserve">64</w:t>
            </w:r>
            <w:r/>
          </w:p>
        </w:tc>
      </w:tr>
    </w:tbl>
    <w:p>
      <w:pPr>
        <w:pStyle w:val="2600"/>
        <w:ind w:left="-426" w:firstLine="852"/>
        <w:jc w:val="both"/>
      </w:pPr>
      <w:r>
        <w:t xml:space="preserve">Таким образом, типичные ошибки участников ЕГЭ 2019 г. связаны с незнанием пространственных и причинно-следственных связей между географическими объектами и явлениями, особенностями природы и хозяйства крупных географически</w:t>
      </w:r>
      <w:r>
        <w:t xml:space="preserve">х регионов России, географической номенклатуры (положения на карте географических объектов необходимо при выполнении не только тех заданий экзаменационной работы, которые непосредственно его проверяют, но и для многих других заданий). Отсутствием  понимани</w:t>
      </w:r>
      <w:r>
        <w:t xml:space="preserve">я географических следствий годового движения Земли при наклонном положении ее оси, недостаточным  знанием и пониманием  географической специфики наиболее крупных стран мира, особенностей их природно-ресурсного потенциала, населения, хозяйства и культуры и </w:t>
      </w:r>
      <w:r>
        <w:rPr>
          <w:color w:val="auto"/>
        </w:rPr>
        <w:t xml:space="preserve"> особенностей  природы населения и хозяйства крупных географических районов России.</w:t>
      </w:r>
      <w:r/>
    </w:p>
    <w:p>
      <w:pPr>
        <w:pStyle w:val="2579"/>
        <w:contextualSpacing/>
        <w:ind w:left="-426" w:firstLine="852"/>
        <w:jc w:val="both"/>
        <w:spacing w:before="0" w:after="0" w:line="240" w:lineRule="auto"/>
        <w:rPr>
          <w:sz w:val="24"/>
          <w:szCs w:val="24"/>
        </w:rPr>
      </w:pPr>
      <w:r>
        <w:rPr>
          <w:rFonts w:ascii="Times New Roman" w:hAnsi="Times New Roman"/>
          <w:sz w:val="24"/>
          <w:szCs w:val="24"/>
        </w:rPr>
        <w:t xml:space="preserve">Анализ ответов на задания экзаменационной работы показывает, что типичные ошибки, допускаемые выпускниками, связаны с неумением ясно, логично и т</w:t>
      </w:r>
      <w:r>
        <w:rPr>
          <w:rFonts w:ascii="Times New Roman" w:hAnsi="Times New Roman"/>
          <w:sz w:val="24"/>
          <w:szCs w:val="24"/>
        </w:rPr>
        <w:t xml:space="preserve">очно излагать свои мысли и  правильно использовать адекватные языковые средства, слабым владением понятийным аппаратом физической географии и недостаточным пониманием географических явлений и процессов в геосферах. Многие из пришедших на экзамен выпускнико</w:t>
      </w:r>
      <w:r>
        <w:rPr>
          <w:rFonts w:ascii="Times New Roman" w:hAnsi="Times New Roman"/>
          <w:sz w:val="24"/>
          <w:szCs w:val="24"/>
        </w:rPr>
        <w:t xml:space="preserve">в не имеют полного правильного представления об изученных географических процессах и явлениях. Они выучивают одно или два из нескольких признаков, что не позволяет им осознать сущность изучаемых процессов и, следовательно, узнавать их и правильно описывать</w:t>
      </w:r>
      <w:r>
        <w:rPr>
          <w:sz w:val="24"/>
          <w:szCs w:val="24"/>
        </w:rPr>
        <w:t xml:space="preserve">. </w:t>
      </w:r>
      <w:r/>
    </w:p>
    <w:p>
      <w:pPr>
        <w:pStyle w:val="2579"/>
        <w:contextualSpacing/>
        <w:ind w:left="-426" w:firstLine="852"/>
        <w:jc w:val="both"/>
        <w:spacing w:before="0" w:after="0" w:line="240" w:lineRule="auto"/>
        <w:rPr>
          <w:rFonts w:ascii="Times New Roman" w:hAnsi="Times New Roman"/>
          <w:sz w:val="24"/>
          <w:szCs w:val="24"/>
        </w:rPr>
      </w:pPr>
      <w:r>
        <w:rPr>
          <w:rFonts w:ascii="Times New Roman" w:hAnsi="Times New Roman"/>
          <w:sz w:val="24"/>
          <w:szCs w:val="24"/>
        </w:rPr>
      </w:r>
      <w:r/>
    </w:p>
    <w:p>
      <w:pPr>
        <w:pStyle w:val="2600"/>
        <w:ind w:left="-426" w:firstLine="852"/>
        <w:jc w:val="both"/>
        <w:rPr>
          <w:b/>
          <w:lang w:eastAsia="ar-SA"/>
        </w:rPr>
      </w:pPr>
      <w:r>
        <w:rPr>
          <w:b/>
          <w:lang w:eastAsia="ar-SA"/>
        </w:rPr>
        <w:t xml:space="preserve">ВЫВОДЫ</w:t>
      </w:r>
      <w:r/>
    </w:p>
    <w:p>
      <w:pPr>
        <w:pStyle w:val="2600"/>
        <w:ind w:left="-426" w:firstLine="852"/>
        <w:jc w:val="both"/>
        <w:rPr>
          <w:color w:val="auto"/>
        </w:rPr>
      </w:pPr>
      <w:r>
        <w:rPr>
          <w:lang w:eastAsia="ar-SA"/>
        </w:rPr>
        <w:t xml:space="preserve">Залогом высоких результатов, демонстрируемых выпускниками на экзамене, является систематическая продуманная работа учителя в течение всех лет обучения. Подготовка к экзамену не может быть сведена к «натас</w:t>
      </w:r>
      <w:r>
        <w:rPr>
          <w:lang w:eastAsia="ar-SA"/>
        </w:rPr>
        <w:t xml:space="preserve">киванию» на выполнение различных заданий «в формате ЕГЭ». Опубликованные задания ЕГЭ целесообразно использовать при проверке соответствия достигнутых результатов обучения поставленным целям наряду с другими методическими пособиями, предназначенными для про</w:t>
      </w:r>
      <w:r>
        <w:rPr>
          <w:lang w:eastAsia="ar-SA"/>
        </w:rPr>
        <w:t xml:space="preserve">верки учебных достижений по географии. Использование апробированных в рамках ЕГЭ заданий при текущем контроле позволит учителю получать более полную картину состояния знаний и умений, и одновременно подготовит учащихся к тематическому и итоговому контролю.</w:t>
      </w:r>
      <w:r>
        <w:t xml:space="preserve"> Важным резервом повышения качества подготовки учащихся является учет в работе учителей информации о типичных ошибках выпускников, допускаемых при выполнении заданий экзаменационной работы. Причиной типичных ошибок чащ</w:t>
      </w:r>
      <w:r>
        <w:t xml:space="preserve">е являются  пробелы в знаниях фактического материала, а  также недостаток умений географически грамотно излагать свои мысли, непонимание ключевой географической терминологии, что является основой формирования главных предметных компетентностей. Это умение </w:t>
      </w:r>
      <w:r>
        <w:t xml:space="preserve">тесно связано с умением географического анализа текстовой информации, с навыками смыслового чтения текстов, формирование которых предусматривается метапредметными результатами освоения основных образовательных программ ФГОС.  Важным недостатком подготовки </w:t>
      </w:r>
      <w:r>
        <w:rPr>
          <w:color w:val="auto"/>
        </w:rPr>
        <w:t xml:space="preserve">выпускников является не достижение требования стандарта знать и понимать.</w:t>
      </w:r>
      <w:r/>
    </w:p>
    <w:p>
      <w:pPr>
        <w:pStyle w:val="892"/>
        <w:ind w:left="-426" w:firstLine="852"/>
        <w:jc w:val="both"/>
      </w:pPr>
      <w:r>
        <w:rPr>
          <w:bCs/>
          <w:i/>
          <w:u w:val="single"/>
        </w:rPr>
        <w:t xml:space="preserve">Результаты выполнения заданий экзаменационной работы по видам деятельности в 2019</w:t>
      </w:r>
      <w:r>
        <w:rPr>
          <w:bCs/>
          <w:i/>
          <w:color w:val="FF0000"/>
          <w:u w:val="single"/>
        </w:rPr>
        <w:t xml:space="preserve"> </w:t>
      </w:r>
      <w:r>
        <w:rPr>
          <w:bCs/>
          <w:i/>
          <w:u w:val="single"/>
        </w:rPr>
        <w:t xml:space="preserve">г. показали, что по сравнению с 2018</w:t>
      </w:r>
      <w:r>
        <w:rPr>
          <w:bCs/>
          <w:i/>
          <w:color w:val="00B050"/>
          <w:u w:val="single"/>
        </w:rPr>
        <w:t xml:space="preserve"> </w:t>
      </w:r>
      <w:r>
        <w:rPr>
          <w:bCs/>
          <w:i/>
          <w:u w:val="single"/>
        </w:rPr>
        <w:t xml:space="preserve">г.</w:t>
      </w:r>
      <w:r>
        <w:rPr>
          <w:bCs/>
          <w:u w:val="single"/>
        </w:rPr>
        <w:t xml:space="preserve"> </w:t>
      </w:r>
      <w:r>
        <w:rPr>
          <w:bCs/>
        </w:rPr>
        <w:t xml:space="preserve">выпускники школ, по отдельным разделам географии, </w:t>
      </w:r>
      <w:r>
        <w:t xml:space="preserve">знают и понимают основные термины и понятия физической, экономической и социа</w:t>
      </w:r>
      <w:r>
        <w:t xml:space="preserve">льной географии, знают факты и номенклатуру, типологические характеристики стран современного мира, особенности рельефа материков и России. Они обладают необходимыми базовыми умениями – умеют читать географические карты различного содержания, определять по</w:t>
      </w:r>
      <w:r>
        <w:t xml:space="preserve"> карте  расстояния, определять различия во времени и строить профиль, также участники ЕГЭ  умеют применять свои знания анализа демографических ситуаций, решения типовых заданий на объяснение особенностей природы, населения, хозяйства отдельных территорий. </w:t>
      </w:r>
      <w:r/>
    </w:p>
    <w:p>
      <w:pPr>
        <w:pStyle w:val="2600"/>
        <w:ind w:left="-426" w:firstLine="852"/>
        <w:jc w:val="both"/>
      </w:pPr>
      <w:r>
        <w:t xml:space="preserve"> </w:t>
      </w:r>
      <w:r>
        <w:t xml:space="preserve">Недостатками подготовки выпускников к ЕГЭ 2019 г. являются:</w:t>
      </w:r>
      <w:r>
        <w:rPr>
          <w:bCs/>
        </w:rPr>
        <w:t xml:space="preserve"> </w:t>
      </w:r>
      <w:r>
        <w:t xml:space="preserve">слабое  знание и не понимание географических особенности природы материков и океанов, особенностей природы России</w:t>
      </w:r>
      <w:r>
        <w:rPr>
          <w:bCs/>
        </w:rPr>
        <w:t xml:space="preserve">,</w:t>
      </w:r>
      <w:r>
        <w:rPr>
          <w:rFonts w:ascii="TimesNewRomanPSMT" w:hAnsi="TimesNewRomanPSMT" w:cs="TimesNewRomanPSMT" w:eastAsia="TimesNewRomanPSMT"/>
        </w:rPr>
        <w:t xml:space="preserve"> </w:t>
      </w:r>
      <w:r>
        <w:rPr>
          <w:rFonts w:eastAsia="TimesNewRomanPSMT"/>
        </w:rPr>
        <w:t xml:space="preserve">специализации стран в системе международного географического разделения труда,</w:t>
      </w:r>
      <w:r>
        <w:t xml:space="preserve"> </w:t>
      </w:r>
      <w:r>
        <w:rPr>
          <w:rFonts w:eastAsia="TimesNewRomanPSMT"/>
        </w:rPr>
        <w:t xml:space="preserve">географического следствия движений и размеров Земли, </w:t>
      </w:r>
      <w:r>
        <w:rPr>
          <w:bCs/>
        </w:rPr>
        <w:t xml:space="preserve">не умение  использовать приобретенные знания и умения в практической деятельности, </w:t>
      </w:r>
      <w:r>
        <w:t xml:space="preserve">определять на карте местоположение географических объектов,</w:t>
      </w:r>
      <w:r>
        <w:rPr>
          <w:bCs/>
        </w:rPr>
        <w:t xml:space="preserve"> выделять</w:t>
      </w:r>
      <w:r>
        <w:rPr>
          <w:rFonts w:ascii="TimesNewRomanPSMT" w:hAnsi="TimesNewRomanPSMT" w:cs="TimesNewRomanPSMT" w:eastAsia="TimesNewRomanPSMT"/>
        </w:rPr>
        <w:t xml:space="preserve">, </w:t>
      </w:r>
      <w:r>
        <w:rPr>
          <w:rFonts w:eastAsia="TimesNewRomanPSMT"/>
        </w:rPr>
        <w:t xml:space="preserve">описывать существенные признаки географических объектов и явлений, </w:t>
      </w:r>
      <w:r/>
    </w:p>
    <w:p>
      <w:pPr>
        <w:pStyle w:val="892"/>
        <w:ind w:left="-426" w:firstLine="852"/>
        <w:jc w:val="both"/>
      </w:pPr>
      <w:r>
        <w:rPr>
          <w:lang w:eastAsia="ar-SA"/>
        </w:rPr>
        <w:t xml:space="preserve">В целом необходимо отметить, что  участники ЕГЭ в 2019 году получили положительные результаты по большей части представленных заданий, что  </w:t>
      </w:r>
      <w:r>
        <w:t xml:space="preserve"> связано, </w:t>
      </w:r>
      <w:r>
        <w:rPr>
          <w:lang w:eastAsia="ar-SA"/>
        </w:rPr>
        <w:t xml:space="preserve">прежде</w:t>
      </w:r>
      <w:r>
        <w:t xml:space="preserve"> всего, с тем, что учителя школ больше стали использовать на практических занятиях задания </w:t>
      </w:r>
      <w:r>
        <w:rPr>
          <w:lang w:eastAsia="ar-SA"/>
        </w:rPr>
        <w:t xml:space="preserve">КИМ. Особое внимание стали обращать </w:t>
      </w:r>
      <w:r>
        <w:t xml:space="preserve">на решение географических задач, знание понятий и номенклатуры.  Высокие показатели выпускников, также достигнуты  за счет ответственного отношения самих участников ЕГЭ к итоговой аттестации и определенностью  выбора специальности. </w:t>
      </w:r>
      <w:r/>
    </w:p>
    <w:p>
      <w:pPr>
        <w:pStyle w:val="892"/>
        <w:ind w:left="-426" w:firstLine="852"/>
        <w:jc w:val="both"/>
      </w:pPr>
      <w:r/>
      <w:r/>
    </w:p>
    <w:p>
      <w:pPr>
        <w:pStyle w:val="2579"/>
        <w:contextualSpacing/>
        <w:ind w:left="-426" w:firstLine="852"/>
        <w:jc w:val="both"/>
        <w:spacing w:before="0" w:after="0" w:line="240" w:lineRule="auto"/>
        <w:rPr>
          <w:rFonts w:ascii="Times New Roman" w:hAnsi="Times New Roman"/>
          <w:sz w:val="24"/>
          <w:szCs w:val="24"/>
          <w:lang w:eastAsia="ru-RU"/>
        </w:rPr>
      </w:pPr>
      <w:r>
        <w:rPr>
          <w:rFonts w:ascii="Times New Roman" w:hAnsi="Times New Roman"/>
          <w:sz w:val="24"/>
          <w:szCs w:val="24"/>
          <w:lang w:eastAsia="ru-RU"/>
        </w:rPr>
      </w:r>
      <w:r/>
    </w:p>
    <w:p>
      <w:pPr>
        <w:pStyle w:val="2579"/>
        <w:contextualSpacing/>
        <w:ind w:left="-426" w:firstLine="852"/>
        <w:jc w:val="center"/>
        <w:spacing w:before="0" w:after="0" w:line="240" w:lineRule="auto"/>
        <w:rPr>
          <w:rFonts w:ascii="Times New Roman" w:hAnsi="Times New Roman"/>
          <w:b/>
          <w:sz w:val="24"/>
          <w:szCs w:val="24"/>
          <w:lang w:eastAsia="ru-RU"/>
        </w:rPr>
      </w:pPr>
      <w:r>
        <w:rPr>
          <w:rFonts w:ascii="Times New Roman" w:hAnsi="Times New Roman"/>
          <w:b/>
          <w:sz w:val="24"/>
          <w:szCs w:val="24"/>
          <w:lang w:eastAsia="ru-RU"/>
        </w:rPr>
        <w:t xml:space="preserve">Предложения по возможным направлениям совершенствования организации и методики обучения школьников</w:t>
      </w:r>
      <w:r/>
    </w:p>
    <w:p>
      <w:pPr>
        <w:pStyle w:val="2579"/>
        <w:contextualSpacing/>
        <w:ind w:left="-426" w:firstLine="852"/>
        <w:jc w:val="center"/>
        <w:spacing w:before="0" w:after="0" w:line="240" w:lineRule="auto"/>
        <w:rPr>
          <w:rFonts w:ascii="Times New Roman" w:hAnsi="Times New Roman"/>
          <w:b/>
          <w:sz w:val="24"/>
          <w:szCs w:val="24"/>
          <w:lang w:eastAsia="ru-RU"/>
        </w:rPr>
      </w:pPr>
      <w:r>
        <w:rPr>
          <w:rFonts w:ascii="Times New Roman" w:hAnsi="Times New Roman"/>
          <w:b/>
          <w:sz w:val="24"/>
          <w:szCs w:val="24"/>
          <w:lang w:eastAsia="ru-RU"/>
        </w:rPr>
      </w:r>
      <w:r/>
    </w:p>
    <w:p>
      <w:pPr>
        <w:pStyle w:val="2579"/>
        <w:numPr>
          <w:ilvl w:val="0"/>
          <w:numId w:val="57"/>
        </w:numPr>
        <w:contextualSpacing/>
        <w:ind w:left="-426" w:firstLine="852"/>
        <w:jc w:val="both"/>
        <w:spacing w:before="0"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работать на уроке с различными источниками информации;</w:t>
      </w:r>
      <w:r/>
    </w:p>
    <w:p>
      <w:pPr>
        <w:pStyle w:val="2579"/>
        <w:numPr>
          <w:ilvl w:val="0"/>
          <w:numId w:val="57"/>
        </w:numPr>
        <w:contextualSpacing/>
        <w:ind w:left="-426" w:firstLine="852"/>
        <w:jc w:val="both"/>
        <w:spacing w:before="0"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строить самос</w:t>
      </w:r>
      <w:r>
        <w:rPr>
          <w:rFonts w:ascii="Times New Roman" w:hAnsi="Times New Roman" w:eastAsia="Times New Roman"/>
          <w:color w:val="000000"/>
          <w:sz w:val="24"/>
          <w:szCs w:val="24"/>
          <w:lang w:eastAsia="ru-RU"/>
        </w:rPr>
        <w:t xml:space="preserve">тоятельную работу на уроке так, чтобы разные группы детей искали пути решения поставленной задачи, получая информацию из разных источников (картографического, текстового, статистического, и т. д.), и могли сравнить точность и быстроту получения информации;</w:t>
      </w:r>
      <w:r/>
    </w:p>
    <w:p>
      <w:pPr>
        <w:pStyle w:val="2579"/>
        <w:numPr>
          <w:ilvl w:val="0"/>
          <w:numId w:val="57"/>
        </w:numPr>
        <w:contextualSpacing/>
        <w:ind w:left="-426" w:firstLine="852"/>
        <w:jc w:val="both"/>
        <w:spacing w:before="0"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предлагать учащимся за</w:t>
      </w:r>
      <w:r>
        <w:rPr>
          <w:rFonts w:ascii="Times New Roman" w:hAnsi="Times New Roman" w:eastAsia="Times New Roman"/>
          <w:color w:val="000000"/>
          <w:sz w:val="24"/>
          <w:szCs w:val="24"/>
          <w:lang w:eastAsia="ru-RU"/>
        </w:rPr>
        <w:t xml:space="preserve">дания, направленные на трансформацию полученной с помощью разных источников информации из одной формы в другую (из текстовой в графическую, из статистической в схематическую, из наглядной в словесную, из текстовой или наглядной в картографическую и т. д.);</w:t>
      </w:r>
      <w:r/>
    </w:p>
    <w:p>
      <w:pPr>
        <w:pStyle w:val="2579"/>
        <w:numPr>
          <w:ilvl w:val="0"/>
          <w:numId w:val="57"/>
        </w:numPr>
        <w:contextualSpacing/>
        <w:ind w:left="-426" w:firstLine="852"/>
        <w:jc w:val="both"/>
        <w:spacing w:before="0"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при изучении любой темы курса подбирать для учащихся задания по работе с картой, так как карта – это язык географии; </w:t>
      </w:r>
      <w:r/>
    </w:p>
    <w:p>
      <w:pPr>
        <w:pStyle w:val="2579"/>
        <w:numPr>
          <w:ilvl w:val="0"/>
          <w:numId w:val="57"/>
        </w:numPr>
        <w:contextualSpacing/>
        <w:ind w:left="-426" w:firstLine="852"/>
        <w:jc w:val="both"/>
        <w:spacing w:before="0"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регулярно применять на уроках элементы частично-поискового метода, с применением различных источников информации; </w:t>
      </w:r>
      <w:r/>
    </w:p>
    <w:p>
      <w:pPr>
        <w:pStyle w:val="2579"/>
        <w:numPr>
          <w:ilvl w:val="0"/>
          <w:numId w:val="57"/>
        </w:numPr>
        <w:contextualSpacing/>
        <w:ind w:left="-426" w:firstLine="852"/>
        <w:jc w:val="both"/>
        <w:spacing w:before="0"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чаще подкреплять изучение демографических процессов примерами из истории и современной жизни; </w:t>
      </w:r>
      <w:r/>
    </w:p>
    <w:p>
      <w:pPr>
        <w:pStyle w:val="2579"/>
        <w:numPr>
          <w:ilvl w:val="0"/>
          <w:numId w:val="57"/>
        </w:numPr>
        <w:contextualSpacing/>
        <w:ind w:left="-426" w:firstLine="852"/>
        <w:jc w:val="both"/>
        <w:spacing w:before="0"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предлагать задания по построению графиков и диаграмм, с последующим их анализом в посменной или устной форме;</w:t>
      </w:r>
      <w:r/>
    </w:p>
    <w:p>
      <w:pPr>
        <w:pStyle w:val="2579"/>
        <w:numPr>
          <w:ilvl w:val="0"/>
          <w:numId w:val="57"/>
        </w:numPr>
        <w:contextualSpacing/>
        <w:ind w:left="-426" w:firstLine="852"/>
        <w:jc w:val="both"/>
        <w:spacing w:before="0"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составлять задания по выявлению причин для развития той или иной хозяйственной деятельности в пределах страны, региона мира;</w:t>
      </w:r>
      <w:r/>
    </w:p>
    <w:p>
      <w:pPr>
        <w:pStyle w:val="2579"/>
        <w:numPr>
          <w:ilvl w:val="0"/>
          <w:numId w:val="57"/>
        </w:numPr>
        <w:contextualSpacing/>
        <w:ind w:left="-426" w:firstLine="852"/>
        <w:jc w:val="both"/>
        <w:spacing w:before="0"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при сравнении особенностей регионов использовать как картографический, так и статистический материал, предлагать задания на выявление причинно-следственных связей и закономерностей; </w:t>
      </w:r>
      <w:r/>
    </w:p>
    <w:p>
      <w:pPr>
        <w:pStyle w:val="2579"/>
        <w:numPr>
          <w:ilvl w:val="0"/>
          <w:numId w:val="57"/>
        </w:numPr>
        <w:contextualSpacing/>
        <w:ind w:left="-426" w:firstLine="852"/>
        <w:jc w:val="both"/>
        <w:spacing w:before="0"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 </w:t>
      </w:r>
      <w:r>
        <w:rPr>
          <w:rFonts w:ascii="Times New Roman" w:hAnsi="Times New Roman" w:eastAsia="Times New Roman"/>
          <w:color w:val="000000"/>
          <w:sz w:val="24"/>
          <w:szCs w:val="24"/>
          <w:lang w:eastAsia="ru-RU"/>
        </w:rPr>
        <w:t xml:space="preserve">регулярно использование на уроках заданий ЕГЭ.</w:t>
      </w:r>
      <w:r/>
    </w:p>
    <w:p>
      <w:pPr>
        <w:pStyle w:val="2579"/>
        <w:contextualSpacing/>
        <w:ind w:left="-426" w:firstLine="852"/>
        <w:jc w:val="both"/>
        <w:spacing w:before="0"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r>
      <w:r/>
    </w:p>
    <w:p>
      <w:pPr>
        <w:pStyle w:val="892"/>
        <w:ind w:left="-426" w:firstLine="852"/>
        <w:jc w:val="center"/>
        <w:spacing w:line="360" w:lineRule="auto"/>
      </w:pPr>
      <w:r>
        <w:rPr>
          <w:b/>
        </w:rPr>
        <w:t xml:space="preserve">Предложения по возможным направлениям диагностики учебных достижений по предмету</w:t>
      </w:r>
      <w:r/>
    </w:p>
    <w:p>
      <w:pPr>
        <w:pStyle w:val="2600"/>
        <w:ind w:left="-426" w:firstLine="852"/>
        <w:jc w:val="both"/>
      </w:pPr>
      <w:r>
        <w:t xml:space="preserve">- предусмотреть перед началом изучения каждого нового раздела школьного курса географии время на диагностику знаний, умений и способов деятельности, являющихся опорными при изучении тех или иных вопросов;</w:t>
      </w:r>
      <w:r/>
    </w:p>
    <w:p>
      <w:pPr>
        <w:pStyle w:val="2600"/>
        <w:ind w:left="-426" w:firstLine="852"/>
        <w:jc w:val="both"/>
      </w:pPr>
      <w:r>
        <w:t xml:space="preserve">- организовать проведение совместно с другими учителями естественнонаучного и социально-гуманитарного циклов в начале учебного года стартовой диагностики, направленной на проверку сформированности общеучебных, информационно-коммуникативных и иных </w:t>
      </w:r>
      <w:r>
        <w:t xml:space="preserve">умений, навыков, видов познавательной деятельности. При составлении соответствующих диагностических работ можно использовать задания из различных сборников, предназначенных для проведения тематического контроля и оценки метапредметных результатов обучения;</w:t>
      </w:r>
      <w:r/>
    </w:p>
    <w:p>
      <w:pPr>
        <w:pStyle w:val="2600"/>
        <w:ind w:left="-426" w:firstLine="852"/>
        <w:jc w:val="both"/>
      </w:pPr>
      <w:r>
        <w:t xml:space="preserve">- провести тренировочну</w:t>
      </w:r>
      <w:r>
        <w:t xml:space="preserve">ю проверочную работу с целью диагностики реального уровня подготовки будущих выпускников, планирующих сдавать ЕГЭ по географии. Помочь учащимся на основе анализа результатов проверочной работы спланировать и реализовать индивидуальную программу подготовки.</w:t>
      </w:r>
      <w:r/>
    </w:p>
    <w:p>
      <w:pPr>
        <w:pStyle w:val="2600"/>
        <w:ind w:left="-426" w:firstLine="852"/>
        <w:jc w:val="both"/>
      </w:pPr>
      <w:r/>
      <w:r/>
    </w:p>
    <w:p>
      <w:pPr>
        <w:pStyle w:val="892"/>
        <w:rPr>
          <w:b/>
        </w:rPr>
      </w:pPr>
      <w:r>
        <w:rPr>
          <w:b/>
        </w:rPr>
        <w:t xml:space="preserve">Раздел 5. РЕКОМЕНДАЦИИ</w:t>
      </w:r>
      <w:r/>
    </w:p>
    <w:p>
      <w:pPr>
        <w:pStyle w:val="892"/>
        <w:ind w:left="-426" w:firstLine="852"/>
        <w:jc w:val="both"/>
      </w:pPr>
      <w:r/>
      <w:r/>
    </w:p>
    <w:p>
      <w:pPr>
        <w:pStyle w:val="892"/>
        <w:ind w:left="-426" w:firstLine="852"/>
        <w:jc w:val="both"/>
      </w:pPr>
      <w:r>
        <w:t xml:space="preserve">1) Для проф</w:t>
      </w:r>
      <w:r>
        <w:t xml:space="preserve">илактики недостатков подготовки будущих выпускников, повышения системности их знаний большое значение имеет своевременное выявление существующих пробелов в знаниях обучающихся. Рекомендуется при планировании образовательного процесса предусмотреть перед на</w:t>
      </w:r>
      <w:r>
        <w:t xml:space="preserve">чалом изучения каждого раздела курса время на диагностику аспектов подготовки, являющихся опорными при изучении той или иной темы. Полезными при составлении соответствующих диагностических работ могут быть задания из различных сборников, предназначенных дл</w:t>
      </w:r>
      <w:r>
        <w:t xml:space="preserve">я проведения тематического контроля. Особое значение имеет проведение в начале учебного года стартовой диагностики, нацеленной на проверку сформированности общеучебных информационно-коммуникативных и иных умений, навыков, видов познавательной деятельности.</w:t>
      </w:r>
      <w:r/>
    </w:p>
    <w:p>
      <w:pPr>
        <w:pStyle w:val="892"/>
        <w:ind w:left="-426" w:firstLine="852"/>
        <w:jc w:val="both"/>
      </w:pPr>
      <w:r>
        <w:t xml:space="preserve">2) Большое значение при изучении географии России имеет связь урочной и внеурочной деятельности обучающихся. Изучение природно-ресурсного потенциала и специализации социально</w:t>
      </w:r>
      <w:r>
        <w:t xml:space="preserve">-экономического развития своего края является основой понимания многих социально-экономических понятий, относящихся к развитию хозяйства страны в целом. Учащиеся владеют умениями использовать информационно-коммуникационные технологии и Интернет, и эти комп</w:t>
      </w:r>
      <w:r>
        <w:t xml:space="preserve">етенции важно развивать и применять для поиска, обработки и передачи полученной информации. Для развития коммуникативных навыков важно организовывать работу учащихся в группах, чередуя групповые и индивидуальные формы отчета о выполненных учебных заданиях.</w:t>
      </w:r>
      <w:r/>
    </w:p>
    <w:p>
      <w:pPr>
        <w:pStyle w:val="892"/>
        <w:ind w:left="-426" w:firstLine="852"/>
        <w:jc w:val="both"/>
      </w:pPr>
      <w:r>
        <w:t xml:space="preserve">3) Одним из факторов, снижающим результаты выпускников, является недостаточная математиче</w:t>
      </w:r>
      <w:r>
        <w:t xml:space="preserve">ская подготовка. Компенсировать этот недостаток можно, напомнив им порядок расчетов показателей в процентах и в промилле. Практиковаться в этом целесообразно при изучении раздела «География населения мира»: для расчетов коэффициентов рождаемости, смертност</w:t>
      </w:r>
      <w:r>
        <w:t xml:space="preserve">и или естественного прироста в промилле; при изучении раздела «География отраслей мирового хозяйства»: для расчетов в процентах долей отдельных стран в производстве и поставках на мировой рынок различных видов промышленной и сельскохозяйственной продукции.</w:t>
      </w:r>
      <w:r/>
    </w:p>
    <w:p>
      <w:pPr>
        <w:pStyle w:val="892"/>
        <w:ind w:left="-426" w:firstLine="852"/>
        <w:jc w:val="both"/>
      </w:pPr>
      <w:r>
        <w:t xml:space="preserve">4) При изу</w:t>
      </w:r>
      <w:r>
        <w:t xml:space="preserve">чении каждого из географических районов России на уроках географии необходимо предусматривать самостоятельную работу обучающихся с тематическими картами России (а не отдельных районов) для составления кратких характеристик природы и населения географически</w:t>
      </w:r>
      <w:r>
        <w:t xml:space="preserve">х районов. В процессе выполнения таких заданий обучающиеся будут неоднократно актуализировать знания о составе территории, районах, их границах, в результате чего у них должны сформироваться твердые пространственные представления об их положении на карте. </w:t>
      </w:r>
      <w:r/>
    </w:p>
    <w:p>
      <w:pPr>
        <w:pStyle w:val="892"/>
        <w:ind w:left="-426" w:firstLine="852"/>
        <w:jc w:val="both"/>
        <w:rPr>
          <w:color w:val="000000"/>
        </w:rPr>
      </w:pPr>
      <w:r>
        <w:t xml:space="preserve">5) </w:t>
      </w:r>
      <w:r>
        <w:rPr>
          <w:bCs/>
        </w:rPr>
        <w:t xml:space="preserve">Обратить особое внимание на формирование навыков и умений логически объяснять географические явления, анализировать статистические данные таблиц по социально-экономической и физической географии;</w:t>
      </w:r>
      <w:r>
        <w:t xml:space="preserve"> оценивать демографическую ситуацию отдельных стран и регионов мира, </w:t>
      </w:r>
      <w:r>
        <w:rPr>
          <w:color w:val="000000"/>
        </w:rPr>
        <w:t xml:space="preserve">особенности природно-ресурсного потенциала.  Научить </w:t>
      </w:r>
      <w:r>
        <w:rPr>
          <w:rFonts w:eastAsia="TimesNewRomanPSMT"/>
        </w:rPr>
        <w:t xml:space="preserve">анализировать и оценивать разные территории с точки зрения взаимосвязи природных, социально-экономических, техногенных объектов и процессов, исходя из их пространственно-временного развития.</w:t>
      </w:r>
      <w:r>
        <w:rPr>
          <w:color w:val="000000"/>
        </w:rPr>
        <w:t xml:space="preserve"> </w:t>
      </w:r>
      <w:r/>
    </w:p>
    <w:p>
      <w:pPr>
        <w:pStyle w:val="892"/>
        <w:ind w:left="-426" w:firstLine="852"/>
        <w:jc w:val="both"/>
      </w:pPr>
      <w:r>
        <w:rPr>
          <w:color w:val="000000"/>
        </w:rPr>
        <w:t xml:space="preserve">6) </w:t>
      </w:r>
      <w:r>
        <w:t xml:space="preserve">Активировать работу на уроках географии с разными типами карт, по построению профиля, по анализу климатодиаграмм и картосхем. </w:t>
      </w:r>
      <w:r/>
    </w:p>
    <w:p>
      <w:pPr>
        <w:pStyle w:val="892"/>
        <w:ind w:left="-426" w:firstLine="852"/>
        <w:jc w:val="both"/>
      </w:pPr>
      <w:r>
        <w:t xml:space="preserve">7) Активно внедрять на уроках географии следующие задания: определение промышленной специализации города и факторов размещения производства, </w:t>
      </w:r>
      <w:r>
        <w:rPr>
          <w:color w:val="000000"/>
        </w:rPr>
        <w:t xml:space="preserve">на определение географических объектов и явлений по их существенным признакам.</w:t>
      </w:r>
      <w:r>
        <w:t xml:space="preserve"> </w:t>
      </w:r>
      <w:r/>
    </w:p>
    <w:p>
      <w:pPr>
        <w:pStyle w:val="892"/>
        <w:ind w:left="-426" w:firstLine="852"/>
        <w:jc w:val="both"/>
      </w:pPr>
      <w:r>
        <w:t xml:space="preserve">8) Особое внимание обратить знанию и пониманию географических понятий, терминов и номенклатуры. Понятие должно усваиваться во всей полноте, иначе у учащихся возникает искаженная картина действительности.</w:t>
      </w:r>
      <w:r/>
    </w:p>
    <w:p>
      <w:pPr>
        <w:pStyle w:val="892"/>
        <w:ind w:left="-426" w:firstLine="852"/>
        <w:jc w:val="both"/>
      </w:pPr>
      <w:r>
        <w:t xml:space="preserve">9) </w:t>
      </w:r>
      <w:r>
        <w:rPr>
          <w:bCs/>
        </w:rPr>
        <w:t xml:space="preserve">Необходимо уделять большее внимание урокам, на которых учащиеся обучаются обобщенным методам решения географических задач  по  теме: </w:t>
      </w:r>
      <w:r>
        <w:t xml:space="preserve">« Земля, как планета, современный облик планеты Земля. Форма, размеры и движение Земли»</w:t>
      </w:r>
      <w:r>
        <w:rPr>
          <w:bCs/>
        </w:rPr>
        <w:t xml:space="preserve"> </w:t>
      </w:r>
      <w:r/>
    </w:p>
    <w:p>
      <w:pPr>
        <w:pStyle w:val="892"/>
        <w:ind w:left="-426" w:firstLine="852"/>
        <w:jc w:val="both"/>
        <w:shd w:val="clear" w:color="auto" w:fill="ffffff"/>
        <w:tabs>
          <w:tab w:val="left" w:pos="-142" w:leader="none"/>
          <w:tab w:val="clear" w:pos="708" w:leader="none"/>
          <w:tab w:val="left" w:pos="1276" w:leader="none"/>
        </w:tabs>
      </w:pPr>
      <w:r>
        <w:t xml:space="preserve">10) Составлять географические описания населения, хозяйства и экологической обстановки отдельных стран и регионов мира на основе как предложенных учителем, так и самостоятельно выделенных параметров.</w:t>
      </w:r>
      <w:r/>
    </w:p>
    <w:p>
      <w:pPr>
        <w:pStyle w:val="892"/>
        <w:ind w:left="-426" w:firstLine="852"/>
        <w:jc w:val="both"/>
        <w:shd w:val="clear" w:color="auto" w:fill="ffffff"/>
        <w:tabs>
          <w:tab w:val="left" w:pos="-142" w:leader="none"/>
          <w:tab w:val="clear" w:pos="708" w:leader="none"/>
          <w:tab w:val="left" w:pos="1276" w:leader="none"/>
        </w:tabs>
      </w:pPr>
      <w:r>
        <w:t xml:space="preserve">11) Делать прогнозы развития географических систем и комплексов в результате изменения их компонентов. </w:t>
      </w:r>
      <w:r/>
    </w:p>
    <w:p>
      <w:pPr>
        <w:pStyle w:val="892"/>
        <w:ind w:left="-426" w:firstLine="852"/>
        <w:jc w:val="both"/>
        <w:shd w:val="clear" w:color="auto" w:fill="ffffff"/>
        <w:tabs>
          <w:tab w:val="left" w:pos="-142" w:leader="none"/>
          <w:tab w:val="clear" w:pos="708" w:leader="none"/>
          <w:tab w:val="left" w:pos="1276" w:leader="none"/>
        </w:tabs>
      </w:pPr>
      <w:r>
        <w:t xml:space="preserve">12) Выделять наиболее важные экологические, социально-экономические проблемы.</w:t>
      </w:r>
      <w:r/>
    </w:p>
    <w:p>
      <w:pPr>
        <w:pStyle w:val="892"/>
        <w:ind w:left="-426" w:firstLine="852"/>
        <w:jc w:val="both"/>
        <w:shd w:val="clear" w:color="auto" w:fill="ffffff"/>
        <w:tabs>
          <w:tab w:val="left" w:pos="-142" w:leader="none"/>
          <w:tab w:val="clear" w:pos="708" w:leader="none"/>
          <w:tab w:val="left" w:pos="1276" w:leader="none"/>
        </w:tabs>
      </w:pPr>
      <w:r>
        <w:t xml:space="preserve">13) Давать развернутое научное объяснение процессам, явлениям, закономерностям, протекающим в географической оболочке. </w:t>
      </w:r>
      <w:r/>
    </w:p>
    <w:p>
      <w:pPr>
        <w:pStyle w:val="892"/>
        <w:ind w:left="-426" w:firstLine="852"/>
        <w:jc w:val="both"/>
      </w:pPr>
      <w:r>
        <w:t xml:space="preserve">14) П</w:t>
      </w:r>
      <w:r>
        <w:rPr>
          <w:bCs/>
        </w:rPr>
        <w:t xml:space="preserve">ри изучении тем по географии в разных классах целесообразно использовать на практических работах  </w:t>
      </w:r>
      <w:r>
        <w:t xml:space="preserve">небольшие тексты разных жанров – научные, информационные, публицистические – для узнавания изучаемых объектов</w:t>
      </w:r>
      <w:r/>
    </w:p>
    <w:p>
      <w:pPr>
        <w:pStyle w:val="2600"/>
        <w:ind w:left="-426" w:firstLine="852"/>
        <w:jc w:val="both"/>
        <w:tabs>
          <w:tab w:val="left" w:pos="-142" w:leader="none"/>
          <w:tab w:val="clear" w:pos="708" w:leader="none"/>
        </w:tabs>
      </w:pPr>
      <w:r>
        <w:t xml:space="preserve">15) Особое внимание необходимо уделять вопросам, связанным с анализом, сопоставлением, самостоятельным выделением ключевых позиций, а также большое внимание уделять четкой формулировке учащимися выводов, как в устном, так и в письменном виде. </w:t>
      </w:r>
      <w:r/>
    </w:p>
    <w:p>
      <w:pPr>
        <w:pStyle w:val="2600"/>
        <w:ind w:left="-426" w:firstLine="852"/>
        <w:jc w:val="both"/>
        <w:tabs>
          <w:tab w:val="left" w:pos="-142" w:leader="none"/>
          <w:tab w:val="clear" w:pos="708" w:leader="none"/>
        </w:tabs>
      </w:pPr>
      <w:r>
        <w:t xml:space="preserve">16) При изучении всех тем курса уделять внимание вопросам экологии и природопользования.</w:t>
      </w:r>
      <w:r/>
    </w:p>
    <w:p>
      <w:pPr>
        <w:pStyle w:val="892"/>
        <w:ind w:left="-426" w:firstLine="852"/>
        <w:jc w:val="both"/>
        <w:shd w:val="clear" w:color="auto" w:fill="ffffff"/>
        <w:tabs>
          <w:tab w:val="left" w:pos="-142" w:leader="none"/>
          <w:tab w:val="clear" w:pos="708" w:leader="none"/>
          <w:tab w:val="left" w:pos="1276" w:leader="none"/>
        </w:tabs>
      </w:pPr>
      <w:r>
        <w:t xml:space="preserve">17) Переводить один вид информации в другой посредством анализа статистических данных, чтения географических карт, работы с графиками и диаграммами.</w:t>
      </w:r>
      <w:r/>
    </w:p>
    <w:p>
      <w:pPr>
        <w:pStyle w:val="892"/>
        <w:spacing w:before="0" w:after="200" w:line="276" w:lineRule="auto"/>
        <w:rPr>
          <w:b/>
          <w:sz w:val="28"/>
          <w:szCs w:val="28"/>
        </w:rPr>
      </w:pPr>
      <w:r>
        <w:rPr>
          <w:b/>
          <w:sz w:val="28"/>
          <w:szCs w:val="28"/>
        </w:rPr>
      </w:r>
      <w:r>
        <w:br w:type="page"/>
      </w:r>
      <w:r/>
    </w:p>
    <w:p>
      <w:pPr>
        <w:pStyle w:val="894"/>
        <w:jc w:val="center"/>
        <w:rPr>
          <w:u w:val="single"/>
        </w:rPr>
      </w:pPr>
      <w:r/>
      <w:bookmarkStart w:id="20" w:name="_Toc15908690"/>
      <w:r>
        <w:rPr>
          <w:color w:val="000000" w:themeColor="text1"/>
        </w:rPr>
        <w:t xml:space="preserve">Методический анализ результатов ГИА -11 по АНГЛИЙСКОМУ ЯЗЫКУ</w:t>
      </w:r>
      <w:bookmarkEnd w:id="20"/>
      <w:r/>
      <w:r/>
    </w:p>
    <w:p>
      <w:pPr>
        <w:pStyle w:val="892"/>
        <w:ind w:left="568" w:firstLine="0"/>
        <w:jc w:val="center"/>
        <w:rPr>
          <w:b/>
          <w:sz w:val="28"/>
          <w:szCs w:val="28"/>
          <w:u w:val="single"/>
        </w:rPr>
      </w:pPr>
      <w:r>
        <w:rPr>
          <w:b/>
          <w:sz w:val="28"/>
          <w:szCs w:val="28"/>
          <w:u w:val="single"/>
        </w:rPr>
      </w:r>
      <w:r/>
    </w:p>
    <w:p>
      <w:pPr>
        <w:pStyle w:val="892"/>
        <w:jc w:val="both"/>
        <w:rPr>
          <w:b/>
          <w:sz w:val="28"/>
          <w:szCs w:val="28"/>
        </w:rPr>
      </w:pPr>
      <w:r>
        <w:rPr>
          <w:b/>
          <w:sz w:val="28"/>
          <w:szCs w:val="28"/>
        </w:rPr>
        <w:t xml:space="preserve">РАЗДЕЛ 1. ХАРАКТЕРИСТИКА УЧАСТНИКОВ ЕГЭ ПО АНГЛИЙСКОМУ ЯЗЫКУ*</w:t>
      </w:r>
      <w:r/>
    </w:p>
    <w:p>
      <w:pPr>
        <w:pStyle w:val="892"/>
        <w:rPr>
          <w:b/>
        </w:rPr>
      </w:pPr>
      <w:r>
        <w:rPr>
          <w:b/>
        </w:rPr>
      </w:r>
      <w:r/>
    </w:p>
    <w:p>
      <w:pPr>
        <w:pStyle w:val="892"/>
        <w:numPr>
          <w:ilvl w:val="1"/>
          <w:numId w:val="11"/>
        </w:numPr>
      </w:pPr>
      <w:r>
        <w:t xml:space="preserve"> </w:t>
      </w:r>
      <w:r>
        <w:t xml:space="preserve">Количество участников ЕГЭ по английскому языку (за последние 3 года)</w:t>
      </w:r>
      <w:r/>
    </w:p>
    <w:p>
      <w:pPr>
        <w:pStyle w:val="892"/>
        <w:jc w:val="right"/>
        <w:rPr>
          <w:i/>
          <w:sz w:val="22"/>
          <w:szCs w:val="22"/>
        </w:rPr>
      </w:pPr>
      <w:r>
        <w:rPr>
          <w:i/>
          <w:sz w:val="22"/>
          <w:szCs w:val="22"/>
        </w:rPr>
        <w:t xml:space="preserve">Таблица 4</w:t>
      </w:r>
      <w:r/>
    </w:p>
    <w:tbl>
      <w:tblPr>
        <w:tblStyle w:val="2611"/>
        <w:tblpPr w:horzAnchor="margin" w:tblpXSpec="left" w:vertAnchor="text" w:tblpY="186" w:leftFromText="180" w:topFromText="0" w:rightFromText="180" w:bottomFromText="0"/>
        <w:tblW w:w="9344" w:type="dxa"/>
        <w:tblInd w:w="0" w:type="dxa"/>
        <w:tblCellMar>
          <w:left w:w="108" w:type="dxa"/>
          <w:top w:w="0" w:type="dxa"/>
          <w:right w:w="108" w:type="dxa"/>
          <w:bottom w:w="0" w:type="dxa"/>
        </w:tblCellMar>
        <w:tblLook w:val="04A0" w:firstRow="1" w:lastRow="0" w:firstColumn="1" w:lastColumn="0" w:noHBand="0" w:noVBand="1"/>
      </w:tblPr>
      <w:tblGrid>
        <w:gridCol w:w="2052"/>
        <w:gridCol w:w="947"/>
        <w:gridCol w:w="1412"/>
        <w:gridCol w:w="2"/>
        <w:gridCol w:w="944"/>
        <w:gridCol w:w="1413"/>
        <w:gridCol w:w="6"/>
        <w:gridCol w:w="1042"/>
        <w:gridCol w:w="1525"/>
      </w:tblGrid>
      <w:tr>
        <w:trPr/>
        <w:tc>
          <w:tcPr>
            <w:shd w:val="clear" w:color="auto" w:fill="auto"/>
            <w:tcW w:w="2052" w:type="dxa"/>
            <w:vMerge w:val="restart"/>
            <w:textDirection w:val="lrTb"/>
            <w:noWrap w:val="false"/>
          </w:tcPr>
          <w:p>
            <w:pPr>
              <w:pStyle w:val="892"/>
              <w:ind w:right="-1" w:firstLine="0"/>
              <w:jc w:val="center"/>
              <w:spacing w:before="0" w:after="0" w:line="240" w:lineRule="auto"/>
              <w:rPr>
                <w:b/>
              </w:rPr>
            </w:pPr>
            <w:r>
              <w:rPr>
                <w:b/>
              </w:rPr>
              <w:t xml:space="preserve">Предмет</w:t>
            </w:r>
            <w:r/>
          </w:p>
        </w:tc>
        <w:tc>
          <w:tcPr>
            <w:gridSpan w:val="3"/>
            <w:shd w:val="clear" w:color="auto" w:fill="auto"/>
            <w:tcW w:w="2361" w:type="dxa"/>
            <w:textDirection w:val="lrTb"/>
            <w:noWrap w:val="false"/>
          </w:tcPr>
          <w:p>
            <w:pPr>
              <w:pStyle w:val="892"/>
              <w:ind w:right="-1" w:firstLine="0"/>
              <w:jc w:val="center"/>
              <w:spacing w:before="0" w:after="0" w:line="240" w:lineRule="auto"/>
              <w:rPr>
                <w:b/>
              </w:rPr>
            </w:pPr>
            <w:r>
              <w:rPr>
                <w:b/>
              </w:rPr>
              <w:t xml:space="preserve">2017</w:t>
            </w:r>
            <w:r/>
          </w:p>
        </w:tc>
        <w:tc>
          <w:tcPr>
            <w:gridSpan w:val="3"/>
            <w:shd w:val="clear" w:color="auto" w:fill="auto"/>
            <w:tcW w:w="2363" w:type="dxa"/>
            <w:textDirection w:val="lrTb"/>
            <w:noWrap w:val="false"/>
          </w:tcPr>
          <w:p>
            <w:pPr>
              <w:pStyle w:val="892"/>
              <w:ind w:right="-1" w:firstLine="0"/>
              <w:jc w:val="center"/>
              <w:spacing w:before="0" w:after="0" w:line="240" w:lineRule="auto"/>
              <w:rPr>
                <w:b/>
              </w:rPr>
            </w:pPr>
            <w:r>
              <w:rPr>
                <w:b/>
              </w:rPr>
              <w:t xml:space="preserve">2018</w:t>
            </w:r>
            <w:r/>
          </w:p>
        </w:tc>
        <w:tc>
          <w:tcPr>
            <w:gridSpan w:val="2"/>
            <w:shd w:val="clear" w:color="auto" w:fill="auto"/>
            <w:tcW w:w="2567" w:type="dxa"/>
            <w:textDirection w:val="lrTb"/>
            <w:noWrap w:val="false"/>
          </w:tcPr>
          <w:p>
            <w:pPr>
              <w:pStyle w:val="892"/>
              <w:ind w:right="-1" w:firstLine="0"/>
              <w:jc w:val="center"/>
              <w:spacing w:before="0" w:after="0" w:line="240" w:lineRule="auto"/>
              <w:rPr>
                <w:b/>
              </w:rPr>
            </w:pPr>
            <w:r>
              <w:rPr>
                <w:b/>
              </w:rPr>
              <w:t xml:space="preserve">2019</w:t>
            </w:r>
            <w:r/>
          </w:p>
        </w:tc>
      </w:tr>
      <w:tr>
        <w:trPr/>
        <w:tc>
          <w:tcPr>
            <w:shd w:val="clear" w:color="auto" w:fill="auto"/>
            <w:tcW w:w="2052" w:type="dxa"/>
            <w:vMerge w:val="continue"/>
            <w:textDirection w:val="lrTb"/>
            <w:noWrap w:val="false"/>
          </w:tcPr>
          <w:p>
            <w:pPr>
              <w:pStyle w:val="892"/>
              <w:ind w:right="-1" w:firstLine="0"/>
              <w:jc w:val="center"/>
              <w:spacing w:before="0" w:after="0" w:line="240" w:lineRule="auto"/>
            </w:pPr>
            <w:r/>
            <w:r/>
          </w:p>
        </w:tc>
        <w:tc>
          <w:tcPr>
            <w:shd w:val="clear" w:color="auto" w:fill="auto"/>
            <w:tcW w:w="947" w:type="dxa"/>
            <w:textDirection w:val="lrTb"/>
            <w:noWrap w:val="false"/>
          </w:tcPr>
          <w:p>
            <w:pPr>
              <w:pStyle w:val="892"/>
              <w:ind w:right="-1" w:firstLine="0"/>
              <w:jc w:val="center"/>
              <w:spacing w:before="0" w:after="0" w:line="240" w:lineRule="auto"/>
            </w:pPr>
            <w:r>
              <w:t xml:space="preserve">чел.</w:t>
            </w:r>
            <w:r/>
          </w:p>
        </w:tc>
        <w:tc>
          <w:tcPr>
            <w:shd w:val="clear" w:color="auto" w:fill="auto"/>
            <w:tcW w:w="1412" w:type="dxa"/>
            <w:textDirection w:val="lrTb"/>
            <w:noWrap w:val="false"/>
          </w:tcPr>
          <w:p>
            <w:pPr>
              <w:pStyle w:val="892"/>
              <w:ind w:right="-1" w:firstLine="0"/>
              <w:spacing w:before="0" w:after="0" w:line="240" w:lineRule="auto"/>
            </w:pPr>
            <w:r>
              <w:t xml:space="preserve">% от общего числа участников</w:t>
            </w:r>
            <w:r/>
          </w:p>
        </w:tc>
        <w:tc>
          <w:tcPr>
            <w:gridSpan w:val="2"/>
            <w:shd w:val="clear" w:color="auto" w:fill="auto"/>
            <w:tcW w:w="946" w:type="dxa"/>
            <w:textDirection w:val="lrTb"/>
            <w:noWrap w:val="false"/>
          </w:tcPr>
          <w:p>
            <w:pPr>
              <w:pStyle w:val="892"/>
              <w:ind w:right="-1" w:firstLine="0"/>
              <w:jc w:val="center"/>
              <w:spacing w:before="0" w:after="0" w:line="240" w:lineRule="auto"/>
            </w:pPr>
            <w:r>
              <w:t xml:space="preserve">чел.</w:t>
            </w:r>
            <w:r/>
          </w:p>
        </w:tc>
        <w:tc>
          <w:tcPr>
            <w:shd w:val="clear" w:color="auto" w:fill="auto"/>
            <w:tcW w:w="1413" w:type="dxa"/>
            <w:textDirection w:val="lrTb"/>
            <w:noWrap w:val="false"/>
          </w:tcPr>
          <w:p>
            <w:pPr>
              <w:pStyle w:val="892"/>
              <w:ind w:right="-1" w:firstLine="0"/>
              <w:jc w:val="center"/>
              <w:spacing w:before="0" w:after="0" w:line="240" w:lineRule="auto"/>
            </w:pPr>
            <w:r>
              <w:t xml:space="preserve">% от общего числа участников</w:t>
            </w:r>
            <w:r/>
          </w:p>
        </w:tc>
        <w:tc>
          <w:tcPr>
            <w:gridSpan w:val="2"/>
            <w:shd w:val="clear" w:color="auto" w:fill="auto"/>
            <w:tcW w:w="1048" w:type="dxa"/>
            <w:textDirection w:val="lrTb"/>
            <w:noWrap w:val="false"/>
          </w:tcPr>
          <w:p>
            <w:pPr>
              <w:pStyle w:val="892"/>
              <w:ind w:right="-1" w:firstLine="0"/>
              <w:jc w:val="center"/>
              <w:spacing w:before="0" w:after="0" w:line="240" w:lineRule="auto"/>
            </w:pPr>
            <w:r>
              <w:t xml:space="preserve">чел.</w:t>
            </w:r>
            <w:r/>
          </w:p>
        </w:tc>
        <w:tc>
          <w:tcPr>
            <w:shd w:val="clear" w:color="auto" w:fill="auto"/>
            <w:tcW w:w="1525" w:type="dxa"/>
            <w:textDirection w:val="lrTb"/>
            <w:noWrap w:val="false"/>
          </w:tcPr>
          <w:p>
            <w:pPr>
              <w:pStyle w:val="892"/>
              <w:ind w:right="-1" w:firstLine="0"/>
              <w:jc w:val="center"/>
              <w:spacing w:before="0" w:after="0" w:line="240" w:lineRule="auto"/>
            </w:pPr>
            <w:r>
              <w:t xml:space="preserve">% от общего числа участников</w:t>
            </w:r>
            <w:r/>
          </w:p>
          <w:p>
            <w:pPr>
              <w:pStyle w:val="892"/>
              <w:jc w:val="center"/>
              <w:spacing w:before="0" w:after="0" w:line="240" w:lineRule="auto"/>
            </w:pPr>
            <w:r/>
            <w:r/>
          </w:p>
        </w:tc>
      </w:tr>
      <w:tr>
        <w:trPr>
          <w:trHeight w:val="573"/>
        </w:trPr>
        <w:tc>
          <w:tcPr>
            <w:shd w:val="clear" w:color="auto" w:fill="auto"/>
            <w:tcW w:w="2052" w:type="dxa"/>
            <w:textDirection w:val="lrTb"/>
            <w:noWrap w:val="false"/>
          </w:tcPr>
          <w:p>
            <w:pPr>
              <w:pStyle w:val="892"/>
              <w:ind w:left="360" w:firstLine="0"/>
              <w:jc w:val="center"/>
              <w:spacing w:before="0" w:after="0" w:line="240" w:lineRule="auto"/>
              <w:rPr>
                <w:b/>
              </w:rPr>
            </w:pPr>
            <w:r>
              <w:rPr>
                <w:b/>
              </w:rPr>
              <w:t xml:space="preserve">Английский язык</w:t>
            </w:r>
            <w:r/>
          </w:p>
        </w:tc>
        <w:tc>
          <w:tcPr>
            <w:shd w:val="clear" w:color="auto" w:fill="auto"/>
            <w:tcW w:w="947" w:type="dxa"/>
            <w:textDirection w:val="lrTb"/>
            <w:noWrap w:val="false"/>
          </w:tcPr>
          <w:p>
            <w:pPr>
              <w:pStyle w:val="892"/>
              <w:ind w:right="-1" w:firstLine="0"/>
              <w:jc w:val="center"/>
              <w:spacing w:before="0" w:after="0" w:line="240" w:lineRule="auto"/>
            </w:pPr>
            <w:r>
              <w:t xml:space="preserve">324</w:t>
            </w:r>
            <w:r/>
          </w:p>
        </w:tc>
        <w:tc>
          <w:tcPr>
            <w:shd w:val="clear" w:color="auto" w:fill="auto"/>
            <w:tcW w:w="1412" w:type="dxa"/>
            <w:textDirection w:val="lrTb"/>
            <w:noWrap w:val="false"/>
          </w:tcPr>
          <w:p>
            <w:pPr>
              <w:pStyle w:val="892"/>
              <w:ind w:right="-1" w:firstLine="0"/>
              <w:jc w:val="center"/>
              <w:spacing w:before="0" w:after="0" w:line="240" w:lineRule="auto"/>
            </w:pPr>
            <w:r>
              <w:t xml:space="preserve">8,3</w:t>
            </w:r>
            <w:r/>
          </w:p>
        </w:tc>
        <w:tc>
          <w:tcPr>
            <w:gridSpan w:val="2"/>
            <w:shd w:val="clear" w:color="auto" w:fill="auto"/>
            <w:tcW w:w="946" w:type="dxa"/>
            <w:textDirection w:val="lrTb"/>
            <w:noWrap w:val="false"/>
          </w:tcPr>
          <w:p>
            <w:pPr>
              <w:pStyle w:val="892"/>
              <w:ind w:right="-1" w:firstLine="0"/>
              <w:jc w:val="center"/>
              <w:spacing w:before="0" w:after="0" w:line="240" w:lineRule="auto"/>
            </w:pPr>
            <w:r>
              <w:t xml:space="preserve">390</w:t>
            </w:r>
            <w:r/>
          </w:p>
        </w:tc>
        <w:tc>
          <w:tcPr>
            <w:shd w:val="clear" w:color="auto" w:fill="auto"/>
            <w:tcW w:w="1413" w:type="dxa"/>
            <w:textDirection w:val="lrTb"/>
            <w:noWrap w:val="false"/>
          </w:tcPr>
          <w:p>
            <w:pPr>
              <w:pStyle w:val="892"/>
              <w:ind w:right="-1" w:firstLine="0"/>
              <w:jc w:val="center"/>
              <w:spacing w:before="0" w:after="0" w:line="240" w:lineRule="auto"/>
            </w:pPr>
            <w:r>
              <w:t xml:space="preserve">9,3</w:t>
            </w:r>
            <w:r/>
          </w:p>
        </w:tc>
        <w:tc>
          <w:tcPr>
            <w:gridSpan w:val="2"/>
            <w:shd w:val="clear" w:color="auto" w:fill="auto"/>
            <w:tcW w:w="1048" w:type="dxa"/>
            <w:textDirection w:val="lrTb"/>
            <w:noWrap w:val="false"/>
          </w:tcPr>
          <w:p>
            <w:pPr>
              <w:pStyle w:val="892"/>
              <w:ind w:right="-1" w:firstLine="0"/>
              <w:jc w:val="center"/>
              <w:spacing w:before="0" w:after="0" w:line="240" w:lineRule="auto"/>
              <w:rPr>
                <w:highlight w:val="yellow"/>
              </w:rPr>
            </w:pPr>
            <w:r>
              <w:t xml:space="preserve">448</w:t>
            </w:r>
            <w:r/>
          </w:p>
        </w:tc>
        <w:tc>
          <w:tcPr>
            <w:shd w:val="clear" w:color="auto" w:fill="auto"/>
            <w:tcW w:w="1525" w:type="dxa"/>
            <w:textDirection w:val="lrTb"/>
            <w:noWrap w:val="false"/>
          </w:tcPr>
          <w:p>
            <w:pPr>
              <w:pStyle w:val="892"/>
              <w:ind w:right="-1" w:firstLine="0"/>
              <w:jc w:val="center"/>
              <w:spacing w:before="0" w:after="0" w:line="240" w:lineRule="auto"/>
              <w:rPr>
                <w:highlight w:val="yellow"/>
              </w:rPr>
            </w:pPr>
            <w:r>
              <w:t xml:space="preserve">10,4</w:t>
            </w:r>
            <w:r/>
          </w:p>
        </w:tc>
      </w:tr>
    </w:tbl>
    <w:p>
      <w:pPr>
        <w:pStyle w:val="892"/>
      </w:pPr>
      <w:r/>
      <w:r/>
    </w:p>
    <w:p>
      <w:pPr>
        <w:pStyle w:val="892"/>
        <w:numPr>
          <w:ilvl w:val="1"/>
          <w:numId w:val="11"/>
        </w:numPr>
      </w:pPr>
      <w:r>
        <w:t xml:space="preserve"> </w:t>
      </w:r>
      <w:r>
        <w:t xml:space="preserve">Процентное соотношение юношей и девушек, участвующих в ЕГЭ</w:t>
      </w:r>
      <w:r/>
    </w:p>
    <w:p>
      <w:pPr>
        <w:pStyle w:val="892"/>
        <w:jc w:val="right"/>
        <w:rPr>
          <w:i/>
          <w:sz w:val="22"/>
          <w:szCs w:val="22"/>
        </w:rPr>
      </w:pPr>
      <w:r>
        <w:rPr>
          <w:i/>
          <w:sz w:val="22"/>
          <w:szCs w:val="22"/>
        </w:rPr>
        <w:t xml:space="preserve">Таблица 5</w:t>
      </w:r>
      <w:r/>
    </w:p>
    <w:tbl>
      <w:tblPr>
        <w:tblStyle w:val="2611"/>
        <w:tblW w:w="9345" w:type="dxa"/>
        <w:tblInd w:w="0" w:type="dxa"/>
        <w:tblCellMar>
          <w:left w:w="108" w:type="dxa"/>
          <w:top w:w="0" w:type="dxa"/>
          <w:right w:w="108" w:type="dxa"/>
          <w:bottom w:w="0" w:type="dxa"/>
        </w:tblCellMar>
        <w:tblLook w:val="04A0" w:firstRow="1" w:lastRow="0" w:firstColumn="1" w:lastColumn="0" w:noHBand="0" w:noVBand="1"/>
      </w:tblPr>
      <w:tblGrid>
        <w:gridCol w:w="1569"/>
        <w:gridCol w:w="1383"/>
        <w:gridCol w:w="718"/>
        <w:gridCol w:w="1382"/>
        <w:gridCol w:w="3"/>
        <w:gridCol w:w="730"/>
        <w:gridCol w:w="1382"/>
        <w:gridCol w:w="4"/>
        <w:gridCol w:w="784"/>
        <w:gridCol w:w="1389"/>
      </w:tblGrid>
      <w:tr>
        <w:trPr/>
        <w:tc>
          <w:tcPr>
            <w:shd w:val="clear" w:color="auto" w:fill="auto"/>
            <w:tcW w:w="1569" w:type="dxa"/>
            <w:vMerge w:val="restart"/>
            <w:textDirection w:val="lrTb"/>
            <w:noWrap w:val="false"/>
          </w:tcPr>
          <w:p>
            <w:pPr>
              <w:pStyle w:val="892"/>
              <w:spacing w:before="0" w:after="0" w:line="240" w:lineRule="auto"/>
              <w:rPr>
                <w:b/>
              </w:rPr>
            </w:pPr>
            <w:r>
              <w:rPr>
                <w:b/>
              </w:rPr>
            </w:r>
            <w:r/>
          </w:p>
          <w:p>
            <w:pPr>
              <w:pStyle w:val="892"/>
              <w:spacing w:before="0" w:after="0" w:line="240" w:lineRule="auto"/>
              <w:rPr>
                <w:b/>
              </w:rPr>
            </w:pPr>
            <w:r>
              <w:rPr>
                <w:b/>
              </w:rPr>
            </w:r>
            <w:r/>
          </w:p>
          <w:p>
            <w:pPr>
              <w:pStyle w:val="892"/>
              <w:spacing w:before="0" w:after="0" w:line="240" w:lineRule="auto"/>
              <w:rPr>
                <w:b/>
              </w:rPr>
            </w:pPr>
            <w:r>
              <w:rPr>
                <w:b/>
              </w:rPr>
              <w:t xml:space="preserve">Предмет</w:t>
            </w:r>
            <w:r/>
          </w:p>
        </w:tc>
        <w:tc>
          <w:tcPr>
            <w:shd w:val="clear" w:color="auto" w:fill="auto"/>
            <w:tcW w:w="1383" w:type="dxa"/>
            <w:vMerge w:val="restart"/>
            <w:textDirection w:val="lrTb"/>
            <w:noWrap w:val="false"/>
          </w:tcPr>
          <w:p>
            <w:pPr>
              <w:pStyle w:val="892"/>
              <w:spacing w:before="0" w:after="0" w:line="240" w:lineRule="auto"/>
              <w:rPr>
                <w:b/>
              </w:rPr>
            </w:pPr>
            <w:r>
              <w:rPr>
                <w:b/>
              </w:rPr>
            </w:r>
            <w:r/>
          </w:p>
          <w:p>
            <w:pPr>
              <w:pStyle w:val="892"/>
              <w:spacing w:before="0" w:after="0" w:line="240" w:lineRule="auto"/>
              <w:rPr>
                <w:b/>
              </w:rPr>
            </w:pPr>
            <w:r>
              <w:rPr>
                <w:b/>
              </w:rPr>
            </w:r>
            <w:r/>
          </w:p>
          <w:p>
            <w:pPr>
              <w:pStyle w:val="892"/>
              <w:spacing w:before="0" w:after="0" w:line="240" w:lineRule="auto"/>
              <w:rPr>
                <w:b/>
              </w:rPr>
            </w:pPr>
            <w:r>
              <w:rPr>
                <w:b/>
              </w:rPr>
              <w:t xml:space="preserve">Пол</w:t>
            </w:r>
            <w:r/>
          </w:p>
        </w:tc>
        <w:tc>
          <w:tcPr>
            <w:gridSpan w:val="3"/>
            <w:shd w:val="clear" w:color="auto" w:fill="auto"/>
            <w:tcW w:w="2103" w:type="dxa"/>
            <w:textDirection w:val="lrTb"/>
            <w:noWrap w:val="false"/>
          </w:tcPr>
          <w:p>
            <w:pPr>
              <w:pStyle w:val="892"/>
              <w:jc w:val="center"/>
              <w:spacing w:before="0" w:after="0" w:line="240" w:lineRule="auto"/>
              <w:rPr>
                <w:b/>
              </w:rPr>
            </w:pPr>
            <w:r>
              <w:rPr>
                <w:b/>
              </w:rPr>
              <w:t xml:space="preserve">2017</w:t>
            </w:r>
            <w:r/>
          </w:p>
        </w:tc>
        <w:tc>
          <w:tcPr>
            <w:gridSpan w:val="3"/>
            <w:shd w:val="clear" w:color="auto" w:fill="auto"/>
            <w:tcW w:w="2116" w:type="dxa"/>
            <w:textDirection w:val="lrTb"/>
            <w:noWrap w:val="false"/>
          </w:tcPr>
          <w:p>
            <w:pPr>
              <w:pStyle w:val="892"/>
              <w:jc w:val="center"/>
              <w:spacing w:before="0" w:after="0" w:line="240" w:lineRule="auto"/>
              <w:rPr>
                <w:b/>
              </w:rPr>
            </w:pPr>
            <w:r>
              <w:rPr>
                <w:b/>
              </w:rPr>
              <w:t xml:space="preserve">2018</w:t>
            </w:r>
            <w:r/>
          </w:p>
        </w:tc>
        <w:tc>
          <w:tcPr>
            <w:gridSpan w:val="2"/>
            <w:shd w:val="clear" w:color="auto" w:fill="auto"/>
            <w:tcW w:w="2173" w:type="dxa"/>
            <w:textDirection w:val="lrTb"/>
            <w:noWrap w:val="false"/>
          </w:tcPr>
          <w:p>
            <w:pPr>
              <w:pStyle w:val="892"/>
              <w:jc w:val="center"/>
              <w:spacing w:before="0" w:after="0" w:line="240" w:lineRule="auto"/>
              <w:rPr>
                <w:b/>
              </w:rPr>
            </w:pPr>
            <w:r>
              <w:rPr>
                <w:b/>
              </w:rPr>
              <w:t xml:space="preserve">2019</w:t>
            </w:r>
            <w:r/>
          </w:p>
        </w:tc>
      </w:tr>
      <w:tr>
        <w:trPr/>
        <w:tc>
          <w:tcPr>
            <w:shd w:val="clear" w:color="auto" w:fill="auto"/>
            <w:tcW w:w="1569" w:type="dxa"/>
            <w:vMerge w:val="continue"/>
            <w:textDirection w:val="lrTb"/>
            <w:noWrap w:val="false"/>
          </w:tcPr>
          <w:p>
            <w:pPr>
              <w:pStyle w:val="892"/>
              <w:spacing w:before="0" w:after="0" w:line="240" w:lineRule="auto"/>
            </w:pPr>
            <w:r/>
            <w:r/>
          </w:p>
        </w:tc>
        <w:tc>
          <w:tcPr>
            <w:shd w:val="clear" w:color="auto" w:fill="auto"/>
            <w:tcW w:w="1383" w:type="dxa"/>
            <w:vMerge w:val="continue"/>
            <w:textDirection w:val="lrTb"/>
            <w:noWrap w:val="false"/>
          </w:tcPr>
          <w:p>
            <w:pPr>
              <w:pStyle w:val="892"/>
              <w:spacing w:before="0" w:after="0" w:line="240" w:lineRule="auto"/>
            </w:pPr>
            <w:r/>
            <w:r/>
          </w:p>
        </w:tc>
        <w:tc>
          <w:tcPr>
            <w:shd w:val="clear" w:color="auto" w:fill="auto"/>
            <w:tcW w:w="718" w:type="dxa"/>
            <w:textDirection w:val="lrTb"/>
            <w:noWrap w:val="false"/>
          </w:tcPr>
          <w:p>
            <w:pPr>
              <w:pStyle w:val="892"/>
              <w:spacing w:before="0" w:after="0" w:line="240" w:lineRule="auto"/>
            </w:pPr>
            <w:r>
              <w:t xml:space="preserve">чел.</w:t>
            </w:r>
            <w:r/>
          </w:p>
        </w:tc>
        <w:tc>
          <w:tcPr>
            <w:shd w:val="clear" w:color="auto" w:fill="auto"/>
            <w:tcW w:w="1382" w:type="dxa"/>
            <w:textDirection w:val="lrTb"/>
            <w:noWrap w:val="false"/>
          </w:tcPr>
          <w:p>
            <w:pPr>
              <w:pStyle w:val="892"/>
              <w:spacing w:before="0" w:after="0" w:line="240" w:lineRule="auto"/>
            </w:pPr>
            <w:r>
              <w:t xml:space="preserve">% от общего числа участников</w:t>
            </w:r>
            <w:r/>
          </w:p>
        </w:tc>
        <w:tc>
          <w:tcPr>
            <w:gridSpan w:val="2"/>
            <w:shd w:val="clear" w:color="auto" w:fill="auto"/>
            <w:tcW w:w="733" w:type="dxa"/>
            <w:textDirection w:val="lrTb"/>
            <w:noWrap w:val="false"/>
          </w:tcPr>
          <w:p>
            <w:pPr>
              <w:pStyle w:val="892"/>
              <w:spacing w:before="0" w:after="0" w:line="240" w:lineRule="auto"/>
            </w:pPr>
            <w:r>
              <w:t xml:space="preserve">чел.</w:t>
            </w:r>
            <w:r/>
          </w:p>
        </w:tc>
        <w:tc>
          <w:tcPr>
            <w:shd w:val="clear" w:color="auto" w:fill="auto"/>
            <w:tcW w:w="1382" w:type="dxa"/>
            <w:textDirection w:val="lrTb"/>
            <w:noWrap w:val="false"/>
          </w:tcPr>
          <w:p>
            <w:pPr>
              <w:pStyle w:val="892"/>
              <w:spacing w:before="0" w:after="0" w:line="240" w:lineRule="auto"/>
            </w:pPr>
            <w:r>
              <w:t xml:space="preserve">% от общего числа участников</w:t>
            </w:r>
            <w:r/>
          </w:p>
        </w:tc>
        <w:tc>
          <w:tcPr>
            <w:gridSpan w:val="2"/>
            <w:shd w:val="clear" w:color="auto" w:fill="auto"/>
            <w:tcW w:w="788" w:type="dxa"/>
            <w:textDirection w:val="lrTb"/>
            <w:noWrap w:val="false"/>
          </w:tcPr>
          <w:p>
            <w:pPr>
              <w:pStyle w:val="892"/>
              <w:spacing w:before="0" w:after="0" w:line="240" w:lineRule="auto"/>
            </w:pPr>
            <w:r>
              <w:t xml:space="preserve">чел.</w:t>
            </w:r>
            <w:r/>
          </w:p>
        </w:tc>
        <w:tc>
          <w:tcPr>
            <w:shd w:val="clear" w:color="auto" w:fill="auto"/>
            <w:tcW w:w="1389" w:type="dxa"/>
            <w:textDirection w:val="lrTb"/>
            <w:noWrap w:val="false"/>
          </w:tcPr>
          <w:p>
            <w:pPr>
              <w:pStyle w:val="892"/>
              <w:spacing w:before="0" w:after="0" w:line="240" w:lineRule="auto"/>
            </w:pPr>
            <w:r>
              <w:t xml:space="preserve">% от общего числа участников</w:t>
            </w:r>
            <w:r/>
          </w:p>
        </w:tc>
      </w:tr>
      <w:tr>
        <w:trPr/>
        <w:tc>
          <w:tcPr>
            <w:shd w:val="clear" w:color="auto" w:fill="auto"/>
            <w:tcW w:w="1569" w:type="dxa"/>
            <w:vMerge w:val="restart"/>
            <w:textDirection w:val="lrTb"/>
            <w:noWrap w:val="false"/>
          </w:tcPr>
          <w:p>
            <w:pPr>
              <w:pStyle w:val="892"/>
              <w:jc w:val="center"/>
              <w:spacing w:before="0" w:after="0" w:line="240" w:lineRule="auto"/>
              <w:rPr>
                <w:b/>
              </w:rPr>
            </w:pPr>
            <w:r>
              <w:rPr>
                <w:b/>
              </w:rPr>
              <w:t xml:space="preserve">Английский язык</w:t>
            </w:r>
            <w:r/>
          </w:p>
        </w:tc>
        <w:tc>
          <w:tcPr>
            <w:shd w:val="clear" w:color="auto" w:fill="auto"/>
            <w:tcW w:w="1383" w:type="dxa"/>
            <w:textDirection w:val="lrTb"/>
            <w:noWrap w:val="false"/>
          </w:tcPr>
          <w:p>
            <w:pPr>
              <w:pStyle w:val="892"/>
              <w:spacing w:before="0" w:after="0" w:line="240" w:lineRule="auto"/>
            </w:pPr>
            <w:r>
              <w:t xml:space="preserve">Женский</w:t>
            </w:r>
            <w:r/>
          </w:p>
        </w:tc>
        <w:tc>
          <w:tcPr>
            <w:shd w:val="clear" w:color="auto" w:fill="auto"/>
            <w:tcW w:w="718" w:type="dxa"/>
            <w:textDirection w:val="lrTb"/>
            <w:noWrap w:val="false"/>
          </w:tcPr>
          <w:p>
            <w:pPr>
              <w:pStyle w:val="892"/>
              <w:jc w:val="center"/>
              <w:spacing w:before="0" w:after="0" w:line="240" w:lineRule="auto"/>
            </w:pPr>
            <w:r>
              <w:t xml:space="preserve">249</w:t>
            </w:r>
            <w:r/>
          </w:p>
        </w:tc>
        <w:tc>
          <w:tcPr>
            <w:shd w:val="clear" w:color="auto" w:fill="auto"/>
            <w:tcW w:w="1382" w:type="dxa"/>
            <w:textDirection w:val="lrTb"/>
            <w:noWrap w:val="false"/>
          </w:tcPr>
          <w:p>
            <w:pPr>
              <w:pStyle w:val="892"/>
              <w:jc w:val="center"/>
              <w:spacing w:before="0" w:after="0" w:line="240" w:lineRule="auto"/>
            </w:pPr>
            <w:r>
              <w:t xml:space="preserve">76,8</w:t>
            </w:r>
            <w:r/>
          </w:p>
        </w:tc>
        <w:tc>
          <w:tcPr>
            <w:gridSpan w:val="2"/>
            <w:shd w:val="clear" w:color="auto" w:fill="auto"/>
            <w:tcW w:w="733" w:type="dxa"/>
            <w:textDirection w:val="lrTb"/>
            <w:noWrap w:val="false"/>
          </w:tcPr>
          <w:p>
            <w:pPr>
              <w:pStyle w:val="892"/>
              <w:jc w:val="center"/>
              <w:spacing w:before="0" w:after="0" w:line="240" w:lineRule="auto"/>
            </w:pPr>
            <w:r>
              <w:t xml:space="preserve">293</w:t>
            </w:r>
            <w:r/>
          </w:p>
        </w:tc>
        <w:tc>
          <w:tcPr>
            <w:shd w:val="clear" w:color="auto" w:fill="auto"/>
            <w:tcW w:w="1382" w:type="dxa"/>
            <w:textDirection w:val="lrTb"/>
            <w:noWrap w:val="false"/>
          </w:tcPr>
          <w:p>
            <w:pPr>
              <w:pStyle w:val="892"/>
              <w:jc w:val="center"/>
              <w:spacing w:before="0" w:after="0" w:line="240" w:lineRule="auto"/>
            </w:pPr>
            <w:r>
              <w:t xml:space="preserve">75,1</w:t>
            </w:r>
            <w:r/>
          </w:p>
        </w:tc>
        <w:tc>
          <w:tcPr>
            <w:gridSpan w:val="2"/>
            <w:shd w:val="clear" w:color="auto" w:fill="auto"/>
            <w:tcW w:w="788" w:type="dxa"/>
            <w:textDirection w:val="lrTb"/>
            <w:noWrap w:val="false"/>
          </w:tcPr>
          <w:p>
            <w:pPr>
              <w:pStyle w:val="892"/>
              <w:jc w:val="center"/>
              <w:spacing w:before="0" w:after="0" w:line="240" w:lineRule="auto"/>
            </w:pPr>
            <w:r>
              <w:t xml:space="preserve">350</w:t>
            </w:r>
            <w:r/>
          </w:p>
        </w:tc>
        <w:tc>
          <w:tcPr>
            <w:shd w:val="clear" w:color="auto" w:fill="auto"/>
            <w:tcW w:w="1389" w:type="dxa"/>
            <w:textDirection w:val="lrTb"/>
            <w:noWrap w:val="false"/>
          </w:tcPr>
          <w:p>
            <w:pPr>
              <w:pStyle w:val="892"/>
              <w:jc w:val="center"/>
              <w:spacing w:before="0" w:after="0" w:line="240" w:lineRule="auto"/>
            </w:pPr>
            <w:r>
              <w:t xml:space="preserve">78,1</w:t>
            </w:r>
            <w:r/>
          </w:p>
        </w:tc>
      </w:tr>
      <w:tr>
        <w:trPr/>
        <w:tc>
          <w:tcPr>
            <w:shd w:val="clear" w:color="auto" w:fill="auto"/>
            <w:tcW w:w="1569" w:type="dxa"/>
            <w:vMerge w:val="continue"/>
            <w:textDirection w:val="lrTb"/>
            <w:noWrap w:val="false"/>
          </w:tcPr>
          <w:p>
            <w:pPr>
              <w:pStyle w:val="892"/>
              <w:spacing w:before="0" w:after="0" w:line="240" w:lineRule="auto"/>
            </w:pPr>
            <w:r/>
            <w:r/>
          </w:p>
        </w:tc>
        <w:tc>
          <w:tcPr>
            <w:shd w:val="clear" w:color="auto" w:fill="auto"/>
            <w:tcW w:w="1383" w:type="dxa"/>
            <w:textDirection w:val="lrTb"/>
            <w:noWrap w:val="false"/>
          </w:tcPr>
          <w:p>
            <w:pPr>
              <w:pStyle w:val="892"/>
              <w:spacing w:before="0" w:after="0" w:line="240" w:lineRule="auto"/>
            </w:pPr>
            <w:r>
              <w:t xml:space="preserve">Мужской</w:t>
            </w:r>
            <w:r/>
          </w:p>
        </w:tc>
        <w:tc>
          <w:tcPr>
            <w:shd w:val="clear" w:color="auto" w:fill="auto"/>
            <w:tcW w:w="718" w:type="dxa"/>
            <w:textDirection w:val="lrTb"/>
            <w:noWrap w:val="false"/>
          </w:tcPr>
          <w:p>
            <w:pPr>
              <w:pStyle w:val="892"/>
              <w:jc w:val="center"/>
              <w:spacing w:before="0" w:after="0" w:line="240" w:lineRule="auto"/>
            </w:pPr>
            <w:r>
              <w:t xml:space="preserve">75</w:t>
            </w:r>
            <w:r/>
          </w:p>
        </w:tc>
        <w:tc>
          <w:tcPr>
            <w:shd w:val="clear" w:color="auto" w:fill="auto"/>
            <w:tcW w:w="1382" w:type="dxa"/>
            <w:textDirection w:val="lrTb"/>
            <w:noWrap w:val="false"/>
          </w:tcPr>
          <w:p>
            <w:pPr>
              <w:pStyle w:val="892"/>
              <w:jc w:val="center"/>
              <w:spacing w:before="0" w:after="0" w:line="240" w:lineRule="auto"/>
            </w:pPr>
            <w:r>
              <w:t xml:space="preserve">23,2</w:t>
            </w:r>
            <w:r/>
          </w:p>
        </w:tc>
        <w:tc>
          <w:tcPr>
            <w:gridSpan w:val="2"/>
            <w:shd w:val="clear" w:color="auto" w:fill="auto"/>
            <w:tcW w:w="733" w:type="dxa"/>
            <w:textDirection w:val="lrTb"/>
            <w:noWrap w:val="false"/>
          </w:tcPr>
          <w:p>
            <w:pPr>
              <w:pStyle w:val="892"/>
              <w:jc w:val="center"/>
              <w:spacing w:before="0" w:after="0" w:line="240" w:lineRule="auto"/>
            </w:pPr>
            <w:r>
              <w:t xml:space="preserve">97</w:t>
            </w:r>
            <w:r/>
          </w:p>
        </w:tc>
        <w:tc>
          <w:tcPr>
            <w:shd w:val="clear" w:color="auto" w:fill="auto"/>
            <w:tcW w:w="1382" w:type="dxa"/>
            <w:textDirection w:val="lrTb"/>
            <w:noWrap w:val="false"/>
          </w:tcPr>
          <w:p>
            <w:pPr>
              <w:pStyle w:val="892"/>
              <w:jc w:val="center"/>
              <w:spacing w:before="0" w:after="0" w:line="240" w:lineRule="auto"/>
            </w:pPr>
            <w:r>
              <w:t xml:space="preserve">24,9</w:t>
            </w:r>
            <w:r/>
          </w:p>
        </w:tc>
        <w:tc>
          <w:tcPr>
            <w:gridSpan w:val="2"/>
            <w:shd w:val="clear" w:color="auto" w:fill="auto"/>
            <w:tcW w:w="788" w:type="dxa"/>
            <w:textDirection w:val="lrTb"/>
            <w:noWrap w:val="false"/>
          </w:tcPr>
          <w:p>
            <w:pPr>
              <w:pStyle w:val="892"/>
              <w:jc w:val="center"/>
              <w:spacing w:before="0" w:after="0" w:line="240" w:lineRule="auto"/>
            </w:pPr>
            <w:r>
              <w:t xml:space="preserve">98</w:t>
            </w:r>
            <w:r/>
          </w:p>
        </w:tc>
        <w:tc>
          <w:tcPr>
            <w:shd w:val="clear" w:color="auto" w:fill="auto"/>
            <w:tcW w:w="1389" w:type="dxa"/>
            <w:textDirection w:val="lrTb"/>
            <w:noWrap w:val="false"/>
          </w:tcPr>
          <w:p>
            <w:pPr>
              <w:pStyle w:val="892"/>
              <w:jc w:val="center"/>
              <w:spacing w:before="0" w:after="0" w:line="240" w:lineRule="auto"/>
            </w:pPr>
            <w:r>
              <w:t xml:space="preserve">21,9</w:t>
            </w:r>
            <w:r/>
          </w:p>
        </w:tc>
      </w:tr>
    </w:tbl>
    <w:p>
      <w:pPr>
        <w:pStyle w:val="892"/>
        <w:ind w:right="-1" w:firstLine="0"/>
      </w:pPr>
      <w:r/>
      <w:r/>
    </w:p>
    <w:p>
      <w:pPr>
        <w:pStyle w:val="892"/>
        <w:ind w:right="-1" w:firstLine="0"/>
      </w:pPr>
      <w:r>
        <w:t xml:space="preserve">1.3. Количество участников ЕГЭ в регионе по категориям</w:t>
      </w:r>
      <w:r/>
    </w:p>
    <w:p>
      <w:pPr>
        <w:pStyle w:val="892"/>
        <w:ind w:right="-1" w:firstLine="0"/>
        <w:jc w:val="right"/>
        <w:rPr>
          <w:i/>
          <w:sz w:val="22"/>
          <w:szCs w:val="22"/>
        </w:rPr>
      </w:pPr>
      <w:r>
        <w:rPr>
          <w:i/>
          <w:sz w:val="22"/>
          <w:szCs w:val="22"/>
        </w:rPr>
        <w:t xml:space="preserve">Таблица 6</w:t>
      </w:r>
      <w:r/>
    </w:p>
    <w:tbl>
      <w:tblPr>
        <w:tblStyle w:val="2611"/>
        <w:tblW w:w="9345" w:type="dxa"/>
        <w:tblInd w:w="0" w:type="dxa"/>
        <w:tblCellMar>
          <w:left w:w="108" w:type="dxa"/>
          <w:top w:w="0" w:type="dxa"/>
          <w:right w:w="108" w:type="dxa"/>
          <w:bottom w:w="0" w:type="dxa"/>
        </w:tblCellMar>
        <w:tblLook w:val="04A0" w:firstRow="1" w:lastRow="0" w:firstColumn="1" w:lastColumn="0" w:noHBand="0" w:noVBand="1"/>
      </w:tblPr>
      <w:tblGrid>
        <w:gridCol w:w="6339"/>
        <w:gridCol w:w="3005"/>
      </w:tblGrid>
      <w:tr>
        <w:trPr/>
        <w:tc>
          <w:tcPr>
            <w:shd w:val="clear" w:color="auto" w:fill="auto"/>
            <w:tcW w:w="6339" w:type="dxa"/>
            <w:textDirection w:val="lrTb"/>
            <w:noWrap w:val="false"/>
          </w:tcPr>
          <w:p>
            <w:pPr>
              <w:pStyle w:val="892"/>
              <w:ind w:right="-1" w:firstLine="0"/>
              <w:spacing w:before="0" w:after="0" w:line="240" w:lineRule="auto"/>
              <w:rPr>
                <w:b/>
              </w:rPr>
            </w:pPr>
            <w:r>
              <w:rPr>
                <w:b/>
              </w:rPr>
              <w:t xml:space="preserve">Всего участников ЕГЭ по предмету английский язык</w:t>
            </w:r>
            <w:r/>
          </w:p>
        </w:tc>
        <w:tc>
          <w:tcPr>
            <w:shd w:val="clear" w:color="auto" w:fill="auto"/>
            <w:tcW w:w="3005" w:type="dxa"/>
            <w:textDirection w:val="lrTb"/>
            <w:noWrap w:val="false"/>
          </w:tcPr>
          <w:p>
            <w:pPr>
              <w:pStyle w:val="892"/>
              <w:ind w:right="-1" w:firstLine="0"/>
              <w:jc w:val="center"/>
              <w:spacing w:before="0" w:after="0" w:line="240" w:lineRule="auto"/>
            </w:pPr>
            <w:r>
              <w:t xml:space="preserve">448</w:t>
            </w:r>
            <w:r/>
          </w:p>
        </w:tc>
      </w:tr>
      <w:tr>
        <w:trPr/>
        <w:tc>
          <w:tcPr>
            <w:shd w:val="clear" w:color="auto" w:fill="auto"/>
            <w:tcW w:w="6339" w:type="dxa"/>
            <w:textDirection w:val="lrTb"/>
            <w:noWrap w:val="false"/>
          </w:tcPr>
          <w:p>
            <w:pPr>
              <w:pStyle w:val="892"/>
              <w:ind w:right="-1" w:firstLine="0"/>
              <w:spacing w:before="0" w:after="0" w:line="240" w:lineRule="auto"/>
            </w:pPr>
            <w:r>
              <w:t xml:space="preserve">Из них:</w:t>
            </w:r>
            <w:r/>
          </w:p>
          <w:p>
            <w:pPr>
              <w:pStyle w:val="892"/>
              <w:ind w:right="-1" w:firstLine="0"/>
              <w:spacing w:before="0" w:after="0" w:line="240" w:lineRule="auto"/>
            </w:pPr>
            <w:r>
              <w:t xml:space="preserve">выпускников текущего года, обучающихся по программам СОО</w:t>
            </w:r>
            <w:r/>
          </w:p>
        </w:tc>
        <w:tc>
          <w:tcPr>
            <w:shd w:val="clear" w:color="auto" w:fill="auto"/>
            <w:tcW w:w="3005" w:type="dxa"/>
            <w:textDirection w:val="lrTb"/>
            <w:noWrap w:val="false"/>
          </w:tcPr>
          <w:p>
            <w:pPr>
              <w:pStyle w:val="892"/>
              <w:ind w:right="-1" w:firstLine="0"/>
              <w:jc w:val="center"/>
              <w:spacing w:before="0" w:after="0" w:line="240" w:lineRule="auto"/>
            </w:pPr>
            <w:r>
              <w:t xml:space="preserve">417</w:t>
            </w:r>
            <w:r/>
          </w:p>
        </w:tc>
      </w:tr>
      <w:tr>
        <w:trPr/>
        <w:tc>
          <w:tcPr>
            <w:shd w:val="clear" w:color="auto" w:fill="auto"/>
            <w:tcW w:w="6339" w:type="dxa"/>
            <w:textDirection w:val="lrTb"/>
            <w:noWrap w:val="false"/>
          </w:tcPr>
          <w:p>
            <w:pPr>
              <w:pStyle w:val="892"/>
              <w:ind w:right="-1" w:firstLine="0"/>
              <w:spacing w:before="0" w:after="0" w:line="240" w:lineRule="auto"/>
            </w:pPr>
            <w:r>
              <w:t xml:space="preserve">выпускников текущего года, обучающихся по программам СПО</w:t>
            </w:r>
            <w:r/>
          </w:p>
        </w:tc>
        <w:tc>
          <w:tcPr>
            <w:shd w:val="clear" w:color="auto" w:fill="auto"/>
            <w:tcW w:w="3005" w:type="dxa"/>
            <w:textDirection w:val="lrTb"/>
            <w:noWrap w:val="false"/>
          </w:tcPr>
          <w:p>
            <w:pPr>
              <w:pStyle w:val="892"/>
              <w:ind w:right="-1" w:firstLine="0"/>
              <w:jc w:val="center"/>
              <w:spacing w:before="0" w:after="0" w:line="240" w:lineRule="auto"/>
            </w:pPr>
            <w:r>
              <w:t xml:space="preserve">0</w:t>
            </w:r>
            <w:r/>
          </w:p>
        </w:tc>
      </w:tr>
      <w:tr>
        <w:trPr/>
        <w:tc>
          <w:tcPr>
            <w:shd w:val="clear" w:color="auto" w:fill="auto"/>
            <w:tcW w:w="6339" w:type="dxa"/>
            <w:textDirection w:val="lrTb"/>
            <w:noWrap w:val="false"/>
          </w:tcPr>
          <w:p>
            <w:pPr>
              <w:pStyle w:val="892"/>
              <w:ind w:right="-1" w:firstLine="0"/>
              <w:spacing w:before="0" w:after="0" w:line="240" w:lineRule="auto"/>
            </w:pPr>
            <w:r>
              <w:t xml:space="preserve">выпускников прошлых лет</w:t>
            </w:r>
            <w:r/>
          </w:p>
        </w:tc>
        <w:tc>
          <w:tcPr>
            <w:shd w:val="clear" w:color="auto" w:fill="auto"/>
            <w:tcW w:w="3005" w:type="dxa"/>
            <w:textDirection w:val="lrTb"/>
            <w:noWrap w:val="false"/>
          </w:tcPr>
          <w:p>
            <w:pPr>
              <w:pStyle w:val="892"/>
              <w:ind w:right="-1" w:firstLine="0"/>
              <w:jc w:val="center"/>
              <w:spacing w:before="0" w:after="0" w:line="240" w:lineRule="auto"/>
            </w:pPr>
            <w:r>
              <w:t xml:space="preserve">29</w:t>
            </w:r>
            <w:r/>
          </w:p>
        </w:tc>
      </w:tr>
      <w:tr>
        <w:trPr/>
        <w:tc>
          <w:tcPr>
            <w:shd w:val="clear" w:color="auto" w:fill="auto"/>
            <w:tcW w:w="6339" w:type="dxa"/>
            <w:textDirection w:val="lrTb"/>
            <w:noWrap w:val="false"/>
          </w:tcPr>
          <w:p>
            <w:pPr>
              <w:pStyle w:val="892"/>
              <w:ind w:right="-1" w:firstLine="0"/>
              <w:spacing w:before="0" w:after="0" w:line="240" w:lineRule="auto"/>
            </w:pPr>
            <w:r>
              <w:t xml:space="preserve">участников с ограниченными возможностями здоровья</w:t>
            </w:r>
            <w:r/>
          </w:p>
        </w:tc>
        <w:tc>
          <w:tcPr>
            <w:shd w:val="clear" w:color="auto" w:fill="auto"/>
            <w:tcW w:w="3005" w:type="dxa"/>
            <w:textDirection w:val="lrTb"/>
            <w:noWrap w:val="false"/>
          </w:tcPr>
          <w:p>
            <w:pPr>
              <w:pStyle w:val="892"/>
              <w:ind w:right="-1" w:firstLine="0"/>
              <w:jc w:val="center"/>
              <w:spacing w:before="0" w:after="0" w:line="240" w:lineRule="auto"/>
            </w:pPr>
            <w:r>
              <w:t xml:space="preserve">4</w:t>
            </w:r>
            <w:r/>
          </w:p>
        </w:tc>
      </w:tr>
      <w:tr>
        <w:trPr/>
        <w:tc>
          <w:tcPr>
            <w:shd w:val="clear" w:color="auto" w:fill="auto"/>
            <w:tcW w:w="6339" w:type="dxa"/>
            <w:textDirection w:val="lrTb"/>
            <w:noWrap w:val="false"/>
          </w:tcPr>
          <w:p>
            <w:pPr>
              <w:pStyle w:val="892"/>
              <w:ind w:right="-1" w:firstLine="0"/>
              <w:spacing w:before="0" w:after="0" w:line="240" w:lineRule="auto"/>
            </w:pPr>
            <w:r>
              <w:t xml:space="preserve">обучающиеся по программам СПО</w:t>
            </w:r>
            <w:r/>
          </w:p>
        </w:tc>
        <w:tc>
          <w:tcPr>
            <w:shd w:val="clear" w:color="auto" w:fill="auto"/>
            <w:tcW w:w="3005" w:type="dxa"/>
            <w:textDirection w:val="lrTb"/>
            <w:noWrap w:val="false"/>
          </w:tcPr>
          <w:p>
            <w:pPr>
              <w:pStyle w:val="892"/>
              <w:ind w:right="-1" w:firstLine="0"/>
              <w:jc w:val="center"/>
              <w:spacing w:before="0" w:after="0" w:line="240" w:lineRule="auto"/>
            </w:pPr>
            <w:r>
              <w:t xml:space="preserve">1</w:t>
            </w:r>
            <w:r/>
          </w:p>
        </w:tc>
      </w:tr>
      <w:tr>
        <w:trPr/>
        <w:tc>
          <w:tcPr>
            <w:shd w:val="clear" w:color="auto" w:fill="auto"/>
            <w:tcW w:w="6339" w:type="dxa"/>
            <w:textDirection w:val="lrTb"/>
            <w:noWrap w:val="false"/>
          </w:tcPr>
          <w:p>
            <w:pPr>
              <w:pStyle w:val="892"/>
              <w:ind w:right="-1" w:firstLine="0"/>
              <w:spacing w:before="0" w:after="0" w:line="240" w:lineRule="auto"/>
            </w:pPr>
            <w:r>
              <w:t xml:space="preserve">обучающиеся иностранного государства</w:t>
            </w:r>
            <w:r/>
          </w:p>
        </w:tc>
        <w:tc>
          <w:tcPr>
            <w:shd w:val="clear" w:color="auto" w:fill="auto"/>
            <w:tcW w:w="3005" w:type="dxa"/>
            <w:textDirection w:val="lrTb"/>
            <w:noWrap w:val="false"/>
          </w:tcPr>
          <w:p>
            <w:pPr>
              <w:pStyle w:val="892"/>
              <w:ind w:right="-1" w:firstLine="0"/>
              <w:jc w:val="center"/>
              <w:spacing w:before="0" w:after="0" w:line="240" w:lineRule="auto"/>
            </w:pPr>
            <w:r>
              <w:t xml:space="preserve">1</w:t>
            </w:r>
            <w:r/>
          </w:p>
        </w:tc>
      </w:tr>
    </w:tbl>
    <w:p>
      <w:pPr>
        <w:pStyle w:val="892"/>
        <w:ind w:right="-1" w:firstLine="0"/>
      </w:pPr>
      <w:r/>
      <w:r/>
    </w:p>
    <w:p>
      <w:pPr>
        <w:pStyle w:val="892"/>
        <w:ind w:right="-1" w:firstLine="0"/>
      </w:pPr>
      <w:r>
        <w:t xml:space="preserve">1.4. Количество участников ЕГЭ по типам ОО</w:t>
      </w:r>
      <w:r/>
    </w:p>
    <w:p>
      <w:pPr>
        <w:pStyle w:val="892"/>
        <w:ind w:right="-1" w:firstLine="0"/>
        <w:jc w:val="right"/>
        <w:rPr>
          <w:i/>
          <w:sz w:val="22"/>
          <w:szCs w:val="22"/>
        </w:rPr>
      </w:pPr>
      <w:r>
        <w:rPr>
          <w:i/>
          <w:sz w:val="22"/>
          <w:szCs w:val="22"/>
        </w:rPr>
        <w:t xml:space="preserve">Таблица 7</w:t>
      </w:r>
      <w:r/>
    </w:p>
    <w:tbl>
      <w:tblPr>
        <w:tblStyle w:val="2611"/>
        <w:tblW w:w="9606" w:type="dxa"/>
        <w:tblInd w:w="0" w:type="dxa"/>
        <w:tblCellMar>
          <w:left w:w="108" w:type="dxa"/>
          <w:top w:w="0" w:type="dxa"/>
          <w:right w:w="108" w:type="dxa"/>
          <w:bottom w:w="0" w:type="dxa"/>
        </w:tblCellMar>
        <w:tblLook w:val="04A0" w:firstRow="1" w:lastRow="0" w:firstColumn="1" w:lastColumn="0" w:noHBand="0" w:noVBand="1"/>
      </w:tblPr>
      <w:tblGrid>
        <w:gridCol w:w="7631"/>
        <w:gridCol w:w="1974"/>
      </w:tblGrid>
      <w:tr>
        <w:trPr>
          <w:trHeight w:val="303"/>
        </w:trPr>
        <w:tc>
          <w:tcPr>
            <w:shd w:val="clear" w:color="auto" w:fill="auto"/>
            <w:tcW w:w="7631" w:type="dxa"/>
            <w:textDirection w:val="lrTb"/>
            <w:noWrap w:val="false"/>
          </w:tcPr>
          <w:p>
            <w:pPr>
              <w:pStyle w:val="892"/>
              <w:ind w:left="284" w:firstLine="0"/>
              <w:spacing w:before="0" w:after="0" w:line="240" w:lineRule="auto"/>
              <w:rPr>
                <w:b/>
                <w:bCs/>
              </w:rPr>
            </w:pPr>
            <w:r>
              <w:rPr>
                <w:b/>
                <w:bCs/>
              </w:rPr>
              <w:t xml:space="preserve">Английский язык</w:t>
            </w:r>
            <w:r/>
          </w:p>
        </w:tc>
        <w:tc>
          <w:tcPr>
            <w:shd w:val="clear" w:color="auto" w:fill="auto"/>
            <w:tcW w:w="1974" w:type="dxa"/>
            <w:textDirection w:val="lrTb"/>
            <w:noWrap w:val="false"/>
          </w:tcPr>
          <w:p>
            <w:pPr>
              <w:pStyle w:val="892"/>
              <w:ind w:left="284" w:firstLine="0"/>
              <w:spacing w:before="0" w:after="0" w:line="240" w:lineRule="auto"/>
            </w:pPr>
            <w:r/>
            <w:r/>
          </w:p>
        </w:tc>
      </w:tr>
      <w:tr>
        <w:trPr>
          <w:trHeight w:val="303"/>
        </w:trPr>
        <w:tc>
          <w:tcPr>
            <w:shd w:val="clear" w:color="auto" w:fill="auto"/>
            <w:tcW w:w="7631" w:type="dxa"/>
            <w:textDirection w:val="lrTb"/>
            <w:noWrap w:val="false"/>
          </w:tcPr>
          <w:p>
            <w:pPr>
              <w:pStyle w:val="892"/>
              <w:ind w:left="284" w:firstLine="0"/>
              <w:spacing w:before="0" w:after="0" w:line="240" w:lineRule="auto"/>
              <w:rPr>
                <w:b/>
                <w:bCs/>
              </w:rPr>
            </w:pPr>
            <w:r>
              <w:rPr>
                <w:b/>
                <w:bCs/>
              </w:rPr>
              <w:t xml:space="preserve">Всего ВТГ</w:t>
            </w:r>
            <w:r/>
          </w:p>
        </w:tc>
        <w:tc>
          <w:tcPr>
            <w:shd w:val="clear" w:color="auto" w:fill="auto"/>
            <w:tcW w:w="1974" w:type="dxa"/>
            <w:textDirection w:val="lrTb"/>
            <w:noWrap w:val="false"/>
          </w:tcPr>
          <w:p>
            <w:pPr>
              <w:pStyle w:val="892"/>
              <w:ind w:left="284" w:firstLine="0"/>
              <w:spacing w:before="0" w:after="0" w:line="240" w:lineRule="auto"/>
            </w:pPr>
            <w:r>
              <w:t xml:space="preserve">417</w:t>
            </w:r>
            <w:r/>
          </w:p>
        </w:tc>
      </w:tr>
      <w:tr>
        <w:trPr>
          <w:trHeight w:val="303"/>
        </w:trPr>
        <w:tc>
          <w:tcPr>
            <w:shd w:val="clear" w:color="auto" w:fill="auto"/>
            <w:tcW w:w="7631" w:type="dxa"/>
            <w:textDirection w:val="lrTb"/>
            <w:noWrap w:val="false"/>
          </w:tcPr>
          <w:p>
            <w:pPr>
              <w:pStyle w:val="892"/>
              <w:ind w:left="284" w:firstLine="0"/>
              <w:spacing w:before="0" w:after="0" w:line="240" w:lineRule="auto"/>
            </w:pPr>
            <w:r>
              <w:t xml:space="preserve">Из них:</w:t>
            </w:r>
            <w:r/>
          </w:p>
        </w:tc>
        <w:tc>
          <w:tcPr>
            <w:shd w:val="clear" w:color="auto" w:fill="auto"/>
            <w:tcW w:w="1974" w:type="dxa"/>
            <w:textDirection w:val="lrTb"/>
            <w:noWrap w:val="false"/>
          </w:tcPr>
          <w:p>
            <w:pPr>
              <w:pStyle w:val="892"/>
              <w:ind w:left="284" w:firstLine="0"/>
              <w:spacing w:before="0" w:after="0" w:line="240" w:lineRule="auto"/>
            </w:pPr>
            <w:r>
              <w:t xml:space="preserve"> </w:t>
            </w:r>
            <w:r/>
          </w:p>
        </w:tc>
      </w:tr>
      <w:tr>
        <w:trPr>
          <w:trHeight w:val="303"/>
        </w:trPr>
        <w:tc>
          <w:tcPr>
            <w:shd w:val="clear" w:color="auto" w:fill="auto"/>
            <w:tcW w:w="7631" w:type="dxa"/>
            <w:textDirection w:val="lrTb"/>
            <w:noWrap w:val="false"/>
          </w:tcPr>
          <w:p>
            <w:pPr>
              <w:pStyle w:val="892"/>
              <w:ind w:left="284" w:firstLine="0"/>
              <w:spacing w:before="0" w:after="0" w:line="240" w:lineRule="auto"/>
            </w:pPr>
            <w:r>
              <w:t xml:space="preserve">-        выпускники лицеев и гимназий</w:t>
            </w:r>
            <w:r/>
          </w:p>
        </w:tc>
        <w:tc>
          <w:tcPr>
            <w:shd w:val="clear" w:color="auto" w:fill="auto"/>
            <w:tcW w:w="1974" w:type="dxa"/>
            <w:textDirection w:val="lrTb"/>
            <w:noWrap w:val="false"/>
          </w:tcPr>
          <w:p>
            <w:pPr>
              <w:pStyle w:val="892"/>
              <w:ind w:left="284" w:firstLine="0"/>
              <w:spacing w:before="0" w:after="0" w:line="240" w:lineRule="auto"/>
            </w:pPr>
            <w:r>
              <w:t xml:space="preserve">166</w:t>
            </w:r>
            <w:r/>
          </w:p>
        </w:tc>
      </w:tr>
      <w:tr>
        <w:trPr>
          <w:trHeight w:val="303"/>
        </w:trPr>
        <w:tc>
          <w:tcPr>
            <w:shd w:val="clear" w:color="auto" w:fill="auto"/>
            <w:tcW w:w="7631" w:type="dxa"/>
            <w:textDirection w:val="lrTb"/>
            <w:noWrap w:val="false"/>
          </w:tcPr>
          <w:p>
            <w:pPr>
              <w:pStyle w:val="892"/>
              <w:ind w:left="284" w:firstLine="0"/>
              <w:spacing w:before="0" w:after="0" w:line="240" w:lineRule="auto"/>
            </w:pPr>
            <w:r>
              <w:t xml:space="preserve">-        выпускники СОШ</w:t>
            </w:r>
            <w:r/>
          </w:p>
        </w:tc>
        <w:tc>
          <w:tcPr>
            <w:shd w:val="clear" w:color="auto" w:fill="auto"/>
            <w:tcW w:w="1974" w:type="dxa"/>
            <w:textDirection w:val="lrTb"/>
            <w:noWrap w:val="false"/>
          </w:tcPr>
          <w:p>
            <w:pPr>
              <w:pStyle w:val="892"/>
              <w:ind w:left="284" w:firstLine="0"/>
              <w:spacing w:before="0" w:after="0" w:line="240" w:lineRule="auto"/>
            </w:pPr>
            <w:r>
              <w:t xml:space="preserve">234</w:t>
            </w:r>
            <w:r/>
          </w:p>
        </w:tc>
      </w:tr>
      <w:tr>
        <w:trPr>
          <w:trHeight w:val="303"/>
        </w:trPr>
        <w:tc>
          <w:tcPr>
            <w:shd w:val="clear" w:color="auto" w:fill="auto"/>
            <w:tcW w:w="7631" w:type="dxa"/>
            <w:textDirection w:val="lrTb"/>
            <w:noWrap w:val="false"/>
          </w:tcPr>
          <w:p>
            <w:pPr>
              <w:pStyle w:val="892"/>
              <w:ind w:left="284" w:firstLine="0"/>
              <w:spacing w:before="0" w:after="0" w:line="240" w:lineRule="auto"/>
            </w:pPr>
            <w:r>
              <w:t xml:space="preserve">-        выпускники школ-интернатов</w:t>
            </w:r>
            <w:r/>
          </w:p>
        </w:tc>
        <w:tc>
          <w:tcPr>
            <w:shd w:val="clear" w:color="auto" w:fill="auto"/>
            <w:tcW w:w="1974" w:type="dxa"/>
            <w:textDirection w:val="lrTb"/>
            <w:noWrap w:val="false"/>
          </w:tcPr>
          <w:p>
            <w:pPr>
              <w:pStyle w:val="892"/>
              <w:ind w:left="284" w:firstLine="0"/>
              <w:spacing w:before="0" w:after="0" w:line="240" w:lineRule="auto"/>
            </w:pPr>
            <w:r>
              <w:t xml:space="preserve">12</w:t>
            </w:r>
            <w:r/>
          </w:p>
        </w:tc>
      </w:tr>
      <w:tr>
        <w:trPr>
          <w:trHeight w:val="303"/>
        </w:trPr>
        <w:tc>
          <w:tcPr>
            <w:shd w:val="clear" w:color="auto" w:fill="auto"/>
            <w:tcW w:w="7631" w:type="dxa"/>
            <w:textDirection w:val="lrTb"/>
            <w:noWrap w:val="false"/>
          </w:tcPr>
          <w:p>
            <w:pPr>
              <w:pStyle w:val="892"/>
              <w:ind w:left="284" w:firstLine="0"/>
              <w:spacing w:before="0" w:after="0" w:line="240" w:lineRule="auto"/>
            </w:pPr>
            <w:r>
              <w:t xml:space="preserve">-        выпускники О(с)ОШ</w:t>
            </w:r>
            <w:r/>
          </w:p>
        </w:tc>
        <w:tc>
          <w:tcPr>
            <w:shd w:val="clear" w:color="auto" w:fill="auto"/>
            <w:tcW w:w="1974" w:type="dxa"/>
            <w:textDirection w:val="lrTb"/>
            <w:noWrap w:val="false"/>
          </w:tcPr>
          <w:p>
            <w:pPr>
              <w:pStyle w:val="892"/>
              <w:ind w:left="284" w:firstLine="0"/>
              <w:spacing w:before="0" w:after="0" w:line="240" w:lineRule="auto"/>
            </w:pPr>
            <w:r>
              <w:t xml:space="preserve">3</w:t>
            </w:r>
            <w:r/>
          </w:p>
        </w:tc>
      </w:tr>
      <w:tr>
        <w:trPr>
          <w:trHeight w:val="303"/>
        </w:trPr>
        <w:tc>
          <w:tcPr>
            <w:shd w:val="clear" w:color="auto" w:fill="auto"/>
            <w:tcW w:w="7631" w:type="dxa"/>
            <w:textDirection w:val="lrTb"/>
            <w:noWrap w:val="false"/>
          </w:tcPr>
          <w:p>
            <w:pPr>
              <w:pStyle w:val="892"/>
              <w:ind w:left="284" w:firstLine="0"/>
              <w:spacing w:before="0" w:after="0" w:line="240" w:lineRule="auto"/>
            </w:pPr>
            <w:r>
              <w:t xml:space="preserve">-        выпускники иных ОО (ЧГК, ККК, МВД)</w:t>
            </w:r>
            <w:r/>
          </w:p>
        </w:tc>
        <w:tc>
          <w:tcPr>
            <w:shd w:val="clear" w:color="auto" w:fill="auto"/>
            <w:tcW w:w="1974" w:type="dxa"/>
            <w:textDirection w:val="lrTb"/>
            <w:noWrap w:val="false"/>
          </w:tcPr>
          <w:p>
            <w:pPr>
              <w:pStyle w:val="892"/>
              <w:ind w:left="284" w:firstLine="0"/>
              <w:spacing w:before="0" w:after="0" w:line="240" w:lineRule="auto"/>
            </w:pPr>
            <w:r>
              <w:t xml:space="preserve">2</w:t>
            </w:r>
            <w:r/>
          </w:p>
        </w:tc>
      </w:tr>
    </w:tbl>
    <w:p>
      <w:pPr>
        <w:pStyle w:val="892"/>
        <w:ind w:right="-1" w:firstLine="0"/>
      </w:pPr>
      <w:r/>
      <w:r/>
    </w:p>
    <w:p>
      <w:pPr>
        <w:pStyle w:val="892"/>
        <w:ind w:right="-1" w:firstLine="0"/>
      </w:pPr>
      <w:r>
        <w:t xml:space="preserve">1.5. Количество участников ЕГЭ по английскому языку по АТЕ региона</w:t>
      </w:r>
      <w:r/>
    </w:p>
    <w:p>
      <w:pPr>
        <w:pStyle w:val="892"/>
        <w:ind w:right="-1" w:firstLine="0"/>
      </w:pPr>
      <w:r>
        <w:rPr>
          <w:b/>
          <w:bCs/>
        </w:rPr>
        <w:t xml:space="preserve">Английский язык</w:t>
      </w:r>
      <w:r/>
    </w:p>
    <w:p>
      <w:pPr>
        <w:pStyle w:val="892"/>
        <w:ind w:right="-1" w:firstLine="0"/>
        <w:jc w:val="right"/>
        <w:rPr>
          <w:i/>
          <w:sz w:val="22"/>
          <w:szCs w:val="22"/>
        </w:rPr>
      </w:pPr>
      <w:r>
        <w:rPr>
          <w:i/>
          <w:sz w:val="22"/>
          <w:szCs w:val="22"/>
        </w:rPr>
        <w:t xml:space="preserve">Таблица 8</w:t>
      </w:r>
      <w:r/>
    </w:p>
    <w:tbl>
      <w:tblPr>
        <w:tblW w:w="9781" w:type="dxa"/>
        <w:tblInd w:w="-34" w:type="dxa"/>
        <w:tblCellMar>
          <w:left w:w="108" w:type="dxa"/>
          <w:top w:w="0" w:type="dxa"/>
          <w:right w:w="108" w:type="dxa"/>
          <w:bottom w:w="0" w:type="dxa"/>
        </w:tblCellMar>
        <w:tblLook w:val="04A0" w:firstRow="1" w:lastRow="0" w:firstColumn="1" w:lastColumn="0" w:noHBand="0" w:noVBand="1"/>
      </w:tblPr>
      <w:tblGrid>
        <w:gridCol w:w="3572"/>
        <w:gridCol w:w="3081"/>
        <w:gridCol w:w="3128"/>
      </w:tblGrid>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2" w:type="dxa"/>
            <w:vAlign w:val="center"/>
            <w:textDirection w:val="lrTb"/>
            <w:noWrap w:val="false"/>
          </w:tcPr>
          <w:p>
            <w:pPr>
              <w:pStyle w:val="892"/>
              <w:jc w:val="center"/>
            </w:pPr>
            <w:r>
              <w:t xml:space="preserve">АТЕ</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1" w:type="dxa"/>
            <w:textDirection w:val="lrTb"/>
            <w:noWrap w:val="false"/>
          </w:tcPr>
          <w:p>
            <w:pPr>
              <w:pStyle w:val="892"/>
              <w:jc w:val="center"/>
            </w:pPr>
            <w:r>
              <w:t xml:space="preserve">Количество участников ЕГЭ по учебному  предмету</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128" w:type="dxa"/>
            <w:textDirection w:val="lrTb"/>
            <w:noWrap w:val="false"/>
          </w:tcPr>
          <w:p>
            <w:pPr>
              <w:pStyle w:val="892"/>
              <w:jc w:val="center"/>
            </w:pPr>
            <w:r>
              <w:t xml:space="preserve">% от общего числа участников в регионе</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2" w:type="dxa"/>
            <w:textDirection w:val="lrTb"/>
            <w:noWrap w:val="false"/>
          </w:tcPr>
          <w:p>
            <w:pPr>
              <w:pStyle w:val="892"/>
            </w:pPr>
            <w:r>
              <w:t xml:space="preserve">г. Астрахань</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1" w:type="dxa"/>
            <w:textDirection w:val="lrTb"/>
            <w:noWrap w:val="false"/>
          </w:tcPr>
          <w:p>
            <w:pPr>
              <w:pStyle w:val="892"/>
              <w:jc w:val="center"/>
            </w:pPr>
            <w:r>
              <w:t xml:space="preserve">309</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128" w:type="dxa"/>
            <w:textDirection w:val="lrTb"/>
            <w:noWrap w:val="false"/>
          </w:tcPr>
          <w:p>
            <w:pPr>
              <w:pStyle w:val="892"/>
              <w:jc w:val="center"/>
            </w:pPr>
            <w:r>
              <w:t xml:space="preserve">69,0</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2" w:type="dxa"/>
            <w:textDirection w:val="lrTb"/>
            <w:noWrap w:val="false"/>
          </w:tcPr>
          <w:p>
            <w:pPr>
              <w:pStyle w:val="892"/>
            </w:pPr>
            <w:r>
              <w:t xml:space="preserve">Ахтубинский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1" w:type="dxa"/>
            <w:textDirection w:val="lrTb"/>
            <w:noWrap w:val="false"/>
          </w:tcPr>
          <w:p>
            <w:pPr>
              <w:pStyle w:val="892"/>
              <w:jc w:val="center"/>
            </w:pPr>
            <w:r>
              <w:t xml:space="preserve">20</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128" w:type="dxa"/>
            <w:textDirection w:val="lrTb"/>
            <w:noWrap w:val="false"/>
          </w:tcPr>
          <w:p>
            <w:pPr>
              <w:pStyle w:val="892"/>
              <w:jc w:val="center"/>
            </w:pPr>
            <w:r>
              <w:t xml:space="preserve">4,5</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2" w:type="dxa"/>
            <w:textDirection w:val="lrTb"/>
            <w:noWrap w:val="false"/>
          </w:tcPr>
          <w:p>
            <w:pPr>
              <w:pStyle w:val="892"/>
            </w:pPr>
            <w:r>
              <w:t xml:space="preserve">ЗАТО Знаменск</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1" w:type="dxa"/>
            <w:textDirection w:val="lrTb"/>
            <w:noWrap w:val="false"/>
          </w:tcPr>
          <w:p>
            <w:pPr>
              <w:pStyle w:val="892"/>
              <w:jc w:val="center"/>
            </w:pPr>
            <w:r>
              <w:t xml:space="preserve">12</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128" w:type="dxa"/>
            <w:textDirection w:val="lrTb"/>
            <w:noWrap w:val="false"/>
          </w:tcPr>
          <w:p>
            <w:pPr>
              <w:pStyle w:val="892"/>
              <w:jc w:val="center"/>
            </w:pPr>
            <w:r>
              <w:t xml:space="preserve">2,7</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2" w:type="dxa"/>
            <w:textDirection w:val="lrTb"/>
            <w:noWrap w:val="false"/>
          </w:tcPr>
          <w:p>
            <w:pPr>
              <w:pStyle w:val="892"/>
            </w:pPr>
            <w:r>
              <w:t xml:space="preserve">Володарский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1" w:type="dxa"/>
            <w:textDirection w:val="lrTb"/>
            <w:noWrap w:val="false"/>
          </w:tcPr>
          <w:p>
            <w:pPr>
              <w:pStyle w:val="892"/>
              <w:jc w:val="center"/>
            </w:pPr>
            <w:r>
              <w:t xml:space="preserve">14</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128" w:type="dxa"/>
            <w:textDirection w:val="lrTb"/>
            <w:noWrap w:val="false"/>
          </w:tcPr>
          <w:p>
            <w:pPr>
              <w:pStyle w:val="892"/>
              <w:jc w:val="center"/>
            </w:pPr>
            <w:r>
              <w:t xml:space="preserve">3,1</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2" w:type="dxa"/>
            <w:textDirection w:val="lrTb"/>
            <w:noWrap w:val="false"/>
          </w:tcPr>
          <w:p>
            <w:pPr>
              <w:pStyle w:val="892"/>
            </w:pPr>
            <w:r>
              <w:t xml:space="preserve">Енотаевский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1" w:type="dxa"/>
            <w:textDirection w:val="lrTb"/>
            <w:noWrap w:val="false"/>
          </w:tcPr>
          <w:p>
            <w:pPr>
              <w:pStyle w:val="892"/>
              <w:jc w:val="center"/>
            </w:pPr>
            <w:r>
              <w:t xml:space="preserve">4</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128" w:type="dxa"/>
            <w:textDirection w:val="lrTb"/>
            <w:noWrap w:val="false"/>
          </w:tcPr>
          <w:p>
            <w:pPr>
              <w:pStyle w:val="892"/>
              <w:jc w:val="center"/>
            </w:pPr>
            <w:r>
              <w:t xml:space="preserve">0,9</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2" w:type="dxa"/>
            <w:textDirection w:val="lrTb"/>
            <w:noWrap w:val="false"/>
          </w:tcPr>
          <w:p>
            <w:pPr>
              <w:pStyle w:val="892"/>
            </w:pPr>
            <w:r>
              <w:t xml:space="preserve">Икрянинский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1" w:type="dxa"/>
            <w:textDirection w:val="lrTb"/>
            <w:noWrap w:val="false"/>
          </w:tcPr>
          <w:p>
            <w:pPr>
              <w:pStyle w:val="892"/>
              <w:jc w:val="center"/>
            </w:pPr>
            <w:r>
              <w:t xml:space="preserve">11</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128" w:type="dxa"/>
            <w:textDirection w:val="lrTb"/>
            <w:noWrap w:val="false"/>
          </w:tcPr>
          <w:p>
            <w:pPr>
              <w:pStyle w:val="892"/>
              <w:jc w:val="center"/>
            </w:pPr>
            <w:r>
              <w:t xml:space="preserve">2,5</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2" w:type="dxa"/>
            <w:textDirection w:val="lrTb"/>
            <w:noWrap w:val="false"/>
          </w:tcPr>
          <w:p>
            <w:pPr>
              <w:pStyle w:val="892"/>
            </w:pPr>
            <w:r>
              <w:t xml:space="preserve">Камызякский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1" w:type="dxa"/>
            <w:textDirection w:val="lrTb"/>
            <w:noWrap w:val="false"/>
          </w:tcPr>
          <w:p>
            <w:pPr>
              <w:pStyle w:val="892"/>
              <w:jc w:val="center"/>
            </w:pPr>
            <w:r>
              <w:t xml:space="preserve">10</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128" w:type="dxa"/>
            <w:textDirection w:val="lrTb"/>
            <w:noWrap w:val="false"/>
          </w:tcPr>
          <w:p>
            <w:pPr>
              <w:pStyle w:val="892"/>
              <w:jc w:val="center"/>
            </w:pPr>
            <w:r>
              <w:t xml:space="preserve">2,2</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2" w:type="dxa"/>
            <w:textDirection w:val="lrTb"/>
            <w:noWrap w:val="false"/>
          </w:tcPr>
          <w:p>
            <w:pPr>
              <w:pStyle w:val="892"/>
            </w:pPr>
            <w:r>
              <w:t xml:space="preserve">Красноярский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1" w:type="dxa"/>
            <w:textDirection w:val="lrTb"/>
            <w:noWrap w:val="false"/>
          </w:tcPr>
          <w:p>
            <w:pPr>
              <w:pStyle w:val="892"/>
              <w:jc w:val="center"/>
            </w:pPr>
            <w:r>
              <w:t xml:space="preserve">7</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128" w:type="dxa"/>
            <w:textDirection w:val="lrTb"/>
            <w:noWrap w:val="false"/>
          </w:tcPr>
          <w:p>
            <w:pPr>
              <w:pStyle w:val="892"/>
              <w:jc w:val="center"/>
            </w:pPr>
            <w:r>
              <w:t xml:space="preserve">1,6</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2" w:type="dxa"/>
            <w:textDirection w:val="lrTb"/>
            <w:noWrap w:val="false"/>
          </w:tcPr>
          <w:p>
            <w:pPr>
              <w:pStyle w:val="892"/>
            </w:pPr>
            <w:r>
              <w:t xml:space="preserve">Лиманский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1" w:type="dxa"/>
            <w:textDirection w:val="lrTb"/>
            <w:noWrap w:val="false"/>
          </w:tcPr>
          <w:p>
            <w:pPr>
              <w:pStyle w:val="892"/>
              <w:jc w:val="center"/>
            </w:pPr>
            <w:r>
              <w:t xml:space="preserve">6</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128" w:type="dxa"/>
            <w:textDirection w:val="lrTb"/>
            <w:noWrap w:val="false"/>
          </w:tcPr>
          <w:p>
            <w:pPr>
              <w:pStyle w:val="892"/>
              <w:jc w:val="center"/>
            </w:pPr>
            <w:r>
              <w:t xml:space="preserve">1,3</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2" w:type="dxa"/>
            <w:textDirection w:val="lrTb"/>
            <w:noWrap w:val="false"/>
          </w:tcPr>
          <w:p>
            <w:pPr>
              <w:pStyle w:val="892"/>
            </w:pPr>
            <w:r>
              <w:t xml:space="preserve">Наримановский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1" w:type="dxa"/>
            <w:textDirection w:val="lrTb"/>
            <w:noWrap w:val="false"/>
          </w:tcPr>
          <w:p>
            <w:pPr>
              <w:pStyle w:val="892"/>
              <w:jc w:val="center"/>
            </w:pPr>
            <w:r>
              <w:t xml:space="preserve">5</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128" w:type="dxa"/>
            <w:textDirection w:val="lrTb"/>
            <w:noWrap w:val="false"/>
          </w:tcPr>
          <w:p>
            <w:pPr>
              <w:pStyle w:val="892"/>
              <w:jc w:val="center"/>
            </w:pPr>
            <w:r>
              <w:t xml:space="preserve">1,1</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2" w:type="dxa"/>
            <w:textDirection w:val="lrTb"/>
            <w:noWrap w:val="false"/>
          </w:tcPr>
          <w:p>
            <w:pPr>
              <w:pStyle w:val="892"/>
            </w:pPr>
            <w:r>
              <w:t xml:space="preserve">Приволжский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1" w:type="dxa"/>
            <w:textDirection w:val="lrTb"/>
            <w:noWrap w:val="false"/>
          </w:tcPr>
          <w:p>
            <w:pPr>
              <w:pStyle w:val="892"/>
              <w:jc w:val="center"/>
            </w:pPr>
            <w:r>
              <w:t xml:space="preserve">8</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128" w:type="dxa"/>
            <w:textDirection w:val="lrTb"/>
            <w:noWrap w:val="false"/>
          </w:tcPr>
          <w:p>
            <w:pPr>
              <w:pStyle w:val="892"/>
              <w:jc w:val="center"/>
            </w:pPr>
            <w:r>
              <w:t xml:space="preserve">1,8</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2" w:type="dxa"/>
            <w:textDirection w:val="lrTb"/>
            <w:noWrap w:val="false"/>
          </w:tcPr>
          <w:p>
            <w:pPr>
              <w:pStyle w:val="892"/>
            </w:pPr>
            <w:r>
              <w:t xml:space="preserve">Харабалинский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1" w:type="dxa"/>
            <w:textDirection w:val="lrTb"/>
            <w:noWrap w:val="false"/>
          </w:tcPr>
          <w:p>
            <w:pPr>
              <w:pStyle w:val="892"/>
              <w:jc w:val="center"/>
            </w:pPr>
            <w:r>
              <w:t xml:space="preserve">8</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128" w:type="dxa"/>
            <w:textDirection w:val="lrTb"/>
            <w:noWrap w:val="false"/>
          </w:tcPr>
          <w:p>
            <w:pPr>
              <w:pStyle w:val="892"/>
              <w:jc w:val="center"/>
            </w:pPr>
            <w:r>
              <w:t xml:space="preserve">1,8</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2" w:type="dxa"/>
            <w:textDirection w:val="lrTb"/>
            <w:noWrap w:val="false"/>
          </w:tcPr>
          <w:p>
            <w:pPr>
              <w:pStyle w:val="892"/>
            </w:pPr>
            <w:r>
              <w:t xml:space="preserve">Черноярский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1" w:type="dxa"/>
            <w:textDirection w:val="lrTb"/>
            <w:noWrap w:val="false"/>
          </w:tcPr>
          <w:p>
            <w:pPr>
              <w:pStyle w:val="892"/>
              <w:jc w:val="center"/>
            </w:pPr>
            <w:r>
              <w:t xml:space="preserve">3</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128" w:type="dxa"/>
            <w:textDirection w:val="lrTb"/>
            <w:noWrap w:val="false"/>
          </w:tcPr>
          <w:p>
            <w:pPr>
              <w:pStyle w:val="892"/>
              <w:jc w:val="center"/>
            </w:pPr>
            <w:r>
              <w:t xml:space="preserve">0,7</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2" w:type="dxa"/>
            <w:textDirection w:val="lrTb"/>
            <w:noWrap w:val="false"/>
          </w:tcPr>
          <w:p>
            <w:pPr>
              <w:pStyle w:val="892"/>
            </w:pPr>
            <w:r>
              <w:t xml:space="preserve">ВПЛ</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1" w:type="dxa"/>
            <w:textDirection w:val="lrTb"/>
            <w:noWrap w:val="false"/>
          </w:tcPr>
          <w:p>
            <w:pPr>
              <w:pStyle w:val="892"/>
              <w:jc w:val="center"/>
            </w:pPr>
            <w:r>
              <w:t xml:space="preserve">29</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128" w:type="dxa"/>
            <w:textDirection w:val="lrTb"/>
            <w:noWrap w:val="false"/>
          </w:tcPr>
          <w:p>
            <w:pPr>
              <w:pStyle w:val="892"/>
              <w:jc w:val="center"/>
            </w:pPr>
            <w:r>
              <w:t xml:space="preserve">6,5</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2" w:type="dxa"/>
            <w:textDirection w:val="lrTb"/>
            <w:noWrap w:val="false"/>
          </w:tcPr>
          <w:p>
            <w:pPr>
              <w:pStyle w:val="892"/>
            </w:pPr>
            <w:r>
              <w:t xml:space="preserve">СПО</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1" w:type="dxa"/>
            <w:textDirection w:val="lrTb"/>
            <w:noWrap w:val="false"/>
          </w:tcPr>
          <w:p>
            <w:pPr>
              <w:pStyle w:val="892"/>
              <w:jc w:val="center"/>
            </w:pPr>
            <w:r>
              <w:t xml:space="preserve">1</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128" w:type="dxa"/>
            <w:textDirection w:val="lrTb"/>
            <w:noWrap w:val="false"/>
          </w:tcPr>
          <w:p>
            <w:pPr>
              <w:pStyle w:val="892"/>
              <w:jc w:val="center"/>
            </w:pPr>
            <w:r>
              <w:t xml:space="preserve">0,2</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2" w:type="dxa"/>
            <w:textDirection w:val="lrTb"/>
            <w:noWrap w:val="false"/>
          </w:tcPr>
          <w:p>
            <w:pPr>
              <w:pStyle w:val="892"/>
            </w:pPr>
            <w:r>
              <w:t xml:space="preserve">ИОО</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1" w:type="dxa"/>
            <w:textDirection w:val="lrTb"/>
            <w:noWrap w:val="false"/>
          </w:tcPr>
          <w:p>
            <w:pPr>
              <w:pStyle w:val="892"/>
              <w:jc w:val="center"/>
            </w:pPr>
            <w:r>
              <w:t xml:space="preserve">1</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128" w:type="dxa"/>
            <w:textDirection w:val="lrTb"/>
            <w:noWrap w:val="false"/>
          </w:tcPr>
          <w:p>
            <w:pPr>
              <w:pStyle w:val="892"/>
              <w:jc w:val="center"/>
            </w:pPr>
            <w:r>
              <w:t xml:space="preserve">0,2</w:t>
            </w:r>
            <w:r/>
          </w:p>
        </w:tc>
      </w:tr>
    </w:tbl>
    <w:p>
      <w:pPr>
        <w:pStyle w:val="892"/>
        <w:ind w:right="-1" w:firstLine="0"/>
      </w:pPr>
      <w:r/>
      <w:r/>
    </w:p>
    <w:p>
      <w:pPr>
        <w:pStyle w:val="892"/>
        <w:ind w:right="-1" w:firstLine="0"/>
        <w:rPr>
          <w:i/>
        </w:rPr>
      </w:pPr>
      <w:r>
        <w:t xml:space="preserve">*- </w:t>
      </w:r>
      <w:r>
        <w:rPr>
          <w:i/>
        </w:rPr>
        <w:t xml:space="preserve">при формировании раздела 2 использовался полный массив данных о результатах ГИА-11 (и действительные, и аннулированные результаты)</w:t>
      </w:r>
      <w:r/>
    </w:p>
    <w:p>
      <w:pPr>
        <w:pStyle w:val="892"/>
        <w:ind w:right="-1" w:firstLine="0"/>
      </w:pPr>
      <w:r/>
      <w:r/>
    </w:p>
    <w:p>
      <w:pPr>
        <w:pStyle w:val="892"/>
        <w:ind w:right="-1" w:firstLine="0"/>
        <w:jc w:val="both"/>
        <w:rPr>
          <w:b/>
          <w:color w:val="000000"/>
        </w:rPr>
      </w:pPr>
      <w:r>
        <w:rPr>
          <w:b/>
          <w:color w:val="000000" w:themeColor="text1"/>
        </w:rPr>
        <w:t xml:space="preserve">РАЗДЕЛ 2. ВЫВОДЫ о характере изменения количества участников ЕГЭ по английскому языку </w:t>
      </w:r>
      <w:r/>
    </w:p>
    <w:p>
      <w:pPr>
        <w:pStyle w:val="892"/>
        <w:ind w:right="-1" w:firstLine="0"/>
        <w:jc w:val="both"/>
      </w:pPr>
      <w:r/>
      <w:r/>
    </w:p>
    <w:p>
      <w:pPr>
        <w:pStyle w:val="892"/>
        <w:ind w:right="-1" w:firstLine="708"/>
        <w:jc w:val="both"/>
        <w:rPr>
          <w:rFonts w:eastAsia="Calibri"/>
        </w:rPr>
      </w:pPr>
      <w:r>
        <w:rPr>
          <w:rFonts w:eastAsia="Calibri"/>
        </w:rPr>
        <w:t xml:space="preserve">Несмотря на малую популярность среди участников – всего 10,4%, прослеживается ежегодная тенденция увеличения на 1% количеств</w:t>
      </w:r>
      <w:r>
        <w:rPr>
          <w:rFonts w:eastAsia="Calibri"/>
        </w:rPr>
        <w:t xml:space="preserve">а участников, выбирающих экзамен по английскому языку. Аналогично, увеличивается количество девушек, сдающих данный предмет, по сравнению с юношами. По сравнению с прошлым годом, разница увеличилась еще на 3% и соотношение составило 78,1 на 21,9 процентов.</w:t>
      </w:r>
      <w:r/>
    </w:p>
    <w:p>
      <w:pPr>
        <w:pStyle w:val="892"/>
        <w:ind w:right="-1" w:firstLine="708"/>
        <w:jc w:val="both"/>
        <w:rPr>
          <w:rFonts w:eastAsia="Calibri"/>
        </w:rPr>
      </w:pPr>
      <w:r>
        <w:rPr>
          <w:rFonts w:eastAsia="Calibri"/>
        </w:rPr>
        <w:t xml:space="preserve">Основной контингент – выпускники текущего года – 93%. Увеличилось на 2% количество ВПЛ, в этом году один выпускник иностранного образовательного учреждения сдавал английский язык.</w:t>
      </w:r>
      <w:r/>
    </w:p>
    <w:p>
      <w:pPr>
        <w:pStyle w:val="892"/>
        <w:ind w:right="-1" w:firstLine="708"/>
        <w:jc w:val="both"/>
        <w:rPr>
          <w:rFonts w:eastAsia="Calibri"/>
        </w:rPr>
      </w:pPr>
      <w:r>
        <w:rPr>
          <w:rFonts w:eastAsia="Calibri"/>
        </w:rPr>
        <w:t xml:space="preserve">Среди участников экзамена 37% составляют выпускники лицеев и гимназий, что является одним из самых больших показателей, по сравнению с другими экзаменами.</w:t>
      </w:r>
      <w:r/>
    </w:p>
    <w:p>
      <w:pPr>
        <w:pStyle w:val="892"/>
        <w:ind w:right="-1" w:firstLine="0"/>
      </w:pPr>
      <w:r/>
      <w:r/>
    </w:p>
    <w:p>
      <w:pPr>
        <w:pStyle w:val="892"/>
        <w:spacing w:before="0" w:after="200" w:line="276" w:lineRule="auto"/>
        <w:rPr>
          <w:b/>
        </w:rPr>
      </w:pPr>
      <w:r>
        <w:rPr>
          <w:b/>
        </w:rPr>
      </w:r>
      <w:r>
        <w:br w:type="page"/>
      </w:r>
      <w:r/>
    </w:p>
    <w:p>
      <w:pPr>
        <w:pStyle w:val="892"/>
        <w:rPr>
          <w:b/>
        </w:rPr>
      </w:pPr>
      <w:r>
        <w:rPr>
          <w:b/>
        </w:rPr>
        <w:t xml:space="preserve">РАЗДЕЛ 3. ОСНОВНЫЕ РЕЗУЛЬТАТЫ ЕГЭ ПО АНГЛИЙСКОМУ ЯЗЫКУ</w:t>
      </w:r>
      <w:r/>
    </w:p>
    <w:p>
      <w:pPr>
        <w:pStyle w:val="892"/>
        <w:rPr>
          <w:b/>
        </w:rPr>
      </w:pPr>
      <w:r>
        <w:rPr>
          <w:b/>
        </w:rPr>
      </w:r>
      <w:r/>
    </w:p>
    <w:p>
      <w:pPr>
        <w:pStyle w:val="892"/>
      </w:pPr>
      <w:r>
        <w:t xml:space="preserve">3.1. Диаграмма распределения тестовых баллов по предмету в 2019 г. (количество участников, получивших тот или иной тестовый балл)</w:t>
      </w:r>
      <w:r/>
    </w:p>
    <w:p>
      <w:pPr>
        <w:pStyle w:val="892"/>
      </w:pPr>
      <w:r/>
      <w:r/>
    </w:p>
    <w:p>
      <w:pPr>
        <w:pStyle w:val="892"/>
        <w:jc w:val="center"/>
      </w:pPr>
      <w:r>
        <w:drawing>
          <wp:inline distT="0" distB="0" distL="0" distR="0">
            <wp:extent cx="4572000" cy="2743200"/>
            <wp:effectExtent l="0" t="0" r="0" b="0"/>
            <wp:docPr id="10" name="Объект10" hidden="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p>
    <w:p>
      <w:pPr>
        <w:pStyle w:val="892"/>
      </w:pPr>
      <w:r/>
      <w:r/>
    </w:p>
    <w:p>
      <w:pPr>
        <w:pStyle w:val="892"/>
      </w:pPr>
      <w:r/>
      <w:r/>
    </w:p>
    <w:p>
      <w:pPr>
        <w:pStyle w:val="892"/>
      </w:pPr>
      <w:r/>
      <w:r/>
    </w:p>
    <w:p>
      <w:pPr>
        <w:pStyle w:val="892"/>
      </w:pPr>
      <w:r>
        <w:t xml:space="preserve">3.2. Динамика результатов ЕГЭ по английскому языку за последние 3 года</w:t>
      </w:r>
      <w:r/>
    </w:p>
    <w:p>
      <w:pPr>
        <w:pStyle w:val="892"/>
        <w:ind w:right="-1" w:firstLine="0"/>
        <w:rPr>
          <w:b/>
          <w:bCs/>
        </w:rPr>
      </w:pPr>
      <w:r>
        <w:rPr>
          <w:b/>
          <w:bCs/>
        </w:rPr>
        <w:t xml:space="preserve">Английский язык</w:t>
      </w:r>
      <w:r/>
    </w:p>
    <w:p>
      <w:pPr>
        <w:pStyle w:val="892"/>
        <w:ind w:right="-1" w:firstLine="0"/>
        <w:jc w:val="right"/>
        <w:rPr>
          <w:i/>
          <w:sz w:val="22"/>
          <w:szCs w:val="22"/>
        </w:rPr>
      </w:pPr>
      <w:r>
        <w:rPr>
          <w:i/>
          <w:sz w:val="22"/>
          <w:szCs w:val="22"/>
        </w:rPr>
        <w:t xml:space="preserve">Таблица 9</w:t>
      </w:r>
      <w:r/>
    </w:p>
    <w:tbl>
      <w:tblPr>
        <w:tblStyle w:val="2611"/>
        <w:tblW w:w="9345" w:type="dxa"/>
        <w:tblInd w:w="0" w:type="dxa"/>
        <w:tblCellMar>
          <w:left w:w="108" w:type="dxa"/>
          <w:top w:w="0" w:type="dxa"/>
          <w:right w:w="108" w:type="dxa"/>
          <w:bottom w:w="0" w:type="dxa"/>
        </w:tblCellMar>
        <w:tblLook w:val="04A0" w:firstRow="1" w:lastRow="0" w:firstColumn="1" w:lastColumn="0" w:noHBand="0" w:noVBand="1"/>
      </w:tblPr>
      <w:tblGrid>
        <w:gridCol w:w="4665"/>
        <w:gridCol w:w="1557"/>
        <w:gridCol w:w="1561"/>
        <w:gridCol w:w="1561"/>
      </w:tblGrid>
      <w:tr>
        <w:trPr/>
        <w:tc>
          <w:tcPr>
            <w:shd w:val="clear" w:color="auto" w:fill="auto"/>
            <w:tcW w:w="4665" w:type="dxa"/>
            <w:vMerge w:val="restart"/>
            <w:textDirection w:val="lrTb"/>
            <w:noWrap w:val="false"/>
          </w:tcPr>
          <w:p>
            <w:pPr>
              <w:pStyle w:val="892"/>
              <w:spacing w:before="0" w:after="0" w:line="240" w:lineRule="auto"/>
            </w:pPr>
            <w:r/>
            <w:r/>
          </w:p>
        </w:tc>
        <w:tc>
          <w:tcPr>
            <w:gridSpan w:val="3"/>
            <w:shd w:val="clear" w:color="auto" w:fill="auto"/>
            <w:tcW w:w="4679" w:type="dxa"/>
            <w:textDirection w:val="lrTb"/>
            <w:noWrap w:val="false"/>
          </w:tcPr>
          <w:p>
            <w:pPr>
              <w:pStyle w:val="892"/>
              <w:jc w:val="center"/>
              <w:spacing w:before="0" w:after="0" w:line="240" w:lineRule="auto"/>
            </w:pPr>
            <w:r>
              <w:t xml:space="preserve">Астраханская область</w:t>
            </w:r>
            <w:r/>
          </w:p>
        </w:tc>
      </w:tr>
      <w:tr>
        <w:trPr/>
        <w:tc>
          <w:tcPr>
            <w:shd w:val="clear" w:color="auto" w:fill="auto"/>
            <w:tcW w:w="4665" w:type="dxa"/>
            <w:vMerge w:val="continue"/>
            <w:textDirection w:val="lrTb"/>
            <w:noWrap w:val="false"/>
          </w:tcPr>
          <w:p>
            <w:pPr>
              <w:pStyle w:val="892"/>
              <w:spacing w:before="0" w:after="0" w:line="240" w:lineRule="auto"/>
            </w:pPr>
            <w:r/>
            <w:r/>
          </w:p>
        </w:tc>
        <w:tc>
          <w:tcPr>
            <w:shd w:val="clear" w:color="auto" w:fill="auto"/>
            <w:tcW w:w="1557" w:type="dxa"/>
            <w:textDirection w:val="lrTb"/>
            <w:noWrap w:val="false"/>
          </w:tcPr>
          <w:p>
            <w:pPr>
              <w:pStyle w:val="892"/>
              <w:jc w:val="center"/>
              <w:spacing w:before="0" w:after="0" w:line="240" w:lineRule="auto"/>
            </w:pPr>
            <w:r>
              <w:t xml:space="preserve">2017 г.</w:t>
            </w:r>
            <w:r/>
          </w:p>
        </w:tc>
        <w:tc>
          <w:tcPr>
            <w:shd w:val="clear" w:color="auto" w:fill="auto"/>
            <w:tcW w:w="1561" w:type="dxa"/>
            <w:textDirection w:val="lrTb"/>
            <w:noWrap w:val="false"/>
          </w:tcPr>
          <w:p>
            <w:pPr>
              <w:pStyle w:val="892"/>
              <w:jc w:val="center"/>
              <w:spacing w:before="0" w:after="0" w:line="240" w:lineRule="auto"/>
            </w:pPr>
            <w:r>
              <w:t xml:space="preserve">2018 г.</w:t>
            </w:r>
            <w:r/>
          </w:p>
        </w:tc>
        <w:tc>
          <w:tcPr>
            <w:shd w:val="clear" w:color="auto" w:fill="auto"/>
            <w:tcW w:w="1561" w:type="dxa"/>
            <w:textDirection w:val="lrTb"/>
            <w:noWrap w:val="false"/>
          </w:tcPr>
          <w:p>
            <w:pPr>
              <w:pStyle w:val="892"/>
              <w:jc w:val="center"/>
              <w:spacing w:before="0" w:after="0" w:line="240" w:lineRule="auto"/>
            </w:pPr>
            <w:r>
              <w:t xml:space="preserve">2019 г.</w:t>
            </w:r>
            <w:r/>
          </w:p>
        </w:tc>
      </w:tr>
      <w:tr>
        <w:trPr/>
        <w:tc>
          <w:tcPr>
            <w:shd w:val="clear" w:color="auto" w:fill="auto"/>
            <w:tcW w:w="4665" w:type="dxa"/>
            <w:textDirection w:val="lrTb"/>
            <w:noWrap w:val="false"/>
          </w:tcPr>
          <w:p>
            <w:pPr>
              <w:pStyle w:val="892"/>
              <w:spacing w:before="0" w:after="0" w:line="240" w:lineRule="auto"/>
            </w:pPr>
            <w:r>
              <w:t xml:space="preserve">Не преодолели минимального балла</w:t>
            </w:r>
            <w:r/>
          </w:p>
        </w:tc>
        <w:tc>
          <w:tcPr>
            <w:shd w:val="clear" w:color="auto" w:fill="auto"/>
            <w:tcW w:w="1557" w:type="dxa"/>
            <w:textDirection w:val="lrTb"/>
            <w:noWrap w:val="false"/>
          </w:tcPr>
          <w:p>
            <w:pPr>
              <w:pStyle w:val="892"/>
              <w:jc w:val="center"/>
              <w:spacing w:before="0" w:after="0" w:line="240" w:lineRule="auto"/>
            </w:pPr>
            <w:r>
              <w:t xml:space="preserve">4</w:t>
            </w:r>
            <w:r/>
          </w:p>
        </w:tc>
        <w:tc>
          <w:tcPr>
            <w:shd w:val="clear" w:color="auto" w:fill="auto"/>
            <w:tcW w:w="1561" w:type="dxa"/>
            <w:textDirection w:val="lrTb"/>
            <w:noWrap w:val="false"/>
          </w:tcPr>
          <w:p>
            <w:pPr>
              <w:pStyle w:val="892"/>
              <w:jc w:val="center"/>
              <w:spacing w:before="0" w:after="0" w:line="240" w:lineRule="auto"/>
            </w:pPr>
            <w:r>
              <w:t xml:space="preserve">4</w:t>
            </w:r>
            <w:r/>
          </w:p>
        </w:tc>
        <w:tc>
          <w:tcPr>
            <w:shd w:val="clear" w:color="auto" w:fill="auto"/>
            <w:tcW w:w="1561" w:type="dxa"/>
            <w:textDirection w:val="lrTb"/>
            <w:noWrap w:val="false"/>
          </w:tcPr>
          <w:p>
            <w:pPr>
              <w:pStyle w:val="892"/>
              <w:jc w:val="center"/>
              <w:spacing w:before="0" w:after="0" w:line="240" w:lineRule="auto"/>
            </w:pPr>
            <w:r>
              <w:t xml:space="preserve">6</w:t>
            </w:r>
            <w:r/>
          </w:p>
        </w:tc>
      </w:tr>
      <w:tr>
        <w:trPr/>
        <w:tc>
          <w:tcPr>
            <w:shd w:val="clear" w:color="auto" w:fill="auto"/>
            <w:tcW w:w="4665" w:type="dxa"/>
            <w:textDirection w:val="lrTb"/>
            <w:noWrap w:val="false"/>
          </w:tcPr>
          <w:p>
            <w:pPr>
              <w:pStyle w:val="892"/>
              <w:spacing w:before="0" w:after="0" w:line="240" w:lineRule="auto"/>
            </w:pPr>
            <w:r>
              <w:t xml:space="preserve">Средний тестовый балл</w:t>
            </w:r>
            <w:r/>
          </w:p>
        </w:tc>
        <w:tc>
          <w:tcPr>
            <w:shd w:val="clear" w:color="auto" w:fill="auto"/>
            <w:tcW w:w="1557" w:type="dxa"/>
            <w:textDirection w:val="lrTb"/>
            <w:noWrap w:val="false"/>
          </w:tcPr>
          <w:p>
            <w:pPr>
              <w:pStyle w:val="892"/>
              <w:jc w:val="center"/>
              <w:spacing w:before="0" w:after="0" w:line="240" w:lineRule="auto"/>
            </w:pPr>
            <w:r>
              <w:t xml:space="preserve">69,6</w:t>
            </w:r>
            <w:r/>
          </w:p>
        </w:tc>
        <w:tc>
          <w:tcPr>
            <w:shd w:val="clear" w:color="auto" w:fill="auto"/>
            <w:tcW w:w="1561" w:type="dxa"/>
            <w:textDirection w:val="lrTb"/>
            <w:noWrap w:val="false"/>
          </w:tcPr>
          <w:p>
            <w:pPr>
              <w:pStyle w:val="892"/>
              <w:jc w:val="center"/>
              <w:spacing w:before="0" w:after="0" w:line="240" w:lineRule="auto"/>
            </w:pPr>
            <w:r>
              <w:t xml:space="preserve">65,5</w:t>
            </w:r>
            <w:r/>
          </w:p>
        </w:tc>
        <w:tc>
          <w:tcPr>
            <w:shd w:val="clear" w:color="auto" w:fill="auto"/>
            <w:tcW w:w="1561" w:type="dxa"/>
            <w:textDirection w:val="lrTb"/>
            <w:noWrap w:val="false"/>
          </w:tcPr>
          <w:p>
            <w:pPr>
              <w:pStyle w:val="892"/>
              <w:jc w:val="center"/>
              <w:spacing w:before="0" w:after="0" w:line="240" w:lineRule="auto"/>
            </w:pPr>
            <w:r>
              <w:t xml:space="preserve">71,2</w:t>
            </w:r>
            <w:r/>
          </w:p>
        </w:tc>
      </w:tr>
      <w:tr>
        <w:trPr/>
        <w:tc>
          <w:tcPr>
            <w:shd w:val="clear" w:color="auto" w:fill="auto"/>
            <w:tcW w:w="4665" w:type="dxa"/>
            <w:textDirection w:val="lrTb"/>
            <w:noWrap w:val="false"/>
          </w:tcPr>
          <w:p>
            <w:pPr>
              <w:pStyle w:val="892"/>
              <w:spacing w:before="0" w:after="0" w:line="240" w:lineRule="auto"/>
            </w:pPr>
            <w:r>
              <w:t xml:space="preserve">Получили от 81 до 99 баллов</w:t>
            </w:r>
            <w:r/>
          </w:p>
        </w:tc>
        <w:tc>
          <w:tcPr>
            <w:shd w:val="clear" w:color="auto" w:fill="auto"/>
            <w:tcW w:w="1557" w:type="dxa"/>
            <w:textDirection w:val="lrTb"/>
            <w:noWrap w:val="false"/>
          </w:tcPr>
          <w:p>
            <w:pPr>
              <w:pStyle w:val="892"/>
              <w:jc w:val="center"/>
              <w:spacing w:before="0" w:after="0" w:line="240" w:lineRule="auto"/>
            </w:pPr>
            <w:r>
              <w:t xml:space="preserve">113</w:t>
            </w:r>
            <w:r/>
          </w:p>
        </w:tc>
        <w:tc>
          <w:tcPr>
            <w:shd w:val="clear" w:color="auto" w:fill="auto"/>
            <w:tcW w:w="1561" w:type="dxa"/>
            <w:textDirection w:val="lrTb"/>
            <w:noWrap w:val="false"/>
          </w:tcPr>
          <w:p>
            <w:pPr>
              <w:pStyle w:val="892"/>
              <w:jc w:val="center"/>
              <w:spacing w:before="0" w:after="0" w:line="240" w:lineRule="auto"/>
            </w:pPr>
            <w:r>
              <w:t xml:space="preserve">81</w:t>
            </w:r>
            <w:r/>
          </w:p>
        </w:tc>
        <w:tc>
          <w:tcPr>
            <w:shd w:val="clear" w:color="auto" w:fill="auto"/>
            <w:tcW w:w="1561" w:type="dxa"/>
            <w:textDirection w:val="lrTb"/>
            <w:noWrap w:val="false"/>
          </w:tcPr>
          <w:p>
            <w:pPr>
              <w:pStyle w:val="892"/>
              <w:jc w:val="center"/>
              <w:spacing w:before="0" w:after="0" w:line="240" w:lineRule="auto"/>
            </w:pPr>
            <w:r>
              <w:t xml:space="preserve">183</w:t>
            </w:r>
            <w:r/>
          </w:p>
        </w:tc>
      </w:tr>
      <w:tr>
        <w:trPr/>
        <w:tc>
          <w:tcPr>
            <w:shd w:val="clear" w:color="auto" w:fill="auto"/>
            <w:tcW w:w="4665" w:type="dxa"/>
            <w:textDirection w:val="lrTb"/>
            <w:noWrap w:val="false"/>
          </w:tcPr>
          <w:p>
            <w:pPr>
              <w:pStyle w:val="892"/>
              <w:spacing w:before="0" w:after="0" w:line="240" w:lineRule="auto"/>
            </w:pPr>
            <w:r>
              <w:t xml:space="preserve">Получили 100 баллов</w:t>
            </w:r>
            <w:r/>
          </w:p>
        </w:tc>
        <w:tc>
          <w:tcPr>
            <w:shd w:val="clear" w:color="auto" w:fill="auto"/>
            <w:tcW w:w="1557" w:type="dxa"/>
            <w:textDirection w:val="lrTb"/>
            <w:noWrap w:val="false"/>
          </w:tcPr>
          <w:p>
            <w:pPr>
              <w:pStyle w:val="892"/>
              <w:jc w:val="center"/>
              <w:spacing w:before="0" w:after="0" w:line="240" w:lineRule="auto"/>
            </w:pPr>
            <w:r>
              <w:t xml:space="preserve">-</w:t>
            </w:r>
            <w:r/>
          </w:p>
        </w:tc>
        <w:tc>
          <w:tcPr>
            <w:shd w:val="clear" w:color="auto" w:fill="auto"/>
            <w:tcW w:w="1561" w:type="dxa"/>
            <w:textDirection w:val="lrTb"/>
            <w:noWrap w:val="false"/>
          </w:tcPr>
          <w:p>
            <w:pPr>
              <w:pStyle w:val="892"/>
              <w:jc w:val="center"/>
              <w:spacing w:before="0" w:after="0" w:line="240" w:lineRule="auto"/>
            </w:pPr>
            <w:r>
              <w:t xml:space="preserve">-</w:t>
            </w:r>
            <w:r/>
          </w:p>
        </w:tc>
        <w:tc>
          <w:tcPr>
            <w:shd w:val="clear" w:color="auto" w:fill="auto"/>
            <w:tcW w:w="1561" w:type="dxa"/>
            <w:textDirection w:val="lrTb"/>
            <w:noWrap w:val="false"/>
          </w:tcPr>
          <w:p>
            <w:pPr>
              <w:pStyle w:val="892"/>
              <w:jc w:val="center"/>
              <w:spacing w:before="0" w:after="0" w:line="240" w:lineRule="auto"/>
            </w:pPr>
            <w:r>
              <w:t xml:space="preserve">1</w:t>
            </w:r>
            <w:r/>
          </w:p>
        </w:tc>
      </w:tr>
    </w:tbl>
    <w:p>
      <w:pPr>
        <w:pStyle w:val="892"/>
      </w:pPr>
      <w:r/>
      <w:r/>
    </w:p>
    <w:p>
      <w:pPr>
        <w:pStyle w:val="892"/>
      </w:pPr>
      <w:r>
        <w:t xml:space="preserve">3.3. Результаты по группам участников экзамена с различным уровнем подготовки:</w:t>
      </w:r>
      <w:r/>
    </w:p>
    <w:p>
      <w:pPr>
        <w:pStyle w:val="892"/>
      </w:pPr>
      <w:r>
        <w:t xml:space="preserve">А) с учетом категории участников ЕГЭ</w:t>
      </w:r>
      <w:r/>
    </w:p>
    <w:p>
      <w:pPr>
        <w:pStyle w:val="892"/>
        <w:ind w:right="-1" w:firstLine="0"/>
        <w:rPr>
          <w:b/>
          <w:bCs/>
        </w:rPr>
      </w:pPr>
      <w:r>
        <w:rPr>
          <w:b/>
          <w:bCs/>
        </w:rPr>
        <w:t xml:space="preserve">Английский язык</w:t>
      </w:r>
      <w:r/>
    </w:p>
    <w:p>
      <w:pPr>
        <w:pStyle w:val="892"/>
        <w:ind w:right="-1" w:firstLine="0"/>
        <w:jc w:val="right"/>
        <w:rPr>
          <w:i/>
          <w:sz w:val="22"/>
          <w:szCs w:val="22"/>
        </w:rPr>
      </w:pPr>
      <w:r>
        <w:rPr>
          <w:i/>
          <w:sz w:val="22"/>
          <w:szCs w:val="22"/>
        </w:rPr>
        <w:t xml:space="preserve">Таблица 10</w:t>
      </w:r>
      <w:r/>
    </w:p>
    <w:tbl>
      <w:tblPr>
        <w:tblStyle w:val="2611"/>
        <w:tblW w:w="9571" w:type="dxa"/>
        <w:tblInd w:w="0" w:type="dxa"/>
        <w:tblCellMar>
          <w:left w:w="108" w:type="dxa"/>
          <w:top w:w="0" w:type="dxa"/>
          <w:right w:w="108" w:type="dxa"/>
          <w:bottom w:w="0" w:type="dxa"/>
        </w:tblCellMar>
        <w:tblLook w:val="04A0" w:firstRow="1" w:lastRow="0" w:firstColumn="1" w:lastColumn="0" w:noHBand="0" w:noVBand="1"/>
      </w:tblPr>
      <w:tblGrid>
        <w:gridCol w:w="1461"/>
        <w:gridCol w:w="1391"/>
        <w:gridCol w:w="1395"/>
        <w:gridCol w:w="1300"/>
        <w:gridCol w:w="1361"/>
        <w:gridCol w:w="1218"/>
        <w:gridCol w:w="1444"/>
      </w:tblGrid>
      <w:tr>
        <w:trPr/>
        <w:tc>
          <w:tcPr>
            <w:shd w:val="clear" w:color="auto" w:fill="auto"/>
            <w:tcW w:w="1461" w:type="dxa"/>
            <w:textDirection w:val="lrTb"/>
            <w:noWrap w:val="false"/>
          </w:tcPr>
          <w:p>
            <w:pPr>
              <w:pStyle w:val="892"/>
              <w:spacing w:before="0" w:after="0" w:line="240" w:lineRule="auto"/>
            </w:pPr>
            <w:r/>
            <w:r/>
          </w:p>
        </w:tc>
        <w:tc>
          <w:tcPr>
            <w:shd w:val="clear" w:color="auto" w:fill="auto"/>
            <w:tcW w:w="1391" w:type="dxa"/>
            <w:textDirection w:val="lrTb"/>
            <w:noWrap w:val="false"/>
          </w:tcPr>
          <w:p>
            <w:pPr>
              <w:pStyle w:val="892"/>
              <w:spacing w:before="0" w:after="0" w:line="240" w:lineRule="auto"/>
            </w:pPr>
            <w:r>
              <w:t xml:space="preserve">Выпускники текущего года, обучающиеся по программам СОО</w:t>
            </w:r>
            <w:r/>
          </w:p>
        </w:tc>
        <w:tc>
          <w:tcPr>
            <w:shd w:val="clear" w:color="auto" w:fill="auto"/>
            <w:tcW w:w="1395" w:type="dxa"/>
            <w:textDirection w:val="lrTb"/>
            <w:noWrap w:val="false"/>
          </w:tcPr>
          <w:p>
            <w:pPr>
              <w:pStyle w:val="892"/>
              <w:spacing w:before="0" w:after="0" w:line="240" w:lineRule="auto"/>
            </w:pPr>
            <w:r>
              <w:t xml:space="preserve">Выпускники текущего года, обучающиеся по программам СПО</w:t>
            </w:r>
            <w:r/>
          </w:p>
        </w:tc>
        <w:tc>
          <w:tcPr>
            <w:shd w:val="clear" w:color="auto" w:fill="auto"/>
            <w:tcW w:w="1300" w:type="dxa"/>
            <w:textDirection w:val="lrTb"/>
            <w:noWrap w:val="false"/>
          </w:tcPr>
          <w:p>
            <w:pPr>
              <w:pStyle w:val="892"/>
              <w:spacing w:before="0" w:after="0" w:line="240" w:lineRule="auto"/>
            </w:pPr>
            <w:r>
              <w:t xml:space="preserve">Выпускники прошлых лет</w:t>
            </w:r>
            <w:r/>
          </w:p>
        </w:tc>
        <w:tc>
          <w:tcPr>
            <w:shd w:val="clear" w:color="auto" w:fill="auto"/>
            <w:tcW w:w="1361" w:type="dxa"/>
            <w:textDirection w:val="lrTb"/>
            <w:noWrap w:val="false"/>
          </w:tcPr>
          <w:p>
            <w:pPr>
              <w:pStyle w:val="892"/>
              <w:spacing w:before="0" w:after="0" w:line="240" w:lineRule="auto"/>
            </w:pPr>
            <w:r>
              <w:t xml:space="preserve">Участники ЕГЭ с ОВЗ</w:t>
            </w:r>
            <w:r/>
          </w:p>
        </w:tc>
        <w:tc>
          <w:tcPr>
            <w:shd w:val="clear" w:color="auto" w:fill="auto"/>
            <w:tcW w:w="1218" w:type="dxa"/>
            <w:textDirection w:val="lrTb"/>
            <w:noWrap w:val="false"/>
          </w:tcPr>
          <w:p>
            <w:pPr>
              <w:pStyle w:val="892"/>
              <w:spacing w:before="0" w:after="0" w:line="240" w:lineRule="auto"/>
            </w:pPr>
            <w:r>
              <w:t xml:space="preserve">Обучающиеся по программам СПО</w:t>
            </w:r>
            <w:r/>
          </w:p>
        </w:tc>
        <w:tc>
          <w:tcPr>
            <w:shd w:val="clear" w:color="auto" w:fill="auto"/>
            <w:tcW w:w="1444" w:type="dxa"/>
            <w:textDirection w:val="lrTb"/>
            <w:noWrap w:val="false"/>
          </w:tcPr>
          <w:p>
            <w:pPr>
              <w:pStyle w:val="892"/>
              <w:spacing w:before="0" w:after="0" w:line="240" w:lineRule="auto"/>
            </w:pPr>
            <w:r>
              <w:t xml:space="preserve">Обучающиеся иностранного государства</w:t>
            </w:r>
            <w:r/>
          </w:p>
        </w:tc>
      </w:tr>
      <w:tr>
        <w:trPr/>
        <w:tc>
          <w:tcPr>
            <w:shd w:val="clear" w:color="auto" w:fill="auto"/>
            <w:tcW w:w="1461" w:type="dxa"/>
            <w:textDirection w:val="lrTb"/>
            <w:noWrap w:val="false"/>
          </w:tcPr>
          <w:p>
            <w:pPr>
              <w:pStyle w:val="892"/>
              <w:spacing w:before="0" w:after="0" w:line="240" w:lineRule="auto"/>
            </w:pPr>
            <w:r>
              <w:t xml:space="preserve">Доля участников, набравших балл ниже минимального</w:t>
            </w:r>
            <w:r/>
          </w:p>
        </w:tc>
        <w:tc>
          <w:tcPr>
            <w:shd w:val="clear" w:color="auto" w:fill="auto"/>
            <w:tcW w:w="1391" w:type="dxa"/>
            <w:textDirection w:val="lrTb"/>
            <w:noWrap w:val="false"/>
          </w:tcPr>
          <w:p>
            <w:pPr>
              <w:pStyle w:val="892"/>
              <w:jc w:val="center"/>
              <w:spacing w:before="0" w:after="0" w:line="240" w:lineRule="auto"/>
            </w:pPr>
            <w:r>
              <w:t xml:space="preserve">0,89</w:t>
            </w:r>
            <w:r/>
          </w:p>
        </w:tc>
        <w:tc>
          <w:tcPr>
            <w:shd w:val="clear" w:color="auto" w:fill="auto"/>
            <w:tcW w:w="1395" w:type="dxa"/>
            <w:textDirection w:val="lrTb"/>
            <w:noWrap w:val="false"/>
          </w:tcPr>
          <w:p>
            <w:pPr>
              <w:pStyle w:val="892"/>
              <w:jc w:val="center"/>
              <w:spacing w:before="0" w:after="0" w:line="240" w:lineRule="auto"/>
            </w:pPr>
            <w:r>
              <w:t xml:space="preserve">-</w:t>
            </w:r>
            <w:r/>
          </w:p>
        </w:tc>
        <w:tc>
          <w:tcPr>
            <w:shd w:val="clear" w:color="auto" w:fill="auto"/>
            <w:tcW w:w="1300" w:type="dxa"/>
            <w:textDirection w:val="lrTb"/>
            <w:noWrap w:val="false"/>
          </w:tcPr>
          <w:p>
            <w:pPr>
              <w:pStyle w:val="892"/>
              <w:jc w:val="center"/>
              <w:spacing w:before="0" w:after="0" w:line="240" w:lineRule="auto"/>
            </w:pPr>
            <w:r>
              <w:t xml:space="preserve">0,45</w:t>
            </w:r>
            <w:r/>
          </w:p>
        </w:tc>
        <w:tc>
          <w:tcPr>
            <w:shd w:val="clear" w:color="auto" w:fill="auto"/>
            <w:tcW w:w="1361" w:type="dxa"/>
            <w:textDirection w:val="lrTb"/>
            <w:noWrap w:val="false"/>
          </w:tcPr>
          <w:p>
            <w:pPr>
              <w:pStyle w:val="892"/>
              <w:jc w:val="center"/>
              <w:spacing w:before="0" w:after="0" w:line="240" w:lineRule="auto"/>
            </w:pPr>
            <w:r>
              <w:t xml:space="preserve">-</w:t>
            </w:r>
            <w:r/>
          </w:p>
        </w:tc>
        <w:tc>
          <w:tcPr>
            <w:shd w:val="clear" w:color="auto" w:fill="auto"/>
            <w:tcW w:w="1218" w:type="dxa"/>
            <w:textDirection w:val="lrTb"/>
            <w:noWrap w:val="false"/>
          </w:tcPr>
          <w:p>
            <w:pPr>
              <w:pStyle w:val="892"/>
              <w:jc w:val="center"/>
              <w:spacing w:before="0" w:after="0" w:line="240" w:lineRule="auto"/>
            </w:pPr>
            <w:r>
              <w:t xml:space="preserve">-</w:t>
            </w:r>
            <w:r/>
          </w:p>
        </w:tc>
        <w:tc>
          <w:tcPr>
            <w:shd w:val="clear" w:color="auto" w:fill="auto"/>
            <w:tcW w:w="1444" w:type="dxa"/>
            <w:textDirection w:val="lrTb"/>
            <w:noWrap w:val="false"/>
          </w:tcPr>
          <w:p>
            <w:pPr>
              <w:pStyle w:val="892"/>
              <w:jc w:val="center"/>
              <w:spacing w:before="0" w:after="0" w:line="240" w:lineRule="auto"/>
            </w:pPr>
            <w:r>
              <w:t xml:space="preserve">-</w:t>
            </w:r>
            <w:r/>
          </w:p>
        </w:tc>
      </w:tr>
      <w:tr>
        <w:trPr/>
        <w:tc>
          <w:tcPr>
            <w:shd w:val="clear" w:color="auto" w:fill="auto"/>
            <w:tcW w:w="1461" w:type="dxa"/>
            <w:textDirection w:val="lrTb"/>
            <w:noWrap w:val="false"/>
          </w:tcPr>
          <w:p>
            <w:pPr>
              <w:pStyle w:val="892"/>
              <w:spacing w:before="0" w:after="0" w:line="240" w:lineRule="auto"/>
            </w:pPr>
            <w:r>
              <w:t xml:space="preserve">Доля участников, получивших тестовый балл от минимального балла до 60 баллов</w:t>
            </w:r>
            <w:r/>
          </w:p>
        </w:tc>
        <w:tc>
          <w:tcPr>
            <w:shd w:val="clear" w:color="auto" w:fill="auto"/>
            <w:tcW w:w="1391" w:type="dxa"/>
            <w:textDirection w:val="lrTb"/>
            <w:noWrap w:val="false"/>
          </w:tcPr>
          <w:p>
            <w:pPr>
              <w:pStyle w:val="892"/>
              <w:jc w:val="center"/>
              <w:spacing w:before="0" w:after="0" w:line="240" w:lineRule="auto"/>
            </w:pPr>
            <w:r>
              <w:t xml:space="preserve">21,88</w:t>
            </w:r>
            <w:r/>
          </w:p>
        </w:tc>
        <w:tc>
          <w:tcPr>
            <w:shd w:val="clear" w:color="auto" w:fill="auto"/>
            <w:tcW w:w="1395" w:type="dxa"/>
            <w:textDirection w:val="lrTb"/>
            <w:noWrap w:val="false"/>
          </w:tcPr>
          <w:p>
            <w:pPr>
              <w:pStyle w:val="892"/>
              <w:jc w:val="center"/>
              <w:spacing w:before="0" w:after="0" w:line="240" w:lineRule="auto"/>
            </w:pPr>
            <w:r>
              <w:t xml:space="preserve">-</w:t>
            </w:r>
            <w:r/>
          </w:p>
        </w:tc>
        <w:tc>
          <w:tcPr>
            <w:shd w:val="clear" w:color="auto" w:fill="auto"/>
            <w:tcW w:w="1300" w:type="dxa"/>
            <w:textDirection w:val="lrTb"/>
            <w:noWrap w:val="false"/>
          </w:tcPr>
          <w:p>
            <w:pPr>
              <w:pStyle w:val="892"/>
              <w:jc w:val="center"/>
              <w:spacing w:before="0" w:after="0" w:line="240" w:lineRule="auto"/>
            </w:pPr>
            <w:r>
              <w:t xml:space="preserve">2,23</w:t>
            </w:r>
            <w:r/>
          </w:p>
        </w:tc>
        <w:tc>
          <w:tcPr>
            <w:shd w:val="clear" w:color="auto" w:fill="auto"/>
            <w:tcW w:w="1361" w:type="dxa"/>
            <w:textDirection w:val="lrTb"/>
            <w:noWrap w:val="false"/>
          </w:tcPr>
          <w:p>
            <w:pPr>
              <w:pStyle w:val="892"/>
              <w:jc w:val="center"/>
              <w:spacing w:before="0" w:after="0" w:line="240" w:lineRule="auto"/>
            </w:pPr>
            <w:r>
              <w:t xml:space="preserve">0,45</w:t>
            </w:r>
            <w:r/>
          </w:p>
        </w:tc>
        <w:tc>
          <w:tcPr>
            <w:shd w:val="clear" w:color="auto" w:fill="auto"/>
            <w:tcW w:w="1218" w:type="dxa"/>
            <w:textDirection w:val="lrTb"/>
            <w:noWrap w:val="false"/>
          </w:tcPr>
          <w:p>
            <w:pPr>
              <w:pStyle w:val="892"/>
              <w:jc w:val="center"/>
              <w:spacing w:before="0" w:after="0" w:line="240" w:lineRule="auto"/>
            </w:pPr>
            <w:r>
              <w:t xml:space="preserve">-</w:t>
            </w:r>
            <w:r/>
          </w:p>
        </w:tc>
        <w:tc>
          <w:tcPr>
            <w:shd w:val="clear" w:color="auto" w:fill="auto"/>
            <w:tcW w:w="1444" w:type="dxa"/>
            <w:textDirection w:val="lrTb"/>
            <w:noWrap w:val="false"/>
          </w:tcPr>
          <w:p>
            <w:pPr>
              <w:pStyle w:val="892"/>
              <w:jc w:val="center"/>
              <w:spacing w:before="0" w:after="0" w:line="240" w:lineRule="auto"/>
            </w:pPr>
            <w:r>
              <w:t xml:space="preserve">0,22</w:t>
            </w:r>
            <w:r/>
          </w:p>
        </w:tc>
      </w:tr>
      <w:tr>
        <w:trPr/>
        <w:tc>
          <w:tcPr>
            <w:shd w:val="clear" w:color="auto" w:fill="auto"/>
            <w:tcW w:w="1461" w:type="dxa"/>
            <w:textDirection w:val="lrTb"/>
            <w:noWrap w:val="false"/>
          </w:tcPr>
          <w:p>
            <w:pPr>
              <w:pStyle w:val="892"/>
              <w:spacing w:before="0" w:after="0" w:line="240" w:lineRule="auto"/>
            </w:pPr>
            <w:r>
              <w:t xml:space="preserve">Доля участников, получивших от 61 до 80 баллов    </w:t>
            </w:r>
            <w:r/>
          </w:p>
        </w:tc>
        <w:tc>
          <w:tcPr>
            <w:shd w:val="clear" w:color="auto" w:fill="auto"/>
            <w:tcW w:w="1391" w:type="dxa"/>
            <w:textDirection w:val="lrTb"/>
            <w:noWrap w:val="false"/>
          </w:tcPr>
          <w:p>
            <w:pPr>
              <w:pStyle w:val="892"/>
              <w:jc w:val="center"/>
              <w:spacing w:before="0" w:after="0" w:line="240" w:lineRule="auto"/>
            </w:pPr>
            <w:r>
              <w:t xml:space="preserve">31,47</w:t>
            </w:r>
            <w:r/>
          </w:p>
        </w:tc>
        <w:tc>
          <w:tcPr>
            <w:shd w:val="clear" w:color="auto" w:fill="auto"/>
            <w:tcW w:w="1395" w:type="dxa"/>
            <w:textDirection w:val="lrTb"/>
            <w:noWrap w:val="false"/>
          </w:tcPr>
          <w:p>
            <w:pPr>
              <w:pStyle w:val="892"/>
              <w:jc w:val="center"/>
              <w:spacing w:before="0" w:after="0" w:line="240" w:lineRule="auto"/>
            </w:pPr>
            <w:r>
              <w:t xml:space="preserve">-</w:t>
            </w:r>
            <w:r/>
          </w:p>
        </w:tc>
        <w:tc>
          <w:tcPr>
            <w:shd w:val="clear" w:color="auto" w:fill="auto"/>
            <w:tcW w:w="1300" w:type="dxa"/>
            <w:textDirection w:val="lrTb"/>
            <w:noWrap w:val="false"/>
          </w:tcPr>
          <w:p>
            <w:pPr>
              <w:pStyle w:val="892"/>
              <w:jc w:val="center"/>
              <w:spacing w:before="0" w:after="0" w:line="240" w:lineRule="auto"/>
            </w:pPr>
            <w:r>
              <w:t xml:space="preserve">1,79</w:t>
            </w:r>
            <w:r/>
          </w:p>
        </w:tc>
        <w:tc>
          <w:tcPr>
            <w:shd w:val="clear" w:color="auto" w:fill="auto"/>
            <w:tcW w:w="1361" w:type="dxa"/>
            <w:textDirection w:val="lrTb"/>
            <w:noWrap w:val="false"/>
          </w:tcPr>
          <w:p>
            <w:pPr>
              <w:pStyle w:val="892"/>
              <w:jc w:val="center"/>
              <w:spacing w:before="0" w:after="0" w:line="240" w:lineRule="auto"/>
            </w:pPr>
            <w:r>
              <w:t xml:space="preserve">0,22</w:t>
            </w:r>
            <w:r/>
          </w:p>
        </w:tc>
        <w:tc>
          <w:tcPr>
            <w:shd w:val="clear" w:color="auto" w:fill="auto"/>
            <w:tcW w:w="1218" w:type="dxa"/>
            <w:textDirection w:val="lrTb"/>
            <w:noWrap w:val="false"/>
          </w:tcPr>
          <w:p>
            <w:pPr>
              <w:pStyle w:val="892"/>
              <w:jc w:val="center"/>
              <w:spacing w:before="0" w:after="0" w:line="240" w:lineRule="auto"/>
            </w:pPr>
            <w:r>
              <w:t xml:space="preserve">-</w:t>
            </w:r>
            <w:r/>
          </w:p>
        </w:tc>
        <w:tc>
          <w:tcPr>
            <w:shd w:val="clear" w:color="auto" w:fill="auto"/>
            <w:tcW w:w="1444" w:type="dxa"/>
            <w:textDirection w:val="lrTb"/>
            <w:noWrap w:val="false"/>
          </w:tcPr>
          <w:p>
            <w:pPr>
              <w:pStyle w:val="892"/>
              <w:jc w:val="center"/>
              <w:spacing w:before="0" w:after="0" w:line="240" w:lineRule="auto"/>
            </w:pPr>
            <w:r>
              <w:t xml:space="preserve">-</w:t>
            </w:r>
            <w:r/>
          </w:p>
        </w:tc>
      </w:tr>
      <w:tr>
        <w:trPr/>
        <w:tc>
          <w:tcPr>
            <w:shd w:val="clear" w:color="auto" w:fill="auto"/>
            <w:tcW w:w="1461" w:type="dxa"/>
            <w:textDirection w:val="lrTb"/>
            <w:noWrap w:val="false"/>
          </w:tcPr>
          <w:p>
            <w:pPr>
              <w:pStyle w:val="892"/>
              <w:spacing w:before="0" w:after="0" w:line="240" w:lineRule="auto"/>
            </w:pPr>
            <w:r>
              <w:t xml:space="preserve">Доля участников, получивших от 81 до 99 баллов    </w:t>
            </w:r>
            <w:r/>
          </w:p>
        </w:tc>
        <w:tc>
          <w:tcPr>
            <w:shd w:val="clear" w:color="auto" w:fill="auto"/>
            <w:tcW w:w="1391" w:type="dxa"/>
            <w:textDirection w:val="lrTb"/>
            <w:noWrap w:val="false"/>
          </w:tcPr>
          <w:p>
            <w:pPr>
              <w:pStyle w:val="892"/>
              <w:jc w:val="center"/>
              <w:spacing w:before="0" w:after="0" w:line="240" w:lineRule="auto"/>
            </w:pPr>
            <w:r>
              <w:t xml:space="preserve">38,62</w:t>
            </w:r>
            <w:r/>
          </w:p>
        </w:tc>
        <w:tc>
          <w:tcPr>
            <w:shd w:val="clear" w:color="auto" w:fill="auto"/>
            <w:tcW w:w="1395" w:type="dxa"/>
            <w:textDirection w:val="lrTb"/>
            <w:noWrap w:val="false"/>
          </w:tcPr>
          <w:p>
            <w:pPr>
              <w:pStyle w:val="892"/>
              <w:jc w:val="center"/>
              <w:spacing w:before="0" w:after="0" w:line="240" w:lineRule="auto"/>
            </w:pPr>
            <w:r>
              <w:t xml:space="preserve">-</w:t>
            </w:r>
            <w:r/>
          </w:p>
        </w:tc>
        <w:tc>
          <w:tcPr>
            <w:shd w:val="clear" w:color="auto" w:fill="auto"/>
            <w:tcW w:w="1300" w:type="dxa"/>
            <w:textDirection w:val="lrTb"/>
            <w:noWrap w:val="false"/>
          </w:tcPr>
          <w:p>
            <w:pPr>
              <w:pStyle w:val="892"/>
              <w:jc w:val="center"/>
              <w:spacing w:before="0" w:after="0" w:line="240" w:lineRule="auto"/>
            </w:pPr>
            <w:r>
              <w:t xml:space="preserve">2,01</w:t>
            </w:r>
            <w:r/>
          </w:p>
        </w:tc>
        <w:tc>
          <w:tcPr>
            <w:shd w:val="clear" w:color="auto" w:fill="auto"/>
            <w:tcW w:w="1361" w:type="dxa"/>
            <w:textDirection w:val="lrTb"/>
            <w:noWrap w:val="false"/>
          </w:tcPr>
          <w:p>
            <w:pPr>
              <w:pStyle w:val="892"/>
              <w:jc w:val="center"/>
              <w:spacing w:before="0" w:after="0" w:line="240" w:lineRule="auto"/>
            </w:pPr>
            <w:r>
              <w:t xml:space="preserve">0,22</w:t>
            </w:r>
            <w:r/>
          </w:p>
        </w:tc>
        <w:tc>
          <w:tcPr>
            <w:shd w:val="clear" w:color="auto" w:fill="auto"/>
            <w:tcW w:w="1218" w:type="dxa"/>
            <w:textDirection w:val="lrTb"/>
            <w:noWrap w:val="false"/>
          </w:tcPr>
          <w:p>
            <w:pPr>
              <w:pStyle w:val="892"/>
              <w:jc w:val="center"/>
              <w:spacing w:before="0" w:after="0" w:line="240" w:lineRule="auto"/>
            </w:pPr>
            <w:r>
              <w:t xml:space="preserve">0,22</w:t>
            </w:r>
            <w:r/>
          </w:p>
        </w:tc>
        <w:tc>
          <w:tcPr>
            <w:shd w:val="clear" w:color="auto" w:fill="auto"/>
            <w:tcW w:w="1444" w:type="dxa"/>
            <w:textDirection w:val="lrTb"/>
            <w:noWrap w:val="false"/>
          </w:tcPr>
          <w:p>
            <w:pPr>
              <w:pStyle w:val="892"/>
              <w:jc w:val="center"/>
              <w:spacing w:before="0" w:after="0" w:line="240" w:lineRule="auto"/>
            </w:pPr>
            <w:r>
              <w:t xml:space="preserve">-</w:t>
            </w:r>
            <w:r/>
          </w:p>
        </w:tc>
      </w:tr>
      <w:tr>
        <w:trPr/>
        <w:tc>
          <w:tcPr>
            <w:shd w:val="clear" w:color="auto" w:fill="auto"/>
            <w:tcW w:w="1461" w:type="dxa"/>
            <w:textDirection w:val="lrTb"/>
            <w:noWrap w:val="false"/>
          </w:tcPr>
          <w:p>
            <w:pPr>
              <w:pStyle w:val="892"/>
              <w:spacing w:before="0" w:after="0" w:line="240" w:lineRule="auto"/>
            </w:pPr>
            <w:r>
              <w:t xml:space="preserve">Количество выпускников, получивших 100 баллов</w:t>
            </w:r>
            <w:r/>
          </w:p>
        </w:tc>
        <w:tc>
          <w:tcPr>
            <w:shd w:val="clear" w:color="auto" w:fill="auto"/>
            <w:tcW w:w="1391" w:type="dxa"/>
            <w:textDirection w:val="lrTb"/>
            <w:noWrap w:val="false"/>
          </w:tcPr>
          <w:p>
            <w:pPr>
              <w:pStyle w:val="892"/>
              <w:jc w:val="center"/>
              <w:spacing w:before="0" w:after="0" w:line="240" w:lineRule="auto"/>
            </w:pPr>
            <w:r>
              <w:t xml:space="preserve">1</w:t>
            </w:r>
            <w:r/>
          </w:p>
        </w:tc>
        <w:tc>
          <w:tcPr>
            <w:shd w:val="clear" w:color="auto" w:fill="auto"/>
            <w:tcW w:w="1395" w:type="dxa"/>
            <w:textDirection w:val="lrTb"/>
            <w:noWrap w:val="false"/>
          </w:tcPr>
          <w:p>
            <w:pPr>
              <w:pStyle w:val="892"/>
              <w:jc w:val="center"/>
              <w:spacing w:before="0" w:after="0" w:line="240" w:lineRule="auto"/>
            </w:pPr>
            <w:r>
              <w:t xml:space="preserve">-</w:t>
            </w:r>
            <w:r/>
          </w:p>
        </w:tc>
        <w:tc>
          <w:tcPr>
            <w:shd w:val="clear" w:color="auto" w:fill="auto"/>
            <w:tcW w:w="1300" w:type="dxa"/>
            <w:textDirection w:val="lrTb"/>
            <w:noWrap w:val="false"/>
          </w:tcPr>
          <w:p>
            <w:pPr>
              <w:pStyle w:val="892"/>
              <w:jc w:val="center"/>
              <w:spacing w:before="0" w:after="0" w:line="240" w:lineRule="auto"/>
            </w:pPr>
            <w:r>
              <w:t xml:space="preserve">-</w:t>
            </w:r>
            <w:r/>
          </w:p>
        </w:tc>
        <w:tc>
          <w:tcPr>
            <w:shd w:val="clear" w:color="auto" w:fill="auto"/>
            <w:tcW w:w="1361" w:type="dxa"/>
            <w:textDirection w:val="lrTb"/>
            <w:noWrap w:val="false"/>
          </w:tcPr>
          <w:p>
            <w:pPr>
              <w:pStyle w:val="892"/>
              <w:jc w:val="center"/>
              <w:spacing w:before="0" w:after="0" w:line="240" w:lineRule="auto"/>
            </w:pPr>
            <w:r>
              <w:t xml:space="preserve">-</w:t>
            </w:r>
            <w:r/>
          </w:p>
        </w:tc>
        <w:tc>
          <w:tcPr>
            <w:shd w:val="clear" w:color="auto" w:fill="auto"/>
            <w:tcW w:w="1218" w:type="dxa"/>
            <w:textDirection w:val="lrTb"/>
            <w:noWrap w:val="false"/>
          </w:tcPr>
          <w:p>
            <w:pPr>
              <w:pStyle w:val="892"/>
              <w:jc w:val="center"/>
              <w:spacing w:before="0" w:after="0" w:line="240" w:lineRule="auto"/>
            </w:pPr>
            <w:r>
              <w:t xml:space="preserve">-</w:t>
            </w:r>
            <w:r/>
          </w:p>
        </w:tc>
        <w:tc>
          <w:tcPr>
            <w:shd w:val="clear" w:color="auto" w:fill="auto"/>
            <w:tcW w:w="1444" w:type="dxa"/>
            <w:textDirection w:val="lrTb"/>
            <w:noWrap w:val="false"/>
          </w:tcPr>
          <w:p>
            <w:pPr>
              <w:pStyle w:val="892"/>
              <w:jc w:val="center"/>
              <w:spacing w:before="0" w:after="0" w:line="240" w:lineRule="auto"/>
            </w:pPr>
            <w:r>
              <w:t xml:space="preserve">-</w:t>
            </w:r>
            <w:r/>
          </w:p>
        </w:tc>
      </w:tr>
    </w:tbl>
    <w:p>
      <w:pPr>
        <w:pStyle w:val="892"/>
      </w:pPr>
      <w:r/>
      <w:r/>
    </w:p>
    <w:p>
      <w:pPr>
        <w:pStyle w:val="892"/>
      </w:pPr>
      <w:r>
        <w:t xml:space="preserve">Б) с учетом типа ОО</w:t>
      </w:r>
      <w:r/>
    </w:p>
    <w:p>
      <w:pPr>
        <w:pStyle w:val="892"/>
        <w:jc w:val="right"/>
        <w:rPr>
          <w:i/>
          <w:sz w:val="22"/>
          <w:szCs w:val="22"/>
        </w:rPr>
      </w:pPr>
      <w:r>
        <w:rPr>
          <w:i/>
          <w:sz w:val="22"/>
          <w:szCs w:val="22"/>
        </w:rPr>
        <w:t xml:space="preserve">Таблица 11</w:t>
      </w:r>
      <w:r/>
    </w:p>
    <w:tbl>
      <w:tblPr>
        <w:tblStyle w:val="2611"/>
        <w:tblW w:w="9345" w:type="dxa"/>
        <w:tblInd w:w="0" w:type="dxa"/>
        <w:tblCellMar>
          <w:left w:w="108" w:type="dxa"/>
          <w:top w:w="0" w:type="dxa"/>
          <w:right w:w="108" w:type="dxa"/>
          <w:bottom w:w="0" w:type="dxa"/>
        </w:tblCellMar>
        <w:tblLook w:val="04A0" w:firstRow="1" w:lastRow="0" w:firstColumn="1" w:lastColumn="0" w:noHBand="0" w:noVBand="1"/>
      </w:tblPr>
      <w:tblGrid>
        <w:gridCol w:w="2219"/>
        <w:gridCol w:w="1478"/>
        <w:gridCol w:w="1576"/>
        <w:gridCol w:w="984"/>
        <w:gridCol w:w="994"/>
        <w:gridCol w:w="6"/>
        <w:gridCol w:w="2087"/>
      </w:tblGrid>
      <w:tr>
        <w:trPr>
          <w:trHeight w:val="300"/>
        </w:trPr>
        <w:tc>
          <w:tcPr>
            <w:shd w:val="clear" w:color="auto" w:fill="auto"/>
            <w:tcW w:w="2219" w:type="dxa"/>
            <w:vMerge w:val="restart"/>
            <w:textDirection w:val="lrTb"/>
            <w:noWrap w:val="false"/>
          </w:tcPr>
          <w:p>
            <w:pPr>
              <w:pStyle w:val="892"/>
              <w:spacing w:before="0" w:after="0" w:line="240" w:lineRule="auto"/>
            </w:pPr>
            <w:r>
              <w:t xml:space="preserve"> </w:t>
            </w:r>
            <w:r/>
          </w:p>
        </w:tc>
        <w:tc>
          <w:tcPr>
            <w:gridSpan w:val="5"/>
            <w:shd w:val="clear" w:color="auto" w:fill="auto"/>
            <w:tcW w:w="5038" w:type="dxa"/>
            <w:textDirection w:val="lrTb"/>
            <w:noWrap w:val="false"/>
          </w:tcPr>
          <w:p>
            <w:pPr>
              <w:pStyle w:val="892"/>
              <w:spacing w:before="0" w:after="0" w:line="240" w:lineRule="auto"/>
            </w:pPr>
            <w:r>
              <w:t xml:space="preserve">Доля участников, получивших тестовый балл</w:t>
            </w:r>
            <w:r/>
          </w:p>
        </w:tc>
        <w:tc>
          <w:tcPr>
            <w:shd w:val="clear" w:color="auto" w:fill="auto"/>
            <w:tcW w:w="2087" w:type="dxa"/>
            <w:textDirection w:val="lrTb"/>
            <w:noWrap w:val="false"/>
          </w:tcPr>
          <w:p>
            <w:pPr>
              <w:pStyle w:val="892"/>
              <w:spacing w:before="0" w:after="0" w:line="240" w:lineRule="auto"/>
            </w:pPr>
            <w:r>
              <w:t xml:space="preserve">Количество участников, получивших 100 баллов</w:t>
            </w:r>
            <w:r/>
          </w:p>
        </w:tc>
      </w:tr>
      <w:tr>
        <w:trPr>
          <w:trHeight w:val="600"/>
        </w:trPr>
        <w:tc>
          <w:tcPr>
            <w:shd w:val="clear" w:color="auto" w:fill="auto"/>
            <w:tcW w:w="2219" w:type="dxa"/>
            <w:vMerge w:val="continue"/>
            <w:textDirection w:val="lrTb"/>
            <w:noWrap w:val="false"/>
          </w:tcPr>
          <w:p>
            <w:pPr>
              <w:pStyle w:val="892"/>
              <w:spacing w:before="0" w:after="0" w:line="240" w:lineRule="auto"/>
            </w:pPr>
            <w:r/>
            <w:r/>
          </w:p>
        </w:tc>
        <w:tc>
          <w:tcPr>
            <w:shd w:val="clear" w:color="auto" w:fill="auto"/>
            <w:tcW w:w="1478" w:type="dxa"/>
            <w:textDirection w:val="lrTb"/>
            <w:noWrap w:val="false"/>
          </w:tcPr>
          <w:p>
            <w:pPr>
              <w:pStyle w:val="892"/>
              <w:spacing w:before="0" w:after="0" w:line="240" w:lineRule="auto"/>
            </w:pPr>
            <w:r>
              <w:t xml:space="preserve">ниже минимального</w:t>
            </w:r>
            <w:r/>
          </w:p>
        </w:tc>
        <w:tc>
          <w:tcPr>
            <w:shd w:val="clear" w:color="auto" w:fill="auto"/>
            <w:tcW w:w="1576" w:type="dxa"/>
            <w:textDirection w:val="lrTb"/>
            <w:noWrap w:val="false"/>
          </w:tcPr>
          <w:p>
            <w:pPr>
              <w:pStyle w:val="892"/>
              <w:spacing w:before="0" w:after="0" w:line="240" w:lineRule="auto"/>
            </w:pPr>
            <w:r>
              <w:t xml:space="preserve">от минимального до 60 баллов</w:t>
            </w:r>
            <w:r/>
          </w:p>
        </w:tc>
        <w:tc>
          <w:tcPr>
            <w:shd w:val="clear" w:color="auto" w:fill="auto"/>
            <w:tcW w:w="984" w:type="dxa"/>
            <w:textDirection w:val="lrTb"/>
            <w:noWrap w:val="false"/>
          </w:tcPr>
          <w:p>
            <w:pPr>
              <w:pStyle w:val="892"/>
              <w:spacing w:before="0" w:after="0" w:line="240" w:lineRule="auto"/>
            </w:pPr>
            <w:r>
              <w:t xml:space="preserve">от 61 до 80 баллов</w:t>
            </w:r>
            <w:r/>
          </w:p>
        </w:tc>
        <w:tc>
          <w:tcPr>
            <w:shd w:val="clear" w:color="auto" w:fill="auto"/>
            <w:tcW w:w="994" w:type="dxa"/>
            <w:textDirection w:val="lrTb"/>
            <w:noWrap w:val="false"/>
          </w:tcPr>
          <w:p>
            <w:pPr>
              <w:pStyle w:val="892"/>
              <w:spacing w:before="0" w:after="0" w:line="240" w:lineRule="auto"/>
            </w:pPr>
            <w:r>
              <w:t xml:space="preserve">от 81 до 99 баллов</w:t>
            </w:r>
            <w:r/>
          </w:p>
        </w:tc>
        <w:tc>
          <w:tcPr>
            <w:gridSpan w:val="2"/>
            <w:shd w:val="clear" w:color="auto" w:fill="auto"/>
            <w:tcW w:w="2093" w:type="dxa"/>
            <w:textDirection w:val="lrTb"/>
            <w:noWrap w:val="false"/>
          </w:tcPr>
          <w:p>
            <w:pPr>
              <w:pStyle w:val="892"/>
              <w:spacing w:before="0" w:after="0" w:line="240" w:lineRule="auto"/>
            </w:pPr>
            <w:r/>
            <w:r/>
          </w:p>
        </w:tc>
      </w:tr>
      <w:tr>
        <w:trPr>
          <w:trHeight w:val="300"/>
        </w:trPr>
        <w:tc>
          <w:tcPr>
            <w:shd w:val="clear" w:color="auto" w:fill="auto"/>
            <w:tcW w:w="2219" w:type="dxa"/>
            <w:textDirection w:val="lrTb"/>
            <w:noWrap w:val="false"/>
          </w:tcPr>
          <w:p>
            <w:pPr>
              <w:pStyle w:val="892"/>
              <w:spacing w:before="0" w:after="0" w:line="240" w:lineRule="auto"/>
            </w:pPr>
            <w:r>
              <w:t xml:space="preserve">СОШ</w:t>
            </w:r>
            <w:r/>
          </w:p>
        </w:tc>
        <w:tc>
          <w:tcPr>
            <w:shd w:val="clear" w:color="auto" w:fill="auto"/>
            <w:tcW w:w="1478" w:type="dxa"/>
            <w:textDirection w:val="lrTb"/>
            <w:noWrap w:val="false"/>
          </w:tcPr>
          <w:p>
            <w:pPr>
              <w:pStyle w:val="892"/>
              <w:jc w:val="center"/>
              <w:spacing w:before="0" w:after="0" w:line="240" w:lineRule="auto"/>
            </w:pPr>
            <w:r>
              <w:t xml:space="preserve">0,96</w:t>
            </w:r>
            <w:r/>
          </w:p>
        </w:tc>
        <w:tc>
          <w:tcPr>
            <w:shd w:val="clear" w:color="auto" w:fill="auto"/>
            <w:tcW w:w="1576" w:type="dxa"/>
            <w:textDirection w:val="lrTb"/>
            <w:noWrap w:val="false"/>
          </w:tcPr>
          <w:p>
            <w:pPr>
              <w:pStyle w:val="892"/>
              <w:jc w:val="center"/>
              <w:spacing w:before="0" w:after="0" w:line="240" w:lineRule="auto"/>
            </w:pPr>
            <w:r>
              <w:t xml:space="preserve">15,83</w:t>
            </w:r>
            <w:r/>
          </w:p>
        </w:tc>
        <w:tc>
          <w:tcPr>
            <w:shd w:val="clear" w:color="auto" w:fill="auto"/>
            <w:tcW w:w="984" w:type="dxa"/>
            <w:textDirection w:val="lrTb"/>
            <w:noWrap w:val="false"/>
          </w:tcPr>
          <w:p>
            <w:pPr>
              <w:pStyle w:val="892"/>
              <w:jc w:val="center"/>
              <w:spacing w:before="0" w:after="0" w:line="240" w:lineRule="auto"/>
            </w:pPr>
            <w:r>
              <w:t xml:space="preserve">20,38</w:t>
            </w:r>
            <w:r/>
          </w:p>
        </w:tc>
        <w:tc>
          <w:tcPr>
            <w:shd w:val="clear" w:color="auto" w:fill="auto"/>
            <w:tcW w:w="994" w:type="dxa"/>
            <w:textDirection w:val="lrTb"/>
            <w:noWrap w:val="false"/>
          </w:tcPr>
          <w:p>
            <w:pPr>
              <w:pStyle w:val="892"/>
              <w:jc w:val="center"/>
              <w:spacing w:before="0" w:after="0" w:line="240" w:lineRule="auto"/>
            </w:pPr>
            <w:r>
              <w:t xml:space="preserve">18,94</w:t>
            </w:r>
            <w:r/>
          </w:p>
        </w:tc>
        <w:tc>
          <w:tcPr>
            <w:gridSpan w:val="2"/>
            <w:shd w:val="clear" w:color="auto" w:fill="auto"/>
            <w:tcW w:w="2093" w:type="dxa"/>
            <w:textDirection w:val="lrTb"/>
            <w:noWrap w:val="false"/>
          </w:tcPr>
          <w:p>
            <w:pPr>
              <w:pStyle w:val="892"/>
              <w:jc w:val="center"/>
              <w:spacing w:before="0" w:after="0" w:line="240" w:lineRule="auto"/>
            </w:pPr>
            <w:r>
              <w:t xml:space="preserve">-</w:t>
            </w:r>
            <w:r/>
          </w:p>
        </w:tc>
      </w:tr>
      <w:tr>
        <w:trPr>
          <w:trHeight w:val="300"/>
        </w:trPr>
        <w:tc>
          <w:tcPr>
            <w:shd w:val="clear" w:color="auto" w:fill="auto"/>
            <w:tcW w:w="2219" w:type="dxa"/>
            <w:textDirection w:val="lrTb"/>
            <w:noWrap w:val="false"/>
          </w:tcPr>
          <w:p>
            <w:pPr>
              <w:pStyle w:val="892"/>
              <w:spacing w:before="0" w:after="0" w:line="240" w:lineRule="auto"/>
            </w:pPr>
            <w:r>
              <w:t xml:space="preserve">Лицеи, гимназии</w:t>
            </w:r>
            <w:r/>
          </w:p>
        </w:tc>
        <w:tc>
          <w:tcPr>
            <w:shd w:val="clear" w:color="auto" w:fill="auto"/>
            <w:tcW w:w="1478" w:type="dxa"/>
            <w:textDirection w:val="lrTb"/>
            <w:noWrap w:val="false"/>
          </w:tcPr>
          <w:p>
            <w:pPr>
              <w:pStyle w:val="892"/>
              <w:jc w:val="center"/>
              <w:spacing w:before="0" w:after="0" w:line="240" w:lineRule="auto"/>
            </w:pPr>
            <w:r>
              <w:t xml:space="preserve">-</w:t>
            </w:r>
            <w:r/>
          </w:p>
        </w:tc>
        <w:tc>
          <w:tcPr>
            <w:shd w:val="clear" w:color="auto" w:fill="auto"/>
            <w:tcW w:w="1576" w:type="dxa"/>
            <w:textDirection w:val="lrTb"/>
            <w:noWrap w:val="false"/>
          </w:tcPr>
          <w:p>
            <w:pPr>
              <w:pStyle w:val="892"/>
              <w:jc w:val="center"/>
              <w:spacing w:before="0" w:after="0" w:line="240" w:lineRule="auto"/>
            </w:pPr>
            <w:r>
              <w:t xml:space="preserve">6,00</w:t>
            </w:r>
            <w:r/>
          </w:p>
        </w:tc>
        <w:tc>
          <w:tcPr>
            <w:shd w:val="clear" w:color="auto" w:fill="auto"/>
            <w:tcW w:w="984" w:type="dxa"/>
            <w:textDirection w:val="lrTb"/>
            <w:noWrap w:val="false"/>
          </w:tcPr>
          <w:p>
            <w:pPr>
              <w:pStyle w:val="892"/>
              <w:jc w:val="center"/>
              <w:spacing w:before="0" w:after="0" w:line="240" w:lineRule="auto"/>
            </w:pPr>
            <w:r>
              <w:t xml:space="preserve">11,27</w:t>
            </w:r>
            <w:r/>
          </w:p>
        </w:tc>
        <w:tc>
          <w:tcPr>
            <w:shd w:val="clear" w:color="auto" w:fill="auto"/>
            <w:tcW w:w="994" w:type="dxa"/>
            <w:textDirection w:val="lrTb"/>
            <w:noWrap w:val="false"/>
          </w:tcPr>
          <w:p>
            <w:pPr>
              <w:pStyle w:val="892"/>
              <w:jc w:val="center"/>
              <w:spacing w:before="0" w:after="0" w:line="240" w:lineRule="auto"/>
            </w:pPr>
            <w:r>
              <w:t xml:space="preserve">22,30</w:t>
            </w:r>
            <w:r/>
          </w:p>
        </w:tc>
        <w:tc>
          <w:tcPr>
            <w:gridSpan w:val="2"/>
            <w:shd w:val="clear" w:color="auto" w:fill="auto"/>
            <w:tcW w:w="2093" w:type="dxa"/>
            <w:textDirection w:val="lrTb"/>
            <w:noWrap w:val="false"/>
          </w:tcPr>
          <w:p>
            <w:pPr>
              <w:pStyle w:val="892"/>
              <w:jc w:val="center"/>
              <w:spacing w:before="0" w:after="0" w:line="240" w:lineRule="auto"/>
            </w:pPr>
            <w:r>
              <w:t xml:space="preserve">1</w:t>
            </w:r>
            <w:r/>
          </w:p>
        </w:tc>
      </w:tr>
      <w:tr>
        <w:trPr>
          <w:trHeight w:val="300"/>
        </w:trPr>
        <w:tc>
          <w:tcPr>
            <w:shd w:val="clear" w:color="auto" w:fill="auto"/>
            <w:tcW w:w="2219" w:type="dxa"/>
            <w:textDirection w:val="lrTb"/>
            <w:noWrap w:val="false"/>
          </w:tcPr>
          <w:p>
            <w:pPr>
              <w:pStyle w:val="892"/>
              <w:spacing w:before="0" w:after="0" w:line="240" w:lineRule="auto"/>
            </w:pPr>
            <w:r>
              <w:t xml:space="preserve">Школы-интернаты</w:t>
            </w:r>
            <w:r/>
          </w:p>
        </w:tc>
        <w:tc>
          <w:tcPr>
            <w:shd w:val="clear" w:color="auto" w:fill="auto"/>
            <w:tcW w:w="1478" w:type="dxa"/>
            <w:textDirection w:val="lrTb"/>
            <w:noWrap w:val="false"/>
          </w:tcPr>
          <w:p>
            <w:pPr>
              <w:pStyle w:val="892"/>
              <w:jc w:val="center"/>
              <w:spacing w:before="0" w:after="0" w:line="240" w:lineRule="auto"/>
            </w:pPr>
            <w:r>
              <w:t xml:space="preserve">-</w:t>
            </w:r>
            <w:r/>
          </w:p>
        </w:tc>
        <w:tc>
          <w:tcPr>
            <w:shd w:val="clear" w:color="auto" w:fill="auto"/>
            <w:tcW w:w="1576" w:type="dxa"/>
            <w:textDirection w:val="lrTb"/>
            <w:noWrap w:val="false"/>
          </w:tcPr>
          <w:p>
            <w:pPr>
              <w:pStyle w:val="892"/>
              <w:jc w:val="center"/>
              <w:spacing w:before="0" w:after="0" w:line="240" w:lineRule="auto"/>
            </w:pPr>
            <w:r>
              <w:t xml:space="preserve">0,48</w:t>
            </w:r>
            <w:r/>
          </w:p>
        </w:tc>
        <w:tc>
          <w:tcPr>
            <w:shd w:val="clear" w:color="auto" w:fill="auto"/>
            <w:tcW w:w="984" w:type="dxa"/>
            <w:textDirection w:val="lrTb"/>
            <w:noWrap w:val="false"/>
          </w:tcPr>
          <w:p>
            <w:pPr>
              <w:pStyle w:val="892"/>
              <w:jc w:val="center"/>
              <w:spacing w:before="0" w:after="0" w:line="240" w:lineRule="auto"/>
            </w:pPr>
            <w:r>
              <w:t xml:space="preserve">2,16</w:t>
            </w:r>
            <w:r/>
          </w:p>
        </w:tc>
        <w:tc>
          <w:tcPr>
            <w:shd w:val="clear" w:color="auto" w:fill="auto"/>
            <w:tcW w:w="994" w:type="dxa"/>
            <w:textDirection w:val="lrTb"/>
            <w:noWrap w:val="false"/>
          </w:tcPr>
          <w:p>
            <w:pPr>
              <w:pStyle w:val="892"/>
              <w:jc w:val="center"/>
              <w:spacing w:before="0" w:after="0" w:line="240" w:lineRule="auto"/>
            </w:pPr>
            <w:r>
              <w:t xml:space="preserve">0,24</w:t>
            </w:r>
            <w:r/>
          </w:p>
        </w:tc>
        <w:tc>
          <w:tcPr>
            <w:gridSpan w:val="2"/>
            <w:shd w:val="clear" w:color="auto" w:fill="auto"/>
            <w:tcW w:w="2093" w:type="dxa"/>
            <w:textDirection w:val="lrTb"/>
            <w:noWrap w:val="false"/>
          </w:tcPr>
          <w:p>
            <w:pPr>
              <w:pStyle w:val="892"/>
              <w:jc w:val="center"/>
              <w:spacing w:before="0" w:after="0" w:line="240" w:lineRule="auto"/>
            </w:pPr>
            <w:r>
              <w:t xml:space="preserve">-</w:t>
            </w:r>
            <w:r/>
          </w:p>
        </w:tc>
      </w:tr>
      <w:tr>
        <w:trPr>
          <w:trHeight w:val="300"/>
        </w:trPr>
        <w:tc>
          <w:tcPr>
            <w:shd w:val="clear" w:color="auto" w:fill="auto"/>
            <w:tcW w:w="2219" w:type="dxa"/>
            <w:textDirection w:val="lrTb"/>
            <w:noWrap w:val="false"/>
          </w:tcPr>
          <w:p>
            <w:pPr>
              <w:pStyle w:val="892"/>
              <w:spacing w:before="0" w:after="0" w:line="240" w:lineRule="auto"/>
            </w:pPr>
            <w:r>
              <w:t xml:space="preserve">О(с)ОШ</w:t>
            </w:r>
            <w:r/>
          </w:p>
        </w:tc>
        <w:tc>
          <w:tcPr>
            <w:shd w:val="clear" w:color="auto" w:fill="auto"/>
            <w:tcW w:w="1478" w:type="dxa"/>
            <w:textDirection w:val="lrTb"/>
            <w:noWrap w:val="false"/>
          </w:tcPr>
          <w:p>
            <w:pPr>
              <w:pStyle w:val="892"/>
              <w:jc w:val="center"/>
              <w:spacing w:before="0" w:after="0" w:line="240" w:lineRule="auto"/>
            </w:pPr>
            <w:r>
              <w:t xml:space="preserve">-</w:t>
            </w:r>
            <w:r/>
          </w:p>
        </w:tc>
        <w:tc>
          <w:tcPr>
            <w:shd w:val="clear" w:color="auto" w:fill="auto"/>
            <w:tcW w:w="1576" w:type="dxa"/>
            <w:textDirection w:val="lrTb"/>
            <w:noWrap w:val="false"/>
          </w:tcPr>
          <w:p>
            <w:pPr>
              <w:pStyle w:val="892"/>
              <w:jc w:val="center"/>
              <w:spacing w:before="0" w:after="0" w:line="240" w:lineRule="auto"/>
            </w:pPr>
            <w:r>
              <w:t xml:space="preserve">0,72</w:t>
            </w:r>
            <w:r/>
          </w:p>
        </w:tc>
        <w:tc>
          <w:tcPr>
            <w:shd w:val="clear" w:color="auto" w:fill="auto"/>
            <w:tcW w:w="984" w:type="dxa"/>
            <w:textDirection w:val="lrTb"/>
            <w:noWrap w:val="false"/>
          </w:tcPr>
          <w:p>
            <w:pPr>
              <w:pStyle w:val="892"/>
              <w:jc w:val="center"/>
              <w:spacing w:before="0" w:after="0" w:line="240" w:lineRule="auto"/>
            </w:pPr>
            <w:r>
              <w:t xml:space="preserve">-</w:t>
            </w:r>
            <w:r/>
          </w:p>
        </w:tc>
        <w:tc>
          <w:tcPr>
            <w:shd w:val="clear" w:color="auto" w:fill="auto"/>
            <w:tcW w:w="994" w:type="dxa"/>
            <w:textDirection w:val="lrTb"/>
            <w:noWrap w:val="false"/>
          </w:tcPr>
          <w:p>
            <w:pPr>
              <w:pStyle w:val="892"/>
              <w:jc w:val="center"/>
              <w:spacing w:before="0" w:after="0" w:line="240" w:lineRule="auto"/>
            </w:pPr>
            <w:r>
              <w:t xml:space="preserve">-</w:t>
            </w:r>
            <w:r/>
          </w:p>
        </w:tc>
        <w:tc>
          <w:tcPr>
            <w:gridSpan w:val="2"/>
            <w:shd w:val="clear" w:color="auto" w:fill="auto"/>
            <w:tcW w:w="2093" w:type="dxa"/>
            <w:textDirection w:val="lrTb"/>
            <w:noWrap w:val="false"/>
          </w:tcPr>
          <w:p>
            <w:pPr>
              <w:pStyle w:val="892"/>
              <w:jc w:val="center"/>
              <w:spacing w:before="0" w:after="0" w:line="240" w:lineRule="auto"/>
            </w:pPr>
            <w:r>
              <w:t xml:space="preserve">-</w:t>
            </w:r>
            <w:r/>
          </w:p>
        </w:tc>
      </w:tr>
      <w:tr>
        <w:trPr>
          <w:trHeight w:val="300"/>
        </w:trPr>
        <w:tc>
          <w:tcPr>
            <w:shd w:val="clear" w:color="auto" w:fill="auto"/>
            <w:tcW w:w="2219" w:type="dxa"/>
            <w:textDirection w:val="lrTb"/>
            <w:noWrap w:val="false"/>
          </w:tcPr>
          <w:p>
            <w:pPr>
              <w:pStyle w:val="892"/>
              <w:spacing w:before="0" w:after="0" w:line="240" w:lineRule="auto"/>
            </w:pPr>
            <w:r>
              <w:t xml:space="preserve">Иные ОО</w:t>
            </w:r>
            <w:r/>
          </w:p>
        </w:tc>
        <w:tc>
          <w:tcPr>
            <w:shd w:val="clear" w:color="auto" w:fill="auto"/>
            <w:tcW w:w="1478" w:type="dxa"/>
            <w:textDirection w:val="lrTb"/>
            <w:noWrap w:val="false"/>
          </w:tcPr>
          <w:p>
            <w:pPr>
              <w:pStyle w:val="892"/>
              <w:jc w:val="center"/>
              <w:spacing w:before="0" w:after="0" w:line="240" w:lineRule="auto"/>
            </w:pPr>
            <w:r>
              <w:t xml:space="preserve">-</w:t>
            </w:r>
            <w:r/>
          </w:p>
        </w:tc>
        <w:tc>
          <w:tcPr>
            <w:shd w:val="clear" w:color="auto" w:fill="auto"/>
            <w:tcW w:w="1576" w:type="dxa"/>
            <w:textDirection w:val="lrTb"/>
            <w:noWrap w:val="false"/>
          </w:tcPr>
          <w:p>
            <w:pPr>
              <w:pStyle w:val="892"/>
              <w:jc w:val="center"/>
              <w:spacing w:before="0" w:after="0" w:line="240" w:lineRule="auto"/>
            </w:pPr>
            <w:r>
              <w:t xml:space="preserve">0,48</w:t>
            </w:r>
            <w:r/>
          </w:p>
        </w:tc>
        <w:tc>
          <w:tcPr>
            <w:shd w:val="clear" w:color="auto" w:fill="auto"/>
            <w:tcW w:w="984" w:type="dxa"/>
            <w:textDirection w:val="lrTb"/>
            <w:noWrap w:val="false"/>
          </w:tcPr>
          <w:p>
            <w:pPr>
              <w:pStyle w:val="892"/>
              <w:jc w:val="center"/>
              <w:spacing w:before="0" w:after="0" w:line="240" w:lineRule="auto"/>
            </w:pPr>
            <w:r>
              <w:t xml:space="preserve">-</w:t>
            </w:r>
            <w:r/>
          </w:p>
        </w:tc>
        <w:tc>
          <w:tcPr>
            <w:shd w:val="clear" w:color="auto" w:fill="auto"/>
            <w:tcW w:w="994" w:type="dxa"/>
            <w:textDirection w:val="lrTb"/>
            <w:noWrap w:val="false"/>
          </w:tcPr>
          <w:p>
            <w:pPr>
              <w:pStyle w:val="892"/>
              <w:jc w:val="center"/>
              <w:spacing w:before="0" w:after="0" w:line="240" w:lineRule="auto"/>
            </w:pPr>
            <w:r>
              <w:t xml:space="preserve">-</w:t>
            </w:r>
            <w:r/>
          </w:p>
        </w:tc>
        <w:tc>
          <w:tcPr>
            <w:gridSpan w:val="2"/>
            <w:shd w:val="clear" w:color="auto" w:fill="auto"/>
            <w:tcW w:w="2093" w:type="dxa"/>
            <w:textDirection w:val="lrTb"/>
            <w:noWrap w:val="false"/>
          </w:tcPr>
          <w:p>
            <w:pPr>
              <w:pStyle w:val="892"/>
              <w:jc w:val="center"/>
              <w:spacing w:before="0" w:after="0" w:line="240" w:lineRule="auto"/>
            </w:pPr>
            <w:r>
              <w:t xml:space="preserve">-</w:t>
            </w:r>
            <w:r/>
          </w:p>
        </w:tc>
      </w:tr>
    </w:tbl>
    <w:p>
      <w:pPr>
        <w:pStyle w:val="892"/>
      </w:pPr>
      <w:r/>
      <w:r/>
    </w:p>
    <w:p>
      <w:pPr>
        <w:pStyle w:val="892"/>
      </w:pPr>
      <w:r>
        <w:t xml:space="preserve">В) основные результаты ЕГЭ по английскому языку в сравнении по АТЕ</w:t>
      </w:r>
      <w:r/>
    </w:p>
    <w:p>
      <w:pPr>
        <w:pStyle w:val="892"/>
        <w:jc w:val="right"/>
        <w:rPr>
          <w:i/>
          <w:sz w:val="22"/>
          <w:szCs w:val="22"/>
        </w:rPr>
      </w:pPr>
      <w:r>
        <w:rPr>
          <w:i/>
          <w:sz w:val="22"/>
          <w:szCs w:val="22"/>
        </w:rPr>
        <w:t xml:space="preserve">Таблица 12</w:t>
      </w:r>
      <w:r/>
    </w:p>
    <w:tbl>
      <w:tblPr>
        <w:tblStyle w:val="2611"/>
        <w:tblW w:w="9505" w:type="dxa"/>
        <w:jc w:val="center"/>
        <w:tblInd w:w="0" w:type="dxa"/>
        <w:tblCellMar>
          <w:left w:w="108" w:type="dxa"/>
          <w:top w:w="0" w:type="dxa"/>
          <w:right w:w="108" w:type="dxa"/>
          <w:bottom w:w="0" w:type="dxa"/>
        </w:tblCellMar>
        <w:tblLook w:val="04A0" w:firstRow="1" w:lastRow="0" w:firstColumn="1" w:lastColumn="0" w:noHBand="0" w:noVBand="1"/>
      </w:tblPr>
      <w:tblGrid>
        <w:gridCol w:w="921"/>
        <w:gridCol w:w="1704"/>
        <w:gridCol w:w="1132"/>
        <w:gridCol w:w="1101"/>
        <w:gridCol w:w="1608"/>
        <w:gridCol w:w="1399"/>
        <w:gridCol w:w="5"/>
        <w:gridCol w:w="1634"/>
      </w:tblGrid>
      <w:tr>
        <w:trPr/>
        <w:tc>
          <w:tcPr>
            <w:shd w:val="clear" w:color="auto" w:fill="auto"/>
            <w:tcW w:w="921" w:type="dxa"/>
            <w:vMerge w:val="restart"/>
            <w:textDirection w:val="lrTb"/>
            <w:noWrap w:val="false"/>
          </w:tcPr>
          <w:p>
            <w:pPr>
              <w:pStyle w:val="892"/>
              <w:spacing w:before="0" w:after="0" w:line="240" w:lineRule="auto"/>
            </w:pPr>
            <w:r/>
            <w:r/>
          </w:p>
          <w:p>
            <w:pPr>
              <w:pStyle w:val="892"/>
              <w:spacing w:before="0" w:after="0" w:line="240" w:lineRule="auto"/>
            </w:pPr>
            <w:r/>
            <w:r/>
          </w:p>
          <w:p>
            <w:pPr>
              <w:pStyle w:val="892"/>
              <w:spacing w:before="0" w:after="0" w:line="240" w:lineRule="auto"/>
            </w:pPr>
            <w:r/>
            <w:r/>
          </w:p>
          <w:p>
            <w:pPr>
              <w:pStyle w:val="892"/>
              <w:jc w:val="center"/>
              <w:spacing w:before="0" w:after="0" w:line="240" w:lineRule="auto"/>
            </w:pPr>
            <w:r>
              <w:t xml:space="preserve">№</w:t>
            </w:r>
            <w:r/>
          </w:p>
        </w:tc>
        <w:tc>
          <w:tcPr>
            <w:shd w:val="clear" w:color="auto" w:fill="auto"/>
            <w:tcW w:w="1704" w:type="dxa"/>
            <w:vAlign w:val="center"/>
            <w:vMerge w:val="restart"/>
            <w:textDirection w:val="lrTb"/>
            <w:noWrap w:val="false"/>
          </w:tcPr>
          <w:p>
            <w:pPr>
              <w:pStyle w:val="892"/>
              <w:spacing w:before="0" w:after="0" w:line="240" w:lineRule="auto"/>
            </w:pPr>
            <w:r>
              <w:t xml:space="preserve">Наименование АТЕ</w:t>
            </w:r>
            <w:r/>
          </w:p>
        </w:tc>
        <w:tc>
          <w:tcPr>
            <w:gridSpan w:val="5"/>
            <w:shd w:val="clear" w:color="auto" w:fill="auto"/>
            <w:tcW w:w="5245" w:type="dxa"/>
            <w:vAlign w:val="center"/>
            <w:textDirection w:val="lrTb"/>
            <w:noWrap w:val="false"/>
          </w:tcPr>
          <w:p>
            <w:pPr>
              <w:pStyle w:val="892"/>
              <w:jc w:val="center"/>
              <w:spacing w:before="0" w:after="0" w:line="240" w:lineRule="auto"/>
              <w:rPr>
                <w:rFonts w:eastAsia="Times New Roman"/>
                <w:bCs/>
              </w:rPr>
            </w:pPr>
            <w:r>
              <w:rPr>
                <w:rFonts w:eastAsia="Times New Roman"/>
                <w:bCs/>
              </w:rPr>
              <w:t xml:space="preserve">Доля участников, получивших тестовый балл</w:t>
            </w:r>
            <w:r/>
          </w:p>
        </w:tc>
        <w:tc>
          <w:tcPr>
            <w:shd w:val="clear" w:color="auto" w:fill="auto"/>
            <w:tcW w:w="1634" w:type="dxa"/>
            <w:vAlign w:val="center"/>
            <w:textDirection w:val="lrTb"/>
            <w:noWrap w:val="false"/>
          </w:tcPr>
          <w:p>
            <w:pPr>
              <w:pStyle w:val="892"/>
              <w:jc w:val="center"/>
              <w:spacing w:before="0" w:after="0" w:line="240" w:lineRule="auto"/>
            </w:pPr>
            <w:r>
              <w:t xml:space="preserve">Количество участников, получивших 100 баллов</w:t>
            </w:r>
            <w:r/>
          </w:p>
        </w:tc>
      </w:tr>
      <w:tr>
        <w:trPr/>
        <w:tc>
          <w:tcPr>
            <w:shd w:val="clear" w:color="auto" w:fill="auto"/>
            <w:tcW w:w="921" w:type="dxa"/>
            <w:vMerge w:val="continue"/>
            <w:textDirection w:val="lrTb"/>
            <w:noWrap w:val="false"/>
          </w:tcPr>
          <w:p>
            <w:pPr>
              <w:pStyle w:val="892"/>
              <w:jc w:val="center"/>
              <w:spacing w:before="0" w:after="0" w:line="240" w:lineRule="auto"/>
            </w:pPr>
            <w:r/>
            <w:r/>
          </w:p>
        </w:tc>
        <w:tc>
          <w:tcPr>
            <w:shd w:val="clear" w:color="auto" w:fill="auto"/>
            <w:tcW w:w="1704" w:type="dxa"/>
            <w:vAlign w:val="center"/>
            <w:vMerge w:val="continue"/>
            <w:textDirection w:val="lrTb"/>
            <w:noWrap w:val="false"/>
          </w:tcPr>
          <w:p>
            <w:pPr>
              <w:pStyle w:val="892"/>
              <w:spacing w:before="0" w:after="0" w:line="240" w:lineRule="auto"/>
            </w:pPr>
            <w:r/>
            <w:r/>
          </w:p>
        </w:tc>
        <w:tc>
          <w:tcPr>
            <w:shd w:val="clear" w:color="auto" w:fill="auto"/>
            <w:tcW w:w="1132" w:type="dxa"/>
            <w:vAlign w:val="center"/>
            <w:textDirection w:val="lrTb"/>
            <w:noWrap w:val="false"/>
          </w:tcPr>
          <w:p>
            <w:pPr>
              <w:pStyle w:val="892"/>
              <w:jc w:val="center"/>
              <w:spacing w:before="0" w:after="0" w:line="240" w:lineRule="auto"/>
            </w:pPr>
            <w:r>
              <w:t xml:space="preserve">ниже минимального</w:t>
            </w:r>
            <w:r/>
          </w:p>
        </w:tc>
        <w:tc>
          <w:tcPr>
            <w:shd w:val="clear" w:color="auto" w:fill="auto"/>
            <w:tcW w:w="1101" w:type="dxa"/>
            <w:vAlign w:val="center"/>
            <w:textDirection w:val="lrTb"/>
            <w:noWrap w:val="false"/>
          </w:tcPr>
          <w:p>
            <w:pPr>
              <w:pStyle w:val="892"/>
              <w:jc w:val="center"/>
              <w:spacing w:before="0" w:after="0" w:line="240" w:lineRule="auto"/>
            </w:pPr>
            <w:r>
              <w:t xml:space="preserve">от минимального балла до 60 баллов</w:t>
            </w:r>
            <w:r/>
          </w:p>
        </w:tc>
        <w:tc>
          <w:tcPr>
            <w:shd w:val="clear" w:color="auto" w:fill="auto"/>
            <w:tcW w:w="1608" w:type="dxa"/>
            <w:vAlign w:val="center"/>
            <w:textDirection w:val="lrTb"/>
            <w:noWrap w:val="false"/>
          </w:tcPr>
          <w:p>
            <w:pPr>
              <w:pStyle w:val="892"/>
              <w:jc w:val="center"/>
              <w:spacing w:before="0" w:after="0" w:line="240" w:lineRule="auto"/>
            </w:pPr>
            <w:r>
              <w:t xml:space="preserve">от 61 до 80 баллов</w:t>
            </w:r>
            <w:r/>
          </w:p>
        </w:tc>
        <w:tc>
          <w:tcPr>
            <w:shd w:val="clear" w:color="auto" w:fill="auto"/>
            <w:tcW w:w="1399" w:type="dxa"/>
            <w:vAlign w:val="center"/>
            <w:textDirection w:val="lrTb"/>
            <w:noWrap w:val="false"/>
          </w:tcPr>
          <w:p>
            <w:pPr>
              <w:pStyle w:val="892"/>
              <w:jc w:val="center"/>
              <w:spacing w:before="0" w:after="0" w:line="240" w:lineRule="auto"/>
            </w:pPr>
            <w:r>
              <w:t xml:space="preserve">от 81 до 100 баллов</w:t>
            </w:r>
            <w:r/>
          </w:p>
        </w:tc>
        <w:tc>
          <w:tcPr>
            <w:gridSpan w:val="2"/>
            <w:shd w:val="clear" w:color="auto" w:fill="auto"/>
            <w:tcW w:w="1639" w:type="dxa"/>
            <w:vAlign w:val="center"/>
            <w:textDirection w:val="lrTb"/>
            <w:noWrap w:val="false"/>
          </w:tcPr>
          <w:p>
            <w:pPr>
              <w:pStyle w:val="892"/>
              <w:jc w:val="center"/>
              <w:spacing w:before="0" w:after="0" w:line="240" w:lineRule="auto"/>
            </w:pPr>
            <w:r/>
            <w:r/>
          </w:p>
        </w:tc>
      </w:tr>
      <w:tr>
        <w:trPr/>
        <w:tc>
          <w:tcPr>
            <w:shd w:val="clear" w:color="auto" w:fill="auto"/>
            <w:tcW w:w="921" w:type="dxa"/>
            <w:textDirection w:val="lrTb"/>
            <w:noWrap w:val="false"/>
          </w:tcPr>
          <w:p>
            <w:pPr>
              <w:pStyle w:val="892"/>
              <w:numPr>
                <w:ilvl w:val="0"/>
                <w:numId w:val="37"/>
              </w:numPr>
              <w:spacing w:before="0" w:after="0" w:line="240" w:lineRule="auto"/>
            </w:pPr>
            <w:r/>
            <w:r/>
          </w:p>
        </w:tc>
        <w:tc>
          <w:tcPr>
            <w:shd w:val="clear" w:color="auto" w:fill="auto"/>
            <w:tcW w:w="1704" w:type="dxa"/>
            <w:vAlign w:val="center"/>
            <w:textDirection w:val="lrTb"/>
            <w:noWrap w:val="false"/>
          </w:tcPr>
          <w:p>
            <w:pPr>
              <w:pStyle w:val="892"/>
              <w:spacing w:before="0" w:after="0" w:line="240" w:lineRule="auto"/>
            </w:pPr>
            <w:r>
              <w:t xml:space="preserve">г. Астрахань</w:t>
            </w:r>
            <w:r/>
          </w:p>
        </w:tc>
        <w:tc>
          <w:tcPr>
            <w:shd w:val="clear" w:color="auto" w:fill="auto"/>
            <w:tcW w:w="1132" w:type="dxa"/>
            <w:vAlign w:val="center"/>
            <w:textDirection w:val="lrTb"/>
            <w:noWrap w:val="false"/>
          </w:tcPr>
          <w:p>
            <w:pPr>
              <w:pStyle w:val="892"/>
              <w:jc w:val="center"/>
              <w:spacing w:before="0" w:after="0" w:line="240" w:lineRule="auto"/>
              <w:rPr>
                <w:color w:val="000000"/>
              </w:rPr>
            </w:pPr>
            <w:r>
              <w:rPr>
                <w:color w:val="000000"/>
              </w:rPr>
              <w:t xml:space="preserve">0,45</w:t>
            </w:r>
            <w:r/>
          </w:p>
        </w:tc>
        <w:tc>
          <w:tcPr>
            <w:shd w:val="clear" w:color="auto" w:fill="auto"/>
            <w:tcW w:w="1101" w:type="dxa"/>
            <w:vAlign w:val="center"/>
            <w:textDirection w:val="lrTb"/>
            <w:noWrap w:val="false"/>
          </w:tcPr>
          <w:p>
            <w:pPr>
              <w:pStyle w:val="892"/>
              <w:jc w:val="center"/>
              <w:spacing w:before="0" w:after="0" w:line="240" w:lineRule="auto"/>
              <w:rPr>
                <w:color w:val="000000"/>
              </w:rPr>
            </w:pPr>
            <w:r>
              <w:rPr>
                <w:color w:val="000000"/>
              </w:rPr>
              <w:t xml:space="preserve">16,29</w:t>
            </w:r>
            <w:r/>
          </w:p>
        </w:tc>
        <w:tc>
          <w:tcPr>
            <w:shd w:val="clear" w:color="auto" w:fill="auto"/>
            <w:tcW w:w="1608" w:type="dxa"/>
            <w:vAlign w:val="center"/>
            <w:textDirection w:val="lrTb"/>
            <w:noWrap w:val="false"/>
          </w:tcPr>
          <w:p>
            <w:pPr>
              <w:pStyle w:val="892"/>
              <w:jc w:val="center"/>
              <w:spacing w:before="0" w:after="0" w:line="240" w:lineRule="auto"/>
              <w:rPr>
                <w:color w:val="000000"/>
              </w:rPr>
            </w:pPr>
            <w:r>
              <w:rPr>
                <w:color w:val="000000"/>
              </w:rPr>
              <w:t xml:space="preserve">22,99</w:t>
            </w:r>
            <w:r/>
          </w:p>
        </w:tc>
        <w:tc>
          <w:tcPr>
            <w:shd w:val="clear" w:color="auto" w:fill="auto"/>
            <w:tcW w:w="1399" w:type="dxa"/>
            <w:vAlign w:val="center"/>
            <w:textDirection w:val="lrTb"/>
            <w:noWrap w:val="false"/>
          </w:tcPr>
          <w:p>
            <w:pPr>
              <w:pStyle w:val="892"/>
              <w:jc w:val="center"/>
              <w:spacing w:before="0" w:after="0" w:line="240" w:lineRule="auto"/>
              <w:rPr>
                <w:color w:val="000000"/>
              </w:rPr>
            </w:pPr>
            <w:r>
              <w:rPr>
                <w:color w:val="000000"/>
              </w:rPr>
              <w:t xml:space="preserve">29,24</w:t>
            </w:r>
            <w:r/>
          </w:p>
        </w:tc>
        <w:tc>
          <w:tcPr>
            <w:gridSpan w:val="2"/>
            <w:shd w:val="clear" w:color="auto" w:fill="auto"/>
            <w:tcW w:w="1639" w:type="dxa"/>
            <w:vAlign w:val="center"/>
            <w:textDirection w:val="lrTb"/>
            <w:noWrap w:val="false"/>
          </w:tcPr>
          <w:p>
            <w:pPr>
              <w:pStyle w:val="892"/>
              <w:jc w:val="center"/>
              <w:spacing w:before="0" w:after="0" w:line="240" w:lineRule="auto"/>
              <w:rPr>
                <w:color w:val="000000"/>
              </w:rPr>
            </w:pPr>
            <w:r>
              <w:rPr>
                <w:bCs/>
                <w:color w:val="000000"/>
              </w:rPr>
              <w:t xml:space="preserve">1</w:t>
            </w:r>
            <w:r/>
          </w:p>
        </w:tc>
      </w:tr>
      <w:tr>
        <w:trPr/>
        <w:tc>
          <w:tcPr>
            <w:shd w:val="clear" w:color="auto" w:fill="auto"/>
            <w:tcW w:w="921" w:type="dxa"/>
            <w:textDirection w:val="lrTb"/>
            <w:noWrap w:val="false"/>
          </w:tcPr>
          <w:p>
            <w:pPr>
              <w:pStyle w:val="892"/>
              <w:numPr>
                <w:ilvl w:val="0"/>
                <w:numId w:val="37"/>
              </w:numPr>
              <w:spacing w:before="0" w:after="0" w:line="240" w:lineRule="auto"/>
            </w:pPr>
            <w:r/>
            <w:r/>
          </w:p>
        </w:tc>
        <w:tc>
          <w:tcPr>
            <w:shd w:val="clear" w:color="auto" w:fill="auto"/>
            <w:tcW w:w="1704" w:type="dxa"/>
            <w:vAlign w:val="center"/>
            <w:textDirection w:val="lrTb"/>
            <w:noWrap w:val="false"/>
          </w:tcPr>
          <w:p>
            <w:pPr>
              <w:pStyle w:val="892"/>
              <w:spacing w:before="0" w:after="0" w:line="240" w:lineRule="auto"/>
            </w:pPr>
            <w:r>
              <w:t xml:space="preserve">Ахтубинский район</w:t>
            </w:r>
            <w:r/>
          </w:p>
        </w:tc>
        <w:tc>
          <w:tcPr>
            <w:shd w:val="clear" w:color="auto" w:fill="auto"/>
            <w:tcW w:w="1132" w:type="dxa"/>
            <w:vAlign w:val="center"/>
            <w:textDirection w:val="lrTb"/>
            <w:noWrap w:val="false"/>
          </w:tcPr>
          <w:p>
            <w:pPr>
              <w:pStyle w:val="892"/>
              <w:jc w:val="center"/>
              <w:spacing w:before="0" w:after="0" w:line="240" w:lineRule="auto"/>
              <w:rPr>
                <w:color w:val="000000"/>
              </w:rPr>
            </w:pPr>
            <w:r>
              <w:rPr>
                <w:color w:val="000000"/>
              </w:rPr>
              <w:t xml:space="preserve">0,22</w:t>
            </w:r>
            <w:r/>
          </w:p>
        </w:tc>
        <w:tc>
          <w:tcPr>
            <w:shd w:val="clear" w:color="auto" w:fill="auto"/>
            <w:tcW w:w="1101" w:type="dxa"/>
            <w:vAlign w:val="center"/>
            <w:textDirection w:val="lrTb"/>
            <w:noWrap w:val="false"/>
          </w:tcPr>
          <w:p>
            <w:pPr>
              <w:pStyle w:val="892"/>
              <w:jc w:val="center"/>
              <w:spacing w:before="0" w:after="0" w:line="240" w:lineRule="auto"/>
              <w:rPr>
                <w:color w:val="000000"/>
              </w:rPr>
            </w:pPr>
            <w:r>
              <w:rPr>
                <w:color w:val="000000"/>
              </w:rPr>
              <w:t xml:space="preserve">1,34</w:t>
            </w:r>
            <w:r/>
          </w:p>
        </w:tc>
        <w:tc>
          <w:tcPr>
            <w:shd w:val="clear" w:color="auto" w:fill="auto"/>
            <w:tcW w:w="1608" w:type="dxa"/>
            <w:vAlign w:val="center"/>
            <w:textDirection w:val="lrTb"/>
            <w:noWrap w:val="false"/>
          </w:tcPr>
          <w:p>
            <w:pPr>
              <w:pStyle w:val="892"/>
              <w:jc w:val="center"/>
              <w:spacing w:before="0" w:after="0" w:line="240" w:lineRule="auto"/>
              <w:rPr>
                <w:color w:val="000000"/>
              </w:rPr>
            </w:pPr>
            <w:r>
              <w:rPr>
                <w:color w:val="000000"/>
              </w:rPr>
              <w:t xml:space="preserve">1,56</w:t>
            </w:r>
            <w:r/>
          </w:p>
        </w:tc>
        <w:tc>
          <w:tcPr>
            <w:shd w:val="clear" w:color="auto" w:fill="auto"/>
            <w:tcW w:w="1399" w:type="dxa"/>
            <w:vAlign w:val="center"/>
            <w:textDirection w:val="lrTb"/>
            <w:noWrap w:val="false"/>
          </w:tcPr>
          <w:p>
            <w:pPr>
              <w:pStyle w:val="892"/>
              <w:jc w:val="center"/>
              <w:spacing w:before="0" w:after="0" w:line="240" w:lineRule="auto"/>
              <w:rPr>
                <w:color w:val="000000"/>
              </w:rPr>
            </w:pPr>
            <w:r>
              <w:rPr>
                <w:color w:val="000000"/>
              </w:rPr>
              <w:t xml:space="preserve">1,34</w:t>
            </w:r>
            <w:r/>
          </w:p>
        </w:tc>
        <w:tc>
          <w:tcPr>
            <w:gridSpan w:val="2"/>
            <w:shd w:val="clear" w:color="auto" w:fill="auto"/>
            <w:tcW w:w="1639"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921" w:type="dxa"/>
            <w:textDirection w:val="lrTb"/>
            <w:noWrap w:val="false"/>
          </w:tcPr>
          <w:p>
            <w:pPr>
              <w:pStyle w:val="892"/>
              <w:numPr>
                <w:ilvl w:val="0"/>
                <w:numId w:val="37"/>
              </w:numPr>
              <w:spacing w:before="0" w:after="0" w:line="240" w:lineRule="auto"/>
            </w:pPr>
            <w:r/>
            <w:r/>
          </w:p>
        </w:tc>
        <w:tc>
          <w:tcPr>
            <w:shd w:val="clear" w:color="auto" w:fill="auto"/>
            <w:tcW w:w="1704" w:type="dxa"/>
            <w:vAlign w:val="center"/>
            <w:textDirection w:val="lrTb"/>
            <w:noWrap w:val="false"/>
          </w:tcPr>
          <w:p>
            <w:pPr>
              <w:pStyle w:val="892"/>
              <w:spacing w:before="0" w:after="0" w:line="240" w:lineRule="auto"/>
            </w:pPr>
            <w:r>
              <w:t xml:space="preserve">ЗАТО Знаменск</w:t>
            </w:r>
            <w:r/>
          </w:p>
        </w:tc>
        <w:tc>
          <w:tcPr>
            <w:shd w:val="clear" w:color="auto" w:fill="auto"/>
            <w:tcW w:w="1132"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101"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608" w:type="dxa"/>
            <w:vAlign w:val="center"/>
            <w:textDirection w:val="lrTb"/>
            <w:noWrap w:val="false"/>
          </w:tcPr>
          <w:p>
            <w:pPr>
              <w:pStyle w:val="892"/>
              <w:jc w:val="center"/>
              <w:spacing w:before="0" w:after="0" w:line="240" w:lineRule="auto"/>
              <w:rPr>
                <w:color w:val="000000"/>
              </w:rPr>
            </w:pPr>
            <w:r>
              <w:rPr>
                <w:color w:val="000000"/>
              </w:rPr>
              <w:t xml:space="preserve">1,56</w:t>
            </w:r>
            <w:r/>
          </w:p>
        </w:tc>
        <w:tc>
          <w:tcPr>
            <w:shd w:val="clear" w:color="auto" w:fill="auto"/>
            <w:tcW w:w="1399" w:type="dxa"/>
            <w:vAlign w:val="center"/>
            <w:textDirection w:val="lrTb"/>
            <w:noWrap w:val="false"/>
          </w:tcPr>
          <w:p>
            <w:pPr>
              <w:pStyle w:val="892"/>
              <w:jc w:val="center"/>
              <w:spacing w:before="0" w:after="0" w:line="240" w:lineRule="auto"/>
              <w:rPr>
                <w:color w:val="000000"/>
              </w:rPr>
            </w:pPr>
            <w:r>
              <w:rPr>
                <w:color w:val="000000"/>
              </w:rPr>
              <w:t xml:space="preserve">1,12</w:t>
            </w:r>
            <w:r/>
          </w:p>
        </w:tc>
        <w:tc>
          <w:tcPr>
            <w:gridSpan w:val="2"/>
            <w:shd w:val="clear" w:color="auto" w:fill="auto"/>
            <w:tcW w:w="1639"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921" w:type="dxa"/>
            <w:textDirection w:val="lrTb"/>
            <w:noWrap w:val="false"/>
          </w:tcPr>
          <w:p>
            <w:pPr>
              <w:pStyle w:val="892"/>
              <w:numPr>
                <w:ilvl w:val="0"/>
                <w:numId w:val="37"/>
              </w:numPr>
              <w:spacing w:before="0" w:after="0" w:line="240" w:lineRule="auto"/>
            </w:pPr>
            <w:r/>
            <w:r/>
          </w:p>
        </w:tc>
        <w:tc>
          <w:tcPr>
            <w:shd w:val="clear" w:color="auto" w:fill="auto"/>
            <w:tcW w:w="1704" w:type="dxa"/>
            <w:vAlign w:val="center"/>
            <w:textDirection w:val="lrTb"/>
            <w:noWrap w:val="false"/>
          </w:tcPr>
          <w:p>
            <w:pPr>
              <w:pStyle w:val="892"/>
              <w:spacing w:before="0" w:after="0" w:line="240" w:lineRule="auto"/>
            </w:pPr>
            <w:r>
              <w:t xml:space="preserve">Володарский район</w:t>
            </w:r>
            <w:r/>
          </w:p>
        </w:tc>
        <w:tc>
          <w:tcPr>
            <w:shd w:val="clear" w:color="auto" w:fill="auto"/>
            <w:tcW w:w="1132"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101" w:type="dxa"/>
            <w:vAlign w:val="center"/>
            <w:textDirection w:val="lrTb"/>
            <w:noWrap w:val="false"/>
          </w:tcPr>
          <w:p>
            <w:pPr>
              <w:pStyle w:val="892"/>
              <w:jc w:val="center"/>
              <w:spacing w:before="0" w:after="0" w:line="240" w:lineRule="auto"/>
              <w:rPr>
                <w:color w:val="000000"/>
              </w:rPr>
            </w:pPr>
            <w:r>
              <w:rPr>
                <w:color w:val="000000"/>
              </w:rPr>
              <w:t xml:space="preserve">0,45</w:t>
            </w:r>
            <w:r/>
          </w:p>
        </w:tc>
        <w:tc>
          <w:tcPr>
            <w:shd w:val="clear" w:color="auto" w:fill="auto"/>
            <w:tcW w:w="1608" w:type="dxa"/>
            <w:vAlign w:val="center"/>
            <w:textDirection w:val="lrTb"/>
            <w:noWrap w:val="false"/>
          </w:tcPr>
          <w:p>
            <w:pPr>
              <w:pStyle w:val="892"/>
              <w:jc w:val="center"/>
              <w:spacing w:before="0" w:after="0" w:line="240" w:lineRule="auto"/>
              <w:rPr>
                <w:color w:val="000000"/>
              </w:rPr>
            </w:pPr>
            <w:r>
              <w:rPr>
                <w:color w:val="000000"/>
              </w:rPr>
              <w:t xml:space="preserve">0,45</w:t>
            </w:r>
            <w:r/>
          </w:p>
        </w:tc>
        <w:tc>
          <w:tcPr>
            <w:shd w:val="clear" w:color="auto" w:fill="auto"/>
            <w:tcW w:w="1399" w:type="dxa"/>
            <w:vAlign w:val="center"/>
            <w:textDirection w:val="lrTb"/>
            <w:noWrap w:val="false"/>
          </w:tcPr>
          <w:p>
            <w:pPr>
              <w:pStyle w:val="892"/>
              <w:jc w:val="center"/>
              <w:spacing w:before="0" w:after="0" w:line="240" w:lineRule="auto"/>
              <w:rPr>
                <w:color w:val="000000"/>
              </w:rPr>
            </w:pPr>
            <w:r>
              <w:rPr>
                <w:color w:val="000000"/>
              </w:rPr>
              <w:t xml:space="preserve">2,23</w:t>
            </w:r>
            <w:r/>
          </w:p>
        </w:tc>
        <w:tc>
          <w:tcPr>
            <w:gridSpan w:val="2"/>
            <w:shd w:val="clear" w:color="auto" w:fill="auto"/>
            <w:tcW w:w="1639"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921" w:type="dxa"/>
            <w:textDirection w:val="lrTb"/>
            <w:noWrap w:val="false"/>
          </w:tcPr>
          <w:p>
            <w:pPr>
              <w:pStyle w:val="892"/>
              <w:numPr>
                <w:ilvl w:val="0"/>
                <w:numId w:val="37"/>
              </w:numPr>
              <w:spacing w:before="0" w:after="0" w:line="240" w:lineRule="auto"/>
            </w:pPr>
            <w:r/>
            <w:r/>
          </w:p>
        </w:tc>
        <w:tc>
          <w:tcPr>
            <w:shd w:val="clear" w:color="auto" w:fill="auto"/>
            <w:tcW w:w="1704" w:type="dxa"/>
            <w:vAlign w:val="center"/>
            <w:textDirection w:val="lrTb"/>
            <w:noWrap w:val="false"/>
          </w:tcPr>
          <w:p>
            <w:pPr>
              <w:pStyle w:val="892"/>
              <w:spacing w:before="0" w:after="0" w:line="240" w:lineRule="auto"/>
            </w:pPr>
            <w:r>
              <w:t xml:space="preserve">Енотаевский район</w:t>
            </w:r>
            <w:r/>
          </w:p>
        </w:tc>
        <w:tc>
          <w:tcPr>
            <w:shd w:val="clear" w:color="auto" w:fill="auto"/>
            <w:tcW w:w="1132"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101" w:type="dxa"/>
            <w:vAlign w:val="center"/>
            <w:textDirection w:val="lrTb"/>
            <w:noWrap w:val="false"/>
          </w:tcPr>
          <w:p>
            <w:pPr>
              <w:pStyle w:val="892"/>
              <w:jc w:val="center"/>
              <w:spacing w:before="0" w:after="0" w:line="240" w:lineRule="auto"/>
              <w:rPr>
                <w:color w:val="000000"/>
              </w:rPr>
            </w:pPr>
            <w:r>
              <w:rPr>
                <w:color w:val="000000"/>
              </w:rPr>
              <w:t xml:space="preserve">0,45</w:t>
            </w:r>
            <w:r/>
          </w:p>
        </w:tc>
        <w:tc>
          <w:tcPr>
            <w:shd w:val="clear" w:color="auto" w:fill="auto"/>
            <w:tcW w:w="1608" w:type="dxa"/>
            <w:vAlign w:val="center"/>
            <w:textDirection w:val="lrTb"/>
            <w:noWrap w:val="false"/>
          </w:tcPr>
          <w:p>
            <w:pPr>
              <w:pStyle w:val="892"/>
              <w:jc w:val="center"/>
              <w:spacing w:before="0" w:after="0" w:line="240" w:lineRule="auto"/>
              <w:rPr>
                <w:color w:val="000000"/>
              </w:rPr>
            </w:pPr>
            <w:r>
              <w:rPr>
                <w:color w:val="000000"/>
              </w:rPr>
              <w:t xml:space="preserve">0,22</w:t>
            </w:r>
            <w:r/>
          </w:p>
        </w:tc>
        <w:tc>
          <w:tcPr>
            <w:shd w:val="clear" w:color="auto" w:fill="auto"/>
            <w:tcW w:w="1399" w:type="dxa"/>
            <w:vAlign w:val="center"/>
            <w:textDirection w:val="lrTb"/>
            <w:noWrap w:val="false"/>
          </w:tcPr>
          <w:p>
            <w:pPr>
              <w:pStyle w:val="892"/>
              <w:jc w:val="center"/>
              <w:spacing w:before="0" w:after="0" w:line="240" w:lineRule="auto"/>
              <w:rPr>
                <w:color w:val="000000"/>
              </w:rPr>
            </w:pPr>
            <w:r>
              <w:rPr>
                <w:color w:val="000000"/>
              </w:rPr>
              <w:t xml:space="preserve">0,22</w:t>
            </w:r>
            <w:r/>
          </w:p>
        </w:tc>
        <w:tc>
          <w:tcPr>
            <w:gridSpan w:val="2"/>
            <w:shd w:val="clear" w:color="auto" w:fill="auto"/>
            <w:tcW w:w="1639"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921" w:type="dxa"/>
            <w:textDirection w:val="lrTb"/>
            <w:noWrap w:val="false"/>
          </w:tcPr>
          <w:p>
            <w:pPr>
              <w:pStyle w:val="892"/>
              <w:numPr>
                <w:ilvl w:val="0"/>
                <w:numId w:val="37"/>
              </w:numPr>
              <w:spacing w:before="0" w:after="0" w:line="240" w:lineRule="auto"/>
            </w:pPr>
            <w:r/>
            <w:r/>
          </w:p>
        </w:tc>
        <w:tc>
          <w:tcPr>
            <w:shd w:val="clear" w:color="auto" w:fill="auto"/>
            <w:tcW w:w="1704" w:type="dxa"/>
            <w:vAlign w:val="center"/>
            <w:textDirection w:val="lrTb"/>
            <w:noWrap w:val="false"/>
          </w:tcPr>
          <w:p>
            <w:pPr>
              <w:pStyle w:val="892"/>
              <w:spacing w:before="0" w:after="0" w:line="240" w:lineRule="auto"/>
            </w:pPr>
            <w:r>
              <w:t xml:space="preserve">Икрянинский район</w:t>
            </w:r>
            <w:r/>
          </w:p>
        </w:tc>
        <w:tc>
          <w:tcPr>
            <w:shd w:val="clear" w:color="auto" w:fill="auto"/>
            <w:tcW w:w="1132"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101" w:type="dxa"/>
            <w:vAlign w:val="center"/>
            <w:textDirection w:val="lrTb"/>
            <w:noWrap w:val="false"/>
          </w:tcPr>
          <w:p>
            <w:pPr>
              <w:pStyle w:val="892"/>
              <w:jc w:val="center"/>
              <w:spacing w:before="0" w:after="0" w:line="240" w:lineRule="auto"/>
              <w:rPr>
                <w:color w:val="000000"/>
              </w:rPr>
            </w:pPr>
            <w:r>
              <w:rPr>
                <w:color w:val="000000"/>
              </w:rPr>
              <w:t xml:space="preserve">0,45</w:t>
            </w:r>
            <w:r/>
          </w:p>
        </w:tc>
        <w:tc>
          <w:tcPr>
            <w:shd w:val="clear" w:color="auto" w:fill="auto"/>
            <w:tcW w:w="1608" w:type="dxa"/>
            <w:vAlign w:val="center"/>
            <w:textDirection w:val="lrTb"/>
            <w:noWrap w:val="false"/>
          </w:tcPr>
          <w:p>
            <w:pPr>
              <w:pStyle w:val="892"/>
              <w:jc w:val="center"/>
              <w:spacing w:before="0" w:after="0" w:line="240" w:lineRule="auto"/>
              <w:rPr>
                <w:color w:val="000000"/>
              </w:rPr>
            </w:pPr>
            <w:r>
              <w:rPr>
                <w:color w:val="000000"/>
              </w:rPr>
              <w:t xml:space="preserve">1,12</w:t>
            </w:r>
            <w:r/>
          </w:p>
        </w:tc>
        <w:tc>
          <w:tcPr>
            <w:shd w:val="clear" w:color="auto" w:fill="auto"/>
            <w:tcW w:w="1399" w:type="dxa"/>
            <w:vAlign w:val="center"/>
            <w:textDirection w:val="lrTb"/>
            <w:noWrap w:val="false"/>
          </w:tcPr>
          <w:p>
            <w:pPr>
              <w:pStyle w:val="892"/>
              <w:jc w:val="center"/>
              <w:spacing w:before="0" w:after="0" w:line="240" w:lineRule="auto"/>
              <w:rPr>
                <w:color w:val="000000"/>
              </w:rPr>
            </w:pPr>
            <w:r>
              <w:rPr>
                <w:color w:val="000000"/>
              </w:rPr>
              <w:t xml:space="preserve">0,89</w:t>
            </w:r>
            <w:r/>
          </w:p>
        </w:tc>
        <w:tc>
          <w:tcPr>
            <w:gridSpan w:val="2"/>
            <w:shd w:val="clear" w:color="auto" w:fill="auto"/>
            <w:tcW w:w="1639"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921" w:type="dxa"/>
            <w:textDirection w:val="lrTb"/>
            <w:noWrap w:val="false"/>
          </w:tcPr>
          <w:p>
            <w:pPr>
              <w:pStyle w:val="892"/>
              <w:numPr>
                <w:ilvl w:val="0"/>
                <w:numId w:val="37"/>
              </w:numPr>
              <w:spacing w:before="0" w:after="0" w:line="240" w:lineRule="auto"/>
            </w:pPr>
            <w:r/>
            <w:r/>
          </w:p>
        </w:tc>
        <w:tc>
          <w:tcPr>
            <w:shd w:val="clear" w:color="auto" w:fill="auto"/>
            <w:tcW w:w="1704" w:type="dxa"/>
            <w:vAlign w:val="center"/>
            <w:textDirection w:val="lrTb"/>
            <w:noWrap w:val="false"/>
          </w:tcPr>
          <w:p>
            <w:pPr>
              <w:pStyle w:val="892"/>
              <w:spacing w:before="0" w:after="0" w:line="240" w:lineRule="auto"/>
            </w:pPr>
            <w:r>
              <w:t xml:space="preserve">Камызякский район</w:t>
            </w:r>
            <w:r/>
          </w:p>
        </w:tc>
        <w:tc>
          <w:tcPr>
            <w:shd w:val="clear" w:color="auto" w:fill="auto"/>
            <w:tcW w:w="1132"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101" w:type="dxa"/>
            <w:vAlign w:val="center"/>
            <w:textDirection w:val="lrTb"/>
            <w:noWrap w:val="false"/>
          </w:tcPr>
          <w:p>
            <w:pPr>
              <w:pStyle w:val="892"/>
              <w:jc w:val="center"/>
              <w:spacing w:before="0" w:after="0" w:line="240" w:lineRule="auto"/>
              <w:rPr>
                <w:color w:val="000000"/>
              </w:rPr>
            </w:pPr>
            <w:r>
              <w:rPr>
                <w:color w:val="000000"/>
              </w:rPr>
              <w:t xml:space="preserve">0,67</w:t>
            </w:r>
            <w:r/>
          </w:p>
        </w:tc>
        <w:tc>
          <w:tcPr>
            <w:shd w:val="clear" w:color="auto" w:fill="auto"/>
            <w:tcW w:w="1608" w:type="dxa"/>
            <w:vAlign w:val="center"/>
            <w:textDirection w:val="lrTb"/>
            <w:noWrap w:val="false"/>
          </w:tcPr>
          <w:p>
            <w:pPr>
              <w:pStyle w:val="892"/>
              <w:jc w:val="center"/>
              <w:spacing w:before="0" w:after="0" w:line="240" w:lineRule="auto"/>
              <w:rPr>
                <w:color w:val="000000"/>
              </w:rPr>
            </w:pPr>
            <w:r>
              <w:rPr>
                <w:color w:val="000000"/>
              </w:rPr>
              <w:t xml:space="preserve">0,67</w:t>
            </w:r>
            <w:r/>
          </w:p>
        </w:tc>
        <w:tc>
          <w:tcPr>
            <w:shd w:val="clear" w:color="auto" w:fill="auto"/>
            <w:tcW w:w="1399" w:type="dxa"/>
            <w:vAlign w:val="center"/>
            <w:textDirection w:val="lrTb"/>
            <w:noWrap w:val="false"/>
          </w:tcPr>
          <w:p>
            <w:pPr>
              <w:pStyle w:val="892"/>
              <w:jc w:val="center"/>
              <w:spacing w:before="0" w:after="0" w:line="240" w:lineRule="auto"/>
              <w:rPr>
                <w:color w:val="000000"/>
              </w:rPr>
            </w:pPr>
            <w:r>
              <w:rPr>
                <w:color w:val="000000"/>
              </w:rPr>
              <w:t xml:space="preserve">0,89</w:t>
            </w:r>
            <w:r/>
          </w:p>
        </w:tc>
        <w:tc>
          <w:tcPr>
            <w:gridSpan w:val="2"/>
            <w:shd w:val="clear" w:color="auto" w:fill="auto"/>
            <w:tcW w:w="1639"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921" w:type="dxa"/>
            <w:textDirection w:val="lrTb"/>
            <w:noWrap w:val="false"/>
          </w:tcPr>
          <w:p>
            <w:pPr>
              <w:pStyle w:val="892"/>
              <w:numPr>
                <w:ilvl w:val="0"/>
                <w:numId w:val="37"/>
              </w:numPr>
              <w:spacing w:before="0" w:after="0" w:line="240" w:lineRule="auto"/>
            </w:pPr>
            <w:r/>
            <w:r/>
          </w:p>
        </w:tc>
        <w:tc>
          <w:tcPr>
            <w:shd w:val="clear" w:color="auto" w:fill="auto"/>
            <w:tcW w:w="1704" w:type="dxa"/>
            <w:vAlign w:val="center"/>
            <w:textDirection w:val="lrTb"/>
            <w:noWrap w:val="false"/>
          </w:tcPr>
          <w:p>
            <w:pPr>
              <w:pStyle w:val="892"/>
              <w:spacing w:before="0" w:after="0" w:line="240" w:lineRule="auto"/>
            </w:pPr>
            <w:r>
              <w:t xml:space="preserve">Красноярский район</w:t>
            </w:r>
            <w:r/>
          </w:p>
        </w:tc>
        <w:tc>
          <w:tcPr>
            <w:shd w:val="clear" w:color="auto" w:fill="auto"/>
            <w:tcW w:w="1132"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101"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608" w:type="dxa"/>
            <w:vAlign w:val="center"/>
            <w:textDirection w:val="lrTb"/>
            <w:noWrap w:val="false"/>
          </w:tcPr>
          <w:p>
            <w:pPr>
              <w:pStyle w:val="892"/>
              <w:jc w:val="center"/>
              <w:spacing w:before="0" w:after="0" w:line="240" w:lineRule="auto"/>
              <w:rPr>
                <w:color w:val="000000"/>
              </w:rPr>
            </w:pPr>
            <w:r>
              <w:rPr>
                <w:color w:val="000000"/>
              </w:rPr>
              <w:t xml:space="preserve">0,89</w:t>
            </w:r>
            <w:r/>
          </w:p>
        </w:tc>
        <w:tc>
          <w:tcPr>
            <w:shd w:val="clear" w:color="auto" w:fill="auto"/>
            <w:tcW w:w="1399" w:type="dxa"/>
            <w:vAlign w:val="center"/>
            <w:textDirection w:val="lrTb"/>
            <w:noWrap w:val="false"/>
          </w:tcPr>
          <w:p>
            <w:pPr>
              <w:pStyle w:val="892"/>
              <w:jc w:val="center"/>
              <w:spacing w:before="0" w:after="0" w:line="240" w:lineRule="auto"/>
              <w:rPr>
                <w:color w:val="000000"/>
              </w:rPr>
            </w:pPr>
            <w:r>
              <w:rPr>
                <w:color w:val="000000"/>
              </w:rPr>
              <w:t xml:space="preserve">0,67</w:t>
            </w:r>
            <w:r/>
          </w:p>
        </w:tc>
        <w:tc>
          <w:tcPr>
            <w:gridSpan w:val="2"/>
            <w:shd w:val="clear" w:color="auto" w:fill="auto"/>
            <w:tcW w:w="1639"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921" w:type="dxa"/>
            <w:textDirection w:val="lrTb"/>
            <w:noWrap w:val="false"/>
          </w:tcPr>
          <w:p>
            <w:pPr>
              <w:pStyle w:val="892"/>
              <w:numPr>
                <w:ilvl w:val="0"/>
                <w:numId w:val="37"/>
              </w:numPr>
              <w:spacing w:before="0" w:after="0" w:line="240" w:lineRule="auto"/>
            </w:pPr>
            <w:r/>
            <w:r/>
          </w:p>
        </w:tc>
        <w:tc>
          <w:tcPr>
            <w:shd w:val="clear" w:color="auto" w:fill="auto"/>
            <w:tcW w:w="1704" w:type="dxa"/>
            <w:vAlign w:val="center"/>
            <w:textDirection w:val="lrTb"/>
            <w:noWrap w:val="false"/>
          </w:tcPr>
          <w:p>
            <w:pPr>
              <w:pStyle w:val="892"/>
              <w:spacing w:before="0" w:after="0" w:line="240" w:lineRule="auto"/>
            </w:pPr>
            <w:r>
              <w:t xml:space="preserve">Лиманский район</w:t>
            </w:r>
            <w:r/>
          </w:p>
        </w:tc>
        <w:tc>
          <w:tcPr>
            <w:shd w:val="clear" w:color="auto" w:fill="auto"/>
            <w:tcW w:w="1132"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101" w:type="dxa"/>
            <w:vAlign w:val="center"/>
            <w:textDirection w:val="lrTb"/>
            <w:noWrap w:val="false"/>
          </w:tcPr>
          <w:p>
            <w:pPr>
              <w:pStyle w:val="892"/>
              <w:jc w:val="center"/>
              <w:spacing w:before="0" w:after="0" w:line="240" w:lineRule="auto"/>
              <w:rPr>
                <w:color w:val="000000"/>
              </w:rPr>
            </w:pPr>
            <w:r>
              <w:rPr>
                <w:color w:val="000000"/>
              </w:rPr>
              <w:t xml:space="preserve">0,22</w:t>
            </w:r>
            <w:r/>
          </w:p>
        </w:tc>
        <w:tc>
          <w:tcPr>
            <w:shd w:val="clear" w:color="auto" w:fill="auto"/>
            <w:tcW w:w="1608" w:type="dxa"/>
            <w:vAlign w:val="center"/>
            <w:textDirection w:val="lrTb"/>
            <w:noWrap w:val="false"/>
          </w:tcPr>
          <w:p>
            <w:pPr>
              <w:pStyle w:val="892"/>
              <w:jc w:val="center"/>
              <w:spacing w:before="0" w:after="0" w:line="240" w:lineRule="auto"/>
              <w:rPr>
                <w:color w:val="000000"/>
              </w:rPr>
            </w:pPr>
            <w:r>
              <w:rPr>
                <w:color w:val="000000"/>
              </w:rPr>
              <w:t xml:space="preserve">0,67</w:t>
            </w:r>
            <w:r/>
          </w:p>
        </w:tc>
        <w:tc>
          <w:tcPr>
            <w:shd w:val="clear" w:color="auto" w:fill="auto"/>
            <w:tcW w:w="1399" w:type="dxa"/>
            <w:vAlign w:val="center"/>
            <w:textDirection w:val="lrTb"/>
            <w:noWrap w:val="false"/>
          </w:tcPr>
          <w:p>
            <w:pPr>
              <w:pStyle w:val="892"/>
              <w:jc w:val="center"/>
              <w:spacing w:before="0" w:after="0" w:line="240" w:lineRule="auto"/>
              <w:rPr>
                <w:color w:val="000000"/>
              </w:rPr>
            </w:pPr>
            <w:r>
              <w:rPr>
                <w:color w:val="000000"/>
              </w:rPr>
              <w:t xml:space="preserve">0,45</w:t>
            </w:r>
            <w:r/>
          </w:p>
        </w:tc>
        <w:tc>
          <w:tcPr>
            <w:gridSpan w:val="2"/>
            <w:shd w:val="clear" w:color="auto" w:fill="auto"/>
            <w:tcW w:w="1639"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921" w:type="dxa"/>
            <w:textDirection w:val="lrTb"/>
            <w:noWrap w:val="false"/>
          </w:tcPr>
          <w:p>
            <w:pPr>
              <w:pStyle w:val="892"/>
              <w:numPr>
                <w:ilvl w:val="0"/>
                <w:numId w:val="37"/>
              </w:numPr>
              <w:spacing w:before="0" w:after="0" w:line="240" w:lineRule="auto"/>
            </w:pPr>
            <w:r/>
            <w:r/>
          </w:p>
        </w:tc>
        <w:tc>
          <w:tcPr>
            <w:shd w:val="clear" w:color="auto" w:fill="auto"/>
            <w:tcW w:w="1704" w:type="dxa"/>
            <w:vAlign w:val="center"/>
            <w:textDirection w:val="lrTb"/>
            <w:noWrap w:val="false"/>
          </w:tcPr>
          <w:p>
            <w:pPr>
              <w:pStyle w:val="892"/>
              <w:spacing w:before="0" w:after="0" w:line="240" w:lineRule="auto"/>
            </w:pPr>
            <w:r>
              <w:t xml:space="preserve">Наримановский район</w:t>
            </w:r>
            <w:r/>
          </w:p>
        </w:tc>
        <w:tc>
          <w:tcPr>
            <w:shd w:val="clear" w:color="auto" w:fill="auto"/>
            <w:tcW w:w="1132"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101" w:type="dxa"/>
            <w:vAlign w:val="center"/>
            <w:textDirection w:val="lrTb"/>
            <w:noWrap w:val="false"/>
          </w:tcPr>
          <w:p>
            <w:pPr>
              <w:pStyle w:val="892"/>
              <w:jc w:val="center"/>
              <w:spacing w:before="0" w:after="0" w:line="240" w:lineRule="auto"/>
              <w:rPr>
                <w:color w:val="000000"/>
              </w:rPr>
            </w:pPr>
            <w:r>
              <w:rPr>
                <w:color w:val="000000"/>
              </w:rPr>
              <w:t xml:space="preserve">0,45</w:t>
            </w:r>
            <w:r/>
          </w:p>
        </w:tc>
        <w:tc>
          <w:tcPr>
            <w:shd w:val="clear" w:color="auto" w:fill="auto"/>
            <w:tcW w:w="1608"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399" w:type="dxa"/>
            <w:vAlign w:val="center"/>
            <w:textDirection w:val="lrTb"/>
            <w:noWrap w:val="false"/>
          </w:tcPr>
          <w:p>
            <w:pPr>
              <w:pStyle w:val="892"/>
              <w:jc w:val="center"/>
              <w:spacing w:before="0" w:after="0" w:line="240" w:lineRule="auto"/>
              <w:rPr>
                <w:color w:val="000000"/>
              </w:rPr>
            </w:pPr>
            <w:r>
              <w:rPr>
                <w:color w:val="000000"/>
              </w:rPr>
              <w:t xml:space="preserve">0,67</w:t>
            </w:r>
            <w:r/>
          </w:p>
        </w:tc>
        <w:tc>
          <w:tcPr>
            <w:gridSpan w:val="2"/>
            <w:shd w:val="clear" w:color="auto" w:fill="auto"/>
            <w:tcW w:w="1639"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921" w:type="dxa"/>
            <w:textDirection w:val="lrTb"/>
            <w:noWrap w:val="false"/>
          </w:tcPr>
          <w:p>
            <w:pPr>
              <w:pStyle w:val="892"/>
              <w:numPr>
                <w:ilvl w:val="0"/>
                <w:numId w:val="37"/>
              </w:numPr>
              <w:spacing w:before="0" w:after="0" w:line="240" w:lineRule="auto"/>
            </w:pPr>
            <w:r/>
            <w:r/>
          </w:p>
        </w:tc>
        <w:tc>
          <w:tcPr>
            <w:shd w:val="clear" w:color="auto" w:fill="auto"/>
            <w:tcW w:w="1704" w:type="dxa"/>
            <w:vAlign w:val="center"/>
            <w:textDirection w:val="lrTb"/>
            <w:noWrap w:val="false"/>
          </w:tcPr>
          <w:p>
            <w:pPr>
              <w:pStyle w:val="892"/>
              <w:spacing w:before="0" w:after="0" w:line="240" w:lineRule="auto"/>
            </w:pPr>
            <w:r>
              <w:t xml:space="preserve">Приволжский район</w:t>
            </w:r>
            <w:r/>
          </w:p>
        </w:tc>
        <w:tc>
          <w:tcPr>
            <w:shd w:val="clear" w:color="auto" w:fill="auto"/>
            <w:tcW w:w="1132"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101" w:type="dxa"/>
            <w:vAlign w:val="center"/>
            <w:textDirection w:val="lrTb"/>
            <w:noWrap w:val="false"/>
          </w:tcPr>
          <w:p>
            <w:pPr>
              <w:pStyle w:val="892"/>
              <w:jc w:val="center"/>
              <w:spacing w:before="0" w:after="0" w:line="240" w:lineRule="auto"/>
              <w:rPr>
                <w:color w:val="000000"/>
              </w:rPr>
            </w:pPr>
            <w:r>
              <w:rPr>
                <w:color w:val="000000"/>
              </w:rPr>
              <w:t xml:space="preserve">0,45</w:t>
            </w:r>
            <w:r/>
          </w:p>
        </w:tc>
        <w:tc>
          <w:tcPr>
            <w:shd w:val="clear" w:color="auto" w:fill="auto"/>
            <w:tcW w:w="1608" w:type="dxa"/>
            <w:vAlign w:val="center"/>
            <w:textDirection w:val="lrTb"/>
            <w:noWrap w:val="false"/>
          </w:tcPr>
          <w:p>
            <w:pPr>
              <w:pStyle w:val="892"/>
              <w:jc w:val="center"/>
              <w:spacing w:before="0" w:after="0" w:line="240" w:lineRule="auto"/>
              <w:rPr>
                <w:color w:val="000000"/>
              </w:rPr>
            </w:pPr>
            <w:r>
              <w:rPr>
                <w:color w:val="000000"/>
              </w:rPr>
              <w:t xml:space="preserve">0,89</w:t>
            </w:r>
            <w:r/>
          </w:p>
        </w:tc>
        <w:tc>
          <w:tcPr>
            <w:shd w:val="clear" w:color="auto" w:fill="auto"/>
            <w:tcW w:w="1399" w:type="dxa"/>
            <w:vAlign w:val="center"/>
            <w:textDirection w:val="lrTb"/>
            <w:noWrap w:val="false"/>
          </w:tcPr>
          <w:p>
            <w:pPr>
              <w:pStyle w:val="892"/>
              <w:jc w:val="center"/>
              <w:spacing w:before="0" w:after="0" w:line="240" w:lineRule="auto"/>
              <w:rPr>
                <w:color w:val="000000"/>
              </w:rPr>
            </w:pPr>
            <w:r>
              <w:rPr>
                <w:color w:val="000000"/>
              </w:rPr>
              <w:t xml:space="preserve">0,45</w:t>
            </w:r>
            <w:r/>
          </w:p>
        </w:tc>
        <w:tc>
          <w:tcPr>
            <w:gridSpan w:val="2"/>
            <w:shd w:val="clear" w:color="auto" w:fill="auto"/>
            <w:tcW w:w="1639"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921" w:type="dxa"/>
            <w:textDirection w:val="lrTb"/>
            <w:noWrap w:val="false"/>
          </w:tcPr>
          <w:p>
            <w:pPr>
              <w:pStyle w:val="892"/>
              <w:numPr>
                <w:ilvl w:val="0"/>
                <w:numId w:val="37"/>
              </w:numPr>
              <w:spacing w:before="0" w:after="0" w:line="240" w:lineRule="auto"/>
            </w:pPr>
            <w:r/>
            <w:r/>
          </w:p>
        </w:tc>
        <w:tc>
          <w:tcPr>
            <w:shd w:val="clear" w:color="auto" w:fill="auto"/>
            <w:tcW w:w="1704" w:type="dxa"/>
            <w:vAlign w:val="center"/>
            <w:textDirection w:val="lrTb"/>
            <w:noWrap w:val="false"/>
          </w:tcPr>
          <w:p>
            <w:pPr>
              <w:pStyle w:val="892"/>
              <w:spacing w:before="0" w:after="0" w:line="240" w:lineRule="auto"/>
            </w:pPr>
            <w:r>
              <w:t xml:space="preserve">Харабалинский район</w:t>
            </w:r>
            <w:r/>
          </w:p>
        </w:tc>
        <w:tc>
          <w:tcPr>
            <w:shd w:val="clear" w:color="auto" w:fill="auto"/>
            <w:tcW w:w="1132"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101" w:type="dxa"/>
            <w:vAlign w:val="center"/>
            <w:textDirection w:val="lrTb"/>
            <w:noWrap w:val="false"/>
          </w:tcPr>
          <w:p>
            <w:pPr>
              <w:pStyle w:val="892"/>
              <w:jc w:val="center"/>
              <w:spacing w:before="0" w:after="0" w:line="240" w:lineRule="auto"/>
              <w:rPr>
                <w:color w:val="000000"/>
              </w:rPr>
            </w:pPr>
            <w:r>
              <w:rPr>
                <w:color w:val="000000"/>
              </w:rPr>
              <w:t xml:space="preserve">0,89</w:t>
            </w:r>
            <w:r/>
          </w:p>
        </w:tc>
        <w:tc>
          <w:tcPr>
            <w:shd w:val="clear" w:color="auto" w:fill="auto"/>
            <w:tcW w:w="1608" w:type="dxa"/>
            <w:vAlign w:val="center"/>
            <w:textDirection w:val="lrTb"/>
            <w:noWrap w:val="false"/>
          </w:tcPr>
          <w:p>
            <w:pPr>
              <w:pStyle w:val="892"/>
              <w:jc w:val="center"/>
              <w:spacing w:before="0" w:after="0" w:line="240" w:lineRule="auto"/>
              <w:rPr>
                <w:color w:val="000000"/>
              </w:rPr>
            </w:pPr>
            <w:r>
              <w:rPr>
                <w:color w:val="000000"/>
              </w:rPr>
              <w:t xml:space="preserve">0,22</w:t>
            </w:r>
            <w:r/>
          </w:p>
        </w:tc>
        <w:tc>
          <w:tcPr>
            <w:shd w:val="clear" w:color="auto" w:fill="auto"/>
            <w:tcW w:w="1399" w:type="dxa"/>
            <w:vAlign w:val="center"/>
            <w:textDirection w:val="lrTb"/>
            <w:noWrap w:val="false"/>
          </w:tcPr>
          <w:p>
            <w:pPr>
              <w:pStyle w:val="892"/>
              <w:jc w:val="center"/>
              <w:spacing w:before="0" w:after="0" w:line="240" w:lineRule="auto"/>
              <w:rPr>
                <w:color w:val="000000"/>
              </w:rPr>
            </w:pPr>
            <w:r>
              <w:rPr>
                <w:color w:val="000000"/>
              </w:rPr>
              <w:t xml:space="preserve">0,67</w:t>
            </w:r>
            <w:r/>
          </w:p>
        </w:tc>
        <w:tc>
          <w:tcPr>
            <w:gridSpan w:val="2"/>
            <w:shd w:val="clear" w:color="auto" w:fill="auto"/>
            <w:tcW w:w="1639"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921" w:type="dxa"/>
            <w:textDirection w:val="lrTb"/>
            <w:noWrap w:val="false"/>
          </w:tcPr>
          <w:p>
            <w:pPr>
              <w:pStyle w:val="892"/>
              <w:numPr>
                <w:ilvl w:val="0"/>
                <w:numId w:val="37"/>
              </w:numPr>
              <w:spacing w:before="0" w:after="0" w:line="240" w:lineRule="auto"/>
            </w:pPr>
            <w:r/>
            <w:r/>
          </w:p>
        </w:tc>
        <w:tc>
          <w:tcPr>
            <w:shd w:val="clear" w:color="auto" w:fill="auto"/>
            <w:tcW w:w="1704" w:type="dxa"/>
            <w:vAlign w:val="center"/>
            <w:textDirection w:val="lrTb"/>
            <w:noWrap w:val="false"/>
          </w:tcPr>
          <w:p>
            <w:pPr>
              <w:pStyle w:val="892"/>
              <w:spacing w:before="0" w:after="0" w:line="240" w:lineRule="auto"/>
            </w:pPr>
            <w:r>
              <w:t xml:space="preserve">Черноярский район</w:t>
            </w:r>
            <w:r/>
          </w:p>
        </w:tc>
        <w:tc>
          <w:tcPr>
            <w:shd w:val="clear" w:color="auto" w:fill="auto"/>
            <w:tcW w:w="1132" w:type="dxa"/>
            <w:vAlign w:val="center"/>
            <w:textDirection w:val="lrTb"/>
            <w:noWrap w:val="false"/>
          </w:tcPr>
          <w:p>
            <w:pPr>
              <w:pStyle w:val="892"/>
              <w:jc w:val="center"/>
              <w:spacing w:before="0" w:after="0" w:line="240" w:lineRule="auto"/>
              <w:rPr>
                <w:color w:val="000000"/>
              </w:rPr>
            </w:pPr>
            <w:r>
              <w:rPr>
                <w:color w:val="000000"/>
              </w:rPr>
              <w:t xml:space="preserve">0,22</w:t>
            </w:r>
            <w:r/>
          </w:p>
        </w:tc>
        <w:tc>
          <w:tcPr>
            <w:shd w:val="clear" w:color="auto" w:fill="auto"/>
            <w:tcW w:w="1101" w:type="dxa"/>
            <w:vAlign w:val="center"/>
            <w:textDirection w:val="lrTb"/>
            <w:noWrap w:val="false"/>
          </w:tcPr>
          <w:p>
            <w:pPr>
              <w:pStyle w:val="892"/>
              <w:jc w:val="center"/>
              <w:spacing w:before="0" w:after="0" w:line="240" w:lineRule="auto"/>
              <w:rPr>
                <w:color w:val="000000"/>
              </w:rPr>
            </w:pPr>
            <w:r>
              <w:rPr>
                <w:color w:val="000000"/>
              </w:rPr>
              <w:t xml:space="preserve">0,22</w:t>
            </w:r>
            <w:r/>
          </w:p>
        </w:tc>
        <w:tc>
          <w:tcPr>
            <w:shd w:val="clear" w:color="auto" w:fill="auto"/>
            <w:tcW w:w="1608" w:type="dxa"/>
            <w:vAlign w:val="center"/>
            <w:textDirection w:val="lrTb"/>
            <w:noWrap w:val="false"/>
          </w:tcPr>
          <w:p>
            <w:pPr>
              <w:pStyle w:val="892"/>
              <w:jc w:val="center"/>
              <w:spacing w:before="0" w:after="0" w:line="240" w:lineRule="auto"/>
              <w:rPr>
                <w:color w:val="000000"/>
              </w:rPr>
            </w:pPr>
            <w:r>
              <w:rPr>
                <w:color w:val="000000"/>
              </w:rPr>
              <w:t xml:space="preserve">0,22</w:t>
            </w:r>
            <w:r/>
          </w:p>
        </w:tc>
        <w:tc>
          <w:tcPr>
            <w:shd w:val="clear" w:color="auto" w:fill="auto"/>
            <w:tcW w:w="1399" w:type="dxa"/>
            <w:vAlign w:val="center"/>
            <w:textDirection w:val="lrTb"/>
            <w:noWrap w:val="false"/>
          </w:tcPr>
          <w:p>
            <w:pPr>
              <w:pStyle w:val="892"/>
              <w:jc w:val="center"/>
              <w:spacing w:before="0" w:after="0" w:line="240" w:lineRule="auto"/>
              <w:rPr>
                <w:color w:val="000000"/>
              </w:rPr>
            </w:pPr>
            <w:r>
              <w:rPr>
                <w:color w:val="000000"/>
              </w:rPr>
              <w:t xml:space="preserve">-</w:t>
            </w:r>
            <w:r/>
          </w:p>
        </w:tc>
        <w:tc>
          <w:tcPr>
            <w:gridSpan w:val="2"/>
            <w:shd w:val="clear" w:color="auto" w:fill="auto"/>
            <w:tcW w:w="1639"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921" w:type="dxa"/>
            <w:textDirection w:val="lrTb"/>
            <w:noWrap w:val="false"/>
          </w:tcPr>
          <w:p>
            <w:pPr>
              <w:pStyle w:val="892"/>
              <w:numPr>
                <w:ilvl w:val="0"/>
                <w:numId w:val="37"/>
              </w:numPr>
              <w:spacing w:before="0" w:after="0" w:line="240" w:lineRule="auto"/>
            </w:pPr>
            <w:r/>
            <w:r/>
          </w:p>
        </w:tc>
        <w:tc>
          <w:tcPr>
            <w:shd w:val="clear" w:color="auto" w:fill="auto"/>
            <w:tcW w:w="1704" w:type="dxa"/>
            <w:vAlign w:val="center"/>
            <w:textDirection w:val="lrTb"/>
            <w:noWrap w:val="false"/>
          </w:tcPr>
          <w:p>
            <w:pPr>
              <w:pStyle w:val="892"/>
              <w:spacing w:before="0" w:after="0" w:line="240" w:lineRule="auto"/>
            </w:pPr>
            <w:r>
              <w:t xml:space="preserve">ВПЛ</w:t>
            </w:r>
            <w:r/>
          </w:p>
        </w:tc>
        <w:tc>
          <w:tcPr>
            <w:shd w:val="clear" w:color="auto" w:fill="auto"/>
            <w:tcW w:w="1132" w:type="dxa"/>
            <w:vAlign w:val="center"/>
            <w:textDirection w:val="lrTb"/>
            <w:noWrap w:val="false"/>
          </w:tcPr>
          <w:p>
            <w:pPr>
              <w:pStyle w:val="892"/>
              <w:jc w:val="center"/>
              <w:spacing w:before="0" w:after="0" w:line="240" w:lineRule="auto"/>
              <w:rPr>
                <w:color w:val="000000"/>
              </w:rPr>
            </w:pPr>
            <w:r>
              <w:rPr>
                <w:color w:val="000000"/>
              </w:rPr>
              <w:t xml:space="preserve">0,45</w:t>
            </w:r>
            <w:r/>
          </w:p>
        </w:tc>
        <w:tc>
          <w:tcPr>
            <w:shd w:val="clear" w:color="auto" w:fill="auto"/>
            <w:tcW w:w="1101" w:type="dxa"/>
            <w:vAlign w:val="center"/>
            <w:textDirection w:val="lrTb"/>
            <w:noWrap w:val="false"/>
          </w:tcPr>
          <w:p>
            <w:pPr>
              <w:pStyle w:val="892"/>
              <w:jc w:val="center"/>
              <w:spacing w:before="0" w:after="0" w:line="240" w:lineRule="auto"/>
              <w:rPr>
                <w:color w:val="000000"/>
              </w:rPr>
            </w:pPr>
            <w:r>
              <w:rPr>
                <w:color w:val="000000"/>
              </w:rPr>
              <w:t xml:space="preserve">2,23</w:t>
            </w:r>
            <w:r/>
          </w:p>
        </w:tc>
        <w:tc>
          <w:tcPr>
            <w:shd w:val="clear" w:color="auto" w:fill="auto"/>
            <w:tcW w:w="1608" w:type="dxa"/>
            <w:vAlign w:val="center"/>
            <w:textDirection w:val="lrTb"/>
            <w:noWrap w:val="false"/>
          </w:tcPr>
          <w:p>
            <w:pPr>
              <w:pStyle w:val="892"/>
              <w:jc w:val="center"/>
              <w:spacing w:before="0" w:after="0" w:line="240" w:lineRule="auto"/>
              <w:rPr>
                <w:color w:val="000000"/>
              </w:rPr>
            </w:pPr>
            <w:r>
              <w:rPr>
                <w:color w:val="000000"/>
              </w:rPr>
              <w:t xml:space="preserve">1,79</w:t>
            </w:r>
            <w:r/>
          </w:p>
        </w:tc>
        <w:tc>
          <w:tcPr>
            <w:shd w:val="clear" w:color="auto" w:fill="auto"/>
            <w:tcW w:w="1399" w:type="dxa"/>
            <w:vAlign w:val="center"/>
            <w:textDirection w:val="lrTb"/>
            <w:noWrap w:val="false"/>
          </w:tcPr>
          <w:p>
            <w:pPr>
              <w:pStyle w:val="892"/>
              <w:jc w:val="center"/>
              <w:spacing w:before="0" w:after="0" w:line="240" w:lineRule="auto"/>
              <w:rPr>
                <w:color w:val="000000"/>
              </w:rPr>
            </w:pPr>
            <w:r>
              <w:rPr>
                <w:color w:val="000000"/>
              </w:rPr>
              <w:t xml:space="preserve">2,01</w:t>
            </w:r>
            <w:r/>
          </w:p>
        </w:tc>
        <w:tc>
          <w:tcPr>
            <w:gridSpan w:val="2"/>
            <w:shd w:val="clear" w:color="auto" w:fill="auto"/>
            <w:tcW w:w="1639"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921" w:type="dxa"/>
            <w:textDirection w:val="lrTb"/>
            <w:noWrap w:val="false"/>
          </w:tcPr>
          <w:p>
            <w:pPr>
              <w:pStyle w:val="892"/>
              <w:numPr>
                <w:ilvl w:val="0"/>
                <w:numId w:val="37"/>
              </w:numPr>
              <w:spacing w:before="0" w:after="0" w:line="240" w:lineRule="auto"/>
            </w:pPr>
            <w:r/>
            <w:r/>
          </w:p>
        </w:tc>
        <w:tc>
          <w:tcPr>
            <w:shd w:val="clear" w:color="auto" w:fill="auto"/>
            <w:tcW w:w="1704" w:type="dxa"/>
            <w:vAlign w:val="center"/>
            <w:textDirection w:val="lrTb"/>
            <w:noWrap w:val="false"/>
          </w:tcPr>
          <w:p>
            <w:pPr>
              <w:pStyle w:val="892"/>
              <w:spacing w:before="0" w:after="0" w:line="240" w:lineRule="auto"/>
            </w:pPr>
            <w:r>
              <w:t xml:space="preserve">СПО</w:t>
            </w:r>
            <w:r/>
          </w:p>
        </w:tc>
        <w:tc>
          <w:tcPr>
            <w:shd w:val="clear" w:color="auto" w:fill="auto"/>
            <w:tcW w:w="1132"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101"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608"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399" w:type="dxa"/>
            <w:vAlign w:val="center"/>
            <w:textDirection w:val="lrTb"/>
            <w:noWrap w:val="false"/>
          </w:tcPr>
          <w:p>
            <w:pPr>
              <w:pStyle w:val="892"/>
              <w:jc w:val="center"/>
              <w:spacing w:before="0" w:after="0" w:line="240" w:lineRule="auto"/>
              <w:rPr>
                <w:color w:val="000000"/>
              </w:rPr>
            </w:pPr>
            <w:r>
              <w:rPr>
                <w:color w:val="000000"/>
              </w:rPr>
              <w:t xml:space="preserve">0,22</w:t>
            </w:r>
            <w:r/>
          </w:p>
        </w:tc>
        <w:tc>
          <w:tcPr>
            <w:gridSpan w:val="2"/>
            <w:shd w:val="clear" w:color="auto" w:fill="auto"/>
            <w:tcW w:w="1639"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921" w:type="dxa"/>
            <w:textDirection w:val="lrTb"/>
            <w:noWrap w:val="false"/>
          </w:tcPr>
          <w:p>
            <w:pPr>
              <w:pStyle w:val="892"/>
              <w:numPr>
                <w:ilvl w:val="0"/>
                <w:numId w:val="37"/>
              </w:numPr>
              <w:spacing w:before="0" w:after="0" w:line="240" w:lineRule="auto"/>
            </w:pPr>
            <w:r/>
            <w:r/>
          </w:p>
        </w:tc>
        <w:tc>
          <w:tcPr>
            <w:shd w:val="clear" w:color="auto" w:fill="auto"/>
            <w:tcW w:w="1704" w:type="dxa"/>
            <w:vAlign w:val="center"/>
            <w:textDirection w:val="lrTb"/>
            <w:noWrap w:val="false"/>
          </w:tcPr>
          <w:p>
            <w:pPr>
              <w:pStyle w:val="892"/>
              <w:spacing w:before="0" w:after="0" w:line="240" w:lineRule="auto"/>
            </w:pPr>
            <w:r>
              <w:t xml:space="preserve">ИОО</w:t>
            </w:r>
            <w:r/>
          </w:p>
        </w:tc>
        <w:tc>
          <w:tcPr>
            <w:shd w:val="clear" w:color="auto" w:fill="auto"/>
            <w:tcW w:w="1132"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101" w:type="dxa"/>
            <w:vAlign w:val="center"/>
            <w:textDirection w:val="lrTb"/>
            <w:noWrap w:val="false"/>
          </w:tcPr>
          <w:p>
            <w:pPr>
              <w:pStyle w:val="892"/>
              <w:jc w:val="center"/>
              <w:spacing w:before="0" w:after="0" w:line="240" w:lineRule="auto"/>
              <w:rPr>
                <w:color w:val="000000"/>
              </w:rPr>
            </w:pPr>
            <w:r>
              <w:rPr>
                <w:color w:val="000000"/>
              </w:rPr>
              <w:t xml:space="preserve">0,22</w:t>
            </w:r>
            <w:r/>
          </w:p>
        </w:tc>
        <w:tc>
          <w:tcPr>
            <w:shd w:val="clear" w:color="auto" w:fill="auto"/>
            <w:tcW w:w="1608"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399" w:type="dxa"/>
            <w:vAlign w:val="center"/>
            <w:textDirection w:val="lrTb"/>
            <w:noWrap w:val="false"/>
          </w:tcPr>
          <w:p>
            <w:pPr>
              <w:pStyle w:val="892"/>
              <w:jc w:val="center"/>
              <w:spacing w:before="0" w:after="0" w:line="240" w:lineRule="auto"/>
              <w:rPr>
                <w:color w:val="000000"/>
              </w:rPr>
            </w:pPr>
            <w:r>
              <w:rPr>
                <w:color w:val="000000"/>
              </w:rPr>
              <w:t xml:space="preserve">-</w:t>
            </w:r>
            <w:r/>
          </w:p>
        </w:tc>
        <w:tc>
          <w:tcPr>
            <w:gridSpan w:val="2"/>
            <w:shd w:val="clear" w:color="auto" w:fill="auto"/>
            <w:tcW w:w="1639" w:type="dxa"/>
            <w:vAlign w:val="center"/>
            <w:textDirection w:val="lrTb"/>
            <w:noWrap w:val="false"/>
          </w:tcPr>
          <w:p>
            <w:pPr>
              <w:pStyle w:val="892"/>
              <w:jc w:val="center"/>
              <w:spacing w:before="0" w:after="0" w:line="240" w:lineRule="auto"/>
              <w:rPr>
                <w:color w:val="000000"/>
              </w:rPr>
            </w:pPr>
            <w:r>
              <w:rPr>
                <w:color w:val="000000"/>
              </w:rPr>
              <w:t xml:space="preserve">-</w:t>
            </w:r>
            <w:r/>
          </w:p>
        </w:tc>
      </w:tr>
    </w:tbl>
    <w:p>
      <w:pPr>
        <w:pStyle w:val="892"/>
      </w:pPr>
      <w:r/>
      <w:r/>
    </w:p>
    <w:p>
      <w:pPr>
        <w:pStyle w:val="892"/>
      </w:pPr>
      <w:r/>
      <w:r/>
    </w:p>
    <w:p>
      <w:pPr>
        <w:pStyle w:val="892"/>
        <w:rPr>
          <w:b/>
        </w:rPr>
      </w:pPr>
      <w:r>
        <w:t xml:space="preserve">3.4 Выделение </w:t>
      </w:r>
      <w:r>
        <w:rPr>
          <w:u w:val="single"/>
        </w:rPr>
        <w:t xml:space="preserve">перечня ОО, продемонстрировавших наиболее высокие результаты ЕГЭ по английскому языку</w:t>
      </w:r>
      <w:r>
        <w:t xml:space="preserve">: выбирается от 5 до 15% от общего числа ОО в субъекте РФ, в которых </w:t>
      </w:r>
      <w:r/>
    </w:p>
    <w:p>
      <w:pPr>
        <w:pStyle w:val="892"/>
        <w:numPr>
          <w:ilvl w:val="0"/>
          <w:numId w:val="17"/>
        </w:numPr>
        <w:rPr>
          <w:b/>
          <w:i/>
        </w:rPr>
      </w:pPr>
      <w:r>
        <w:rPr>
          <w:bCs/>
        </w:rPr>
        <w:t xml:space="preserve">доля</w:t>
      </w:r>
      <w:r>
        <w:t xml:space="preserve"> участников ЕГЭ, </w:t>
      </w:r>
      <w:r>
        <w:rPr>
          <w:b/>
        </w:rPr>
        <w:t xml:space="preserve">получивших от 81 до 100 баллов </w:t>
      </w:r>
      <w:r>
        <w:t xml:space="preserve">имеет </w:t>
      </w:r>
      <w:r>
        <w:rPr>
          <w:b/>
          <w:i/>
        </w:rPr>
        <w:t xml:space="preserve">максимальные значения</w:t>
      </w:r>
      <w:r>
        <w:t xml:space="preserve"> (по сравнению с другими ОО субъекта РФ).</w:t>
      </w:r>
      <w:r>
        <w:rPr>
          <w:b/>
        </w:rPr>
        <w:t xml:space="preserve"> </w:t>
      </w:r>
      <w:r/>
    </w:p>
    <w:p>
      <w:pPr>
        <w:pStyle w:val="892"/>
        <w:rPr>
          <w:i/>
        </w:rPr>
      </w:pPr>
      <w:r>
        <w:rPr>
          <w:b/>
          <w:i/>
        </w:rPr>
        <w:t xml:space="preserve">Примечание:</w:t>
      </w:r>
      <w:r>
        <w:rPr>
          <w:i/>
        </w:rPr>
        <w:t xml:space="preserve"> при необходимости по отдельным предметам можно сравнивать и доли участников, получивших от 61 до 80 баллов.</w:t>
      </w:r>
      <w:r/>
    </w:p>
    <w:p>
      <w:pPr>
        <w:pStyle w:val="892"/>
        <w:numPr>
          <w:ilvl w:val="0"/>
          <w:numId w:val="17"/>
        </w:numPr>
      </w:pPr>
      <w:r>
        <w:rPr>
          <w:bCs/>
        </w:rPr>
        <w:t xml:space="preserve">доля</w:t>
      </w:r>
      <w:r>
        <w:t xml:space="preserve"> участников ЕГЭ,</w:t>
      </w:r>
      <w:r>
        <w:rPr>
          <w:b/>
        </w:rPr>
        <w:t xml:space="preserve"> не достигших</w:t>
      </w:r>
      <w:r>
        <w:t xml:space="preserve"> </w:t>
      </w:r>
      <w:r>
        <w:rPr>
          <w:b/>
        </w:rPr>
        <w:t xml:space="preserve">минимального балла</w:t>
      </w:r>
      <w:r>
        <w:t xml:space="preserve">, имеет </w:t>
      </w:r>
      <w:r>
        <w:rPr>
          <w:b/>
          <w:i/>
        </w:rPr>
        <w:t xml:space="preserve">минимальные значения</w:t>
      </w:r>
      <w:r>
        <w:t xml:space="preserve"> (по сравнению с другими ОО субъекта РФ)</w:t>
      </w:r>
      <w:r/>
    </w:p>
    <w:p>
      <w:pPr>
        <w:pStyle w:val="892"/>
        <w:rPr>
          <w:i/>
        </w:rPr>
      </w:pPr>
      <w:r>
        <w:rPr>
          <w:i/>
        </w:rPr>
        <w:t xml:space="preserve">Примечание. Сравнение результатов по ОО проводится при условии не менее 10 количества участников ОО.</w:t>
      </w:r>
      <w:r/>
    </w:p>
    <w:p>
      <w:pPr>
        <w:pStyle w:val="892"/>
        <w:jc w:val="right"/>
        <w:rPr>
          <w:i/>
          <w:sz w:val="22"/>
          <w:szCs w:val="22"/>
        </w:rPr>
      </w:pPr>
      <w:r>
        <w:rPr>
          <w:i/>
          <w:sz w:val="22"/>
          <w:szCs w:val="22"/>
        </w:rPr>
        <w:t xml:space="preserve">Таблица 13</w:t>
      </w:r>
      <w:r/>
    </w:p>
    <w:tbl>
      <w:tblPr>
        <w:tblStyle w:val="2612"/>
        <w:tblW w:w="9498" w:type="dxa"/>
        <w:tblInd w:w="108" w:type="dxa"/>
        <w:tblCellMar>
          <w:left w:w="108" w:type="dxa"/>
          <w:top w:w="55" w:type="dxa"/>
          <w:right w:w="108" w:type="dxa"/>
          <w:bottom w:w="55" w:type="dxa"/>
        </w:tblCellMar>
        <w:tblLook w:val="04A0" w:firstRow="1" w:lastRow="0" w:firstColumn="1" w:lastColumn="0" w:noHBand="0" w:noVBand="1"/>
      </w:tblPr>
      <w:tblGrid>
        <w:gridCol w:w="705"/>
        <w:gridCol w:w="3355"/>
        <w:gridCol w:w="1973"/>
        <w:gridCol w:w="1954"/>
        <w:gridCol w:w="1511"/>
      </w:tblGrid>
      <w:tr>
        <w:trPr/>
        <w:tc>
          <w:tcPr>
            <w:shd w:val="clear" w:color="auto" w:fill="auto"/>
            <w:tcBorders>
              <w:top w:val="single" w:color="000000" w:sz="4" w:space="0"/>
              <w:left w:val="single" w:color="000000" w:sz="4" w:space="0"/>
              <w:bottom w:val="single" w:color="000000" w:sz="4" w:space="0"/>
            </w:tcBorders>
            <w:tcW w:w="705" w:type="dxa"/>
            <w:vAlign w:val="center"/>
            <w:textDirection w:val="lrTb"/>
            <w:noWrap w:val="false"/>
          </w:tcPr>
          <w:p>
            <w:pPr>
              <w:pStyle w:val="892"/>
              <w:jc w:val="center"/>
              <w:spacing w:before="0" w:after="0" w:line="240" w:lineRule="auto"/>
              <w:rPr>
                <w:rFonts w:ascii="Times New Roman" w:hAnsi="Times New Roman" w:eastAsiaTheme="majorEastAsia" w:cstheme="majorBidi"/>
                <w:b w:val="0"/>
                <w:bCs w:val="0"/>
                <w:color w:val="000000"/>
                <w:sz w:val="24"/>
                <w:szCs w:val="24"/>
                <w:lang w:eastAsia="ru-RU"/>
              </w:rPr>
            </w:pPr>
            <w:r>
              <w:rPr>
                <w:rFonts w:eastAsiaTheme="majorEastAsia" w:cstheme="majorBidi"/>
                <w:b w:val="0"/>
                <w:bCs w:val="0"/>
                <w:color w:val="000000" w:themeColor="text1" w:themeShade="BF"/>
                <w:sz w:val="24"/>
                <w:szCs w:val="24"/>
                <w:lang w:eastAsia="ru-RU"/>
              </w:rPr>
              <w:t xml:space="preserve">№</w:t>
            </w:r>
            <w:r/>
          </w:p>
        </w:tc>
        <w:tc>
          <w:tcPr>
            <w:shd w:val="clear" w:color="auto" w:fill="auto"/>
            <w:tcBorders>
              <w:top w:val="single" w:color="000000" w:sz="4" w:space="0"/>
              <w:left w:val="single" w:color="000000" w:sz="4" w:space="0"/>
              <w:bottom w:val="single" w:color="000000" w:sz="4" w:space="0"/>
            </w:tcBorders>
            <w:tcW w:w="3355" w:type="dxa"/>
            <w:vAlign w:val="center"/>
            <w:textDirection w:val="lrTb"/>
            <w:noWrap w:val="false"/>
          </w:tcPr>
          <w:p>
            <w:pPr>
              <w:pStyle w:val="892"/>
              <w:jc w:val="center"/>
              <w:spacing w:before="0" w:after="0" w:line="240" w:lineRule="auto"/>
              <w:rPr>
                <w:rFonts w:ascii="Times New Roman" w:hAnsi="Times New Roman" w:eastAsiaTheme="majorEastAsia" w:cstheme="majorBidi"/>
                <w:b w:val="0"/>
                <w:bCs w:val="0"/>
                <w:color w:val="000000"/>
                <w:sz w:val="24"/>
                <w:szCs w:val="24"/>
                <w:lang w:eastAsia="ru-RU"/>
              </w:rPr>
            </w:pPr>
            <w:r>
              <w:rPr>
                <w:rFonts w:eastAsiaTheme="majorEastAsia" w:cstheme="majorBidi"/>
                <w:b w:val="0"/>
                <w:bCs w:val="0"/>
                <w:color w:val="000000" w:themeColor="accent1" w:themeShade="BF"/>
                <w:sz w:val="24"/>
                <w:szCs w:val="24"/>
                <w:lang w:eastAsia="ru-RU"/>
              </w:rPr>
              <w:t xml:space="preserve">Наименование ОО</w:t>
            </w:r>
            <w:r/>
          </w:p>
        </w:tc>
        <w:tc>
          <w:tcPr>
            <w:shd w:val="clear" w:color="auto" w:fill="auto"/>
            <w:tcBorders>
              <w:top w:val="single" w:color="000000" w:sz="4" w:space="0"/>
              <w:left w:val="single" w:color="000000" w:sz="4" w:space="0"/>
              <w:bottom w:val="single" w:color="000000" w:sz="4" w:space="0"/>
            </w:tcBorders>
            <w:tcW w:w="1973" w:type="dxa"/>
            <w:vAlign w:val="center"/>
            <w:textDirection w:val="lrTb"/>
            <w:noWrap w:val="false"/>
          </w:tcPr>
          <w:p>
            <w:pPr>
              <w:pStyle w:val="892"/>
              <w:jc w:val="center"/>
              <w:spacing w:before="0" w:after="0" w:line="240" w:lineRule="auto"/>
              <w:rPr>
                <w:rFonts w:ascii="Times New Roman" w:hAnsi="Times New Roman" w:eastAsiaTheme="majorEastAsia" w:cstheme="majorBidi"/>
                <w:b w:val="0"/>
                <w:bCs w:val="0"/>
                <w:color w:val="000000"/>
                <w:sz w:val="24"/>
                <w:szCs w:val="24"/>
                <w:lang w:eastAsia="ru-RU"/>
              </w:rPr>
            </w:pPr>
            <w:r>
              <w:rPr>
                <w:rFonts w:eastAsiaTheme="majorEastAsia" w:cstheme="majorBidi"/>
                <w:b w:val="0"/>
                <w:bCs w:val="0"/>
                <w:color w:val="000000" w:themeColor="text1" w:themeShade="BF"/>
                <w:sz w:val="24"/>
                <w:szCs w:val="24"/>
                <w:lang w:eastAsia="ru-RU"/>
              </w:rPr>
              <w:t xml:space="preserve">Доля участников, получивших от 81 до 100 баллов</w:t>
            </w:r>
            <w:r/>
          </w:p>
        </w:tc>
        <w:tc>
          <w:tcPr>
            <w:shd w:val="clear" w:color="auto" w:fill="auto"/>
            <w:tcBorders>
              <w:top w:val="single" w:color="000000" w:sz="4" w:space="0"/>
              <w:left w:val="single" w:color="000000" w:sz="4" w:space="0"/>
              <w:bottom w:val="single" w:color="000000" w:sz="4" w:space="0"/>
            </w:tcBorders>
            <w:tcW w:w="1954" w:type="dxa"/>
            <w:vAlign w:val="center"/>
            <w:textDirection w:val="lrTb"/>
            <w:noWrap w:val="false"/>
          </w:tcPr>
          <w:p>
            <w:pPr>
              <w:pStyle w:val="892"/>
              <w:jc w:val="center"/>
              <w:spacing w:before="0" w:after="0" w:line="240" w:lineRule="auto"/>
              <w:rPr>
                <w:rFonts w:ascii="Times New Roman" w:hAnsi="Times New Roman" w:eastAsiaTheme="majorEastAsia" w:cstheme="majorBidi"/>
                <w:b w:val="0"/>
                <w:bCs w:val="0"/>
                <w:color w:val="000000"/>
                <w:sz w:val="24"/>
                <w:szCs w:val="24"/>
                <w:lang w:eastAsia="ru-RU"/>
              </w:rPr>
            </w:pPr>
            <w:r>
              <w:rPr>
                <w:rFonts w:eastAsiaTheme="majorEastAsia" w:cstheme="majorBidi"/>
                <w:b w:val="0"/>
                <w:bCs w:val="0"/>
                <w:color w:val="000000" w:themeColor="text1" w:themeShade="BF"/>
                <w:sz w:val="24"/>
                <w:szCs w:val="24"/>
                <w:lang w:eastAsia="ru-RU"/>
              </w:rPr>
              <w:t xml:space="preserve">Доля участников. Получивших от 61 до 80 баллов</w:t>
            </w:r>
            <w:r/>
          </w:p>
        </w:tc>
        <w:tc>
          <w:tcPr>
            <w:shd w:val="clear" w:color="auto" w:fill="auto"/>
            <w:tcBorders>
              <w:top w:val="single" w:color="000000" w:sz="4" w:space="0"/>
              <w:left w:val="single" w:color="000000" w:sz="4" w:space="0"/>
              <w:bottom w:val="single" w:color="000000" w:sz="4" w:space="0"/>
              <w:right w:val="single" w:color="000000" w:sz="4" w:space="0"/>
            </w:tcBorders>
            <w:tcW w:w="1511" w:type="dxa"/>
            <w:vAlign w:val="center"/>
            <w:textDirection w:val="lrTb"/>
            <w:noWrap w:val="false"/>
          </w:tcPr>
          <w:p>
            <w:pPr>
              <w:pStyle w:val="892"/>
              <w:jc w:val="center"/>
              <w:spacing w:before="0" w:after="0" w:line="240" w:lineRule="auto"/>
              <w:rPr>
                <w:rFonts w:ascii="Times New Roman" w:hAnsi="Times New Roman" w:eastAsiaTheme="majorEastAsia" w:cstheme="majorBidi"/>
                <w:b w:val="0"/>
                <w:bCs w:val="0"/>
                <w:color w:val="000000"/>
                <w:sz w:val="24"/>
                <w:szCs w:val="24"/>
                <w:lang w:eastAsia="ru-RU"/>
              </w:rPr>
            </w:pPr>
            <w:r>
              <w:rPr>
                <w:rFonts w:eastAsiaTheme="majorEastAsia" w:cstheme="majorBidi"/>
                <w:b w:val="0"/>
                <w:bCs w:val="0"/>
                <w:color w:val="000000" w:themeColor="text1" w:themeShade="BF"/>
                <w:sz w:val="24"/>
                <w:szCs w:val="24"/>
                <w:lang w:eastAsia="ru-RU"/>
              </w:rPr>
              <w:t xml:space="preserve">Доля участников, не достигших минимального балла</w:t>
            </w:r>
            <w:r/>
          </w:p>
        </w:tc>
      </w:tr>
      <w:tr>
        <w:trPr/>
        <w:tc>
          <w:tcPr>
            <w:shd w:val="clear" w:color="auto" w:fill="auto"/>
            <w:tcBorders>
              <w:left w:val="single" w:color="000000" w:sz="4" w:space="0"/>
              <w:bottom w:val="single" w:color="000000" w:sz="4" w:space="0"/>
            </w:tcBorders>
            <w:tcW w:w="705" w:type="dxa"/>
            <w:vAlign w:val="center"/>
            <w:textDirection w:val="lrTb"/>
            <w:noWrap w:val="false"/>
          </w:tcPr>
          <w:p>
            <w:pPr>
              <w:pStyle w:val="892"/>
              <w:jc w:val="center"/>
              <w:spacing w:before="0" w:after="0" w:line="240" w:lineRule="auto"/>
              <w:rPr>
                <w:rFonts w:ascii="Times New Roman" w:hAnsi="Times New Roman" w:eastAsiaTheme="majorEastAsia" w:cstheme="majorBidi"/>
                <w:b w:val="0"/>
                <w:bCs w:val="0"/>
                <w:color w:val="000000"/>
                <w:sz w:val="24"/>
                <w:szCs w:val="24"/>
                <w:lang w:eastAsia="ru-RU"/>
              </w:rPr>
            </w:pPr>
            <w:r>
              <w:rPr>
                <w:rFonts w:eastAsiaTheme="majorEastAsia" w:cstheme="majorBidi"/>
                <w:b w:val="0"/>
                <w:bCs w:val="0"/>
                <w:color w:val="000000" w:themeColor="text1" w:themeShade="BF"/>
                <w:sz w:val="24"/>
                <w:szCs w:val="24"/>
                <w:lang w:eastAsia="ru-RU"/>
              </w:rPr>
              <w:t xml:space="preserve">1.</w:t>
            </w:r>
            <w:r/>
          </w:p>
        </w:tc>
        <w:tc>
          <w:tcPr>
            <w:shd w:val="clear" w:color="auto" w:fill="auto"/>
            <w:tcBorders>
              <w:left w:val="single" w:color="000000" w:sz="4" w:space="0"/>
              <w:bottom w:val="single" w:color="000000" w:sz="4" w:space="0"/>
            </w:tcBorders>
            <w:tcW w:w="3355" w:type="dxa"/>
            <w:vAlign w:val="center"/>
            <w:textDirection w:val="lrTb"/>
            <w:noWrap w:val="false"/>
          </w:tcPr>
          <w:p>
            <w:pPr>
              <w:pStyle w:val="892"/>
              <w:spacing w:before="0" w:after="0" w:line="240" w:lineRule="auto"/>
              <w:rPr>
                <w:rFonts w:ascii="Times New Roman" w:hAnsi="Times New Roman" w:eastAsiaTheme="majorEastAsia" w:cstheme="majorBidi"/>
                <w:b w:val="0"/>
                <w:bCs w:val="0"/>
                <w:color w:val="000000"/>
                <w:sz w:val="24"/>
                <w:szCs w:val="24"/>
                <w:lang w:eastAsia="ru-RU"/>
              </w:rPr>
            </w:pPr>
            <w:r>
              <w:rPr>
                <w:rFonts w:eastAsiaTheme="majorEastAsia" w:cstheme="majorBidi"/>
                <w:b w:val="0"/>
                <w:bCs w:val="0"/>
                <w:color w:val="000000" w:themeColor="accent1" w:themeShade="BF"/>
                <w:sz w:val="24"/>
                <w:szCs w:val="24"/>
                <w:lang w:eastAsia="ru-RU"/>
              </w:rPr>
              <w:t xml:space="preserve">ГБОУ  АО "Астраханская лингвистическая гимназия"</w:t>
            </w:r>
            <w:r/>
          </w:p>
        </w:tc>
        <w:tc>
          <w:tcPr>
            <w:shd w:val="clear" w:color="auto" w:fill="auto"/>
            <w:tcBorders>
              <w:left w:val="single" w:color="000000" w:sz="4" w:space="0"/>
              <w:bottom w:val="single" w:color="000000" w:sz="4" w:space="0"/>
            </w:tcBorders>
            <w:tcW w:w="1973" w:type="dxa"/>
            <w:vAlign w:val="center"/>
            <w:textDirection w:val="lrTb"/>
            <w:noWrap w:val="false"/>
          </w:tcPr>
          <w:p>
            <w:pPr>
              <w:pStyle w:val="892"/>
              <w:jc w:val="center"/>
              <w:spacing w:before="0" w:after="0" w:line="240" w:lineRule="auto"/>
              <w:rPr>
                <w:rFonts w:ascii="Times New Roman" w:hAnsi="Times New Roman" w:eastAsiaTheme="majorEastAsia" w:cstheme="majorBidi"/>
                <w:b w:val="0"/>
                <w:bCs w:val="0"/>
                <w:color w:val="000000"/>
                <w:sz w:val="24"/>
                <w:szCs w:val="24"/>
                <w:lang w:eastAsia="ru-RU"/>
              </w:rPr>
            </w:pPr>
            <w:r>
              <w:rPr>
                <w:rFonts w:eastAsiaTheme="majorEastAsia" w:cstheme="majorBidi"/>
                <w:b w:val="0"/>
                <w:bCs w:val="0"/>
                <w:color w:val="000000" w:themeColor="text1" w:themeShade="BF"/>
                <w:sz w:val="24"/>
                <w:szCs w:val="24"/>
                <w:lang w:eastAsia="ru-RU"/>
              </w:rPr>
              <w:t xml:space="preserve">75,0</w:t>
            </w:r>
            <w:r/>
          </w:p>
        </w:tc>
        <w:tc>
          <w:tcPr>
            <w:shd w:val="clear" w:color="auto" w:fill="auto"/>
            <w:tcBorders>
              <w:left w:val="single" w:color="000000" w:sz="4" w:space="0"/>
              <w:bottom w:val="single" w:color="000000" w:sz="4" w:space="0"/>
            </w:tcBorders>
            <w:tcW w:w="1954" w:type="dxa"/>
            <w:vAlign w:val="center"/>
            <w:textDirection w:val="lrTb"/>
            <w:noWrap w:val="false"/>
          </w:tcPr>
          <w:p>
            <w:pPr>
              <w:pStyle w:val="892"/>
              <w:jc w:val="center"/>
              <w:spacing w:before="0" w:after="0" w:line="240" w:lineRule="auto"/>
              <w:rPr>
                <w:rFonts w:ascii="Times New Roman" w:hAnsi="Times New Roman" w:eastAsiaTheme="majorEastAsia" w:cstheme="majorBidi"/>
                <w:b w:val="0"/>
                <w:bCs w:val="0"/>
                <w:color w:val="000000"/>
                <w:sz w:val="24"/>
                <w:szCs w:val="24"/>
                <w:lang w:eastAsia="ru-RU"/>
              </w:rPr>
            </w:pPr>
            <w:r>
              <w:rPr>
                <w:rFonts w:eastAsiaTheme="majorEastAsia" w:cstheme="majorBidi"/>
                <w:b w:val="0"/>
                <w:bCs w:val="0"/>
                <w:color w:val="000000" w:themeColor="text1" w:themeShade="BF"/>
                <w:sz w:val="24"/>
                <w:szCs w:val="24"/>
                <w:lang w:eastAsia="ru-RU"/>
              </w:rPr>
              <w:t xml:space="preserve">20,8</w:t>
            </w:r>
            <w:r/>
          </w:p>
        </w:tc>
        <w:tc>
          <w:tcPr>
            <w:shd w:val="clear" w:color="auto" w:fill="auto"/>
            <w:tcBorders>
              <w:left w:val="single" w:color="000000" w:sz="4" w:space="0"/>
              <w:bottom w:val="single" w:color="000000" w:sz="4" w:space="0"/>
              <w:right w:val="single" w:color="000000" w:sz="4" w:space="0"/>
            </w:tcBorders>
            <w:tcW w:w="1511" w:type="dxa"/>
            <w:vAlign w:val="center"/>
            <w:textDirection w:val="lrTb"/>
            <w:noWrap w:val="false"/>
          </w:tcPr>
          <w:p>
            <w:pPr>
              <w:pStyle w:val="892"/>
              <w:jc w:val="center"/>
              <w:spacing w:before="0" w:after="0" w:line="240" w:lineRule="auto"/>
              <w:rPr>
                <w:rFonts w:ascii="Times New Roman" w:hAnsi="Times New Roman" w:eastAsiaTheme="majorEastAsia" w:cstheme="majorBidi"/>
                <w:b w:val="0"/>
                <w:bCs w:val="0"/>
                <w:color w:val="000000"/>
                <w:sz w:val="24"/>
                <w:szCs w:val="24"/>
                <w:lang w:eastAsia="ru-RU"/>
              </w:rPr>
            </w:pPr>
            <w:r>
              <w:rPr>
                <w:rFonts w:eastAsiaTheme="majorEastAsia" w:cstheme="majorBidi"/>
                <w:b w:val="0"/>
                <w:bCs w:val="0"/>
                <w:color w:val="000000" w:themeColor="text1" w:themeShade="BF"/>
                <w:sz w:val="24"/>
                <w:szCs w:val="24"/>
                <w:lang w:eastAsia="ru-RU"/>
              </w:rPr>
              <w:t xml:space="preserve">-</w:t>
            </w:r>
            <w:r/>
          </w:p>
        </w:tc>
      </w:tr>
    </w:tbl>
    <w:p>
      <w:pPr>
        <w:pStyle w:val="892"/>
      </w:pPr>
      <w:r/>
      <w:r/>
    </w:p>
    <w:p>
      <w:pPr>
        <w:pStyle w:val="892"/>
        <w:jc w:val="both"/>
      </w:pPr>
      <w:r>
        <w:t xml:space="preserve">3.5 Выделение </w:t>
      </w:r>
      <w:r>
        <w:rPr>
          <w:u w:val="single"/>
        </w:rPr>
        <w:t xml:space="preserve">перечня ОО, продемонстрировавших низкие результаты ЕГЭ по английский язык</w:t>
      </w:r>
      <w:r>
        <w:t xml:space="preserve">: выбирается от 5 до15% от общего числа ОО в субъекте РФ, в которых </w:t>
      </w:r>
      <w:r/>
    </w:p>
    <w:p>
      <w:pPr>
        <w:pStyle w:val="892"/>
        <w:numPr>
          <w:ilvl w:val="0"/>
          <w:numId w:val="17"/>
        </w:numPr>
      </w:pPr>
      <w:r>
        <w:rPr>
          <w:bCs/>
        </w:rPr>
        <w:t xml:space="preserve">доля</w:t>
      </w:r>
      <w:r>
        <w:t xml:space="preserve"> участников ЕГЭ, </w:t>
      </w:r>
      <w:r>
        <w:rPr>
          <w:b/>
        </w:rPr>
        <w:t xml:space="preserve">не достигших минимального балла</w:t>
      </w:r>
      <w:r>
        <w:t xml:space="preserve">, имеет </w:t>
      </w:r>
      <w:r>
        <w:rPr>
          <w:b/>
          <w:i/>
        </w:rPr>
        <w:t xml:space="preserve">максимальные значения</w:t>
      </w:r>
      <w:r>
        <w:t xml:space="preserve"> (по сравнению с другими ОО субъекта РФ)</w:t>
      </w:r>
      <w:r/>
    </w:p>
    <w:p>
      <w:pPr>
        <w:pStyle w:val="892"/>
        <w:numPr>
          <w:ilvl w:val="0"/>
          <w:numId w:val="17"/>
        </w:numPr>
      </w:pPr>
      <w:r>
        <w:rPr>
          <w:bCs/>
        </w:rPr>
        <w:t xml:space="preserve">доля</w:t>
      </w:r>
      <w:r>
        <w:t xml:space="preserve"> участников ЕГЭ, </w:t>
      </w:r>
      <w:r>
        <w:rPr>
          <w:b/>
        </w:rPr>
        <w:t xml:space="preserve">получивших от 61 до 100 баллов</w:t>
      </w:r>
      <w:r>
        <w:t xml:space="preserve">, имеет </w:t>
      </w:r>
      <w:r>
        <w:rPr>
          <w:b/>
          <w:i/>
        </w:rPr>
        <w:t xml:space="preserve">минимальные значения</w:t>
      </w:r>
      <w:r>
        <w:t xml:space="preserve"> (по сравнению с другими ОО субъекта РФ).</w:t>
      </w:r>
      <w:r/>
    </w:p>
    <w:p>
      <w:pPr>
        <w:pStyle w:val="892"/>
        <w:rPr>
          <w:i/>
        </w:rPr>
      </w:pPr>
      <w:r>
        <w:rPr>
          <w:i/>
        </w:rPr>
        <w:t xml:space="preserve">Примечание. Сравнение результатов по ОО проводится при условии не менее 10 количества участников ОО.</w:t>
      </w:r>
      <w:r/>
    </w:p>
    <w:p>
      <w:pPr>
        <w:pStyle w:val="892"/>
        <w:jc w:val="right"/>
        <w:rPr>
          <w:i/>
          <w:sz w:val="22"/>
          <w:szCs w:val="22"/>
        </w:rPr>
      </w:pPr>
      <w:r>
        <w:rPr>
          <w:i/>
          <w:sz w:val="22"/>
          <w:szCs w:val="22"/>
        </w:rPr>
        <w:t xml:space="preserve">Таблица 13</w:t>
      </w:r>
      <w:r/>
    </w:p>
    <w:tbl>
      <w:tblPr>
        <w:tblStyle w:val="2612"/>
        <w:tblW w:w="9498" w:type="dxa"/>
        <w:tblInd w:w="108" w:type="dxa"/>
        <w:tblCellMar>
          <w:left w:w="108" w:type="dxa"/>
          <w:top w:w="55" w:type="dxa"/>
          <w:right w:w="108" w:type="dxa"/>
          <w:bottom w:w="55" w:type="dxa"/>
        </w:tblCellMar>
        <w:tblLook w:val="04A0" w:firstRow="1" w:lastRow="0" w:firstColumn="1" w:lastColumn="0" w:noHBand="0" w:noVBand="1"/>
      </w:tblPr>
      <w:tblGrid>
        <w:gridCol w:w="705"/>
        <w:gridCol w:w="3355"/>
        <w:gridCol w:w="1973"/>
        <w:gridCol w:w="1954"/>
        <w:gridCol w:w="1511"/>
      </w:tblGrid>
      <w:tr>
        <w:trPr/>
        <w:tc>
          <w:tcPr>
            <w:shd w:val="clear" w:color="auto" w:fill="auto"/>
            <w:tcBorders>
              <w:top w:val="single" w:color="000000" w:sz="4" w:space="0"/>
              <w:left w:val="single" w:color="000000" w:sz="4" w:space="0"/>
              <w:bottom w:val="single" w:color="000000" w:sz="4" w:space="0"/>
            </w:tcBorders>
            <w:tcW w:w="705" w:type="dxa"/>
            <w:vAlign w:val="center"/>
            <w:textDirection w:val="lrTb"/>
            <w:noWrap w:val="false"/>
          </w:tcPr>
          <w:p>
            <w:pPr>
              <w:pStyle w:val="892"/>
              <w:jc w:val="center"/>
              <w:spacing w:before="0" w:after="0" w:line="240" w:lineRule="auto"/>
              <w:rPr>
                <w:rFonts w:ascii="Times New Roman" w:hAnsi="Times New Roman"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w:t>
            </w:r>
            <w:r/>
          </w:p>
        </w:tc>
        <w:tc>
          <w:tcPr>
            <w:shd w:val="clear" w:color="auto" w:fill="auto"/>
            <w:tcBorders>
              <w:top w:val="single" w:color="000000" w:sz="4" w:space="0"/>
              <w:left w:val="single" w:color="000000" w:sz="4" w:space="0"/>
              <w:bottom w:val="single" w:color="000000" w:sz="4" w:space="0"/>
            </w:tcBorders>
            <w:tcW w:w="3355" w:type="dxa"/>
            <w:vAlign w:val="center"/>
            <w:textDirection w:val="lrTb"/>
            <w:noWrap w:val="false"/>
          </w:tcPr>
          <w:p>
            <w:pPr>
              <w:pStyle w:val="892"/>
              <w:jc w:val="center"/>
              <w:spacing w:before="0" w:after="0" w:line="240" w:lineRule="auto"/>
              <w:rPr>
                <w:rFonts w:ascii="Times New Roman" w:hAnsi="Times New Roman" w:eastAsiaTheme="majorEastAsia" w:cstheme="majorBidi"/>
                <w:b/>
                <w:bCs/>
                <w:color w:val="365F91"/>
                <w:sz w:val="28"/>
                <w:szCs w:val="28"/>
                <w:lang w:eastAsia="ru-RU"/>
              </w:rPr>
            </w:pPr>
            <w:r>
              <w:rPr>
                <w:rFonts w:eastAsiaTheme="majorEastAsia" w:cstheme="majorBidi"/>
                <w:b w:val="0"/>
                <w:bCs w:val="0"/>
                <w:color w:val="000000" w:themeColor="accent1" w:themeShade="BF"/>
                <w:sz w:val="24"/>
                <w:szCs w:val="24"/>
                <w:lang w:eastAsia="ru-RU"/>
              </w:rPr>
              <w:t xml:space="preserve">Наименование ОО</w:t>
            </w:r>
            <w:r/>
          </w:p>
        </w:tc>
        <w:tc>
          <w:tcPr>
            <w:shd w:val="clear" w:color="auto" w:fill="auto"/>
            <w:tcBorders>
              <w:top w:val="single" w:color="000000" w:sz="4" w:space="0"/>
              <w:left w:val="single" w:color="000000" w:sz="4" w:space="0"/>
              <w:bottom w:val="single" w:color="000000" w:sz="4" w:space="0"/>
            </w:tcBorders>
            <w:tcW w:w="1973" w:type="dxa"/>
            <w:vAlign w:val="center"/>
            <w:textDirection w:val="lrTb"/>
            <w:noWrap w:val="false"/>
          </w:tcPr>
          <w:p>
            <w:pPr>
              <w:pStyle w:val="892"/>
              <w:jc w:val="center"/>
              <w:spacing w:before="0" w:after="0" w:line="240" w:lineRule="auto"/>
              <w:rPr>
                <w:rFonts w:ascii="Times New Roman" w:hAnsi="Times New Roman"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Доля участников, не достигших минимального балла </w:t>
            </w:r>
            <w:r/>
          </w:p>
        </w:tc>
        <w:tc>
          <w:tcPr>
            <w:shd w:val="clear" w:color="auto" w:fill="auto"/>
            <w:tcBorders>
              <w:top w:val="single" w:color="000000" w:sz="4" w:space="0"/>
              <w:left w:val="single" w:color="000000" w:sz="4" w:space="0"/>
              <w:bottom w:val="single" w:color="000000" w:sz="4" w:space="0"/>
            </w:tcBorders>
            <w:tcW w:w="1954" w:type="dxa"/>
            <w:vAlign w:val="center"/>
            <w:textDirection w:val="lrTb"/>
            <w:noWrap w:val="false"/>
          </w:tcPr>
          <w:p>
            <w:pPr>
              <w:pStyle w:val="892"/>
              <w:jc w:val="center"/>
              <w:spacing w:before="0" w:after="0" w:line="240" w:lineRule="auto"/>
              <w:rPr>
                <w:rFonts w:ascii="Times New Roman" w:hAnsi="Times New Roman"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Доля участников. Получивших от 61 до 80 баллов</w:t>
            </w:r>
            <w:r/>
          </w:p>
        </w:tc>
        <w:tc>
          <w:tcPr>
            <w:shd w:val="clear" w:color="auto" w:fill="auto"/>
            <w:tcBorders>
              <w:top w:val="single" w:color="000000" w:sz="4" w:space="0"/>
              <w:left w:val="single" w:color="000000" w:sz="4" w:space="0"/>
              <w:bottom w:val="single" w:color="000000" w:sz="4" w:space="0"/>
              <w:right w:val="single" w:color="000000" w:sz="4" w:space="0"/>
            </w:tcBorders>
            <w:tcW w:w="1511" w:type="dxa"/>
            <w:vAlign w:val="center"/>
            <w:textDirection w:val="lrTb"/>
            <w:noWrap w:val="false"/>
          </w:tcPr>
          <w:p>
            <w:pPr>
              <w:pStyle w:val="892"/>
              <w:jc w:val="center"/>
              <w:spacing w:before="0" w:after="0" w:line="240" w:lineRule="auto"/>
              <w:rPr>
                <w:rFonts w:ascii="Times New Roman" w:hAnsi="Times New Roman"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Доля участников, получивших от 81 до 100 баллов</w:t>
            </w:r>
            <w:r/>
          </w:p>
        </w:tc>
      </w:tr>
      <w:tr>
        <w:trPr/>
        <w:tc>
          <w:tcPr>
            <w:shd w:val="clear" w:color="auto" w:fill="auto"/>
            <w:tcBorders>
              <w:left w:val="single" w:color="000000" w:sz="4" w:space="0"/>
              <w:bottom w:val="single" w:color="000000" w:sz="4" w:space="0"/>
            </w:tcBorders>
            <w:tcW w:w="705" w:type="dxa"/>
            <w:vAlign w:val="center"/>
            <w:textDirection w:val="lrTb"/>
            <w:noWrap w:val="false"/>
          </w:tcPr>
          <w:p>
            <w:pPr>
              <w:pStyle w:val="892"/>
              <w:jc w:val="center"/>
              <w:spacing w:before="0" w:after="0" w:line="240" w:lineRule="auto"/>
              <w:rPr>
                <w:rFonts w:ascii="Times New Roman" w:hAnsi="Times New Roman"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1.</w:t>
            </w:r>
            <w:r/>
          </w:p>
        </w:tc>
        <w:tc>
          <w:tcPr>
            <w:shd w:val="clear" w:color="auto" w:fill="auto"/>
            <w:tcBorders>
              <w:left w:val="single" w:color="000000" w:sz="4" w:space="0"/>
              <w:bottom w:val="single" w:color="000000" w:sz="4" w:space="0"/>
            </w:tcBorders>
            <w:tcW w:w="3355" w:type="dxa"/>
            <w:vAlign w:val="center"/>
            <w:textDirection w:val="lrTb"/>
            <w:noWrap w:val="false"/>
          </w:tcPr>
          <w:p>
            <w:pPr>
              <w:pStyle w:val="892"/>
              <w:jc w:val="center"/>
              <w:spacing w:before="0" w:after="0" w:line="240" w:lineRule="auto"/>
              <w:rPr>
                <w:rFonts w:ascii="Times New Roman" w:hAnsi="Times New Roman" w:eastAsiaTheme="majorEastAsia" w:cstheme="majorBidi"/>
                <w:b/>
                <w:bCs/>
                <w:color w:val="365F91"/>
                <w:sz w:val="28"/>
                <w:szCs w:val="28"/>
                <w:lang w:eastAsia="ru-RU"/>
              </w:rPr>
            </w:pPr>
            <w:r>
              <w:rPr>
                <w:rFonts w:eastAsiaTheme="majorEastAsia" w:cstheme="majorBidi"/>
                <w:b w:val="0"/>
                <w:bCs w:val="0"/>
                <w:color w:val="000000" w:themeColor="accent1" w:themeShade="BF"/>
                <w:sz w:val="24"/>
                <w:szCs w:val="24"/>
                <w:lang w:eastAsia="ru-RU"/>
              </w:rPr>
              <w:t xml:space="preserve">МБОУ г. Астрахани "СОШ № 9"</w:t>
            </w:r>
            <w:r/>
          </w:p>
        </w:tc>
        <w:tc>
          <w:tcPr>
            <w:shd w:val="clear" w:color="auto" w:fill="auto"/>
            <w:tcBorders>
              <w:left w:val="single" w:color="000000" w:sz="4" w:space="0"/>
              <w:bottom w:val="single" w:color="000000" w:sz="4" w:space="0"/>
            </w:tcBorders>
            <w:tcW w:w="1973" w:type="dxa"/>
            <w:vAlign w:val="center"/>
            <w:textDirection w:val="lrTb"/>
            <w:noWrap w:val="false"/>
          </w:tcPr>
          <w:p>
            <w:pPr>
              <w:pStyle w:val="892"/>
              <w:jc w:val="center"/>
              <w:spacing w:before="0" w:after="0" w:line="240" w:lineRule="auto"/>
              <w:rPr>
                <w:rFonts w:ascii="Times New Roman" w:hAnsi="Times New Roman"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8,3</w:t>
            </w:r>
            <w:r/>
          </w:p>
        </w:tc>
        <w:tc>
          <w:tcPr>
            <w:shd w:val="clear" w:color="auto" w:fill="auto"/>
            <w:tcBorders>
              <w:left w:val="single" w:color="000000" w:sz="4" w:space="0"/>
              <w:bottom w:val="single" w:color="000000" w:sz="4" w:space="0"/>
            </w:tcBorders>
            <w:tcW w:w="1954" w:type="dxa"/>
            <w:vAlign w:val="center"/>
            <w:textDirection w:val="lrTb"/>
            <w:noWrap w:val="false"/>
          </w:tcPr>
          <w:p>
            <w:pPr>
              <w:pStyle w:val="892"/>
              <w:jc w:val="center"/>
              <w:spacing w:before="0" w:after="0" w:line="240" w:lineRule="auto"/>
              <w:rPr>
                <w:rFonts w:ascii="Times New Roman" w:hAnsi="Times New Roman"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33,3</w:t>
            </w:r>
            <w:r/>
          </w:p>
        </w:tc>
        <w:tc>
          <w:tcPr>
            <w:shd w:val="clear" w:color="auto" w:fill="auto"/>
            <w:tcBorders>
              <w:left w:val="single" w:color="000000" w:sz="4" w:space="0"/>
              <w:bottom w:val="single" w:color="000000" w:sz="4" w:space="0"/>
              <w:right w:val="single" w:color="000000" w:sz="4" w:space="0"/>
            </w:tcBorders>
            <w:tcW w:w="1511" w:type="dxa"/>
            <w:vAlign w:val="center"/>
            <w:textDirection w:val="lrTb"/>
            <w:noWrap w:val="false"/>
          </w:tcPr>
          <w:p>
            <w:pPr>
              <w:pStyle w:val="892"/>
              <w:jc w:val="center"/>
              <w:spacing w:before="0" w:after="0" w:line="240" w:lineRule="auto"/>
              <w:rPr>
                <w:rFonts w:ascii="Times New Roman" w:hAnsi="Times New Roman" w:eastAsiaTheme="majorEastAsia" w:cstheme="majorBidi"/>
                <w:b/>
                <w:bCs/>
                <w:color w:val="365F91"/>
                <w:sz w:val="28"/>
                <w:szCs w:val="28"/>
                <w:lang w:eastAsia="ru-RU"/>
              </w:rPr>
            </w:pPr>
            <w:r>
              <w:rPr>
                <w:rFonts w:eastAsiaTheme="majorEastAsia" w:cstheme="majorBidi"/>
                <w:b w:val="0"/>
                <w:bCs w:val="0"/>
                <w:color w:val="000000" w:themeColor="text1" w:themeShade="BF"/>
                <w:sz w:val="24"/>
                <w:szCs w:val="24"/>
                <w:lang w:eastAsia="ru-RU"/>
              </w:rPr>
              <w:t xml:space="preserve">16,7</w:t>
            </w:r>
            <w:r/>
          </w:p>
        </w:tc>
      </w:tr>
    </w:tbl>
    <w:p>
      <w:pPr>
        <w:pStyle w:val="892"/>
      </w:pPr>
      <w:r/>
      <w:r/>
    </w:p>
    <w:p>
      <w:pPr>
        <w:pStyle w:val="892"/>
        <w:numPr>
          <w:ilvl w:val="1"/>
          <w:numId w:val="53"/>
        </w:numPr>
        <w:jc w:val="both"/>
        <w:rPr>
          <w:b/>
          <w:color w:val="000000"/>
        </w:rPr>
      </w:pPr>
      <w:r>
        <w:rPr>
          <w:b/>
          <w:color w:val="000000" w:themeColor="text1"/>
        </w:rPr>
        <w:t xml:space="preserve">Вывод о характере изменения результатов ЕГЭ по предмету (с опорой на приведенные в разделе 3 показатели)</w:t>
      </w:r>
      <w:r/>
    </w:p>
    <w:p>
      <w:pPr>
        <w:pStyle w:val="892"/>
        <w:ind w:left="568" w:firstLine="0"/>
        <w:jc w:val="both"/>
      </w:pPr>
      <w:r/>
      <w:r/>
    </w:p>
    <w:p>
      <w:pPr>
        <w:pStyle w:val="892"/>
        <w:ind w:right="-1" w:firstLine="0"/>
        <w:jc w:val="both"/>
      </w:pPr>
      <w:r>
        <w:t xml:space="preserve">Участники экзамена продемонстрировали значительно лучшие результаты, по сравнению с предыдущим годом. На 11% снизилось количество учас</w:t>
      </w:r>
      <w:r>
        <w:t xml:space="preserve">тников, набравших до 60 баллов, на 8,5 – набравших от 61 до 80 баллов и почти на 18,5% увеличилось количество участников, набравших более 81 балла. При этом один выпускник набрал 100 баллов. Все это привело к увеличению среднего балла на 5,7 балла до 71,2.</w:t>
      </w:r>
      <w:r/>
    </w:p>
    <w:p>
      <w:pPr>
        <w:pStyle w:val="892"/>
        <w:ind w:right="-1" w:firstLine="0"/>
        <w:jc w:val="both"/>
      </w:pPr>
      <w:r>
        <w:t xml:space="preserve">Наибольшую динамику показали выпускники СОШ, перераспределившись внутри диапа</w:t>
      </w:r>
      <w:r>
        <w:t xml:space="preserve">зонов - на 36% сократив количество участников, набравших до 60 баллов и на 20% увеличив количество участников, набравших более 81 балла. Все выпускники школ-интернатов преодолели минимальный барьер. 85% выпускников гимназий и лицеев набрали более 61 балла.</w:t>
      </w:r>
      <w:r/>
    </w:p>
    <w:p>
      <w:pPr>
        <w:pStyle w:val="892"/>
        <w:ind w:firstLine="568"/>
        <w:jc w:val="both"/>
      </w:pPr>
      <w:r>
        <w:t xml:space="preserve">Среди АТЕ следует отметить Володарский район, где количество высокобальников в 2,5 раза больше, чем набравших менее 80 баллов, при этом от</w:t>
      </w:r>
      <w:r>
        <w:t xml:space="preserve">сутствую набравшие менее минимального балла. Практически во всех районах области, кроме Черноярского и Ахтубинского, отсутствуют участники, не преодолевшие минимального барьера. И только в Черноярском районе отсутствуют участники, набравшие более 81 балла.</w:t>
      </w:r>
      <w:r/>
    </w:p>
    <w:p>
      <w:pPr>
        <w:pStyle w:val="892"/>
        <w:ind w:firstLine="568"/>
        <w:jc w:val="both"/>
      </w:pPr>
      <w:r>
        <w:t xml:space="preserve">Закономерно лучший результат среди образовательных организаций показала ГБОУ  АО «Астраханская лингвистическая гимназия», в которой 96% выпускников получили более 61 балла.</w:t>
      </w:r>
      <w:r/>
    </w:p>
    <w:p>
      <w:pPr>
        <w:pStyle w:val="892"/>
        <w:ind w:left="568" w:firstLine="0"/>
      </w:pPr>
      <w:r/>
      <w:r/>
    </w:p>
    <w:p>
      <w:pPr>
        <w:pStyle w:val="892"/>
        <w:spacing w:before="0" w:after="200" w:line="276" w:lineRule="auto"/>
      </w:pPr>
      <w:r/>
      <w:r>
        <w:br w:type="page"/>
      </w:r>
      <w:r/>
    </w:p>
    <w:p>
      <w:pPr>
        <w:pStyle w:val="892"/>
        <w:rPr>
          <w:b/>
        </w:rPr>
      </w:pPr>
      <w:r>
        <w:rPr>
          <w:b/>
        </w:rPr>
        <w:t xml:space="preserve">Раздел 4. АНАЛИЗ РЕЗУЛЬТАТОВ ВЫПОЛНЕНИЯ ОТДЕЛЬНЫХ ЗАДАНИЙ ИЛИ ГРУПП ЗАДАНИЙ</w:t>
      </w:r>
      <w:r/>
    </w:p>
    <w:p>
      <w:pPr>
        <w:pStyle w:val="892"/>
        <w:ind w:firstLine="539"/>
        <w:jc w:val="both"/>
        <w:rPr>
          <w:b/>
        </w:rPr>
      </w:pPr>
      <w:r>
        <w:rPr>
          <w:b/>
        </w:rPr>
      </w:r>
      <w:r/>
    </w:p>
    <w:p>
      <w:pPr>
        <w:pStyle w:val="892"/>
        <w:ind w:left="-425" w:firstLine="851"/>
        <w:jc w:val="both"/>
        <w:spacing w:before="0" w:after="120"/>
      </w:pPr>
      <w:r>
        <w:t xml:space="preserve">4.1. Краткая характеристика КИМ по учебному предмету</w:t>
      </w:r>
      <w:r/>
    </w:p>
    <w:p>
      <w:pPr>
        <w:pStyle w:val="892"/>
        <w:ind w:left="-425" w:firstLine="851"/>
        <w:jc w:val="both"/>
      </w:pPr>
      <w:r>
        <w:t xml:space="preserve">Структура и содержание контрольных измерительных материалов диктуются их назначением – обеспечить установление уровня освоения выпускниками требований Федерально</w:t>
      </w:r>
      <w:r>
        <w:t xml:space="preserve">го компонента государственного образовательного стандарта среднего (полного) общего образования, т.е. уровень сформированности иноязычной коммуникативной компетенции, включающей речевую, языковую, социокультурную, компенсаторную и общеучебную компетенции. </w:t>
      </w:r>
      <w:r/>
    </w:p>
    <w:p>
      <w:pPr>
        <w:pStyle w:val="892"/>
        <w:ind w:left="-425" w:firstLine="851"/>
        <w:jc w:val="both"/>
      </w:pPr>
      <w:r>
        <w:t xml:space="preserve">В 2019 году в КИМ ЕГЭ </w:t>
      </w:r>
      <w:r>
        <w:t xml:space="preserve">по английскому языку были представлены две части: письменная и устная. КИМ письменной части содержал 40 заданий; КИМ устной части – 4 задания. Письменная часть включает четыре раздела: «Аудирование», «Чтение», «Грамматика и лексика», Письмо». Устная часть </w:t>
      </w:r>
      <w:r>
        <w:t xml:space="preserve">состоит из 4 заданий: «Чтение вслух фрагмента научно-популярного стилистически нейтрального текста», «Условный диалог-распрос сопорой на вербальную ситуацию и фотографию», «Монологическое тематическое высказывание с опорой на вербальную ситуацию и фотограф</w:t>
      </w:r>
      <w:r>
        <w:t xml:space="preserve">ию», «Монологическое тематическое высказывание с элементами рассуждения и сравнения, с опорой на вербальную ситуацию и фотографию». Цель экзаменационной работы определила объекты контроля, распределенные по соответствующим разделам экзаменационной работы. </w:t>
      </w:r>
      <w:r/>
    </w:p>
    <w:p>
      <w:pPr>
        <w:pStyle w:val="892"/>
        <w:ind w:left="-425" w:firstLine="851"/>
        <w:jc w:val="both"/>
      </w:pPr>
      <w:r>
        <w:t xml:space="preserve">В разделе «Аудирование» в качестве объектов контроля выделялись:</w:t>
      </w:r>
      <w:r/>
    </w:p>
    <w:p>
      <w:pPr>
        <w:pStyle w:val="892"/>
        <w:ind w:left="-425" w:firstLine="851"/>
        <w:jc w:val="both"/>
      </w:pPr>
      <w:r>
        <w:t xml:space="preserve">- понимание основного содержания прослушанного текста;</w:t>
      </w:r>
      <w:r/>
    </w:p>
    <w:p>
      <w:pPr>
        <w:pStyle w:val="892"/>
        <w:ind w:left="-425" w:firstLine="851"/>
        <w:jc w:val="both"/>
      </w:pPr>
      <w:r>
        <w:t xml:space="preserve">- понимание в прослушанном тексте запрашиваемой информации;</w:t>
      </w:r>
      <w:r/>
    </w:p>
    <w:p>
      <w:pPr>
        <w:pStyle w:val="892"/>
        <w:ind w:left="-425" w:firstLine="851"/>
        <w:jc w:val="both"/>
      </w:pPr>
      <w:r>
        <w:t xml:space="preserve">- полное понимание прослушанного текста.</w:t>
      </w:r>
      <w:r/>
    </w:p>
    <w:p>
      <w:pPr>
        <w:pStyle w:val="892"/>
        <w:ind w:left="-425" w:firstLine="851"/>
        <w:jc w:val="both"/>
      </w:pPr>
      <w:r>
        <w:t xml:space="preserve">В разделе «Чтение» объектами контроля являлись:</w:t>
      </w:r>
      <w:r/>
    </w:p>
    <w:p>
      <w:pPr>
        <w:pStyle w:val="892"/>
        <w:ind w:left="-425" w:firstLine="851"/>
        <w:jc w:val="both"/>
      </w:pPr>
      <w:r>
        <w:t xml:space="preserve">- понимание основного содержания;</w:t>
      </w:r>
      <w:r/>
    </w:p>
    <w:p>
      <w:pPr>
        <w:pStyle w:val="892"/>
        <w:ind w:left="-425" w:firstLine="851"/>
        <w:jc w:val="both"/>
      </w:pPr>
      <w:r>
        <w:t xml:space="preserve">- понимание структурно-смысловых связей текста;</w:t>
      </w:r>
      <w:r/>
    </w:p>
    <w:p>
      <w:pPr>
        <w:pStyle w:val="892"/>
        <w:ind w:left="-425" w:firstLine="851"/>
        <w:jc w:val="both"/>
      </w:pPr>
      <w:r>
        <w:t xml:space="preserve">- полное и точное понимание информации в тексте.</w:t>
      </w:r>
      <w:r/>
    </w:p>
    <w:p>
      <w:pPr>
        <w:pStyle w:val="892"/>
        <w:ind w:left="-425" w:firstLine="851"/>
        <w:jc w:val="both"/>
      </w:pPr>
      <w:r>
        <w:t xml:space="preserve">В разделе «Грамматика и лексика» в качестве объектов контроля выделялись языковые знания и навыки:</w:t>
      </w:r>
      <w:r/>
    </w:p>
    <w:p>
      <w:pPr>
        <w:pStyle w:val="892"/>
        <w:ind w:left="-425" w:firstLine="851"/>
        <w:jc w:val="both"/>
      </w:pPr>
      <w:r>
        <w:t xml:space="preserve">- распознавание и употребление в речи основных морфологических форм английского языка и различных грамматических структур;</w:t>
      </w:r>
      <w:r/>
    </w:p>
    <w:p>
      <w:pPr>
        <w:pStyle w:val="892"/>
        <w:ind w:left="-425" w:firstLine="851"/>
        <w:jc w:val="both"/>
      </w:pPr>
      <w:r>
        <w:t xml:space="preserve">- знание основ словообразования и навыки их применения;</w:t>
      </w:r>
      <w:r/>
    </w:p>
    <w:p>
      <w:pPr>
        <w:pStyle w:val="892"/>
        <w:ind w:left="-425" w:firstLine="851"/>
        <w:jc w:val="both"/>
      </w:pPr>
      <w:r>
        <w:t xml:space="preserve">- распознавание и употребление в речи изученных лексических единиц (лексическая сочетаемость);</w:t>
      </w:r>
      <w:r/>
    </w:p>
    <w:p>
      <w:pPr>
        <w:pStyle w:val="892"/>
        <w:ind w:left="-425" w:firstLine="851"/>
        <w:jc w:val="both"/>
      </w:pPr>
      <w:r>
        <w:t xml:space="preserve">- знание правил орфографии и навыки их применения.</w:t>
      </w:r>
      <w:r/>
    </w:p>
    <w:p>
      <w:pPr>
        <w:pStyle w:val="892"/>
        <w:ind w:left="-425" w:firstLine="851"/>
        <w:jc w:val="both"/>
      </w:pPr>
      <w:r>
        <w:t xml:space="preserve">В разделе «Письмо» объектами контроля выступали:</w:t>
      </w:r>
      <w:r/>
    </w:p>
    <w:p>
      <w:pPr>
        <w:pStyle w:val="892"/>
        <w:ind w:left="-425" w:firstLine="851"/>
        <w:jc w:val="both"/>
      </w:pPr>
      <w:r>
        <w:t xml:space="preserve">- умения при написании письма личного характера;</w:t>
      </w:r>
      <w:r/>
    </w:p>
    <w:p>
      <w:pPr>
        <w:pStyle w:val="892"/>
        <w:ind w:left="-425" w:firstLine="851"/>
        <w:jc w:val="both"/>
      </w:pPr>
      <w:r>
        <w:t xml:space="preserve">- умения при создании письменного высказывания с элементами рассуждения по предложенной проблеме.</w:t>
      </w:r>
      <w:r/>
    </w:p>
    <w:p>
      <w:pPr>
        <w:pStyle w:val="892"/>
        <w:ind w:left="-425" w:firstLine="851"/>
        <w:jc w:val="both"/>
      </w:pPr>
      <w:r>
        <w:t xml:space="preserve">В разделе «Говорение» объектами контроля выступали:</w:t>
      </w:r>
      <w:r/>
    </w:p>
    <w:p>
      <w:pPr>
        <w:pStyle w:val="892"/>
        <w:ind w:left="-425" w:firstLine="851"/>
        <w:jc w:val="both"/>
      </w:pPr>
      <w:r>
        <w:t xml:space="preserve">- навыки техники чтения вслух фрагмента из информационного или научно-популярного стилистически нейтрального текста;</w:t>
      </w:r>
      <w:r/>
    </w:p>
    <w:p>
      <w:pPr>
        <w:pStyle w:val="892"/>
        <w:ind w:left="-425" w:firstLine="851"/>
        <w:jc w:val="both"/>
      </w:pPr>
      <w:r>
        <w:t xml:space="preserve">- умение вести условный диалог-расспрос с опорой на вербальную ситуацию и фотографию;</w:t>
      </w:r>
      <w:r/>
    </w:p>
    <w:p>
      <w:pPr>
        <w:pStyle w:val="892"/>
        <w:ind w:left="-425" w:firstLine="851"/>
        <w:jc w:val="both"/>
      </w:pPr>
      <w:r>
        <w:t xml:space="preserve">- создание монологического высказывания с опорой на вербальную ситуацию и фотографию;</w:t>
      </w:r>
      <w:r/>
    </w:p>
    <w:p>
      <w:pPr>
        <w:pStyle w:val="892"/>
        <w:ind w:left="-425" w:firstLine="851"/>
        <w:jc w:val="both"/>
      </w:pPr>
      <w:r>
        <w:t xml:space="preserve">- создание монологического тематического высказывания с элементами сопоставления и сравнения, с опорой на вербальную ситуацию и фотографии.</w:t>
      </w:r>
      <w:r/>
    </w:p>
    <w:p>
      <w:pPr>
        <w:pStyle w:val="892"/>
        <w:ind w:left="-425" w:firstLine="851"/>
        <w:jc w:val="both"/>
      </w:pPr>
      <w:r>
        <w:t xml:space="preserve">По сложности все заданию были разделены на три уровня: б</w:t>
      </w:r>
      <w:r>
        <w:t xml:space="preserve">азовый, повышенный и высокий. Уровень сложности заданий определяется уровнями сложности языкового материала и проверяемых умений, а также типом задания. Внутри каждого раздела, экзаменационной работы задания располагались по возрастающей степени трудности.</w:t>
      </w:r>
      <w:r/>
    </w:p>
    <w:p>
      <w:pPr>
        <w:pStyle w:val="892"/>
        <w:ind w:firstLine="539"/>
        <w:jc w:val="both"/>
      </w:pPr>
      <w:r/>
      <w:r/>
    </w:p>
    <w:p>
      <w:pPr>
        <w:pStyle w:val="892"/>
        <w:ind w:left="-425" w:firstLine="425"/>
        <w:jc w:val="both"/>
        <w:rPr>
          <w:i/>
        </w:rPr>
      </w:pPr>
      <w:r>
        <w:t xml:space="preserve">4.2. Анализ проводится в соответствии с методическими традициями предмета и особенностями экзаменационной модели по предмету </w:t>
      </w:r>
      <w:r>
        <w:rPr>
          <w:i/>
        </w:rPr>
        <w:t xml:space="preserve">(например, по группам заданий одинаковой формы, по видам деятельности, по тематическим разделам и т.п.).</w:t>
      </w:r>
      <w:r/>
    </w:p>
    <w:p>
      <w:pPr>
        <w:pStyle w:val="892"/>
        <w:contextualSpacing/>
        <w:ind w:left="-426" w:firstLine="852"/>
        <w:jc w:val="both"/>
        <w:spacing w:before="0" w:after="0"/>
      </w:pPr>
      <w:r>
        <w:t xml:space="preserve">В качестве приложения используется план КИМ по предмету с указанием средних процентов выполнения по каждой линии заданий в регионе.</w:t>
      </w:r>
      <w:r/>
    </w:p>
    <w:p>
      <w:pPr>
        <w:pStyle w:val="2598"/>
        <w:jc w:val="right"/>
        <w:keepNext/>
      </w:pPr>
      <w:r>
        <w:rPr>
          <w:b w:val="0"/>
          <w:i/>
          <w:color w:val="auto"/>
          <w:sz w:val="22"/>
        </w:rPr>
        <w:t xml:space="preserve">Таблица </w:t>
      </w:r>
      <w:r/>
    </w:p>
    <w:tbl>
      <w:tblPr>
        <w:tblW w:w="4950" w:type="pct"/>
        <w:tblInd w:w="-318" w:type="dxa"/>
        <w:tblCellMar>
          <w:left w:w="108" w:type="dxa"/>
          <w:top w:w="0" w:type="dxa"/>
          <w:right w:w="108" w:type="dxa"/>
          <w:bottom w:w="0" w:type="dxa"/>
        </w:tblCellMar>
        <w:tblLook w:val="0000" w:firstRow="0" w:lastRow="0" w:firstColumn="0" w:lastColumn="0" w:noHBand="0" w:noVBand="0"/>
      </w:tblPr>
      <w:tblGrid>
        <w:gridCol w:w="1198"/>
        <w:gridCol w:w="1479"/>
        <w:gridCol w:w="1340"/>
        <w:gridCol w:w="1072"/>
        <w:gridCol w:w="1746"/>
        <w:gridCol w:w="1160"/>
        <w:gridCol w:w="1265"/>
      </w:tblGrid>
      <w:tr>
        <w:trPr>
          <w:trHeight w:val="313"/>
          <w:tblHeader/>
        </w:trPr>
        <w:tc>
          <w:tcPr>
            <w:shd w:val="clear" w:color="auto" w:fill="auto"/>
            <w:tcBorders>
              <w:top w:val="single" w:color="000000" w:sz="8" w:space="0"/>
              <w:left w:val="single" w:color="000000" w:sz="8" w:space="0"/>
              <w:right w:val="single" w:color="000000" w:sz="8" w:space="0"/>
            </w:tcBorders>
            <w:tcW w:w="1198" w:type="dxa"/>
            <w:vAlign w:val="center"/>
            <w:vMerge w:val="restart"/>
            <w:textDirection w:val="lrTb"/>
            <w:noWrap w:val="false"/>
          </w:tcPr>
          <w:p>
            <w:pPr>
              <w:pStyle w:val="892"/>
              <w:jc w:val="center"/>
            </w:pPr>
            <w:r>
              <w:rPr>
                <w:bCs/>
              </w:rPr>
              <w:t xml:space="preserve">Обознач.</w:t>
            </w:r>
            <w:r/>
          </w:p>
          <w:p>
            <w:pPr>
              <w:pStyle w:val="892"/>
              <w:jc w:val="center"/>
            </w:pPr>
            <w:r>
              <w:rPr>
                <w:bCs/>
              </w:rPr>
              <w:t xml:space="preserve">задания в работе</w:t>
            </w:r>
            <w:r/>
          </w:p>
        </w:tc>
        <w:tc>
          <w:tcPr>
            <w:shd w:val="clear" w:color="auto" w:fill="auto"/>
            <w:tcBorders>
              <w:top w:val="single" w:color="000000" w:sz="8" w:space="0"/>
              <w:left w:val="single" w:color="000000" w:sz="8" w:space="0"/>
              <w:right w:val="single" w:color="000000" w:sz="8" w:space="0"/>
            </w:tcBorders>
            <w:tcW w:w="1479" w:type="dxa"/>
            <w:vAlign w:val="center"/>
            <w:vMerge w:val="restart"/>
            <w:textDirection w:val="lrTb"/>
            <w:noWrap w:val="false"/>
          </w:tcPr>
          <w:p>
            <w:pPr>
              <w:pStyle w:val="892"/>
              <w:jc w:val="center"/>
            </w:pPr>
            <w:r>
              <w:rPr>
                <w:bCs/>
              </w:rPr>
              <w:t xml:space="preserve">Проверяемые элементы содержания / умения</w:t>
            </w:r>
            <w:r/>
          </w:p>
        </w:tc>
        <w:tc>
          <w:tcPr>
            <w:shd w:val="clear" w:color="auto" w:fill="auto"/>
            <w:tcBorders>
              <w:top w:val="single" w:color="000000" w:sz="8" w:space="0"/>
              <w:left w:val="single" w:color="000000" w:sz="8" w:space="0"/>
              <w:right w:val="single" w:color="000000" w:sz="8" w:space="0"/>
            </w:tcBorders>
            <w:tcW w:w="1340" w:type="dxa"/>
            <w:vAlign w:val="center"/>
            <w:vMerge w:val="restart"/>
            <w:textDirection w:val="lrTb"/>
            <w:noWrap w:val="false"/>
          </w:tcPr>
          <w:p>
            <w:pPr>
              <w:pStyle w:val="892"/>
              <w:jc w:val="center"/>
            </w:pPr>
            <w:r>
              <w:rPr>
                <w:bCs/>
              </w:rPr>
              <w:t xml:space="preserve">Уровень сложности задания</w:t>
            </w:r>
            <w:r/>
          </w:p>
          <w:p>
            <w:pPr>
              <w:pStyle w:val="892"/>
              <w:jc w:val="center"/>
            </w:pPr>
            <w:r/>
            <w:r/>
          </w:p>
        </w:tc>
        <w:tc>
          <w:tcPr>
            <w:gridSpan w:val="4"/>
            <w:shd w:val="clear" w:color="auto" w:fill="auto"/>
            <w:tcBorders>
              <w:top w:val="single" w:color="000000" w:sz="8" w:space="0"/>
              <w:left w:val="single" w:color="000000" w:sz="8" w:space="0"/>
              <w:bottom w:val="single" w:color="000000" w:sz="8" w:space="0"/>
              <w:right w:val="single" w:color="000000" w:sz="8" w:space="0"/>
            </w:tcBorders>
            <w:tcW w:w="5243" w:type="dxa"/>
            <w:vAlign w:val="center"/>
            <w:textDirection w:val="lrTb"/>
            <w:noWrap w:val="false"/>
          </w:tcPr>
          <w:p>
            <w:pPr>
              <w:pStyle w:val="892"/>
              <w:jc w:val="center"/>
              <w:rPr>
                <w:bCs/>
              </w:rPr>
            </w:pPr>
            <w:r>
              <w:t xml:space="preserve">Процент выполнения задания в субъекте РФ</w:t>
            </w:r>
            <w:r>
              <w:rPr>
                <w:rStyle w:val="903"/>
              </w:rPr>
              <w:footnoteReference w:id="9"/>
            </w:r>
            <w:r/>
          </w:p>
        </w:tc>
      </w:tr>
      <w:tr>
        <w:trPr>
          <w:trHeight w:val="635"/>
          <w:tblHeader/>
        </w:trPr>
        <w:tc>
          <w:tcPr>
            <w:shd w:val="clear" w:color="auto" w:fill="auto"/>
            <w:tcBorders>
              <w:left w:val="single" w:color="000000" w:sz="8" w:space="0"/>
              <w:bottom w:val="single" w:color="000000" w:sz="8" w:space="0"/>
              <w:right w:val="single" w:color="000000" w:sz="8" w:space="0"/>
            </w:tcBorders>
            <w:tcW w:w="1198" w:type="dxa"/>
            <w:vAlign w:val="center"/>
            <w:vMerge w:val="continue"/>
            <w:textDirection w:val="lrTb"/>
            <w:noWrap w:val="false"/>
          </w:tcPr>
          <w:p>
            <w:pPr>
              <w:pStyle w:val="892"/>
              <w:jc w:val="center"/>
              <w:rPr>
                <w:bCs/>
              </w:rPr>
            </w:pPr>
            <w:r>
              <w:rPr>
                <w:bCs/>
              </w:rPr>
            </w:r>
            <w:r/>
          </w:p>
        </w:tc>
        <w:tc>
          <w:tcPr>
            <w:shd w:val="clear" w:color="auto" w:fill="auto"/>
            <w:tcBorders>
              <w:left w:val="single" w:color="000000" w:sz="8" w:space="0"/>
              <w:bottom w:val="single" w:color="000000" w:sz="8" w:space="0"/>
              <w:right w:val="single" w:color="000000" w:sz="8" w:space="0"/>
            </w:tcBorders>
            <w:tcW w:w="1479" w:type="dxa"/>
            <w:vAlign w:val="center"/>
            <w:vMerge w:val="continue"/>
            <w:textDirection w:val="lrTb"/>
            <w:noWrap w:val="false"/>
          </w:tcPr>
          <w:p>
            <w:pPr>
              <w:pStyle w:val="892"/>
              <w:jc w:val="center"/>
              <w:rPr>
                <w:bCs/>
              </w:rPr>
            </w:pPr>
            <w:r>
              <w:rPr>
                <w:bCs/>
              </w:rPr>
            </w:r>
            <w:r/>
          </w:p>
        </w:tc>
        <w:tc>
          <w:tcPr>
            <w:shd w:val="clear" w:color="auto" w:fill="auto"/>
            <w:tcBorders>
              <w:left w:val="single" w:color="000000" w:sz="8" w:space="0"/>
              <w:bottom w:val="single" w:color="000000" w:sz="8" w:space="0"/>
              <w:right w:val="single" w:color="000000" w:sz="8" w:space="0"/>
            </w:tcBorders>
            <w:tcW w:w="1340" w:type="dxa"/>
            <w:vAlign w:val="center"/>
            <w:vMerge w:val="continue"/>
            <w:textDirection w:val="lrTb"/>
            <w:noWrap w:val="false"/>
          </w:tcPr>
          <w:p>
            <w:pPr>
              <w:pStyle w:val="892"/>
              <w:jc w:val="center"/>
              <w:rPr>
                <w:bCs/>
              </w:rPr>
            </w:pPr>
            <w:r>
              <w:rPr>
                <w:bCs/>
              </w:rPr>
            </w:r>
            <w:r/>
          </w:p>
        </w:tc>
        <w:tc>
          <w:tcPr>
            <w:shd w:val="clear" w:color="auto" w:fill="auto"/>
            <w:tcBorders>
              <w:top w:val="single" w:color="000000" w:sz="8" w:space="0"/>
              <w:left w:val="single" w:color="000000" w:sz="8" w:space="0"/>
              <w:bottom w:val="single" w:color="000000" w:sz="8" w:space="0"/>
              <w:right w:val="single" w:color="000000" w:sz="8" w:space="0"/>
            </w:tcBorders>
            <w:tcW w:w="1072" w:type="dxa"/>
            <w:vAlign w:val="center"/>
            <w:textDirection w:val="lrTb"/>
            <w:noWrap w:val="false"/>
          </w:tcPr>
          <w:p>
            <w:pPr>
              <w:pStyle w:val="892"/>
              <w:jc w:val="center"/>
            </w:pPr>
            <w:r>
              <w:t xml:space="preserve">средний</w:t>
            </w:r>
            <w:r/>
          </w:p>
        </w:tc>
        <w:tc>
          <w:tcPr>
            <w:shd w:val="clear" w:color="auto" w:fill="auto"/>
            <w:tcBorders>
              <w:top w:val="single" w:color="000000" w:sz="8" w:space="0"/>
              <w:left w:val="single" w:color="000000" w:sz="8" w:space="0"/>
              <w:bottom w:val="single" w:color="000000" w:sz="8" w:space="0"/>
              <w:right w:val="single" w:color="000000" w:sz="8" w:space="0"/>
            </w:tcBorders>
            <w:tcW w:w="1746" w:type="dxa"/>
            <w:vAlign w:val="center"/>
            <w:textDirection w:val="lrTb"/>
            <w:noWrap w:val="false"/>
          </w:tcPr>
          <w:p>
            <w:pPr>
              <w:pStyle w:val="892"/>
              <w:jc w:val="center"/>
              <w:rPr>
                <w:bCs/>
              </w:rPr>
            </w:pPr>
            <w:r>
              <w:rPr>
                <w:bCs/>
              </w:rPr>
              <w:t xml:space="preserve">в группе не преодолевших минимальный балл</w:t>
            </w:r>
            <w:r/>
          </w:p>
        </w:tc>
        <w:tc>
          <w:tcPr>
            <w:shd w:val="clear" w:color="auto" w:fill="auto"/>
            <w:tcBorders>
              <w:top w:val="single" w:color="000000" w:sz="8" w:space="0"/>
              <w:left w:val="single" w:color="000000" w:sz="8" w:space="0"/>
              <w:bottom w:val="single" w:color="000000" w:sz="8" w:space="0"/>
              <w:right w:val="single" w:color="000000" w:sz="8" w:space="0"/>
            </w:tcBorders>
            <w:tcW w:w="1160" w:type="dxa"/>
            <w:vAlign w:val="center"/>
            <w:textDirection w:val="lrTb"/>
            <w:noWrap w:val="false"/>
          </w:tcPr>
          <w:p>
            <w:pPr>
              <w:pStyle w:val="892"/>
              <w:jc w:val="center"/>
              <w:rPr>
                <w:bCs/>
              </w:rPr>
            </w:pPr>
            <w:r>
              <w:rPr>
                <w:bCs/>
              </w:rPr>
              <w:t xml:space="preserve">в группе 61-80 т.б.</w:t>
            </w:r>
            <w:r/>
          </w:p>
        </w:tc>
        <w:tc>
          <w:tcPr>
            <w:shd w:val="clear" w:color="auto" w:fill="auto"/>
            <w:tcBorders>
              <w:top w:val="single" w:color="000000" w:sz="8" w:space="0"/>
              <w:left w:val="single" w:color="000000" w:sz="8" w:space="0"/>
              <w:bottom w:val="single" w:color="000000" w:sz="8" w:space="0"/>
              <w:right w:val="single" w:color="000000" w:sz="8" w:space="0"/>
            </w:tcBorders>
            <w:tcW w:w="1265" w:type="dxa"/>
            <w:vAlign w:val="center"/>
            <w:textDirection w:val="lrTb"/>
            <w:noWrap w:val="false"/>
          </w:tcPr>
          <w:p>
            <w:pPr>
              <w:pStyle w:val="892"/>
              <w:jc w:val="center"/>
              <w:rPr>
                <w:bCs/>
              </w:rPr>
            </w:pPr>
            <w:r>
              <w:rPr>
                <w:bCs/>
              </w:rPr>
              <w:t xml:space="preserve">в группе 81-100 т.б.</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98" w:type="dxa"/>
            <w:vAlign w:val="center"/>
            <w:textDirection w:val="lrTb"/>
            <w:noWrap w:val="false"/>
          </w:tcPr>
          <w:p>
            <w:pPr>
              <w:pStyle w:val="892"/>
              <w:ind w:firstLine="67"/>
              <w:jc w:val="center"/>
            </w:pPr>
            <w:r>
              <w:t xml:space="preserve">1</w:t>
            </w:r>
            <w:r/>
          </w:p>
        </w:tc>
        <w:tc>
          <w:tcPr>
            <w:shd w:val="clear" w:color="auto" w:fill="auto"/>
            <w:tcBorders>
              <w:top w:val="single" w:color="000000" w:sz="8" w:space="0"/>
              <w:left w:val="single" w:color="000000" w:sz="8" w:space="0"/>
              <w:bottom w:val="single" w:color="000000" w:sz="8" w:space="0"/>
              <w:right w:val="single" w:color="000000" w:sz="8" w:space="0"/>
            </w:tcBorders>
            <w:tcW w:w="1479" w:type="dxa"/>
            <w:vAlign w:val="center"/>
            <w:textDirection w:val="lrTb"/>
            <w:noWrap w:val="false"/>
          </w:tcPr>
          <w:p>
            <w:pPr>
              <w:pStyle w:val="892"/>
              <w:ind w:firstLine="67"/>
              <w:jc w:val="center"/>
            </w:pPr>
            <w:r>
              <w:t xml:space="preserve">Аудирование (Понимание основного содержания прослушанного текста)</w:t>
            </w:r>
            <w:r/>
          </w:p>
        </w:tc>
        <w:tc>
          <w:tcPr>
            <w:shd w:val="clear" w:color="auto" w:fill="auto"/>
            <w:tcBorders>
              <w:top w:val="single" w:color="000000" w:sz="8" w:space="0"/>
              <w:left w:val="single" w:color="000000" w:sz="8" w:space="0"/>
              <w:bottom w:val="single" w:color="000000" w:sz="8" w:space="0"/>
              <w:right w:val="single" w:color="000000" w:sz="8" w:space="0"/>
            </w:tcBorders>
            <w:tcW w:w="1340" w:type="dxa"/>
            <w:vAlign w:val="center"/>
            <w:textDirection w:val="lrTb"/>
            <w:noWrap w:val="false"/>
          </w:tcPr>
          <w:p>
            <w:pPr>
              <w:pStyle w:val="892"/>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072" w:type="dxa"/>
            <w:vAlign w:val="center"/>
            <w:textDirection w:val="lrTb"/>
            <w:noWrap w:val="false"/>
          </w:tcPr>
          <w:p>
            <w:pPr>
              <w:pStyle w:val="892"/>
              <w:ind w:firstLine="67"/>
              <w:jc w:val="center"/>
            </w:pPr>
            <w:r>
              <w:t xml:space="preserve">73,06%</w:t>
            </w:r>
            <w:r/>
          </w:p>
        </w:tc>
        <w:tc>
          <w:tcPr>
            <w:shd w:val="clear" w:color="auto" w:fill="auto"/>
            <w:tcBorders>
              <w:top w:val="single" w:color="000000" w:sz="8" w:space="0"/>
              <w:left w:val="single" w:color="000000" w:sz="8" w:space="0"/>
              <w:bottom w:val="single" w:color="000000" w:sz="8" w:space="0"/>
              <w:right w:val="single" w:color="000000" w:sz="8" w:space="0"/>
            </w:tcBorders>
            <w:tcW w:w="1746" w:type="dxa"/>
            <w:vAlign w:val="center"/>
            <w:textDirection w:val="lrTb"/>
            <w:noWrap w:val="false"/>
          </w:tcPr>
          <w:p>
            <w:pPr>
              <w:pStyle w:val="892"/>
              <w:jc w:val="center"/>
            </w:pPr>
            <w:r>
              <w:t xml:space="preserve">45,83%</w:t>
            </w:r>
            <w:r/>
          </w:p>
        </w:tc>
        <w:tc>
          <w:tcPr>
            <w:shd w:val="clear" w:color="auto" w:fill="auto"/>
            <w:tcBorders>
              <w:top w:val="single" w:color="000000" w:sz="8" w:space="0"/>
              <w:left w:val="single" w:color="000000" w:sz="8" w:space="0"/>
              <w:bottom w:val="single" w:color="000000" w:sz="8" w:space="0"/>
              <w:right w:val="single" w:color="000000" w:sz="8" w:space="0"/>
            </w:tcBorders>
            <w:tcW w:w="1160" w:type="dxa"/>
            <w:vAlign w:val="center"/>
            <w:textDirection w:val="lrTb"/>
            <w:noWrap w:val="false"/>
          </w:tcPr>
          <w:p>
            <w:pPr>
              <w:pStyle w:val="892"/>
              <w:jc w:val="center"/>
            </w:pPr>
            <w:r>
              <w:t xml:space="preserve">73,06%</w:t>
            </w:r>
            <w:r/>
          </w:p>
        </w:tc>
        <w:tc>
          <w:tcPr>
            <w:shd w:val="clear" w:color="auto" w:fill="auto"/>
            <w:tcBorders>
              <w:top w:val="single" w:color="000000" w:sz="8" w:space="0"/>
              <w:left w:val="single" w:color="000000" w:sz="8" w:space="0"/>
              <w:bottom w:val="single" w:color="000000" w:sz="8" w:space="0"/>
              <w:right w:val="single" w:color="000000" w:sz="8" w:space="0"/>
            </w:tcBorders>
            <w:tcW w:w="1265" w:type="dxa"/>
            <w:vAlign w:val="center"/>
            <w:textDirection w:val="lrTb"/>
            <w:noWrap w:val="false"/>
          </w:tcPr>
          <w:p>
            <w:pPr>
              <w:pStyle w:val="892"/>
              <w:jc w:val="center"/>
            </w:pPr>
            <w:r>
              <w:t xml:space="preserve">92,24%</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98" w:type="dxa"/>
            <w:vAlign w:val="center"/>
            <w:textDirection w:val="lrTb"/>
            <w:noWrap w:val="false"/>
          </w:tcPr>
          <w:p>
            <w:pPr>
              <w:pStyle w:val="892"/>
              <w:ind w:firstLine="67"/>
              <w:jc w:val="center"/>
            </w:pPr>
            <w:r>
              <w:t xml:space="preserve">2</w:t>
            </w:r>
            <w:r/>
          </w:p>
        </w:tc>
        <w:tc>
          <w:tcPr>
            <w:shd w:val="clear" w:color="auto" w:fill="auto"/>
            <w:tcBorders>
              <w:top w:val="single" w:color="000000" w:sz="8" w:space="0"/>
              <w:left w:val="single" w:color="000000" w:sz="8" w:space="0"/>
              <w:bottom w:val="single" w:color="000000" w:sz="8" w:space="0"/>
              <w:right w:val="single" w:color="000000" w:sz="8" w:space="0"/>
            </w:tcBorders>
            <w:tcW w:w="1479" w:type="dxa"/>
            <w:vAlign w:val="center"/>
            <w:textDirection w:val="lrTb"/>
            <w:noWrap w:val="false"/>
          </w:tcPr>
          <w:p>
            <w:pPr>
              <w:pStyle w:val="892"/>
              <w:ind w:firstLine="67"/>
              <w:jc w:val="center"/>
            </w:pPr>
            <w:r>
              <w:t xml:space="preserve">Аудирование (Понимание в прослушанном тексте запрашиваемой информации)</w:t>
            </w:r>
            <w:r/>
          </w:p>
        </w:tc>
        <w:tc>
          <w:tcPr>
            <w:shd w:val="clear" w:color="auto" w:fill="auto"/>
            <w:tcBorders>
              <w:top w:val="single" w:color="000000" w:sz="8" w:space="0"/>
              <w:left w:val="single" w:color="000000" w:sz="8" w:space="0"/>
              <w:bottom w:val="single" w:color="000000" w:sz="8" w:space="0"/>
              <w:right w:val="single" w:color="000000" w:sz="8" w:space="0"/>
            </w:tcBorders>
            <w:tcW w:w="1340" w:type="dxa"/>
            <w:vAlign w:val="center"/>
            <w:textDirection w:val="lrTb"/>
            <w:noWrap w:val="false"/>
          </w:tcPr>
          <w:p>
            <w:pPr>
              <w:pStyle w:val="892"/>
              <w:ind w:hanging="112"/>
              <w:jc w:val="center"/>
            </w:pPr>
            <w:r>
              <w:t xml:space="preserve">Повышенный</w:t>
            </w:r>
            <w:r/>
          </w:p>
        </w:tc>
        <w:tc>
          <w:tcPr>
            <w:shd w:val="clear" w:color="auto" w:fill="auto"/>
            <w:tcBorders>
              <w:top w:val="single" w:color="000000" w:sz="8" w:space="0"/>
              <w:left w:val="single" w:color="000000" w:sz="8" w:space="0"/>
              <w:bottom w:val="single" w:color="000000" w:sz="8" w:space="0"/>
              <w:right w:val="single" w:color="000000" w:sz="8" w:space="0"/>
            </w:tcBorders>
            <w:tcW w:w="1072" w:type="dxa"/>
            <w:vAlign w:val="center"/>
            <w:textDirection w:val="lrTb"/>
            <w:noWrap w:val="false"/>
          </w:tcPr>
          <w:p>
            <w:pPr>
              <w:pStyle w:val="892"/>
              <w:ind w:firstLine="67"/>
              <w:jc w:val="center"/>
            </w:pPr>
            <w:r>
              <w:t xml:space="preserve">71,39%</w:t>
            </w:r>
            <w:r/>
          </w:p>
        </w:tc>
        <w:tc>
          <w:tcPr>
            <w:shd w:val="clear" w:color="auto" w:fill="auto"/>
            <w:tcBorders>
              <w:top w:val="single" w:color="000000" w:sz="8" w:space="0"/>
              <w:left w:val="single" w:color="000000" w:sz="8" w:space="0"/>
              <w:bottom w:val="single" w:color="000000" w:sz="8" w:space="0"/>
              <w:right w:val="single" w:color="000000" w:sz="8" w:space="0"/>
            </w:tcBorders>
            <w:tcW w:w="1746" w:type="dxa"/>
            <w:vAlign w:val="center"/>
            <w:textDirection w:val="lrTb"/>
            <w:noWrap w:val="false"/>
          </w:tcPr>
          <w:p>
            <w:pPr>
              <w:pStyle w:val="892"/>
              <w:jc w:val="center"/>
            </w:pPr>
            <w:r>
              <w:t xml:space="preserve">46,43%</w:t>
            </w:r>
            <w:r/>
          </w:p>
        </w:tc>
        <w:tc>
          <w:tcPr>
            <w:shd w:val="clear" w:color="auto" w:fill="auto"/>
            <w:tcBorders>
              <w:top w:val="single" w:color="000000" w:sz="8" w:space="0"/>
              <w:left w:val="single" w:color="000000" w:sz="8" w:space="0"/>
              <w:bottom w:val="single" w:color="000000" w:sz="8" w:space="0"/>
              <w:right w:val="single" w:color="000000" w:sz="8" w:space="0"/>
            </w:tcBorders>
            <w:tcW w:w="1160" w:type="dxa"/>
            <w:vAlign w:val="center"/>
            <w:textDirection w:val="lrTb"/>
            <w:noWrap w:val="false"/>
          </w:tcPr>
          <w:p>
            <w:pPr>
              <w:pStyle w:val="892"/>
              <w:jc w:val="center"/>
            </w:pPr>
            <w:r>
              <w:t xml:space="preserve">71,39%</w:t>
            </w:r>
            <w:r/>
          </w:p>
        </w:tc>
        <w:tc>
          <w:tcPr>
            <w:shd w:val="clear" w:color="auto" w:fill="auto"/>
            <w:tcBorders>
              <w:top w:val="single" w:color="000000" w:sz="8" w:space="0"/>
              <w:left w:val="single" w:color="000000" w:sz="8" w:space="0"/>
              <w:bottom w:val="single" w:color="000000" w:sz="8" w:space="0"/>
              <w:right w:val="single" w:color="000000" w:sz="8" w:space="0"/>
            </w:tcBorders>
            <w:tcW w:w="1265" w:type="dxa"/>
            <w:vAlign w:val="center"/>
            <w:textDirection w:val="lrTb"/>
            <w:noWrap w:val="false"/>
          </w:tcPr>
          <w:p>
            <w:pPr>
              <w:pStyle w:val="892"/>
              <w:jc w:val="center"/>
            </w:pPr>
            <w:r>
              <w:t xml:space="preserve">84,81%</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98" w:type="dxa"/>
            <w:vAlign w:val="center"/>
            <w:textDirection w:val="lrTb"/>
            <w:noWrap w:val="false"/>
          </w:tcPr>
          <w:p>
            <w:pPr>
              <w:pStyle w:val="892"/>
              <w:ind w:firstLine="67"/>
              <w:jc w:val="center"/>
            </w:pPr>
            <w:r>
              <w:t xml:space="preserve">3</w:t>
            </w:r>
            <w:r/>
          </w:p>
        </w:tc>
        <w:tc>
          <w:tcPr>
            <w:shd w:val="clear" w:color="auto" w:fill="auto"/>
            <w:tcBorders>
              <w:top w:val="single" w:color="000000" w:sz="8" w:space="0"/>
              <w:left w:val="single" w:color="000000" w:sz="8" w:space="0"/>
              <w:bottom w:val="single" w:color="000000" w:sz="8" w:space="0"/>
              <w:right w:val="single" w:color="000000" w:sz="8" w:space="0"/>
            </w:tcBorders>
            <w:tcW w:w="1479" w:type="dxa"/>
            <w:vAlign w:val="center"/>
            <w:textDirection w:val="lrTb"/>
            <w:noWrap w:val="false"/>
          </w:tcPr>
          <w:p>
            <w:pPr>
              <w:pStyle w:val="892"/>
              <w:ind w:firstLine="67"/>
              <w:jc w:val="center"/>
            </w:pPr>
            <w:r>
              <w:t xml:space="preserve">Аудирование (Полное понимание прослушанного текста)</w:t>
            </w:r>
            <w:r/>
          </w:p>
        </w:tc>
        <w:tc>
          <w:tcPr>
            <w:shd w:val="clear" w:color="auto" w:fill="auto"/>
            <w:tcBorders>
              <w:top w:val="single" w:color="000000" w:sz="8" w:space="0"/>
              <w:left w:val="single" w:color="000000" w:sz="8" w:space="0"/>
              <w:bottom w:val="single" w:color="000000" w:sz="8" w:space="0"/>
              <w:right w:val="single" w:color="000000" w:sz="8" w:space="0"/>
            </w:tcBorders>
            <w:tcW w:w="1340" w:type="dxa"/>
            <w:vAlign w:val="center"/>
            <w:textDirection w:val="lrTb"/>
            <w:noWrap w:val="false"/>
          </w:tcPr>
          <w:p>
            <w:pPr>
              <w:pStyle w:val="892"/>
              <w:ind w:hanging="112"/>
              <w:jc w:val="center"/>
            </w:pPr>
            <w:r>
              <w:t xml:space="preserve">Высокий</w:t>
            </w:r>
            <w:r/>
          </w:p>
        </w:tc>
        <w:tc>
          <w:tcPr>
            <w:shd w:val="clear" w:color="auto" w:fill="auto"/>
            <w:tcBorders>
              <w:top w:val="single" w:color="000000" w:sz="8" w:space="0"/>
              <w:left w:val="single" w:color="000000" w:sz="8" w:space="0"/>
              <w:bottom w:val="single" w:color="000000" w:sz="8" w:space="0"/>
              <w:right w:val="single" w:color="000000" w:sz="8" w:space="0"/>
            </w:tcBorders>
            <w:tcW w:w="1072" w:type="dxa"/>
            <w:vAlign w:val="center"/>
            <w:textDirection w:val="lrTb"/>
            <w:noWrap w:val="false"/>
          </w:tcPr>
          <w:p>
            <w:pPr>
              <w:pStyle w:val="892"/>
              <w:ind w:firstLine="67"/>
              <w:jc w:val="center"/>
            </w:pPr>
            <w:r>
              <w:t xml:space="preserve">83,21%</w:t>
            </w:r>
            <w:r/>
          </w:p>
        </w:tc>
        <w:tc>
          <w:tcPr>
            <w:shd w:val="clear" w:color="auto" w:fill="auto"/>
            <w:tcBorders>
              <w:top w:val="single" w:color="000000" w:sz="8" w:space="0"/>
              <w:left w:val="single" w:color="000000" w:sz="8" w:space="0"/>
              <w:bottom w:val="single" w:color="000000" w:sz="8" w:space="0"/>
              <w:right w:val="single" w:color="000000" w:sz="8" w:space="0"/>
            </w:tcBorders>
            <w:tcW w:w="1746" w:type="dxa"/>
            <w:vAlign w:val="center"/>
            <w:textDirection w:val="lrTb"/>
            <w:noWrap w:val="false"/>
          </w:tcPr>
          <w:p>
            <w:pPr>
              <w:pStyle w:val="892"/>
              <w:jc w:val="center"/>
            </w:pPr>
            <w:r>
              <w:t xml:space="preserve">25,00%</w:t>
            </w:r>
            <w:r/>
          </w:p>
        </w:tc>
        <w:tc>
          <w:tcPr>
            <w:shd w:val="clear" w:color="auto" w:fill="auto"/>
            <w:tcBorders>
              <w:top w:val="single" w:color="000000" w:sz="8" w:space="0"/>
              <w:left w:val="single" w:color="000000" w:sz="8" w:space="0"/>
              <w:bottom w:val="single" w:color="000000" w:sz="8" w:space="0"/>
              <w:right w:val="single" w:color="000000" w:sz="8" w:space="0"/>
            </w:tcBorders>
            <w:tcW w:w="1160" w:type="dxa"/>
            <w:vAlign w:val="center"/>
            <w:textDirection w:val="lrTb"/>
            <w:noWrap w:val="false"/>
          </w:tcPr>
          <w:p>
            <w:pPr>
              <w:pStyle w:val="892"/>
              <w:jc w:val="center"/>
            </w:pPr>
            <w:r>
              <w:t xml:space="preserve">83,21%</w:t>
            </w:r>
            <w:r/>
          </w:p>
        </w:tc>
        <w:tc>
          <w:tcPr>
            <w:shd w:val="clear" w:color="auto" w:fill="auto"/>
            <w:tcBorders>
              <w:top w:val="single" w:color="000000" w:sz="8" w:space="0"/>
              <w:left w:val="single" w:color="000000" w:sz="8" w:space="0"/>
              <w:bottom w:val="single" w:color="000000" w:sz="8" w:space="0"/>
              <w:right w:val="single" w:color="000000" w:sz="8" w:space="0"/>
            </w:tcBorders>
            <w:tcW w:w="1265" w:type="dxa"/>
            <w:vAlign w:val="center"/>
            <w:textDirection w:val="lrTb"/>
            <w:noWrap w:val="false"/>
          </w:tcPr>
          <w:p>
            <w:pPr>
              <w:pStyle w:val="892"/>
              <w:jc w:val="center"/>
            </w:pPr>
            <w:r>
              <w:t xml:space="preserve">98,85%</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98" w:type="dxa"/>
            <w:vAlign w:val="center"/>
            <w:textDirection w:val="lrTb"/>
            <w:noWrap w:val="false"/>
          </w:tcPr>
          <w:p>
            <w:pPr>
              <w:pStyle w:val="892"/>
              <w:ind w:firstLine="67"/>
              <w:jc w:val="center"/>
            </w:pPr>
            <w:r>
              <w:t xml:space="preserve">4</w:t>
            </w:r>
            <w:r/>
          </w:p>
        </w:tc>
        <w:tc>
          <w:tcPr>
            <w:shd w:val="clear" w:color="auto" w:fill="auto"/>
            <w:tcBorders>
              <w:top w:val="single" w:color="000000" w:sz="8" w:space="0"/>
              <w:left w:val="single" w:color="000000" w:sz="8" w:space="0"/>
              <w:bottom w:val="single" w:color="000000" w:sz="8" w:space="0"/>
              <w:right w:val="single" w:color="000000" w:sz="8" w:space="0"/>
            </w:tcBorders>
            <w:tcW w:w="1479" w:type="dxa"/>
            <w:vAlign w:val="center"/>
            <w:textDirection w:val="lrTb"/>
            <w:noWrap w:val="false"/>
          </w:tcPr>
          <w:p>
            <w:pPr>
              <w:pStyle w:val="892"/>
              <w:ind w:firstLine="67"/>
              <w:jc w:val="center"/>
            </w:pPr>
            <w:r>
              <w:t xml:space="preserve">Аудирование (Полное понимание прослушанного текста)</w:t>
            </w:r>
            <w:r/>
          </w:p>
        </w:tc>
        <w:tc>
          <w:tcPr>
            <w:shd w:val="clear" w:color="auto" w:fill="auto"/>
            <w:tcBorders>
              <w:top w:val="single" w:color="000000" w:sz="8" w:space="0"/>
              <w:left w:val="single" w:color="000000" w:sz="8" w:space="0"/>
              <w:bottom w:val="single" w:color="000000" w:sz="8" w:space="0"/>
              <w:right w:val="single" w:color="000000" w:sz="8" w:space="0"/>
            </w:tcBorders>
            <w:tcW w:w="1340" w:type="dxa"/>
            <w:vAlign w:val="center"/>
            <w:textDirection w:val="lrTb"/>
            <w:noWrap w:val="false"/>
          </w:tcPr>
          <w:p>
            <w:pPr>
              <w:pStyle w:val="892"/>
              <w:ind w:hanging="112"/>
              <w:jc w:val="center"/>
            </w:pPr>
            <w:r>
              <w:t xml:space="preserve">Высокий</w:t>
            </w:r>
            <w:r/>
          </w:p>
        </w:tc>
        <w:tc>
          <w:tcPr>
            <w:shd w:val="clear" w:color="auto" w:fill="auto"/>
            <w:tcBorders>
              <w:top w:val="single" w:color="000000" w:sz="8" w:space="0"/>
              <w:left w:val="single" w:color="000000" w:sz="8" w:space="0"/>
              <w:bottom w:val="single" w:color="000000" w:sz="8" w:space="0"/>
              <w:right w:val="single" w:color="000000" w:sz="8" w:space="0"/>
            </w:tcBorders>
            <w:tcW w:w="1072" w:type="dxa"/>
            <w:vAlign w:val="center"/>
            <w:textDirection w:val="lrTb"/>
            <w:noWrap w:val="false"/>
          </w:tcPr>
          <w:p>
            <w:pPr>
              <w:pStyle w:val="892"/>
              <w:ind w:firstLine="67"/>
              <w:jc w:val="center"/>
            </w:pPr>
            <w:r>
              <w:t xml:space="preserve">88,25%</w:t>
            </w:r>
            <w:r/>
          </w:p>
        </w:tc>
        <w:tc>
          <w:tcPr>
            <w:shd w:val="clear" w:color="auto" w:fill="auto"/>
            <w:tcBorders>
              <w:top w:val="single" w:color="000000" w:sz="8" w:space="0"/>
              <w:left w:val="single" w:color="000000" w:sz="8" w:space="0"/>
              <w:bottom w:val="single" w:color="000000" w:sz="8" w:space="0"/>
              <w:right w:val="single" w:color="000000" w:sz="8" w:space="0"/>
            </w:tcBorders>
            <w:tcW w:w="1746" w:type="dxa"/>
            <w:vAlign w:val="center"/>
            <w:textDirection w:val="lrTb"/>
            <w:noWrap w:val="false"/>
          </w:tcPr>
          <w:p>
            <w:pPr>
              <w:pStyle w:val="892"/>
              <w:jc w:val="center"/>
            </w:pPr>
            <w:r>
              <w:t xml:space="preserve">50,00%</w:t>
            </w:r>
            <w:r/>
          </w:p>
        </w:tc>
        <w:tc>
          <w:tcPr>
            <w:shd w:val="clear" w:color="auto" w:fill="auto"/>
            <w:tcBorders>
              <w:top w:val="single" w:color="000000" w:sz="8" w:space="0"/>
              <w:left w:val="single" w:color="000000" w:sz="8" w:space="0"/>
              <w:bottom w:val="single" w:color="000000" w:sz="8" w:space="0"/>
              <w:right w:val="single" w:color="000000" w:sz="8" w:space="0"/>
            </w:tcBorders>
            <w:tcW w:w="1160" w:type="dxa"/>
            <w:vAlign w:val="center"/>
            <w:textDirection w:val="lrTb"/>
            <w:noWrap w:val="false"/>
          </w:tcPr>
          <w:p>
            <w:pPr>
              <w:pStyle w:val="892"/>
              <w:jc w:val="center"/>
            </w:pPr>
            <w:r>
              <w:t xml:space="preserve">88,25%</w:t>
            </w:r>
            <w:r/>
          </w:p>
        </w:tc>
        <w:tc>
          <w:tcPr>
            <w:shd w:val="clear" w:color="auto" w:fill="auto"/>
            <w:tcBorders>
              <w:top w:val="single" w:color="000000" w:sz="8" w:space="0"/>
              <w:left w:val="single" w:color="000000" w:sz="8" w:space="0"/>
              <w:bottom w:val="single" w:color="000000" w:sz="8" w:space="0"/>
              <w:right w:val="single" w:color="000000" w:sz="8" w:space="0"/>
            </w:tcBorders>
            <w:tcW w:w="1265" w:type="dxa"/>
            <w:vAlign w:val="center"/>
            <w:textDirection w:val="lrTb"/>
            <w:noWrap w:val="false"/>
          </w:tcPr>
          <w:p>
            <w:pPr>
              <w:pStyle w:val="892"/>
              <w:jc w:val="center"/>
            </w:pPr>
            <w:r>
              <w:t xml:space="preserve">95,98%</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98" w:type="dxa"/>
            <w:vAlign w:val="center"/>
            <w:textDirection w:val="lrTb"/>
            <w:noWrap w:val="false"/>
          </w:tcPr>
          <w:p>
            <w:pPr>
              <w:pStyle w:val="892"/>
              <w:ind w:firstLine="67"/>
              <w:jc w:val="center"/>
            </w:pPr>
            <w:r>
              <w:t xml:space="preserve">5</w:t>
            </w:r>
            <w:r/>
          </w:p>
        </w:tc>
        <w:tc>
          <w:tcPr>
            <w:shd w:val="clear" w:color="auto" w:fill="auto"/>
            <w:tcBorders>
              <w:top w:val="single" w:color="000000" w:sz="8" w:space="0"/>
              <w:left w:val="single" w:color="000000" w:sz="8" w:space="0"/>
              <w:bottom w:val="single" w:color="000000" w:sz="8" w:space="0"/>
              <w:right w:val="single" w:color="000000" w:sz="8" w:space="0"/>
            </w:tcBorders>
            <w:tcW w:w="1479" w:type="dxa"/>
            <w:vAlign w:val="center"/>
            <w:textDirection w:val="lrTb"/>
            <w:noWrap w:val="false"/>
          </w:tcPr>
          <w:p>
            <w:pPr>
              <w:pStyle w:val="892"/>
              <w:ind w:firstLine="67"/>
              <w:jc w:val="center"/>
            </w:pPr>
            <w:r>
              <w:t xml:space="preserve">Аудирование (Полное понимание прослушанного текста)</w:t>
            </w:r>
            <w:r/>
          </w:p>
        </w:tc>
        <w:tc>
          <w:tcPr>
            <w:shd w:val="clear" w:color="auto" w:fill="auto"/>
            <w:tcBorders>
              <w:top w:val="single" w:color="000000" w:sz="8" w:space="0"/>
              <w:left w:val="single" w:color="000000" w:sz="8" w:space="0"/>
              <w:bottom w:val="single" w:color="000000" w:sz="8" w:space="0"/>
              <w:right w:val="single" w:color="000000" w:sz="8" w:space="0"/>
            </w:tcBorders>
            <w:tcW w:w="1340" w:type="dxa"/>
            <w:vAlign w:val="center"/>
            <w:textDirection w:val="lrTb"/>
            <w:noWrap w:val="false"/>
          </w:tcPr>
          <w:p>
            <w:pPr>
              <w:pStyle w:val="892"/>
              <w:ind w:hanging="112"/>
              <w:jc w:val="center"/>
            </w:pPr>
            <w:r>
              <w:t xml:space="preserve">Высокий</w:t>
            </w:r>
            <w:r/>
          </w:p>
        </w:tc>
        <w:tc>
          <w:tcPr>
            <w:shd w:val="clear" w:color="auto" w:fill="auto"/>
            <w:tcBorders>
              <w:top w:val="single" w:color="000000" w:sz="8" w:space="0"/>
              <w:left w:val="single" w:color="000000" w:sz="8" w:space="0"/>
              <w:bottom w:val="single" w:color="000000" w:sz="8" w:space="0"/>
              <w:right w:val="single" w:color="000000" w:sz="8" w:space="0"/>
            </w:tcBorders>
            <w:tcW w:w="1072" w:type="dxa"/>
            <w:vAlign w:val="center"/>
            <w:textDirection w:val="lrTb"/>
            <w:noWrap w:val="false"/>
          </w:tcPr>
          <w:p>
            <w:pPr>
              <w:pStyle w:val="892"/>
              <w:ind w:firstLine="67"/>
              <w:jc w:val="center"/>
            </w:pPr>
            <w:r>
              <w:t xml:space="preserve">96,40%</w:t>
            </w:r>
            <w:r/>
          </w:p>
        </w:tc>
        <w:tc>
          <w:tcPr>
            <w:shd w:val="clear" w:color="auto" w:fill="auto"/>
            <w:tcBorders>
              <w:top w:val="single" w:color="000000" w:sz="8" w:space="0"/>
              <w:left w:val="single" w:color="000000" w:sz="8" w:space="0"/>
              <w:bottom w:val="single" w:color="000000" w:sz="8" w:space="0"/>
              <w:right w:val="single" w:color="000000" w:sz="8" w:space="0"/>
            </w:tcBorders>
            <w:tcW w:w="1746" w:type="dxa"/>
            <w:vAlign w:val="center"/>
            <w:textDirection w:val="lrTb"/>
            <w:noWrap w:val="false"/>
          </w:tcPr>
          <w:p>
            <w:pPr>
              <w:pStyle w:val="892"/>
              <w:jc w:val="center"/>
            </w:pPr>
            <w:r>
              <w:t xml:space="preserve">100,00%</w:t>
            </w:r>
            <w:r/>
          </w:p>
        </w:tc>
        <w:tc>
          <w:tcPr>
            <w:shd w:val="clear" w:color="auto" w:fill="auto"/>
            <w:tcBorders>
              <w:top w:val="single" w:color="000000" w:sz="8" w:space="0"/>
              <w:left w:val="single" w:color="000000" w:sz="8" w:space="0"/>
              <w:bottom w:val="single" w:color="000000" w:sz="8" w:space="0"/>
              <w:right w:val="single" w:color="000000" w:sz="8" w:space="0"/>
            </w:tcBorders>
            <w:tcW w:w="1160" w:type="dxa"/>
            <w:vAlign w:val="center"/>
            <w:textDirection w:val="lrTb"/>
            <w:noWrap w:val="false"/>
          </w:tcPr>
          <w:p>
            <w:pPr>
              <w:pStyle w:val="892"/>
              <w:jc w:val="center"/>
            </w:pPr>
            <w:r>
              <w:t xml:space="preserve">96,40%</w:t>
            </w:r>
            <w:r/>
          </w:p>
        </w:tc>
        <w:tc>
          <w:tcPr>
            <w:shd w:val="clear" w:color="auto" w:fill="auto"/>
            <w:tcBorders>
              <w:top w:val="single" w:color="000000" w:sz="8" w:space="0"/>
              <w:left w:val="single" w:color="000000" w:sz="8" w:space="0"/>
              <w:bottom w:val="single" w:color="000000" w:sz="8" w:space="0"/>
              <w:right w:val="single" w:color="000000" w:sz="8" w:space="0"/>
            </w:tcBorders>
            <w:tcW w:w="1265" w:type="dxa"/>
            <w:vAlign w:val="center"/>
            <w:textDirection w:val="lrTb"/>
            <w:noWrap w:val="false"/>
          </w:tcPr>
          <w:p>
            <w:pPr>
              <w:pStyle w:val="892"/>
              <w:jc w:val="center"/>
            </w:pPr>
            <w:r>
              <w:t xml:space="preserve">99,43%</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98" w:type="dxa"/>
            <w:vAlign w:val="center"/>
            <w:textDirection w:val="lrTb"/>
            <w:noWrap w:val="false"/>
          </w:tcPr>
          <w:p>
            <w:pPr>
              <w:pStyle w:val="892"/>
              <w:ind w:firstLine="67"/>
              <w:jc w:val="center"/>
            </w:pPr>
            <w:r>
              <w:t xml:space="preserve">6</w:t>
            </w:r>
            <w:r/>
          </w:p>
        </w:tc>
        <w:tc>
          <w:tcPr>
            <w:shd w:val="clear" w:color="auto" w:fill="auto"/>
            <w:tcBorders>
              <w:top w:val="single" w:color="000000" w:sz="8" w:space="0"/>
              <w:left w:val="single" w:color="000000" w:sz="8" w:space="0"/>
              <w:bottom w:val="single" w:color="000000" w:sz="8" w:space="0"/>
              <w:right w:val="single" w:color="000000" w:sz="8" w:space="0"/>
            </w:tcBorders>
            <w:tcW w:w="1479" w:type="dxa"/>
            <w:vAlign w:val="center"/>
            <w:textDirection w:val="lrTb"/>
            <w:noWrap w:val="false"/>
          </w:tcPr>
          <w:p>
            <w:pPr>
              <w:pStyle w:val="892"/>
              <w:ind w:firstLine="67"/>
              <w:jc w:val="center"/>
            </w:pPr>
            <w:r>
              <w:t xml:space="preserve">Аудирование (Полное понимание прослушанного текста)</w:t>
            </w:r>
            <w:r/>
          </w:p>
        </w:tc>
        <w:tc>
          <w:tcPr>
            <w:shd w:val="clear" w:color="auto" w:fill="auto"/>
            <w:tcBorders>
              <w:top w:val="single" w:color="000000" w:sz="8" w:space="0"/>
              <w:left w:val="single" w:color="000000" w:sz="8" w:space="0"/>
              <w:bottom w:val="single" w:color="000000" w:sz="8" w:space="0"/>
              <w:right w:val="single" w:color="000000" w:sz="8" w:space="0"/>
            </w:tcBorders>
            <w:tcW w:w="1340" w:type="dxa"/>
            <w:vAlign w:val="center"/>
            <w:textDirection w:val="lrTb"/>
            <w:noWrap w:val="false"/>
          </w:tcPr>
          <w:p>
            <w:pPr>
              <w:pStyle w:val="892"/>
              <w:ind w:hanging="112"/>
              <w:jc w:val="center"/>
            </w:pPr>
            <w:r>
              <w:t xml:space="preserve">Высокий</w:t>
            </w:r>
            <w:r/>
          </w:p>
        </w:tc>
        <w:tc>
          <w:tcPr>
            <w:shd w:val="clear" w:color="auto" w:fill="auto"/>
            <w:tcBorders>
              <w:top w:val="single" w:color="000000" w:sz="8" w:space="0"/>
              <w:left w:val="single" w:color="000000" w:sz="8" w:space="0"/>
              <w:bottom w:val="single" w:color="000000" w:sz="8" w:space="0"/>
              <w:right w:val="single" w:color="000000" w:sz="8" w:space="0"/>
            </w:tcBorders>
            <w:tcW w:w="1072" w:type="dxa"/>
            <w:vAlign w:val="center"/>
            <w:textDirection w:val="lrTb"/>
            <w:noWrap w:val="false"/>
          </w:tcPr>
          <w:p>
            <w:pPr>
              <w:pStyle w:val="892"/>
              <w:ind w:firstLine="67"/>
              <w:jc w:val="center"/>
            </w:pPr>
            <w:r>
              <w:t xml:space="preserve">70,50%</w:t>
            </w:r>
            <w:r/>
          </w:p>
        </w:tc>
        <w:tc>
          <w:tcPr>
            <w:shd w:val="clear" w:color="auto" w:fill="auto"/>
            <w:tcBorders>
              <w:top w:val="single" w:color="000000" w:sz="8" w:space="0"/>
              <w:left w:val="single" w:color="000000" w:sz="8" w:space="0"/>
              <w:bottom w:val="single" w:color="000000" w:sz="8" w:space="0"/>
              <w:right w:val="single" w:color="000000" w:sz="8" w:space="0"/>
            </w:tcBorders>
            <w:tcW w:w="1746" w:type="dxa"/>
            <w:vAlign w:val="center"/>
            <w:textDirection w:val="lrTb"/>
            <w:noWrap w:val="false"/>
          </w:tcPr>
          <w:p>
            <w:pPr>
              <w:pStyle w:val="892"/>
              <w:jc w:val="center"/>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60" w:type="dxa"/>
            <w:vAlign w:val="center"/>
            <w:textDirection w:val="lrTb"/>
            <w:noWrap w:val="false"/>
          </w:tcPr>
          <w:p>
            <w:pPr>
              <w:pStyle w:val="892"/>
              <w:jc w:val="center"/>
            </w:pPr>
            <w:r>
              <w:t xml:space="preserve">70,50%</w:t>
            </w:r>
            <w:r/>
          </w:p>
        </w:tc>
        <w:tc>
          <w:tcPr>
            <w:shd w:val="clear" w:color="auto" w:fill="auto"/>
            <w:tcBorders>
              <w:top w:val="single" w:color="000000" w:sz="8" w:space="0"/>
              <w:left w:val="single" w:color="000000" w:sz="8" w:space="0"/>
              <w:bottom w:val="single" w:color="000000" w:sz="8" w:space="0"/>
              <w:right w:val="single" w:color="000000" w:sz="8" w:space="0"/>
            </w:tcBorders>
            <w:tcW w:w="1265" w:type="dxa"/>
            <w:vAlign w:val="center"/>
            <w:textDirection w:val="lrTb"/>
            <w:noWrap w:val="false"/>
          </w:tcPr>
          <w:p>
            <w:pPr>
              <w:pStyle w:val="892"/>
              <w:jc w:val="center"/>
            </w:pPr>
            <w:r>
              <w:t xml:space="preserve">89,66%</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98" w:type="dxa"/>
            <w:vAlign w:val="center"/>
            <w:textDirection w:val="lrTb"/>
            <w:noWrap w:val="false"/>
          </w:tcPr>
          <w:p>
            <w:pPr>
              <w:pStyle w:val="892"/>
              <w:ind w:firstLine="67"/>
              <w:jc w:val="center"/>
            </w:pPr>
            <w:r>
              <w:t xml:space="preserve">7</w:t>
            </w:r>
            <w:r/>
          </w:p>
        </w:tc>
        <w:tc>
          <w:tcPr>
            <w:shd w:val="clear" w:color="auto" w:fill="auto"/>
            <w:tcBorders>
              <w:top w:val="single" w:color="000000" w:sz="8" w:space="0"/>
              <w:left w:val="single" w:color="000000" w:sz="8" w:space="0"/>
              <w:bottom w:val="single" w:color="000000" w:sz="8" w:space="0"/>
              <w:right w:val="single" w:color="000000" w:sz="8" w:space="0"/>
            </w:tcBorders>
            <w:tcW w:w="1479" w:type="dxa"/>
            <w:vAlign w:val="center"/>
            <w:textDirection w:val="lrTb"/>
            <w:noWrap w:val="false"/>
          </w:tcPr>
          <w:p>
            <w:pPr>
              <w:pStyle w:val="892"/>
              <w:ind w:firstLine="67"/>
              <w:jc w:val="center"/>
            </w:pPr>
            <w:r>
              <w:t xml:space="preserve">Аудирование (Полное понимание прослушанного текста)</w:t>
            </w:r>
            <w:r/>
          </w:p>
        </w:tc>
        <w:tc>
          <w:tcPr>
            <w:shd w:val="clear" w:color="auto" w:fill="auto"/>
            <w:tcBorders>
              <w:top w:val="single" w:color="000000" w:sz="8" w:space="0"/>
              <w:left w:val="single" w:color="000000" w:sz="8" w:space="0"/>
              <w:bottom w:val="single" w:color="000000" w:sz="8" w:space="0"/>
              <w:right w:val="single" w:color="000000" w:sz="8" w:space="0"/>
            </w:tcBorders>
            <w:tcW w:w="1340" w:type="dxa"/>
            <w:vAlign w:val="center"/>
            <w:textDirection w:val="lrTb"/>
            <w:noWrap w:val="false"/>
          </w:tcPr>
          <w:p>
            <w:pPr>
              <w:pStyle w:val="892"/>
              <w:ind w:hanging="112"/>
              <w:jc w:val="center"/>
            </w:pPr>
            <w:r>
              <w:t xml:space="preserve">Высокий</w:t>
            </w:r>
            <w:r/>
          </w:p>
        </w:tc>
        <w:tc>
          <w:tcPr>
            <w:shd w:val="clear" w:color="auto" w:fill="auto"/>
            <w:tcBorders>
              <w:top w:val="single" w:color="000000" w:sz="8" w:space="0"/>
              <w:left w:val="single" w:color="000000" w:sz="8" w:space="0"/>
              <w:bottom w:val="single" w:color="000000" w:sz="8" w:space="0"/>
              <w:right w:val="single" w:color="000000" w:sz="8" w:space="0"/>
            </w:tcBorders>
            <w:tcW w:w="1072" w:type="dxa"/>
            <w:vAlign w:val="center"/>
            <w:textDirection w:val="lrTb"/>
            <w:noWrap w:val="false"/>
          </w:tcPr>
          <w:p>
            <w:pPr>
              <w:pStyle w:val="892"/>
              <w:ind w:firstLine="67"/>
              <w:jc w:val="center"/>
            </w:pPr>
            <w:r>
              <w:t xml:space="preserve">38,13%</w:t>
            </w:r>
            <w:r/>
          </w:p>
        </w:tc>
        <w:tc>
          <w:tcPr>
            <w:shd w:val="clear" w:color="auto" w:fill="auto"/>
            <w:tcBorders>
              <w:top w:val="single" w:color="000000" w:sz="8" w:space="0"/>
              <w:left w:val="single" w:color="000000" w:sz="8" w:space="0"/>
              <w:bottom w:val="single" w:color="000000" w:sz="8" w:space="0"/>
              <w:right w:val="single" w:color="000000" w:sz="8" w:space="0"/>
            </w:tcBorders>
            <w:tcW w:w="1746" w:type="dxa"/>
            <w:vAlign w:val="center"/>
            <w:textDirection w:val="lrTb"/>
            <w:noWrap w:val="false"/>
          </w:tcPr>
          <w:p>
            <w:pPr>
              <w:pStyle w:val="892"/>
              <w:jc w:val="center"/>
            </w:pPr>
            <w:r>
              <w:t xml:space="preserve">50,00%</w:t>
            </w:r>
            <w:r/>
          </w:p>
        </w:tc>
        <w:tc>
          <w:tcPr>
            <w:shd w:val="clear" w:color="auto" w:fill="auto"/>
            <w:tcBorders>
              <w:top w:val="single" w:color="000000" w:sz="8" w:space="0"/>
              <w:left w:val="single" w:color="000000" w:sz="8" w:space="0"/>
              <w:bottom w:val="single" w:color="000000" w:sz="8" w:space="0"/>
              <w:right w:val="single" w:color="000000" w:sz="8" w:space="0"/>
            </w:tcBorders>
            <w:tcW w:w="1160" w:type="dxa"/>
            <w:vAlign w:val="center"/>
            <w:textDirection w:val="lrTb"/>
            <w:noWrap w:val="false"/>
          </w:tcPr>
          <w:p>
            <w:pPr>
              <w:pStyle w:val="892"/>
              <w:jc w:val="center"/>
            </w:pPr>
            <w:r>
              <w:t xml:space="preserve">38,13%</w:t>
            </w:r>
            <w:r/>
          </w:p>
        </w:tc>
        <w:tc>
          <w:tcPr>
            <w:shd w:val="clear" w:color="auto" w:fill="auto"/>
            <w:tcBorders>
              <w:top w:val="single" w:color="000000" w:sz="8" w:space="0"/>
              <w:left w:val="single" w:color="000000" w:sz="8" w:space="0"/>
              <w:bottom w:val="single" w:color="000000" w:sz="8" w:space="0"/>
              <w:right w:val="single" w:color="000000" w:sz="8" w:space="0"/>
            </w:tcBorders>
            <w:tcW w:w="1265" w:type="dxa"/>
            <w:vAlign w:val="center"/>
            <w:textDirection w:val="lrTb"/>
            <w:noWrap w:val="false"/>
          </w:tcPr>
          <w:p>
            <w:pPr>
              <w:pStyle w:val="892"/>
              <w:jc w:val="center"/>
            </w:pPr>
            <w:r>
              <w:t xml:space="preserve">53,45%</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98" w:type="dxa"/>
            <w:vAlign w:val="center"/>
            <w:textDirection w:val="lrTb"/>
            <w:noWrap w:val="false"/>
          </w:tcPr>
          <w:p>
            <w:pPr>
              <w:pStyle w:val="892"/>
              <w:ind w:firstLine="67"/>
              <w:jc w:val="center"/>
            </w:pPr>
            <w:r>
              <w:t xml:space="preserve">8</w:t>
            </w:r>
            <w:r/>
          </w:p>
        </w:tc>
        <w:tc>
          <w:tcPr>
            <w:shd w:val="clear" w:color="auto" w:fill="auto"/>
            <w:tcBorders>
              <w:top w:val="single" w:color="000000" w:sz="8" w:space="0"/>
              <w:left w:val="single" w:color="000000" w:sz="8" w:space="0"/>
              <w:bottom w:val="single" w:color="000000" w:sz="8" w:space="0"/>
              <w:right w:val="single" w:color="000000" w:sz="8" w:space="0"/>
            </w:tcBorders>
            <w:tcW w:w="1479" w:type="dxa"/>
            <w:vAlign w:val="center"/>
            <w:textDirection w:val="lrTb"/>
            <w:noWrap w:val="false"/>
          </w:tcPr>
          <w:p>
            <w:pPr>
              <w:pStyle w:val="892"/>
              <w:ind w:firstLine="67"/>
              <w:jc w:val="center"/>
            </w:pPr>
            <w:r>
              <w:t xml:space="preserve">Аудирование (Полное понимание прослушанного текста)</w:t>
            </w:r>
            <w:r/>
          </w:p>
        </w:tc>
        <w:tc>
          <w:tcPr>
            <w:shd w:val="clear" w:color="auto" w:fill="auto"/>
            <w:tcBorders>
              <w:top w:val="single" w:color="000000" w:sz="8" w:space="0"/>
              <w:left w:val="single" w:color="000000" w:sz="8" w:space="0"/>
              <w:bottom w:val="single" w:color="000000" w:sz="8" w:space="0"/>
              <w:right w:val="single" w:color="000000" w:sz="8" w:space="0"/>
            </w:tcBorders>
            <w:tcW w:w="1340" w:type="dxa"/>
            <w:vAlign w:val="center"/>
            <w:textDirection w:val="lrTb"/>
            <w:noWrap w:val="false"/>
          </w:tcPr>
          <w:p>
            <w:pPr>
              <w:pStyle w:val="892"/>
              <w:ind w:hanging="112"/>
              <w:jc w:val="center"/>
            </w:pPr>
            <w:r>
              <w:t xml:space="preserve">Высокий</w:t>
            </w:r>
            <w:r/>
          </w:p>
        </w:tc>
        <w:tc>
          <w:tcPr>
            <w:shd w:val="clear" w:color="auto" w:fill="auto"/>
            <w:tcBorders>
              <w:top w:val="single" w:color="000000" w:sz="8" w:space="0"/>
              <w:left w:val="single" w:color="000000" w:sz="8" w:space="0"/>
              <w:bottom w:val="single" w:color="000000" w:sz="8" w:space="0"/>
              <w:right w:val="single" w:color="000000" w:sz="8" w:space="0"/>
            </w:tcBorders>
            <w:tcW w:w="1072" w:type="dxa"/>
            <w:vAlign w:val="center"/>
            <w:textDirection w:val="lrTb"/>
            <w:noWrap w:val="false"/>
          </w:tcPr>
          <w:p>
            <w:pPr>
              <w:pStyle w:val="892"/>
              <w:ind w:firstLine="67"/>
              <w:jc w:val="center"/>
            </w:pPr>
            <w:r>
              <w:t xml:space="preserve">78,42%</w:t>
            </w:r>
            <w:r/>
          </w:p>
        </w:tc>
        <w:tc>
          <w:tcPr>
            <w:shd w:val="clear" w:color="auto" w:fill="auto"/>
            <w:tcBorders>
              <w:top w:val="single" w:color="000000" w:sz="8" w:space="0"/>
              <w:left w:val="single" w:color="000000" w:sz="8" w:space="0"/>
              <w:bottom w:val="single" w:color="000000" w:sz="8" w:space="0"/>
              <w:right w:val="single" w:color="000000" w:sz="8" w:space="0"/>
            </w:tcBorders>
            <w:tcW w:w="1746" w:type="dxa"/>
            <w:vAlign w:val="center"/>
            <w:textDirection w:val="lrTb"/>
            <w:noWrap w:val="false"/>
          </w:tcPr>
          <w:p>
            <w:pPr>
              <w:pStyle w:val="892"/>
              <w:jc w:val="center"/>
            </w:pPr>
            <w:r>
              <w:t xml:space="preserve">50,00%</w:t>
            </w:r>
            <w:r/>
          </w:p>
        </w:tc>
        <w:tc>
          <w:tcPr>
            <w:shd w:val="clear" w:color="auto" w:fill="auto"/>
            <w:tcBorders>
              <w:top w:val="single" w:color="000000" w:sz="8" w:space="0"/>
              <w:left w:val="single" w:color="000000" w:sz="8" w:space="0"/>
              <w:bottom w:val="single" w:color="000000" w:sz="8" w:space="0"/>
              <w:right w:val="single" w:color="000000" w:sz="8" w:space="0"/>
            </w:tcBorders>
            <w:tcW w:w="1160" w:type="dxa"/>
            <w:vAlign w:val="center"/>
            <w:textDirection w:val="lrTb"/>
            <w:noWrap w:val="false"/>
          </w:tcPr>
          <w:p>
            <w:pPr>
              <w:pStyle w:val="892"/>
              <w:jc w:val="center"/>
            </w:pPr>
            <w:r>
              <w:t xml:space="preserve">78,42%</w:t>
            </w:r>
            <w:r/>
          </w:p>
        </w:tc>
        <w:tc>
          <w:tcPr>
            <w:shd w:val="clear" w:color="auto" w:fill="auto"/>
            <w:tcBorders>
              <w:top w:val="single" w:color="000000" w:sz="8" w:space="0"/>
              <w:left w:val="single" w:color="000000" w:sz="8" w:space="0"/>
              <w:bottom w:val="single" w:color="000000" w:sz="8" w:space="0"/>
              <w:right w:val="single" w:color="000000" w:sz="8" w:space="0"/>
            </w:tcBorders>
            <w:tcW w:w="1265" w:type="dxa"/>
            <w:vAlign w:val="center"/>
            <w:textDirection w:val="lrTb"/>
            <w:noWrap w:val="false"/>
          </w:tcPr>
          <w:p>
            <w:pPr>
              <w:pStyle w:val="892"/>
              <w:jc w:val="center"/>
            </w:pPr>
            <w:r>
              <w:t xml:space="preserve">89,08%</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98" w:type="dxa"/>
            <w:vAlign w:val="center"/>
            <w:textDirection w:val="lrTb"/>
            <w:noWrap w:val="false"/>
          </w:tcPr>
          <w:p>
            <w:pPr>
              <w:pStyle w:val="892"/>
              <w:ind w:firstLine="67"/>
              <w:jc w:val="center"/>
            </w:pPr>
            <w:r>
              <w:t xml:space="preserve">9</w:t>
            </w:r>
            <w:r/>
          </w:p>
        </w:tc>
        <w:tc>
          <w:tcPr>
            <w:shd w:val="clear" w:color="auto" w:fill="auto"/>
            <w:tcBorders>
              <w:top w:val="single" w:color="000000" w:sz="8" w:space="0"/>
              <w:left w:val="single" w:color="000000" w:sz="8" w:space="0"/>
              <w:bottom w:val="single" w:color="000000" w:sz="8" w:space="0"/>
              <w:right w:val="single" w:color="000000" w:sz="8" w:space="0"/>
            </w:tcBorders>
            <w:tcW w:w="1479" w:type="dxa"/>
            <w:vAlign w:val="center"/>
            <w:textDirection w:val="lrTb"/>
            <w:noWrap w:val="false"/>
          </w:tcPr>
          <w:p>
            <w:pPr>
              <w:pStyle w:val="892"/>
              <w:ind w:firstLine="67"/>
              <w:jc w:val="center"/>
            </w:pPr>
            <w:r>
              <w:t xml:space="preserve">Аудирование (Полное понимание прослушанного текста)</w:t>
            </w:r>
            <w:r/>
          </w:p>
        </w:tc>
        <w:tc>
          <w:tcPr>
            <w:shd w:val="clear" w:color="auto" w:fill="auto"/>
            <w:tcBorders>
              <w:top w:val="single" w:color="000000" w:sz="8" w:space="0"/>
              <w:left w:val="single" w:color="000000" w:sz="8" w:space="0"/>
              <w:bottom w:val="single" w:color="000000" w:sz="8" w:space="0"/>
              <w:right w:val="single" w:color="000000" w:sz="8" w:space="0"/>
            </w:tcBorders>
            <w:tcW w:w="1340" w:type="dxa"/>
            <w:vAlign w:val="center"/>
            <w:textDirection w:val="lrTb"/>
            <w:noWrap w:val="false"/>
          </w:tcPr>
          <w:p>
            <w:pPr>
              <w:pStyle w:val="892"/>
              <w:ind w:hanging="112"/>
              <w:jc w:val="center"/>
            </w:pPr>
            <w:r>
              <w:t xml:space="preserve">Высокий</w:t>
            </w:r>
            <w:r/>
          </w:p>
        </w:tc>
        <w:tc>
          <w:tcPr>
            <w:shd w:val="clear" w:color="auto" w:fill="auto"/>
            <w:tcBorders>
              <w:top w:val="single" w:color="000000" w:sz="8" w:space="0"/>
              <w:left w:val="single" w:color="000000" w:sz="8" w:space="0"/>
              <w:bottom w:val="single" w:color="000000" w:sz="8" w:space="0"/>
              <w:right w:val="single" w:color="000000" w:sz="8" w:space="0"/>
            </w:tcBorders>
            <w:tcW w:w="1072" w:type="dxa"/>
            <w:vAlign w:val="center"/>
            <w:textDirection w:val="lrTb"/>
            <w:noWrap w:val="false"/>
          </w:tcPr>
          <w:p>
            <w:pPr>
              <w:pStyle w:val="892"/>
              <w:ind w:firstLine="67"/>
              <w:jc w:val="center"/>
            </w:pPr>
            <w:r>
              <w:t xml:space="preserve">77,94%</w:t>
            </w:r>
            <w:r/>
          </w:p>
        </w:tc>
        <w:tc>
          <w:tcPr>
            <w:shd w:val="clear" w:color="auto" w:fill="auto"/>
            <w:tcBorders>
              <w:top w:val="single" w:color="000000" w:sz="8" w:space="0"/>
              <w:left w:val="single" w:color="000000" w:sz="8" w:space="0"/>
              <w:bottom w:val="single" w:color="000000" w:sz="8" w:space="0"/>
              <w:right w:val="single" w:color="000000" w:sz="8" w:space="0"/>
            </w:tcBorders>
            <w:tcW w:w="1746" w:type="dxa"/>
            <w:vAlign w:val="center"/>
            <w:textDirection w:val="lrTb"/>
            <w:noWrap w:val="false"/>
          </w:tcPr>
          <w:p>
            <w:pPr>
              <w:pStyle w:val="892"/>
              <w:jc w:val="center"/>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60" w:type="dxa"/>
            <w:vAlign w:val="center"/>
            <w:textDirection w:val="lrTb"/>
            <w:noWrap w:val="false"/>
          </w:tcPr>
          <w:p>
            <w:pPr>
              <w:pStyle w:val="892"/>
              <w:jc w:val="center"/>
            </w:pPr>
            <w:r>
              <w:t xml:space="preserve">77,94%</w:t>
            </w:r>
            <w:r/>
          </w:p>
        </w:tc>
        <w:tc>
          <w:tcPr>
            <w:shd w:val="clear" w:color="auto" w:fill="auto"/>
            <w:tcBorders>
              <w:top w:val="single" w:color="000000" w:sz="8" w:space="0"/>
              <w:left w:val="single" w:color="000000" w:sz="8" w:space="0"/>
              <w:bottom w:val="single" w:color="000000" w:sz="8" w:space="0"/>
              <w:right w:val="single" w:color="000000" w:sz="8" w:space="0"/>
            </w:tcBorders>
            <w:tcW w:w="1265" w:type="dxa"/>
            <w:vAlign w:val="center"/>
            <w:textDirection w:val="lrTb"/>
            <w:noWrap w:val="false"/>
          </w:tcPr>
          <w:p>
            <w:pPr>
              <w:pStyle w:val="892"/>
              <w:jc w:val="center"/>
            </w:pPr>
            <w:r>
              <w:t xml:space="preserve">93,10%</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98" w:type="dxa"/>
            <w:vAlign w:val="center"/>
            <w:textDirection w:val="lrTb"/>
            <w:noWrap w:val="false"/>
          </w:tcPr>
          <w:p>
            <w:pPr>
              <w:pStyle w:val="892"/>
              <w:ind w:firstLine="67"/>
              <w:jc w:val="center"/>
            </w:pPr>
            <w:r>
              <w:t xml:space="preserve">10</w:t>
            </w:r>
            <w:r/>
          </w:p>
        </w:tc>
        <w:tc>
          <w:tcPr>
            <w:shd w:val="clear" w:color="auto" w:fill="auto"/>
            <w:tcBorders>
              <w:top w:val="single" w:color="000000" w:sz="8" w:space="0"/>
              <w:left w:val="single" w:color="000000" w:sz="8" w:space="0"/>
              <w:bottom w:val="single" w:color="000000" w:sz="8" w:space="0"/>
              <w:right w:val="single" w:color="000000" w:sz="8" w:space="0"/>
            </w:tcBorders>
            <w:tcW w:w="1479" w:type="dxa"/>
            <w:vAlign w:val="center"/>
            <w:textDirection w:val="lrTb"/>
            <w:noWrap w:val="false"/>
          </w:tcPr>
          <w:p>
            <w:pPr>
              <w:pStyle w:val="892"/>
              <w:ind w:firstLine="67"/>
              <w:jc w:val="center"/>
            </w:pPr>
            <w:r>
              <w:t xml:space="preserve">Чтение (Понимание основного содержания текста)</w:t>
            </w:r>
            <w:r/>
          </w:p>
        </w:tc>
        <w:tc>
          <w:tcPr>
            <w:shd w:val="clear" w:color="auto" w:fill="auto"/>
            <w:tcBorders>
              <w:top w:val="single" w:color="000000" w:sz="8" w:space="0"/>
              <w:left w:val="single" w:color="000000" w:sz="8" w:space="0"/>
              <w:bottom w:val="single" w:color="000000" w:sz="8" w:space="0"/>
              <w:right w:val="single" w:color="000000" w:sz="8" w:space="0"/>
            </w:tcBorders>
            <w:tcW w:w="1340" w:type="dxa"/>
            <w:vAlign w:val="center"/>
            <w:textDirection w:val="lrTb"/>
            <w:noWrap w:val="false"/>
          </w:tcPr>
          <w:p>
            <w:pPr>
              <w:pStyle w:val="892"/>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072" w:type="dxa"/>
            <w:vAlign w:val="center"/>
            <w:textDirection w:val="lrTb"/>
            <w:noWrap w:val="false"/>
          </w:tcPr>
          <w:p>
            <w:pPr>
              <w:pStyle w:val="892"/>
              <w:ind w:firstLine="67"/>
              <w:jc w:val="center"/>
            </w:pPr>
            <w:r>
              <w:t xml:space="preserve">84,89%</w:t>
            </w:r>
            <w:r/>
          </w:p>
        </w:tc>
        <w:tc>
          <w:tcPr>
            <w:shd w:val="clear" w:color="auto" w:fill="auto"/>
            <w:tcBorders>
              <w:top w:val="single" w:color="000000" w:sz="8" w:space="0"/>
              <w:left w:val="single" w:color="000000" w:sz="8" w:space="0"/>
              <w:bottom w:val="single" w:color="000000" w:sz="8" w:space="0"/>
              <w:right w:val="single" w:color="000000" w:sz="8" w:space="0"/>
            </w:tcBorders>
            <w:tcW w:w="1746" w:type="dxa"/>
            <w:vAlign w:val="center"/>
            <w:textDirection w:val="lrTb"/>
            <w:noWrap w:val="false"/>
          </w:tcPr>
          <w:p>
            <w:pPr>
              <w:pStyle w:val="892"/>
              <w:jc w:val="center"/>
            </w:pPr>
            <w:r>
              <w:t xml:space="preserve">35,71%</w:t>
            </w:r>
            <w:r/>
          </w:p>
        </w:tc>
        <w:tc>
          <w:tcPr>
            <w:shd w:val="clear" w:color="auto" w:fill="auto"/>
            <w:tcBorders>
              <w:top w:val="single" w:color="000000" w:sz="8" w:space="0"/>
              <w:left w:val="single" w:color="000000" w:sz="8" w:space="0"/>
              <w:bottom w:val="single" w:color="000000" w:sz="8" w:space="0"/>
              <w:right w:val="single" w:color="000000" w:sz="8" w:space="0"/>
            </w:tcBorders>
            <w:tcW w:w="1160" w:type="dxa"/>
            <w:vAlign w:val="center"/>
            <w:textDirection w:val="lrTb"/>
            <w:noWrap w:val="false"/>
          </w:tcPr>
          <w:p>
            <w:pPr>
              <w:pStyle w:val="892"/>
              <w:jc w:val="center"/>
            </w:pPr>
            <w:r>
              <w:t xml:space="preserve">84,89%</w:t>
            </w:r>
            <w:r/>
          </w:p>
        </w:tc>
        <w:tc>
          <w:tcPr>
            <w:shd w:val="clear" w:color="auto" w:fill="auto"/>
            <w:tcBorders>
              <w:top w:val="single" w:color="000000" w:sz="8" w:space="0"/>
              <w:left w:val="single" w:color="000000" w:sz="8" w:space="0"/>
              <w:bottom w:val="single" w:color="000000" w:sz="8" w:space="0"/>
              <w:right w:val="single" w:color="000000" w:sz="8" w:space="0"/>
            </w:tcBorders>
            <w:tcW w:w="1265" w:type="dxa"/>
            <w:vAlign w:val="center"/>
            <w:textDirection w:val="lrTb"/>
            <w:noWrap w:val="false"/>
          </w:tcPr>
          <w:p>
            <w:pPr>
              <w:pStyle w:val="892"/>
              <w:jc w:val="center"/>
            </w:pPr>
            <w:r>
              <w:t xml:space="preserve">95,48%</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98" w:type="dxa"/>
            <w:vAlign w:val="center"/>
            <w:textDirection w:val="lrTb"/>
            <w:noWrap w:val="false"/>
          </w:tcPr>
          <w:p>
            <w:pPr>
              <w:pStyle w:val="892"/>
              <w:ind w:firstLine="67"/>
              <w:jc w:val="center"/>
            </w:pPr>
            <w:r>
              <w:t xml:space="preserve">11</w:t>
            </w:r>
            <w:r/>
          </w:p>
        </w:tc>
        <w:tc>
          <w:tcPr>
            <w:shd w:val="clear" w:color="auto" w:fill="auto"/>
            <w:tcBorders>
              <w:top w:val="single" w:color="000000" w:sz="8" w:space="0"/>
              <w:left w:val="single" w:color="000000" w:sz="8" w:space="0"/>
              <w:bottom w:val="single" w:color="000000" w:sz="8" w:space="0"/>
              <w:right w:val="single" w:color="000000" w:sz="8" w:space="0"/>
            </w:tcBorders>
            <w:tcW w:w="1479" w:type="dxa"/>
            <w:vAlign w:val="center"/>
            <w:textDirection w:val="lrTb"/>
            <w:noWrap w:val="false"/>
          </w:tcPr>
          <w:p>
            <w:pPr>
              <w:pStyle w:val="892"/>
              <w:ind w:firstLine="67"/>
              <w:jc w:val="center"/>
            </w:pPr>
            <w:r>
              <w:t xml:space="preserve">Чтение (Понимание структурно-смысловых связей в тексте)</w:t>
            </w:r>
            <w:r/>
          </w:p>
        </w:tc>
        <w:tc>
          <w:tcPr>
            <w:shd w:val="clear" w:color="auto" w:fill="auto"/>
            <w:tcBorders>
              <w:top w:val="single" w:color="000000" w:sz="8" w:space="0"/>
              <w:left w:val="single" w:color="000000" w:sz="8" w:space="0"/>
              <w:bottom w:val="single" w:color="000000" w:sz="8" w:space="0"/>
              <w:right w:val="single" w:color="000000" w:sz="8" w:space="0"/>
            </w:tcBorders>
            <w:tcW w:w="1340" w:type="dxa"/>
            <w:vAlign w:val="center"/>
            <w:textDirection w:val="lrTb"/>
            <w:noWrap w:val="false"/>
          </w:tcPr>
          <w:p>
            <w:pPr>
              <w:pStyle w:val="892"/>
              <w:ind w:hanging="112"/>
              <w:jc w:val="center"/>
            </w:pPr>
            <w:r>
              <w:t xml:space="preserve">Повышенный</w:t>
            </w:r>
            <w:r/>
          </w:p>
        </w:tc>
        <w:tc>
          <w:tcPr>
            <w:shd w:val="clear" w:color="auto" w:fill="auto"/>
            <w:tcBorders>
              <w:top w:val="single" w:color="000000" w:sz="8" w:space="0"/>
              <w:left w:val="single" w:color="000000" w:sz="8" w:space="0"/>
              <w:bottom w:val="single" w:color="000000" w:sz="8" w:space="0"/>
              <w:right w:val="single" w:color="000000" w:sz="8" w:space="0"/>
            </w:tcBorders>
            <w:tcW w:w="1072" w:type="dxa"/>
            <w:vAlign w:val="center"/>
            <w:textDirection w:val="lrTb"/>
            <w:noWrap w:val="false"/>
          </w:tcPr>
          <w:p>
            <w:pPr>
              <w:pStyle w:val="892"/>
              <w:ind w:firstLine="67"/>
              <w:jc w:val="center"/>
            </w:pPr>
            <w:r>
              <w:t xml:space="preserve">85,61%</w:t>
            </w:r>
            <w:r/>
          </w:p>
        </w:tc>
        <w:tc>
          <w:tcPr>
            <w:shd w:val="clear" w:color="auto" w:fill="auto"/>
            <w:tcBorders>
              <w:top w:val="single" w:color="000000" w:sz="8" w:space="0"/>
              <w:left w:val="single" w:color="000000" w:sz="8" w:space="0"/>
              <w:bottom w:val="single" w:color="000000" w:sz="8" w:space="0"/>
              <w:right w:val="single" w:color="000000" w:sz="8" w:space="0"/>
            </w:tcBorders>
            <w:tcW w:w="1746" w:type="dxa"/>
            <w:vAlign w:val="center"/>
            <w:textDirection w:val="lrTb"/>
            <w:noWrap w:val="false"/>
          </w:tcPr>
          <w:p>
            <w:pPr>
              <w:pStyle w:val="892"/>
              <w:jc w:val="center"/>
            </w:pPr>
            <w:r>
              <w:t xml:space="preserve">29,17%</w:t>
            </w:r>
            <w:r/>
          </w:p>
        </w:tc>
        <w:tc>
          <w:tcPr>
            <w:shd w:val="clear" w:color="auto" w:fill="auto"/>
            <w:tcBorders>
              <w:top w:val="single" w:color="000000" w:sz="8" w:space="0"/>
              <w:left w:val="single" w:color="000000" w:sz="8" w:space="0"/>
              <w:bottom w:val="single" w:color="000000" w:sz="8" w:space="0"/>
              <w:right w:val="single" w:color="000000" w:sz="8" w:space="0"/>
            </w:tcBorders>
            <w:tcW w:w="1160" w:type="dxa"/>
            <w:vAlign w:val="center"/>
            <w:textDirection w:val="lrTb"/>
            <w:noWrap w:val="false"/>
          </w:tcPr>
          <w:p>
            <w:pPr>
              <w:pStyle w:val="892"/>
              <w:jc w:val="center"/>
            </w:pPr>
            <w:r>
              <w:t xml:space="preserve">85,61%</w:t>
            </w:r>
            <w:r/>
          </w:p>
        </w:tc>
        <w:tc>
          <w:tcPr>
            <w:shd w:val="clear" w:color="auto" w:fill="auto"/>
            <w:tcBorders>
              <w:top w:val="single" w:color="000000" w:sz="8" w:space="0"/>
              <w:left w:val="single" w:color="000000" w:sz="8" w:space="0"/>
              <w:bottom w:val="single" w:color="000000" w:sz="8" w:space="0"/>
              <w:right w:val="single" w:color="000000" w:sz="8" w:space="0"/>
            </w:tcBorders>
            <w:tcW w:w="1265" w:type="dxa"/>
            <w:vAlign w:val="center"/>
            <w:textDirection w:val="lrTb"/>
            <w:noWrap w:val="false"/>
          </w:tcPr>
          <w:p>
            <w:pPr>
              <w:pStyle w:val="892"/>
              <w:jc w:val="center"/>
            </w:pPr>
            <w:r>
              <w:t xml:space="preserve">96,36%</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98" w:type="dxa"/>
            <w:vAlign w:val="center"/>
            <w:textDirection w:val="lrTb"/>
            <w:noWrap w:val="false"/>
          </w:tcPr>
          <w:p>
            <w:pPr>
              <w:pStyle w:val="892"/>
              <w:ind w:firstLine="67"/>
              <w:jc w:val="center"/>
            </w:pPr>
            <w:r>
              <w:t xml:space="preserve">12</w:t>
            </w:r>
            <w:r/>
          </w:p>
        </w:tc>
        <w:tc>
          <w:tcPr>
            <w:shd w:val="clear" w:color="auto" w:fill="auto"/>
            <w:tcBorders>
              <w:top w:val="single" w:color="000000" w:sz="8" w:space="0"/>
              <w:left w:val="single" w:color="000000" w:sz="8" w:space="0"/>
              <w:bottom w:val="single" w:color="000000" w:sz="8" w:space="0"/>
              <w:right w:val="single" w:color="000000" w:sz="8" w:space="0"/>
            </w:tcBorders>
            <w:tcW w:w="1479" w:type="dxa"/>
            <w:vAlign w:val="center"/>
            <w:textDirection w:val="lrTb"/>
            <w:noWrap w:val="false"/>
          </w:tcPr>
          <w:p>
            <w:pPr>
              <w:pStyle w:val="892"/>
              <w:ind w:firstLine="67"/>
              <w:jc w:val="center"/>
            </w:pPr>
            <w:r>
              <w:t xml:space="preserve">Чтение (Полное и точное понимание информации в тексте)</w:t>
            </w:r>
            <w:r/>
          </w:p>
        </w:tc>
        <w:tc>
          <w:tcPr>
            <w:shd w:val="clear" w:color="auto" w:fill="auto"/>
            <w:tcBorders>
              <w:top w:val="single" w:color="000000" w:sz="8" w:space="0"/>
              <w:left w:val="single" w:color="000000" w:sz="8" w:space="0"/>
              <w:bottom w:val="single" w:color="000000" w:sz="8" w:space="0"/>
              <w:right w:val="single" w:color="000000" w:sz="8" w:space="0"/>
            </w:tcBorders>
            <w:tcW w:w="1340" w:type="dxa"/>
            <w:vAlign w:val="center"/>
            <w:textDirection w:val="lrTb"/>
            <w:noWrap w:val="false"/>
          </w:tcPr>
          <w:p>
            <w:pPr>
              <w:pStyle w:val="892"/>
              <w:ind w:hanging="112"/>
              <w:jc w:val="center"/>
            </w:pPr>
            <w:r>
              <w:t xml:space="preserve">Высокий</w:t>
            </w:r>
            <w:r/>
          </w:p>
        </w:tc>
        <w:tc>
          <w:tcPr>
            <w:shd w:val="clear" w:color="auto" w:fill="auto"/>
            <w:tcBorders>
              <w:top w:val="single" w:color="000000" w:sz="8" w:space="0"/>
              <w:left w:val="single" w:color="000000" w:sz="8" w:space="0"/>
              <w:bottom w:val="single" w:color="000000" w:sz="8" w:space="0"/>
              <w:right w:val="single" w:color="000000" w:sz="8" w:space="0"/>
            </w:tcBorders>
            <w:tcW w:w="1072" w:type="dxa"/>
            <w:vAlign w:val="center"/>
            <w:textDirection w:val="lrTb"/>
            <w:noWrap w:val="false"/>
          </w:tcPr>
          <w:p>
            <w:pPr>
              <w:pStyle w:val="892"/>
              <w:ind w:firstLine="67"/>
              <w:jc w:val="center"/>
            </w:pPr>
            <w:r>
              <w:t xml:space="preserve">70,98%</w:t>
            </w:r>
            <w:r/>
          </w:p>
        </w:tc>
        <w:tc>
          <w:tcPr>
            <w:shd w:val="clear" w:color="auto" w:fill="auto"/>
            <w:tcBorders>
              <w:top w:val="single" w:color="000000" w:sz="8" w:space="0"/>
              <w:left w:val="single" w:color="000000" w:sz="8" w:space="0"/>
              <w:bottom w:val="single" w:color="000000" w:sz="8" w:space="0"/>
              <w:right w:val="single" w:color="000000" w:sz="8" w:space="0"/>
            </w:tcBorders>
            <w:tcW w:w="1746" w:type="dxa"/>
            <w:vAlign w:val="center"/>
            <w:textDirection w:val="lrTb"/>
            <w:noWrap w:val="false"/>
          </w:tcPr>
          <w:p>
            <w:pPr>
              <w:pStyle w:val="892"/>
              <w:jc w:val="center"/>
            </w:pPr>
            <w:r>
              <w:t xml:space="preserve">50,00%</w:t>
            </w:r>
            <w:r/>
          </w:p>
        </w:tc>
        <w:tc>
          <w:tcPr>
            <w:shd w:val="clear" w:color="auto" w:fill="auto"/>
            <w:tcBorders>
              <w:top w:val="single" w:color="000000" w:sz="8" w:space="0"/>
              <w:left w:val="single" w:color="000000" w:sz="8" w:space="0"/>
              <w:bottom w:val="single" w:color="000000" w:sz="8" w:space="0"/>
              <w:right w:val="single" w:color="000000" w:sz="8" w:space="0"/>
            </w:tcBorders>
            <w:tcW w:w="1160" w:type="dxa"/>
            <w:vAlign w:val="center"/>
            <w:textDirection w:val="lrTb"/>
            <w:noWrap w:val="false"/>
          </w:tcPr>
          <w:p>
            <w:pPr>
              <w:pStyle w:val="892"/>
              <w:jc w:val="center"/>
            </w:pPr>
            <w:r>
              <w:t xml:space="preserve">70,98%</w:t>
            </w:r>
            <w:r/>
          </w:p>
        </w:tc>
        <w:tc>
          <w:tcPr>
            <w:shd w:val="clear" w:color="auto" w:fill="auto"/>
            <w:tcBorders>
              <w:top w:val="single" w:color="000000" w:sz="8" w:space="0"/>
              <w:left w:val="single" w:color="000000" w:sz="8" w:space="0"/>
              <w:bottom w:val="single" w:color="000000" w:sz="8" w:space="0"/>
              <w:right w:val="single" w:color="000000" w:sz="8" w:space="0"/>
            </w:tcBorders>
            <w:tcW w:w="1265" w:type="dxa"/>
            <w:vAlign w:val="center"/>
            <w:textDirection w:val="lrTb"/>
            <w:noWrap w:val="false"/>
          </w:tcPr>
          <w:p>
            <w:pPr>
              <w:pStyle w:val="892"/>
              <w:jc w:val="center"/>
            </w:pPr>
            <w:r>
              <w:t xml:space="preserve">86,21%</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98" w:type="dxa"/>
            <w:vAlign w:val="center"/>
            <w:textDirection w:val="lrTb"/>
            <w:noWrap w:val="false"/>
          </w:tcPr>
          <w:p>
            <w:pPr>
              <w:pStyle w:val="892"/>
              <w:ind w:firstLine="67"/>
              <w:jc w:val="center"/>
            </w:pPr>
            <w:r>
              <w:t xml:space="preserve">13</w:t>
            </w:r>
            <w:r/>
          </w:p>
        </w:tc>
        <w:tc>
          <w:tcPr>
            <w:shd w:val="clear" w:color="auto" w:fill="auto"/>
            <w:tcBorders>
              <w:top w:val="single" w:color="000000" w:sz="8" w:space="0"/>
              <w:left w:val="single" w:color="000000" w:sz="8" w:space="0"/>
              <w:bottom w:val="single" w:color="000000" w:sz="8" w:space="0"/>
              <w:right w:val="single" w:color="000000" w:sz="8" w:space="0"/>
            </w:tcBorders>
            <w:tcW w:w="1479" w:type="dxa"/>
            <w:vAlign w:val="center"/>
            <w:textDirection w:val="lrTb"/>
            <w:noWrap w:val="false"/>
          </w:tcPr>
          <w:p>
            <w:pPr>
              <w:pStyle w:val="892"/>
              <w:ind w:firstLine="67"/>
              <w:jc w:val="center"/>
            </w:pPr>
            <w:r>
              <w:t xml:space="preserve">Чтение (Полное и точное понимание информации в тексте)</w:t>
            </w:r>
            <w:r/>
          </w:p>
        </w:tc>
        <w:tc>
          <w:tcPr>
            <w:shd w:val="clear" w:color="auto" w:fill="auto"/>
            <w:tcBorders>
              <w:top w:val="single" w:color="000000" w:sz="8" w:space="0"/>
              <w:left w:val="single" w:color="000000" w:sz="8" w:space="0"/>
              <w:bottom w:val="single" w:color="000000" w:sz="8" w:space="0"/>
              <w:right w:val="single" w:color="000000" w:sz="8" w:space="0"/>
            </w:tcBorders>
            <w:tcW w:w="1340" w:type="dxa"/>
            <w:vAlign w:val="center"/>
            <w:textDirection w:val="lrTb"/>
            <w:noWrap w:val="false"/>
          </w:tcPr>
          <w:p>
            <w:pPr>
              <w:pStyle w:val="892"/>
              <w:ind w:hanging="112"/>
              <w:jc w:val="center"/>
            </w:pPr>
            <w:r>
              <w:t xml:space="preserve">Высокий</w:t>
            </w:r>
            <w:r/>
          </w:p>
        </w:tc>
        <w:tc>
          <w:tcPr>
            <w:shd w:val="clear" w:color="auto" w:fill="auto"/>
            <w:tcBorders>
              <w:top w:val="single" w:color="000000" w:sz="8" w:space="0"/>
              <w:left w:val="single" w:color="000000" w:sz="8" w:space="0"/>
              <w:bottom w:val="single" w:color="000000" w:sz="8" w:space="0"/>
              <w:right w:val="single" w:color="000000" w:sz="8" w:space="0"/>
            </w:tcBorders>
            <w:tcW w:w="1072" w:type="dxa"/>
            <w:vAlign w:val="center"/>
            <w:textDirection w:val="lrTb"/>
            <w:noWrap w:val="false"/>
          </w:tcPr>
          <w:p>
            <w:pPr>
              <w:pStyle w:val="892"/>
              <w:ind w:firstLine="67"/>
              <w:jc w:val="center"/>
            </w:pPr>
            <w:r>
              <w:t xml:space="preserve">75,06%</w:t>
            </w:r>
            <w:r/>
          </w:p>
        </w:tc>
        <w:tc>
          <w:tcPr>
            <w:shd w:val="clear" w:color="auto" w:fill="auto"/>
            <w:tcBorders>
              <w:top w:val="single" w:color="000000" w:sz="8" w:space="0"/>
              <w:left w:val="single" w:color="000000" w:sz="8" w:space="0"/>
              <w:bottom w:val="single" w:color="000000" w:sz="8" w:space="0"/>
              <w:right w:val="single" w:color="000000" w:sz="8" w:space="0"/>
            </w:tcBorders>
            <w:tcW w:w="1746" w:type="dxa"/>
            <w:vAlign w:val="center"/>
            <w:textDirection w:val="lrTb"/>
            <w:noWrap w:val="false"/>
          </w:tcPr>
          <w:p>
            <w:pPr>
              <w:pStyle w:val="892"/>
              <w:jc w:val="center"/>
            </w:pPr>
            <w:r>
              <w:t xml:space="preserve">50,00%</w:t>
            </w:r>
            <w:r/>
          </w:p>
        </w:tc>
        <w:tc>
          <w:tcPr>
            <w:shd w:val="clear" w:color="auto" w:fill="auto"/>
            <w:tcBorders>
              <w:top w:val="single" w:color="000000" w:sz="8" w:space="0"/>
              <w:left w:val="single" w:color="000000" w:sz="8" w:space="0"/>
              <w:bottom w:val="single" w:color="000000" w:sz="8" w:space="0"/>
              <w:right w:val="single" w:color="000000" w:sz="8" w:space="0"/>
            </w:tcBorders>
            <w:tcW w:w="1160" w:type="dxa"/>
            <w:vAlign w:val="center"/>
            <w:textDirection w:val="lrTb"/>
            <w:noWrap w:val="false"/>
          </w:tcPr>
          <w:p>
            <w:pPr>
              <w:pStyle w:val="892"/>
              <w:jc w:val="center"/>
            </w:pPr>
            <w:r>
              <w:t xml:space="preserve">75,06%</w:t>
            </w:r>
            <w:r/>
          </w:p>
        </w:tc>
        <w:tc>
          <w:tcPr>
            <w:shd w:val="clear" w:color="auto" w:fill="auto"/>
            <w:tcBorders>
              <w:top w:val="single" w:color="000000" w:sz="8" w:space="0"/>
              <w:left w:val="single" w:color="000000" w:sz="8" w:space="0"/>
              <w:bottom w:val="single" w:color="000000" w:sz="8" w:space="0"/>
              <w:right w:val="single" w:color="000000" w:sz="8" w:space="0"/>
            </w:tcBorders>
            <w:tcW w:w="1265" w:type="dxa"/>
            <w:vAlign w:val="center"/>
            <w:textDirection w:val="lrTb"/>
            <w:noWrap w:val="false"/>
          </w:tcPr>
          <w:p>
            <w:pPr>
              <w:pStyle w:val="892"/>
              <w:jc w:val="center"/>
            </w:pPr>
            <w:r>
              <w:t xml:space="preserve">93,10%</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98" w:type="dxa"/>
            <w:vAlign w:val="center"/>
            <w:textDirection w:val="lrTb"/>
            <w:noWrap w:val="false"/>
          </w:tcPr>
          <w:p>
            <w:pPr>
              <w:pStyle w:val="892"/>
              <w:ind w:firstLine="67"/>
              <w:jc w:val="center"/>
            </w:pPr>
            <w:r>
              <w:t xml:space="preserve">14</w:t>
            </w:r>
            <w:r/>
          </w:p>
        </w:tc>
        <w:tc>
          <w:tcPr>
            <w:shd w:val="clear" w:color="auto" w:fill="auto"/>
            <w:tcBorders>
              <w:top w:val="single" w:color="000000" w:sz="8" w:space="0"/>
              <w:left w:val="single" w:color="000000" w:sz="8" w:space="0"/>
              <w:bottom w:val="single" w:color="000000" w:sz="8" w:space="0"/>
              <w:right w:val="single" w:color="000000" w:sz="8" w:space="0"/>
            </w:tcBorders>
            <w:tcW w:w="1479" w:type="dxa"/>
            <w:vAlign w:val="center"/>
            <w:textDirection w:val="lrTb"/>
            <w:noWrap w:val="false"/>
          </w:tcPr>
          <w:p>
            <w:pPr>
              <w:pStyle w:val="892"/>
              <w:ind w:firstLine="67"/>
              <w:jc w:val="center"/>
            </w:pPr>
            <w:r>
              <w:t xml:space="preserve">Чтение (Полное и точное понимание информации в тексте)</w:t>
            </w:r>
            <w:r/>
          </w:p>
        </w:tc>
        <w:tc>
          <w:tcPr>
            <w:shd w:val="clear" w:color="auto" w:fill="auto"/>
            <w:tcBorders>
              <w:top w:val="single" w:color="000000" w:sz="8" w:space="0"/>
              <w:left w:val="single" w:color="000000" w:sz="8" w:space="0"/>
              <w:bottom w:val="single" w:color="000000" w:sz="8" w:space="0"/>
              <w:right w:val="single" w:color="000000" w:sz="8" w:space="0"/>
            </w:tcBorders>
            <w:tcW w:w="1340" w:type="dxa"/>
            <w:vAlign w:val="center"/>
            <w:textDirection w:val="lrTb"/>
            <w:noWrap w:val="false"/>
          </w:tcPr>
          <w:p>
            <w:pPr>
              <w:pStyle w:val="892"/>
              <w:ind w:hanging="112"/>
              <w:jc w:val="center"/>
            </w:pPr>
            <w:r>
              <w:t xml:space="preserve">Высокий</w:t>
            </w:r>
            <w:r/>
          </w:p>
        </w:tc>
        <w:tc>
          <w:tcPr>
            <w:shd w:val="clear" w:color="auto" w:fill="auto"/>
            <w:tcBorders>
              <w:top w:val="single" w:color="000000" w:sz="8" w:space="0"/>
              <w:left w:val="single" w:color="000000" w:sz="8" w:space="0"/>
              <w:bottom w:val="single" w:color="000000" w:sz="8" w:space="0"/>
              <w:right w:val="single" w:color="000000" w:sz="8" w:space="0"/>
            </w:tcBorders>
            <w:tcW w:w="1072" w:type="dxa"/>
            <w:vAlign w:val="center"/>
            <w:textDirection w:val="lrTb"/>
            <w:noWrap w:val="false"/>
          </w:tcPr>
          <w:p>
            <w:pPr>
              <w:pStyle w:val="892"/>
              <w:ind w:firstLine="67"/>
              <w:jc w:val="center"/>
            </w:pPr>
            <w:r>
              <w:t xml:space="preserve">65,23%</w:t>
            </w:r>
            <w:r/>
          </w:p>
        </w:tc>
        <w:tc>
          <w:tcPr>
            <w:shd w:val="clear" w:color="auto" w:fill="auto"/>
            <w:tcBorders>
              <w:top w:val="single" w:color="000000" w:sz="8" w:space="0"/>
              <w:left w:val="single" w:color="000000" w:sz="8" w:space="0"/>
              <w:bottom w:val="single" w:color="000000" w:sz="8" w:space="0"/>
              <w:right w:val="single" w:color="000000" w:sz="8" w:space="0"/>
            </w:tcBorders>
            <w:tcW w:w="1746" w:type="dxa"/>
            <w:vAlign w:val="center"/>
            <w:textDirection w:val="lrTb"/>
            <w:noWrap w:val="false"/>
          </w:tcPr>
          <w:p>
            <w:pPr>
              <w:pStyle w:val="892"/>
              <w:jc w:val="center"/>
            </w:pPr>
            <w:r>
              <w:t xml:space="preserve">25,00%</w:t>
            </w:r>
            <w:r/>
          </w:p>
        </w:tc>
        <w:tc>
          <w:tcPr>
            <w:shd w:val="clear" w:color="auto" w:fill="auto"/>
            <w:tcBorders>
              <w:top w:val="single" w:color="000000" w:sz="8" w:space="0"/>
              <w:left w:val="single" w:color="000000" w:sz="8" w:space="0"/>
              <w:bottom w:val="single" w:color="000000" w:sz="8" w:space="0"/>
              <w:right w:val="single" w:color="000000" w:sz="8" w:space="0"/>
            </w:tcBorders>
            <w:tcW w:w="1160" w:type="dxa"/>
            <w:vAlign w:val="center"/>
            <w:textDirection w:val="lrTb"/>
            <w:noWrap w:val="false"/>
          </w:tcPr>
          <w:p>
            <w:pPr>
              <w:pStyle w:val="892"/>
              <w:jc w:val="center"/>
            </w:pPr>
            <w:r>
              <w:t xml:space="preserve">65,23%</w:t>
            </w:r>
            <w:r/>
          </w:p>
        </w:tc>
        <w:tc>
          <w:tcPr>
            <w:shd w:val="clear" w:color="auto" w:fill="auto"/>
            <w:tcBorders>
              <w:top w:val="single" w:color="000000" w:sz="8" w:space="0"/>
              <w:left w:val="single" w:color="000000" w:sz="8" w:space="0"/>
              <w:bottom w:val="single" w:color="000000" w:sz="8" w:space="0"/>
              <w:right w:val="single" w:color="000000" w:sz="8" w:space="0"/>
            </w:tcBorders>
            <w:tcW w:w="1265" w:type="dxa"/>
            <w:vAlign w:val="center"/>
            <w:textDirection w:val="lrTb"/>
            <w:noWrap w:val="false"/>
          </w:tcPr>
          <w:p>
            <w:pPr>
              <w:pStyle w:val="892"/>
              <w:jc w:val="center"/>
            </w:pPr>
            <w:r>
              <w:t xml:space="preserve">81,61%</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98" w:type="dxa"/>
            <w:vAlign w:val="center"/>
            <w:textDirection w:val="lrTb"/>
            <w:noWrap w:val="false"/>
          </w:tcPr>
          <w:p>
            <w:pPr>
              <w:pStyle w:val="892"/>
              <w:ind w:firstLine="67"/>
              <w:jc w:val="center"/>
            </w:pPr>
            <w:r>
              <w:t xml:space="preserve">15</w:t>
            </w:r>
            <w:r/>
          </w:p>
        </w:tc>
        <w:tc>
          <w:tcPr>
            <w:shd w:val="clear" w:color="auto" w:fill="auto"/>
            <w:tcBorders>
              <w:top w:val="single" w:color="000000" w:sz="8" w:space="0"/>
              <w:left w:val="single" w:color="000000" w:sz="8" w:space="0"/>
              <w:bottom w:val="single" w:color="000000" w:sz="8" w:space="0"/>
              <w:right w:val="single" w:color="000000" w:sz="8" w:space="0"/>
            </w:tcBorders>
            <w:tcW w:w="1479" w:type="dxa"/>
            <w:vAlign w:val="center"/>
            <w:textDirection w:val="lrTb"/>
            <w:noWrap w:val="false"/>
          </w:tcPr>
          <w:p>
            <w:pPr>
              <w:pStyle w:val="892"/>
              <w:ind w:firstLine="67"/>
              <w:jc w:val="center"/>
            </w:pPr>
            <w:r>
              <w:t xml:space="preserve">Чтение (Полное и точное понимание информации в тексте)</w:t>
            </w:r>
            <w:r/>
          </w:p>
        </w:tc>
        <w:tc>
          <w:tcPr>
            <w:shd w:val="clear" w:color="auto" w:fill="auto"/>
            <w:tcBorders>
              <w:top w:val="single" w:color="000000" w:sz="8" w:space="0"/>
              <w:left w:val="single" w:color="000000" w:sz="8" w:space="0"/>
              <w:bottom w:val="single" w:color="000000" w:sz="8" w:space="0"/>
              <w:right w:val="single" w:color="000000" w:sz="8" w:space="0"/>
            </w:tcBorders>
            <w:tcW w:w="1340" w:type="dxa"/>
            <w:vAlign w:val="center"/>
            <w:textDirection w:val="lrTb"/>
            <w:noWrap w:val="false"/>
          </w:tcPr>
          <w:p>
            <w:pPr>
              <w:pStyle w:val="892"/>
              <w:ind w:hanging="112"/>
              <w:jc w:val="center"/>
            </w:pPr>
            <w:r>
              <w:t xml:space="preserve">Высокий</w:t>
            </w:r>
            <w:r/>
          </w:p>
        </w:tc>
        <w:tc>
          <w:tcPr>
            <w:shd w:val="clear" w:color="auto" w:fill="auto"/>
            <w:tcBorders>
              <w:top w:val="single" w:color="000000" w:sz="8" w:space="0"/>
              <w:left w:val="single" w:color="000000" w:sz="8" w:space="0"/>
              <w:bottom w:val="single" w:color="000000" w:sz="8" w:space="0"/>
              <w:right w:val="single" w:color="000000" w:sz="8" w:space="0"/>
            </w:tcBorders>
            <w:tcW w:w="1072" w:type="dxa"/>
            <w:vAlign w:val="center"/>
            <w:textDirection w:val="lrTb"/>
            <w:noWrap w:val="false"/>
          </w:tcPr>
          <w:p>
            <w:pPr>
              <w:pStyle w:val="892"/>
              <w:ind w:firstLine="67"/>
              <w:jc w:val="center"/>
            </w:pPr>
            <w:r>
              <w:t xml:space="preserve">56,12%</w:t>
            </w:r>
            <w:r/>
          </w:p>
        </w:tc>
        <w:tc>
          <w:tcPr>
            <w:shd w:val="clear" w:color="auto" w:fill="auto"/>
            <w:tcBorders>
              <w:top w:val="single" w:color="000000" w:sz="8" w:space="0"/>
              <w:left w:val="single" w:color="000000" w:sz="8" w:space="0"/>
              <w:bottom w:val="single" w:color="000000" w:sz="8" w:space="0"/>
              <w:right w:val="single" w:color="000000" w:sz="8" w:space="0"/>
            </w:tcBorders>
            <w:tcW w:w="1746" w:type="dxa"/>
            <w:vAlign w:val="center"/>
            <w:textDirection w:val="lrTb"/>
            <w:noWrap w:val="false"/>
          </w:tcPr>
          <w:p>
            <w:pPr>
              <w:pStyle w:val="892"/>
              <w:jc w:val="center"/>
            </w:pPr>
            <w:r>
              <w:t xml:space="preserve">50,00%</w:t>
            </w:r>
            <w:r/>
          </w:p>
        </w:tc>
        <w:tc>
          <w:tcPr>
            <w:shd w:val="clear" w:color="auto" w:fill="auto"/>
            <w:tcBorders>
              <w:top w:val="single" w:color="000000" w:sz="8" w:space="0"/>
              <w:left w:val="single" w:color="000000" w:sz="8" w:space="0"/>
              <w:bottom w:val="single" w:color="000000" w:sz="8" w:space="0"/>
              <w:right w:val="single" w:color="000000" w:sz="8" w:space="0"/>
            </w:tcBorders>
            <w:tcW w:w="1160" w:type="dxa"/>
            <w:vAlign w:val="center"/>
            <w:textDirection w:val="lrTb"/>
            <w:noWrap w:val="false"/>
          </w:tcPr>
          <w:p>
            <w:pPr>
              <w:pStyle w:val="892"/>
              <w:jc w:val="center"/>
            </w:pPr>
            <w:r>
              <w:t xml:space="preserve">56,12%</w:t>
            </w:r>
            <w:r/>
          </w:p>
        </w:tc>
        <w:tc>
          <w:tcPr>
            <w:shd w:val="clear" w:color="auto" w:fill="auto"/>
            <w:tcBorders>
              <w:top w:val="single" w:color="000000" w:sz="8" w:space="0"/>
              <w:left w:val="single" w:color="000000" w:sz="8" w:space="0"/>
              <w:bottom w:val="single" w:color="000000" w:sz="8" w:space="0"/>
              <w:right w:val="single" w:color="000000" w:sz="8" w:space="0"/>
            </w:tcBorders>
            <w:tcW w:w="1265" w:type="dxa"/>
            <w:vAlign w:val="center"/>
            <w:textDirection w:val="lrTb"/>
            <w:noWrap w:val="false"/>
          </w:tcPr>
          <w:p>
            <w:pPr>
              <w:pStyle w:val="892"/>
              <w:jc w:val="center"/>
            </w:pPr>
            <w:r>
              <w:t xml:space="preserve">67,24%</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98" w:type="dxa"/>
            <w:vAlign w:val="center"/>
            <w:textDirection w:val="lrTb"/>
            <w:noWrap w:val="false"/>
          </w:tcPr>
          <w:p>
            <w:pPr>
              <w:pStyle w:val="892"/>
              <w:ind w:firstLine="67"/>
              <w:jc w:val="center"/>
            </w:pPr>
            <w:r>
              <w:t xml:space="preserve">16</w:t>
            </w:r>
            <w:r/>
          </w:p>
        </w:tc>
        <w:tc>
          <w:tcPr>
            <w:shd w:val="clear" w:color="auto" w:fill="auto"/>
            <w:tcBorders>
              <w:top w:val="single" w:color="000000" w:sz="8" w:space="0"/>
              <w:left w:val="single" w:color="000000" w:sz="8" w:space="0"/>
              <w:bottom w:val="single" w:color="000000" w:sz="8" w:space="0"/>
              <w:right w:val="single" w:color="000000" w:sz="8" w:space="0"/>
            </w:tcBorders>
            <w:tcW w:w="1479" w:type="dxa"/>
            <w:vAlign w:val="center"/>
            <w:textDirection w:val="lrTb"/>
            <w:noWrap w:val="false"/>
          </w:tcPr>
          <w:p>
            <w:pPr>
              <w:pStyle w:val="892"/>
              <w:ind w:firstLine="67"/>
              <w:jc w:val="center"/>
            </w:pPr>
            <w:r>
              <w:t xml:space="preserve">Чтение (Полное и точное понимание информации в тексте)</w:t>
            </w:r>
            <w:r/>
          </w:p>
        </w:tc>
        <w:tc>
          <w:tcPr>
            <w:shd w:val="clear" w:color="auto" w:fill="auto"/>
            <w:tcBorders>
              <w:top w:val="single" w:color="000000" w:sz="8" w:space="0"/>
              <w:left w:val="single" w:color="000000" w:sz="8" w:space="0"/>
              <w:bottom w:val="single" w:color="000000" w:sz="8" w:space="0"/>
              <w:right w:val="single" w:color="000000" w:sz="8" w:space="0"/>
            </w:tcBorders>
            <w:tcW w:w="1340" w:type="dxa"/>
            <w:vAlign w:val="center"/>
            <w:textDirection w:val="lrTb"/>
            <w:noWrap w:val="false"/>
          </w:tcPr>
          <w:p>
            <w:pPr>
              <w:pStyle w:val="892"/>
              <w:ind w:hanging="112"/>
              <w:jc w:val="center"/>
            </w:pPr>
            <w:r>
              <w:t xml:space="preserve">Высокий</w:t>
            </w:r>
            <w:r/>
          </w:p>
        </w:tc>
        <w:tc>
          <w:tcPr>
            <w:shd w:val="clear" w:color="auto" w:fill="auto"/>
            <w:tcBorders>
              <w:top w:val="single" w:color="000000" w:sz="8" w:space="0"/>
              <w:left w:val="single" w:color="000000" w:sz="8" w:space="0"/>
              <w:bottom w:val="single" w:color="000000" w:sz="8" w:space="0"/>
              <w:right w:val="single" w:color="000000" w:sz="8" w:space="0"/>
            </w:tcBorders>
            <w:tcW w:w="1072" w:type="dxa"/>
            <w:vAlign w:val="center"/>
            <w:textDirection w:val="lrTb"/>
            <w:noWrap w:val="false"/>
          </w:tcPr>
          <w:p>
            <w:pPr>
              <w:pStyle w:val="892"/>
              <w:ind w:firstLine="67"/>
              <w:jc w:val="center"/>
            </w:pPr>
            <w:r>
              <w:t xml:space="preserve">43,65%</w:t>
            </w:r>
            <w:r/>
          </w:p>
        </w:tc>
        <w:tc>
          <w:tcPr>
            <w:shd w:val="clear" w:color="auto" w:fill="auto"/>
            <w:tcBorders>
              <w:top w:val="single" w:color="000000" w:sz="8" w:space="0"/>
              <w:left w:val="single" w:color="000000" w:sz="8" w:space="0"/>
              <w:bottom w:val="single" w:color="000000" w:sz="8" w:space="0"/>
              <w:right w:val="single" w:color="000000" w:sz="8" w:space="0"/>
            </w:tcBorders>
            <w:tcW w:w="1746" w:type="dxa"/>
            <w:vAlign w:val="center"/>
            <w:textDirection w:val="lrTb"/>
            <w:noWrap w:val="false"/>
          </w:tcPr>
          <w:p>
            <w:pPr>
              <w:pStyle w:val="892"/>
              <w:jc w:val="center"/>
            </w:pPr>
            <w:r>
              <w:t xml:space="preserve">25,00%</w:t>
            </w:r>
            <w:r/>
          </w:p>
        </w:tc>
        <w:tc>
          <w:tcPr>
            <w:shd w:val="clear" w:color="auto" w:fill="auto"/>
            <w:tcBorders>
              <w:top w:val="single" w:color="000000" w:sz="8" w:space="0"/>
              <w:left w:val="single" w:color="000000" w:sz="8" w:space="0"/>
              <w:bottom w:val="single" w:color="000000" w:sz="8" w:space="0"/>
              <w:right w:val="single" w:color="000000" w:sz="8" w:space="0"/>
            </w:tcBorders>
            <w:tcW w:w="1160" w:type="dxa"/>
            <w:vAlign w:val="center"/>
            <w:textDirection w:val="lrTb"/>
            <w:noWrap w:val="false"/>
          </w:tcPr>
          <w:p>
            <w:pPr>
              <w:pStyle w:val="892"/>
              <w:jc w:val="center"/>
            </w:pPr>
            <w:r>
              <w:t xml:space="preserve">43,65%</w:t>
            </w:r>
            <w:r/>
          </w:p>
        </w:tc>
        <w:tc>
          <w:tcPr>
            <w:shd w:val="clear" w:color="auto" w:fill="auto"/>
            <w:tcBorders>
              <w:top w:val="single" w:color="000000" w:sz="8" w:space="0"/>
              <w:left w:val="single" w:color="000000" w:sz="8" w:space="0"/>
              <w:bottom w:val="single" w:color="000000" w:sz="8" w:space="0"/>
              <w:right w:val="single" w:color="000000" w:sz="8" w:space="0"/>
            </w:tcBorders>
            <w:tcW w:w="1265" w:type="dxa"/>
            <w:vAlign w:val="center"/>
            <w:textDirection w:val="lrTb"/>
            <w:noWrap w:val="false"/>
          </w:tcPr>
          <w:p>
            <w:pPr>
              <w:pStyle w:val="892"/>
              <w:jc w:val="center"/>
            </w:pPr>
            <w:r>
              <w:t xml:space="preserve">52,87%</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98" w:type="dxa"/>
            <w:vAlign w:val="center"/>
            <w:textDirection w:val="lrTb"/>
            <w:noWrap w:val="false"/>
          </w:tcPr>
          <w:p>
            <w:pPr>
              <w:pStyle w:val="892"/>
              <w:ind w:firstLine="67"/>
              <w:jc w:val="center"/>
            </w:pPr>
            <w:r>
              <w:t xml:space="preserve">17</w:t>
            </w:r>
            <w:r/>
          </w:p>
        </w:tc>
        <w:tc>
          <w:tcPr>
            <w:shd w:val="clear" w:color="auto" w:fill="auto"/>
            <w:tcBorders>
              <w:top w:val="single" w:color="000000" w:sz="8" w:space="0"/>
              <w:left w:val="single" w:color="000000" w:sz="8" w:space="0"/>
              <w:bottom w:val="single" w:color="000000" w:sz="8" w:space="0"/>
              <w:right w:val="single" w:color="000000" w:sz="8" w:space="0"/>
            </w:tcBorders>
            <w:tcW w:w="1479" w:type="dxa"/>
            <w:vAlign w:val="center"/>
            <w:textDirection w:val="lrTb"/>
            <w:noWrap w:val="false"/>
          </w:tcPr>
          <w:p>
            <w:pPr>
              <w:pStyle w:val="892"/>
              <w:ind w:firstLine="67"/>
              <w:jc w:val="center"/>
            </w:pPr>
            <w:r>
              <w:t xml:space="preserve">Чтение (Полное и точное понимание информации в тексте)</w:t>
            </w:r>
            <w:r/>
          </w:p>
        </w:tc>
        <w:tc>
          <w:tcPr>
            <w:shd w:val="clear" w:color="auto" w:fill="auto"/>
            <w:tcBorders>
              <w:top w:val="single" w:color="000000" w:sz="8" w:space="0"/>
              <w:left w:val="single" w:color="000000" w:sz="8" w:space="0"/>
              <w:bottom w:val="single" w:color="000000" w:sz="8" w:space="0"/>
              <w:right w:val="single" w:color="000000" w:sz="8" w:space="0"/>
            </w:tcBorders>
            <w:tcW w:w="1340" w:type="dxa"/>
            <w:vAlign w:val="center"/>
            <w:textDirection w:val="lrTb"/>
            <w:noWrap w:val="false"/>
          </w:tcPr>
          <w:p>
            <w:pPr>
              <w:pStyle w:val="892"/>
              <w:ind w:hanging="112"/>
              <w:jc w:val="center"/>
            </w:pPr>
            <w:r>
              <w:t xml:space="preserve">Высокий</w:t>
            </w:r>
            <w:r/>
          </w:p>
        </w:tc>
        <w:tc>
          <w:tcPr>
            <w:shd w:val="clear" w:color="auto" w:fill="auto"/>
            <w:tcBorders>
              <w:top w:val="single" w:color="000000" w:sz="8" w:space="0"/>
              <w:left w:val="single" w:color="000000" w:sz="8" w:space="0"/>
              <w:bottom w:val="single" w:color="000000" w:sz="8" w:space="0"/>
              <w:right w:val="single" w:color="000000" w:sz="8" w:space="0"/>
            </w:tcBorders>
            <w:tcW w:w="1072" w:type="dxa"/>
            <w:vAlign w:val="center"/>
            <w:textDirection w:val="lrTb"/>
            <w:noWrap w:val="false"/>
          </w:tcPr>
          <w:p>
            <w:pPr>
              <w:pStyle w:val="892"/>
              <w:ind w:firstLine="67"/>
              <w:jc w:val="center"/>
            </w:pPr>
            <w:r>
              <w:t xml:space="preserve">48,20%</w:t>
            </w:r>
            <w:r/>
          </w:p>
        </w:tc>
        <w:tc>
          <w:tcPr>
            <w:shd w:val="clear" w:color="auto" w:fill="auto"/>
            <w:tcBorders>
              <w:top w:val="single" w:color="000000" w:sz="8" w:space="0"/>
              <w:left w:val="single" w:color="000000" w:sz="8" w:space="0"/>
              <w:bottom w:val="single" w:color="000000" w:sz="8" w:space="0"/>
              <w:right w:val="single" w:color="000000" w:sz="8" w:space="0"/>
            </w:tcBorders>
            <w:tcW w:w="1746" w:type="dxa"/>
            <w:vAlign w:val="center"/>
            <w:textDirection w:val="lrTb"/>
            <w:noWrap w:val="false"/>
          </w:tcPr>
          <w:p>
            <w:pPr>
              <w:pStyle w:val="892"/>
              <w:jc w:val="center"/>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60" w:type="dxa"/>
            <w:vAlign w:val="center"/>
            <w:textDirection w:val="lrTb"/>
            <w:noWrap w:val="false"/>
          </w:tcPr>
          <w:p>
            <w:pPr>
              <w:pStyle w:val="892"/>
              <w:jc w:val="center"/>
            </w:pPr>
            <w:r>
              <w:t xml:space="preserve">48,20%</w:t>
            </w:r>
            <w:r/>
          </w:p>
        </w:tc>
        <w:tc>
          <w:tcPr>
            <w:shd w:val="clear" w:color="auto" w:fill="auto"/>
            <w:tcBorders>
              <w:top w:val="single" w:color="000000" w:sz="8" w:space="0"/>
              <w:left w:val="single" w:color="000000" w:sz="8" w:space="0"/>
              <w:bottom w:val="single" w:color="000000" w:sz="8" w:space="0"/>
              <w:right w:val="single" w:color="000000" w:sz="8" w:space="0"/>
            </w:tcBorders>
            <w:tcW w:w="1265" w:type="dxa"/>
            <w:vAlign w:val="center"/>
            <w:textDirection w:val="lrTb"/>
            <w:noWrap w:val="false"/>
          </w:tcPr>
          <w:p>
            <w:pPr>
              <w:pStyle w:val="892"/>
              <w:jc w:val="center"/>
            </w:pPr>
            <w:r>
              <w:t xml:space="preserve">69,54%</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98" w:type="dxa"/>
            <w:vAlign w:val="center"/>
            <w:textDirection w:val="lrTb"/>
            <w:noWrap w:val="false"/>
          </w:tcPr>
          <w:p>
            <w:pPr>
              <w:pStyle w:val="892"/>
              <w:ind w:firstLine="67"/>
              <w:jc w:val="center"/>
            </w:pPr>
            <w:r>
              <w:t xml:space="preserve">18</w:t>
            </w:r>
            <w:r/>
          </w:p>
        </w:tc>
        <w:tc>
          <w:tcPr>
            <w:shd w:val="clear" w:color="auto" w:fill="auto"/>
            <w:tcBorders>
              <w:top w:val="single" w:color="000000" w:sz="8" w:space="0"/>
              <w:left w:val="single" w:color="000000" w:sz="8" w:space="0"/>
              <w:bottom w:val="single" w:color="000000" w:sz="8" w:space="0"/>
              <w:right w:val="single" w:color="000000" w:sz="8" w:space="0"/>
            </w:tcBorders>
            <w:tcW w:w="1479" w:type="dxa"/>
            <w:vAlign w:val="center"/>
            <w:textDirection w:val="lrTb"/>
            <w:noWrap w:val="false"/>
          </w:tcPr>
          <w:p>
            <w:pPr>
              <w:pStyle w:val="892"/>
              <w:ind w:firstLine="67"/>
              <w:jc w:val="center"/>
            </w:pPr>
            <w:r>
              <w:t xml:space="preserve">Чтение (Полное и точное понимание информации в тексте)</w:t>
            </w:r>
            <w:r/>
          </w:p>
        </w:tc>
        <w:tc>
          <w:tcPr>
            <w:shd w:val="clear" w:color="auto" w:fill="auto"/>
            <w:tcBorders>
              <w:top w:val="single" w:color="000000" w:sz="8" w:space="0"/>
              <w:left w:val="single" w:color="000000" w:sz="8" w:space="0"/>
              <w:bottom w:val="single" w:color="000000" w:sz="8" w:space="0"/>
              <w:right w:val="single" w:color="000000" w:sz="8" w:space="0"/>
            </w:tcBorders>
            <w:tcW w:w="1340" w:type="dxa"/>
            <w:vAlign w:val="center"/>
            <w:textDirection w:val="lrTb"/>
            <w:noWrap w:val="false"/>
          </w:tcPr>
          <w:p>
            <w:pPr>
              <w:pStyle w:val="892"/>
              <w:ind w:hanging="112"/>
              <w:jc w:val="center"/>
            </w:pPr>
            <w:r>
              <w:t xml:space="preserve">Высокий</w:t>
            </w:r>
            <w:r/>
          </w:p>
        </w:tc>
        <w:tc>
          <w:tcPr>
            <w:shd w:val="clear" w:color="auto" w:fill="auto"/>
            <w:tcBorders>
              <w:top w:val="single" w:color="000000" w:sz="8" w:space="0"/>
              <w:left w:val="single" w:color="000000" w:sz="8" w:space="0"/>
              <w:bottom w:val="single" w:color="000000" w:sz="8" w:space="0"/>
              <w:right w:val="single" w:color="000000" w:sz="8" w:space="0"/>
            </w:tcBorders>
            <w:tcW w:w="1072" w:type="dxa"/>
            <w:vAlign w:val="center"/>
            <w:textDirection w:val="lrTb"/>
            <w:noWrap w:val="false"/>
          </w:tcPr>
          <w:p>
            <w:pPr>
              <w:pStyle w:val="892"/>
              <w:ind w:firstLine="67"/>
              <w:jc w:val="center"/>
            </w:pPr>
            <w:r>
              <w:t xml:space="preserve">76,74%</w:t>
            </w:r>
            <w:r/>
          </w:p>
        </w:tc>
        <w:tc>
          <w:tcPr>
            <w:shd w:val="clear" w:color="auto" w:fill="auto"/>
            <w:tcBorders>
              <w:top w:val="single" w:color="000000" w:sz="8" w:space="0"/>
              <w:left w:val="single" w:color="000000" w:sz="8" w:space="0"/>
              <w:bottom w:val="single" w:color="000000" w:sz="8" w:space="0"/>
              <w:right w:val="single" w:color="000000" w:sz="8" w:space="0"/>
            </w:tcBorders>
            <w:tcW w:w="1746" w:type="dxa"/>
            <w:vAlign w:val="center"/>
            <w:textDirection w:val="lrTb"/>
            <w:noWrap w:val="false"/>
          </w:tcPr>
          <w:p>
            <w:pPr>
              <w:pStyle w:val="892"/>
              <w:jc w:val="center"/>
            </w:pPr>
            <w:r>
              <w:t xml:space="preserve">50,00%</w:t>
            </w:r>
            <w:r/>
          </w:p>
        </w:tc>
        <w:tc>
          <w:tcPr>
            <w:shd w:val="clear" w:color="auto" w:fill="auto"/>
            <w:tcBorders>
              <w:top w:val="single" w:color="000000" w:sz="8" w:space="0"/>
              <w:left w:val="single" w:color="000000" w:sz="8" w:space="0"/>
              <w:bottom w:val="single" w:color="000000" w:sz="8" w:space="0"/>
              <w:right w:val="single" w:color="000000" w:sz="8" w:space="0"/>
            </w:tcBorders>
            <w:tcW w:w="1160" w:type="dxa"/>
            <w:vAlign w:val="center"/>
            <w:textDirection w:val="lrTb"/>
            <w:noWrap w:val="false"/>
          </w:tcPr>
          <w:p>
            <w:pPr>
              <w:pStyle w:val="892"/>
              <w:jc w:val="center"/>
            </w:pPr>
            <w:r>
              <w:t xml:space="preserve">76,74%</w:t>
            </w:r>
            <w:r/>
          </w:p>
        </w:tc>
        <w:tc>
          <w:tcPr>
            <w:shd w:val="clear" w:color="auto" w:fill="auto"/>
            <w:tcBorders>
              <w:top w:val="single" w:color="000000" w:sz="8" w:space="0"/>
              <w:left w:val="single" w:color="000000" w:sz="8" w:space="0"/>
              <w:bottom w:val="single" w:color="000000" w:sz="8" w:space="0"/>
              <w:right w:val="single" w:color="000000" w:sz="8" w:space="0"/>
            </w:tcBorders>
            <w:tcW w:w="1265" w:type="dxa"/>
            <w:vAlign w:val="center"/>
            <w:textDirection w:val="lrTb"/>
            <w:noWrap w:val="false"/>
          </w:tcPr>
          <w:p>
            <w:pPr>
              <w:pStyle w:val="892"/>
              <w:jc w:val="center"/>
            </w:pPr>
            <w:r>
              <w:t xml:space="preserve">84,48%</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98" w:type="dxa"/>
            <w:vAlign w:val="center"/>
            <w:textDirection w:val="lrTb"/>
            <w:noWrap w:val="false"/>
          </w:tcPr>
          <w:p>
            <w:pPr>
              <w:pStyle w:val="892"/>
              <w:ind w:firstLine="67"/>
              <w:jc w:val="center"/>
            </w:pPr>
            <w:r>
              <w:t xml:space="preserve">19</w:t>
            </w:r>
            <w:r/>
          </w:p>
        </w:tc>
        <w:tc>
          <w:tcPr>
            <w:shd w:val="clear" w:color="auto" w:fill="auto"/>
            <w:tcBorders>
              <w:top w:val="single" w:color="000000" w:sz="8" w:space="0"/>
              <w:left w:val="single" w:color="000000" w:sz="8" w:space="0"/>
              <w:bottom w:val="single" w:color="000000" w:sz="8" w:space="0"/>
              <w:right w:val="single" w:color="000000" w:sz="8" w:space="0"/>
            </w:tcBorders>
            <w:tcW w:w="1479" w:type="dxa"/>
            <w:vAlign w:val="center"/>
            <w:textDirection w:val="lrTb"/>
            <w:noWrap w:val="false"/>
          </w:tcPr>
          <w:p>
            <w:pPr>
              <w:pStyle w:val="892"/>
              <w:ind w:firstLine="67"/>
              <w:jc w:val="center"/>
            </w:pPr>
            <w:r>
              <w:t xml:space="preserve">Грамматика (грамматические навыки)</w:t>
            </w:r>
            <w:r/>
          </w:p>
        </w:tc>
        <w:tc>
          <w:tcPr>
            <w:shd w:val="clear" w:color="auto" w:fill="auto"/>
            <w:tcBorders>
              <w:top w:val="single" w:color="000000" w:sz="8" w:space="0"/>
              <w:left w:val="single" w:color="000000" w:sz="8" w:space="0"/>
              <w:bottom w:val="single" w:color="000000" w:sz="8" w:space="0"/>
              <w:right w:val="single" w:color="000000" w:sz="8" w:space="0"/>
            </w:tcBorders>
            <w:tcW w:w="1340" w:type="dxa"/>
            <w:vAlign w:val="center"/>
            <w:textDirection w:val="lrTb"/>
            <w:noWrap w:val="false"/>
          </w:tcPr>
          <w:p>
            <w:pPr>
              <w:pStyle w:val="892"/>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072" w:type="dxa"/>
            <w:vAlign w:val="center"/>
            <w:textDirection w:val="lrTb"/>
            <w:noWrap w:val="false"/>
          </w:tcPr>
          <w:p>
            <w:pPr>
              <w:pStyle w:val="892"/>
              <w:ind w:firstLine="67"/>
              <w:jc w:val="center"/>
            </w:pPr>
            <w:r>
              <w:t xml:space="preserve">72,66%</w:t>
            </w:r>
            <w:r/>
          </w:p>
        </w:tc>
        <w:tc>
          <w:tcPr>
            <w:shd w:val="clear" w:color="auto" w:fill="auto"/>
            <w:tcBorders>
              <w:top w:val="single" w:color="000000" w:sz="8" w:space="0"/>
              <w:left w:val="single" w:color="000000" w:sz="8" w:space="0"/>
              <w:bottom w:val="single" w:color="000000" w:sz="8" w:space="0"/>
              <w:right w:val="single" w:color="000000" w:sz="8" w:space="0"/>
            </w:tcBorders>
            <w:tcW w:w="1746" w:type="dxa"/>
            <w:vAlign w:val="center"/>
            <w:textDirection w:val="lrTb"/>
            <w:noWrap w:val="false"/>
          </w:tcPr>
          <w:p>
            <w:pPr>
              <w:pStyle w:val="892"/>
              <w:jc w:val="center"/>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60" w:type="dxa"/>
            <w:vAlign w:val="center"/>
            <w:textDirection w:val="lrTb"/>
            <w:noWrap w:val="false"/>
          </w:tcPr>
          <w:p>
            <w:pPr>
              <w:pStyle w:val="892"/>
              <w:jc w:val="center"/>
            </w:pPr>
            <w:r>
              <w:t xml:space="preserve">72,66%</w:t>
            </w:r>
            <w:r/>
          </w:p>
        </w:tc>
        <w:tc>
          <w:tcPr>
            <w:shd w:val="clear" w:color="auto" w:fill="auto"/>
            <w:tcBorders>
              <w:top w:val="single" w:color="000000" w:sz="8" w:space="0"/>
              <w:left w:val="single" w:color="000000" w:sz="8" w:space="0"/>
              <w:bottom w:val="single" w:color="000000" w:sz="8" w:space="0"/>
              <w:right w:val="single" w:color="000000" w:sz="8" w:space="0"/>
            </w:tcBorders>
            <w:tcW w:w="1265" w:type="dxa"/>
            <w:vAlign w:val="center"/>
            <w:textDirection w:val="lrTb"/>
            <w:noWrap w:val="false"/>
          </w:tcPr>
          <w:p>
            <w:pPr>
              <w:pStyle w:val="892"/>
              <w:jc w:val="center"/>
            </w:pPr>
            <w:r>
              <w:t xml:space="preserve">95,98%</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98" w:type="dxa"/>
            <w:vAlign w:val="center"/>
            <w:textDirection w:val="lrTb"/>
            <w:noWrap w:val="false"/>
          </w:tcPr>
          <w:p>
            <w:pPr>
              <w:pStyle w:val="892"/>
              <w:ind w:firstLine="67"/>
              <w:jc w:val="center"/>
            </w:pPr>
            <w:r>
              <w:t xml:space="preserve">20</w:t>
            </w:r>
            <w:r/>
          </w:p>
        </w:tc>
        <w:tc>
          <w:tcPr>
            <w:shd w:val="clear" w:color="auto" w:fill="auto"/>
            <w:tcBorders>
              <w:top w:val="single" w:color="000000" w:sz="8" w:space="0"/>
              <w:left w:val="single" w:color="000000" w:sz="8" w:space="0"/>
              <w:bottom w:val="single" w:color="000000" w:sz="8" w:space="0"/>
              <w:right w:val="single" w:color="000000" w:sz="8" w:space="0"/>
            </w:tcBorders>
            <w:tcW w:w="1479" w:type="dxa"/>
            <w:vAlign w:val="center"/>
            <w:textDirection w:val="lrTb"/>
            <w:noWrap w:val="false"/>
          </w:tcPr>
          <w:p>
            <w:pPr>
              <w:pStyle w:val="892"/>
              <w:ind w:firstLine="67"/>
              <w:jc w:val="center"/>
            </w:pPr>
            <w:r>
              <w:t xml:space="preserve">Грамматика (грамматические навыки)</w:t>
            </w:r>
            <w:r/>
          </w:p>
        </w:tc>
        <w:tc>
          <w:tcPr>
            <w:shd w:val="clear" w:color="auto" w:fill="auto"/>
            <w:tcBorders>
              <w:top w:val="single" w:color="000000" w:sz="8" w:space="0"/>
              <w:left w:val="single" w:color="000000" w:sz="8" w:space="0"/>
              <w:bottom w:val="single" w:color="000000" w:sz="8" w:space="0"/>
              <w:right w:val="single" w:color="000000" w:sz="8" w:space="0"/>
            </w:tcBorders>
            <w:tcW w:w="1340" w:type="dxa"/>
            <w:vAlign w:val="center"/>
            <w:textDirection w:val="lrTb"/>
            <w:noWrap w:val="false"/>
          </w:tcPr>
          <w:p>
            <w:pPr>
              <w:pStyle w:val="892"/>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072" w:type="dxa"/>
            <w:vAlign w:val="center"/>
            <w:textDirection w:val="lrTb"/>
            <w:noWrap w:val="false"/>
          </w:tcPr>
          <w:p>
            <w:pPr>
              <w:pStyle w:val="892"/>
              <w:ind w:firstLine="67"/>
              <w:jc w:val="center"/>
            </w:pPr>
            <w:r>
              <w:t xml:space="preserve">72,42%</w:t>
            </w:r>
            <w:r/>
          </w:p>
        </w:tc>
        <w:tc>
          <w:tcPr>
            <w:shd w:val="clear" w:color="auto" w:fill="auto"/>
            <w:tcBorders>
              <w:top w:val="single" w:color="000000" w:sz="8" w:space="0"/>
              <w:left w:val="single" w:color="000000" w:sz="8" w:space="0"/>
              <w:bottom w:val="single" w:color="000000" w:sz="8" w:space="0"/>
              <w:right w:val="single" w:color="000000" w:sz="8" w:space="0"/>
            </w:tcBorders>
            <w:tcW w:w="1746" w:type="dxa"/>
            <w:vAlign w:val="center"/>
            <w:textDirection w:val="lrTb"/>
            <w:noWrap w:val="false"/>
          </w:tcPr>
          <w:p>
            <w:pPr>
              <w:pStyle w:val="892"/>
              <w:jc w:val="center"/>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60" w:type="dxa"/>
            <w:vAlign w:val="center"/>
            <w:textDirection w:val="lrTb"/>
            <w:noWrap w:val="false"/>
          </w:tcPr>
          <w:p>
            <w:pPr>
              <w:pStyle w:val="892"/>
              <w:jc w:val="center"/>
            </w:pPr>
            <w:r>
              <w:t xml:space="preserve">72,42%</w:t>
            </w:r>
            <w:r/>
          </w:p>
        </w:tc>
        <w:tc>
          <w:tcPr>
            <w:shd w:val="clear" w:color="auto" w:fill="auto"/>
            <w:tcBorders>
              <w:top w:val="single" w:color="000000" w:sz="8" w:space="0"/>
              <w:left w:val="single" w:color="000000" w:sz="8" w:space="0"/>
              <w:bottom w:val="single" w:color="000000" w:sz="8" w:space="0"/>
              <w:right w:val="single" w:color="000000" w:sz="8" w:space="0"/>
            </w:tcBorders>
            <w:tcW w:w="1265" w:type="dxa"/>
            <w:vAlign w:val="center"/>
            <w:textDirection w:val="lrTb"/>
            <w:noWrap w:val="false"/>
          </w:tcPr>
          <w:p>
            <w:pPr>
              <w:pStyle w:val="892"/>
              <w:jc w:val="center"/>
            </w:pPr>
            <w:r>
              <w:t xml:space="preserve">91,95%</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98" w:type="dxa"/>
            <w:vAlign w:val="center"/>
            <w:textDirection w:val="lrTb"/>
            <w:noWrap w:val="false"/>
          </w:tcPr>
          <w:p>
            <w:pPr>
              <w:pStyle w:val="892"/>
              <w:ind w:firstLine="67"/>
              <w:jc w:val="center"/>
            </w:pPr>
            <w:r>
              <w:t xml:space="preserve">21</w:t>
            </w:r>
            <w:r/>
          </w:p>
        </w:tc>
        <w:tc>
          <w:tcPr>
            <w:shd w:val="clear" w:color="auto" w:fill="auto"/>
            <w:tcBorders>
              <w:top w:val="single" w:color="000000" w:sz="8" w:space="0"/>
              <w:left w:val="single" w:color="000000" w:sz="8" w:space="0"/>
              <w:bottom w:val="single" w:color="000000" w:sz="8" w:space="0"/>
              <w:right w:val="single" w:color="000000" w:sz="8" w:space="0"/>
            </w:tcBorders>
            <w:tcW w:w="1479" w:type="dxa"/>
            <w:vAlign w:val="center"/>
            <w:textDirection w:val="lrTb"/>
            <w:noWrap w:val="false"/>
          </w:tcPr>
          <w:p>
            <w:pPr>
              <w:pStyle w:val="892"/>
              <w:ind w:firstLine="67"/>
              <w:jc w:val="center"/>
            </w:pPr>
            <w:r>
              <w:t xml:space="preserve">Грамматика (грамматические навыки)</w:t>
            </w:r>
            <w:r/>
          </w:p>
        </w:tc>
        <w:tc>
          <w:tcPr>
            <w:shd w:val="clear" w:color="auto" w:fill="auto"/>
            <w:tcBorders>
              <w:top w:val="single" w:color="000000" w:sz="8" w:space="0"/>
              <w:left w:val="single" w:color="000000" w:sz="8" w:space="0"/>
              <w:bottom w:val="single" w:color="000000" w:sz="8" w:space="0"/>
              <w:right w:val="single" w:color="000000" w:sz="8" w:space="0"/>
            </w:tcBorders>
            <w:tcW w:w="1340" w:type="dxa"/>
            <w:vAlign w:val="center"/>
            <w:textDirection w:val="lrTb"/>
            <w:noWrap w:val="false"/>
          </w:tcPr>
          <w:p>
            <w:pPr>
              <w:pStyle w:val="892"/>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072" w:type="dxa"/>
            <w:vAlign w:val="center"/>
            <w:textDirection w:val="lrTb"/>
            <w:noWrap w:val="false"/>
          </w:tcPr>
          <w:p>
            <w:pPr>
              <w:pStyle w:val="892"/>
              <w:ind w:firstLine="67"/>
              <w:jc w:val="center"/>
            </w:pPr>
            <w:r>
              <w:t xml:space="preserve">74,82%</w:t>
            </w:r>
            <w:r/>
          </w:p>
        </w:tc>
        <w:tc>
          <w:tcPr>
            <w:shd w:val="clear" w:color="auto" w:fill="auto"/>
            <w:tcBorders>
              <w:top w:val="single" w:color="000000" w:sz="8" w:space="0"/>
              <w:left w:val="single" w:color="000000" w:sz="8" w:space="0"/>
              <w:bottom w:val="single" w:color="000000" w:sz="8" w:space="0"/>
              <w:right w:val="single" w:color="000000" w:sz="8" w:space="0"/>
            </w:tcBorders>
            <w:tcW w:w="1746" w:type="dxa"/>
            <w:vAlign w:val="center"/>
            <w:textDirection w:val="lrTb"/>
            <w:noWrap w:val="false"/>
          </w:tcPr>
          <w:p>
            <w:pPr>
              <w:pStyle w:val="892"/>
              <w:jc w:val="center"/>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60" w:type="dxa"/>
            <w:vAlign w:val="center"/>
            <w:textDirection w:val="lrTb"/>
            <w:noWrap w:val="false"/>
          </w:tcPr>
          <w:p>
            <w:pPr>
              <w:pStyle w:val="892"/>
              <w:jc w:val="center"/>
            </w:pPr>
            <w:r>
              <w:t xml:space="preserve">74,82%</w:t>
            </w:r>
            <w:r/>
          </w:p>
        </w:tc>
        <w:tc>
          <w:tcPr>
            <w:shd w:val="clear" w:color="auto" w:fill="auto"/>
            <w:tcBorders>
              <w:top w:val="single" w:color="000000" w:sz="8" w:space="0"/>
              <w:left w:val="single" w:color="000000" w:sz="8" w:space="0"/>
              <w:bottom w:val="single" w:color="000000" w:sz="8" w:space="0"/>
              <w:right w:val="single" w:color="000000" w:sz="8" w:space="0"/>
            </w:tcBorders>
            <w:tcW w:w="1265" w:type="dxa"/>
            <w:vAlign w:val="center"/>
            <w:textDirection w:val="lrTb"/>
            <w:noWrap w:val="false"/>
          </w:tcPr>
          <w:p>
            <w:pPr>
              <w:pStyle w:val="892"/>
              <w:jc w:val="center"/>
            </w:pPr>
            <w:r>
              <w:t xml:space="preserve">90,80%</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98" w:type="dxa"/>
            <w:vAlign w:val="center"/>
            <w:textDirection w:val="lrTb"/>
            <w:noWrap w:val="false"/>
          </w:tcPr>
          <w:p>
            <w:pPr>
              <w:pStyle w:val="892"/>
              <w:ind w:firstLine="67"/>
              <w:jc w:val="center"/>
            </w:pPr>
            <w:r>
              <w:t xml:space="preserve">22</w:t>
            </w:r>
            <w:r/>
          </w:p>
        </w:tc>
        <w:tc>
          <w:tcPr>
            <w:shd w:val="clear" w:color="auto" w:fill="auto"/>
            <w:tcBorders>
              <w:top w:val="single" w:color="000000" w:sz="8" w:space="0"/>
              <w:left w:val="single" w:color="000000" w:sz="8" w:space="0"/>
              <w:bottom w:val="single" w:color="000000" w:sz="8" w:space="0"/>
              <w:right w:val="single" w:color="000000" w:sz="8" w:space="0"/>
            </w:tcBorders>
            <w:tcW w:w="1479" w:type="dxa"/>
            <w:vAlign w:val="center"/>
            <w:textDirection w:val="lrTb"/>
            <w:noWrap w:val="false"/>
          </w:tcPr>
          <w:p>
            <w:pPr>
              <w:pStyle w:val="892"/>
              <w:ind w:firstLine="67"/>
              <w:jc w:val="center"/>
            </w:pPr>
            <w:r>
              <w:t xml:space="preserve">Грамматика (грамматические навыки)</w:t>
            </w:r>
            <w:r/>
          </w:p>
        </w:tc>
        <w:tc>
          <w:tcPr>
            <w:shd w:val="clear" w:color="auto" w:fill="auto"/>
            <w:tcBorders>
              <w:top w:val="single" w:color="000000" w:sz="8" w:space="0"/>
              <w:left w:val="single" w:color="000000" w:sz="8" w:space="0"/>
              <w:bottom w:val="single" w:color="000000" w:sz="8" w:space="0"/>
              <w:right w:val="single" w:color="000000" w:sz="8" w:space="0"/>
            </w:tcBorders>
            <w:tcW w:w="1340" w:type="dxa"/>
            <w:vAlign w:val="center"/>
            <w:textDirection w:val="lrTb"/>
            <w:noWrap w:val="false"/>
          </w:tcPr>
          <w:p>
            <w:pPr>
              <w:pStyle w:val="892"/>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072" w:type="dxa"/>
            <w:vAlign w:val="center"/>
            <w:textDirection w:val="lrTb"/>
            <w:noWrap w:val="false"/>
          </w:tcPr>
          <w:p>
            <w:pPr>
              <w:pStyle w:val="892"/>
              <w:ind w:firstLine="67"/>
              <w:jc w:val="center"/>
            </w:pPr>
            <w:r>
              <w:t xml:space="preserve">82,25%</w:t>
            </w:r>
            <w:r/>
          </w:p>
        </w:tc>
        <w:tc>
          <w:tcPr>
            <w:shd w:val="clear" w:color="auto" w:fill="auto"/>
            <w:tcBorders>
              <w:top w:val="single" w:color="000000" w:sz="8" w:space="0"/>
              <w:left w:val="single" w:color="000000" w:sz="8" w:space="0"/>
              <w:bottom w:val="single" w:color="000000" w:sz="8" w:space="0"/>
              <w:right w:val="single" w:color="000000" w:sz="8" w:space="0"/>
            </w:tcBorders>
            <w:tcW w:w="1746" w:type="dxa"/>
            <w:vAlign w:val="center"/>
            <w:textDirection w:val="lrTb"/>
            <w:noWrap w:val="false"/>
          </w:tcPr>
          <w:p>
            <w:pPr>
              <w:pStyle w:val="892"/>
              <w:jc w:val="center"/>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60" w:type="dxa"/>
            <w:vAlign w:val="center"/>
            <w:textDirection w:val="lrTb"/>
            <w:noWrap w:val="false"/>
          </w:tcPr>
          <w:p>
            <w:pPr>
              <w:pStyle w:val="892"/>
              <w:jc w:val="center"/>
            </w:pPr>
            <w:r>
              <w:t xml:space="preserve">82,25%</w:t>
            </w:r>
            <w:r/>
          </w:p>
        </w:tc>
        <w:tc>
          <w:tcPr>
            <w:shd w:val="clear" w:color="auto" w:fill="auto"/>
            <w:tcBorders>
              <w:top w:val="single" w:color="000000" w:sz="8" w:space="0"/>
              <w:left w:val="single" w:color="000000" w:sz="8" w:space="0"/>
              <w:bottom w:val="single" w:color="000000" w:sz="8" w:space="0"/>
              <w:right w:val="single" w:color="000000" w:sz="8" w:space="0"/>
            </w:tcBorders>
            <w:tcW w:w="1265" w:type="dxa"/>
            <w:vAlign w:val="center"/>
            <w:textDirection w:val="lrTb"/>
            <w:noWrap w:val="false"/>
          </w:tcPr>
          <w:p>
            <w:pPr>
              <w:pStyle w:val="892"/>
              <w:jc w:val="center"/>
            </w:pPr>
            <w:r>
              <w:t xml:space="preserve">95,98%</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98" w:type="dxa"/>
            <w:vAlign w:val="center"/>
            <w:textDirection w:val="lrTb"/>
            <w:noWrap w:val="false"/>
          </w:tcPr>
          <w:p>
            <w:pPr>
              <w:pStyle w:val="892"/>
              <w:ind w:firstLine="67"/>
              <w:jc w:val="center"/>
            </w:pPr>
            <w:r>
              <w:t xml:space="preserve">23</w:t>
            </w:r>
            <w:r/>
          </w:p>
        </w:tc>
        <w:tc>
          <w:tcPr>
            <w:shd w:val="clear" w:color="auto" w:fill="auto"/>
            <w:tcBorders>
              <w:top w:val="single" w:color="000000" w:sz="8" w:space="0"/>
              <w:left w:val="single" w:color="000000" w:sz="8" w:space="0"/>
              <w:bottom w:val="single" w:color="000000" w:sz="8" w:space="0"/>
              <w:right w:val="single" w:color="000000" w:sz="8" w:space="0"/>
            </w:tcBorders>
            <w:tcW w:w="1479" w:type="dxa"/>
            <w:vAlign w:val="center"/>
            <w:textDirection w:val="lrTb"/>
            <w:noWrap w:val="false"/>
          </w:tcPr>
          <w:p>
            <w:pPr>
              <w:pStyle w:val="892"/>
              <w:ind w:firstLine="67"/>
              <w:jc w:val="center"/>
            </w:pPr>
            <w:r>
              <w:t xml:space="preserve">Грамматика (грамматические навыки)</w:t>
            </w:r>
            <w:r/>
          </w:p>
        </w:tc>
        <w:tc>
          <w:tcPr>
            <w:shd w:val="clear" w:color="auto" w:fill="auto"/>
            <w:tcBorders>
              <w:top w:val="single" w:color="000000" w:sz="8" w:space="0"/>
              <w:left w:val="single" w:color="000000" w:sz="8" w:space="0"/>
              <w:bottom w:val="single" w:color="000000" w:sz="8" w:space="0"/>
              <w:right w:val="single" w:color="000000" w:sz="8" w:space="0"/>
            </w:tcBorders>
            <w:tcW w:w="1340" w:type="dxa"/>
            <w:vAlign w:val="center"/>
            <w:textDirection w:val="lrTb"/>
            <w:noWrap w:val="false"/>
          </w:tcPr>
          <w:p>
            <w:pPr>
              <w:pStyle w:val="892"/>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072" w:type="dxa"/>
            <w:vAlign w:val="center"/>
            <w:textDirection w:val="lrTb"/>
            <w:noWrap w:val="false"/>
          </w:tcPr>
          <w:p>
            <w:pPr>
              <w:pStyle w:val="892"/>
              <w:ind w:firstLine="67"/>
              <w:jc w:val="center"/>
            </w:pPr>
            <w:r>
              <w:t xml:space="preserve">70,02%</w:t>
            </w:r>
            <w:r/>
          </w:p>
        </w:tc>
        <w:tc>
          <w:tcPr>
            <w:shd w:val="clear" w:color="auto" w:fill="auto"/>
            <w:tcBorders>
              <w:top w:val="single" w:color="000000" w:sz="8" w:space="0"/>
              <w:left w:val="single" w:color="000000" w:sz="8" w:space="0"/>
              <w:bottom w:val="single" w:color="000000" w:sz="8" w:space="0"/>
              <w:right w:val="single" w:color="000000" w:sz="8" w:space="0"/>
            </w:tcBorders>
            <w:tcW w:w="1746" w:type="dxa"/>
            <w:vAlign w:val="center"/>
            <w:textDirection w:val="lrTb"/>
            <w:noWrap w:val="false"/>
          </w:tcPr>
          <w:p>
            <w:pPr>
              <w:pStyle w:val="892"/>
              <w:jc w:val="center"/>
            </w:pPr>
            <w:r>
              <w:t xml:space="preserve">25,00%</w:t>
            </w:r>
            <w:r/>
          </w:p>
        </w:tc>
        <w:tc>
          <w:tcPr>
            <w:shd w:val="clear" w:color="auto" w:fill="auto"/>
            <w:tcBorders>
              <w:top w:val="single" w:color="000000" w:sz="8" w:space="0"/>
              <w:left w:val="single" w:color="000000" w:sz="8" w:space="0"/>
              <w:bottom w:val="single" w:color="000000" w:sz="8" w:space="0"/>
              <w:right w:val="single" w:color="000000" w:sz="8" w:space="0"/>
            </w:tcBorders>
            <w:tcW w:w="1160" w:type="dxa"/>
            <w:vAlign w:val="center"/>
            <w:textDirection w:val="lrTb"/>
            <w:noWrap w:val="false"/>
          </w:tcPr>
          <w:p>
            <w:pPr>
              <w:pStyle w:val="892"/>
              <w:jc w:val="center"/>
            </w:pPr>
            <w:r>
              <w:t xml:space="preserve">70,02%</w:t>
            </w:r>
            <w:r/>
          </w:p>
        </w:tc>
        <w:tc>
          <w:tcPr>
            <w:shd w:val="clear" w:color="auto" w:fill="auto"/>
            <w:tcBorders>
              <w:top w:val="single" w:color="000000" w:sz="8" w:space="0"/>
              <w:left w:val="single" w:color="000000" w:sz="8" w:space="0"/>
              <w:bottom w:val="single" w:color="000000" w:sz="8" w:space="0"/>
              <w:right w:val="single" w:color="000000" w:sz="8" w:space="0"/>
            </w:tcBorders>
            <w:tcW w:w="1265" w:type="dxa"/>
            <w:vAlign w:val="center"/>
            <w:textDirection w:val="lrTb"/>
            <w:noWrap w:val="false"/>
          </w:tcPr>
          <w:p>
            <w:pPr>
              <w:pStyle w:val="892"/>
              <w:jc w:val="center"/>
            </w:pPr>
            <w:r>
              <w:t xml:space="preserve">85,63%</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98" w:type="dxa"/>
            <w:vAlign w:val="center"/>
            <w:textDirection w:val="lrTb"/>
            <w:noWrap w:val="false"/>
          </w:tcPr>
          <w:p>
            <w:pPr>
              <w:pStyle w:val="892"/>
              <w:ind w:firstLine="67"/>
              <w:jc w:val="center"/>
            </w:pPr>
            <w:r>
              <w:t xml:space="preserve">24</w:t>
            </w:r>
            <w:r/>
          </w:p>
        </w:tc>
        <w:tc>
          <w:tcPr>
            <w:shd w:val="clear" w:color="auto" w:fill="auto"/>
            <w:tcBorders>
              <w:top w:val="single" w:color="000000" w:sz="8" w:space="0"/>
              <w:left w:val="single" w:color="000000" w:sz="8" w:space="0"/>
              <w:bottom w:val="single" w:color="000000" w:sz="8" w:space="0"/>
              <w:right w:val="single" w:color="000000" w:sz="8" w:space="0"/>
            </w:tcBorders>
            <w:tcW w:w="1479" w:type="dxa"/>
            <w:vAlign w:val="center"/>
            <w:textDirection w:val="lrTb"/>
            <w:noWrap w:val="false"/>
          </w:tcPr>
          <w:p>
            <w:pPr>
              <w:pStyle w:val="892"/>
              <w:ind w:firstLine="67"/>
              <w:jc w:val="center"/>
            </w:pPr>
            <w:r>
              <w:t xml:space="preserve">Грамматика (грамматические навыки)</w:t>
            </w:r>
            <w:r/>
          </w:p>
        </w:tc>
        <w:tc>
          <w:tcPr>
            <w:shd w:val="clear" w:color="auto" w:fill="auto"/>
            <w:tcBorders>
              <w:top w:val="single" w:color="000000" w:sz="8" w:space="0"/>
              <w:left w:val="single" w:color="000000" w:sz="8" w:space="0"/>
              <w:bottom w:val="single" w:color="000000" w:sz="8" w:space="0"/>
              <w:right w:val="single" w:color="000000" w:sz="8" w:space="0"/>
            </w:tcBorders>
            <w:tcW w:w="1340" w:type="dxa"/>
            <w:vAlign w:val="center"/>
            <w:textDirection w:val="lrTb"/>
            <w:noWrap w:val="false"/>
          </w:tcPr>
          <w:p>
            <w:pPr>
              <w:pStyle w:val="892"/>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072" w:type="dxa"/>
            <w:vAlign w:val="center"/>
            <w:textDirection w:val="lrTb"/>
            <w:noWrap w:val="false"/>
          </w:tcPr>
          <w:p>
            <w:pPr>
              <w:pStyle w:val="892"/>
              <w:ind w:firstLine="67"/>
              <w:jc w:val="center"/>
            </w:pPr>
            <w:r>
              <w:t xml:space="preserve">80,58%</w:t>
            </w:r>
            <w:r/>
          </w:p>
        </w:tc>
        <w:tc>
          <w:tcPr>
            <w:shd w:val="clear" w:color="auto" w:fill="auto"/>
            <w:tcBorders>
              <w:top w:val="single" w:color="000000" w:sz="8" w:space="0"/>
              <w:left w:val="single" w:color="000000" w:sz="8" w:space="0"/>
              <w:bottom w:val="single" w:color="000000" w:sz="8" w:space="0"/>
              <w:right w:val="single" w:color="000000" w:sz="8" w:space="0"/>
            </w:tcBorders>
            <w:tcW w:w="1746" w:type="dxa"/>
            <w:vAlign w:val="center"/>
            <w:textDirection w:val="lrTb"/>
            <w:noWrap w:val="false"/>
          </w:tcPr>
          <w:p>
            <w:pPr>
              <w:pStyle w:val="892"/>
              <w:jc w:val="center"/>
            </w:pPr>
            <w:r>
              <w:t xml:space="preserve">25,00%</w:t>
            </w:r>
            <w:r/>
          </w:p>
        </w:tc>
        <w:tc>
          <w:tcPr>
            <w:shd w:val="clear" w:color="auto" w:fill="auto"/>
            <w:tcBorders>
              <w:top w:val="single" w:color="000000" w:sz="8" w:space="0"/>
              <w:left w:val="single" w:color="000000" w:sz="8" w:space="0"/>
              <w:bottom w:val="single" w:color="000000" w:sz="8" w:space="0"/>
              <w:right w:val="single" w:color="000000" w:sz="8" w:space="0"/>
            </w:tcBorders>
            <w:tcW w:w="1160" w:type="dxa"/>
            <w:vAlign w:val="center"/>
            <w:textDirection w:val="lrTb"/>
            <w:noWrap w:val="false"/>
          </w:tcPr>
          <w:p>
            <w:pPr>
              <w:pStyle w:val="892"/>
              <w:jc w:val="center"/>
            </w:pPr>
            <w:r>
              <w:t xml:space="preserve">80,58%</w:t>
            </w:r>
            <w:r/>
          </w:p>
        </w:tc>
        <w:tc>
          <w:tcPr>
            <w:shd w:val="clear" w:color="auto" w:fill="auto"/>
            <w:tcBorders>
              <w:top w:val="single" w:color="000000" w:sz="8" w:space="0"/>
              <w:left w:val="single" w:color="000000" w:sz="8" w:space="0"/>
              <w:bottom w:val="single" w:color="000000" w:sz="8" w:space="0"/>
              <w:right w:val="single" w:color="000000" w:sz="8" w:space="0"/>
            </w:tcBorders>
            <w:tcW w:w="1265" w:type="dxa"/>
            <w:vAlign w:val="center"/>
            <w:textDirection w:val="lrTb"/>
            <w:noWrap w:val="false"/>
          </w:tcPr>
          <w:p>
            <w:pPr>
              <w:pStyle w:val="892"/>
              <w:jc w:val="center"/>
            </w:pPr>
            <w:r>
              <w:t xml:space="preserve">87,36%</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98" w:type="dxa"/>
            <w:vAlign w:val="center"/>
            <w:textDirection w:val="lrTb"/>
            <w:noWrap w:val="false"/>
          </w:tcPr>
          <w:p>
            <w:pPr>
              <w:pStyle w:val="892"/>
              <w:ind w:firstLine="67"/>
              <w:jc w:val="center"/>
            </w:pPr>
            <w:r>
              <w:t xml:space="preserve">25</w:t>
            </w:r>
            <w:r/>
          </w:p>
        </w:tc>
        <w:tc>
          <w:tcPr>
            <w:shd w:val="clear" w:color="auto" w:fill="auto"/>
            <w:tcBorders>
              <w:top w:val="single" w:color="000000" w:sz="8" w:space="0"/>
              <w:left w:val="single" w:color="000000" w:sz="8" w:space="0"/>
              <w:bottom w:val="single" w:color="000000" w:sz="8" w:space="0"/>
              <w:right w:val="single" w:color="000000" w:sz="8" w:space="0"/>
            </w:tcBorders>
            <w:tcW w:w="1479" w:type="dxa"/>
            <w:vAlign w:val="center"/>
            <w:textDirection w:val="lrTb"/>
            <w:noWrap w:val="false"/>
          </w:tcPr>
          <w:p>
            <w:pPr>
              <w:pStyle w:val="892"/>
              <w:ind w:firstLine="67"/>
              <w:jc w:val="center"/>
            </w:pPr>
            <w:r>
              <w:t xml:space="preserve">Грамматика (грамматические навыки)</w:t>
            </w:r>
            <w:r/>
          </w:p>
        </w:tc>
        <w:tc>
          <w:tcPr>
            <w:shd w:val="clear" w:color="auto" w:fill="auto"/>
            <w:tcBorders>
              <w:top w:val="single" w:color="000000" w:sz="8" w:space="0"/>
              <w:left w:val="single" w:color="000000" w:sz="8" w:space="0"/>
              <w:bottom w:val="single" w:color="000000" w:sz="8" w:space="0"/>
              <w:right w:val="single" w:color="000000" w:sz="8" w:space="0"/>
            </w:tcBorders>
            <w:tcW w:w="1340" w:type="dxa"/>
            <w:vAlign w:val="center"/>
            <w:textDirection w:val="lrTb"/>
            <w:noWrap w:val="false"/>
          </w:tcPr>
          <w:p>
            <w:pPr>
              <w:pStyle w:val="892"/>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072" w:type="dxa"/>
            <w:vAlign w:val="center"/>
            <w:textDirection w:val="lrTb"/>
            <w:noWrap w:val="false"/>
          </w:tcPr>
          <w:p>
            <w:pPr>
              <w:pStyle w:val="892"/>
              <w:ind w:firstLine="67"/>
              <w:jc w:val="center"/>
            </w:pPr>
            <w:r>
              <w:t xml:space="preserve">78,66%</w:t>
            </w:r>
            <w:r/>
          </w:p>
        </w:tc>
        <w:tc>
          <w:tcPr>
            <w:shd w:val="clear" w:color="auto" w:fill="auto"/>
            <w:tcBorders>
              <w:top w:val="single" w:color="000000" w:sz="8" w:space="0"/>
              <w:left w:val="single" w:color="000000" w:sz="8" w:space="0"/>
              <w:bottom w:val="single" w:color="000000" w:sz="8" w:space="0"/>
              <w:right w:val="single" w:color="000000" w:sz="8" w:space="0"/>
            </w:tcBorders>
            <w:tcW w:w="1746" w:type="dxa"/>
            <w:vAlign w:val="center"/>
            <w:textDirection w:val="lrTb"/>
            <w:noWrap w:val="false"/>
          </w:tcPr>
          <w:p>
            <w:pPr>
              <w:pStyle w:val="892"/>
              <w:jc w:val="center"/>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60" w:type="dxa"/>
            <w:vAlign w:val="center"/>
            <w:textDirection w:val="lrTb"/>
            <w:noWrap w:val="false"/>
          </w:tcPr>
          <w:p>
            <w:pPr>
              <w:pStyle w:val="892"/>
              <w:jc w:val="center"/>
            </w:pPr>
            <w:r>
              <w:t xml:space="preserve">78,66%</w:t>
            </w:r>
            <w:r/>
          </w:p>
        </w:tc>
        <w:tc>
          <w:tcPr>
            <w:shd w:val="clear" w:color="auto" w:fill="auto"/>
            <w:tcBorders>
              <w:top w:val="single" w:color="000000" w:sz="8" w:space="0"/>
              <w:left w:val="single" w:color="000000" w:sz="8" w:space="0"/>
              <w:bottom w:val="single" w:color="000000" w:sz="8" w:space="0"/>
              <w:right w:val="single" w:color="000000" w:sz="8" w:space="0"/>
            </w:tcBorders>
            <w:tcW w:w="1265" w:type="dxa"/>
            <w:vAlign w:val="center"/>
            <w:textDirection w:val="lrTb"/>
            <w:noWrap w:val="false"/>
          </w:tcPr>
          <w:p>
            <w:pPr>
              <w:pStyle w:val="892"/>
              <w:jc w:val="center"/>
            </w:pPr>
            <w:r>
              <w:t xml:space="preserve">89,08%</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98" w:type="dxa"/>
            <w:vAlign w:val="center"/>
            <w:textDirection w:val="lrTb"/>
            <w:noWrap w:val="false"/>
          </w:tcPr>
          <w:p>
            <w:pPr>
              <w:pStyle w:val="892"/>
              <w:ind w:firstLine="67"/>
              <w:jc w:val="center"/>
            </w:pPr>
            <w:r>
              <w:t xml:space="preserve">26</w:t>
            </w:r>
            <w:r/>
          </w:p>
        </w:tc>
        <w:tc>
          <w:tcPr>
            <w:shd w:val="clear" w:color="auto" w:fill="auto"/>
            <w:tcBorders>
              <w:top w:val="single" w:color="000000" w:sz="8" w:space="0"/>
              <w:left w:val="single" w:color="000000" w:sz="8" w:space="0"/>
              <w:bottom w:val="single" w:color="000000" w:sz="8" w:space="0"/>
              <w:right w:val="single" w:color="000000" w:sz="8" w:space="0"/>
            </w:tcBorders>
            <w:tcW w:w="1479" w:type="dxa"/>
            <w:vAlign w:val="center"/>
            <w:textDirection w:val="lrTb"/>
            <w:noWrap w:val="false"/>
          </w:tcPr>
          <w:p>
            <w:pPr>
              <w:pStyle w:val="892"/>
              <w:ind w:firstLine="67"/>
              <w:jc w:val="center"/>
            </w:pPr>
            <w:r>
              <w:t xml:space="preserve">Грамматика и лексика (лексико-грамматические (словообразовательные ) навыки)</w:t>
            </w:r>
            <w:r/>
          </w:p>
        </w:tc>
        <w:tc>
          <w:tcPr>
            <w:shd w:val="clear" w:color="auto" w:fill="auto"/>
            <w:tcBorders>
              <w:top w:val="single" w:color="000000" w:sz="8" w:space="0"/>
              <w:left w:val="single" w:color="000000" w:sz="8" w:space="0"/>
              <w:bottom w:val="single" w:color="000000" w:sz="8" w:space="0"/>
              <w:right w:val="single" w:color="000000" w:sz="8" w:space="0"/>
            </w:tcBorders>
            <w:tcW w:w="1340" w:type="dxa"/>
            <w:vAlign w:val="center"/>
            <w:textDirection w:val="lrTb"/>
            <w:noWrap w:val="false"/>
          </w:tcPr>
          <w:p>
            <w:pPr>
              <w:pStyle w:val="892"/>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072" w:type="dxa"/>
            <w:vAlign w:val="center"/>
            <w:textDirection w:val="lrTb"/>
            <w:noWrap w:val="false"/>
          </w:tcPr>
          <w:p>
            <w:pPr>
              <w:pStyle w:val="892"/>
              <w:ind w:firstLine="67"/>
              <w:jc w:val="center"/>
            </w:pPr>
            <w:r>
              <w:t xml:space="preserve">70,74%</w:t>
            </w:r>
            <w:r/>
          </w:p>
        </w:tc>
        <w:tc>
          <w:tcPr>
            <w:shd w:val="clear" w:color="auto" w:fill="auto"/>
            <w:tcBorders>
              <w:top w:val="single" w:color="000000" w:sz="8" w:space="0"/>
              <w:left w:val="single" w:color="000000" w:sz="8" w:space="0"/>
              <w:bottom w:val="single" w:color="000000" w:sz="8" w:space="0"/>
              <w:right w:val="single" w:color="000000" w:sz="8" w:space="0"/>
            </w:tcBorders>
            <w:tcW w:w="1746" w:type="dxa"/>
            <w:vAlign w:val="center"/>
            <w:textDirection w:val="lrTb"/>
            <w:noWrap w:val="false"/>
          </w:tcPr>
          <w:p>
            <w:pPr>
              <w:pStyle w:val="892"/>
              <w:jc w:val="center"/>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60" w:type="dxa"/>
            <w:vAlign w:val="center"/>
            <w:textDirection w:val="lrTb"/>
            <w:noWrap w:val="false"/>
          </w:tcPr>
          <w:p>
            <w:pPr>
              <w:pStyle w:val="892"/>
              <w:jc w:val="center"/>
            </w:pPr>
            <w:r>
              <w:t xml:space="preserve">70,74%</w:t>
            </w:r>
            <w:r/>
          </w:p>
        </w:tc>
        <w:tc>
          <w:tcPr>
            <w:shd w:val="clear" w:color="auto" w:fill="auto"/>
            <w:tcBorders>
              <w:top w:val="single" w:color="000000" w:sz="8" w:space="0"/>
              <w:left w:val="single" w:color="000000" w:sz="8" w:space="0"/>
              <w:bottom w:val="single" w:color="000000" w:sz="8" w:space="0"/>
              <w:right w:val="single" w:color="000000" w:sz="8" w:space="0"/>
            </w:tcBorders>
            <w:tcW w:w="1265" w:type="dxa"/>
            <w:vAlign w:val="center"/>
            <w:textDirection w:val="lrTb"/>
            <w:noWrap w:val="false"/>
          </w:tcPr>
          <w:p>
            <w:pPr>
              <w:pStyle w:val="892"/>
              <w:jc w:val="center"/>
            </w:pPr>
            <w:r>
              <w:t xml:space="preserve">91,38%</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98" w:type="dxa"/>
            <w:vAlign w:val="center"/>
            <w:textDirection w:val="lrTb"/>
            <w:noWrap w:val="false"/>
          </w:tcPr>
          <w:p>
            <w:pPr>
              <w:pStyle w:val="892"/>
              <w:ind w:firstLine="67"/>
              <w:jc w:val="center"/>
            </w:pPr>
            <w:r>
              <w:t xml:space="preserve">27</w:t>
            </w:r>
            <w:r/>
          </w:p>
        </w:tc>
        <w:tc>
          <w:tcPr>
            <w:shd w:val="clear" w:color="auto" w:fill="auto"/>
            <w:tcBorders>
              <w:top w:val="single" w:color="000000" w:sz="8" w:space="0"/>
              <w:left w:val="single" w:color="000000" w:sz="8" w:space="0"/>
              <w:bottom w:val="single" w:color="000000" w:sz="8" w:space="0"/>
              <w:right w:val="single" w:color="000000" w:sz="8" w:space="0"/>
            </w:tcBorders>
            <w:tcW w:w="1479" w:type="dxa"/>
            <w:vAlign w:val="center"/>
            <w:textDirection w:val="lrTb"/>
            <w:noWrap w:val="false"/>
          </w:tcPr>
          <w:p>
            <w:pPr>
              <w:pStyle w:val="892"/>
              <w:ind w:firstLine="67"/>
              <w:jc w:val="center"/>
            </w:pPr>
            <w:r>
              <w:t xml:space="preserve">Грамматика и лексика (лексико-грамматические (словообразовательные ) навыки)</w:t>
            </w:r>
            <w:r/>
          </w:p>
        </w:tc>
        <w:tc>
          <w:tcPr>
            <w:shd w:val="clear" w:color="auto" w:fill="auto"/>
            <w:tcBorders>
              <w:top w:val="single" w:color="000000" w:sz="8" w:space="0"/>
              <w:left w:val="single" w:color="000000" w:sz="8" w:space="0"/>
              <w:bottom w:val="single" w:color="000000" w:sz="8" w:space="0"/>
              <w:right w:val="single" w:color="000000" w:sz="8" w:space="0"/>
            </w:tcBorders>
            <w:tcW w:w="1340" w:type="dxa"/>
            <w:vAlign w:val="center"/>
            <w:textDirection w:val="lrTb"/>
            <w:noWrap w:val="false"/>
          </w:tcPr>
          <w:p>
            <w:pPr>
              <w:pStyle w:val="892"/>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072" w:type="dxa"/>
            <w:vAlign w:val="center"/>
            <w:textDirection w:val="lrTb"/>
            <w:noWrap w:val="false"/>
          </w:tcPr>
          <w:p>
            <w:pPr>
              <w:pStyle w:val="892"/>
              <w:ind w:firstLine="67"/>
              <w:jc w:val="center"/>
            </w:pPr>
            <w:r>
              <w:t xml:space="preserve">72,90%</w:t>
            </w:r>
            <w:r/>
          </w:p>
        </w:tc>
        <w:tc>
          <w:tcPr>
            <w:shd w:val="clear" w:color="auto" w:fill="auto"/>
            <w:tcBorders>
              <w:top w:val="single" w:color="000000" w:sz="8" w:space="0"/>
              <w:left w:val="single" w:color="000000" w:sz="8" w:space="0"/>
              <w:bottom w:val="single" w:color="000000" w:sz="8" w:space="0"/>
              <w:right w:val="single" w:color="000000" w:sz="8" w:space="0"/>
            </w:tcBorders>
            <w:tcW w:w="1746" w:type="dxa"/>
            <w:vAlign w:val="center"/>
            <w:textDirection w:val="lrTb"/>
            <w:noWrap w:val="false"/>
          </w:tcPr>
          <w:p>
            <w:pPr>
              <w:pStyle w:val="892"/>
              <w:jc w:val="center"/>
            </w:pPr>
            <w:r>
              <w:t xml:space="preserve">25,00%</w:t>
            </w:r>
            <w:r/>
          </w:p>
        </w:tc>
        <w:tc>
          <w:tcPr>
            <w:shd w:val="clear" w:color="auto" w:fill="auto"/>
            <w:tcBorders>
              <w:top w:val="single" w:color="000000" w:sz="8" w:space="0"/>
              <w:left w:val="single" w:color="000000" w:sz="8" w:space="0"/>
              <w:bottom w:val="single" w:color="000000" w:sz="8" w:space="0"/>
              <w:right w:val="single" w:color="000000" w:sz="8" w:space="0"/>
            </w:tcBorders>
            <w:tcW w:w="1160" w:type="dxa"/>
            <w:vAlign w:val="center"/>
            <w:textDirection w:val="lrTb"/>
            <w:noWrap w:val="false"/>
          </w:tcPr>
          <w:p>
            <w:pPr>
              <w:pStyle w:val="892"/>
              <w:jc w:val="center"/>
            </w:pPr>
            <w:r>
              <w:t xml:space="preserve">72,90%</w:t>
            </w:r>
            <w:r/>
          </w:p>
        </w:tc>
        <w:tc>
          <w:tcPr>
            <w:shd w:val="clear" w:color="auto" w:fill="auto"/>
            <w:tcBorders>
              <w:top w:val="single" w:color="000000" w:sz="8" w:space="0"/>
              <w:left w:val="single" w:color="000000" w:sz="8" w:space="0"/>
              <w:bottom w:val="single" w:color="000000" w:sz="8" w:space="0"/>
              <w:right w:val="single" w:color="000000" w:sz="8" w:space="0"/>
            </w:tcBorders>
            <w:tcW w:w="1265" w:type="dxa"/>
            <w:vAlign w:val="center"/>
            <w:textDirection w:val="lrTb"/>
            <w:noWrap w:val="false"/>
          </w:tcPr>
          <w:p>
            <w:pPr>
              <w:pStyle w:val="892"/>
              <w:jc w:val="center"/>
            </w:pPr>
            <w:r>
              <w:t xml:space="preserve">84,48%</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98" w:type="dxa"/>
            <w:vAlign w:val="center"/>
            <w:textDirection w:val="lrTb"/>
            <w:noWrap w:val="false"/>
          </w:tcPr>
          <w:p>
            <w:pPr>
              <w:pStyle w:val="892"/>
              <w:ind w:firstLine="67"/>
              <w:jc w:val="center"/>
            </w:pPr>
            <w:r>
              <w:t xml:space="preserve">28</w:t>
            </w:r>
            <w:r/>
          </w:p>
        </w:tc>
        <w:tc>
          <w:tcPr>
            <w:shd w:val="clear" w:color="auto" w:fill="auto"/>
            <w:tcBorders>
              <w:top w:val="single" w:color="000000" w:sz="8" w:space="0"/>
              <w:left w:val="single" w:color="000000" w:sz="8" w:space="0"/>
              <w:bottom w:val="single" w:color="000000" w:sz="8" w:space="0"/>
              <w:right w:val="single" w:color="000000" w:sz="8" w:space="0"/>
            </w:tcBorders>
            <w:tcW w:w="1479" w:type="dxa"/>
            <w:vAlign w:val="center"/>
            <w:textDirection w:val="lrTb"/>
            <w:noWrap w:val="false"/>
          </w:tcPr>
          <w:p>
            <w:pPr>
              <w:pStyle w:val="892"/>
              <w:ind w:firstLine="67"/>
              <w:jc w:val="center"/>
            </w:pPr>
            <w:r>
              <w:t xml:space="preserve">Грамматика и лексика (лексико-грамматические (словообразовательные ) навыки)</w:t>
            </w:r>
            <w:r/>
          </w:p>
        </w:tc>
        <w:tc>
          <w:tcPr>
            <w:shd w:val="clear" w:color="auto" w:fill="auto"/>
            <w:tcBorders>
              <w:top w:val="single" w:color="000000" w:sz="8" w:space="0"/>
              <w:left w:val="single" w:color="000000" w:sz="8" w:space="0"/>
              <w:bottom w:val="single" w:color="000000" w:sz="8" w:space="0"/>
              <w:right w:val="single" w:color="000000" w:sz="8" w:space="0"/>
            </w:tcBorders>
            <w:tcW w:w="1340" w:type="dxa"/>
            <w:vAlign w:val="center"/>
            <w:textDirection w:val="lrTb"/>
            <w:noWrap w:val="false"/>
          </w:tcPr>
          <w:p>
            <w:pPr>
              <w:pStyle w:val="892"/>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072" w:type="dxa"/>
            <w:vAlign w:val="center"/>
            <w:textDirection w:val="lrTb"/>
            <w:noWrap w:val="false"/>
          </w:tcPr>
          <w:p>
            <w:pPr>
              <w:pStyle w:val="892"/>
              <w:ind w:firstLine="67"/>
              <w:jc w:val="center"/>
            </w:pPr>
            <w:r>
              <w:t xml:space="preserve">81,29%</w:t>
            </w:r>
            <w:r/>
          </w:p>
        </w:tc>
        <w:tc>
          <w:tcPr>
            <w:shd w:val="clear" w:color="auto" w:fill="auto"/>
            <w:tcBorders>
              <w:top w:val="single" w:color="000000" w:sz="8" w:space="0"/>
              <w:left w:val="single" w:color="000000" w:sz="8" w:space="0"/>
              <w:bottom w:val="single" w:color="000000" w:sz="8" w:space="0"/>
              <w:right w:val="single" w:color="000000" w:sz="8" w:space="0"/>
            </w:tcBorders>
            <w:tcW w:w="1746" w:type="dxa"/>
            <w:vAlign w:val="center"/>
            <w:textDirection w:val="lrTb"/>
            <w:noWrap w:val="false"/>
          </w:tcPr>
          <w:p>
            <w:pPr>
              <w:pStyle w:val="892"/>
              <w:jc w:val="center"/>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60" w:type="dxa"/>
            <w:vAlign w:val="center"/>
            <w:textDirection w:val="lrTb"/>
            <w:noWrap w:val="false"/>
          </w:tcPr>
          <w:p>
            <w:pPr>
              <w:pStyle w:val="892"/>
              <w:jc w:val="center"/>
            </w:pPr>
            <w:r>
              <w:t xml:space="preserve">81,29%</w:t>
            </w:r>
            <w:r/>
          </w:p>
        </w:tc>
        <w:tc>
          <w:tcPr>
            <w:shd w:val="clear" w:color="auto" w:fill="auto"/>
            <w:tcBorders>
              <w:top w:val="single" w:color="000000" w:sz="8" w:space="0"/>
              <w:left w:val="single" w:color="000000" w:sz="8" w:space="0"/>
              <w:bottom w:val="single" w:color="000000" w:sz="8" w:space="0"/>
              <w:right w:val="single" w:color="000000" w:sz="8" w:space="0"/>
            </w:tcBorders>
            <w:tcW w:w="1265" w:type="dxa"/>
            <w:vAlign w:val="center"/>
            <w:textDirection w:val="lrTb"/>
            <w:noWrap w:val="false"/>
          </w:tcPr>
          <w:p>
            <w:pPr>
              <w:pStyle w:val="892"/>
              <w:jc w:val="center"/>
            </w:pPr>
            <w:r>
              <w:t xml:space="preserve">93,10%</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98" w:type="dxa"/>
            <w:vAlign w:val="center"/>
            <w:textDirection w:val="lrTb"/>
            <w:noWrap w:val="false"/>
          </w:tcPr>
          <w:p>
            <w:pPr>
              <w:pStyle w:val="892"/>
              <w:ind w:firstLine="67"/>
              <w:jc w:val="center"/>
            </w:pPr>
            <w:r>
              <w:t xml:space="preserve">29</w:t>
            </w:r>
            <w:r/>
          </w:p>
        </w:tc>
        <w:tc>
          <w:tcPr>
            <w:shd w:val="clear" w:color="auto" w:fill="auto"/>
            <w:tcBorders>
              <w:top w:val="single" w:color="000000" w:sz="8" w:space="0"/>
              <w:left w:val="single" w:color="000000" w:sz="8" w:space="0"/>
              <w:bottom w:val="single" w:color="000000" w:sz="8" w:space="0"/>
              <w:right w:val="single" w:color="000000" w:sz="8" w:space="0"/>
            </w:tcBorders>
            <w:tcW w:w="1479" w:type="dxa"/>
            <w:vAlign w:val="center"/>
            <w:textDirection w:val="lrTb"/>
            <w:noWrap w:val="false"/>
          </w:tcPr>
          <w:p>
            <w:pPr>
              <w:pStyle w:val="892"/>
              <w:ind w:firstLine="67"/>
              <w:jc w:val="center"/>
            </w:pPr>
            <w:r>
              <w:t xml:space="preserve">Грамматика и лексика (лексико-грамматические (словообразовательные ) навыки)</w:t>
            </w:r>
            <w:r/>
          </w:p>
        </w:tc>
        <w:tc>
          <w:tcPr>
            <w:shd w:val="clear" w:color="auto" w:fill="auto"/>
            <w:tcBorders>
              <w:top w:val="single" w:color="000000" w:sz="8" w:space="0"/>
              <w:left w:val="single" w:color="000000" w:sz="8" w:space="0"/>
              <w:bottom w:val="single" w:color="000000" w:sz="8" w:space="0"/>
              <w:right w:val="single" w:color="000000" w:sz="8" w:space="0"/>
            </w:tcBorders>
            <w:tcW w:w="1340" w:type="dxa"/>
            <w:vAlign w:val="center"/>
            <w:textDirection w:val="lrTb"/>
            <w:noWrap w:val="false"/>
          </w:tcPr>
          <w:p>
            <w:pPr>
              <w:pStyle w:val="892"/>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072" w:type="dxa"/>
            <w:vAlign w:val="center"/>
            <w:textDirection w:val="lrTb"/>
            <w:noWrap w:val="false"/>
          </w:tcPr>
          <w:p>
            <w:pPr>
              <w:pStyle w:val="892"/>
              <w:ind w:firstLine="67"/>
              <w:jc w:val="center"/>
            </w:pPr>
            <w:r>
              <w:t xml:space="preserve">89,69%</w:t>
            </w:r>
            <w:r/>
          </w:p>
        </w:tc>
        <w:tc>
          <w:tcPr>
            <w:shd w:val="clear" w:color="auto" w:fill="auto"/>
            <w:tcBorders>
              <w:top w:val="single" w:color="000000" w:sz="8" w:space="0"/>
              <w:left w:val="single" w:color="000000" w:sz="8" w:space="0"/>
              <w:bottom w:val="single" w:color="000000" w:sz="8" w:space="0"/>
              <w:right w:val="single" w:color="000000" w:sz="8" w:space="0"/>
            </w:tcBorders>
            <w:tcW w:w="1746" w:type="dxa"/>
            <w:vAlign w:val="center"/>
            <w:textDirection w:val="lrTb"/>
            <w:noWrap w:val="false"/>
          </w:tcPr>
          <w:p>
            <w:pPr>
              <w:pStyle w:val="892"/>
              <w:jc w:val="center"/>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60" w:type="dxa"/>
            <w:vAlign w:val="center"/>
            <w:textDirection w:val="lrTb"/>
            <w:noWrap w:val="false"/>
          </w:tcPr>
          <w:p>
            <w:pPr>
              <w:pStyle w:val="892"/>
              <w:jc w:val="center"/>
            </w:pPr>
            <w:r>
              <w:t xml:space="preserve">89,69%</w:t>
            </w:r>
            <w:r/>
          </w:p>
        </w:tc>
        <w:tc>
          <w:tcPr>
            <w:shd w:val="clear" w:color="auto" w:fill="auto"/>
            <w:tcBorders>
              <w:top w:val="single" w:color="000000" w:sz="8" w:space="0"/>
              <w:left w:val="single" w:color="000000" w:sz="8" w:space="0"/>
              <w:bottom w:val="single" w:color="000000" w:sz="8" w:space="0"/>
              <w:right w:val="single" w:color="000000" w:sz="8" w:space="0"/>
            </w:tcBorders>
            <w:tcW w:w="1265" w:type="dxa"/>
            <w:vAlign w:val="center"/>
            <w:textDirection w:val="lrTb"/>
            <w:noWrap w:val="false"/>
          </w:tcPr>
          <w:p>
            <w:pPr>
              <w:pStyle w:val="892"/>
              <w:jc w:val="center"/>
            </w:pPr>
            <w:r>
              <w:t xml:space="preserve">98,85%</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98" w:type="dxa"/>
            <w:vAlign w:val="center"/>
            <w:textDirection w:val="lrTb"/>
            <w:noWrap w:val="false"/>
          </w:tcPr>
          <w:p>
            <w:pPr>
              <w:pStyle w:val="892"/>
              <w:ind w:firstLine="67"/>
              <w:jc w:val="center"/>
            </w:pPr>
            <w:r>
              <w:t xml:space="preserve">30</w:t>
            </w:r>
            <w:r/>
          </w:p>
        </w:tc>
        <w:tc>
          <w:tcPr>
            <w:shd w:val="clear" w:color="auto" w:fill="auto"/>
            <w:tcBorders>
              <w:top w:val="single" w:color="000000" w:sz="8" w:space="0"/>
              <w:left w:val="single" w:color="000000" w:sz="8" w:space="0"/>
              <w:bottom w:val="single" w:color="000000" w:sz="8" w:space="0"/>
              <w:right w:val="single" w:color="000000" w:sz="8" w:space="0"/>
            </w:tcBorders>
            <w:tcW w:w="1479" w:type="dxa"/>
            <w:vAlign w:val="center"/>
            <w:textDirection w:val="lrTb"/>
            <w:noWrap w:val="false"/>
          </w:tcPr>
          <w:p>
            <w:pPr>
              <w:pStyle w:val="892"/>
              <w:ind w:firstLine="67"/>
              <w:jc w:val="center"/>
            </w:pPr>
            <w:r>
              <w:t xml:space="preserve">Грамматика и лексика (лексико-грамматические (словообразовательные ) навыки)</w:t>
            </w:r>
            <w:r/>
          </w:p>
        </w:tc>
        <w:tc>
          <w:tcPr>
            <w:shd w:val="clear" w:color="auto" w:fill="auto"/>
            <w:tcBorders>
              <w:top w:val="single" w:color="000000" w:sz="8" w:space="0"/>
              <w:left w:val="single" w:color="000000" w:sz="8" w:space="0"/>
              <w:bottom w:val="single" w:color="000000" w:sz="8" w:space="0"/>
              <w:right w:val="single" w:color="000000" w:sz="8" w:space="0"/>
            </w:tcBorders>
            <w:tcW w:w="1340" w:type="dxa"/>
            <w:vAlign w:val="center"/>
            <w:textDirection w:val="lrTb"/>
            <w:noWrap w:val="false"/>
          </w:tcPr>
          <w:p>
            <w:pPr>
              <w:pStyle w:val="892"/>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072" w:type="dxa"/>
            <w:vAlign w:val="center"/>
            <w:textDirection w:val="lrTb"/>
            <w:noWrap w:val="false"/>
          </w:tcPr>
          <w:p>
            <w:pPr>
              <w:pStyle w:val="892"/>
              <w:ind w:firstLine="67"/>
              <w:jc w:val="center"/>
            </w:pPr>
            <w:r>
              <w:t xml:space="preserve">83,93%</w:t>
            </w:r>
            <w:r/>
          </w:p>
        </w:tc>
        <w:tc>
          <w:tcPr>
            <w:shd w:val="clear" w:color="auto" w:fill="auto"/>
            <w:tcBorders>
              <w:top w:val="single" w:color="000000" w:sz="8" w:space="0"/>
              <w:left w:val="single" w:color="000000" w:sz="8" w:space="0"/>
              <w:bottom w:val="single" w:color="000000" w:sz="8" w:space="0"/>
              <w:right w:val="single" w:color="000000" w:sz="8" w:space="0"/>
            </w:tcBorders>
            <w:tcW w:w="1746" w:type="dxa"/>
            <w:vAlign w:val="center"/>
            <w:textDirection w:val="lrTb"/>
            <w:noWrap w:val="false"/>
          </w:tcPr>
          <w:p>
            <w:pPr>
              <w:pStyle w:val="892"/>
              <w:jc w:val="center"/>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60" w:type="dxa"/>
            <w:vAlign w:val="center"/>
            <w:textDirection w:val="lrTb"/>
            <w:noWrap w:val="false"/>
          </w:tcPr>
          <w:p>
            <w:pPr>
              <w:pStyle w:val="892"/>
              <w:jc w:val="center"/>
            </w:pPr>
            <w:r>
              <w:t xml:space="preserve">83,93%</w:t>
            </w:r>
            <w:r/>
          </w:p>
        </w:tc>
        <w:tc>
          <w:tcPr>
            <w:shd w:val="clear" w:color="auto" w:fill="auto"/>
            <w:tcBorders>
              <w:top w:val="single" w:color="000000" w:sz="8" w:space="0"/>
              <w:left w:val="single" w:color="000000" w:sz="8" w:space="0"/>
              <w:bottom w:val="single" w:color="000000" w:sz="8" w:space="0"/>
              <w:right w:val="single" w:color="000000" w:sz="8" w:space="0"/>
            </w:tcBorders>
            <w:tcW w:w="1265" w:type="dxa"/>
            <w:vAlign w:val="center"/>
            <w:textDirection w:val="lrTb"/>
            <w:noWrap w:val="false"/>
          </w:tcPr>
          <w:p>
            <w:pPr>
              <w:pStyle w:val="892"/>
              <w:jc w:val="center"/>
            </w:pPr>
            <w:r>
              <w:t xml:space="preserve">93,10%</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98" w:type="dxa"/>
            <w:vAlign w:val="center"/>
            <w:textDirection w:val="lrTb"/>
            <w:noWrap w:val="false"/>
          </w:tcPr>
          <w:p>
            <w:pPr>
              <w:pStyle w:val="892"/>
              <w:ind w:firstLine="67"/>
              <w:jc w:val="center"/>
            </w:pPr>
            <w:r>
              <w:t xml:space="preserve">31</w:t>
            </w:r>
            <w:r/>
          </w:p>
        </w:tc>
        <w:tc>
          <w:tcPr>
            <w:shd w:val="clear" w:color="auto" w:fill="auto"/>
            <w:tcBorders>
              <w:top w:val="single" w:color="000000" w:sz="8" w:space="0"/>
              <w:left w:val="single" w:color="000000" w:sz="8" w:space="0"/>
              <w:bottom w:val="single" w:color="000000" w:sz="8" w:space="0"/>
              <w:right w:val="single" w:color="000000" w:sz="8" w:space="0"/>
            </w:tcBorders>
            <w:tcW w:w="1479" w:type="dxa"/>
            <w:vAlign w:val="center"/>
            <w:textDirection w:val="lrTb"/>
            <w:noWrap w:val="false"/>
          </w:tcPr>
          <w:p>
            <w:pPr>
              <w:pStyle w:val="892"/>
              <w:ind w:firstLine="67"/>
              <w:jc w:val="center"/>
            </w:pPr>
            <w:r>
              <w:t xml:space="preserve">Грамматика и лексика (лексико-грамматические (словообразовательные ) навыки)</w:t>
            </w:r>
            <w:r/>
          </w:p>
        </w:tc>
        <w:tc>
          <w:tcPr>
            <w:shd w:val="clear" w:color="auto" w:fill="auto"/>
            <w:tcBorders>
              <w:top w:val="single" w:color="000000" w:sz="8" w:space="0"/>
              <w:left w:val="single" w:color="000000" w:sz="8" w:space="0"/>
              <w:bottom w:val="single" w:color="000000" w:sz="8" w:space="0"/>
              <w:right w:val="single" w:color="000000" w:sz="8" w:space="0"/>
            </w:tcBorders>
            <w:tcW w:w="1340" w:type="dxa"/>
            <w:vAlign w:val="center"/>
            <w:textDirection w:val="lrTb"/>
            <w:noWrap w:val="false"/>
          </w:tcPr>
          <w:p>
            <w:pPr>
              <w:pStyle w:val="892"/>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072" w:type="dxa"/>
            <w:vAlign w:val="center"/>
            <w:textDirection w:val="lrTb"/>
            <w:noWrap w:val="false"/>
          </w:tcPr>
          <w:p>
            <w:pPr>
              <w:pStyle w:val="892"/>
              <w:ind w:firstLine="67"/>
              <w:jc w:val="center"/>
            </w:pPr>
            <w:r>
              <w:t xml:space="preserve">71,46%</w:t>
            </w:r>
            <w:r/>
          </w:p>
        </w:tc>
        <w:tc>
          <w:tcPr>
            <w:shd w:val="clear" w:color="auto" w:fill="auto"/>
            <w:tcBorders>
              <w:top w:val="single" w:color="000000" w:sz="8" w:space="0"/>
              <w:left w:val="single" w:color="000000" w:sz="8" w:space="0"/>
              <w:bottom w:val="single" w:color="000000" w:sz="8" w:space="0"/>
              <w:right w:val="single" w:color="000000" w:sz="8" w:space="0"/>
            </w:tcBorders>
            <w:tcW w:w="1746" w:type="dxa"/>
            <w:vAlign w:val="center"/>
            <w:textDirection w:val="lrTb"/>
            <w:noWrap w:val="false"/>
          </w:tcPr>
          <w:p>
            <w:pPr>
              <w:pStyle w:val="892"/>
              <w:jc w:val="center"/>
            </w:pPr>
            <w:r>
              <w:t xml:space="preserve">50,00%</w:t>
            </w:r>
            <w:r/>
          </w:p>
        </w:tc>
        <w:tc>
          <w:tcPr>
            <w:shd w:val="clear" w:color="auto" w:fill="auto"/>
            <w:tcBorders>
              <w:top w:val="single" w:color="000000" w:sz="8" w:space="0"/>
              <w:left w:val="single" w:color="000000" w:sz="8" w:space="0"/>
              <w:bottom w:val="single" w:color="000000" w:sz="8" w:space="0"/>
              <w:right w:val="single" w:color="000000" w:sz="8" w:space="0"/>
            </w:tcBorders>
            <w:tcW w:w="1160" w:type="dxa"/>
            <w:vAlign w:val="center"/>
            <w:textDirection w:val="lrTb"/>
            <w:noWrap w:val="false"/>
          </w:tcPr>
          <w:p>
            <w:pPr>
              <w:pStyle w:val="892"/>
              <w:jc w:val="center"/>
            </w:pPr>
            <w:r>
              <w:t xml:space="preserve">71,46%</w:t>
            </w:r>
            <w:r/>
          </w:p>
        </w:tc>
        <w:tc>
          <w:tcPr>
            <w:shd w:val="clear" w:color="auto" w:fill="auto"/>
            <w:tcBorders>
              <w:top w:val="single" w:color="000000" w:sz="8" w:space="0"/>
              <w:left w:val="single" w:color="000000" w:sz="8" w:space="0"/>
              <w:bottom w:val="single" w:color="000000" w:sz="8" w:space="0"/>
              <w:right w:val="single" w:color="000000" w:sz="8" w:space="0"/>
            </w:tcBorders>
            <w:tcW w:w="1265" w:type="dxa"/>
            <w:vAlign w:val="center"/>
            <w:textDirection w:val="lrTb"/>
            <w:noWrap w:val="false"/>
          </w:tcPr>
          <w:p>
            <w:pPr>
              <w:pStyle w:val="892"/>
              <w:jc w:val="center"/>
            </w:pPr>
            <w:r>
              <w:t xml:space="preserve">86,21%</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98" w:type="dxa"/>
            <w:vAlign w:val="center"/>
            <w:textDirection w:val="lrTb"/>
            <w:noWrap w:val="false"/>
          </w:tcPr>
          <w:p>
            <w:pPr>
              <w:pStyle w:val="892"/>
              <w:ind w:firstLine="67"/>
              <w:jc w:val="center"/>
            </w:pPr>
            <w:r>
              <w:t xml:space="preserve">32</w:t>
            </w:r>
            <w:r/>
          </w:p>
        </w:tc>
        <w:tc>
          <w:tcPr>
            <w:shd w:val="clear" w:color="auto" w:fill="auto"/>
            <w:tcBorders>
              <w:top w:val="single" w:color="000000" w:sz="8" w:space="0"/>
              <w:left w:val="single" w:color="000000" w:sz="8" w:space="0"/>
              <w:bottom w:val="single" w:color="000000" w:sz="8" w:space="0"/>
              <w:right w:val="single" w:color="000000" w:sz="8" w:space="0"/>
            </w:tcBorders>
            <w:tcW w:w="1479" w:type="dxa"/>
            <w:vAlign w:val="center"/>
            <w:textDirection w:val="lrTb"/>
            <w:noWrap w:val="false"/>
          </w:tcPr>
          <w:p>
            <w:pPr>
              <w:pStyle w:val="892"/>
              <w:ind w:firstLine="67"/>
              <w:jc w:val="center"/>
            </w:pPr>
            <w:r>
              <w:t xml:space="preserve">Грамматика и лексика (лексико-грамматические навыки)</w:t>
            </w:r>
            <w:r/>
          </w:p>
        </w:tc>
        <w:tc>
          <w:tcPr>
            <w:shd w:val="clear" w:color="auto" w:fill="auto"/>
            <w:tcBorders>
              <w:top w:val="single" w:color="000000" w:sz="8" w:space="0"/>
              <w:left w:val="single" w:color="000000" w:sz="8" w:space="0"/>
              <w:bottom w:val="single" w:color="000000" w:sz="8" w:space="0"/>
              <w:right w:val="single" w:color="000000" w:sz="8" w:space="0"/>
            </w:tcBorders>
            <w:tcW w:w="1340" w:type="dxa"/>
            <w:vAlign w:val="center"/>
            <w:textDirection w:val="lrTb"/>
            <w:noWrap w:val="false"/>
          </w:tcPr>
          <w:p>
            <w:pPr>
              <w:pStyle w:val="892"/>
              <w:ind w:hanging="112"/>
              <w:jc w:val="center"/>
            </w:pPr>
            <w:r>
              <w:t xml:space="preserve">Повышенный</w:t>
            </w:r>
            <w:r/>
          </w:p>
        </w:tc>
        <w:tc>
          <w:tcPr>
            <w:shd w:val="clear" w:color="auto" w:fill="auto"/>
            <w:tcBorders>
              <w:top w:val="single" w:color="000000" w:sz="8" w:space="0"/>
              <w:left w:val="single" w:color="000000" w:sz="8" w:space="0"/>
              <w:bottom w:val="single" w:color="000000" w:sz="8" w:space="0"/>
              <w:right w:val="single" w:color="000000" w:sz="8" w:space="0"/>
            </w:tcBorders>
            <w:tcW w:w="1072" w:type="dxa"/>
            <w:vAlign w:val="center"/>
            <w:textDirection w:val="lrTb"/>
            <w:noWrap w:val="false"/>
          </w:tcPr>
          <w:p>
            <w:pPr>
              <w:pStyle w:val="892"/>
              <w:ind w:firstLine="67"/>
              <w:jc w:val="center"/>
            </w:pPr>
            <w:r>
              <w:t xml:space="preserve">64,75%</w:t>
            </w:r>
            <w:r/>
          </w:p>
        </w:tc>
        <w:tc>
          <w:tcPr>
            <w:shd w:val="clear" w:color="auto" w:fill="auto"/>
            <w:tcBorders>
              <w:top w:val="single" w:color="000000" w:sz="8" w:space="0"/>
              <w:left w:val="single" w:color="000000" w:sz="8" w:space="0"/>
              <w:bottom w:val="single" w:color="000000" w:sz="8" w:space="0"/>
              <w:right w:val="single" w:color="000000" w:sz="8" w:space="0"/>
            </w:tcBorders>
            <w:tcW w:w="1746" w:type="dxa"/>
            <w:vAlign w:val="center"/>
            <w:textDirection w:val="lrTb"/>
            <w:noWrap w:val="false"/>
          </w:tcPr>
          <w:p>
            <w:pPr>
              <w:pStyle w:val="892"/>
              <w:jc w:val="center"/>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60" w:type="dxa"/>
            <w:vAlign w:val="center"/>
            <w:textDirection w:val="lrTb"/>
            <w:noWrap w:val="false"/>
          </w:tcPr>
          <w:p>
            <w:pPr>
              <w:pStyle w:val="892"/>
              <w:jc w:val="center"/>
            </w:pPr>
            <w:r>
              <w:t xml:space="preserve">64,75%</w:t>
            </w:r>
            <w:r/>
          </w:p>
        </w:tc>
        <w:tc>
          <w:tcPr>
            <w:shd w:val="clear" w:color="auto" w:fill="auto"/>
            <w:tcBorders>
              <w:top w:val="single" w:color="000000" w:sz="8" w:space="0"/>
              <w:left w:val="single" w:color="000000" w:sz="8" w:space="0"/>
              <w:bottom w:val="single" w:color="000000" w:sz="8" w:space="0"/>
              <w:right w:val="single" w:color="000000" w:sz="8" w:space="0"/>
            </w:tcBorders>
            <w:tcW w:w="1265" w:type="dxa"/>
            <w:vAlign w:val="center"/>
            <w:textDirection w:val="lrTb"/>
            <w:noWrap w:val="false"/>
          </w:tcPr>
          <w:p>
            <w:pPr>
              <w:pStyle w:val="892"/>
              <w:jc w:val="center"/>
            </w:pPr>
            <w:r>
              <w:t xml:space="preserve">84,48%</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98" w:type="dxa"/>
            <w:vAlign w:val="center"/>
            <w:textDirection w:val="lrTb"/>
            <w:noWrap w:val="false"/>
          </w:tcPr>
          <w:p>
            <w:pPr>
              <w:pStyle w:val="892"/>
              <w:ind w:firstLine="67"/>
              <w:jc w:val="center"/>
            </w:pPr>
            <w:r>
              <w:t xml:space="preserve">33</w:t>
            </w:r>
            <w:r/>
          </w:p>
        </w:tc>
        <w:tc>
          <w:tcPr>
            <w:shd w:val="clear" w:color="auto" w:fill="auto"/>
            <w:tcBorders>
              <w:top w:val="single" w:color="000000" w:sz="8" w:space="0"/>
              <w:left w:val="single" w:color="000000" w:sz="8" w:space="0"/>
              <w:bottom w:val="single" w:color="000000" w:sz="8" w:space="0"/>
              <w:right w:val="single" w:color="000000" w:sz="8" w:space="0"/>
            </w:tcBorders>
            <w:tcW w:w="1479" w:type="dxa"/>
            <w:vAlign w:val="center"/>
            <w:textDirection w:val="lrTb"/>
            <w:noWrap w:val="false"/>
          </w:tcPr>
          <w:p>
            <w:pPr>
              <w:pStyle w:val="892"/>
              <w:ind w:firstLine="67"/>
              <w:jc w:val="center"/>
            </w:pPr>
            <w:r>
              <w:t xml:space="preserve">Грамматика и лексика (лексико-грамматические навыки)</w:t>
            </w:r>
            <w:r/>
          </w:p>
        </w:tc>
        <w:tc>
          <w:tcPr>
            <w:shd w:val="clear" w:color="auto" w:fill="auto"/>
            <w:tcBorders>
              <w:top w:val="single" w:color="000000" w:sz="8" w:space="0"/>
              <w:left w:val="single" w:color="000000" w:sz="8" w:space="0"/>
              <w:bottom w:val="single" w:color="000000" w:sz="8" w:space="0"/>
              <w:right w:val="single" w:color="000000" w:sz="8" w:space="0"/>
            </w:tcBorders>
            <w:tcW w:w="1340" w:type="dxa"/>
            <w:vAlign w:val="center"/>
            <w:textDirection w:val="lrTb"/>
            <w:noWrap w:val="false"/>
          </w:tcPr>
          <w:p>
            <w:pPr>
              <w:pStyle w:val="892"/>
              <w:ind w:hanging="112"/>
              <w:jc w:val="center"/>
            </w:pPr>
            <w:r>
              <w:t xml:space="preserve">Повышенный</w:t>
            </w:r>
            <w:r/>
          </w:p>
        </w:tc>
        <w:tc>
          <w:tcPr>
            <w:shd w:val="clear" w:color="auto" w:fill="auto"/>
            <w:tcBorders>
              <w:top w:val="single" w:color="000000" w:sz="8" w:space="0"/>
              <w:left w:val="single" w:color="000000" w:sz="8" w:space="0"/>
              <w:bottom w:val="single" w:color="000000" w:sz="8" w:space="0"/>
              <w:right w:val="single" w:color="000000" w:sz="8" w:space="0"/>
            </w:tcBorders>
            <w:tcW w:w="1072" w:type="dxa"/>
            <w:vAlign w:val="center"/>
            <w:textDirection w:val="lrTb"/>
            <w:noWrap w:val="false"/>
          </w:tcPr>
          <w:p>
            <w:pPr>
              <w:pStyle w:val="892"/>
              <w:ind w:firstLine="67"/>
              <w:jc w:val="center"/>
            </w:pPr>
            <w:r>
              <w:t xml:space="preserve">69,30%</w:t>
            </w:r>
            <w:r/>
          </w:p>
        </w:tc>
        <w:tc>
          <w:tcPr>
            <w:shd w:val="clear" w:color="auto" w:fill="auto"/>
            <w:tcBorders>
              <w:top w:val="single" w:color="000000" w:sz="8" w:space="0"/>
              <w:left w:val="single" w:color="000000" w:sz="8" w:space="0"/>
              <w:bottom w:val="single" w:color="000000" w:sz="8" w:space="0"/>
              <w:right w:val="single" w:color="000000" w:sz="8" w:space="0"/>
            </w:tcBorders>
            <w:tcW w:w="1746" w:type="dxa"/>
            <w:vAlign w:val="center"/>
            <w:textDirection w:val="lrTb"/>
            <w:noWrap w:val="false"/>
          </w:tcPr>
          <w:p>
            <w:pPr>
              <w:pStyle w:val="892"/>
              <w:jc w:val="center"/>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60" w:type="dxa"/>
            <w:vAlign w:val="center"/>
            <w:textDirection w:val="lrTb"/>
            <w:noWrap w:val="false"/>
          </w:tcPr>
          <w:p>
            <w:pPr>
              <w:pStyle w:val="892"/>
              <w:jc w:val="center"/>
            </w:pPr>
            <w:r>
              <w:t xml:space="preserve">69,30%</w:t>
            </w:r>
            <w:r/>
          </w:p>
        </w:tc>
        <w:tc>
          <w:tcPr>
            <w:shd w:val="clear" w:color="auto" w:fill="auto"/>
            <w:tcBorders>
              <w:top w:val="single" w:color="000000" w:sz="8" w:space="0"/>
              <w:left w:val="single" w:color="000000" w:sz="8" w:space="0"/>
              <w:bottom w:val="single" w:color="000000" w:sz="8" w:space="0"/>
              <w:right w:val="single" w:color="000000" w:sz="8" w:space="0"/>
            </w:tcBorders>
            <w:tcW w:w="1265" w:type="dxa"/>
            <w:vAlign w:val="center"/>
            <w:textDirection w:val="lrTb"/>
            <w:noWrap w:val="false"/>
          </w:tcPr>
          <w:p>
            <w:pPr>
              <w:pStyle w:val="892"/>
              <w:jc w:val="center"/>
            </w:pPr>
            <w:r>
              <w:t xml:space="preserve">90,80%</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98" w:type="dxa"/>
            <w:vAlign w:val="center"/>
            <w:textDirection w:val="lrTb"/>
            <w:noWrap w:val="false"/>
          </w:tcPr>
          <w:p>
            <w:pPr>
              <w:pStyle w:val="892"/>
              <w:ind w:firstLine="67"/>
              <w:jc w:val="center"/>
            </w:pPr>
            <w:r>
              <w:t xml:space="preserve">34</w:t>
            </w:r>
            <w:r/>
          </w:p>
        </w:tc>
        <w:tc>
          <w:tcPr>
            <w:shd w:val="clear" w:color="auto" w:fill="auto"/>
            <w:tcBorders>
              <w:top w:val="single" w:color="000000" w:sz="8" w:space="0"/>
              <w:left w:val="single" w:color="000000" w:sz="8" w:space="0"/>
              <w:bottom w:val="single" w:color="000000" w:sz="8" w:space="0"/>
              <w:right w:val="single" w:color="000000" w:sz="8" w:space="0"/>
            </w:tcBorders>
            <w:tcW w:w="1479" w:type="dxa"/>
            <w:vAlign w:val="center"/>
            <w:textDirection w:val="lrTb"/>
            <w:noWrap w:val="false"/>
          </w:tcPr>
          <w:p>
            <w:pPr>
              <w:pStyle w:val="892"/>
              <w:ind w:firstLine="67"/>
              <w:jc w:val="center"/>
            </w:pPr>
            <w:r>
              <w:t xml:space="preserve">Грамматика и лексика (лексико-грамматические навыки)</w:t>
            </w:r>
            <w:r/>
          </w:p>
        </w:tc>
        <w:tc>
          <w:tcPr>
            <w:shd w:val="clear" w:color="auto" w:fill="auto"/>
            <w:tcBorders>
              <w:top w:val="single" w:color="000000" w:sz="8" w:space="0"/>
              <w:left w:val="single" w:color="000000" w:sz="8" w:space="0"/>
              <w:bottom w:val="single" w:color="000000" w:sz="8" w:space="0"/>
              <w:right w:val="single" w:color="000000" w:sz="8" w:space="0"/>
            </w:tcBorders>
            <w:tcW w:w="1340" w:type="dxa"/>
            <w:vAlign w:val="center"/>
            <w:textDirection w:val="lrTb"/>
            <w:noWrap w:val="false"/>
          </w:tcPr>
          <w:p>
            <w:pPr>
              <w:pStyle w:val="892"/>
              <w:ind w:hanging="112"/>
              <w:jc w:val="center"/>
            </w:pPr>
            <w:r>
              <w:t xml:space="preserve">Повышенный</w:t>
            </w:r>
            <w:r/>
          </w:p>
        </w:tc>
        <w:tc>
          <w:tcPr>
            <w:shd w:val="clear" w:color="auto" w:fill="auto"/>
            <w:tcBorders>
              <w:top w:val="single" w:color="000000" w:sz="8" w:space="0"/>
              <w:left w:val="single" w:color="000000" w:sz="8" w:space="0"/>
              <w:bottom w:val="single" w:color="000000" w:sz="8" w:space="0"/>
              <w:right w:val="single" w:color="000000" w:sz="8" w:space="0"/>
            </w:tcBorders>
            <w:tcW w:w="1072" w:type="dxa"/>
            <w:vAlign w:val="center"/>
            <w:textDirection w:val="lrTb"/>
            <w:noWrap w:val="false"/>
          </w:tcPr>
          <w:p>
            <w:pPr>
              <w:pStyle w:val="892"/>
              <w:ind w:firstLine="67"/>
              <w:jc w:val="center"/>
            </w:pPr>
            <w:r>
              <w:t xml:space="preserve">89,45%</w:t>
            </w:r>
            <w:r/>
          </w:p>
        </w:tc>
        <w:tc>
          <w:tcPr>
            <w:shd w:val="clear" w:color="auto" w:fill="auto"/>
            <w:tcBorders>
              <w:top w:val="single" w:color="000000" w:sz="8" w:space="0"/>
              <w:left w:val="single" w:color="000000" w:sz="8" w:space="0"/>
              <w:bottom w:val="single" w:color="000000" w:sz="8" w:space="0"/>
              <w:right w:val="single" w:color="000000" w:sz="8" w:space="0"/>
            </w:tcBorders>
            <w:tcW w:w="1746" w:type="dxa"/>
            <w:vAlign w:val="center"/>
            <w:textDirection w:val="lrTb"/>
            <w:noWrap w:val="false"/>
          </w:tcPr>
          <w:p>
            <w:pPr>
              <w:pStyle w:val="892"/>
              <w:jc w:val="center"/>
            </w:pPr>
            <w:r>
              <w:t xml:space="preserve">25,00%</w:t>
            </w:r>
            <w:r/>
          </w:p>
        </w:tc>
        <w:tc>
          <w:tcPr>
            <w:shd w:val="clear" w:color="auto" w:fill="auto"/>
            <w:tcBorders>
              <w:top w:val="single" w:color="000000" w:sz="8" w:space="0"/>
              <w:left w:val="single" w:color="000000" w:sz="8" w:space="0"/>
              <w:bottom w:val="single" w:color="000000" w:sz="8" w:space="0"/>
              <w:right w:val="single" w:color="000000" w:sz="8" w:space="0"/>
            </w:tcBorders>
            <w:tcW w:w="1160" w:type="dxa"/>
            <w:vAlign w:val="center"/>
            <w:textDirection w:val="lrTb"/>
            <w:noWrap w:val="false"/>
          </w:tcPr>
          <w:p>
            <w:pPr>
              <w:pStyle w:val="892"/>
              <w:jc w:val="center"/>
            </w:pPr>
            <w:r>
              <w:t xml:space="preserve">89,45%</w:t>
            </w:r>
            <w:r/>
          </w:p>
        </w:tc>
        <w:tc>
          <w:tcPr>
            <w:shd w:val="clear" w:color="auto" w:fill="auto"/>
            <w:tcBorders>
              <w:top w:val="single" w:color="000000" w:sz="8" w:space="0"/>
              <w:left w:val="single" w:color="000000" w:sz="8" w:space="0"/>
              <w:bottom w:val="single" w:color="000000" w:sz="8" w:space="0"/>
              <w:right w:val="single" w:color="000000" w:sz="8" w:space="0"/>
            </w:tcBorders>
            <w:tcW w:w="1265" w:type="dxa"/>
            <w:vAlign w:val="center"/>
            <w:textDirection w:val="lrTb"/>
            <w:noWrap w:val="false"/>
          </w:tcPr>
          <w:p>
            <w:pPr>
              <w:pStyle w:val="892"/>
              <w:jc w:val="center"/>
            </w:pPr>
            <w:r>
              <w:t xml:space="preserve">98,85%</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98" w:type="dxa"/>
            <w:vAlign w:val="center"/>
            <w:textDirection w:val="lrTb"/>
            <w:noWrap w:val="false"/>
          </w:tcPr>
          <w:p>
            <w:pPr>
              <w:pStyle w:val="892"/>
              <w:ind w:firstLine="67"/>
              <w:jc w:val="center"/>
            </w:pPr>
            <w:r>
              <w:t xml:space="preserve">35</w:t>
            </w:r>
            <w:r/>
          </w:p>
        </w:tc>
        <w:tc>
          <w:tcPr>
            <w:shd w:val="clear" w:color="auto" w:fill="auto"/>
            <w:tcBorders>
              <w:top w:val="single" w:color="000000" w:sz="8" w:space="0"/>
              <w:left w:val="single" w:color="000000" w:sz="8" w:space="0"/>
              <w:bottom w:val="single" w:color="000000" w:sz="8" w:space="0"/>
              <w:right w:val="single" w:color="000000" w:sz="8" w:space="0"/>
            </w:tcBorders>
            <w:tcW w:w="1479" w:type="dxa"/>
            <w:vAlign w:val="center"/>
            <w:textDirection w:val="lrTb"/>
            <w:noWrap w:val="false"/>
          </w:tcPr>
          <w:p>
            <w:pPr>
              <w:pStyle w:val="892"/>
              <w:ind w:firstLine="67"/>
              <w:jc w:val="center"/>
            </w:pPr>
            <w:r>
              <w:t xml:space="preserve">Грамматика и лексика (лексико-грамматические навыки)</w:t>
            </w:r>
            <w:r/>
          </w:p>
        </w:tc>
        <w:tc>
          <w:tcPr>
            <w:shd w:val="clear" w:color="auto" w:fill="auto"/>
            <w:tcBorders>
              <w:top w:val="single" w:color="000000" w:sz="8" w:space="0"/>
              <w:left w:val="single" w:color="000000" w:sz="8" w:space="0"/>
              <w:bottom w:val="single" w:color="000000" w:sz="8" w:space="0"/>
              <w:right w:val="single" w:color="000000" w:sz="8" w:space="0"/>
            </w:tcBorders>
            <w:tcW w:w="1340" w:type="dxa"/>
            <w:vAlign w:val="center"/>
            <w:textDirection w:val="lrTb"/>
            <w:noWrap w:val="false"/>
          </w:tcPr>
          <w:p>
            <w:pPr>
              <w:pStyle w:val="892"/>
              <w:ind w:hanging="112"/>
              <w:jc w:val="center"/>
            </w:pPr>
            <w:r>
              <w:t xml:space="preserve">Повышенный</w:t>
            </w:r>
            <w:r/>
          </w:p>
        </w:tc>
        <w:tc>
          <w:tcPr>
            <w:shd w:val="clear" w:color="auto" w:fill="auto"/>
            <w:tcBorders>
              <w:top w:val="single" w:color="000000" w:sz="8" w:space="0"/>
              <w:left w:val="single" w:color="000000" w:sz="8" w:space="0"/>
              <w:bottom w:val="single" w:color="000000" w:sz="8" w:space="0"/>
              <w:right w:val="single" w:color="000000" w:sz="8" w:space="0"/>
            </w:tcBorders>
            <w:tcW w:w="1072" w:type="dxa"/>
            <w:vAlign w:val="center"/>
            <w:textDirection w:val="lrTb"/>
            <w:noWrap w:val="false"/>
          </w:tcPr>
          <w:p>
            <w:pPr>
              <w:pStyle w:val="892"/>
              <w:ind w:firstLine="67"/>
              <w:jc w:val="center"/>
            </w:pPr>
            <w:r>
              <w:t xml:space="preserve">78,90%</w:t>
            </w:r>
            <w:r/>
          </w:p>
        </w:tc>
        <w:tc>
          <w:tcPr>
            <w:shd w:val="clear" w:color="auto" w:fill="auto"/>
            <w:tcBorders>
              <w:top w:val="single" w:color="000000" w:sz="8" w:space="0"/>
              <w:left w:val="single" w:color="000000" w:sz="8" w:space="0"/>
              <w:bottom w:val="single" w:color="000000" w:sz="8" w:space="0"/>
              <w:right w:val="single" w:color="000000" w:sz="8" w:space="0"/>
            </w:tcBorders>
            <w:tcW w:w="1746" w:type="dxa"/>
            <w:vAlign w:val="center"/>
            <w:textDirection w:val="lrTb"/>
            <w:noWrap w:val="false"/>
          </w:tcPr>
          <w:p>
            <w:pPr>
              <w:pStyle w:val="892"/>
              <w:jc w:val="center"/>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60" w:type="dxa"/>
            <w:vAlign w:val="center"/>
            <w:textDirection w:val="lrTb"/>
            <w:noWrap w:val="false"/>
          </w:tcPr>
          <w:p>
            <w:pPr>
              <w:pStyle w:val="892"/>
              <w:jc w:val="center"/>
            </w:pPr>
            <w:r>
              <w:t xml:space="preserve">78,90%</w:t>
            </w:r>
            <w:r/>
          </w:p>
        </w:tc>
        <w:tc>
          <w:tcPr>
            <w:shd w:val="clear" w:color="auto" w:fill="auto"/>
            <w:tcBorders>
              <w:top w:val="single" w:color="000000" w:sz="8" w:space="0"/>
              <w:left w:val="single" w:color="000000" w:sz="8" w:space="0"/>
              <w:bottom w:val="single" w:color="000000" w:sz="8" w:space="0"/>
              <w:right w:val="single" w:color="000000" w:sz="8" w:space="0"/>
            </w:tcBorders>
            <w:tcW w:w="1265" w:type="dxa"/>
            <w:vAlign w:val="center"/>
            <w:textDirection w:val="lrTb"/>
            <w:noWrap w:val="false"/>
          </w:tcPr>
          <w:p>
            <w:pPr>
              <w:pStyle w:val="892"/>
              <w:jc w:val="center"/>
            </w:pPr>
            <w:r>
              <w:t xml:space="preserve">93,68%</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98" w:type="dxa"/>
            <w:vAlign w:val="center"/>
            <w:textDirection w:val="lrTb"/>
            <w:noWrap w:val="false"/>
          </w:tcPr>
          <w:p>
            <w:pPr>
              <w:pStyle w:val="892"/>
              <w:ind w:firstLine="67"/>
              <w:jc w:val="center"/>
            </w:pPr>
            <w:r>
              <w:t xml:space="preserve">36</w:t>
            </w:r>
            <w:r/>
          </w:p>
        </w:tc>
        <w:tc>
          <w:tcPr>
            <w:shd w:val="clear" w:color="auto" w:fill="auto"/>
            <w:tcBorders>
              <w:top w:val="single" w:color="000000" w:sz="8" w:space="0"/>
              <w:left w:val="single" w:color="000000" w:sz="8" w:space="0"/>
              <w:bottom w:val="single" w:color="000000" w:sz="8" w:space="0"/>
              <w:right w:val="single" w:color="000000" w:sz="8" w:space="0"/>
            </w:tcBorders>
            <w:tcW w:w="1479" w:type="dxa"/>
            <w:vAlign w:val="center"/>
            <w:textDirection w:val="lrTb"/>
            <w:noWrap w:val="false"/>
          </w:tcPr>
          <w:p>
            <w:pPr>
              <w:pStyle w:val="892"/>
              <w:ind w:firstLine="67"/>
              <w:jc w:val="center"/>
            </w:pPr>
            <w:r>
              <w:t xml:space="preserve">Грамматика и лексика (лексико-грамматические навыки)</w:t>
            </w:r>
            <w:r/>
          </w:p>
        </w:tc>
        <w:tc>
          <w:tcPr>
            <w:shd w:val="clear" w:color="auto" w:fill="auto"/>
            <w:tcBorders>
              <w:top w:val="single" w:color="000000" w:sz="8" w:space="0"/>
              <w:left w:val="single" w:color="000000" w:sz="8" w:space="0"/>
              <w:bottom w:val="single" w:color="000000" w:sz="8" w:space="0"/>
              <w:right w:val="single" w:color="000000" w:sz="8" w:space="0"/>
            </w:tcBorders>
            <w:tcW w:w="1340" w:type="dxa"/>
            <w:vAlign w:val="center"/>
            <w:textDirection w:val="lrTb"/>
            <w:noWrap w:val="false"/>
          </w:tcPr>
          <w:p>
            <w:pPr>
              <w:pStyle w:val="892"/>
              <w:ind w:hanging="112"/>
              <w:jc w:val="center"/>
            </w:pPr>
            <w:r>
              <w:t xml:space="preserve">Повышенный</w:t>
            </w:r>
            <w:r/>
          </w:p>
        </w:tc>
        <w:tc>
          <w:tcPr>
            <w:shd w:val="clear" w:color="auto" w:fill="auto"/>
            <w:tcBorders>
              <w:top w:val="single" w:color="000000" w:sz="8" w:space="0"/>
              <w:left w:val="single" w:color="000000" w:sz="8" w:space="0"/>
              <w:bottom w:val="single" w:color="000000" w:sz="8" w:space="0"/>
              <w:right w:val="single" w:color="000000" w:sz="8" w:space="0"/>
            </w:tcBorders>
            <w:tcW w:w="1072" w:type="dxa"/>
            <w:vAlign w:val="center"/>
            <w:textDirection w:val="lrTb"/>
            <w:noWrap w:val="false"/>
          </w:tcPr>
          <w:p>
            <w:pPr>
              <w:pStyle w:val="892"/>
              <w:ind w:firstLine="67"/>
              <w:jc w:val="center"/>
            </w:pPr>
            <w:r>
              <w:t xml:space="preserve">78,90%</w:t>
            </w:r>
            <w:r/>
          </w:p>
        </w:tc>
        <w:tc>
          <w:tcPr>
            <w:shd w:val="clear" w:color="auto" w:fill="auto"/>
            <w:tcBorders>
              <w:top w:val="single" w:color="000000" w:sz="8" w:space="0"/>
              <w:left w:val="single" w:color="000000" w:sz="8" w:space="0"/>
              <w:bottom w:val="single" w:color="000000" w:sz="8" w:space="0"/>
              <w:right w:val="single" w:color="000000" w:sz="8" w:space="0"/>
            </w:tcBorders>
            <w:tcW w:w="1746" w:type="dxa"/>
            <w:vAlign w:val="center"/>
            <w:textDirection w:val="lrTb"/>
            <w:noWrap w:val="false"/>
          </w:tcPr>
          <w:p>
            <w:pPr>
              <w:pStyle w:val="892"/>
              <w:jc w:val="center"/>
            </w:pPr>
            <w:r>
              <w:t xml:space="preserve">25,00%</w:t>
            </w:r>
            <w:r/>
          </w:p>
        </w:tc>
        <w:tc>
          <w:tcPr>
            <w:shd w:val="clear" w:color="auto" w:fill="auto"/>
            <w:tcBorders>
              <w:top w:val="single" w:color="000000" w:sz="8" w:space="0"/>
              <w:left w:val="single" w:color="000000" w:sz="8" w:space="0"/>
              <w:bottom w:val="single" w:color="000000" w:sz="8" w:space="0"/>
              <w:right w:val="single" w:color="000000" w:sz="8" w:space="0"/>
            </w:tcBorders>
            <w:tcW w:w="1160" w:type="dxa"/>
            <w:textDirection w:val="lrTb"/>
            <w:noWrap w:val="false"/>
          </w:tcPr>
          <w:p>
            <w:pPr>
              <w:pStyle w:val="892"/>
              <w:jc w:val="center"/>
            </w:pPr>
            <w:r>
              <w:t xml:space="preserve">78,90%</w:t>
            </w:r>
            <w:r/>
          </w:p>
        </w:tc>
        <w:tc>
          <w:tcPr>
            <w:shd w:val="clear" w:color="auto" w:fill="auto"/>
            <w:tcBorders>
              <w:top w:val="single" w:color="000000" w:sz="8" w:space="0"/>
              <w:left w:val="single" w:color="000000" w:sz="8" w:space="0"/>
              <w:bottom w:val="single" w:color="000000" w:sz="8" w:space="0"/>
              <w:right w:val="single" w:color="000000" w:sz="8" w:space="0"/>
            </w:tcBorders>
            <w:tcW w:w="1265" w:type="dxa"/>
            <w:textDirection w:val="lrTb"/>
            <w:noWrap w:val="false"/>
          </w:tcPr>
          <w:p>
            <w:pPr>
              <w:pStyle w:val="892"/>
              <w:jc w:val="center"/>
            </w:pPr>
            <w:r>
              <w:t xml:space="preserve">95,98%</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98" w:type="dxa"/>
            <w:vAlign w:val="center"/>
            <w:textDirection w:val="lrTb"/>
            <w:noWrap w:val="false"/>
          </w:tcPr>
          <w:p>
            <w:pPr>
              <w:pStyle w:val="892"/>
              <w:ind w:firstLine="67"/>
              <w:jc w:val="center"/>
            </w:pPr>
            <w:r>
              <w:t xml:space="preserve">37</w:t>
            </w:r>
            <w:r/>
          </w:p>
        </w:tc>
        <w:tc>
          <w:tcPr>
            <w:shd w:val="clear" w:color="auto" w:fill="auto"/>
            <w:tcBorders>
              <w:top w:val="single" w:color="000000" w:sz="8" w:space="0"/>
              <w:left w:val="single" w:color="000000" w:sz="8" w:space="0"/>
              <w:bottom w:val="single" w:color="000000" w:sz="8" w:space="0"/>
              <w:right w:val="single" w:color="000000" w:sz="8" w:space="0"/>
            </w:tcBorders>
            <w:tcW w:w="1479" w:type="dxa"/>
            <w:vAlign w:val="center"/>
            <w:textDirection w:val="lrTb"/>
            <w:noWrap w:val="false"/>
          </w:tcPr>
          <w:p>
            <w:pPr>
              <w:pStyle w:val="892"/>
              <w:ind w:firstLine="67"/>
              <w:jc w:val="center"/>
            </w:pPr>
            <w:r>
              <w:t xml:space="preserve">Грамматика и лексика (лексико-грамматические навыки)</w:t>
            </w:r>
            <w:r/>
          </w:p>
        </w:tc>
        <w:tc>
          <w:tcPr>
            <w:shd w:val="clear" w:color="auto" w:fill="auto"/>
            <w:tcBorders>
              <w:top w:val="single" w:color="000000" w:sz="8" w:space="0"/>
              <w:left w:val="single" w:color="000000" w:sz="8" w:space="0"/>
              <w:bottom w:val="single" w:color="000000" w:sz="8" w:space="0"/>
              <w:right w:val="single" w:color="000000" w:sz="8" w:space="0"/>
            </w:tcBorders>
            <w:tcW w:w="1340" w:type="dxa"/>
            <w:vAlign w:val="center"/>
            <w:textDirection w:val="lrTb"/>
            <w:noWrap w:val="false"/>
          </w:tcPr>
          <w:p>
            <w:pPr>
              <w:pStyle w:val="892"/>
              <w:ind w:hanging="112"/>
              <w:jc w:val="center"/>
            </w:pPr>
            <w:r>
              <w:t xml:space="preserve">Повышенный</w:t>
            </w:r>
            <w:r/>
          </w:p>
        </w:tc>
        <w:tc>
          <w:tcPr>
            <w:shd w:val="clear" w:color="auto" w:fill="auto"/>
            <w:tcBorders>
              <w:top w:val="single" w:color="000000" w:sz="8" w:space="0"/>
              <w:left w:val="single" w:color="000000" w:sz="8" w:space="0"/>
              <w:bottom w:val="single" w:color="000000" w:sz="8" w:space="0"/>
              <w:right w:val="single" w:color="000000" w:sz="8" w:space="0"/>
            </w:tcBorders>
            <w:tcW w:w="1072" w:type="dxa"/>
            <w:vAlign w:val="center"/>
            <w:textDirection w:val="lrTb"/>
            <w:noWrap w:val="false"/>
          </w:tcPr>
          <w:p>
            <w:pPr>
              <w:pStyle w:val="892"/>
              <w:ind w:firstLine="67"/>
              <w:jc w:val="center"/>
            </w:pPr>
            <w:r>
              <w:t xml:space="preserve">56,83%</w:t>
            </w:r>
            <w:r/>
          </w:p>
        </w:tc>
        <w:tc>
          <w:tcPr>
            <w:shd w:val="clear" w:color="auto" w:fill="auto"/>
            <w:tcBorders>
              <w:top w:val="single" w:color="000000" w:sz="8" w:space="0"/>
              <w:left w:val="single" w:color="000000" w:sz="8" w:space="0"/>
              <w:bottom w:val="single" w:color="000000" w:sz="8" w:space="0"/>
              <w:right w:val="single" w:color="000000" w:sz="8" w:space="0"/>
            </w:tcBorders>
            <w:tcW w:w="1746" w:type="dxa"/>
            <w:vAlign w:val="center"/>
            <w:textDirection w:val="lrTb"/>
            <w:noWrap w:val="false"/>
          </w:tcPr>
          <w:p>
            <w:pPr>
              <w:pStyle w:val="892"/>
              <w:jc w:val="center"/>
            </w:pPr>
            <w:r>
              <w:t xml:space="preserve">25,00%</w:t>
            </w:r>
            <w:r/>
          </w:p>
        </w:tc>
        <w:tc>
          <w:tcPr>
            <w:shd w:val="clear" w:color="auto" w:fill="auto"/>
            <w:tcBorders>
              <w:top w:val="single" w:color="000000" w:sz="8" w:space="0"/>
              <w:left w:val="single" w:color="000000" w:sz="8" w:space="0"/>
              <w:bottom w:val="single" w:color="000000" w:sz="8" w:space="0"/>
              <w:right w:val="single" w:color="000000" w:sz="8" w:space="0"/>
            </w:tcBorders>
            <w:tcW w:w="1160" w:type="dxa"/>
            <w:textDirection w:val="lrTb"/>
            <w:noWrap w:val="false"/>
          </w:tcPr>
          <w:p>
            <w:pPr>
              <w:pStyle w:val="892"/>
              <w:jc w:val="center"/>
            </w:pPr>
            <w:r>
              <w:t xml:space="preserve">56,83%</w:t>
            </w:r>
            <w:r/>
          </w:p>
        </w:tc>
        <w:tc>
          <w:tcPr>
            <w:shd w:val="clear" w:color="auto" w:fill="auto"/>
            <w:tcBorders>
              <w:top w:val="single" w:color="000000" w:sz="8" w:space="0"/>
              <w:left w:val="single" w:color="000000" w:sz="8" w:space="0"/>
              <w:bottom w:val="single" w:color="000000" w:sz="8" w:space="0"/>
              <w:right w:val="single" w:color="000000" w:sz="8" w:space="0"/>
            </w:tcBorders>
            <w:tcW w:w="1265" w:type="dxa"/>
            <w:textDirection w:val="lrTb"/>
            <w:noWrap w:val="false"/>
          </w:tcPr>
          <w:p>
            <w:pPr>
              <w:pStyle w:val="892"/>
              <w:jc w:val="center"/>
            </w:pPr>
            <w:r>
              <w:t xml:space="preserve">77,59%</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98" w:type="dxa"/>
            <w:vAlign w:val="center"/>
            <w:textDirection w:val="lrTb"/>
            <w:noWrap w:val="false"/>
          </w:tcPr>
          <w:p>
            <w:pPr>
              <w:pStyle w:val="892"/>
              <w:ind w:firstLine="67"/>
              <w:jc w:val="center"/>
            </w:pPr>
            <w:r>
              <w:t xml:space="preserve">38</w:t>
            </w:r>
            <w:r/>
          </w:p>
        </w:tc>
        <w:tc>
          <w:tcPr>
            <w:shd w:val="clear" w:color="auto" w:fill="auto"/>
            <w:tcBorders>
              <w:top w:val="single" w:color="000000" w:sz="8" w:space="0"/>
              <w:left w:val="single" w:color="000000" w:sz="8" w:space="0"/>
              <w:bottom w:val="single" w:color="000000" w:sz="8" w:space="0"/>
              <w:right w:val="single" w:color="000000" w:sz="8" w:space="0"/>
            </w:tcBorders>
            <w:tcW w:w="1479" w:type="dxa"/>
            <w:vAlign w:val="center"/>
            <w:textDirection w:val="lrTb"/>
            <w:noWrap w:val="false"/>
          </w:tcPr>
          <w:p>
            <w:pPr>
              <w:pStyle w:val="892"/>
              <w:ind w:firstLine="67"/>
              <w:jc w:val="center"/>
            </w:pPr>
            <w:r>
              <w:t xml:space="preserve">Грамматика и лексика (лексико-грамматические навыки)</w:t>
            </w:r>
            <w:r/>
          </w:p>
        </w:tc>
        <w:tc>
          <w:tcPr>
            <w:shd w:val="clear" w:color="auto" w:fill="auto"/>
            <w:tcBorders>
              <w:top w:val="single" w:color="000000" w:sz="8" w:space="0"/>
              <w:left w:val="single" w:color="000000" w:sz="8" w:space="0"/>
              <w:bottom w:val="single" w:color="000000" w:sz="8" w:space="0"/>
              <w:right w:val="single" w:color="000000" w:sz="8" w:space="0"/>
            </w:tcBorders>
            <w:tcW w:w="1340" w:type="dxa"/>
            <w:vAlign w:val="center"/>
            <w:textDirection w:val="lrTb"/>
            <w:noWrap w:val="false"/>
          </w:tcPr>
          <w:p>
            <w:pPr>
              <w:pStyle w:val="892"/>
              <w:ind w:hanging="112"/>
              <w:jc w:val="center"/>
            </w:pPr>
            <w:r>
              <w:t xml:space="preserve">Повышенный</w:t>
            </w:r>
            <w:r/>
          </w:p>
        </w:tc>
        <w:tc>
          <w:tcPr>
            <w:shd w:val="clear" w:color="auto" w:fill="auto"/>
            <w:tcBorders>
              <w:top w:val="single" w:color="000000" w:sz="8" w:space="0"/>
              <w:left w:val="single" w:color="000000" w:sz="8" w:space="0"/>
              <w:bottom w:val="single" w:color="000000" w:sz="8" w:space="0"/>
              <w:right w:val="single" w:color="000000" w:sz="8" w:space="0"/>
            </w:tcBorders>
            <w:tcW w:w="1072" w:type="dxa"/>
            <w:vAlign w:val="center"/>
            <w:textDirection w:val="lrTb"/>
            <w:noWrap w:val="false"/>
          </w:tcPr>
          <w:p>
            <w:pPr>
              <w:pStyle w:val="892"/>
              <w:ind w:firstLine="67"/>
              <w:jc w:val="center"/>
            </w:pPr>
            <w:r>
              <w:t xml:space="preserve">67,39%</w:t>
            </w:r>
            <w:r/>
          </w:p>
        </w:tc>
        <w:tc>
          <w:tcPr>
            <w:shd w:val="clear" w:color="auto" w:fill="auto"/>
            <w:tcBorders>
              <w:top w:val="single" w:color="000000" w:sz="8" w:space="0"/>
              <w:left w:val="single" w:color="000000" w:sz="8" w:space="0"/>
              <w:bottom w:val="single" w:color="000000" w:sz="8" w:space="0"/>
              <w:right w:val="single" w:color="000000" w:sz="8" w:space="0"/>
            </w:tcBorders>
            <w:tcW w:w="1746" w:type="dxa"/>
            <w:vAlign w:val="center"/>
            <w:textDirection w:val="lrTb"/>
            <w:noWrap w:val="false"/>
          </w:tcPr>
          <w:p>
            <w:pPr>
              <w:pStyle w:val="892"/>
              <w:jc w:val="center"/>
            </w:pPr>
            <w:r>
              <w:t xml:space="preserve">25,00%</w:t>
            </w:r>
            <w:r/>
          </w:p>
        </w:tc>
        <w:tc>
          <w:tcPr>
            <w:shd w:val="clear" w:color="auto" w:fill="auto"/>
            <w:tcBorders>
              <w:top w:val="single" w:color="000000" w:sz="8" w:space="0"/>
              <w:left w:val="single" w:color="000000" w:sz="8" w:space="0"/>
              <w:bottom w:val="single" w:color="000000" w:sz="8" w:space="0"/>
              <w:right w:val="single" w:color="000000" w:sz="8" w:space="0"/>
            </w:tcBorders>
            <w:tcW w:w="1160" w:type="dxa"/>
            <w:textDirection w:val="lrTb"/>
            <w:noWrap w:val="false"/>
          </w:tcPr>
          <w:p>
            <w:pPr>
              <w:pStyle w:val="892"/>
              <w:jc w:val="center"/>
            </w:pPr>
            <w:r>
              <w:t xml:space="preserve">67,39%</w:t>
            </w:r>
            <w:r/>
          </w:p>
        </w:tc>
        <w:tc>
          <w:tcPr>
            <w:shd w:val="clear" w:color="auto" w:fill="auto"/>
            <w:tcBorders>
              <w:top w:val="single" w:color="000000" w:sz="8" w:space="0"/>
              <w:left w:val="single" w:color="000000" w:sz="8" w:space="0"/>
              <w:bottom w:val="single" w:color="000000" w:sz="8" w:space="0"/>
              <w:right w:val="single" w:color="000000" w:sz="8" w:space="0"/>
            </w:tcBorders>
            <w:tcW w:w="1265" w:type="dxa"/>
            <w:textDirection w:val="lrTb"/>
            <w:noWrap w:val="false"/>
          </w:tcPr>
          <w:p>
            <w:pPr>
              <w:pStyle w:val="892"/>
              <w:jc w:val="center"/>
            </w:pPr>
            <w:r>
              <w:t xml:space="preserve">85,06%</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98" w:type="dxa"/>
            <w:vAlign w:val="center"/>
            <w:textDirection w:val="lrTb"/>
            <w:noWrap w:val="false"/>
          </w:tcPr>
          <w:p>
            <w:pPr>
              <w:pStyle w:val="892"/>
              <w:ind w:firstLine="67"/>
              <w:jc w:val="center"/>
            </w:pPr>
            <w:r>
              <w:t xml:space="preserve">39(к1)</w:t>
            </w:r>
            <w:r/>
          </w:p>
        </w:tc>
        <w:tc>
          <w:tcPr>
            <w:shd w:val="clear" w:color="auto" w:fill="auto"/>
            <w:tcBorders>
              <w:top w:val="single" w:color="000000" w:sz="8" w:space="0"/>
              <w:left w:val="single" w:color="000000" w:sz="8" w:space="0"/>
              <w:bottom w:val="single" w:color="000000" w:sz="8" w:space="0"/>
              <w:right w:val="single" w:color="000000" w:sz="8" w:space="0"/>
            </w:tcBorders>
            <w:tcW w:w="1479" w:type="dxa"/>
            <w:vAlign w:val="center"/>
            <w:textDirection w:val="lrTb"/>
            <w:noWrap w:val="false"/>
          </w:tcPr>
          <w:p>
            <w:pPr>
              <w:pStyle w:val="892"/>
              <w:ind w:firstLine="67"/>
              <w:jc w:val="center"/>
            </w:pPr>
            <w:r>
              <w:t xml:space="preserve">Письмо личного характера (Решение коммуникативной задачи)</w:t>
            </w:r>
            <w:r/>
          </w:p>
        </w:tc>
        <w:tc>
          <w:tcPr>
            <w:shd w:val="clear" w:color="auto" w:fill="auto"/>
            <w:tcBorders>
              <w:top w:val="single" w:color="000000" w:sz="8" w:space="0"/>
              <w:left w:val="single" w:color="000000" w:sz="8" w:space="0"/>
              <w:bottom w:val="single" w:color="000000" w:sz="8" w:space="0"/>
              <w:right w:val="single" w:color="000000" w:sz="8" w:space="0"/>
            </w:tcBorders>
            <w:tcW w:w="1340" w:type="dxa"/>
            <w:vAlign w:val="center"/>
            <w:textDirection w:val="lrTb"/>
            <w:noWrap w:val="false"/>
          </w:tcPr>
          <w:p>
            <w:pPr>
              <w:pStyle w:val="892"/>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072" w:type="dxa"/>
            <w:vAlign w:val="center"/>
            <w:textDirection w:val="lrTb"/>
            <w:noWrap w:val="false"/>
          </w:tcPr>
          <w:p>
            <w:pPr>
              <w:pStyle w:val="892"/>
              <w:ind w:firstLine="67"/>
              <w:jc w:val="center"/>
            </w:pPr>
            <w:r>
              <w:t xml:space="preserve">79,62%</w:t>
            </w:r>
            <w:r/>
          </w:p>
        </w:tc>
        <w:tc>
          <w:tcPr>
            <w:shd w:val="clear" w:color="auto" w:fill="auto"/>
            <w:tcBorders>
              <w:top w:val="single" w:color="000000" w:sz="8" w:space="0"/>
              <w:left w:val="single" w:color="000000" w:sz="8" w:space="0"/>
              <w:bottom w:val="single" w:color="000000" w:sz="8" w:space="0"/>
              <w:right w:val="single" w:color="000000" w:sz="8" w:space="0"/>
            </w:tcBorders>
            <w:tcW w:w="1746" w:type="dxa"/>
            <w:vAlign w:val="center"/>
            <w:textDirection w:val="lrTb"/>
            <w:noWrap w:val="false"/>
          </w:tcPr>
          <w:p>
            <w:pPr>
              <w:pStyle w:val="892"/>
              <w:jc w:val="center"/>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60" w:type="dxa"/>
            <w:textDirection w:val="lrTb"/>
            <w:noWrap w:val="false"/>
          </w:tcPr>
          <w:p>
            <w:pPr>
              <w:pStyle w:val="892"/>
              <w:jc w:val="center"/>
            </w:pPr>
            <w:r>
              <w:t xml:space="preserve">79,62%</w:t>
            </w:r>
            <w:r/>
          </w:p>
        </w:tc>
        <w:tc>
          <w:tcPr>
            <w:shd w:val="clear" w:color="auto" w:fill="auto"/>
            <w:tcBorders>
              <w:top w:val="single" w:color="000000" w:sz="8" w:space="0"/>
              <w:left w:val="single" w:color="000000" w:sz="8" w:space="0"/>
              <w:bottom w:val="single" w:color="000000" w:sz="8" w:space="0"/>
              <w:right w:val="single" w:color="000000" w:sz="8" w:space="0"/>
            </w:tcBorders>
            <w:tcW w:w="1265" w:type="dxa"/>
            <w:textDirection w:val="lrTb"/>
            <w:noWrap w:val="false"/>
          </w:tcPr>
          <w:p>
            <w:pPr>
              <w:pStyle w:val="892"/>
              <w:jc w:val="center"/>
            </w:pPr>
            <w:r>
              <w:t xml:space="preserve">91,38%</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98" w:type="dxa"/>
            <w:vAlign w:val="center"/>
            <w:textDirection w:val="lrTb"/>
            <w:noWrap w:val="false"/>
          </w:tcPr>
          <w:p>
            <w:pPr>
              <w:pStyle w:val="892"/>
              <w:ind w:firstLine="67"/>
              <w:jc w:val="center"/>
            </w:pPr>
            <w:r>
              <w:t xml:space="preserve">39(к2)</w:t>
            </w:r>
            <w:r/>
          </w:p>
        </w:tc>
        <w:tc>
          <w:tcPr>
            <w:shd w:val="clear" w:color="auto" w:fill="auto"/>
            <w:tcBorders>
              <w:top w:val="single" w:color="000000" w:sz="8" w:space="0"/>
              <w:left w:val="single" w:color="000000" w:sz="8" w:space="0"/>
              <w:bottom w:val="single" w:color="000000" w:sz="8" w:space="0"/>
              <w:right w:val="single" w:color="000000" w:sz="8" w:space="0"/>
            </w:tcBorders>
            <w:tcW w:w="1479" w:type="dxa"/>
            <w:vAlign w:val="center"/>
            <w:textDirection w:val="lrTb"/>
            <w:noWrap w:val="false"/>
          </w:tcPr>
          <w:p>
            <w:pPr>
              <w:pStyle w:val="892"/>
              <w:ind w:firstLine="67"/>
              <w:jc w:val="center"/>
            </w:pPr>
            <w:r>
              <w:t xml:space="preserve">Письмо личного характера (Организация текста)</w:t>
            </w:r>
            <w:r/>
          </w:p>
        </w:tc>
        <w:tc>
          <w:tcPr>
            <w:shd w:val="clear" w:color="auto" w:fill="auto"/>
            <w:tcBorders>
              <w:top w:val="single" w:color="000000" w:sz="8" w:space="0"/>
              <w:left w:val="single" w:color="000000" w:sz="8" w:space="0"/>
              <w:bottom w:val="single" w:color="000000" w:sz="8" w:space="0"/>
              <w:right w:val="single" w:color="000000" w:sz="8" w:space="0"/>
            </w:tcBorders>
            <w:tcW w:w="1340" w:type="dxa"/>
            <w:vAlign w:val="center"/>
            <w:textDirection w:val="lrTb"/>
            <w:noWrap w:val="false"/>
          </w:tcPr>
          <w:p>
            <w:pPr>
              <w:pStyle w:val="892"/>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072" w:type="dxa"/>
            <w:vAlign w:val="center"/>
            <w:textDirection w:val="lrTb"/>
            <w:noWrap w:val="false"/>
          </w:tcPr>
          <w:p>
            <w:pPr>
              <w:pStyle w:val="892"/>
              <w:ind w:firstLine="67"/>
              <w:jc w:val="center"/>
            </w:pPr>
            <w:r>
              <w:t xml:space="preserve">88,97%</w:t>
            </w:r>
            <w:r/>
          </w:p>
        </w:tc>
        <w:tc>
          <w:tcPr>
            <w:shd w:val="clear" w:color="auto" w:fill="auto"/>
            <w:tcBorders>
              <w:top w:val="single" w:color="000000" w:sz="8" w:space="0"/>
              <w:left w:val="single" w:color="000000" w:sz="8" w:space="0"/>
              <w:bottom w:val="single" w:color="000000" w:sz="8" w:space="0"/>
              <w:right w:val="single" w:color="000000" w:sz="8" w:space="0"/>
            </w:tcBorders>
            <w:tcW w:w="1746" w:type="dxa"/>
            <w:vAlign w:val="center"/>
            <w:textDirection w:val="lrTb"/>
            <w:noWrap w:val="false"/>
          </w:tcPr>
          <w:p>
            <w:pPr>
              <w:pStyle w:val="892"/>
              <w:jc w:val="center"/>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60" w:type="dxa"/>
            <w:textDirection w:val="lrTb"/>
            <w:noWrap w:val="false"/>
          </w:tcPr>
          <w:p>
            <w:pPr>
              <w:pStyle w:val="892"/>
              <w:jc w:val="center"/>
            </w:pPr>
            <w:r>
              <w:t xml:space="preserve">88,97%</w:t>
            </w:r>
            <w:r/>
          </w:p>
        </w:tc>
        <w:tc>
          <w:tcPr>
            <w:shd w:val="clear" w:color="auto" w:fill="auto"/>
            <w:tcBorders>
              <w:top w:val="single" w:color="000000" w:sz="8" w:space="0"/>
              <w:left w:val="single" w:color="000000" w:sz="8" w:space="0"/>
              <w:bottom w:val="single" w:color="000000" w:sz="8" w:space="0"/>
              <w:right w:val="single" w:color="000000" w:sz="8" w:space="0"/>
            </w:tcBorders>
            <w:tcW w:w="1265" w:type="dxa"/>
            <w:textDirection w:val="lrTb"/>
            <w:noWrap w:val="false"/>
          </w:tcPr>
          <w:p>
            <w:pPr>
              <w:pStyle w:val="892"/>
              <w:jc w:val="center"/>
            </w:pPr>
            <w:r>
              <w:t xml:space="preserve">98,56%</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98" w:type="dxa"/>
            <w:vAlign w:val="center"/>
            <w:textDirection w:val="lrTb"/>
            <w:noWrap w:val="false"/>
          </w:tcPr>
          <w:p>
            <w:pPr>
              <w:pStyle w:val="892"/>
              <w:ind w:firstLine="67"/>
              <w:jc w:val="center"/>
            </w:pPr>
            <w:r>
              <w:t xml:space="preserve">39(к3)</w:t>
            </w:r>
            <w:r/>
          </w:p>
        </w:tc>
        <w:tc>
          <w:tcPr>
            <w:shd w:val="clear" w:color="auto" w:fill="auto"/>
            <w:tcBorders>
              <w:top w:val="single" w:color="000000" w:sz="8" w:space="0"/>
              <w:left w:val="single" w:color="000000" w:sz="8" w:space="0"/>
              <w:bottom w:val="single" w:color="000000" w:sz="8" w:space="0"/>
              <w:right w:val="single" w:color="000000" w:sz="8" w:space="0"/>
            </w:tcBorders>
            <w:tcW w:w="1479" w:type="dxa"/>
            <w:vAlign w:val="center"/>
            <w:textDirection w:val="lrTb"/>
            <w:noWrap w:val="false"/>
          </w:tcPr>
          <w:p>
            <w:pPr>
              <w:pStyle w:val="892"/>
              <w:ind w:firstLine="67"/>
              <w:jc w:val="center"/>
            </w:pPr>
            <w:r>
              <w:t xml:space="preserve">Письмо личного характера (Языковое оформление текста)</w:t>
            </w:r>
            <w:r/>
          </w:p>
        </w:tc>
        <w:tc>
          <w:tcPr>
            <w:shd w:val="clear" w:color="auto" w:fill="auto"/>
            <w:tcBorders>
              <w:top w:val="single" w:color="000000" w:sz="8" w:space="0"/>
              <w:left w:val="single" w:color="000000" w:sz="8" w:space="0"/>
              <w:bottom w:val="single" w:color="000000" w:sz="8" w:space="0"/>
              <w:right w:val="single" w:color="000000" w:sz="8" w:space="0"/>
            </w:tcBorders>
            <w:tcW w:w="1340" w:type="dxa"/>
            <w:vAlign w:val="center"/>
            <w:textDirection w:val="lrTb"/>
            <w:noWrap w:val="false"/>
          </w:tcPr>
          <w:p>
            <w:pPr>
              <w:pStyle w:val="892"/>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072" w:type="dxa"/>
            <w:vAlign w:val="center"/>
            <w:textDirection w:val="lrTb"/>
            <w:noWrap w:val="false"/>
          </w:tcPr>
          <w:p>
            <w:pPr>
              <w:pStyle w:val="892"/>
              <w:ind w:firstLine="67"/>
              <w:jc w:val="center"/>
            </w:pPr>
            <w:r>
              <w:t xml:space="preserve">58,27%</w:t>
            </w:r>
            <w:r/>
          </w:p>
        </w:tc>
        <w:tc>
          <w:tcPr>
            <w:shd w:val="clear" w:color="auto" w:fill="auto"/>
            <w:tcBorders>
              <w:top w:val="single" w:color="000000" w:sz="8" w:space="0"/>
              <w:left w:val="single" w:color="000000" w:sz="8" w:space="0"/>
              <w:bottom w:val="single" w:color="000000" w:sz="8" w:space="0"/>
              <w:right w:val="single" w:color="000000" w:sz="8" w:space="0"/>
            </w:tcBorders>
            <w:tcW w:w="1746" w:type="dxa"/>
            <w:vAlign w:val="center"/>
            <w:textDirection w:val="lrTb"/>
            <w:noWrap w:val="false"/>
          </w:tcPr>
          <w:p>
            <w:pPr>
              <w:pStyle w:val="892"/>
              <w:jc w:val="center"/>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60" w:type="dxa"/>
            <w:textDirection w:val="lrTb"/>
            <w:noWrap w:val="false"/>
          </w:tcPr>
          <w:p>
            <w:pPr>
              <w:pStyle w:val="892"/>
              <w:jc w:val="center"/>
            </w:pPr>
            <w:r>
              <w:t xml:space="preserve">58,27%</w:t>
            </w:r>
            <w:r/>
          </w:p>
        </w:tc>
        <w:tc>
          <w:tcPr>
            <w:shd w:val="clear" w:color="auto" w:fill="auto"/>
            <w:tcBorders>
              <w:top w:val="single" w:color="000000" w:sz="8" w:space="0"/>
              <w:left w:val="single" w:color="000000" w:sz="8" w:space="0"/>
              <w:bottom w:val="single" w:color="000000" w:sz="8" w:space="0"/>
              <w:right w:val="single" w:color="000000" w:sz="8" w:space="0"/>
            </w:tcBorders>
            <w:tcW w:w="1265" w:type="dxa"/>
            <w:textDirection w:val="lrTb"/>
            <w:noWrap w:val="false"/>
          </w:tcPr>
          <w:p>
            <w:pPr>
              <w:pStyle w:val="892"/>
              <w:jc w:val="center"/>
            </w:pPr>
            <w:r>
              <w:t xml:space="preserve">86,21%</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98" w:type="dxa"/>
            <w:vAlign w:val="center"/>
            <w:textDirection w:val="lrTb"/>
            <w:noWrap w:val="false"/>
          </w:tcPr>
          <w:p>
            <w:pPr>
              <w:pStyle w:val="892"/>
              <w:ind w:firstLine="67"/>
              <w:jc w:val="center"/>
            </w:pPr>
            <w:r>
              <w:t xml:space="preserve">40(к1)</w:t>
            </w:r>
            <w:r/>
          </w:p>
        </w:tc>
        <w:tc>
          <w:tcPr>
            <w:shd w:val="clear" w:color="auto" w:fill="auto"/>
            <w:tcBorders>
              <w:top w:val="single" w:color="000000" w:sz="8" w:space="0"/>
              <w:left w:val="single" w:color="000000" w:sz="8" w:space="0"/>
              <w:bottom w:val="single" w:color="000000" w:sz="8" w:space="0"/>
              <w:right w:val="single" w:color="000000" w:sz="8" w:space="0"/>
            </w:tcBorders>
            <w:tcW w:w="1479" w:type="dxa"/>
            <w:vAlign w:val="center"/>
            <w:textDirection w:val="lrTb"/>
            <w:noWrap w:val="false"/>
          </w:tcPr>
          <w:p>
            <w:pPr>
              <w:pStyle w:val="892"/>
              <w:ind w:firstLine="67"/>
              <w:jc w:val="center"/>
            </w:pPr>
            <w:r>
              <w:t xml:space="preserve">Письменное высказывание с элементами рассуждения по предложенной проблеме (Решение коммуникативной задачи)</w:t>
            </w:r>
            <w:r/>
          </w:p>
        </w:tc>
        <w:tc>
          <w:tcPr>
            <w:shd w:val="clear" w:color="auto" w:fill="auto"/>
            <w:tcBorders>
              <w:top w:val="single" w:color="000000" w:sz="8" w:space="0"/>
              <w:left w:val="single" w:color="000000" w:sz="8" w:space="0"/>
              <w:bottom w:val="single" w:color="000000" w:sz="8" w:space="0"/>
              <w:right w:val="single" w:color="000000" w:sz="8" w:space="0"/>
            </w:tcBorders>
            <w:tcW w:w="1340" w:type="dxa"/>
            <w:vAlign w:val="center"/>
            <w:textDirection w:val="lrTb"/>
            <w:noWrap w:val="false"/>
          </w:tcPr>
          <w:p>
            <w:pPr>
              <w:pStyle w:val="892"/>
              <w:ind w:hanging="112"/>
              <w:jc w:val="center"/>
            </w:pPr>
            <w:r>
              <w:t xml:space="preserve">Высокий</w:t>
            </w:r>
            <w:r/>
          </w:p>
        </w:tc>
        <w:tc>
          <w:tcPr>
            <w:shd w:val="clear" w:color="auto" w:fill="auto"/>
            <w:tcBorders>
              <w:top w:val="single" w:color="000000" w:sz="8" w:space="0"/>
              <w:left w:val="single" w:color="000000" w:sz="8" w:space="0"/>
              <w:bottom w:val="single" w:color="000000" w:sz="8" w:space="0"/>
              <w:right w:val="single" w:color="000000" w:sz="8" w:space="0"/>
            </w:tcBorders>
            <w:tcW w:w="1072" w:type="dxa"/>
            <w:vAlign w:val="center"/>
            <w:textDirection w:val="lrTb"/>
            <w:noWrap w:val="false"/>
          </w:tcPr>
          <w:p>
            <w:pPr>
              <w:pStyle w:val="892"/>
              <w:ind w:firstLine="67"/>
              <w:jc w:val="center"/>
            </w:pPr>
            <w:r>
              <w:t xml:space="preserve">52,60%</w:t>
            </w:r>
            <w:r/>
          </w:p>
        </w:tc>
        <w:tc>
          <w:tcPr>
            <w:shd w:val="clear" w:color="auto" w:fill="auto"/>
            <w:tcBorders>
              <w:top w:val="single" w:color="000000" w:sz="8" w:space="0"/>
              <w:left w:val="single" w:color="000000" w:sz="8" w:space="0"/>
              <w:bottom w:val="single" w:color="000000" w:sz="8" w:space="0"/>
              <w:right w:val="single" w:color="000000" w:sz="8" w:space="0"/>
            </w:tcBorders>
            <w:tcW w:w="1746" w:type="dxa"/>
            <w:vAlign w:val="center"/>
            <w:textDirection w:val="lrTb"/>
            <w:noWrap w:val="false"/>
          </w:tcPr>
          <w:p>
            <w:pPr>
              <w:pStyle w:val="892"/>
              <w:jc w:val="center"/>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60" w:type="dxa"/>
            <w:textDirection w:val="lrTb"/>
            <w:noWrap w:val="false"/>
          </w:tcPr>
          <w:p>
            <w:pPr>
              <w:pStyle w:val="892"/>
              <w:jc w:val="center"/>
            </w:pPr>
            <w:r>
              <w:t xml:space="preserve">52,60%</w:t>
            </w:r>
            <w:r/>
          </w:p>
        </w:tc>
        <w:tc>
          <w:tcPr>
            <w:shd w:val="clear" w:color="auto" w:fill="auto"/>
            <w:tcBorders>
              <w:top w:val="single" w:color="000000" w:sz="8" w:space="0"/>
              <w:left w:val="single" w:color="000000" w:sz="8" w:space="0"/>
              <w:bottom w:val="single" w:color="000000" w:sz="8" w:space="0"/>
              <w:right w:val="single" w:color="000000" w:sz="8" w:space="0"/>
            </w:tcBorders>
            <w:tcW w:w="1265" w:type="dxa"/>
            <w:textDirection w:val="lrTb"/>
            <w:noWrap w:val="false"/>
          </w:tcPr>
          <w:p>
            <w:pPr>
              <w:pStyle w:val="892"/>
              <w:jc w:val="center"/>
            </w:pPr>
            <w:r>
              <w:t xml:space="preserve">82,76%</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98" w:type="dxa"/>
            <w:vAlign w:val="center"/>
            <w:textDirection w:val="lrTb"/>
            <w:noWrap w:val="false"/>
          </w:tcPr>
          <w:p>
            <w:pPr>
              <w:pStyle w:val="892"/>
              <w:ind w:firstLine="67"/>
              <w:jc w:val="center"/>
            </w:pPr>
            <w:r>
              <w:t xml:space="preserve">40(к2)</w:t>
            </w:r>
            <w:r/>
          </w:p>
        </w:tc>
        <w:tc>
          <w:tcPr>
            <w:shd w:val="clear" w:color="auto" w:fill="auto"/>
            <w:tcBorders>
              <w:top w:val="single" w:color="000000" w:sz="8" w:space="0"/>
              <w:left w:val="single" w:color="000000" w:sz="8" w:space="0"/>
              <w:bottom w:val="single" w:color="000000" w:sz="8" w:space="0"/>
              <w:right w:val="single" w:color="000000" w:sz="8" w:space="0"/>
            </w:tcBorders>
            <w:tcW w:w="1479" w:type="dxa"/>
            <w:vAlign w:val="center"/>
            <w:textDirection w:val="lrTb"/>
            <w:noWrap w:val="false"/>
          </w:tcPr>
          <w:p>
            <w:pPr>
              <w:pStyle w:val="892"/>
              <w:ind w:firstLine="67"/>
              <w:jc w:val="center"/>
            </w:pPr>
            <w:r>
              <w:t xml:space="preserve">Письменное высказывание с элементами рассуждения по предложенной проблеме (Организация текста)</w:t>
            </w:r>
            <w:r/>
          </w:p>
        </w:tc>
        <w:tc>
          <w:tcPr>
            <w:shd w:val="clear" w:color="auto" w:fill="auto"/>
            <w:tcBorders>
              <w:top w:val="single" w:color="000000" w:sz="8" w:space="0"/>
              <w:left w:val="single" w:color="000000" w:sz="8" w:space="0"/>
              <w:bottom w:val="single" w:color="000000" w:sz="8" w:space="0"/>
              <w:right w:val="single" w:color="000000" w:sz="8" w:space="0"/>
            </w:tcBorders>
            <w:tcW w:w="1340" w:type="dxa"/>
            <w:vAlign w:val="center"/>
            <w:textDirection w:val="lrTb"/>
            <w:noWrap w:val="false"/>
          </w:tcPr>
          <w:p>
            <w:pPr>
              <w:pStyle w:val="892"/>
              <w:ind w:hanging="112"/>
              <w:jc w:val="center"/>
            </w:pPr>
            <w:r>
              <w:t xml:space="preserve">Высокий</w:t>
            </w:r>
            <w:r/>
          </w:p>
        </w:tc>
        <w:tc>
          <w:tcPr>
            <w:shd w:val="clear" w:color="auto" w:fill="auto"/>
            <w:tcBorders>
              <w:top w:val="single" w:color="000000" w:sz="8" w:space="0"/>
              <w:left w:val="single" w:color="000000" w:sz="8" w:space="0"/>
              <w:bottom w:val="single" w:color="000000" w:sz="8" w:space="0"/>
              <w:right w:val="single" w:color="000000" w:sz="8" w:space="0"/>
            </w:tcBorders>
            <w:tcW w:w="1072" w:type="dxa"/>
            <w:vAlign w:val="center"/>
            <w:textDirection w:val="lrTb"/>
            <w:noWrap w:val="false"/>
          </w:tcPr>
          <w:p>
            <w:pPr>
              <w:pStyle w:val="892"/>
              <w:ind w:firstLine="67"/>
              <w:jc w:val="center"/>
            </w:pPr>
            <w:r>
              <w:t xml:space="preserve">65,23%</w:t>
            </w:r>
            <w:r/>
          </w:p>
        </w:tc>
        <w:tc>
          <w:tcPr>
            <w:shd w:val="clear" w:color="auto" w:fill="auto"/>
            <w:tcBorders>
              <w:top w:val="single" w:color="000000" w:sz="8" w:space="0"/>
              <w:left w:val="single" w:color="000000" w:sz="8" w:space="0"/>
              <w:bottom w:val="single" w:color="000000" w:sz="8" w:space="0"/>
              <w:right w:val="single" w:color="000000" w:sz="8" w:space="0"/>
            </w:tcBorders>
            <w:tcW w:w="1746" w:type="dxa"/>
            <w:vAlign w:val="center"/>
            <w:textDirection w:val="lrTb"/>
            <w:noWrap w:val="false"/>
          </w:tcPr>
          <w:p>
            <w:pPr>
              <w:pStyle w:val="892"/>
              <w:jc w:val="center"/>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60" w:type="dxa"/>
            <w:vAlign w:val="center"/>
            <w:textDirection w:val="lrTb"/>
            <w:noWrap w:val="false"/>
          </w:tcPr>
          <w:p>
            <w:pPr>
              <w:pStyle w:val="892"/>
              <w:jc w:val="center"/>
            </w:pPr>
            <w:r>
              <w:t xml:space="preserve">65,23%</w:t>
            </w:r>
            <w:r/>
          </w:p>
        </w:tc>
        <w:tc>
          <w:tcPr>
            <w:shd w:val="clear" w:color="auto" w:fill="auto"/>
            <w:tcBorders>
              <w:top w:val="single" w:color="000000" w:sz="8" w:space="0"/>
              <w:left w:val="single" w:color="000000" w:sz="8" w:space="0"/>
              <w:bottom w:val="single" w:color="000000" w:sz="8" w:space="0"/>
              <w:right w:val="single" w:color="000000" w:sz="8" w:space="0"/>
            </w:tcBorders>
            <w:tcW w:w="1265" w:type="dxa"/>
            <w:vAlign w:val="center"/>
            <w:textDirection w:val="lrTb"/>
            <w:noWrap w:val="false"/>
          </w:tcPr>
          <w:p>
            <w:pPr>
              <w:pStyle w:val="892"/>
              <w:jc w:val="center"/>
            </w:pPr>
            <w:r>
              <w:t xml:space="preserve">97,13%</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98" w:type="dxa"/>
            <w:vAlign w:val="center"/>
            <w:textDirection w:val="lrTb"/>
            <w:noWrap w:val="false"/>
          </w:tcPr>
          <w:p>
            <w:pPr>
              <w:pStyle w:val="892"/>
              <w:ind w:firstLine="67"/>
              <w:jc w:val="center"/>
            </w:pPr>
            <w:r>
              <w:t xml:space="preserve">40(к3)</w:t>
            </w:r>
            <w:r/>
          </w:p>
        </w:tc>
        <w:tc>
          <w:tcPr>
            <w:shd w:val="clear" w:color="auto" w:fill="auto"/>
            <w:tcBorders>
              <w:top w:val="single" w:color="000000" w:sz="8" w:space="0"/>
              <w:left w:val="single" w:color="000000" w:sz="8" w:space="0"/>
              <w:bottom w:val="single" w:color="000000" w:sz="8" w:space="0"/>
              <w:right w:val="single" w:color="000000" w:sz="8" w:space="0"/>
            </w:tcBorders>
            <w:tcW w:w="1479" w:type="dxa"/>
            <w:vAlign w:val="center"/>
            <w:textDirection w:val="lrTb"/>
            <w:noWrap w:val="false"/>
          </w:tcPr>
          <w:p>
            <w:pPr>
              <w:pStyle w:val="892"/>
              <w:ind w:firstLine="67"/>
              <w:jc w:val="center"/>
            </w:pPr>
            <w:r>
              <w:t xml:space="preserve">Письменное высказывание с элементами рассуждения по предложенной проблеме (Лексика)</w:t>
            </w:r>
            <w:r/>
          </w:p>
        </w:tc>
        <w:tc>
          <w:tcPr>
            <w:shd w:val="clear" w:color="auto" w:fill="auto"/>
            <w:tcBorders>
              <w:top w:val="single" w:color="000000" w:sz="8" w:space="0"/>
              <w:left w:val="single" w:color="000000" w:sz="8" w:space="0"/>
              <w:bottom w:val="single" w:color="000000" w:sz="8" w:space="0"/>
              <w:right w:val="single" w:color="000000" w:sz="8" w:space="0"/>
            </w:tcBorders>
            <w:tcW w:w="1340" w:type="dxa"/>
            <w:vAlign w:val="center"/>
            <w:textDirection w:val="lrTb"/>
            <w:noWrap w:val="false"/>
          </w:tcPr>
          <w:p>
            <w:pPr>
              <w:pStyle w:val="892"/>
              <w:ind w:hanging="112"/>
              <w:jc w:val="center"/>
            </w:pPr>
            <w:r>
              <w:t xml:space="preserve">Высокий</w:t>
            </w:r>
            <w:r/>
          </w:p>
        </w:tc>
        <w:tc>
          <w:tcPr>
            <w:shd w:val="clear" w:color="auto" w:fill="auto"/>
            <w:tcBorders>
              <w:top w:val="single" w:color="000000" w:sz="8" w:space="0"/>
              <w:left w:val="single" w:color="000000" w:sz="8" w:space="0"/>
              <w:bottom w:val="single" w:color="000000" w:sz="8" w:space="0"/>
              <w:right w:val="single" w:color="000000" w:sz="8" w:space="0"/>
            </w:tcBorders>
            <w:tcW w:w="1072" w:type="dxa"/>
            <w:vAlign w:val="center"/>
            <w:textDirection w:val="lrTb"/>
            <w:noWrap w:val="false"/>
          </w:tcPr>
          <w:p>
            <w:pPr>
              <w:pStyle w:val="892"/>
              <w:ind w:firstLine="67"/>
              <w:jc w:val="center"/>
            </w:pPr>
            <w:r>
              <w:t xml:space="preserve">55,16%</w:t>
            </w:r>
            <w:r/>
          </w:p>
        </w:tc>
        <w:tc>
          <w:tcPr>
            <w:shd w:val="clear" w:color="auto" w:fill="auto"/>
            <w:tcBorders>
              <w:top w:val="single" w:color="000000" w:sz="8" w:space="0"/>
              <w:left w:val="single" w:color="000000" w:sz="8" w:space="0"/>
              <w:bottom w:val="single" w:color="000000" w:sz="8" w:space="0"/>
              <w:right w:val="single" w:color="000000" w:sz="8" w:space="0"/>
            </w:tcBorders>
            <w:tcW w:w="1746" w:type="dxa"/>
            <w:vAlign w:val="center"/>
            <w:textDirection w:val="lrTb"/>
            <w:noWrap w:val="false"/>
          </w:tcPr>
          <w:p>
            <w:pPr>
              <w:pStyle w:val="892"/>
              <w:jc w:val="center"/>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60" w:type="dxa"/>
            <w:vAlign w:val="center"/>
            <w:textDirection w:val="lrTb"/>
            <w:noWrap w:val="false"/>
          </w:tcPr>
          <w:p>
            <w:pPr>
              <w:pStyle w:val="892"/>
              <w:jc w:val="center"/>
            </w:pPr>
            <w:r>
              <w:t xml:space="preserve">55,16%</w:t>
            </w:r>
            <w:r/>
          </w:p>
        </w:tc>
        <w:tc>
          <w:tcPr>
            <w:shd w:val="clear" w:color="auto" w:fill="auto"/>
            <w:tcBorders>
              <w:top w:val="single" w:color="000000" w:sz="8" w:space="0"/>
              <w:left w:val="single" w:color="000000" w:sz="8" w:space="0"/>
              <w:bottom w:val="single" w:color="000000" w:sz="8" w:space="0"/>
              <w:right w:val="single" w:color="000000" w:sz="8" w:space="0"/>
            </w:tcBorders>
            <w:tcW w:w="1265" w:type="dxa"/>
            <w:vAlign w:val="center"/>
            <w:textDirection w:val="lrTb"/>
            <w:noWrap w:val="false"/>
          </w:tcPr>
          <w:p>
            <w:pPr>
              <w:pStyle w:val="892"/>
              <w:jc w:val="center"/>
            </w:pPr>
            <w:r>
              <w:t xml:space="preserve">87,16%</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98" w:type="dxa"/>
            <w:vAlign w:val="center"/>
            <w:textDirection w:val="lrTb"/>
            <w:noWrap w:val="false"/>
          </w:tcPr>
          <w:p>
            <w:pPr>
              <w:pStyle w:val="892"/>
              <w:ind w:firstLine="67"/>
              <w:jc w:val="center"/>
            </w:pPr>
            <w:r>
              <w:t xml:space="preserve">40(к4)</w:t>
            </w:r>
            <w:r/>
          </w:p>
        </w:tc>
        <w:tc>
          <w:tcPr>
            <w:shd w:val="clear" w:color="auto" w:fill="auto"/>
            <w:tcBorders>
              <w:top w:val="single" w:color="000000" w:sz="8" w:space="0"/>
              <w:left w:val="single" w:color="000000" w:sz="8" w:space="0"/>
              <w:bottom w:val="single" w:color="000000" w:sz="8" w:space="0"/>
              <w:right w:val="single" w:color="000000" w:sz="8" w:space="0"/>
            </w:tcBorders>
            <w:tcW w:w="1479" w:type="dxa"/>
            <w:vAlign w:val="center"/>
            <w:textDirection w:val="lrTb"/>
            <w:noWrap w:val="false"/>
          </w:tcPr>
          <w:p>
            <w:pPr>
              <w:pStyle w:val="892"/>
              <w:ind w:firstLine="67"/>
              <w:jc w:val="center"/>
            </w:pPr>
            <w:r>
              <w:t xml:space="preserve">Письменное высказывание с элементами рассуждения по предложенной проблеме (Грамматика)</w:t>
            </w:r>
            <w:r/>
          </w:p>
        </w:tc>
        <w:tc>
          <w:tcPr>
            <w:shd w:val="clear" w:color="auto" w:fill="auto"/>
            <w:tcBorders>
              <w:top w:val="single" w:color="000000" w:sz="8" w:space="0"/>
              <w:left w:val="single" w:color="000000" w:sz="8" w:space="0"/>
              <w:bottom w:val="single" w:color="000000" w:sz="8" w:space="0"/>
              <w:right w:val="single" w:color="000000" w:sz="8" w:space="0"/>
            </w:tcBorders>
            <w:tcW w:w="1340" w:type="dxa"/>
            <w:vAlign w:val="center"/>
            <w:textDirection w:val="lrTb"/>
            <w:noWrap w:val="false"/>
          </w:tcPr>
          <w:p>
            <w:pPr>
              <w:pStyle w:val="892"/>
              <w:ind w:hanging="112"/>
              <w:jc w:val="center"/>
            </w:pPr>
            <w:r>
              <w:t xml:space="preserve">Высокий</w:t>
            </w:r>
            <w:r/>
          </w:p>
        </w:tc>
        <w:tc>
          <w:tcPr>
            <w:shd w:val="clear" w:color="auto" w:fill="auto"/>
            <w:tcBorders>
              <w:top w:val="single" w:color="000000" w:sz="8" w:space="0"/>
              <w:left w:val="single" w:color="000000" w:sz="8" w:space="0"/>
              <w:bottom w:val="single" w:color="000000" w:sz="8" w:space="0"/>
              <w:right w:val="single" w:color="000000" w:sz="8" w:space="0"/>
            </w:tcBorders>
            <w:tcW w:w="1072" w:type="dxa"/>
            <w:vAlign w:val="center"/>
            <w:textDirection w:val="lrTb"/>
            <w:noWrap w:val="false"/>
          </w:tcPr>
          <w:p>
            <w:pPr>
              <w:pStyle w:val="892"/>
              <w:ind w:firstLine="67"/>
              <w:jc w:val="center"/>
            </w:pPr>
            <w:r>
              <w:t xml:space="preserve">35,09%</w:t>
            </w:r>
            <w:r/>
          </w:p>
        </w:tc>
        <w:tc>
          <w:tcPr>
            <w:shd w:val="clear" w:color="auto" w:fill="auto"/>
            <w:tcBorders>
              <w:top w:val="single" w:color="000000" w:sz="8" w:space="0"/>
              <w:left w:val="single" w:color="000000" w:sz="8" w:space="0"/>
              <w:bottom w:val="single" w:color="000000" w:sz="8" w:space="0"/>
              <w:right w:val="single" w:color="000000" w:sz="8" w:space="0"/>
            </w:tcBorders>
            <w:tcW w:w="1746" w:type="dxa"/>
            <w:vAlign w:val="center"/>
            <w:textDirection w:val="lrTb"/>
            <w:noWrap w:val="false"/>
          </w:tcPr>
          <w:p>
            <w:pPr>
              <w:pStyle w:val="892"/>
              <w:jc w:val="center"/>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60" w:type="dxa"/>
            <w:vAlign w:val="center"/>
            <w:textDirection w:val="lrTb"/>
            <w:noWrap w:val="false"/>
          </w:tcPr>
          <w:p>
            <w:pPr>
              <w:pStyle w:val="892"/>
              <w:jc w:val="center"/>
            </w:pPr>
            <w:r>
              <w:t xml:space="preserve">35,09%</w:t>
            </w:r>
            <w:r/>
          </w:p>
        </w:tc>
        <w:tc>
          <w:tcPr>
            <w:shd w:val="clear" w:color="auto" w:fill="auto"/>
            <w:tcBorders>
              <w:top w:val="single" w:color="000000" w:sz="8" w:space="0"/>
              <w:left w:val="single" w:color="000000" w:sz="8" w:space="0"/>
              <w:bottom w:val="single" w:color="000000" w:sz="8" w:space="0"/>
              <w:right w:val="single" w:color="000000" w:sz="8" w:space="0"/>
            </w:tcBorders>
            <w:tcW w:w="1265" w:type="dxa"/>
            <w:vAlign w:val="center"/>
            <w:textDirection w:val="lrTb"/>
            <w:noWrap w:val="false"/>
          </w:tcPr>
          <w:p>
            <w:pPr>
              <w:pStyle w:val="892"/>
              <w:jc w:val="center"/>
            </w:pPr>
            <w:r>
              <w:t xml:space="preserve">67,24%</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98" w:type="dxa"/>
            <w:vAlign w:val="center"/>
            <w:textDirection w:val="lrTb"/>
            <w:noWrap w:val="false"/>
          </w:tcPr>
          <w:p>
            <w:pPr>
              <w:pStyle w:val="892"/>
              <w:ind w:firstLine="67"/>
              <w:jc w:val="center"/>
            </w:pPr>
            <w:r>
              <w:t xml:space="preserve">40(к5)</w:t>
            </w:r>
            <w:r/>
          </w:p>
        </w:tc>
        <w:tc>
          <w:tcPr>
            <w:shd w:val="clear" w:color="auto" w:fill="auto"/>
            <w:tcBorders>
              <w:top w:val="single" w:color="000000" w:sz="8" w:space="0"/>
              <w:left w:val="single" w:color="000000" w:sz="8" w:space="0"/>
              <w:bottom w:val="single" w:color="000000" w:sz="8" w:space="0"/>
              <w:right w:val="single" w:color="000000" w:sz="8" w:space="0"/>
            </w:tcBorders>
            <w:tcW w:w="1479" w:type="dxa"/>
            <w:vAlign w:val="center"/>
            <w:textDirection w:val="lrTb"/>
            <w:noWrap w:val="false"/>
          </w:tcPr>
          <w:p>
            <w:pPr>
              <w:pStyle w:val="892"/>
              <w:ind w:firstLine="67"/>
              <w:jc w:val="center"/>
            </w:pPr>
            <w:r>
              <w:t xml:space="preserve">Письменное высказывание с элементами рассуждения по предложенной проблеме (Орфография и пунктуация)</w:t>
            </w:r>
            <w:r/>
          </w:p>
        </w:tc>
        <w:tc>
          <w:tcPr>
            <w:shd w:val="clear" w:color="auto" w:fill="auto"/>
            <w:tcBorders>
              <w:top w:val="single" w:color="000000" w:sz="8" w:space="0"/>
              <w:left w:val="single" w:color="000000" w:sz="8" w:space="0"/>
              <w:bottom w:val="single" w:color="000000" w:sz="8" w:space="0"/>
              <w:right w:val="single" w:color="000000" w:sz="8" w:space="0"/>
            </w:tcBorders>
            <w:tcW w:w="1340" w:type="dxa"/>
            <w:vAlign w:val="center"/>
            <w:textDirection w:val="lrTb"/>
            <w:noWrap w:val="false"/>
          </w:tcPr>
          <w:p>
            <w:pPr>
              <w:pStyle w:val="892"/>
              <w:ind w:hanging="112"/>
              <w:jc w:val="center"/>
            </w:pPr>
            <w:r>
              <w:t xml:space="preserve">Высокий</w:t>
            </w:r>
            <w:r/>
          </w:p>
        </w:tc>
        <w:tc>
          <w:tcPr>
            <w:shd w:val="clear" w:color="auto" w:fill="auto"/>
            <w:tcBorders>
              <w:top w:val="single" w:color="000000" w:sz="8" w:space="0"/>
              <w:left w:val="single" w:color="000000" w:sz="8" w:space="0"/>
              <w:bottom w:val="single" w:color="000000" w:sz="8" w:space="0"/>
              <w:right w:val="single" w:color="000000" w:sz="8" w:space="0"/>
            </w:tcBorders>
            <w:tcW w:w="1072" w:type="dxa"/>
            <w:vAlign w:val="center"/>
            <w:textDirection w:val="lrTb"/>
            <w:noWrap w:val="false"/>
          </w:tcPr>
          <w:p>
            <w:pPr>
              <w:pStyle w:val="892"/>
              <w:ind w:firstLine="67"/>
              <w:jc w:val="center"/>
            </w:pPr>
            <w:r>
              <w:t xml:space="preserve">60,79%</w:t>
            </w:r>
            <w:r/>
          </w:p>
        </w:tc>
        <w:tc>
          <w:tcPr>
            <w:shd w:val="clear" w:color="auto" w:fill="auto"/>
            <w:tcBorders>
              <w:top w:val="single" w:color="000000" w:sz="8" w:space="0"/>
              <w:left w:val="single" w:color="000000" w:sz="8" w:space="0"/>
              <w:bottom w:val="single" w:color="000000" w:sz="8" w:space="0"/>
              <w:right w:val="single" w:color="000000" w:sz="8" w:space="0"/>
            </w:tcBorders>
            <w:tcW w:w="1746" w:type="dxa"/>
            <w:vAlign w:val="center"/>
            <w:textDirection w:val="lrTb"/>
            <w:noWrap w:val="false"/>
          </w:tcPr>
          <w:p>
            <w:pPr>
              <w:pStyle w:val="892"/>
              <w:jc w:val="center"/>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60" w:type="dxa"/>
            <w:vAlign w:val="center"/>
            <w:textDirection w:val="lrTb"/>
            <w:noWrap w:val="false"/>
          </w:tcPr>
          <w:p>
            <w:pPr>
              <w:pStyle w:val="892"/>
              <w:jc w:val="center"/>
            </w:pPr>
            <w:r>
              <w:t xml:space="preserve">60,79%</w:t>
            </w:r>
            <w:r/>
          </w:p>
        </w:tc>
        <w:tc>
          <w:tcPr>
            <w:shd w:val="clear" w:color="auto" w:fill="auto"/>
            <w:tcBorders>
              <w:top w:val="single" w:color="000000" w:sz="8" w:space="0"/>
              <w:left w:val="single" w:color="000000" w:sz="8" w:space="0"/>
              <w:bottom w:val="single" w:color="000000" w:sz="8" w:space="0"/>
              <w:right w:val="single" w:color="000000" w:sz="8" w:space="0"/>
            </w:tcBorders>
            <w:tcW w:w="1265" w:type="dxa"/>
            <w:vAlign w:val="center"/>
            <w:textDirection w:val="lrTb"/>
            <w:noWrap w:val="false"/>
          </w:tcPr>
          <w:p>
            <w:pPr>
              <w:pStyle w:val="892"/>
              <w:jc w:val="center"/>
            </w:pPr>
            <w:r>
              <w:t xml:space="preserve">92,82%</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98" w:type="dxa"/>
            <w:vAlign w:val="center"/>
            <w:textDirection w:val="lrTb"/>
            <w:noWrap w:val="false"/>
          </w:tcPr>
          <w:p>
            <w:pPr>
              <w:pStyle w:val="892"/>
              <w:ind w:firstLine="67"/>
              <w:jc w:val="center"/>
            </w:pPr>
            <w:r>
              <w:t xml:space="preserve">1</w:t>
            </w:r>
            <w:r/>
          </w:p>
        </w:tc>
        <w:tc>
          <w:tcPr>
            <w:shd w:val="clear" w:color="auto" w:fill="auto"/>
            <w:tcBorders>
              <w:top w:val="single" w:color="000000" w:sz="8" w:space="0"/>
              <w:left w:val="single" w:color="000000" w:sz="8" w:space="0"/>
              <w:bottom w:val="single" w:color="000000" w:sz="8" w:space="0"/>
              <w:right w:val="single" w:color="000000" w:sz="8" w:space="0"/>
            </w:tcBorders>
            <w:tcW w:w="1479" w:type="dxa"/>
            <w:vAlign w:val="center"/>
            <w:textDirection w:val="lrTb"/>
            <w:noWrap w:val="false"/>
          </w:tcPr>
          <w:p>
            <w:pPr>
              <w:pStyle w:val="892"/>
              <w:ind w:firstLine="67"/>
              <w:jc w:val="center"/>
            </w:pPr>
            <w:r>
              <w:t xml:space="preserve">Чтение вслух</w:t>
            </w:r>
            <w:r/>
          </w:p>
        </w:tc>
        <w:tc>
          <w:tcPr>
            <w:shd w:val="clear" w:color="auto" w:fill="auto"/>
            <w:tcBorders>
              <w:top w:val="single" w:color="000000" w:sz="8" w:space="0"/>
              <w:left w:val="single" w:color="000000" w:sz="8" w:space="0"/>
              <w:bottom w:val="single" w:color="000000" w:sz="8" w:space="0"/>
              <w:right w:val="single" w:color="000000" w:sz="8" w:space="0"/>
            </w:tcBorders>
            <w:tcW w:w="1340" w:type="dxa"/>
            <w:vAlign w:val="center"/>
            <w:textDirection w:val="lrTb"/>
            <w:noWrap w:val="false"/>
          </w:tcPr>
          <w:p>
            <w:pPr>
              <w:pStyle w:val="892"/>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072" w:type="dxa"/>
            <w:vAlign w:val="center"/>
            <w:textDirection w:val="lrTb"/>
            <w:noWrap w:val="false"/>
          </w:tcPr>
          <w:p>
            <w:pPr>
              <w:pStyle w:val="892"/>
              <w:ind w:firstLine="67"/>
              <w:jc w:val="center"/>
            </w:pPr>
            <w:r>
              <w:t xml:space="preserve">82,44%</w:t>
            </w:r>
            <w:r/>
          </w:p>
        </w:tc>
        <w:tc>
          <w:tcPr>
            <w:shd w:val="clear" w:color="auto" w:fill="auto"/>
            <w:tcBorders>
              <w:top w:val="single" w:color="000000" w:sz="8" w:space="0"/>
              <w:left w:val="single" w:color="000000" w:sz="8" w:space="0"/>
              <w:bottom w:val="single" w:color="000000" w:sz="8" w:space="0"/>
              <w:right w:val="single" w:color="000000" w:sz="8" w:space="0"/>
            </w:tcBorders>
            <w:tcW w:w="1746" w:type="dxa"/>
            <w:vAlign w:val="center"/>
            <w:textDirection w:val="lrTb"/>
            <w:noWrap w:val="false"/>
          </w:tcPr>
          <w:p>
            <w:pPr>
              <w:pStyle w:val="892"/>
              <w:jc w:val="center"/>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60" w:type="dxa"/>
            <w:vAlign w:val="center"/>
            <w:textDirection w:val="lrTb"/>
            <w:noWrap w:val="false"/>
          </w:tcPr>
          <w:p>
            <w:pPr>
              <w:pStyle w:val="892"/>
              <w:jc w:val="center"/>
            </w:pPr>
            <w:r>
              <w:t xml:space="preserve">82,44%</w:t>
            </w:r>
            <w:r/>
          </w:p>
        </w:tc>
        <w:tc>
          <w:tcPr>
            <w:shd w:val="clear" w:color="auto" w:fill="auto"/>
            <w:tcBorders>
              <w:top w:val="single" w:color="000000" w:sz="8" w:space="0"/>
              <w:left w:val="single" w:color="000000" w:sz="8" w:space="0"/>
              <w:bottom w:val="single" w:color="000000" w:sz="8" w:space="0"/>
              <w:right w:val="single" w:color="000000" w:sz="8" w:space="0"/>
            </w:tcBorders>
            <w:tcW w:w="1265" w:type="dxa"/>
            <w:vAlign w:val="center"/>
            <w:textDirection w:val="lrTb"/>
            <w:noWrap w:val="false"/>
          </w:tcPr>
          <w:p>
            <w:pPr>
              <w:pStyle w:val="892"/>
              <w:jc w:val="center"/>
            </w:pPr>
            <w:r>
              <w:t xml:space="preserve">97,13%</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98" w:type="dxa"/>
            <w:vAlign w:val="center"/>
            <w:textDirection w:val="lrTb"/>
            <w:noWrap w:val="false"/>
          </w:tcPr>
          <w:p>
            <w:pPr>
              <w:pStyle w:val="892"/>
              <w:ind w:firstLine="67"/>
              <w:jc w:val="center"/>
            </w:pPr>
            <w:r>
              <w:t xml:space="preserve">2</w:t>
            </w:r>
            <w:r/>
          </w:p>
        </w:tc>
        <w:tc>
          <w:tcPr>
            <w:shd w:val="clear" w:color="auto" w:fill="auto"/>
            <w:tcBorders>
              <w:top w:val="single" w:color="000000" w:sz="8" w:space="0"/>
              <w:left w:val="single" w:color="000000" w:sz="8" w:space="0"/>
              <w:bottom w:val="single" w:color="000000" w:sz="8" w:space="0"/>
              <w:right w:val="single" w:color="000000" w:sz="8" w:space="0"/>
            </w:tcBorders>
            <w:tcW w:w="1479" w:type="dxa"/>
            <w:vAlign w:val="center"/>
            <w:textDirection w:val="lrTb"/>
            <w:noWrap w:val="false"/>
          </w:tcPr>
          <w:p>
            <w:pPr>
              <w:pStyle w:val="892"/>
              <w:ind w:firstLine="67"/>
              <w:jc w:val="center"/>
            </w:pPr>
            <w:r>
              <w:t xml:space="preserve">Условный диалог-расспрос</w:t>
            </w:r>
            <w:r/>
          </w:p>
        </w:tc>
        <w:tc>
          <w:tcPr>
            <w:shd w:val="clear" w:color="auto" w:fill="auto"/>
            <w:tcBorders>
              <w:top w:val="single" w:color="000000" w:sz="8" w:space="0"/>
              <w:left w:val="single" w:color="000000" w:sz="8" w:space="0"/>
              <w:bottom w:val="single" w:color="000000" w:sz="8" w:space="0"/>
              <w:right w:val="single" w:color="000000" w:sz="8" w:space="0"/>
            </w:tcBorders>
            <w:tcW w:w="1340" w:type="dxa"/>
            <w:vAlign w:val="center"/>
            <w:textDirection w:val="lrTb"/>
            <w:noWrap w:val="false"/>
          </w:tcPr>
          <w:p>
            <w:pPr>
              <w:pStyle w:val="892"/>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072" w:type="dxa"/>
            <w:vAlign w:val="center"/>
            <w:textDirection w:val="lrTb"/>
            <w:noWrap w:val="false"/>
          </w:tcPr>
          <w:p>
            <w:pPr>
              <w:pStyle w:val="892"/>
              <w:ind w:firstLine="67"/>
              <w:jc w:val="center"/>
            </w:pPr>
            <w:r>
              <w:t xml:space="preserve">81,12%</w:t>
            </w:r>
            <w:r/>
          </w:p>
        </w:tc>
        <w:tc>
          <w:tcPr>
            <w:shd w:val="clear" w:color="auto" w:fill="auto"/>
            <w:tcBorders>
              <w:top w:val="single" w:color="000000" w:sz="8" w:space="0"/>
              <w:left w:val="single" w:color="000000" w:sz="8" w:space="0"/>
              <w:bottom w:val="single" w:color="000000" w:sz="8" w:space="0"/>
              <w:right w:val="single" w:color="000000" w:sz="8" w:space="0"/>
            </w:tcBorders>
            <w:tcW w:w="1746" w:type="dxa"/>
            <w:vAlign w:val="center"/>
            <w:textDirection w:val="lrTb"/>
            <w:noWrap w:val="false"/>
          </w:tcPr>
          <w:p>
            <w:pPr>
              <w:pStyle w:val="892"/>
              <w:jc w:val="center"/>
            </w:pPr>
            <w:r>
              <w:t xml:space="preserve">20,00%</w:t>
            </w:r>
            <w:r/>
          </w:p>
        </w:tc>
        <w:tc>
          <w:tcPr>
            <w:shd w:val="clear" w:color="auto" w:fill="auto"/>
            <w:tcBorders>
              <w:top w:val="single" w:color="000000" w:sz="8" w:space="0"/>
              <w:left w:val="single" w:color="000000" w:sz="8" w:space="0"/>
              <w:bottom w:val="single" w:color="000000" w:sz="8" w:space="0"/>
              <w:right w:val="single" w:color="000000" w:sz="8" w:space="0"/>
            </w:tcBorders>
            <w:tcW w:w="1160" w:type="dxa"/>
            <w:vAlign w:val="center"/>
            <w:textDirection w:val="lrTb"/>
            <w:noWrap w:val="false"/>
          </w:tcPr>
          <w:p>
            <w:pPr>
              <w:pStyle w:val="892"/>
              <w:jc w:val="center"/>
            </w:pPr>
            <w:r>
              <w:t xml:space="preserve">81,12%</w:t>
            </w:r>
            <w:r/>
          </w:p>
        </w:tc>
        <w:tc>
          <w:tcPr>
            <w:shd w:val="clear" w:color="auto" w:fill="auto"/>
            <w:tcBorders>
              <w:top w:val="single" w:color="000000" w:sz="8" w:space="0"/>
              <w:left w:val="single" w:color="000000" w:sz="8" w:space="0"/>
              <w:bottom w:val="single" w:color="000000" w:sz="8" w:space="0"/>
              <w:right w:val="single" w:color="000000" w:sz="8" w:space="0"/>
            </w:tcBorders>
            <w:tcW w:w="1265" w:type="dxa"/>
            <w:vAlign w:val="center"/>
            <w:textDirection w:val="lrTb"/>
            <w:noWrap w:val="false"/>
          </w:tcPr>
          <w:p>
            <w:pPr>
              <w:pStyle w:val="892"/>
              <w:jc w:val="center"/>
            </w:pPr>
            <w:r>
              <w:t xml:space="preserve">95,86%</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98" w:type="dxa"/>
            <w:vAlign w:val="center"/>
            <w:textDirection w:val="lrTb"/>
            <w:noWrap w:val="false"/>
          </w:tcPr>
          <w:p>
            <w:pPr>
              <w:pStyle w:val="892"/>
              <w:ind w:firstLine="67"/>
              <w:jc w:val="center"/>
            </w:pPr>
            <w:r>
              <w:t xml:space="preserve">3 (к1)</w:t>
            </w:r>
            <w:r/>
          </w:p>
        </w:tc>
        <w:tc>
          <w:tcPr>
            <w:shd w:val="clear" w:color="auto" w:fill="auto"/>
            <w:tcBorders>
              <w:top w:val="single" w:color="000000" w:sz="8" w:space="0"/>
              <w:left w:val="single" w:color="000000" w:sz="8" w:space="0"/>
              <w:bottom w:val="single" w:color="000000" w:sz="8" w:space="0"/>
              <w:right w:val="single" w:color="000000" w:sz="8" w:space="0"/>
            </w:tcBorders>
            <w:tcW w:w="1479" w:type="dxa"/>
            <w:vAlign w:val="center"/>
            <w:textDirection w:val="lrTb"/>
            <w:noWrap w:val="false"/>
          </w:tcPr>
          <w:p>
            <w:pPr>
              <w:pStyle w:val="892"/>
              <w:ind w:firstLine="67"/>
              <w:jc w:val="center"/>
            </w:pPr>
            <w:r>
              <w:t xml:space="preserve">Тематическое монологическое высказывание (описание выбранной фотографии) (Решение коммуникативной задачи)</w:t>
            </w:r>
            <w:r/>
          </w:p>
        </w:tc>
        <w:tc>
          <w:tcPr>
            <w:shd w:val="clear" w:color="auto" w:fill="auto"/>
            <w:tcBorders>
              <w:top w:val="single" w:color="000000" w:sz="8" w:space="0"/>
              <w:left w:val="single" w:color="000000" w:sz="8" w:space="0"/>
              <w:bottom w:val="single" w:color="000000" w:sz="8" w:space="0"/>
              <w:right w:val="single" w:color="000000" w:sz="8" w:space="0"/>
            </w:tcBorders>
            <w:tcW w:w="1340" w:type="dxa"/>
            <w:vAlign w:val="center"/>
            <w:textDirection w:val="lrTb"/>
            <w:noWrap w:val="false"/>
          </w:tcPr>
          <w:p>
            <w:pPr>
              <w:pStyle w:val="892"/>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072" w:type="dxa"/>
            <w:vAlign w:val="center"/>
            <w:textDirection w:val="lrTb"/>
            <w:noWrap w:val="false"/>
          </w:tcPr>
          <w:p>
            <w:pPr>
              <w:pStyle w:val="892"/>
              <w:ind w:firstLine="67"/>
              <w:jc w:val="center"/>
            </w:pPr>
            <w:r>
              <w:t xml:space="preserve">81,79%</w:t>
            </w:r>
            <w:r/>
          </w:p>
        </w:tc>
        <w:tc>
          <w:tcPr>
            <w:shd w:val="clear" w:color="auto" w:fill="auto"/>
            <w:tcBorders>
              <w:top w:val="single" w:color="000000" w:sz="8" w:space="0"/>
              <w:left w:val="single" w:color="000000" w:sz="8" w:space="0"/>
              <w:bottom w:val="single" w:color="000000" w:sz="8" w:space="0"/>
              <w:right w:val="single" w:color="000000" w:sz="8" w:space="0"/>
            </w:tcBorders>
            <w:tcW w:w="1746" w:type="dxa"/>
            <w:vAlign w:val="center"/>
            <w:textDirection w:val="lrTb"/>
            <w:noWrap w:val="false"/>
          </w:tcPr>
          <w:p>
            <w:pPr>
              <w:pStyle w:val="892"/>
              <w:jc w:val="center"/>
            </w:pPr>
            <w:r>
              <w:t xml:space="preserve">16,67%</w:t>
            </w:r>
            <w:r/>
          </w:p>
        </w:tc>
        <w:tc>
          <w:tcPr>
            <w:shd w:val="clear" w:color="auto" w:fill="auto"/>
            <w:tcBorders>
              <w:top w:val="single" w:color="000000" w:sz="8" w:space="0"/>
              <w:left w:val="single" w:color="000000" w:sz="8" w:space="0"/>
              <w:bottom w:val="single" w:color="000000" w:sz="8" w:space="0"/>
              <w:right w:val="single" w:color="000000" w:sz="8" w:space="0"/>
            </w:tcBorders>
            <w:tcW w:w="1160" w:type="dxa"/>
            <w:vAlign w:val="center"/>
            <w:textDirection w:val="lrTb"/>
            <w:noWrap w:val="false"/>
          </w:tcPr>
          <w:p>
            <w:pPr>
              <w:pStyle w:val="892"/>
              <w:jc w:val="center"/>
            </w:pPr>
            <w:r>
              <w:t xml:space="preserve">81,79%</w:t>
            </w:r>
            <w:r/>
          </w:p>
        </w:tc>
        <w:tc>
          <w:tcPr>
            <w:shd w:val="clear" w:color="auto" w:fill="auto"/>
            <w:tcBorders>
              <w:top w:val="single" w:color="000000" w:sz="8" w:space="0"/>
              <w:left w:val="single" w:color="000000" w:sz="8" w:space="0"/>
              <w:bottom w:val="single" w:color="000000" w:sz="8" w:space="0"/>
              <w:right w:val="single" w:color="000000" w:sz="8" w:space="0"/>
            </w:tcBorders>
            <w:tcW w:w="1265" w:type="dxa"/>
            <w:vAlign w:val="center"/>
            <w:textDirection w:val="lrTb"/>
            <w:noWrap w:val="false"/>
          </w:tcPr>
          <w:p>
            <w:pPr>
              <w:pStyle w:val="892"/>
              <w:jc w:val="center"/>
            </w:pPr>
            <w:r>
              <w:t xml:space="preserve">91,38%</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98" w:type="dxa"/>
            <w:vAlign w:val="center"/>
            <w:textDirection w:val="lrTb"/>
            <w:noWrap w:val="false"/>
          </w:tcPr>
          <w:p>
            <w:pPr>
              <w:pStyle w:val="892"/>
              <w:ind w:firstLine="67"/>
              <w:jc w:val="center"/>
            </w:pPr>
            <w:r>
              <w:t xml:space="preserve">3 (к2)</w:t>
            </w:r>
            <w:r/>
          </w:p>
        </w:tc>
        <w:tc>
          <w:tcPr>
            <w:shd w:val="clear" w:color="auto" w:fill="auto"/>
            <w:tcBorders>
              <w:top w:val="single" w:color="000000" w:sz="8" w:space="0"/>
              <w:left w:val="single" w:color="000000" w:sz="8" w:space="0"/>
              <w:bottom w:val="single" w:color="000000" w:sz="8" w:space="0"/>
              <w:right w:val="single" w:color="000000" w:sz="8" w:space="0"/>
            </w:tcBorders>
            <w:tcW w:w="1479" w:type="dxa"/>
            <w:vAlign w:val="center"/>
            <w:textDirection w:val="lrTb"/>
            <w:noWrap w:val="false"/>
          </w:tcPr>
          <w:p>
            <w:pPr>
              <w:pStyle w:val="892"/>
              <w:ind w:firstLine="67"/>
              <w:jc w:val="center"/>
            </w:pPr>
            <w:r>
              <w:t xml:space="preserve">Тематическое монологическое высказывание (описание выбранной фотографии) (Организация высказывания)</w:t>
            </w:r>
            <w:r/>
          </w:p>
        </w:tc>
        <w:tc>
          <w:tcPr>
            <w:shd w:val="clear" w:color="auto" w:fill="auto"/>
            <w:tcBorders>
              <w:top w:val="single" w:color="000000" w:sz="8" w:space="0"/>
              <w:left w:val="single" w:color="000000" w:sz="8" w:space="0"/>
              <w:bottom w:val="single" w:color="000000" w:sz="8" w:space="0"/>
              <w:right w:val="single" w:color="000000" w:sz="8" w:space="0"/>
            </w:tcBorders>
            <w:tcW w:w="1340" w:type="dxa"/>
            <w:vAlign w:val="center"/>
            <w:textDirection w:val="lrTb"/>
            <w:noWrap w:val="false"/>
          </w:tcPr>
          <w:p>
            <w:pPr>
              <w:pStyle w:val="892"/>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072" w:type="dxa"/>
            <w:vAlign w:val="center"/>
            <w:textDirection w:val="lrTb"/>
            <w:noWrap w:val="false"/>
          </w:tcPr>
          <w:p>
            <w:pPr>
              <w:pStyle w:val="892"/>
              <w:ind w:firstLine="67"/>
              <w:jc w:val="center"/>
            </w:pPr>
            <w:r>
              <w:t xml:space="preserve">80,37%</w:t>
            </w:r>
            <w:r/>
          </w:p>
        </w:tc>
        <w:tc>
          <w:tcPr>
            <w:shd w:val="clear" w:color="auto" w:fill="auto"/>
            <w:tcBorders>
              <w:top w:val="single" w:color="000000" w:sz="8" w:space="0"/>
              <w:left w:val="single" w:color="000000" w:sz="8" w:space="0"/>
              <w:bottom w:val="single" w:color="000000" w:sz="8" w:space="0"/>
              <w:right w:val="single" w:color="000000" w:sz="8" w:space="0"/>
            </w:tcBorders>
            <w:tcW w:w="1746" w:type="dxa"/>
            <w:vAlign w:val="center"/>
            <w:textDirection w:val="lrTb"/>
            <w:noWrap w:val="false"/>
          </w:tcPr>
          <w:p>
            <w:pPr>
              <w:pStyle w:val="892"/>
              <w:jc w:val="center"/>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60" w:type="dxa"/>
            <w:vAlign w:val="center"/>
            <w:textDirection w:val="lrTb"/>
            <w:noWrap w:val="false"/>
          </w:tcPr>
          <w:p>
            <w:pPr>
              <w:pStyle w:val="892"/>
              <w:jc w:val="center"/>
            </w:pPr>
            <w:r>
              <w:t xml:space="preserve">80,37%</w:t>
            </w:r>
            <w:r/>
          </w:p>
        </w:tc>
        <w:tc>
          <w:tcPr>
            <w:shd w:val="clear" w:color="auto" w:fill="auto"/>
            <w:tcBorders>
              <w:top w:val="single" w:color="000000" w:sz="8" w:space="0"/>
              <w:left w:val="single" w:color="000000" w:sz="8" w:space="0"/>
              <w:bottom w:val="single" w:color="000000" w:sz="8" w:space="0"/>
              <w:right w:val="single" w:color="000000" w:sz="8" w:space="0"/>
            </w:tcBorders>
            <w:tcW w:w="1265" w:type="dxa"/>
            <w:vAlign w:val="center"/>
            <w:textDirection w:val="lrTb"/>
            <w:noWrap w:val="false"/>
          </w:tcPr>
          <w:p>
            <w:pPr>
              <w:pStyle w:val="892"/>
              <w:jc w:val="center"/>
            </w:pPr>
            <w:r>
              <w:t xml:space="preserve">91,67%</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98" w:type="dxa"/>
            <w:vAlign w:val="center"/>
            <w:textDirection w:val="lrTb"/>
            <w:noWrap w:val="false"/>
          </w:tcPr>
          <w:p>
            <w:pPr>
              <w:pStyle w:val="892"/>
              <w:ind w:firstLine="67"/>
              <w:jc w:val="center"/>
            </w:pPr>
            <w:r>
              <w:t xml:space="preserve">3 (к3)</w:t>
            </w:r>
            <w:r/>
          </w:p>
        </w:tc>
        <w:tc>
          <w:tcPr>
            <w:shd w:val="clear" w:color="auto" w:fill="auto"/>
            <w:tcBorders>
              <w:top w:val="single" w:color="000000" w:sz="8" w:space="0"/>
              <w:left w:val="single" w:color="000000" w:sz="8" w:space="0"/>
              <w:bottom w:val="single" w:color="000000" w:sz="8" w:space="0"/>
              <w:right w:val="single" w:color="000000" w:sz="8" w:space="0"/>
            </w:tcBorders>
            <w:tcW w:w="1479" w:type="dxa"/>
            <w:vAlign w:val="center"/>
            <w:textDirection w:val="lrTb"/>
            <w:noWrap w:val="false"/>
          </w:tcPr>
          <w:p>
            <w:pPr>
              <w:pStyle w:val="892"/>
              <w:ind w:firstLine="67"/>
              <w:jc w:val="center"/>
            </w:pPr>
            <w:r>
              <w:t xml:space="preserve">Тематическое монологическое высказывание (описание выбранной фотографии) (Языковое оформление высказывания)</w:t>
            </w:r>
            <w:r/>
          </w:p>
        </w:tc>
        <w:tc>
          <w:tcPr>
            <w:shd w:val="clear" w:color="auto" w:fill="auto"/>
            <w:tcBorders>
              <w:top w:val="single" w:color="000000" w:sz="8" w:space="0"/>
              <w:left w:val="single" w:color="000000" w:sz="8" w:space="0"/>
              <w:bottom w:val="single" w:color="000000" w:sz="8" w:space="0"/>
              <w:right w:val="single" w:color="000000" w:sz="8" w:space="0"/>
            </w:tcBorders>
            <w:tcW w:w="1340" w:type="dxa"/>
            <w:vAlign w:val="center"/>
            <w:textDirection w:val="lrTb"/>
            <w:noWrap w:val="false"/>
          </w:tcPr>
          <w:p>
            <w:pPr>
              <w:pStyle w:val="892"/>
              <w:ind w:hanging="112"/>
              <w:jc w:val="center"/>
            </w:pPr>
            <w:r>
              <w:t xml:space="preserve">Базовый</w:t>
            </w:r>
            <w:r/>
          </w:p>
        </w:tc>
        <w:tc>
          <w:tcPr>
            <w:shd w:val="clear" w:color="auto" w:fill="auto"/>
            <w:tcBorders>
              <w:top w:val="single" w:color="000000" w:sz="8" w:space="0"/>
              <w:left w:val="single" w:color="000000" w:sz="8" w:space="0"/>
              <w:bottom w:val="single" w:color="000000" w:sz="8" w:space="0"/>
              <w:right w:val="single" w:color="000000" w:sz="8" w:space="0"/>
            </w:tcBorders>
            <w:tcW w:w="1072" w:type="dxa"/>
            <w:vAlign w:val="center"/>
            <w:textDirection w:val="lrTb"/>
            <w:noWrap w:val="false"/>
          </w:tcPr>
          <w:p>
            <w:pPr>
              <w:pStyle w:val="892"/>
              <w:ind w:firstLine="67"/>
              <w:jc w:val="center"/>
            </w:pPr>
            <w:r>
              <w:t xml:space="preserve">67,44%</w:t>
            </w:r>
            <w:r/>
          </w:p>
        </w:tc>
        <w:tc>
          <w:tcPr>
            <w:shd w:val="clear" w:color="auto" w:fill="auto"/>
            <w:tcBorders>
              <w:top w:val="single" w:color="000000" w:sz="8" w:space="0"/>
              <w:left w:val="single" w:color="000000" w:sz="8" w:space="0"/>
              <w:bottom w:val="single" w:color="000000" w:sz="8" w:space="0"/>
              <w:right w:val="single" w:color="000000" w:sz="8" w:space="0"/>
            </w:tcBorders>
            <w:tcW w:w="1746" w:type="dxa"/>
            <w:vAlign w:val="center"/>
            <w:textDirection w:val="lrTb"/>
            <w:noWrap w:val="false"/>
          </w:tcPr>
          <w:p>
            <w:pPr>
              <w:pStyle w:val="892"/>
              <w:jc w:val="center"/>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60" w:type="dxa"/>
            <w:vAlign w:val="center"/>
            <w:textDirection w:val="lrTb"/>
            <w:noWrap w:val="false"/>
          </w:tcPr>
          <w:p>
            <w:pPr>
              <w:pStyle w:val="892"/>
              <w:jc w:val="center"/>
            </w:pPr>
            <w:r>
              <w:t xml:space="preserve">67,44%</w:t>
            </w:r>
            <w:r/>
          </w:p>
        </w:tc>
        <w:tc>
          <w:tcPr>
            <w:shd w:val="clear" w:color="auto" w:fill="auto"/>
            <w:tcBorders>
              <w:top w:val="single" w:color="000000" w:sz="8" w:space="0"/>
              <w:left w:val="single" w:color="000000" w:sz="8" w:space="0"/>
              <w:bottom w:val="single" w:color="000000" w:sz="8" w:space="0"/>
              <w:right w:val="single" w:color="000000" w:sz="8" w:space="0"/>
            </w:tcBorders>
            <w:tcW w:w="1265" w:type="dxa"/>
            <w:vAlign w:val="center"/>
            <w:textDirection w:val="lrTb"/>
            <w:noWrap w:val="false"/>
          </w:tcPr>
          <w:p>
            <w:pPr>
              <w:pStyle w:val="892"/>
              <w:jc w:val="center"/>
            </w:pPr>
            <w:r>
              <w:t xml:space="preserve">85,63%</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98" w:type="dxa"/>
            <w:vAlign w:val="center"/>
            <w:textDirection w:val="lrTb"/>
            <w:noWrap w:val="false"/>
          </w:tcPr>
          <w:p>
            <w:pPr>
              <w:pStyle w:val="892"/>
              <w:ind w:firstLine="67"/>
              <w:jc w:val="center"/>
            </w:pPr>
            <w:r>
              <w:t xml:space="preserve">4(к1)</w:t>
            </w:r>
            <w:r/>
          </w:p>
        </w:tc>
        <w:tc>
          <w:tcPr>
            <w:shd w:val="clear" w:color="auto" w:fill="auto"/>
            <w:tcBorders>
              <w:top w:val="single" w:color="000000" w:sz="8" w:space="0"/>
              <w:left w:val="single" w:color="000000" w:sz="8" w:space="0"/>
              <w:bottom w:val="single" w:color="000000" w:sz="8" w:space="0"/>
              <w:right w:val="single" w:color="000000" w:sz="8" w:space="0"/>
            </w:tcBorders>
            <w:tcW w:w="1479" w:type="dxa"/>
            <w:vAlign w:val="center"/>
            <w:textDirection w:val="lrTb"/>
            <w:noWrap w:val="false"/>
          </w:tcPr>
          <w:p>
            <w:pPr>
              <w:pStyle w:val="892"/>
              <w:ind w:firstLine="67"/>
              <w:jc w:val="center"/>
            </w:pPr>
            <w:r>
              <w:t xml:space="preserve">Тематическое монологическое высказывание с элементами рассуждения (сравнение двух фотографий) (Решение коммуникативной задачи)</w:t>
            </w:r>
            <w:r/>
          </w:p>
        </w:tc>
        <w:tc>
          <w:tcPr>
            <w:shd w:val="clear" w:color="auto" w:fill="auto"/>
            <w:tcBorders>
              <w:top w:val="single" w:color="000000" w:sz="8" w:space="0"/>
              <w:left w:val="single" w:color="000000" w:sz="8" w:space="0"/>
              <w:bottom w:val="single" w:color="000000" w:sz="8" w:space="0"/>
              <w:right w:val="single" w:color="000000" w:sz="8" w:space="0"/>
            </w:tcBorders>
            <w:tcW w:w="1340" w:type="dxa"/>
            <w:vAlign w:val="center"/>
            <w:textDirection w:val="lrTb"/>
            <w:noWrap w:val="false"/>
          </w:tcPr>
          <w:p>
            <w:pPr>
              <w:pStyle w:val="892"/>
              <w:ind w:hanging="112"/>
              <w:jc w:val="center"/>
            </w:pPr>
            <w:r>
              <w:t xml:space="preserve">Высокий</w:t>
            </w:r>
            <w:r/>
          </w:p>
        </w:tc>
        <w:tc>
          <w:tcPr>
            <w:shd w:val="clear" w:color="auto" w:fill="auto"/>
            <w:tcBorders>
              <w:top w:val="single" w:color="000000" w:sz="8" w:space="0"/>
              <w:left w:val="single" w:color="000000" w:sz="8" w:space="0"/>
              <w:bottom w:val="single" w:color="000000" w:sz="8" w:space="0"/>
              <w:right w:val="single" w:color="000000" w:sz="8" w:space="0"/>
            </w:tcBorders>
            <w:tcW w:w="1072" w:type="dxa"/>
            <w:vAlign w:val="center"/>
            <w:textDirection w:val="lrTb"/>
            <w:noWrap w:val="false"/>
          </w:tcPr>
          <w:p>
            <w:pPr>
              <w:pStyle w:val="892"/>
              <w:ind w:firstLine="67"/>
              <w:jc w:val="center"/>
            </w:pPr>
            <w:r>
              <w:t xml:space="preserve">69,43%</w:t>
            </w:r>
            <w:r/>
          </w:p>
        </w:tc>
        <w:tc>
          <w:tcPr>
            <w:shd w:val="clear" w:color="auto" w:fill="auto"/>
            <w:tcBorders>
              <w:top w:val="single" w:color="000000" w:sz="8" w:space="0"/>
              <w:left w:val="single" w:color="000000" w:sz="8" w:space="0"/>
              <w:bottom w:val="single" w:color="000000" w:sz="8" w:space="0"/>
              <w:right w:val="single" w:color="000000" w:sz="8" w:space="0"/>
            </w:tcBorders>
            <w:tcW w:w="1746" w:type="dxa"/>
            <w:vAlign w:val="center"/>
            <w:textDirection w:val="lrTb"/>
            <w:noWrap w:val="false"/>
          </w:tcPr>
          <w:p>
            <w:pPr>
              <w:pStyle w:val="892"/>
              <w:jc w:val="center"/>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60" w:type="dxa"/>
            <w:textDirection w:val="lrTb"/>
            <w:noWrap w:val="false"/>
          </w:tcPr>
          <w:p>
            <w:pPr>
              <w:pStyle w:val="892"/>
              <w:jc w:val="center"/>
            </w:pPr>
            <w:r>
              <w:t xml:space="preserve">69,43%</w:t>
            </w:r>
            <w:r/>
          </w:p>
        </w:tc>
        <w:tc>
          <w:tcPr>
            <w:shd w:val="clear" w:color="auto" w:fill="auto"/>
            <w:tcBorders>
              <w:top w:val="single" w:color="000000" w:sz="8" w:space="0"/>
              <w:left w:val="single" w:color="000000" w:sz="8" w:space="0"/>
              <w:bottom w:val="single" w:color="000000" w:sz="8" w:space="0"/>
              <w:right w:val="single" w:color="000000" w:sz="8" w:space="0"/>
            </w:tcBorders>
            <w:tcW w:w="1265" w:type="dxa"/>
            <w:textDirection w:val="lrTb"/>
            <w:noWrap w:val="false"/>
          </w:tcPr>
          <w:p>
            <w:pPr>
              <w:pStyle w:val="892"/>
              <w:jc w:val="center"/>
            </w:pPr>
            <w:r>
              <w:t xml:space="preserve">87,16%</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98" w:type="dxa"/>
            <w:vAlign w:val="center"/>
            <w:textDirection w:val="lrTb"/>
            <w:noWrap w:val="false"/>
          </w:tcPr>
          <w:p>
            <w:pPr>
              <w:pStyle w:val="892"/>
              <w:ind w:firstLine="67"/>
              <w:jc w:val="center"/>
            </w:pPr>
            <w:r>
              <w:t xml:space="preserve">4(к2)</w:t>
            </w:r>
            <w:r/>
          </w:p>
        </w:tc>
        <w:tc>
          <w:tcPr>
            <w:shd w:val="clear" w:color="auto" w:fill="auto"/>
            <w:tcBorders>
              <w:top w:val="single" w:color="000000" w:sz="8" w:space="0"/>
              <w:left w:val="single" w:color="000000" w:sz="8" w:space="0"/>
              <w:bottom w:val="single" w:color="000000" w:sz="8" w:space="0"/>
              <w:right w:val="single" w:color="000000" w:sz="8" w:space="0"/>
            </w:tcBorders>
            <w:tcW w:w="1479" w:type="dxa"/>
            <w:vAlign w:val="center"/>
            <w:textDirection w:val="lrTb"/>
            <w:noWrap w:val="false"/>
          </w:tcPr>
          <w:p>
            <w:pPr>
              <w:pStyle w:val="892"/>
              <w:ind w:firstLine="67"/>
              <w:jc w:val="center"/>
            </w:pPr>
            <w:r>
              <w:t xml:space="preserve">Тематическое монологическое высказывание с элементами рассуждения (сравнение двух фотографий) (Организация высказывания)</w:t>
            </w:r>
            <w:r/>
          </w:p>
        </w:tc>
        <w:tc>
          <w:tcPr>
            <w:shd w:val="clear" w:color="auto" w:fill="auto"/>
            <w:tcBorders>
              <w:top w:val="single" w:color="000000" w:sz="8" w:space="0"/>
              <w:left w:val="single" w:color="000000" w:sz="8" w:space="0"/>
              <w:bottom w:val="single" w:color="000000" w:sz="8" w:space="0"/>
              <w:right w:val="single" w:color="000000" w:sz="8" w:space="0"/>
            </w:tcBorders>
            <w:tcW w:w="1340" w:type="dxa"/>
            <w:vAlign w:val="center"/>
            <w:textDirection w:val="lrTb"/>
            <w:noWrap w:val="false"/>
          </w:tcPr>
          <w:p>
            <w:pPr>
              <w:pStyle w:val="892"/>
              <w:ind w:hanging="112"/>
              <w:jc w:val="center"/>
            </w:pPr>
            <w:r>
              <w:t xml:space="preserve">Высокий</w:t>
            </w:r>
            <w:r/>
          </w:p>
        </w:tc>
        <w:tc>
          <w:tcPr>
            <w:shd w:val="clear" w:color="auto" w:fill="auto"/>
            <w:tcBorders>
              <w:top w:val="single" w:color="000000" w:sz="8" w:space="0"/>
              <w:left w:val="single" w:color="000000" w:sz="8" w:space="0"/>
              <w:bottom w:val="single" w:color="000000" w:sz="8" w:space="0"/>
              <w:right w:val="single" w:color="000000" w:sz="8" w:space="0"/>
            </w:tcBorders>
            <w:tcW w:w="1072" w:type="dxa"/>
            <w:vAlign w:val="center"/>
            <w:textDirection w:val="lrTb"/>
            <w:noWrap w:val="false"/>
          </w:tcPr>
          <w:p>
            <w:pPr>
              <w:pStyle w:val="892"/>
              <w:ind w:firstLine="67"/>
              <w:jc w:val="center"/>
            </w:pPr>
            <w:r>
              <w:t xml:space="preserve">74,51%</w:t>
            </w:r>
            <w:r/>
          </w:p>
        </w:tc>
        <w:tc>
          <w:tcPr>
            <w:shd w:val="clear" w:color="auto" w:fill="auto"/>
            <w:tcBorders>
              <w:top w:val="single" w:color="000000" w:sz="8" w:space="0"/>
              <w:left w:val="single" w:color="000000" w:sz="8" w:space="0"/>
              <w:bottom w:val="single" w:color="000000" w:sz="8" w:space="0"/>
              <w:right w:val="single" w:color="000000" w:sz="8" w:space="0"/>
            </w:tcBorders>
            <w:tcW w:w="1746" w:type="dxa"/>
            <w:vAlign w:val="center"/>
            <w:textDirection w:val="lrTb"/>
            <w:noWrap w:val="false"/>
          </w:tcPr>
          <w:p>
            <w:pPr>
              <w:pStyle w:val="892"/>
              <w:jc w:val="center"/>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60" w:type="dxa"/>
            <w:vAlign w:val="center"/>
            <w:textDirection w:val="lrTb"/>
            <w:noWrap w:val="false"/>
          </w:tcPr>
          <w:p>
            <w:pPr>
              <w:pStyle w:val="892"/>
              <w:jc w:val="center"/>
            </w:pPr>
            <w:r>
              <w:t xml:space="preserve">74,51%</w:t>
            </w:r>
            <w:r/>
          </w:p>
        </w:tc>
        <w:tc>
          <w:tcPr>
            <w:shd w:val="clear" w:color="auto" w:fill="auto"/>
            <w:tcBorders>
              <w:top w:val="single" w:color="000000" w:sz="8" w:space="0"/>
              <w:left w:val="single" w:color="000000" w:sz="8" w:space="0"/>
              <w:bottom w:val="single" w:color="000000" w:sz="8" w:space="0"/>
              <w:right w:val="single" w:color="000000" w:sz="8" w:space="0"/>
            </w:tcBorders>
            <w:tcW w:w="1265" w:type="dxa"/>
            <w:vAlign w:val="center"/>
            <w:textDirection w:val="lrTb"/>
            <w:noWrap w:val="false"/>
          </w:tcPr>
          <w:p>
            <w:pPr>
              <w:pStyle w:val="892"/>
              <w:jc w:val="center"/>
            </w:pPr>
            <w:r>
              <w:t xml:space="preserve">91,67%</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98" w:type="dxa"/>
            <w:vAlign w:val="center"/>
            <w:textDirection w:val="lrTb"/>
            <w:noWrap w:val="false"/>
          </w:tcPr>
          <w:p>
            <w:pPr>
              <w:pStyle w:val="892"/>
              <w:ind w:firstLine="67"/>
              <w:jc w:val="center"/>
            </w:pPr>
            <w:r>
              <w:t xml:space="preserve">4(к3)</w:t>
            </w:r>
            <w:r/>
          </w:p>
        </w:tc>
        <w:tc>
          <w:tcPr>
            <w:shd w:val="clear" w:color="auto" w:fill="auto"/>
            <w:tcBorders>
              <w:top w:val="single" w:color="000000" w:sz="8" w:space="0"/>
              <w:left w:val="single" w:color="000000" w:sz="8" w:space="0"/>
              <w:bottom w:val="single" w:color="000000" w:sz="8" w:space="0"/>
              <w:right w:val="single" w:color="000000" w:sz="8" w:space="0"/>
            </w:tcBorders>
            <w:tcW w:w="1479" w:type="dxa"/>
            <w:vAlign w:val="center"/>
            <w:textDirection w:val="lrTb"/>
            <w:noWrap w:val="false"/>
          </w:tcPr>
          <w:p>
            <w:pPr>
              <w:pStyle w:val="892"/>
              <w:ind w:firstLine="67"/>
              <w:jc w:val="center"/>
            </w:pPr>
            <w:r>
              <w:t xml:space="preserve">Тематическое монологическое высказывание с элементами рассуждения (сравнение двух фотографий) (Языковое оформление высказывания)</w:t>
            </w:r>
            <w:r/>
          </w:p>
        </w:tc>
        <w:tc>
          <w:tcPr>
            <w:shd w:val="clear" w:color="auto" w:fill="auto"/>
            <w:tcBorders>
              <w:top w:val="single" w:color="000000" w:sz="8" w:space="0"/>
              <w:left w:val="single" w:color="000000" w:sz="8" w:space="0"/>
              <w:bottom w:val="single" w:color="000000" w:sz="8" w:space="0"/>
              <w:right w:val="single" w:color="000000" w:sz="8" w:space="0"/>
            </w:tcBorders>
            <w:tcW w:w="1340" w:type="dxa"/>
            <w:vAlign w:val="center"/>
            <w:textDirection w:val="lrTb"/>
            <w:noWrap w:val="false"/>
          </w:tcPr>
          <w:p>
            <w:pPr>
              <w:pStyle w:val="892"/>
              <w:ind w:hanging="112"/>
              <w:jc w:val="center"/>
            </w:pPr>
            <w:r>
              <w:t xml:space="preserve">Высокий</w:t>
            </w:r>
            <w:r/>
          </w:p>
        </w:tc>
        <w:tc>
          <w:tcPr>
            <w:shd w:val="clear" w:color="auto" w:fill="auto"/>
            <w:tcBorders>
              <w:top w:val="single" w:color="000000" w:sz="8" w:space="0"/>
              <w:left w:val="single" w:color="000000" w:sz="8" w:space="0"/>
              <w:bottom w:val="single" w:color="000000" w:sz="8" w:space="0"/>
              <w:right w:val="single" w:color="000000" w:sz="8" w:space="0"/>
            </w:tcBorders>
            <w:tcW w:w="1072" w:type="dxa"/>
            <w:vAlign w:val="center"/>
            <w:textDirection w:val="lrTb"/>
            <w:noWrap w:val="false"/>
          </w:tcPr>
          <w:p>
            <w:pPr>
              <w:pStyle w:val="892"/>
              <w:ind w:firstLine="67"/>
              <w:jc w:val="center"/>
            </w:pPr>
            <w:r>
              <w:t xml:space="preserve">52,32%</w:t>
            </w:r>
            <w:r/>
          </w:p>
        </w:tc>
        <w:tc>
          <w:tcPr>
            <w:shd w:val="clear" w:color="auto" w:fill="auto"/>
            <w:tcBorders>
              <w:top w:val="single" w:color="000000" w:sz="8" w:space="0"/>
              <w:left w:val="single" w:color="000000" w:sz="8" w:space="0"/>
              <w:bottom w:val="single" w:color="000000" w:sz="8" w:space="0"/>
              <w:right w:val="single" w:color="000000" w:sz="8" w:space="0"/>
            </w:tcBorders>
            <w:tcW w:w="1746" w:type="dxa"/>
            <w:vAlign w:val="center"/>
            <w:textDirection w:val="lrTb"/>
            <w:noWrap w:val="false"/>
          </w:tcPr>
          <w:p>
            <w:pPr>
              <w:pStyle w:val="892"/>
              <w:jc w:val="center"/>
            </w:pPr>
            <w:r>
              <w:t xml:space="preserve">0,00%</w:t>
            </w:r>
            <w:r/>
          </w:p>
        </w:tc>
        <w:tc>
          <w:tcPr>
            <w:shd w:val="clear" w:color="auto" w:fill="auto"/>
            <w:tcBorders>
              <w:top w:val="single" w:color="000000" w:sz="8" w:space="0"/>
              <w:left w:val="single" w:color="000000" w:sz="8" w:space="0"/>
              <w:bottom w:val="single" w:color="000000" w:sz="8" w:space="0"/>
              <w:right w:val="single" w:color="000000" w:sz="8" w:space="0"/>
            </w:tcBorders>
            <w:tcW w:w="1160" w:type="dxa"/>
            <w:vAlign w:val="center"/>
            <w:textDirection w:val="lrTb"/>
            <w:noWrap w:val="false"/>
          </w:tcPr>
          <w:p>
            <w:pPr>
              <w:pStyle w:val="892"/>
              <w:jc w:val="center"/>
            </w:pPr>
            <w:r>
              <w:t xml:space="preserve">52,32%</w:t>
            </w:r>
            <w:r/>
          </w:p>
        </w:tc>
        <w:tc>
          <w:tcPr>
            <w:shd w:val="clear" w:color="auto" w:fill="auto"/>
            <w:tcBorders>
              <w:top w:val="single" w:color="000000" w:sz="8" w:space="0"/>
              <w:left w:val="single" w:color="000000" w:sz="8" w:space="0"/>
              <w:bottom w:val="single" w:color="000000" w:sz="8" w:space="0"/>
              <w:right w:val="single" w:color="000000" w:sz="8" w:space="0"/>
            </w:tcBorders>
            <w:tcW w:w="1265" w:type="dxa"/>
            <w:vAlign w:val="center"/>
            <w:textDirection w:val="lrTb"/>
            <w:noWrap w:val="false"/>
          </w:tcPr>
          <w:p>
            <w:pPr>
              <w:pStyle w:val="892"/>
              <w:jc w:val="center"/>
            </w:pPr>
            <w:r>
              <w:t xml:space="preserve">76,44%</w:t>
            </w:r>
            <w:r/>
          </w:p>
        </w:tc>
      </w:tr>
    </w:tbl>
    <w:p>
      <w:pPr>
        <w:pStyle w:val="892"/>
        <w:ind w:left="-426" w:firstLine="852"/>
        <w:jc w:val="both"/>
      </w:pPr>
      <w:r/>
      <w:r/>
    </w:p>
    <w:p>
      <w:pPr>
        <w:pStyle w:val="892"/>
        <w:ind w:left="-426" w:firstLine="852"/>
        <w:jc w:val="both"/>
      </w:pPr>
      <w:r>
        <w:t xml:space="preserve">Содержательный анализ раздела «Аудирование» может быть проведен лишь частично, т.к. не были предоставлены транскрипты или аудиозаписи текстов для аудирования. При ознакомлении с содержанием самих зада</w:t>
      </w:r>
      <w:r>
        <w:t xml:space="preserve">ний можно сказать, что содержание заданий 1 и 2 раздела «Аудирование» не могли представлять трудности для экзаменуемых поскольку лексическое наполнение и грамматические структуры предложений соответствуют заявленному базовому и повышенному уровням. Проанал</w:t>
      </w:r>
      <w:r>
        <w:t xml:space="preserve">изировав содержательную часть заданий 3 – 9 следует отметить, что наибольшую трудность представляют задания 6 и 7, средний процент выполнения составляет 70,50% и 38, 13% соответственно. Затруднения при выполнении задания 6 могли вызвать варианты ответов: “</w:t>
      </w:r>
      <w:r>
        <w:rPr>
          <w:lang w:val="en-US"/>
        </w:rPr>
        <w:t xml:space="preserve">motor</w:t>
      </w:r>
      <w:r>
        <w:t xml:space="preserve"> </w:t>
      </w:r>
      <w:r>
        <w:rPr>
          <w:lang w:val="en-US"/>
        </w:rPr>
        <w:t xml:space="preserve">skills</w:t>
      </w:r>
      <w:r>
        <w:t xml:space="preserve">”, “</w:t>
      </w:r>
      <w:r>
        <w:rPr>
          <w:lang w:val="en-US"/>
        </w:rPr>
        <w:t xml:space="preserve">breathing</w:t>
      </w:r>
      <w:r>
        <w:t xml:space="preserve">”, “</w:t>
      </w:r>
      <w:r>
        <w:rPr>
          <w:lang w:val="en-US"/>
        </w:rPr>
        <w:t xml:space="preserve">balance</w:t>
      </w:r>
      <w:r>
        <w:t xml:space="preserve">”, которые, возможно, были неправильно поняты экзаменуемыми. Экзаменуемые могли неправильно перевести данные лексические единицы на русский язык, дословно понять значение “</w:t>
      </w:r>
      <w:r>
        <w:rPr>
          <w:lang w:val="en-US"/>
        </w:rPr>
        <w:t xml:space="preserve">motor</w:t>
      </w:r>
      <w:r>
        <w:t xml:space="preserve">” как «моторный», а не как «двигательный», “</w:t>
      </w:r>
      <w:r>
        <w:rPr>
          <w:lang w:val="en-US"/>
        </w:rPr>
        <w:t xml:space="preserve">balance</w:t>
      </w:r>
      <w:r>
        <w:t xml:space="preserve">” – как «баланс», а не как «равновесие».</w:t>
      </w:r>
      <w:r/>
    </w:p>
    <w:p>
      <w:pPr>
        <w:pStyle w:val="892"/>
        <w:ind w:left="-426" w:firstLine="852"/>
        <w:jc w:val="both"/>
      </w:pPr>
      <w:r>
        <w:t xml:space="preserve">В разделе «Чтение» представлены задания с 10 по 18 пр</w:t>
      </w:r>
      <w:r>
        <w:t xml:space="preserve">оверяющие уровень владения языком на разных уровнях. После ознакомления с содержанием раздела «Чтение» можно сказать, что задание 10 в основном соответствует заявленному базовому уровню (средний показатель выполнения 84,89%). Исключение составляет отрывок </w:t>
      </w:r>
      <w:r>
        <w:rPr>
          <w:lang w:val="en-US"/>
        </w:rPr>
        <w:t xml:space="preserve">D</w:t>
      </w:r>
      <w:r>
        <w:t xml:space="preserve">, в котором были использованы такие названия как “</w:t>
      </w:r>
      <w:r>
        <w:rPr>
          <w:lang w:val="en-US"/>
        </w:rPr>
        <w:t xml:space="preserve">The</w:t>
      </w:r>
      <w:r>
        <w:t xml:space="preserve"> </w:t>
      </w:r>
      <w:r>
        <w:rPr>
          <w:lang w:val="en-US"/>
        </w:rPr>
        <w:t xml:space="preserve">Northern</w:t>
      </w:r>
      <w:r>
        <w:t xml:space="preserve"> </w:t>
      </w:r>
      <w:r>
        <w:rPr>
          <w:lang w:val="en-US"/>
        </w:rPr>
        <w:t xml:space="preserve">Hemisphere</w:t>
      </w:r>
      <w:r>
        <w:t xml:space="preserve">”, “</w:t>
      </w:r>
      <w:r>
        <w:rPr>
          <w:lang w:val="en-US"/>
        </w:rPr>
        <w:t xml:space="preserve">the</w:t>
      </w:r>
      <w:r>
        <w:t xml:space="preserve"> </w:t>
      </w:r>
      <w:r>
        <w:rPr>
          <w:lang w:val="en-US"/>
        </w:rPr>
        <w:t xml:space="preserve">Southern</w:t>
      </w:r>
      <w:r>
        <w:t xml:space="preserve"> </w:t>
      </w:r>
      <w:r>
        <w:rPr>
          <w:lang w:val="en-US"/>
        </w:rPr>
        <w:t xml:space="preserve">Hemisphere</w:t>
      </w:r>
      <w:r>
        <w:t xml:space="preserve">”, глагол “</w:t>
      </w:r>
      <w:r>
        <w:rPr>
          <w:lang w:val="en-US"/>
        </w:rPr>
        <w:t xml:space="preserve">to</w:t>
      </w:r>
      <w:r>
        <w:t xml:space="preserve"> </w:t>
      </w:r>
      <w:r>
        <w:rPr>
          <w:lang w:val="en-US"/>
        </w:rPr>
        <w:t xml:space="preserve">tilt</w:t>
      </w:r>
      <w:r>
        <w:t xml:space="preserve">”, что могло представлять определенную трудность при определении заголовка. Задание 11 не вызвало затруднений при выполнении, средний показатель выполнения задания – 8</w:t>
      </w:r>
      <w:r>
        <w:t xml:space="preserve">5,61%, в группе 81-100 т.б. – 96,17%. В группе не преодолевших минимальный балл это показатель составляет 29,17%, что говорит о низком уровне языковой компетенции и отсутствии определенных фоновых знаний (в тексте используются географические названия и наз</w:t>
      </w:r>
      <w:r>
        <w:t xml:space="preserve">вания реалий).Задания с 12 по 18 в разделе «Чтение» рассчитаны на экзаменуемых с высоким уровнем владения иностранным языком. Представленный в экзаменационном варианте текст относится к публицистическому стилю и затрагивает проблему знакомую для большинств</w:t>
      </w:r>
      <w:r>
        <w:t xml:space="preserve">а экзаменуемых. Лексическое наполнение,  грамматика текста и вопросов соответствуют высокому уровню. Однако, некоторые лексические единицы, которые встречаются в тексте, нельзя отнести к часто встречающимся.  К таким лексическим единицам следует отнести: “</w:t>
      </w:r>
      <w:r>
        <w:rPr>
          <w:lang w:val="en-US"/>
        </w:rPr>
        <w:t xml:space="preserve">unchaperoned</w:t>
      </w:r>
      <w:r>
        <w:t xml:space="preserve">”, “</w:t>
      </w:r>
      <w:r>
        <w:rPr>
          <w:lang w:val="en-US"/>
        </w:rPr>
        <w:t xml:space="preserve">drinking</w:t>
      </w:r>
      <w:r>
        <w:t xml:space="preserve">’</w:t>
      </w:r>
      <w:r>
        <w:rPr>
          <w:lang w:val="en-US"/>
        </w:rPr>
        <w:t xml:space="preserve">s</w:t>
      </w:r>
      <w:r>
        <w:t xml:space="preserve"> </w:t>
      </w:r>
      <w:r>
        <w:rPr>
          <w:lang w:val="en-US"/>
        </w:rPr>
        <w:t xml:space="preserve">attendant</w:t>
      </w:r>
      <w:r>
        <w:t xml:space="preserve"> </w:t>
      </w:r>
      <w:r>
        <w:rPr>
          <w:lang w:val="en-US"/>
        </w:rPr>
        <w:t xml:space="preserve">ills</w:t>
      </w:r>
      <w:r>
        <w:t xml:space="preserve">”. Использование этих лексических единиц, возможно, повлияло на правильность выбранных экзаменуемыми ответов на вопросы</w:t>
      </w:r>
      <w:r>
        <w:t xml:space="preserve"> 14м и 15. Средний показатель выполнения задания 14 составляет 65,23%, заданий 15 – 56,12%. Варианты ответов на вопрос 17 составлены не совсем корректно, поскольку исходя из контекста, вариантов ответа может быть несколько, и они представлены в вопросе 17.</w:t>
      </w:r>
      <w:r/>
    </w:p>
    <w:p>
      <w:pPr>
        <w:pStyle w:val="892"/>
        <w:ind w:left="-426" w:firstLine="852"/>
        <w:jc w:val="both"/>
      </w:pPr>
      <w:r>
        <w:t xml:space="preserve">Раздел «Грамматика и лексика» состоит из 20 заданий, направленных на распознавание и употреб</w:t>
      </w:r>
      <w:r>
        <w:t xml:space="preserve">ление в речи различных грамматических структур и лексических единиц. Анализ содержания заданий 19-25 показал, что в целом наполнение заданий соответствует заявленному базовому уровню за исключением задания 23. В задании 23 необходимо преобразовать глагол “</w:t>
      </w:r>
      <w:r>
        <w:rPr>
          <w:lang w:val="en-US"/>
        </w:rPr>
        <w:t xml:space="preserve">to</w:t>
      </w:r>
      <w:r>
        <w:t xml:space="preserve"> </w:t>
      </w:r>
      <w:r>
        <w:rPr>
          <w:lang w:val="en-US"/>
        </w:rPr>
        <w:t xml:space="preserve">build</w:t>
      </w:r>
      <w:r>
        <w:t xml:space="preserve">” в форму </w:t>
      </w:r>
      <w:r>
        <w:rPr>
          <w:lang w:val="en-US"/>
        </w:rPr>
        <w:t xml:space="preserve">Participle</w:t>
      </w:r>
      <w:r>
        <w:t xml:space="preserve"> </w:t>
      </w:r>
      <w:r>
        <w:rPr>
          <w:lang w:val="en-US"/>
        </w:rPr>
        <w:t xml:space="preserve">II</w:t>
      </w:r>
      <w:r>
        <w:t xml:space="preserve"> “</w:t>
      </w:r>
      <w:r>
        <w:rPr>
          <w:lang w:val="en-US"/>
        </w:rPr>
        <w:t xml:space="preserve">built</w:t>
      </w:r>
      <w:r>
        <w:t xml:space="preserve">”. В данном задании проверяется умение экзаменуемых различать </w:t>
      </w:r>
      <w:r>
        <w:rPr>
          <w:lang w:val="en-US"/>
        </w:rPr>
        <w:t xml:space="preserve">Participle</w:t>
      </w:r>
      <w:r>
        <w:t xml:space="preserve"> </w:t>
      </w:r>
      <w:r>
        <w:rPr>
          <w:lang w:val="en-US"/>
        </w:rPr>
        <w:t xml:space="preserve">I</w:t>
      </w:r>
      <w:r>
        <w:t xml:space="preserve"> “</w:t>
      </w:r>
      <w:r>
        <w:rPr>
          <w:lang w:val="en-US"/>
        </w:rPr>
        <w:t xml:space="preserve">building</w:t>
      </w:r>
      <w:r>
        <w:t xml:space="preserve">” (строящийся) и </w:t>
      </w:r>
      <w:r>
        <w:rPr>
          <w:lang w:val="en-US"/>
        </w:rPr>
        <w:t xml:space="preserve">Participle</w:t>
      </w:r>
      <w:r>
        <w:t xml:space="preserve"> </w:t>
      </w:r>
      <w:r>
        <w:rPr>
          <w:lang w:val="en-US"/>
        </w:rPr>
        <w:t xml:space="preserve">II</w:t>
      </w:r>
      <w:r>
        <w:t xml:space="preserve"> “</w:t>
      </w:r>
      <w:r>
        <w:rPr>
          <w:lang w:val="en-US"/>
        </w:rPr>
        <w:t xml:space="preserve">built</w:t>
      </w:r>
      <w:r>
        <w:t xml:space="preserve">” (построенный). Данное грамматическое явление относится к повышенному уровню. Задания  26 – 31 соответствуют заявленному ба</w:t>
      </w:r>
      <w:r>
        <w:t xml:space="preserve">зовому уровню и не содержат лексических единиц, которые могут представлять трудность при образовании производных. Подтверждением этому являются показатели выполнения задания: средний показатель – от 70,02% до 89,69%, в группе 81-100 т.б. – от 84,48% до 98,</w:t>
      </w:r>
      <w:r>
        <w:t xml:space="preserve">85%. Группа экзаменуемых не преодолевших минимальный балл, продемонстрировала очень низкий уровень знаний и умений необходимые для выполнения этих заданий. Экзаменуемые из этой группы смогли справиться только с заданиями 26 и 29 (25%), показатель выполнени</w:t>
      </w:r>
      <w:r>
        <w:t xml:space="preserve">я по остальным заданиям составил 0,00%, что говорит о несформированности словообразовательных навыков и ограниченном лексическом запасе. Задания 32 – 38 относятся к заданиям повышенного уровня сложности. Следует обратить внимание на то, что в предложении “</w:t>
      </w:r>
      <w:r>
        <w:rPr>
          <w:lang w:val="en-US"/>
        </w:rPr>
        <w:t xml:space="preserve">Henry</w:t>
      </w:r>
      <w:r>
        <w:t xml:space="preserve">’</w:t>
      </w:r>
      <w:r>
        <w:rPr>
          <w:lang w:val="en-US"/>
        </w:rPr>
        <w:t xml:space="preserve">s</w:t>
      </w:r>
      <w:r>
        <w:t xml:space="preserve"> </w:t>
      </w:r>
      <w:r>
        <w:rPr>
          <w:lang w:val="en-US"/>
        </w:rPr>
        <w:t xml:space="preserve">mother</w:t>
      </w:r>
      <w:r>
        <w:t xml:space="preserve"> </w:t>
      </w:r>
      <w:r>
        <w:rPr>
          <w:lang w:val="en-US"/>
        </w:rPr>
        <w:t xml:space="preserve">Mrs</w:t>
      </w:r>
      <w:r>
        <w:t xml:space="preserve">. </w:t>
      </w:r>
      <w:r>
        <w:rPr>
          <w:lang w:val="en-US"/>
        </w:rPr>
        <w:t xml:space="preserve">Linda</w:t>
      </w:r>
      <w:r>
        <w:t xml:space="preserve"> </w:t>
      </w:r>
      <w:r>
        <w:rPr>
          <w:lang w:val="en-US"/>
        </w:rPr>
        <w:t xml:space="preserve">Thompson</w:t>
      </w:r>
      <w:r>
        <w:t xml:space="preserve"> </w:t>
      </w:r>
      <w:r>
        <w:rPr>
          <w:lang w:val="en-US"/>
        </w:rPr>
        <w:t xml:space="preserve">never</w:t>
      </w:r>
      <w:r>
        <w:t xml:space="preserve"> </w:t>
      </w:r>
      <w:r>
        <w:rPr>
          <w:lang w:val="en-US"/>
        </w:rPr>
        <w:t xml:space="preserve">tired</w:t>
      </w:r>
      <w:r>
        <w:t xml:space="preserve"> </w:t>
      </w:r>
      <w:r>
        <w:rPr>
          <w:lang w:val="en-US"/>
        </w:rPr>
        <w:t xml:space="preserve">of</w:t>
      </w:r>
      <w:r>
        <w:t xml:space="preserve"> …” возможно допущена опечатка: пропущен глагол-связка “</w:t>
      </w:r>
      <w:r>
        <w:rPr>
          <w:lang w:val="en-US"/>
        </w:rPr>
        <w:t xml:space="preserve">was</w:t>
      </w:r>
      <w:r>
        <w:t xml:space="preserve">”. В целом задания 32 – 38 соответствуют повышенному уровню сложности: средний показатель выполнения составил от 64,75% до 89, 69%, в группе 81</w:t>
      </w:r>
      <w:r>
        <w:t xml:space="preserve">-100 т.б. – от 84,48% до 98,85%. Задание 34 вызвало трудность у экзаменуемых из обеих групп. Группа экзаменуемых не преодолевших минимальный балл достигла среднего показателя в 50,00% при выполнении задания 33 (различия в употреблении глаголов говорения “ </w:t>
      </w:r>
      <w:r>
        <w:rPr>
          <w:lang w:val="en-US"/>
        </w:rPr>
        <w:t xml:space="preserve">talking</w:t>
      </w:r>
      <w:r>
        <w:t xml:space="preserve">”, “</w:t>
      </w:r>
      <w:r>
        <w:rPr>
          <w:lang w:val="en-US"/>
        </w:rPr>
        <w:t xml:space="preserve">speaking</w:t>
      </w:r>
      <w:r>
        <w:t xml:space="preserve">”, “</w:t>
      </w:r>
      <w:r>
        <w:rPr>
          <w:lang w:val="en-US"/>
        </w:rPr>
        <w:t xml:space="preserve">saying</w:t>
      </w:r>
      <w:r>
        <w:t xml:space="preserve">”, “</w:t>
      </w:r>
      <w:r>
        <w:rPr>
          <w:lang w:val="en-US"/>
        </w:rPr>
        <w:t xml:space="preserve">telling</w:t>
      </w:r>
      <w:r>
        <w:t xml:space="preserve">”) и показателей в 25,00% при выполнении заданий 36 и 38 (36 – употребление устойчивых необразных словосочетаний, 39 – употребление глаголов с послелогами).</w:t>
      </w:r>
      <w:r/>
    </w:p>
    <w:p>
      <w:pPr>
        <w:pStyle w:val="892"/>
        <w:ind w:left="-426" w:firstLine="852"/>
        <w:jc w:val="both"/>
      </w:pPr>
      <w:r>
        <w:t xml:space="preserve">Раздел «Письмо» состоит из 2 заданий: 39 – базового уровня сложности и 40 – высокого уровня сложности. В задании 39 от экзаменуемого требуется написать письмо личного характера (ответить на вопросы и задать вопросы </w:t>
      </w:r>
      <w:r>
        <w:t xml:space="preserve">по предложенной теме). Соблюдая правила написания такого письма в англоязычной среде. Отрывок из письма, представленный в КИМ затрагивает такие проблемы как: здоровый образ жизни, эффективные способы похудения, поддержка со стороны семьи, если подросток ст</w:t>
      </w:r>
      <w:r>
        <w:t xml:space="preserve">авит перед собой цель вести здоровый образ жизни. Экзаменуемым предлагается задать вопросы о просмотренном новом фильме. Лексическое наполнение письма соответствует базовому уровню, темы, затрагиваемые в письме хорошо знакомы экзаменуемым, и не представляю</w:t>
      </w:r>
      <w:r>
        <w:t xml:space="preserve">т сложности. Показатели выполнения по критериям «Решение коммуникативной задачи» - 79,62% ( средний) и 91,35% (группа 81-100 т.б.) и «Организация текста» - 88,97% (средний) и 98,56% (группа 81-100 т.б.) свидетельствуют о сформированности требуемых навыков.</w:t>
      </w:r>
      <w:r>
        <w:t xml:space="preserve"> Разница в показателях выполнения по критерию «Языковое оформление текста» в этих группах составляет почти 30% (средний показатель – 58,27%, группа 81-100 т.б. – 86,21%), что говорит о разных уровнях сформированности языковых навыков и разных уровнях владе</w:t>
      </w:r>
      <w:r>
        <w:t xml:space="preserve">ния языком. В группе не преодолевшей минимальный балл показатели выполнения по всем трем критериям составляют 0,00%, что говорит об отсутствии каких-либо языковых навыков даже на базовом уровне. В 2019 году в задание 40 были внесены изменения: экзаменуемым</w:t>
      </w:r>
      <w:r>
        <w:t xml:space="preserve"> предлагается на выбор две темы эссе (в 2018 году и ранее предлагалась одна тема), была уточнена формулировка первого пункта в плане эссе, о необходимости перефразировать тему эссе во вступлении. В большинстве случаев экзаменуемые выбирали тему эссе 40.2 “</w:t>
      </w:r>
      <w:r>
        <w:rPr>
          <w:lang w:val="en-US"/>
        </w:rPr>
        <w:t xml:space="preserve">A</w:t>
      </w:r>
      <w:r>
        <w:t xml:space="preserve"> </w:t>
      </w:r>
      <w:r>
        <w:rPr>
          <w:lang w:val="en-US"/>
        </w:rPr>
        <w:t xml:space="preserve">computer</w:t>
      </w:r>
      <w:r>
        <w:t xml:space="preserve"> </w:t>
      </w:r>
      <w:r>
        <w:rPr>
          <w:lang w:val="en-US"/>
        </w:rPr>
        <w:t xml:space="preserve">cannot</w:t>
      </w:r>
      <w:r>
        <w:t xml:space="preserve"> </w:t>
      </w:r>
      <w:r>
        <w:rPr>
          <w:lang w:val="en-US"/>
        </w:rPr>
        <w:t xml:space="preserve">replace</w:t>
      </w:r>
      <w:r>
        <w:t xml:space="preserve"> </w:t>
      </w:r>
      <w:r>
        <w:rPr>
          <w:lang w:val="en-US"/>
        </w:rPr>
        <w:t xml:space="preserve">a</w:t>
      </w:r>
      <w:r>
        <w:t xml:space="preserve"> </w:t>
      </w:r>
      <w:r>
        <w:rPr>
          <w:lang w:val="en-US"/>
        </w:rPr>
        <w:t xml:space="preserve">teacher</w:t>
      </w:r>
      <w:r>
        <w:t xml:space="preserve">”. Предпочтение, отданное этой теме можно объяснить тем, что тема эссе (лексика, используемая при формулировании темы хорошо знакома экзаменуемым), а затрагиваемая проблема является насущной. Разница в показателях </w:t>
      </w:r>
      <w:r>
        <w:t xml:space="preserve">выполнения по всем пяти критериям в группе 61-80 т.б. и группе 81-100 т.б. составляет в среднем 31%, что говорит о разных уровнях сформированности языковых навыков. Самые низкие показатели выполнения в двух группах приходятся на критерий «Грамматика» (груп</w:t>
      </w:r>
      <w:r>
        <w:t xml:space="preserve">па 61-80 т.б. – 35,09%, группа 81-100 т.б. – 67, 24%), что говорит о большом количестве разнотипных грамматических ошибок и слабом уровне сформированности грамматического навыка. Показатели выполнения в группе, не преодолевшей минимальный балл по всем пяти</w:t>
      </w:r>
      <w:r>
        <w:t xml:space="preserve"> критериям, составляет 0,00%, что говорит о том, что экзаменуемые либо вообще не приступали к выполнению этого задания, либо о том, что уровень владения языком не позволил им преодолеть порог, при котором данное задание оценивается экспертами. Тема 40.1 “ </w:t>
      </w:r>
      <w:r>
        <w:rPr>
          <w:lang w:val="en-US"/>
        </w:rPr>
        <w:t xml:space="preserve">Nowadays</w:t>
      </w:r>
      <w:r>
        <w:t xml:space="preserve"> </w:t>
      </w:r>
      <w:r>
        <w:rPr>
          <w:lang w:val="en-US"/>
        </w:rPr>
        <w:t xml:space="preserve">natural</w:t>
      </w:r>
      <w:r>
        <w:t xml:space="preserve"> </w:t>
      </w:r>
      <w:r>
        <w:rPr>
          <w:lang w:val="en-US"/>
        </w:rPr>
        <w:t xml:space="preserve">sciences</w:t>
      </w:r>
      <w:r>
        <w:t xml:space="preserve"> </w:t>
      </w:r>
      <w:r>
        <w:rPr>
          <w:lang w:val="en-US"/>
        </w:rPr>
        <w:t xml:space="preserve">are</w:t>
      </w:r>
      <w:r>
        <w:t xml:space="preserve"> </w:t>
      </w:r>
      <w:r>
        <w:rPr>
          <w:lang w:val="en-US"/>
        </w:rPr>
        <w:t xml:space="preserve">more</w:t>
      </w:r>
      <w:r>
        <w:t xml:space="preserve"> </w:t>
      </w:r>
      <w:r>
        <w:rPr>
          <w:lang w:val="en-US"/>
        </w:rPr>
        <w:t xml:space="preserve">important</w:t>
      </w:r>
      <w:r>
        <w:t xml:space="preserve"> </w:t>
      </w:r>
      <w:r>
        <w:rPr>
          <w:lang w:val="en-US"/>
        </w:rPr>
        <w:t xml:space="preserve">than</w:t>
      </w:r>
      <w:r>
        <w:t xml:space="preserve"> </w:t>
      </w:r>
      <w:r>
        <w:rPr>
          <w:lang w:val="en-US"/>
        </w:rPr>
        <w:t xml:space="preserve">humanities</w:t>
      </w:r>
      <w:r>
        <w:t xml:space="preserve">” могла представлять трудность для экзаменумых, т.к. для раскрытия темы необходимо назвать какие именно отрасли науки относятся к естественнонаучным (</w:t>
      </w:r>
      <w:r>
        <w:rPr>
          <w:lang w:val="en-US"/>
        </w:rPr>
        <w:t xml:space="preserve">natural</w:t>
      </w:r>
      <w:r>
        <w:t xml:space="preserve"> </w:t>
      </w:r>
      <w:r>
        <w:rPr>
          <w:lang w:val="en-US"/>
        </w:rPr>
        <w:t xml:space="preserve">sciences</w:t>
      </w:r>
      <w:r>
        <w:t xml:space="preserve">) и гуманитарным (</w:t>
      </w:r>
      <w:r>
        <w:rPr>
          <w:lang w:val="en-US"/>
        </w:rPr>
        <w:t xml:space="preserve">humanities</w:t>
      </w:r>
      <w:r>
        <w:t xml:space="preserve">).</w:t>
      </w:r>
      <w:r/>
    </w:p>
    <w:p>
      <w:pPr>
        <w:pStyle w:val="892"/>
        <w:ind w:left="-426" w:firstLine="852"/>
        <w:jc w:val="both"/>
      </w:pPr>
      <w:r>
        <w:t xml:space="preserve"> </w:t>
      </w:r>
      <w:r>
        <w:t xml:space="preserve">Устная часть экзамена состоит из 4-х заданий, в которых объектами контроля являются н</w:t>
      </w:r>
      <w:r>
        <w:t xml:space="preserve">авыки техники чтения, умение вести диалог-расспрос, умение создавать монологические высказывания разной направленности и уровня сложности. Задания 1, 2, 3 относятся к базовому уровню, задание 4 – к высокому уровню сложности. В задании 1 экзаменуемым предла</w:t>
      </w:r>
      <w:r>
        <w:t xml:space="preserve">гается прочитать вслух фрагмент из информационного или научно-популярного стилистически нейтрального текста. Фрагмент текста в КИМ 2019 соответствует базовому уровню и не содержит лексических единиц, которые могут вызвать затруднение при прочтении. Показат</w:t>
      </w:r>
      <w:r>
        <w:t xml:space="preserve">ели выполнения в группе 61-80 т.б. составляет 82,44%, в группе 81-100% т.б. – 97,13%. Группа не преодолевшая минимальный балл не справилась с заданием (показатель выполнения – 0,00%), что говорит о несформированности навыков чтения даже на базовом уровне. </w:t>
      </w:r>
      <w:r/>
    </w:p>
    <w:p>
      <w:pPr>
        <w:pStyle w:val="892"/>
        <w:ind w:left="-426" w:firstLine="852"/>
        <w:jc w:val="both"/>
      </w:pPr>
      <w:r>
        <w:t xml:space="preserve">В задании 2 экзаменуемые должны задать 5 вопросов, имея в качестве опоры вербальную ситуацию и фотографию. В КИМ ЕГЭ 2019 года задание 2 полностью соответствует базовому</w:t>
      </w:r>
      <w:r>
        <w:t xml:space="preserve"> уровню и составлено из вербальных опор, которые часто встречаются в пособиях по подготовке к ЕГЭ по английскому языку. Показатель выполнения составил: группа 61-80 т.б. – 81,12%, группа 81-100 т.б. – 95,88%, группа не преодолевших минимальный балл – 20%. </w:t>
      </w:r>
      <w:r/>
    </w:p>
    <w:p>
      <w:pPr>
        <w:pStyle w:val="892"/>
        <w:ind w:left="-426" w:firstLine="852"/>
        <w:jc w:val="both"/>
      </w:pPr>
      <w:r>
        <w:t xml:space="preserve">В задании 3 экзаменуемые должны продемонстрировать умение создавать монологическое выс</w:t>
      </w:r>
      <w:r>
        <w:t xml:space="preserve">казывание с опорой на вербальную ситуацию и фотографию. На фотографиях в задании 3 в КИМ ЕГЭ 2019 года даны жизненные ситуации для описания, которых можно использовать лексику и грамматические структуры соответствующие базовому уровню. По двум критериям: «</w:t>
      </w:r>
      <w:r>
        <w:t xml:space="preserve">Решение коммуникативной задачи» и «Организация текста», показатели выполнения в группе 61-80 т.б. составили 81,79% и 80,37% и группе 81-100 т.б. – 91,38% и 91,67% соответственно. Показатели выполнения по критерию «Языковое оформление высказывания» составля</w:t>
      </w:r>
      <w:r>
        <w:t xml:space="preserve">ет 67,44% в группе 61-80 т.б. и 85,65% в группе 81-100 т.б., что говорит о наличии ошибок разного типа. У экзаменуемых из группы не преодолевших минимальный балл показатель выполнения по критерию «Решение коммуникативной задачи» составил 16,17%, в то время</w:t>
      </w:r>
      <w:r>
        <w:t xml:space="preserve"> как показатели выполнения по двум другим критериям составили 0,00% . Данное соотношение показателей можно объяснить тем что при выполнении задания 3 экзаменуемы с низким уровнем владения иностранным языком используют заученные клише для выполнения следующ</w:t>
      </w:r>
      <w:r>
        <w:t xml:space="preserve">их пунктов плана: вступление, заключение, где и когда была сделана фотография, почему ты хранишь фотографию и почему решил показать другу. Однако, низкий уровень сформированности речевых и языковых навыков не позволяют им правильно оформить  высказывание. </w:t>
      </w:r>
      <w:r/>
    </w:p>
    <w:p>
      <w:pPr>
        <w:pStyle w:val="892"/>
        <w:ind w:left="-426" w:firstLine="852"/>
        <w:jc w:val="both"/>
      </w:pPr>
      <w:r>
        <w:t xml:space="preserve">Задание 4 являет</w:t>
      </w:r>
      <w:r>
        <w:t xml:space="preserve">ся заданием высокого уровня сложности, в ходе выполнения которого экзаменуемы должны продемонстрировать умение создавать монологическое высказывание с элементами сопоставления и сравнения, с опорой на вербальную ситуацию и фотографии. На фотографиях в КИМ </w:t>
      </w:r>
      <w:r>
        <w:t xml:space="preserve">2019 года представлены понятные жизненные ситуации, фотографии имеют большое количество сходств и отличий, которые можно легко определить. Проблемы возникали при выполнении пункта 4 (предпочтения) в плане высказывания, экзаменуемые часто употребляли форму </w:t>
      </w:r>
      <w:r>
        <w:rPr>
          <w:lang w:val="en-US"/>
        </w:rPr>
        <w:t xml:space="preserve">I</w:t>
      </w:r>
      <w:r>
        <w:t xml:space="preserve">’</w:t>
      </w:r>
      <w:r>
        <w:rPr>
          <w:lang w:val="en-US"/>
        </w:rPr>
        <w:t xml:space="preserve">d</w:t>
      </w:r>
      <w:r>
        <w:t xml:space="preserve"> </w:t>
      </w:r>
      <w:r>
        <w:rPr>
          <w:lang w:val="en-US"/>
        </w:rPr>
        <w:t xml:space="preserve">prefer</w:t>
      </w:r>
      <w:r>
        <w:t xml:space="preserve"> вместо </w:t>
      </w:r>
      <w:r>
        <w:rPr>
          <w:lang w:val="en-US"/>
        </w:rPr>
        <w:t xml:space="preserve">I</w:t>
      </w:r>
      <w:r>
        <w:t xml:space="preserve"> </w:t>
      </w:r>
      <w:r>
        <w:rPr>
          <w:lang w:val="en-US"/>
        </w:rPr>
        <w:t xml:space="preserve">prefer</w:t>
      </w:r>
      <w:r>
        <w:t xml:space="preserve">. Показатели выполнения задания 4 в группе 81-100 т.б. немного ниже, чем в задании 3 (РКЗ - 87,16%, ОВ – 91,67%, ЯОВ – 76</w:t>
      </w:r>
      <w:r>
        <w:t xml:space="preserve">,44%), в группе 61-80 т.б. показатели выполнения задания 4 по всем критериям значительно ниже по сравнению с заданием 3 (РКЗ – 69,43%, ОВ – 74,51%, ЯОВ – 52,32%). Довольно низкий показатель выполнения по критерию ЯОВ говорит о недостаточной сформированност</w:t>
      </w:r>
      <w:r>
        <w:t xml:space="preserve">и языковых навыков. Экзаменуемые в группе, не преодолевшей минимальный балл показатели выполнения задания 4 по всем критериям, составляют 0,00%, что говорит о несформированности речевых и языковых навыков необходимых для выполнения задания высокого уровня.</w:t>
      </w:r>
      <w:r/>
    </w:p>
    <w:p>
      <w:pPr>
        <w:pStyle w:val="892"/>
        <w:ind w:firstLine="0"/>
        <w:jc w:val="both"/>
      </w:pPr>
      <w:r/>
      <w:r/>
    </w:p>
    <w:p>
      <w:pPr>
        <w:pStyle w:val="892"/>
        <w:ind w:left="-425" w:firstLine="851"/>
        <w:jc w:val="both"/>
      </w:pPr>
      <w:r>
        <w:t xml:space="preserve">4.3. Характеристики выявленных сложных для участников ЕГЭ заданий с указанием типичных ошибок и выводов о вероятных причинах затруднений при выполнении указанных заданий. </w:t>
      </w:r>
      <w:r/>
    </w:p>
    <w:p>
      <w:pPr>
        <w:pStyle w:val="892"/>
        <w:ind w:firstLine="0"/>
        <w:jc w:val="both"/>
      </w:pPr>
      <w:r/>
      <w:r/>
    </w:p>
    <w:p>
      <w:pPr>
        <w:pStyle w:val="892"/>
        <w:ind w:left="-426" w:firstLine="851"/>
        <w:jc w:val="both"/>
      </w:pPr>
      <w:r>
        <w:t xml:space="preserve">По итогам ЕГЭ 201</w:t>
      </w:r>
      <w:r>
        <w:t xml:space="preserve">9 г. можно сделать вывод о том, что бо́льшая часть участников экзамена достаточно успешно справляется с представленными заданиями. Необходимо подчеркнуть, что подготовка к ЕГЭ не является самоцелью. В экзамен заложены те же коммуникативно-когнитивные принц</w:t>
      </w:r>
      <w:r>
        <w:t xml:space="preserve">ипы, которые лежат в основе современной методики обучения иностранным языкам. Подготовка к ЕГЭ – это лишь один из возможных элементов общего учебного процесса, во время которого ведется подготовка к жизни в современных условиях, когда в любой профессии ком</w:t>
      </w:r>
      <w:r>
        <w:t xml:space="preserve">муникация (общение с людьми, текстом, информационным пространством) играет важнейшую роль. Содержательный анализ результатов ЕГЭ по английскому языку показывает что в ряде заданий из разных разделов участники экзамена  показали довольно низкие результаты. </w:t>
      </w:r>
      <w:r/>
    </w:p>
    <w:p>
      <w:pPr>
        <w:pStyle w:val="892"/>
        <w:ind w:left="-426" w:firstLine="851"/>
        <w:jc w:val="both"/>
      </w:pPr>
      <w:r>
        <w:t xml:space="preserve">В разделе «Аудирование» наиболее сложным стало задание 7. Вероятные причины затруднения  при выполнении этого задания указать не представляется возможным, т.к. не были предоставлены транскрипты или аудиозаписи экзаменационных материалов. </w:t>
      </w:r>
      <w:r/>
    </w:p>
    <w:p>
      <w:pPr>
        <w:pStyle w:val="892"/>
        <w:ind w:left="-426" w:firstLine="851"/>
        <w:jc w:val="both"/>
      </w:pPr>
      <w:r>
        <w:t xml:space="preserve">В разделе «Чтение» довольно низкие результаты были достигнуты при выполнении заданий 14,15,16, 17. Неправильный ответ на вопрос в задании 14 вероятно был дан, т.к. в тексте, в той его части, в которой дана информация для ответа, употребляется слово “</w:t>
      </w:r>
      <w:r>
        <w:rPr>
          <w:lang w:val="en-US"/>
        </w:rPr>
        <w:t xml:space="preserve">unchaperoned</w:t>
      </w:r>
      <w:r>
        <w:t xml:space="preserve">”, значение которого, скорее всего, было незнакомо участникам экзамена. Причиной ошибки в задании 15 стало употребление конструкции “</w:t>
      </w:r>
      <w:r>
        <w:rPr>
          <w:lang w:val="en-US"/>
        </w:rPr>
        <w:t xml:space="preserve">are</w:t>
      </w:r>
      <w:r>
        <w:t xml:space="preserve"> </w:t>
      </w:r>
      <w:r>
        <w:rPr>
          <w:lang w:val="en-US"/>
        </w:rPr>
        <w:t xml:space="preserve">less</w:t>
      </w:r>
      <w:r>
        <w:t xml:space="preserve"> </w:t>
      </w:r>
      <w:r>
        <w:rPr>
          <w:lang w:val="en-US"/>
        </w:rPr>
        <w:t xml:space="preserve">susceptible</w:t>
      </w:r>
      <w:r>
        <w:t xml:space="preserve"> </w:t>
      </w:r>
      <w:r>
        <w:rPr>
          <w:lang w:val="en-US"/>
        </w:rPr>
        <w:t xml:space="preserve">to</w:t>
      </w:r>
      <w:r>
        <w:t xml:space="preserve"> </w:t>
      </w:r>
      <w:r>
        <w:rPr>
          <w:lang w:val="en-US"/>
        </w:rPr>
        <w:t xml:space="preserve">drinking</w:t>
      </w:r>
      <w:r>
        <w:t xml:space="preserve">’</w:t>
      </w:r>
      <w:r>
        <w:rPr>
          <w:lang w:val="en-US"/>
        </w:rPr>
        <w:t xml:space="preserve">s</w:t>
      </w:r>
      <w:r>
        <w:t xml:space="preserve"> </w:t>
      </w:r>
      <w:r>
        <w:rPr>
          <w:lang w:val="en-US"/>
        </w:rPr>
        <w:t xml:space="preserve">attendant</w:t>
      </w:r>
      <w:r>
        <w:t xml:space="preserve"> </w:t>
      </w:r>
      <w:r>
        <w:rPr>
          <w:lang w:val="en-US"/>
        </w:rPr>
        <w:t xml:space="preserve">ills</w:t>
      </w:r>
      <w:r>
        <w:t xml:space="preserve">”, которое также относится к малознакомым для участников экзамена. Причиной  ошибки в задании 16, вероятно, стала невнимательность участников экзамена, неумение анализировать прочитанный текст и соотносить контекст с вопросами в задании. </w:t>
      </w:r>
      <w:r/>
    </w:p>
    <w:p>
      <w:pPr>
        <w:pStyle w:val="892"/>
        <w:ind w:left="-426" w:firstLine="851"/>
        <w:jc w:val="both"/>
      </w:pPr>
      <w:r>
        <w:t xml:space="preserve">Не корректная формулировка вариантов для выбора в задании 17, вероятно стали причиной ошибки в этом задании. Следует обратить внимание на то что в КИМ ЕГЭ в разделе «Чтение», задания 12-18 часто даны тексты из американских источников, написанных на </w:t>
      </w:r>
      <w:r>
        <w:rPr>
          <w:lang w:val="en-US"/>
        </w:rPr>
        <w:t xml:space="preserve">American</w:t>
      </w:r>
      <w:r>
        <w:t xml:space="preserve"> </w:t>
      </w:r>
      <w:r>
        <w:rPr>
          <w:lang w:val="en-US"/>
        </w:rPr>
        <w:t xml:space="preserve">English</w:t>
      </w:r>
      <w:r>
        <w:t xml:space="preserve"> (Американский английский) в то время как в школах РФ в УМК по английскому языку учат </w:t>
      </w:r>
      <w:r>
        <w:rPr>
          <w:lang w:val="en-US"/>
        </w:rPr>
        <w:t xml:space="preserve">British</w:t>
      </w:r>
      <w:r>
        <w:t xml:space="preserve"> </w:t>
      </w:r>
      <w:r>
        <w:rPr>
          <w:lang w:val="en-US"/>
        </w:rPr>
        <w:t xml:space="preserve">English</w:t>
      </w:r>
      <w:r>
        <w:t xml:space="preserve"> (Британский английский). </w:t>
      </w:r>
      <w:r/>
    </w:p>
    <w:p>
      <w:pPr>
        <w:pStyle w:val="892"/>
        <w:ind w:left="-426" w:firstLine="851"/>
        <w:jc w:val="both"/>
      </w:pPr>
      <w:r>
        <w:t xml:space="preserve">В разделе «Грамматика и лексика»  в заданиях 32 и 37 было сделано бо</w:t>
      </w:r>
      <w:r>
        <w:t xml:space="preserve">льше всего ошибок. Причиной этих ошибок, вероятно, стало незнание участниками экзамена лексических единиц, которые были использованы в этих заданиях. Следует отметить, что эти лексические единицы относятся к распространенным и довольно часто используемым. </w:t>
      </w:r>
      <w:r/>
    </w:p>
    <w:p>
      <w:pPr>
        <w:pStyle w:val="892"/>
        <w:ind w:left="-426" w:firstLine="851"/>
        <w:jc w:val="both"/>
      </w:pPr>
      <w:r>
        <w:t xml:space="preserve">В письменной части в задании 39 «Личное письмо» и задании 40 «Развернутое письменное высказывание с элементами рассуждения «Ваше мнение» наиболее низкие показатели выполнения приходятся  на критер</w:t>
      </w:r>
      <w:r>
        <w:t xml:space="preserve">ии «Языковое оформление текста» (Личное письмо)  и «Лексика», «Грамматика» (Развернутое высказывание). Причиной лексических, грамматических и орфографических ошибок допущенных участниками экзамена стал низкий уровень сформированности языковых навыков при с</w:t>
      </w:r>
      <w:r>
        <w:t xml:space="preserve">оздании письменного текста. Кроме того, следует обратить внимание что определенную сложность для участников экзамена представляет критерий «Решение коммуникативной задачи» в задании 40 «Развернутое письменное высказывание с элементами рассуждения «Ваше мне</w:t>
      </w:r>
      <w:r>
        <w:t xml:space="preserve">ние». Ошибки можно объяснить тем, что у участников экзамена не сформированы  языковые навыки на уровне, позволяющим им перефразировать тему эссе используя синонимы, антонимы и перестраивая грамматическую структуру предложения. Кроме того, многие старшеклас</w:t>
      </w:r>
      <w:r>
        <w:t xml:space="preserve">сники плохо умеют рассуждать, анализировать, критически мыслить, оценивать, сопоставлять разные точки зрения и разные аспекты определенной проблемы (например, использование компьютеров в учебном процессе и отказ от традиционной формы обучения с учителем). </w:t>
      </w:r>
      <w:r/>
    </w:p>
    <w:p>
      <w:pPr>
        <w:pStyle w:val="892"/>
        <w:ind w:left="-426" w:firstLine="851"/>
        <w:jc w:val="both"/>
      </w:pPr>
      <w:r>
        <w:t xml:space="preserve">В устной части экзамена большое количество ошибок было допущено в критерии «Языковое оформление высказывания» в заданиях 3 и 4. Причиной большого количества ошибок является низкий уровень сформированности языковой и речевой компетенции.</w:t>
      </w:r>
      <w:r/>
    </w:p>
    <w:p>
      <w:pPr>
        <w:pStyle w:val="892"/>
        <w:ind w:left="-426" w:firstLine="851"/>
        <w:jc w:val="both"/>
      </w:pPr>
      <w:r/>
      <w:r/>
    </w:p>
    <w:p>
      <w:pPr>
        <w:pStyle w:val="892"/>
        <w:ind w:left="-426" w:firstLine="852"/>
        <w:jc w:val="both"/>
        <w:rPr>
          <w:b/>
        </w:rPr>
      </w:pPr>
      <w:r>
        <w:rPr>
          <w:b/>
        </w:rPr>
        <w:t xml:space="preserve">ВЫВОДЫ: </w:t>
      </w:r>
      <w:r/>
    </w:p>
    <w:p>
      <w:pPr>
        <w:pStyle w:val="2579"/>
        <w:numPr>
          <w:ilvl w:val="0"/>
          <w:numId w:val="57"/>
        </w:numPr>
        <w:contextualSpacing/>
        <w:ind w:left="-426" w:firstLine="852"/>
        <w:jc w:val="both"/>
        <w:spacing w:before="0" w:after="0" w:line="240" w:lineRule="auto"/>
        <w:rPr>
          <w:rFonts w:ascii="Times New Roman" w:hAnsi="Times New Roman"/>
          <w:sz w:val="24"/>
          <w:szCs w:val="24"/>
          <w:lang w:eastAsia="ru-RU"/>
        </w:rPr>
      </w:pPr>
      <w:r>
        <w:rPr>
          <w:rFonts w:ascii="Times New Roman" w:hAnsi="Times New Roman"/>
          <w:sz w:val="24"/>
          <w:szCs w:val="24"/>
          <w:lang w:eastAsia="ru-RU"/>
        </w:rPr>
        <w:t xml:space="preserve">Понимание основного содержания </w:t>
      </w:r>
      <w:r>
        <w:rPr>
          <w:rFonts w:ascii="Times New Roman" w:hAnsi="Times New Roman"/>
          <w:sz w:val="24"/>
          <w:szCs w:val="24"/>
          <w:lang w:eastAsia="ru-RU"/>
        </w:rPr>
        <w:t xml:space="preserve">прослушанного текста, понимание в прослушанном тексте запрашиваемой информации, полное понимание прочитанного текста, понимание структурно-смысловых связей в тексте, грамматические и словообразовательные навыки, написание письма личного характера (решение </w:t>
      </w:r>
      <w:r>
        <w:rPr>
          <w:rFonts w:ascii="Times New Roman" w:hAnsi="Times New Roman"/>
          <w:sz w:val="24"/>
          <w:szCs w:val="24"/>
          <w:lang w:eastAsia="ru-RU"/>
        </w:rPr>
        <w:t xml:space="preserve">коммуникативной задачи, организация текста), развернутое письменное высказывание с элементами рассуждения (организация текста, орфография и пунктуация), чтение текста вслух, условный диалог-расспрос, описание фотографии (решение коммуникативной задачи, орг</w:t>
      </w:r>
      <w:r>
        <w:rPr>
          <w:rFonts w:ascii="Times New Roman" w:hAnsi="Times New Roman"/>
          <w:sz w:val="24"/>
          <w:szCs w:val="24"/>
          <w:lang w:eastAsia="ru-RU"/>
        </w:rPr>
        <w:t xml:space="preserve">анизация высказывания), сравнение двух фотографий (решение коммуникативной задачи, организация высказывания) можно отнести к  элементам содержания / умениям и видам деятельности, усвоение которых всеми школьниками региона в целом можно считать достаточным.</w:t>
      </w:r>
      <w:r/>
    </w:p>
    <w:p>
      <w:pPr>
        <w:pStyle w:val="2579"/>
        <w:numPr>
          <w:ilvl w:val="0"/>
          <w:numId w:val="57"/>
        </w:numPr>
        <w:contextualSpacing/>
        <w:ind w:left="-426" w:firstLine="852"/>
        <w:jc w:val="both"/>
        <w:spacing w:before="0" w:after="0" w:line="240" w:lineRule="auto"/>
        <w:rPr>
          <w:rFonts w:ascii="Times New Roman" w:hAnsi="Times New Roman"/>
          <w:sz w:val="24"/>
          <w:szCs w:val="24"/>
          <w:lang w:eastAsia="ru-RU"/>
        </w:rPr>
      </w:pPr>
      <w:r>
        <w:rPr>
          <w:rFonts w:ascii="Times New Roman" w:hAnsi="Times New Roman"/>
          <w:sz w:val="24"/>
          <w:szCs w:val="24"/>
          <w:lang w:eastAsia="ru-RU"/>
        </w:rPr>
        <w:t xml:space="preserve">Полное и точное понимание информации в тексте, лекси</w:t>
      </w:r>
      <w:r>
        <w:rPr>
          <w:rFonts w:ascii="Times New Roman" w:hAnsi="Times New Roman"/>
          <w:sz w:val="24"/>
          <w:szCs w:val="24"/>
          <w:lang w:eastAsia="ru-RU"/>
        </w:rPr>
        <w:t xml:space="preserve">ко-грамматические навыки, написание письма личного характера (языковое оформление текста), развернутое письменное высказывание с элементами рассуждения (решение коммуникативной задачи, лексика, грамматика), описание фотографий (языковое оформление высказыв</w:t>
      </w:r>
      <w:r>
        <w:rPr>
          <w:rFonts w:ascii="Times New Roman" w:hAnsi="Times New Roman"/>
          <w:sz w:val="24"/>
          <w:szCs w:val="24"/>
          <w:lang w:eastAsia="ru-RU"/>
        </w:rPr>
        <w:t xml:space="preserve">ания), сравнение двух фотографий (языковое оформление высказывания) можно отнести к элементам содержания / умениям и видам деятельности, усвоение которых всеми школьниками региона в целом, школьниками с разным уровнем подготовки нельзя считать достаточным.</w:t>
      </w:r>
      <w:r/>
    </w:p>
    <w:p>
      <w:pPr>
        <w:pStyle w:val="2579"/>
        <w:numPr>
          <w:ilvl w:val="0"/>
          <w:numId w:val="0"/>
        </w:numPr>
        <w:contextualSpacing/>
        <w:ind w:left="834" w:firstLine="0"/>
        <w:jc w:val="both"/>
        <w:spacing w:before="0" w:after="0" w:line="240" w:lineRule="auto"/>
        <w:rPr>
          <w:rFonts w:ascii="Times New Roman" w:hAnsi="Times New Roman"/>
          <w:sz w:val="24"/>
          <w:szCs w:val="24"/>
          <w:lang w:eastAsia="ru-RU"/>
        </w:rPr>
      </w:pPr>
      <w:r>
        <w:rPr>
          <w:rFonts w:ascii="Times New Roman" w:hAnsi="Times New Roman"/>
          <w:sz w:val="24"/>
          <w:szCs w:val="24"/>
          <w:lang w:eastAsia="ru-RU"/>
        </w:rPr>
      </w:r>
      <w:r/>
    </w:p>
    <w:p>
      <w:pPr>
        <w:pStyle w:val="892"/>
        <w:rPr>
          <w:b/>
        </w:rPr>
      </w:pPr>
      <w:r>
        <w:rPr>
          <w:b/>
        </w:rPr>
        <w:t xml:space="preserve">Раздел 5. РЕКОМЕНДАЦИИ:</w:t>
      </w:r>
      <w:r/>
    </w:p>
    <w:p>
      <w:pPr>
        <w:pStyle w:val="892"/>
        <w:ind w:left="-426" w:firstLine="0"/>
        <w:jc w:val="both"/>
      </w:pPr>
      <w:r/>
      <w:r/>
    </w:p>
    <w:p>
      <w:pPr>
        <w:pStyle w:val="892"/>
        <w:ind w:left="-426" w:firstLine="852"/>
        <w:jc w:val="both"/>
      </w:pPr>
      <w:r>
        <w:t xml:space="preserve">Подводя итоги выполнению заданий раздела «Письмо», представляется необходимым развивать:</w:t>
      </w:r>
      <w:r/>
    </w:p>
    <w:p>
      <w:pPr>
        <w:pStyle w:val="892"/>
        <w:ind w:left="-426" w:firstLine="852"/>
        <w:jc w:val="both"/>
      </w:pPr>
      <w:r>
        <w:t xml:space="preserve">• </w:t>
      </w:r>
      <w:r>
        <w:t xml:space="preserve">личностные знания и умения: эрудицию, внимательность, ответственность и др.;</w:t>
      </w:r>
      <w:r/>
    </w:p>
    <w:p>
      <w:pPr>
        <w:pStyle w:val="892"/>
        <w:ind w:left="-426" w:firstLine="852"/>
        <w:jc w:val="both"/>
      </w:pPr>
      <w:r>
        <w:t xml:space="preserve">• </w:t>
      </w:r>
      <w:r>
        <w:t xml:space="preserve">метапредметные умения и навыки: понять смысл задания, планировать свое письменное высказывание, реализовать его без нарушений логики, правильно строить стратегии пи</w:t>
      </w:r>
      <w:r>
        <w:t xml:space="preserve">сьменного высказывания с элементами рассуждения, такими как: правильно формулировать проблему высказывания, предлагать свою точку зрения, аргументировать ее, делать выводы, обобщая все вышесказанное, осуществлять самоконтроль и самокоррекцию своего ответа;</w:t>
      </w:r>
      <w:r/>
    </w:p>
    <w:p>
      <w:pPr>
        <w:pStyle w:val="892"/>
        <w:ind w:left="-426" w:firstLine="852"/>
        <w:jc w:val="both"/>
      </w:pPr>
      <w:r>
        <w:t xml:space="preserve">• </w:t>
      </w:r>
      <w:r>
        <w:t xml:space="preserve">предметные умения и навыки: строить письменную речь в соответствии с нормами страны изучаемого языка; демонстрировать умения выстраивать письменные высказывания разных жанров; применить богатый лексический запас; правильно использов</w:t>
      </w:r>
      <w:r>
        <w:t xml:space="preserve">ать слова и словосочетания в контексте, формы неправильных глаголов, причастия I и II; употреблять времена, страдательный залог и т.д.; использовать компенсаторные навыки и умения в случае дефицита грамматических или лексических средств оформления текста. </w:t>
      </w:r>
      <w:r/>
    </w:p>
    <w:p>
      <w:pPr>
        <w:pStyle w:val="892"/>
        <w:ind w:left="-426" w:firstLine="852"/>
        <w:jc w:val="both"/>
      </w:pPr>
      <w:r>
        <w:t xml:space="preserve">Таким образом, при подготовке учащихся к заданию 39 следует обратить особое внимание на проникновение в смысл задания, умения дать полный и точный ответ на вопросы и запросить инфор</w:t>
      </w:r>
      <w:r>
        <w:t xml:space="preserve">мацию. Все эти умения являются не только предметными, но и метапредметными, так как требуют навыков анализа, самоконтроля, самокоррекции, что невозможно развить без тщательного анализа формулировки задания и соблюдения требований, которые даны в критериях.</w:t>
      </w:r>
      <w:r/>
    </w:p>
    <w:p>
      <w:pPr>
        <w:pStyle w:val="892"/>
        <w:ind w:left="-426" w:firstLine="852"/>
        <w:jc w:val="both"/>
      </w:pPr>
      <w:r>
        <w:t xml:space="preserve"> </w:t>
      </w:r>
      <w:r>
        <w:t xml:space="preserve">Подготовку к чтению вслух следует начинать с заданий</w:t>
      </w:r>
      <w:r>
        <w:t xml:space="preserve">, которые требуют выделение главной мысли в тексте, ключевых фраз и ключевых слов: они помогут понять смысл текста, а значит, и как делить текст на смысловые синтагмы. Затем уже можно переходить к заданиям, которые развивают собственно фонетические навыки.</w:t>
      </w:r>
      <w:r/>
    </w:p>
    <w:p>
      <w:pPr>
        <w:pStyle w:val="892"/>
        <w:ind w:left="-426" w:firstLine="852"/>
        <w:jc w:val="both"/>
      </w:pPr>
      <w:r>
        <w:t xml:space="preserve">Таким образом, при подготовке к заданию 1 устной части следует:</w:t>
      </w:r>
      <w:r/>
    </w:p>
    <w:p>
      <w:pPr>
        <w:pStyle w:val="892"/>
        <w:ind w:left="-426" w:firstLine="852"/>
        <w:jc w:val="both"/>
      </w:pPr>
      <w:r>
        <w:t xml:space="preserve">• </w:t>
      </w:r>
      <w:r>
        <w:t xml:space="preserve">научить выделять ключевые слова и фразы в тексте;</w:t>
      </w:r>
      <w:r/>
    </w:p>
    <w:p>
      <w:pPr>
        <w:pStyle w:val="892"/>
        <w:ind w:left="-426" w:firstLine="852"/>
        <w:jc w:val="both"/>
      </w:pPr>
      <w:r>
        <w:t xml:space="preserve">• </w:t>
      </w:r>
      <w:r>
        <w:t xml:space="preserve">повторить правила чтения;</w:t>
      </w:r>
      <w:r/>
    </w:p>
    <w:p>
      <w:pPr>
        <w:pStyle w:val="892"/>
        <w:ind w:left="-426" w:firstLine="852"/>
        <w:jc w:val="both"/>
      </w:pPr>
      <w:r>
        <w:t xml:space="preserve">• </w:t>
      </w:r>
      <w:r>
        <w:t xml:space="preserve">поработать над артикуляцией наиболее сложных звуков, объяснить, что такое смысловая группа (синтагма);</w:t>
      </w:r>
      <w:r/>
    </w:p>
    <w:p>
      <w:pPr>
        <w:pStyle w:val="892"/>
        <w:ind w:left="-426" w:firstLine="852"/>
        <w:jc w:val="both"/>
      </w:pPr>
      <w:r>
        <w:t xml:space="preserve">• </w:t>
      </w:r>
      <w:r>
        <w:t xml:space="preserve">повторить, как интонационно оформляются утверждения и разные типы вопросов;</w:t>
      </w:r>
      <w:r/>
    </w:p>
    <w:p>
      <w:pPr>
        <w:pStyle w:val="892"/>
        <w:ind w:left="-426" w:firstLine="852"/>
        <w:jc w:val="both"/>
      </w:pPr>
      <w:r>
        <w:t xml:space="preserve">• </w:t>
      </w:r>
      <w:r>
        <w:t xml:space="preserve">научить размечать интонационно тексты письменно, а затем без разметки читать их вслух.</w:t>
      </w:r>
      <w:r/>
    </w:p>
    <w:p>
      <w:pPr>
        <w:pStyle w:val="892"/>
        <w:ind w:left="-426" w:firstLine="852"/>
        <w:jc w:val="both"/>
      </w:pPr>
      <w:r>
        <w:t xml:space="preserve">Таким образом, для успешного выполнения задания 2 устной части участникам экзамена необходимо:</w:t>
      </w:r>
      <w:r/>
    </w:p>
    <w:p>
      <w:pPr>
        <w:pStyle w:val="892"/>
        <w:ind w:left="-426" w:firstLine="852"/>
        <w:jc w:val="both"/>
      </w:pPr>
      <w:r>
        <w:t xml:space="preserve">• </w:t>
      </w:r>
      <w:r>
        <w:t xml:space="preserve">объяснить необходимость задавать прямые, а не косвенные вопросы;</w:t>
      </w:r>
      <w:r/>
    </w:p>
    <w:p>
      <w:pPr>
        <w:pStyle w:val="892"/>
        <w:ind w:left="-426" w:firstLine="852"/>
        <w:jc w:val="both"/>
      </w:pPr>
      <w:r>
        <w:t xml:space="preserve">• </w:t>
      </w:r>
      <w:r>
        <w:t xml:space="preserve">повторить, как строятся разные типы вопросов, и обратить внимание на их интонационное оформление;</w:t>
      </w:r>
      <w:r/>
    </w:p>
    <w:p>
      <w:pPr>
        <w:pStyle w:val="892"/>
        <w:ind w:left="-426" w:firstLine="852"/>
        <w:jc w:val="both"/>
      </w:pPr>
      <w:r>
        <w:t xml:space="preserve">• </w:t>
      </w:r>
      <w:r>
        <w:t xml:space="preserve">объяснить, в каких случаях нужно поставить общий вопрос, в каких – специальные либо другие типы вопросов;</w:t>
      </w:r>
      <w:r/>
    </w:p>
    <w:p>
      <w:pPr>
        <w:pStyle w:val="892"/>
        <w:ind w:left="-426" w:firstLine="852"/>
        <w:jc w:val="both"/>
      </w:pPr>
      <w:r>
        <w:t xml:space="preserve">• </w:t>
      </w:r>
      <w:r>
        <w:t xml:space="preserve">обратить внимание на необходимость следить за временем.</w:t>
      </w:r>
      <w:r/>
    </w:p>
    <w:p>
      <w:pPr>
        <w:pStyle w:val="892"/>
        <w:ind w:left="-426" w:firstLine="852"/>
        <w:jc w:val="both"/>
      </w:pPr>
      <w:r>
        <w:t xml:space="preserve">При подготовке к выполнению задания 4 следует обратить внимание обучающихся на</w:t>
      </w:r>
      <w:r/>
    </w:p>
    <w:p>
      <w:pPr>
        <w:pStyle w:val="892"/>
        <w:ind w:left="-426" w:firstLine="852"/>
        <w:jc w:val="both"/>
      </w:pPr>
      <w:r>
        <w:t xml:space="preserve">следующие аспекты:</w:t>
      </w:r>
      <w:r/>
    </w:p>
    <w:p>
      <w:pPr>
        <w:pStyle w:val="892"/>
        <w:ind w:left="-426" w:firstLine="852"/>
        <w:jc w:val="both"/>
      </w:pPr>
      <w:r>
        <w:t xml:space="preserve">• </w:t>
      </w:r>
      <w:r>
        <w:t xml:space="preserve">данные две фотографии, нужно не просто описать, а подробно сравнить их сюжеты, включая детали;</w:t>
      </w:r>
      <w:r/>
    </w:p>
    <w:p>
      <w:pPr>
        <w:pStyle w:val="892"/>
        <w:ind w:left="-426" w:firstLine="852"/>
        <w:jc w:val="both"/>
      </w:pPr>
      <w:r>
        <w:t xml:space="preserve">• </w:t>
      </w:r>
      <w:r>
        <w:t xml:space="preserve">в монологическом высказывании необходимо сделать вступление и заключение; вначале нужно описать, что общего имеют две фотографии, а уже затем остановиться на различиях;</w:t>
      </w:r>
      <w:r/>
    </w:p>
    <w:p>
      <w:pPr>
        <w:pStyle w:val="892"/>
        <w:ind w:left="-426" w:firstLine="852"/>
        <w:jc w:val="both"/>
      </w:pPr>
      <w:r>
        <w:t xml:space="preserve">• </w:t>
      </w:r>
      <w:r>
        <w:t xml:space="preserve">следует придерживаться плана, чтобы высказывание было логичным и ни один пункт плана не был потерян;</w:t>
      </w:r>
      <w:r/>
    </w:p>
    <w:p>
      <w:pPr>
        <w:pStyle w:val="892"/>
        <w:ind w:left="-426" w:firstLine="852"/>
        <w:jc w:val="both"/>
      </w:pPr>
      <w:r>
        <w:t xml:space="preserve">• </w:t>
      </w:r>
      <w:r>
        <w:t xml:space="preserve">необходимо использовать типичные для описания и сравнения картинок клише и средства логической связи;</w:t>
      </w:r>
      <w:r/>
    </w:p>
    <w:p>
      <w:pPr>
        <w:pStyle w:val="892"/>
        <w:ind w:left="-426" w:firstLine="852"/>
        <w:jc w:val="both"/>
      </w:pPr>
      <w:r>
        <w:t xml:space="preserve">• </w:t>
      </w:r>
      <w:r>
        <w:t xml:space="preserve">желательно отметить эмоциональный фон обеих фотографий; сказать, какие чувства они вызывают;</w:t>
      </w:r>
      <w:r/>
    </w:p>
    <w:p>
      <w:pPr>
        <w:pStyle w:val="892"/>
        <w:ind w:left="-426" w:firstLine="852"/>
        <w:jc w:val="both"/>
      </w:pPr>
      <w:r>
        <w:t xml:space="preserve">• </w:t>
      </w:r>
      <w:r>
        <w:t xml:space="preserve">нужно соблюдать ограничения по времени и по объему.</w:t>
      </w:r>
      <w:r/>
    </w:p>
    <w:p>
      <w:pPr>
        <w:pStyle w:val="892"/>
        <w:ind w:left="-426" w:firstLine="852"/>
        <w:jc w:val="both"/>
      </w:pPr>
      <w:r>
        <w:t xml:space="preserve">В процессе обучения иностранным языкам важно уделять больше времени и внимания спонтанной речи.</w:t>
      </w:r>
      <w:r/>
    </w:p>
    <w:p>
      <w:pPr>
        <w:pStyle w:val="892"/>
        <w:ind w:left="-426" w:firstLine="852"/>
        <w:jc w:val="both"/>
      </w:pPr>
      <w:r>
        <w:t xml:space="preserve">Необходимо создавать на уроках коммуникативные ситуации, в ходе которых учащиеся естественно осуществляют запрос информации – задают вопросы – и обмениваются ею. Следует формировать умения спонтанной речи на основе плана и других </w:t>
      </w:r>
      <w:r>
        <w:t xml:space="preserve">вербальных опор – полезных слов и выражений – и шире использовать визуальные опоры. Рекомендуется также время от времени делать аудиозапись ответов учащихся, а затем обсуждать их достоинства и недостатки, трудности и пути совершенствования спонтанной речи.</w:t>
      </w:r>
      <w:r/>
    </w:p>
    <w:p>
      <w:pPr>
        <w:pStyle w:val="892"/>
        <w:ind w:left="-426" w:firstLine="852"/>
        <w:jc w:val="both"/>
      </w:pPr>
      <w:r>
        <w:t xml:space="preserve">Как показывает статистика, уровень грамматических навыков в продуктивных видах речевой деятельности ниже, чем в разделе «Грамматика и лексика», несмотря на то, что экзаменуемые вправе сами выбирать грамматические средс</w:t>
      </w:r>
      <w:r>
        <w:t xml:space="preserve">тва оформления своей письменной или устной речи. Эти данные свидетельствуют о необходимости развивать грамматические навыки в продуктивных видах речевой деятельности, и в первую очередь в спонтанной речи, а не только в отдельных грамматических упражнениях.</w:t>
      </w:r>
      <w:r/>
    </w:p>
    <w:p>
      <w:pPr>
        <w:pStyle w:val="892"/>
        <w:ind w:left="-426" w:firstLine="852"/>
        <w:jc w:val="both"/>
      </w:pPr>
      <w:r>
        <w:t xml:space="preserve">Подводя итоги, напомним, что контрольные измерительные материалы экзаменационной работы имеют аутентичный, практико-ориен</w:t>
      </w:r>
      <w:r>
        <w:t xml:space="preserve">тированный, метапредметный и социокультурный характер. Следовательно, нужны серьезная практика в слушании и чтении аутентичных текстов разных жанров, знание правил построения письменных и устных высказываний в соответствии с нормами стран изучаемого языка.</w:t>
      </w:r>
      <w:r/>
    </w:p>
    <w:p>
      <w:pPr>
        <w:pStyle w:val="892"/>
        <w:ind w:left="-426" w:firstLine="852"/>
        <w:jc w:val="both"/>
      </w:pPr>
      <w:r>
        <w:t xml:space="preserve">Требуется расширение культурного кругозора учащихся. Наблюдается сер</w:t>
      </w:r>
      <w:r>
        <w:t xml:space="preserve">ьезный пробел в метапредметных умениях и навыках выпускников, так как работа с информацией, ее поиск, восприятие, анализ, переработка, трансформация, создание новой информации на основе старой составляют суть познавательных метапредметных умений и навыков.</w:t>
      </w:r>
      <w:r/>
    </w:p>
    <w:p>
      <w:pPr>
        <w:pStyle w:val="892"/>
        <w:ind w:left="-426" w:firstLine="852"/>
        <w:jc w:val="both"/>
      </w:pPr>
      <w:r>
        <w:t xml:space="preserve">Ряд ошибок допускается вследствие незнания формата задания и кр</w:t>
      </w:r>
      <w:r>
        <w:t xml:space="preserve">итериев его оценивания либо низкого уровня владения коммуникативной компетенцией. Последнее особенно ощущается в области грамматики. Приходится констатировать, что предметные и метапредметные ошибки являются не только типичными, но и устойчивыми и требуют </w:t>
      </w:r>
      <w:r>
        <w:t xml:space="preserve">для их устранения повышенного внимания со стороны и обучающихся, и учителей. Необходимо совершенствование методики преподавания иностранного языка в целом и алгоритма подготовки к ЕГЭ в рамках процесса обучения. Необходимо внедрять рефлексивный подход, про</w:t>
      </w:r>
      <w:r>
        <w:t xml:space="preserve">водить профилактику типичных ошибок обучающихся. Важно не просто механически выполнить несколько вариантов экзаменационных работ, но разобрать и проанализировать инструкции к заданиям, критерии и сами выполненные работы, установить причинно-следственные св</w:t>
      </w:r>
      <w:r>
        <w:t xml:space="preserve">язи, выяснить, какие трудности испытывают обучающиеся. Только рефлексия, разбор и отработка коммуникативных стратегий выполнения заданий по всем разделам экзаменационной работы помогут ликвидировать типичные и устойчивые предметные и метапредметные ошибки.</w:t>
      </w:r>
      <w:r/>
    </w:p>
    <w:p>
      <w:pPr>
        <w:pStyle w:val="2579"/>
        <w:contextualSpacing/>
        <w:ind w:left="-426" w:firstLine="852"/>
        <w:jc w:val="both"/>
        <w:spacing w:before="0" w:after="0" w:line="240" w:lineRule="auto"/>
      </w:pPr>
      <w:r>
        <w:rPr>
          <w:rFonts w:ascii="Times New Roman" w:hAnsi="Times New Roman"/>
          <w:sz w:val="24"/>
          <w:szCs w:val="24"/>
          <w:lang w:eastAsia="ru-RU"/>
        </w:rPr>
        <w:t xml:space="preserve">Кроме этого необходимо целенаправленно формировать специальные приёмы организации учебной деятельности, которые являются необходимым фактором р</w:t>
      </w:r>
      <w:r>
        <w:rPr>
          <w:rFonts w:ascii="Times New Roman" w:hAnsi="Times New Roman"/>
          <w:sz w:val="24"/>
          <w:szCs w:val="24"/>
          <w:lang w:eastAsia="ru-RU"/>
        </w:rPr>
        <w:t xml:space="preserve">азвития самостоятельности школьников и залогом их успешности в нестандартных учебных и жизненных ситуациях; В соответствии с технологией уровневой дифференциации чётко определять по каждой теме систему заданий, реализующих требования стандарта к подготовке</w:t>
      </w:r>
      <w:r>
        <w:rPr>
          <w:rFonts w:ascii="Times New Roman" w:hAnsi="Times New Roman"/>
          <w:sz w:val="24"/>
          <w:szCs w:val="24"/>
          <w:lang w:eastAsia="ru-RU"/>
        </w:rPr>
        <w:t xml:space="preserve"> выпускников, и выстраивать индивидуальную работу со слабоуспевающими обучающимися по достижению обязательного уровня усвоения соответствующего содержания. Для обучающихся, мотивированных к изучению иностранного языка и успешной сдаче ЕГЭ, необходимо посто</w:t>
      </w:r>
      <w:r>
        <w:rPr>
          <w:rFonts w:ascii="Times New Roman" w:hAnsi="Times New Roman"/>
          <w:sz w:val="24"/>
          <w:szCs w:val="24"/>
          <w:lang w:eastAsia="ru-RU"/>
        </w:rPr>
        <w:t xml:space="preserve">янно использовать наряду с заданиями на отработку изучаемого понятия также и комплексные, многошаговые задания, конструировать системы заданий, предусматривающих использование внутрипредметных связей; проводить индивидуальные и групповые консультации для п</w:t>
      </w:r>
      <w:r>
        <w:rPr>
          <w:rFonts w:ascii="Times New Roman" w:hAnsi="Times New Roman"/>
          <w:sz w:val="24"/>
          <w:szCs w:val="24"/>
          <w:lang w:eastAsia="ru-RU"/>
        </w:rPr>
        <w:t xml:space="preserve">едагогов образовательных организаций, осуществляющих подготовку обучающихся к ЕГЭ по английскому язык; Обучать школьников правилам работы с тестовыми заданиями, предполагающими различные формы ответов: с выбором ответов, с кратким или развёрнутым ответом. </w:t>
      </w:r>
      <w:r/>
    </w:p>
    <w:p>
      <w:pPr>
        <w:pStyle w:val="892"/>
        <w:ind w:left="-426" w:firstLine="852"/>
        <w:jc w:val="both"/>
      </w:pPr>
      <w:r/>
      <w:r/>
    </w:p>
    <w:p>
      <w:pPr>
        <w:pStyle w:val="892"/>
        <w:ind w:left="-426" w:firstLine="0"/>
        <w:jc w:val="both"/>
      </w:pPr>
      <w:r/>
      <w:r/>
    </w:p>
    <w:p>
      <w:pPr>
        <w:pStyle w:val="892"/>
        <w:spacing w:before="0" w:after="200" w:line="276" w:lineRule="auto"/>
        <w:rPr>
          <w:b/>
          <w:sz w:val="28"/>
          <w:szCs w:val="28"/>
        </w:rPr>
      </w:pPr>
      <w:r>
        <w:rPr>
          <w:b/>
          <w:sz w:val="28"/>
          <w:szCs w:val="28"/>
        </w:rPr>
      </w:r>
      <w:r>
        <w:br w:type="page"/>
      </w:r>
      <w:r/>
    </w:p>
    <w:p>
      <w:pPr>
        <w:pStyle w:val="894"/>
        <w:jc w:val="center"/>
        <w:rPr>
          <w:u w:val="single"/>
        </w:rPr>
      </w:pPr>
      <w:r/>
      <w:bookmarkStart w:id="21" w:name="_Toc15908691"/>
      <w:r>
        <w:rPr>
          <w:color w:val="000000" w:themeColor="text1"/>
        </w:rPr>
        <w:t xml:space="preserve">Методический анализ результатов ГИА -11 по ОБЩЕСТВОЗНАНИЮ</w:t>
      </w:r>
      <w:bookmarkEnd w:id="21"/>
      <w:r/>
      <w:r/>
    </w:p>
    <w:p>
      <w:pPr>
        <w:pStyle w:val="892"/>
        <w:ind w:left="568" w:firstLine="0"/>
        <w:jc w:val="center"/>
        <w:rPr>
          <w:b/>
          <w:sz w:val="28"/>
          <w:szCs w:val="28"/>
          <w:u w:val="single"/>
        </w:rPr>
      </w:pPr>
      <w:r>
        <w:rPr>
          <w:b/>
          <w:sz w:val="28"/>
          <w:szCs w:val="28"/>
          <w:u w:val="single"/>
        </w:rPr>
      </w:r>
      <w:r/>
    </w:p>
    <w:p>
      <w:pPr>
        <w:pStyle w:val="892"/>
        <w:jc w:val="both"/>
        <w:rPr>
          <w:b/>
          <w:sz w:val="28"/>
          <w:szCs w:val="28"/>
        </w:rPr>
      </w:pPr>
      <w:r>
        <w:rPr>
          <w:b/>
          <w:sz w:val="28"/>
          <w:szCs w:val="28"/>
        </w:rPr>
        <w:t xml:space="preserve">РАЗДЕЛ 1. ХАРАКТЕРИСТИКА УЧАСТНИКОВ ЕГЭ ПО ОБЩЕСТВОЗНАНИЮ*</w:t>
      </w:r>
      <w:r/>
    </w:p>
    <w:p>
      <w:pPr>
        <w:pStyle w:val="892"/>
        <w:rPr>
          <w:b/>
        </w:rPr>
      </w:pPr>
      <w:r>
        <w:rPr>
          <w:b/>
        </w:rPr>
      </w:r>
      <w:r/>
    </w:p>
    <w:p>
      <w:pPr>
        <w:pStyle w:val="892"/>
        <w:numPr>
          <w:ilvl w:val="1"/>
          <w:numId w:val="12"/>
        </w:numPr>
      </w:pPr>
      <w:r>
        <w:t xml:space="preserve"> </w:t>
      </w:r>
      <w:r>
        <w:t xml:space="preserve">Количество участников ЕГЭ по обществознанию (за последние 3 года)</w:t>
      </w:r>
      <w:r/>
    </w:p>
    <w:p>
      <w:pPr>
        <w:pStyle w:val="892"/>
        <w:jc w:val="right"/>
        <w:rPr>
          <w:i/>
          <w:sz w:val="22"/>
          <w:szCs w:val="22"/>
        </w:rPr>
      </w:pPr>
      <w:r>
        <w:rPr>
          <w:i/>
          <w:sz w:val="22"/>
          <w:szCs w:val="22"/>
        </w:rPr>
        <w:t xml:space="preserve">Таблица 4</w:t>
      </w:r>
      <w:r/>
    </w:p>
    <w:tbl>
      <w:tblPr>
        <w:tblStyle w:val="2611"/>
        <w:tblpPr w:horzAnchor="margin" w:tblpXSpec="left" w:vertAnchor="text" w:tblpY="186" w:leftFromText="180" w:topFromText="0" w:rightFromText="180" w:bottomFromText="0"/>
        <w:tblW w:w="9345" w:type="dxa"/>
        <w:tblInd w:w="0" w:type="dxa"/>
        <w:tblCellMar>
          <w:left w:w="108" w:type="dxa"/>
          <w:top w:w="0" w:type="dxa"/>
          <w:right w:w="108" w:type="dxa"/>
          <w:bottom w:w="0" w:type="dxa"/>
        </w:tblCellMar>
        <w:tblLook w:val="04A0" w:firstRow="1" w:lastRow="0" w:firstColumn="1" w:lastColumn="0" w:noHBand="0" w:noVBand="1"/>
      </w:tblPr>
      <w:tblGrid>
        <w:gridCol w:w="2399"/>
        <w:gridCol w:w="867"/>
        <w:gridCol w:w="1400"/>
        <w:gridCol w:w="1"/>
        <w:gridCol w:w="866"/>
        <w:gridCol w:w="1400"/>
        <w:gridCol w:w="3"/>
        <w:gridCol w:w="931"/>
        <w:gridCol w:w="1477"/>
      </w:tblGrid>
      <w:tr>
        <w:trPr/>
        <w:tc>
          <w:tcPr>
            <w:shd w:val="clear" w:color="auto" w:fill="auto"/>
            <w:tcW w:w="2399" w:type="dxa"/>
            <w:vMerge w:val="restart"/>
            <w:textDirection w:val="lrTb"/>
            <w:noWrap w:val="false"/>
          </w:tcPr>
          <w:p>
            <w:pPr>
              <w:pStyle w:val="892"/>
              <w:ind w:right="-1" w:firstLine="0"/>
              <w:jc w:val="center"/>
              <w:spacing w:before="0" w:after="0" w:line="240" w:lineRule="auto"/>
              <w:rPr>
                <w:b/>
              </w:rPr>
            </w:pPr>
            <w:r>
              <w:rPr>
                <w:b/>
              </w:rPr>
              <w:t xml:space="preserve">Предмет</w:t>
            </w:r>
            <w:r/>
          </w:p>
        </w:tc>
        <w:tc>
          <w:tcPr>
            <w:gridSpan w:val="3"/>
            <w:shd w:val="clear" w:color="auto" w:fill="auto"/>
            <w:tcW w:w="2268" w:type="dxa"/>
            <w:textDirection w:val="lrTb"/>
            <w:noWrap w:val="false"/>
          </w:tcPr>
          <w:p>
            <w:pPr>
              <w:pStyle w:val="892"/>
              <w:ind w:right="-1" w:firstLine="0"/>
              <w:jc w:val="center"/>
              <w:spacing w:before="0" w:after="0" w:line="240" w:lineRule="auto"/>
              <w:rPr>
                <w:b/>
              </w:rPr>
            </w:pPr>
            <w:r>
              <w:rPr>
                <w:b/>
              </w:rPr>
              <w:t xml:space="preserve">2017</w:t>
            </w:r>
            <w:r/>
          </w:p>
        </w:tc>
        <w:tc>
          <w:tcPr>
            <w:gridSpan w:val="3"/>
            <w:shd w:val="clear" w:color="auto" w:fill="auto"/>
            <w:tcW w:w="2269" w:type="dxa"/>
            <w:textDirection w:val="lrTb"/>
            <w:noWrap w:val="false"/>
          </w:tcPr>
          <w:p>
            <w:pPr>
              <w:pStyle w:val="892"/>
              <w:ind w:right="-1" w:firstLine="0"/>
              <w:jc w:val="center"/>
              <w:spacing w:before="0" w:after="0" w:line="240" w:lineRule="auto"/>
              <w:rPr>
                <w:b/>
              </w:rPr>
            </w:pPr>
            <w:r>
              <w:rPr>
                <w:b/>
              </w:rPr>
              <w:t xml:space="preserve">2018</w:t>
            </w:r>
            <w:r/>
          </w:p>
        </w:tc>
        <w:tc>
          <w:tcPr>
            <w:gridSpan w:val="2"/>
            <w:shd w:val="clear" w:color="auto" w:fill="auto"/>
            <w:tcW w:w="2408" w:type="dxa"/>
            <w:textDirection w:val="lrTb"/>
            <w:noWrap w:val="false"/>
          </w:tcPr>
          <w:p>
            <w:pPr>
              <w:pStyle w:val="892"/>
              <w:ind w:right="-1" w:firstLine="0"/>
              <w:jc w:val="center"/>
              <w:spacing w:before="0" w:after="0" w:line="240" w:lineRule="auto"/>
              <w:rPr>
                <w:b/>
              </w:rPr>
            </w:pPr>
            <w:r>
              <w:rPr>
                <w:b/>
              </w:rPr>
              <w:t xml:space="preserve">2019</w:t>
            </w:r>
            <w:r/>
          </w:p>
        </w:tc>
      </w:tr>
      <w:tr>
        <w:trPr>
          <w:trHeight w:val="1260"/>
        </w:trPr>
        <w:tc>
          <w:tcPr>
            <w:shd w:val="clear" w:color="auto" w:fill="auto"/>
            <w:tcW w:w="2399" w:type="dxa"/>
            <w:vMerge w:val="continue"/>
            <w:textDirection w:val="lrTb"/>
            <w:noWrap w:val="false"/>
          </w:tcPr>
          <w:p>
            <w:pPr>
              <w:pStyle w:val="892"/>
              <w:ind w:right="-1" w:firstLine="0"/>
              <w:jc w:val="center"/>
              <w:spacing w:before="0" w:after="0" w:line="240" w:lineRule="auto"/>
            </w:pPr>
            <w:r/>
            <w:r/>
          </w:p>
        </w:tc>
        <w:tc>
          <w:tcPr>
            <w:shd w:val="clear" w:color="auto" w:fill="auto"/>
            <w:tcW w:w="867" w:type="dxa"/>
            <w:textDirection w:val="lrTb"/>
            <w:noWrap w:val="false"/>
          </w:tcPr>
          <w:p>
            <w:pPr>
              <w:pStyle w:val="892"/>
              <w:ind w:right="-1" w:firstLine="0"/>
              <w:jc w:val="center"/>
              <w:spacing w:before="0" w:after="0" w:line="240" w:lineRule="auto"/>
            </w:pPr>
            <w:r>
              <w:t xml:space="preserve">чел.</w:t>
            </w:r>
            <w:r/>
          </w:p>
        </w:tc>
        <w:tc>
          <w:tcPr>
            <w:shd w:val="clear" w:color="auto" w:fill="auto"/>
            <w:tcW w:w="1400" w:type="dxa"/>
            <w:textDirection w:val="lrTb"/>
            <w:noWrap w:val="false"/>
          </w:tcPr>
          <w:p>
            <w:pPr>
              <w:pStyle w:val="892"/>
              <w:ind w:right="-1" w:firstLine="0"/>
              <w:spacing w:before="0" w:after="0" w:line="240" w:lineRule="auto"/>
            </w:pPr>
            <w:r>
              <w:t xml:space="preserve">% от общего числа участников</w:t>
            </w:r>
            <w:r/>
          </w:p>
        </w:tc>
        <w:tc>
          <w:tcPr>
            <w:gridSpan w:val="2"/>
            <w:shd w:val="clear" w:color="auto" w:fill="auto"/>
            <w:tcW w:w="867" w:type="dxa"/>
            <w:textDirection w:val="lrTb"/>
            <w:noWrap w:val="false"/>
          </w:tcPr>
          <w:p>
            <w:pPr>
              <w:pStyle w:val="892"/>
              <w:ind w:right="-1" w:firstLine="0"/>
              <w:jc w:val="center"/>
              <w:spacing w:before="0" w:after="0" w:line="240" w:lineRule="auto"/>
            </w:pPr>
            <w:r>
              <w:t xml:space="preserve">чел.</w:t>
            </w:r>
            <w:r/>
          </w:p>
        </w:tc>
        <w:tc>
          <w:tcPr>
            <w:shd w:val="clear" w:color="auto" w:fill="auto"/>
            <w:tcW w:w="1400" w:type="dxa"/>
            <w:textDirection w:val="lrTb"/>
            <w:noWrap w:val="false"/>
          </w:tcPr>
          <w:p>
            <w:pPr>
              <w:pStyle w:val="892"/>
              <w:ind w:right="-1" w:firstLine="0"/>
              <w:jc w:val="center"/>
              <w:spacing w:before="0" w:after="0" w:line="240" w:lineRule="auto"/>
            </w:pPr>
            <w:r>
              <w:t xml:space="preserve">% от общего числа участников</w:t>
            </w:r>
            <w:r/>
          </w:p>
        </w:tc>
        <w:tc>
          <w:tcPr>
            <w:gridSpan w:val="2"/>
            <w:shd w:val="clear" w:color="auto" w:fill="auto"/>
            <w:tcW w:w="934" w:type="dxa"/>
            <w:textDirection w:val="lrTb"/>
            <w:noWrap w:val="false"/>
          </w:tcPr>
          <w:p>
            <w:pPr>
              <w:pStyle w:val="892"/>
              <w:ind w:right="-1" w:firstLine="0"/>
              <w:jc w:val="center"/>
              <w:spacing w:before="0" w:after="0" w:line="240" w:lineRule="auto"/>
            </w:pPr>
            <w:r>
              <w:t xml:space="preserve">чел.</w:t>
            </w:r>
            <w:r/>
          </w:p>
        </w:tc>
        <w:tc>
          <w:tcPr>
            <w:shd w:val="clear" w:color="auto" w:fill="auto"/>
            <w:tcW w:w="1477" w:type="dxa"/>
            <w:textDirection w:val="lrTb"/>
            <w:noWrap w:val="false"/>
          </w:tcPr>
          <w:p>
            <w:pPr>
              <w:pStyle w:val="892"/>
              <w:ind w:right="-1" w:firstLine="0"/>
              <w:jc w:val="center"/>
              <w:spacing w:before="0" w:after="0" w:line="240" w:lineRule="auto"/>
            </w:pPr>
            <w:r>
              <w:t xml:space="preserve">% от общего числа участников</w:t>
            </w:r>
            <w:r/>
          </w:p>
          <w:p>
            <w:pPr>
              <w:pStyle w:val="892"/>
              <w:jc w:val="center"/>
              <w:spacing w:before="0" w:after="0" w:line="240" w:lineRule="auto"/>
            </w:pPr>
            <w:r/>
            <w:r/>
          </w:p>
        </w:tc>
      </w:tr>
      <w:tr>
        <w:trPr>
          <w:trHeight w:val="573"/>
        </w:trPr>
        <w:tc>
          <w:tcPr>
            <w:shd w:val="clear" w:color="auto" w:fill="auto"/>
            <w:tcW w:w="2399" w:type="dxa"/>
            <w:textDirection w:val="lrTb"/>
            <w:noWrap w:val="false"/>
          </w:tcPr>
          <w:p>
            <w:pPr>
              <w:pStyle w:val="892"/>
              <w:ind w:left="360" w:firstLine="0"/>
              <w:jc w:val="center"/>
              <w:spacing w:before="0" w:after="0" w:line="240" w:lineRule="auto"/>
              <w:rPr>
                <w:b/>
              </w:rPr>
            </w:pPr>
            <w:r>
              <w:rPr>
                <w:b/>
              </w:rPr>
              <w:t xml:space="preserve">Обществознание</w:t>
            </w:r>
            <w:r/>
          </w:p>
        </w:tc>
        <w:tc>
          <w:tcPr>
            <w:shd w:val="clear" w:color="auto" w:fill="auto"/>
            <w:tcW w:w="867" w:type="dxa"/>
            <w:textDirection w:val="lrTb"/>
            <w:noWrap w:val="false"/>
          </w:tcPr>
          <w:p>
            <w:pPr>
              <w:pStyle w:val="892"/>
              <w:ind w:right="-1" w:firstLine="0"/>
              <w:jc w:val="center"/>
              <w:spacing w:before="0" w:after="0" w:line="240" w:lineRule="auto"/>
            </w:pPr>
            <w:r>
              <w:t xml:space="preserve">1997</w:t>
            </w:r>
            <w:r/>
          </w:p>
        </w:tc>
        <w:tc>
          <w:tcPr>
            <w:shd w:val="clear" w:color="auto" w:fill="auto"/>
            <w:tcW w:w="1400" w:type="dxa"/>
            <w:textDirection w:val="lrTb"/>
            <w:noWrap w:val="false"/>
          </w:tcPr>
          <w:p>
            <w:pPr>
              <w:pStyle w:val="892"/>
              <w:ind w:right="-1" w:firstLine="0"/>
              <w:jc w:val="center"/>
              <w:spacing w:before="0" w:after="0" w:line="240" w:lineRule="auto"/>
            </w:pPr>
            <w:r>
              <w:t xml:space="preserve">51,3</w:t>
            </w:r>
            <w:r/>
          </w:p>
        </w:tc>
        <w:tc>
          <w:tcPr>
            <w:gridSpan w:val="2"/>
            <w:shd w:val="clear" w:color="auto" w:fill="auto"/>
            <w:tcW w:w="867" w:type="dxa"/>
            <w:textDirection w:val="lrTb"/>
            <w:noWrap w:val="false"/>
          </w:tcPr>
          <w:p>
            <w:pPr>
              <w:pStyle w:val="892"/>
              <w:ind w:right="-1" w:firstLine="0"/>
              <w:jc w:val="center"/>
              <w:spacing w:before="0" w:after="0" w:line="240" w:lineRule="auto"/>
            </w:pPr>
            <w:r>
              <w:t xml:space="preserve">2024</w:t>
            </w:r>
            <w:r/>
          </w:p>
        </w:tc>
        <w:tc>
          <w:tcPr>
            <w:shd w:val="clear" w:color="auto" w:fill="auto"/>
            <w:tcW w:w="1400" w:type="dxa"/>
            <w:textDirection w:val="lrTb"/>
            <w:noWrap w:val="false"/>
          </w:tcPr>
          <w:p>
            <w:pPr>
              <w:pStyle w:val="892"/>
              <w:ind w:right="-1" w:firstLine="0"/>
              <w:jc w:val="center"/>
              <w:spacing w:before="0" w:after="0" w:line="240" w:lineRule="auto"/>
            </w:pPr>
            <w:r>
              <w:t xml:space="preserve">48,2</w:t>
            </w:r>
            <w:r/>
          </w:p>
        </w:tc>
        <w:tc>
          <w:tcPr>
            <w:gridSpan w:val="2"/>
            <w:shd w:val="clear" w:color="auto" w:fill="auto"/>
            <w:tcW w:w="934" w:type="dxa"/>
            <w:textDirection w:val="lrTb"/>
            <w:noWrap w:val="false"/>
          </w:tcPr>
          <w:p>
            <w:pPr>
              <w:pStyle w:val="892"/>
              <w:ind w:right="-1" w:firstLine="0"/>
              <w:jc w:val="center"/>
              <w:spacing w:before="0" w:after="0" w:line="240" w:lineRule="auto"/>
              <w:rPr>
                <w:highlight w:val="yellow"/>
              </w:rPr>
            </w:pPr>
            <w:r>
              <w:t xml:space="preserve">2035</w:t>
            </w:r>
            <w:r/>
          </w:p>
        </w:tc>
        <w:tc>
          <w:tcPr>
            <w:shd w:val="clear" w:color="auto" w:fill="auto"/>
            <w:tcW w:w="1477" w:type="dxa"/>
            <w:textDirection w:val="lrTb"/>
            <w:noWrap w:val="false"/>
          </w:tcPr>
          <w:p>
            <w:pPr>
              <w:pStyle w:val="892"/>
              <w:ind w:right="-1" w:firstLine="0"/>
              <w:jc w:val="center"/>
              <w:spacing w:before="0" w:after="0" w:line="240" w:lineRule="auto"/>
              <w:rPr>
                <w:highlight w:val="yellow"/>
              </w:rPr>
            </w:pPr>
            <w:r>
              <w:t xml:space="preserve">47,1</w:t>
            </w:r>
            <w:r/>
          </w:p>
        </w:tc>
      </w:tr>
    </w:tbl>
    <w:p>
      <w:pPr>
        <w:pStyle w:val="892"/>
      </w:pPr>
      <w:r/>
      <w:r/>
    </w:p>
    <w:p>
      <w:pPr>
        <w:pStyle w:val="892"/>
        <w:numPr>
          <w:ilvl w:val="1"/>
          <w:numId w:val="12"/>
        </w:numPr>
      </w:pPr>
      <w:r>
        <w:t xml:space="preserve"> </w:t>
      </w:r>
      <w:r>
        <w:t xml:space="preserve">Процентное соотношение юношей и девушек, участвующих в ЕГЭ</w:t>
      </w:r>
      <w:r/>
    </w:p>
    <w:p>
      <w:pPr>
        <w:pStyle w:val="892"/>
        <w:jc w:val="right"/>
        <w:rPr>
          <w:i/>
          <w:sz w:val="22"/>
          <w:szCs w:val="22"/>
        </w:rPr>
      </w:pPr>
      <w:r>
        <w:rPr>
          <w:i/>
          <w:sz w:val="22"/>
          <w:szCs w:val="22"/>
        </w:rPr>
        <w:t xml:space="preserve">Таблица 5</w:t>
      </w:r>
      <w:r/>
    </w:p>
    <w:tbl>
      <w:tblPr>
        <w:tblStyle w:val="2611"/>
        <w:tblW w:w="9345" w:type="dxa"/>
        <w:tblInd w:w="0" w:type="dxa"/>
        <w:tblCellMar>
          <w:left w:w="108" w:type="dxa"/>
          <w:top w:w="0" w:type="dxa"/>
          <w:right w:w="108" w:type="dxa"/>
          <w:bottom w:w="0" w:type="dxa"/>
        </w:tblCellMar>
        <w:tblLook w:val="04A0" w:firstRow="1" w:lastRow="0" w:firstColumn="1" w:lastColumn="0" w:noHBand="0" w:noVBand="1"/>
      </w:tblPr>
      <w:tblGrid>
        <w:gridCol w:w="2011"/>
        <w:gridCol w:w="1170"/>
        <w:gridCol w:w="689"/>
        <w:gridCol w:w="1363"/>
        <w:gridCol w:w="2"/>
        <w:gridCol w:w="685"/>
        <w:gridCol w:w="1363"/>
        <w:gridCol w:w="5"/>
        <w:gridCol w:w="682"/>
        <w:gridCol w:w="1374"/>
      </w:tblGrid>
      <w:tr>
        <w:trPr/>
        <w:tc>
          <w:tcPr>
            <w:shd w:val="clear" w:color="auto" w:fill="auto"/>
            <w:tcW w:w="2011" w:type="dxa"/>
            <w:vMerge w:val="restart"/>
            <w:textDirection w:val="lrTb"/>
            <w:noWrap w:val="false"/>
          </w:tcPr>
          <w:p>
            <w:pPr>
              <w:pStyle w:val="892"/>
              <w:spacing w:before="0" w:after="0" w:line="240" w:lineRule="auto"/>
              <w:rPr>
                <w:b/>
              </w:rPr>
            </w:pPr>
            <w:r>
              <w:rPr>
                <w:b/>
              </w:rPr>
            </w:r>
            <w:r/>
          </w:p>
          <w:p>
            <w:pPr>
              <w:pStyle w:val="892"/>
              <w:spacing w:before="0" w:after="0" w:line="240" w:lineRule="auto"/>
              <w:rPr>
                <w:b/>
              </w:rPr>
            </w:pPr>
            <w:r>
              <w:rPr>
                <w:b/>
              </w:rPr>
            </w:r>
            <w:r/>
          </w:p>
          <w:p>
            <w:pPr>
              <w:pStyle w:val="892"/>
              <w:jc w:val="center"/>
              <w:spacing w:before="0" w:after="0" w:line="240" w:lineRule="auto"/>
              <w:rPr>
                <w:b/>
              </w:rPr>
            </w:pPr>
            <w:r>
              <w:rPr>
                <w:b/>
              </w:rPr>
              <w:t xml:space="preserve">Предмет</w:t>
            </w:r>
            <w:r/>
          </w:p>
        </w:tc>
        <w:tc>
          <w:tcPr>
            <w:shd w:val="clear" w:color="auto" w:fill="auto"/>
            <w:tcW w:w="1170" w:type="dxa"/>
            <w:vMerge w:val="restart"/>
            <w:textDirection w:val="lrTb"/>
            <w:noWrap w:val="false"/>
          </w:tcPr>
          <w:p>
            <w:pPr>
              <w:pStyle w:val="892"/>
              <w:spacing w:before="0" w:after="0" w:line="240" w:lineRule="auto"/>
              <w:rPr>
                <w:b/>
              </w:rPr>
            </w:pPr>
            <w:r>
              <w:rPr>
                <w:b/>
              </w:rPr>
            </w:r>
            <w:r/>
          </w:p>
          <w:p>
            <w:pPr>
              <w:pStyle w:val="892"/>
              <w:spacing w:before="0" w:after="0" w:line="240" w:lineRule="auto"/>
              <w:rPr>
                <w:b/>
              </w:rPr>
            </w:pPr>
            <w:r>
              <w:rPr>
                <w:b/>
              </w:rPr>
            </w:r>
            <w:r/>
          </w:p>
          <w:p>
            <w:pPr>
              <w:pStyle w:val="892"/>
              <w:jc w:val="center"/>
              <w:spacing w:before="0" w:after="0" w:line="240" w:lineRule="auto"/>
              <w:rPr>
                <w:b/>
              </w:rPr>
            </w:pPr>
            <w:r>
              <w:rPr>
                <w:b/>
              </w:rPr>
              <w:t xml:space="preserve">Пол</w:t>
            </w:r>
            <w:r/>
          </w:p>
        </w:tc>
        <w:tc>
          <w:tcPr>
            <w:gridSpan w:val="3"/>
            <w:shd w:val="clear" w:color="auto" w:fill="auto"/>
            <w:tcW w:w="2054" w:type="dxa"/>
            <w:textDirection w:val="lrTb"/>
            <w:noWrap w:val="false"/>
          </w:tcPr>
          <w:p>
            <w:pPr>
              <w:pStyle w:val="892"/>
              <w:jc w:val="center"/>
              <w:spacing w:before="0" w:after="0" w:line="240" w:lineRule="auto"/>
              <w:rPr>
                <w:b/>
              </w:rPr>
            </w:pPr>
            <w:r>
              <w:rPr>
                <w:b/>
              </w:rPr>
              <w:t xml:space="preserve">2017</w:t>
            </w:r>
            <w:r/>
          </w:p>
        </w:tc>
        <w:tc>
          <w:tcPr>
            <w:gridSpan w:val="3"/>
            <w:shd w:val="clear" w:color="auto" w:fill="auto"/>
            <w:tcW w:w="2053" w:type="dxa"/>
            <w:textDirection w:val="lrTb"/>
            <w:noWrap w:val="false"/>
          </w:tcPr>
          <w:p>
            <w:pPr>
              <w:pStyle w:val="892"/>
              <w:jc w:val="center"/>
              <w:spacing w:before="0" w:after="0" w:line="240" w:lineRule="auto"/>
              <w:rPr>
                <w:b/>
              </w:rPr>
            </w:pPr>
            <w:r>
              <w:rPr>
                <w:b/>
              </w:rPr>
              <w:t xml:space="preserve">2018</w:t>
            </w:r>
            <w:r/>
          </w:p>
        </w:tc>
        <w:tc>
          <w:tcPr>
            <w:gridSpan w:val="2"/>
            <w:shd w:val="clear" w:color="auto" w:fill="auto"/>
            <w:tcW w:w="2056" w:type="dxa"/>
            <w:textDirection w:val="lrTb"/>
            <w:noWrap w:val="false"/>
          </w:tcPr>
          <w:p>
            <w:pPr>
              <w:pStyle w:val="892"/>
              <w:jc w:val="center"/>
              <w:spacing w:before="0" w:after="0" w:line="240" w:lineRule="auto"/>
              <w:rPr>
                <w:b/>
              </w:rPr>
            </w:pPr>
            <w:r>
              <w:rPr>
                <w:b/>
              </w:rPr>
              <w:t xml:space="preserve">2019</w:t>
            </w:r>
            <w:r/>
          </w:p>
        </w:tc>
      </w:tr>
      <w:tr>
        <w:trPr/>
        <w:tc>
          <w:tcPr>
            <w:shd w:val="clear" w:color="auto" w:fill="auto"/>
            <w:tcW w:w="2011" w:type="dxa"/>
            <w:vMerge w:val="continue"/>
            <w:textDirection w:val="lrTb"/>
            <w:noWrap w:val="false"/>
          </w:tcPr>
          <w:p>
            <w:pPr>
              <w:pStyle w:val="892"/>
              <w:spacing w:before="0" w:after="0" w:line="240" w:lineRule="auto"/>
            </w:pPr>
            <w:r/>
            <w:r/>
          </w:p>
        </w:tc>
        <w:tc>
          <w:tcPr>
            <w:shd w:val="clear" w:color="auto" w:fill="auto"/>
            <w:tcW w:w="1170" w:type="dxa"/>
            <w:vMerge w:val="continue"/>
            <w:textDirection w:val="lrTb"/>
            <w:noWrap w:val="false"/>
          </w:tcPr>
          <w:p>
            <w:pPr>
              <w:pStyle w:val="892"/>
              <w:spacing w:before="0" w:after="0" w:line="240" w:lineRule="auto"/>
            </w:pPr>
            <w:r/>
            <w:r/>
          </w:p>
        </w:tc>
        <w:tc>
          <w:tcPr>
            <w:shd w:val="clear" w:color="auto" w:fill="auto"/>
            <w:tcW w:w="689" w:type="dxa"/>
            <w:textDirection w:val="lrTb"/>
            <w:noWrap w:val="false"/>
          </w:tcPr>
          <w:p>
            <w:pPr>
              <w:pStyle w:val="892"/>
              <w:spacing w:before="0" w:after="0" w:line="240" w:lineRule="auto"/>
            </w:pPr>
            <w:r>
              <w:t xml:space="preserve">чел.</w:t>
            </w:r>
            <w:r/>
          </w:p>
        </w:tc>
        <w:tc>
          <w:tcPr>
            <w:shd w:val="clear" w:color="auto" w:fill="auto"/>
            <w:tcW w:w="1363" w:type="dxa"/>
            <w:textDirection w:val="lrTb"/>
            <w:noWrap w:val="false"/>
          </w:tcPr>
          <w:p>
            <w:pPr>
              <w:pStyle w:val="892"/>
              <w:spacing w:before="0" w:after="0" w:line="240" w:lineRule="auto"/>
            </w:pPr>
            <w:r>
              <w:t xml:space="preserve">% от общего числа участников</w:t>
            </w:r>
            <w:r/>
          </w:p>
        </w:tc>
        <w:tc>
          <w:tcPr>
            <w:gridSpan w:val="2"/>
            <w:shd w:val="clear" w:color="auto" w:fill="auto"/>
            <w:tcW w:w="687" w:type="dxa"/>
            <w:textDirection w:val="lrTb"/>
            <w:noWrap w:val="false"/>
          </w:tcPr>
          <w:p>
            <w:pPr>
              <w:pStyle w:val="892"/>
              <w:spacing w:before="0" w:after="0" w:line="240" w:lineRule="auto"/>
            </w:pPr>
            <w:r>
              <w:t xml:space="preserve">чел.</w:t>
            </w:r>
            <w:r/>
          </w:p>
        </w:tc>
        <w:tc>
          <w:tcPr>
            <w:shd w:val="clear" w:color="auto" w:fill="auto"/>
            <w:tcW w:w="1363" w:type="dxa"/>
            <w:textDirection w:val="lrTb"/>
            <w:noWrap w:val="false"/>
          </w:tcPr>
          <w:p>
            <w:pPr>
              <w:pStyle w:val="892"/>
              <w:spacing w:before="0" w:after="0" w:line="240" w:lineRule="auto"/>
            </w:pPr>
            <w:r>
              <w:t xml:space="preserve">% от общего числа участников</w:t>
            </w:r>
            <w:r/>
          </w:p>
        </w:tc>
        <w:tc>
          <w:tcPr>
            <w:gridSpan w:val="2"/>
            <w:shd w:val="clear" w:color="auto" w:fill="auto"/>
            <w:tcW w:w="687" w:type="dxa"/>
            <w:textDirection w:val="lrTb"/>
            <w:noWrap w:val="false"/>
          </w:tcPr>
          <w:p>
            <w:pPr>
              <w:pStyle w:val="892"/>
              <w:spacing w:before="0" w:after="0" w:line="240" w:lineRule="auto"/>
            </w:pPr>
            <w:r>
              <w:t xml:space="preserve">чел.</w:t>
            </w:r>
            <w:r/>
          </w:p>
        </w:tc>
        <w:tc>
          <w:tcPr>
            <w:shd w:val="clear" w:color="auto" w:fill="auto"/>
            <w:tcW w:w="1374" w:type="dxa"/>
            <w:textDirection w:val="lrTb"/>
            <w:noWrap w:val="false"/>
          </w:tcPr>
          <w:p>
            <w:pPr>
              <w:pStyle w:val="892"/>
              <w:spacing w:before="0" w:after="0" w:line="240" w:lineRule="auto"/>
            </w:pPr>
            <w:r>
              <w:t xml:space="preserve">% от общего числа участников</w:t>
            </w:r>
            <w:r/>
          </w:p>
        </w:tc>
      </w:tr>
      <w:tr>
        <w:trPr/>
        <w:tc>
          <w:tcPr>
            <w:shd w:val="clear" w:color="auto" w:fill="auto"/>
            <w:tcW w:w="2011" w:type="dxa"/>
            <w:vMerge w:val="restart"/>
            <w:textDirection w:val="lrTb"/>
            <w:noWrap w:val="false"/>
          </w:tcPr>
          <w:p>
            <w:pPr>
              <w:pStyle w:val="892"/>
              <w:jc w:val="center"/>
              <w:spacing w:before="0" w:after="0" w:line="240" w:lineRule="auto"/>
              <w:rPr>
                <w:b/>
              </w:rPr>
            </w:pPr>
            <w:r>
              <w:rPr>
                <w:b/>
              </w:rPr>
              <w:t xml:space="preserve">Обществознание</w:t>
            </w:r>
            <w:r/>
          </w:p>
        </w:tc>
        <w:tc>
          <w:tcPr>
            <w:shd w:val="clear" w:color="auto" w:fill="auto"/>
            <w:tcW w:w="1170" w:type="dxa"/>
            <w:textDirection w:val="lrTb"/>
            <w:noWrap w:val="false"/>
          </w:tcPr>
          <w:p>
            <w:pPr>
              <w:pStyle w:val="892"/>
              <w:spacing w:before="0" w:after="0" w:line="240" w:lineRule="auto"/>
            </w:pPr>
            <w:r>
              <w:t xml:space="preserve">Женский</w:t>
            </w:r>
            <w:r/>
          </w:p>
        </w:tc>
        <w:tc>
          <w:tcPr>
            <w:shd w:val="clear" w:color="auto" w:fill="auto"/>
            <w:tcW w:w="689" w:type="dxa"/>
            <w:textDirection w:val="lrTb"/>
            <w:noWrap w:val="false"/>
          </w:tcPr>
          <w:p>
            <w:pPr>
              <w:pStyle w:val="892"/>
              <w:jc w:val="center"/>
              <w:spacing w:before="0" w:after="0" w:line="240" w:lineRule="auto"/>
            </w:pPr>
            <w:r>
              <w:t xml:space="preserve">1242</w:t>
            </w:r>
            <w:r/>
          </w:p>
        </w:tc>
        <w:tc>
          <w:tcPr>
            <w:shd w:val="clear" w:color="auto" w:fill="auto"/>
            <w:tcW w:w="1363" w:type="dxa"/>
            <w:textDirection w:val="lrTb"/>
            <w:noWrap w:val="false"/>
          </w:tcPr>
          <w:p>
            <w:pPr>
              <w:pStyle w:val="892"/>
              <w:jc w:val="center"/>
              <w:spacing w:before="0" w:after="0" w:line="240" w:lineRule="auto"/>
            </w:pPr>
            <w:r>
              <w:t xml:space="preserve">62,2</w:t>
            </w:r>
            <w:r/>
          </w:p>
        </w:tc>
        <w:tc>
          <w:tcPr>
            <w:gridSpan w:val="2"/>
            <w:shd w:val="clear" w:color="auto" w:fill="auto"/>
            <w:tcW w:w="687" w:type="dxa"/>
            <w:textDirection w:val="lrTb"/>
            <w:noWrap w:val="false"/>
          </w:tcPr>
          <w:p>
            <w:pPr>
              <w:pStyle w:val="892"/>
              <w:jc w:val="center"/>
              <w:spacing w:before="0" w:after="0" w:line="240" w:lineRule="auto"/>
            </w:pPr>
            <w:r>
              <w:t xml:space="preserve">1326</w:t>
            </w:r>
            <w:r/>
          </w:p>
        </w:tc>
        <w:tc>
          <w:tcPr>
            <w:shd w:val="clear" w:color="auto" w:fill="auto"/>
            <w:tcW w:w="1363" w:type="dxa"/>
            <w:textDirection w:val="lrTb"/>
            <w:noWrap w:val="false"/>
          </w:tcPr>
          <w:p>
            <w:pPr>
              <w:pStyle w:val="892"/>
              <w:jc w:val="center"/>
              <w:spacing w:before="0" w:after="0" w:line="240" w:lineRule="auto"/>
            </w:pPr>
            <w:r>
              <w:t xml:space="preserve">65,5</w:t>
            </w:r>
            <w:r/>
          </w:p>
        </w:tc>
        <w:tc>
          <w:tcPr>
            <w:gridSpan w:val="2"/>
            <w:shd w:val="clear" w:color="auto" w:fill="auto"/>
            <w:tcW w:w="687" w:type="dxa"/>
            <w:textDirection w:val="lrTb"/>
            <w:noWrap w:val="false"/>
          </w:tcPr>
          <w:p>
            <w:pPr>
              <w:pStyle w:val="892"/>
              <w:jc w:val="center"/>
              <w:spacing w:before="0" w:after="0" w:line="240" w:lineRule="auto"/>
            </w:pPr>
            <w:r>
              <w:t xml:space="preserve">1311</w:t>
            </w:r>
            <w:r/>
          </w:p>
        </w:tc>
        <w:tc>
          <w:tcPr>
            <w:shd w:val="clear" w:color="auto" w:fill="auto"/>
            <w:tcW w:w="1374" w:type="dxa"/>
            <w:textDirection w:val="lrTb"/>
            <w:noWrap w:val="false"/>
          </w:tcPr>
          <w:p>
            <w:pPr>
              <w:pStyle w:val="892"/>
              <w:jc w:val="center"/>
              <w:spacing w:before="0" w:after="0" w:line="240" w:lineRule="auto"/>
            </w:pPr>
            <w:r>
              <w:t xml:space="preserve">64,4</w:t>
            </w:r>
            <w:r/>
          </w:p>
        </w:tc>
      </w:tr>
      <w:tr>
        <w:trPr/>
        <w:tc>
          <w:tcPr>
            <w:shd w:val="clear" w:color="auto" w:fill="auto"/>
            <w:tcW w:w="2011" w:type="dxa"/>
            <w:vMerge w:val="continue"/>
            <w:textDirection w:val="lrTb"/>
            <w:noWrap w:val="false"/>
          </w:tcPr>
          <w:p>
            <w:pPr>
              <w:pStyle w:val="892"/>
              <w:spacing w:before="0" w:after="0" w:line="240" w:lineRule="auto"/>
            </w:pPr>
            <w:r/>
            <w:r/>
          </w:p>
        </w:tc>
        <w:tc>
          <w:tcPr>
            <w:shd w:val="clear" w:color="auto" w:fill="auto"/>
            <w:tcW w:w="1170" w:type="dxa"/>
            <w:textDirection w:val="lrTb"/>
            <w:noWrap w:val="false"/>
          </w:tcPr>
          <w:p>
            <w:pPr>
              <w:pStyle w:val="892"/>
              <w:spacing w:before="0" w:after="0" w:line="240" w:lineRule="auto"/>
            </w:pPr>
            <w:r>
              <w:t xml:space="preserve">Мужской</w:t>
            </w:r>
            <w:r/>
          </w:p>
        </w:tc>
        <w:tc>
          <w:tcPr>
            <w:shd w:val="clear" w:color="auto" w:fill="auto"/>
            <w:tcW w:w="689" w:type="dxa"/>
            <w:textDirection w:val="lrTb"/>
            <w:noWrap w:val="false"/>
          </w:tcPr>
          <w:p>
            <w:pPr>
              <w:pStyle w:val="892"/>
              <w:jc w:val="center"/>
              <w:spacing w:before="0" w:after="0" w:line="240" w:lineRule="auto"/>
            </w:pPr>
            <w:r>
              <w:t xml:space="preserve">755</w:t>
            </w:r>
            <w:r/>
          </w:p>
        </w:tc>
        <w:tc>
          <w:tcPr>
            <w:shd w:val="clear" w:color="auto" w:fill="auto"/>
            <w:tcW w:w="1363" w:type="dxa"/>
            <w:textDirection w:val="lrTb"/>
            <w:noWrap w:val="false"/>
          </w:tcPr>
          <w:p>
            <w:pPr>
              <w:pStyle w:val="892"/>
              <w:jc w:val="center"/>
              <w:spacing w:before="0" w:after="0" w:line="240" w:lineRule="auto"/>
            </w:pPr>
            <w:r>
              <w:t xml:space="preserve">37,8</w:t>
            </w:r>
            <w:r/>
          </w:p>
        </w:tc>
        <w:tc>
          <w:tcPr>
            <w:gridSpan w:val="2"/>
            <w:shd w:val="clear" w:color="auto" w:fill="auto"/>
            <w:tcW w:w="687" w:type="dxa"/>
            <w:textDirection w:val="lrTb"/>
            <w:noWrap w:val="false"/>
          </w:tcPr>
          <w:p>
            <w:pPr>
              <w:pStyle w:val="892"/>
              <w:jc w:val="center"/>
              <w:spacing w:before="0" w:after="0" w:line="240" w:lineRule="auto"/>
            </w:pPr>
            <w:r>
              <w:t xml:space="preserve">698</w:t>
            </w:r>
            <w:r/>
          </w:p>
        </w:tc>
        <w:tc>
          <w:tcPr>
            <w:shd w:val="clear" w:color="auto" w:fill="auto"/>
            <w:tcW w:w="1363" w:type="dxa"/>
            <w:textDirection w:val="lrTb"/>
            <w:noWrap w:val="false"/>
          </w:tcPr>
          <w:p>
            <w:pPr>
              <w:pStyle w:val="892"/>
              <w:jc w:val="center"/>
              <w:spacing w:before="0" w:after="0" w:line="240" w:lineRule="auto"/>
            </w:pPr>
            <w:r>
              <w:t xml:space="preserve">34,5</w:t>
            </w:r>
            <w:r/>
          </w:p>
        </w:tc>
        <w:tc>
          <w:tcPr>
            <w:gridSpan w:val="2"/>
            <w:shd w:val="clear" w:color="auto" w:fill="auto"/>
            <w:tcW w:w="687" w:type="dxa"/>
            <w:textDirection w:val="lrTb"/>
            <w:noWrap w:val="false"/>
          </w:tcPr>
          <w:p>
            <w:pPr>
              <w:pStyle w:val="892"/>
              <w:jc w:val="center"/>
              <w:spacing w:before="0" w:after="0" w:line="240" w:lineRule="auto"/>
            </w:pPr>
            <w:r>
              <w:t xml:space="preserve">724</w:t>
            </w:r>
            <w:r/>
          </w:p>
        </w:tc>
        <w:tc>
          <w:tcPr>
            <w:shd w:val="clear" w:color="auto" w:fill="auto"/>
            <w:tcW w:w="1374" w:type="dxa"/>
            <w:textDirection w:val="lrTb"/>
            <w:noWrap w:val="false"/>
          </w:tcPr>
          <w:p>
            <w:pPr>
              <w:pStyle w:val="892"/>
              <w:jc w:val="center"/>
              <w:spacing w:before="0" w:after="0" w:line="240" w:lineRule="auto"/>
            </w:pPr>
            <w:r>
              <w:t xml:space="preserve">35,6</w:t>
            </w:r>
            <w:r/>
          </w:p>
        </w:tc>
      </w:tr>
    </w:tbl>
    <w:p>
      <w:pPr>
        <w:pStyle w:val="892"/>
        <w:ind w:right="-1" w:firstLine="0"/>
      </w:pPr>
      <w:r/>
      <w:r/>
    </w:p>
    <w:p>
      <w:pPr>
        <w:pStyle w:val="892"/>
        <w:numPr>
          <w:ilvl w:val="1"/>
          <w:numId w:val="12"/>
        </w:numPr>
        <w:ind w:left="360" w:right="-1" w:hanging="360"/>
      </w:pPr>
      <w:r>
        <w:t xml:space="preserve"> </w:t>
      </w:r>
      <w:r>
        <w:t xml:space="preserve">Количество участников ЕГЭ в регионе по категориям</w:t>
      </w:r>
      <w:r/>
    </w:p>
    <w:p>
      <w:pPr>
        <w:pStyle w:val="892"/>
        <w:ind w:right="-1" w:firstLine="0"/>
        <w:jc w:val="right"/>
        <w:rPr>
          <w:i/>
          <w:sz w:val="22"/>
          <w:szCs w:val="22"/>
        </w:rPr>
      </w:pPr>
      <w:r>
        <w:rPr>
          <w:i/>
          <w:sz w:val="22"/>
          <w:szCs w:val="22"/>
        </w:rPr>
        <w:t xml:space="preserve">Таблица 6</w:t>
      </w:r>
      <w:r/>
    </w:p>
    <w:tbl>
      <w:tblPr>
        <w:tblStyle w:val="2611"/>
        <w:tblW w:w="9345" w:type="dxa"/>
        <w:tblInd w:w="0" w:type="dxa"/>
        <w:tblCellMar>
          <w:left w:w="108" w:type="dxa"/>
          <w:top w:w="0" w:type="dxa"/>
          <w:right w:w="108" w:type="dxa"/>
          <w:bottom w:w="0" w:type="dxa"/>
        </w:tblCellMar>
        <w:tblLook w:val="04A0" w:firstRow="1" w:lastRow="0" w:firstColumn="1" w:lastColumn="0" w:noHBand="0" w:noVBand="1"/>
      </w:tblPr>
      <w:tblGrid>
        <w:gridCol w:w="6338"/>
        <w:gridCol w:w="3006"/>
      </w:tblGrid>
      <w:tr>
        <w:trPr/>
        <w:tc>
          <w:tcPr>
            <w:shd w:val="clear" w:color="auto" w:fill="auto"/>
            <w:tcW w:w="6338" w:type="dxa"/>
            <w:textDirection w:val="lrTb"/>
            <w:noWrap w:val="false"/>
          </w:tcPr>
          <w:p>
            <w:pPr>
              <w:pStyle w:val="892"/>
              <w:ind w:right="-1" w:firstLine="0"/>
              <w:spacing w:before="0" w:after="0" w:line="240" w:lineRule="auto"/>
              <w:rPr>
                <w:b/>
              </w:rPr>
            </w:pPr>
            <w:r>
              <w:rPr>
                <w:b/>
              </w:rPr>
              <w:t xml:space="preserve">Всего участников ЕГЭ по предмету обществознание</w:t>
            </w:r>
            <w:r/>
          </w:p>
        </w:tc>
        <w:tc>
          <w:tcPr>
            <w:shd w:val="clear" w:color="auto" w:fill="auto"/>
            <w:tcW w:w="3006" w:type="dxa"/>
            <w:textDirection w:val="lrTb"/>
            <w:noWrap w:val="false"/>
          </w:tcPr>
          <w:p>
            <w:pPr>
              <w:pStyle w:val="892"/>
              <w:ind w:right="-1" w:firstLine="0"/>
              <w:jc w:val="center"/>
              <w:spacing w:before="0" w:after="0" w:line="240" w:lineRule="auto"/>
            </w:pPr>
            <w:r>
              <w:t xml:space="preserve">2035</w:t>
            </w:r>
            <w:r/>
          </w:p>
        </w:tc>
      </w:tr>
      <w:tr>
        <w:trPr/>
        <w:tc>
          <w:tcPr>
            <w:shd w:val="clear" w:color="auto" w:fill="auto"/>
            <w:tcW w:w="6338" w:type="dxa"/>
            <w:textDirection w:val="lrTb"/>
            <w:noWrap w:val="false"/>
          </w:tcPr>
          <w:p>
            <w:pPr>
              <w:pStyle w:val="892"/>
              <w:ind w:right="-1" w:firstLine="0"/>
              <w:spacing w:before="0" w:after="0" w:line="240" w:lineRule="auto"/>
            </w:pPr>
            <w:r>
              <w:t xml:space="preserve">Из них:</w:t>
            </w:r>
            <w:r/>
          </w:p>
          <w:p>
            <w:pPr>
              <w:pStyle w:val="892"/>
              <w:ind w:right="-1" w:firstLine="0"/>
              <w:spacing w:before="0" w:after="0" w:line="240" w:lineRule="auto"/>
            </w:pPr>
            <w:r>
              <w:t xml:space="preserve">выпускников текущего года, обучающихся по программам СОО</w:t>
            </w:r>
            <w:r/>
          </w:p>
        </w:tc>
        <w:tc>
          <w:tcPr>
            <w:shd w:val="clear" w:color="auto" w:fill="auto"/>
            <w:tcW w:w="3006" w:type="dxa"/>
            <w:textDirection w:val="lrTb"/>
            <w:noWrap w:val="false"/>
          </w:tcPr>
          <w:p>
            <w:pPr>
              <w:pStyle w:val="892"/>
              <w:ind w:right="-1" w:firstLine="0"/>
              <w:jc w:val="center"/>
              <w:spacing w:before="0" w:after="0" w:line="240" w:lineRule="auto"/>
            </w:pPr>
            <w:r>
              <w:t xml:space="preserve">1920</w:t>
            </w:r>
            <w:r/>
          </w:p>
        </w:tc>
      </w:tr>
      <w:tr>
        <w:trPr/>
        <w:tc>
          <w:tcPr>
            <w:shd w:val="clear" w:color="auto" w:fill="auto"/>
            <w:tcW w:w="6338" w:type="dxa"/>
            <w:textDirection w:val="lrTb"/>
            <w:noWrap w:val="false"/>
          </w:tcPr>
          <w:p>
            <w:pPr>
              <w:pStyle w:val="892"/>
              <w:ind w:right="-1" w:firstLine="0"/>
              <w:spacing w:before="0" w:after="0" w:line="240" w:lineRule="auto"/>
            </w:pPr>
            <w:r>
              <w:t xml:space="preserve">выпускников текущего года, обучающихся по программам СПО</w:t>
            </w:r>
            <w:r/>
          </w:p>
        </w:tc>
        <w:tc>
          <w:tcPr>
            <w:shd w:val="clear" w:color="auto" w:fill="auto"/>
            <w:tcW w:w="3006" w:type="dxa"/>
            <w:textDirection w:val="lrTb"/>
            <w:noWrap w:val="false"/>
          </w:tcPr>
          <w:p>
            <w:pPr>
              <w:pStyle w:val="892"/>
              <w:ind w:right="-1" w:firstLine="0"/>
              <w:jc w:val="center"/>
              <w:spacing w:before="0" w:after="0" w:line="240" w:lineRule="auto"/>
            </w:pPr>
            <w:r>
              <w:t xml:space="preserve">0</w:t>
            </w:r>
            <w:r/>
          </w:p>
        </w:tc>
      </w:tr>
      <w:tr>
        <w:trPr/>
        <w:tc>
          <w:tcPr>
            <w:shd w:val="clear" w:color="auto" w:fill="auto"/>
            <w:tcW w:w="6338" w:type="dxa"/>
            <w:textDirection w:val="lrTb"/>
            <w:noWrap w:val="false"/>
          </w:tcPr>
          <w:p>
            <w:pPr>
              <w:pStyle w:val="892"/>
              <w:ind w:right="-1" w:firstLine="0"/>
              <w:spacing w:before="0" w:after="0" w:line="240" w:lineRule="auto"/>
            </w:pPr>
            <w:r>
              <w:t xml:space="preserve">выпускников прошлых лет</w:t>
            </w:r>
            <w:r/>
          </w:p>
        </w:tc>
        <w:tc>
          <w:tcPr>
            <w:shd w:val="clear" w:color="auto" w:fill="auto"/>
            <w:tcW w:w="3006" w:type="dxa"/>
            <w:textDirection w:val="lrTb"/>
            <w:noWrap w:val="false"/>
          </w:tcPr>
          <w:p>
            <w:pPr>
              <w:pStyle w:val="892"/>
              <w:ind w:right="-1" w:firstLine="0"/>
              <w:jc w:val="center"/>
              <w:spacing w:before="0" w:after="0" w:line="240" w:lineRule="auto"/>
            </w:pPr>
            <w:r>
              <w:t xml:space="preserve">106</w:t>
            </w:r>
            <w:r/>
          </w:p>
        </w:tc>
      </w:tr>
      <w:tr>
        <w:trPr/>
        <w:tc>
          <w:tcPr>
            <w:shd w:val="clear" w:color="auto" w:fill="auto"/>
            <w:tcW w:w="6338" w:type="dxa"/>
            <w:textDirection w:val="lrTb"/>
            <w:noWrap w:val="false"/>
          </w:tcPr>
          <w:p>
            <w:pPr>
              <w:pStyle w:val="892"/>
              <w:ind w:right="-1" w:firstLine="0"/>
              <w:spacing w:before="0" w:after="0" w:line="240" w:lineRule="auto"/>
            </w:pPr>
            <w:r>
              <w:t xml:space="preserve">участников с ограниченными возможностями здоровья</w:t>
            </w:r>
            <w:r/>
          </w:p>
        </w:tc>
        <w:tc>
          <w:tcPr>
            <w:shd w:val="clear" w:color="auto" w:fill="auto"/>
            <w:tcW w:w="3006" w:type="dxa"/>
            <w:textDirection w:val="lrTb"/>
            <w:noWrap w:val="false"/>
          </w:tcPr>
          <w:p>
            <w:pPr>
              <w:pStyle w:val="892"/>
              <w:ind w:right="-1" w:firstLine="0"/>
              <w:jc w:val="center"/>
              <w:spacing w:before="0" w:after="0" w:line="240" w:lineRule="auto"/>
            </w:pPr>
            <w:r>
              <w:t xml:space="preserve">9</w:t>
            </w:r>
            <w:r/>
          </w:p>
        </w:tc>
      </w:tr>
      <w:tr>
        <w:trPr/>
        <w:tc>
          <w:tcPr>
            <w:shd w:val="clear" w:color="auto" w:fill="auto"/>
            <w:tcW w:w="6338" w:type="dxa"/>
            <w:textDirection w:val="lrTb"/>
            <w:noWrap w:val="false"/>
          </w:tcPr>
          <w:p>
            <w:pPr>
              <w:pStyle w:val="892"/>
              <w:ind w:right="-1" w:firstLine="0"/>
              <w:spacing w:before="0" w:after="0" w:line="240" w:lineRule="auto"/>
            </w:pPr>
            <w:r>
              <w:t xml:space="preserve">обучающиеся по программам СПО</w:t>
            </w:r>
            <w:r/>
          </w:p>
        </w:tc>
        <w:tc>
          <w:tcPr>
            <w:shd w:val="clear" w:color="auto" w:fill="auto"/>
            <w:tcW w:w="3006" w:type="dxa"/>
            <w:textDirection w:val="lrTb"/>
            <w:noWrap w:val="false"/>
          </w:tcPr>
          <w:p>
            <w:pPr>
              <w:pStyle w:val="892"/>
              <w:ind w:right="-1" w:firstLine="0"/>
              <w:jc w:val="center"/>
              <w:spacing w:before="0" w:after="0" w:line="240" w:lineRule="auto"/>
            </w:pPr>
            <w:r>
              <w:t xml:space="preserve">9</w:t>
            </w:r>
            <w:r/>
          </w:p>
        </w:tc>
      </w:tr>
      <w:tr>
        <w:trPr/>
        <w:tc>
          <w:tcPr>
            <w:shd w:val="clear" w:color="auto" w:fill="auto"/>
            <w:tcW w:w="6338" w:type="dxa"/>
            <w:textDirection w:val="lrTb"/>
            <w:noWrap w:val="false"/>
          </w:tcPr>
          <w:p>
            <w:pPr>
              <w:pStyle w:val="892"/>
              <w:ind w:right="-1" w:firstLine="0"/>
              <w:spacing w:before="0" w:after="0" w:line="240" w:lineRule="auto"/>
            </w:pPr>
            <w:r>
              <w:t xml:space="preserve">обучающиеся иностранного государства</w:t>
            </w:r>
            <w:r/>
          </w:p>
        </w:tc>
        <w:tc>
          <w:tcPr>
            <w:shd w:val="clear" w:color="auto" w:fill="auto"/>
            <w:tcW w:w="3006" w:type="dxa"/>
            <w:textDirection w:val="lrTb"/>
            <w:noWrap w:val="false"/>
          </w:tcPr>
          <w:p>
            <w:pPr>
              <w:pStyle w:val="892"/>
              <w:ind w:right="-1" w:firstLine="0"/>
              <w:jc w:val="center"/>
              <w:spacing w:before="0" w:after="0" w:line="240" w:lineRule="auto"/>
            </w:pPr>
            <w:r>
              <w:t xml:space="preserve">0</w:t>
            </w:r>
            <w:r/>
          </w:p>
        </w:tc>
      </w:tr>
    </w:tbl>
    <w:p>
      <w:pPr>
        <w:pStyle w:val="892"/>
        <w:ind w:right="-1" w:firstLine="0"/>
      </w:pPr>
      <w:r/>
      <w:r/>
    </w:p>
    <w:p>
      <w:pPr>
        <w:pStyle w:val="892"/>
        <w:numPr>
          <w:ilvl w:val="1"/>
          <w:numId w:val="12"/>
        </w:numPr>
        <w:ind w:left="360" w:right="-1" w:hanging="360"/>
      </w:pPr>
      <w:r>
        <w:t xml:space="preserve"> </w:t>
      </w:r>
      <w:r>
        <w:t xml:space="preserve">Количество участников ЕГЭ по типам ОО</w:t>
      </w:r>
      <w:r/>
    </w:p>
    <w:p>
      <w:pPr>
        <w:pStyle w:val="892"/>
        <w:ind w:right="-1" w:firstLine="0"/>
        <w:jc w:val="right"/>
        <w:rPr>
          <w:i/>
          <w:sz w:val="22"/>
          <w:szCs w:val="22"/>
        </w:rPr>
      </w:pPr>
      <w:r>
        <w:rPr>
          <w:i/>
          <w:sz w:val="22"/>
          <w:szCs w:val="22"/>
        </w:rPr>
        <w:t xml:space="preserve">Таблица 7</w:t>
      </w:r>
      <w:r/>
    </w:p>
    <w:p>
      <w:pPr>
        <w:pStyle w:val="892"/>
        <w:ind w:right="-1" w:firstLine="0"/>
      </w:pPr>
      <w:r/>
      <w:r/>
    </w:p>
    <w:tbl>
      <w:tblPr>
        <w:tblStyle w:val="2611"/>
        <w:tblW w:w="9464" w:type="dxa"/>
        <w:tblInd w:w="0" w:type="dxa"/>
        <w:tblCellMar>
          <w:left w:w="108" w:type="dxa"/>
          <w:top w:w="0" w:type="dxa"/>
          <w:right w:w="108" w:type="dxa"/>
          <w:bottom w:w="0" w:type="dxa"/>
        </w:tblCellMar>
        <w:tblLook w:val="04A0" w:firstRow="1" w:lastRow="0" w:firstColumn="1" w:lastColumn="0" w:noHBand="0" w:noVBand="1"/>
      </w:tblPr>
      <w:tblGrid>
        <w:gridCol w:w="7645"/>
        <w:gridCol w:w="1818"/>
      </w:tblGrid>
      <w:tr>
        <w:trPr>
          <w:trHeight w:val="293"/>
        </w:trPr>
        <w:tc>
          <w:tcPr>
            <w:shd w:val="clear" w:color="auto" w:fill="auto"/>
            <w:tcW w:w="7645" w:type="dxa"/>
            <w:textDirection w:val="lrTb"/>
            <w:noWrap w:val="false"/>
          </w:tcPr>
          <w:p>
            <w:pPr>
              <w:pStyle w:val="892"/>
              <w:ind w:left="284" w:firstLine="0"/>
              <w:spacing w:before="0" w:after="0" w:line="240" w:lineRule="auto"/>
              <w:rPr>
                <w:b/>
                <w:bCs/>
              </w:rPr>
            </w:pPr>
            <w:r>
              <w:rPr>
                <w:b/>
                <w:bCs/>
              </w:rPr>
              <w:t xml:space="preserve">Обществознание</w:t>
            </w:r>
            <w:r/>
          </w:p>
        </w:tc>
        <w:tc>
          <w:tcPr>
            <w:shd w:val="clear" w:color="auto" w:fill="auto"/>
            <w:tcW w:w="1818" w:type="dxa"/>
            <w:textDirection w:val="lrTb"/>
            <w:noWrap w:val="false"/>
          </w:tcPr>
          <w:p>
            <w:pPr>
              <w:pStyle w:val="892"/>
              <w:ind w:left="284" w:firstLine="0"/>
              <w:spacing w:before="0" w:after="0" w:line="240" w:lineRule="auto"/>
            </w:pPr>
            <w:r/>
            <w:r/>
          </w:p>
        </w:tc>
      </w:tr>
      <w:tr>
        <w:trPr>
          <w:trHeight w:val="293"/>
        </w:trPr>
        <w:tc>
          <w:tcPr>
            <w:shd w:val="clear" w:color="auto" w:fill="auto"/>
            <w:tcW w:w="7645" w:type="dxa"/>
            <w:textDirection w:val="lrTb"/>
            <w:noWrap w:val="false"/>
          </w:tcPr>
          <w:p>
            <w:pPr>
              <w:pStyle w:val="892"/>
              <w:ind w:left="284" w:firstLine="0"/>
              <w:spacing w:before="0" w:after="0" w:line="240" w:lineRule="auto"/>
              <w:rPr>
                <w:b/>
                <w:bCs/>
              </w:rPr>
            </w:pPr>
            <w:r>
              <w:rPr>
                <w:b/>
                <w:bCs/>
              </w:rPr>
              <w:t xml:space="preserve">Всего ВТГ</w:t>
            </w:r>
            <w:r/>
          </w:p>
        </w:tc>
        <w:tc>
          <w:tcPr>
            <w:shd w:val="clear" w:color="auto" w:fill="auto"/>
            <w:tcW w:w="1818" w:type="dxa"/>
            <w:textDirection w:val="lrTb"/>
            <w:noWrap w:val="false"/>
          </w:tcPr>
          <w:p>
            <w:pPr>
              <w:pStyle w:val="892"/>
              <w:ind w:left="284" w:firstLine="0"/>
              <w:spacing w:before="0" w:after="0" w:line="240" w:lineRule="auto"/>
            </w:pPr>
            <w:r>
              <w:t xml:space="preserve">1920</w:t>
            </w:r>
            <w:r/>
          </w:p>
        </w:tc>
      </w:tr>
      <w:tr>
        <w:trPr>
          <w:trHeight w:val="293"/>
        </w:trPr>
        <w:tc>
          <w:tcPr>
            <w:shd w:val="clear" w:color="auto" w:fill="auto"/>
            <w:tcW w:w="7645" w:type="dxa"/>
            <w:textDirection w:val="lrTb"/>
            <w:noWrap w:val="false"/>
          </w:tcPr>
          <w:p>
            <w:pPr>
              <w:pStyle w:val="892"/>
              <w:ind w:left="284" w:firstLine="0"/>
              <w:spacing w:before="0" w:after="0" w:line="240" w:lineRule="auto"/>
            </w:pPr>
            <w:r>
              <w:t xml:space="preserve">Из них:</w:t>
            </w:r>
            <w:r/>
          </w:p>
        </w:tc>
        <w:tc>
          <w:tcPr>
            <w:shd w:val="clear" w:color="auto" w:fill="auto"/>
            <w:tcW w:w="1818" w:type="dxa"/>
            <w:textDirection w:val="lrTb"/>
            <w:noWrap w:val="false"/>
          </w:tcPr>
          <w:p>
            <w:pPr>
              <w:pStyle w:val="892"/>
              <w:ind w:left="284" w:firstLine="0"/>
              <w:spacing w:before="0" w:after="0" w:line="240" w:lineRule="auto"/>
            </w:pPr>
            <w:r>
              <w:t xml:space="preserve"> </w:t>
            </w:r>
            <w:r/>
          </w:p>
        </w:tc>
      </w:tr>
      <w:tr>
        <w:trPr>
          <w:trHeight w:val="293"/>
        </w:trPr>
        <w:tc>
          <w:tcPr>
            <w:shd w:val="clear" w:color="auto" w:fill="auto"/>
            <w:tcW w:w="7645" w:type="dxa"/>
            <w:textDirection w:val="lrTb"/>
            <w:noWrap w:val="false"/>
          </w:tcPr>
          <w:p>
            <w:pPr>
              <w:pStyle w:val="892"/>
              <w:ind w:left="284" w:firstLine="0"/>
              <w:spacing w:before="0" w:after="0" w:line="240" w:lineRule="auto"/>
            </w:pPr>
            <w:r>
              <w:t xml:space="preserve">-        выпускники лицеев и гимназий</w:t>
            </w:r>
            <w:r/>
          </w:p>
        </w:tc>
        <w:tc>
          <w:tcPr>
            <w:shd w:val="clear" w:color="auto" w:fill="auto"/>
            <w:tcW w:w="1818" w:type="dxa"/>
            <w:textDirection w:val="lrTb"/>
            <w:noWrap w:val="false"/>
          </w:tcPr>
          <w:p>
            <w:pPr>
              <w:pStyle w:val="892"/>
              <w:ind w:left="284" w:firstLine="0"/>
              <w:spacing w:before="0" w:after="0" w:line="240" w:lineRule="auto"/>
            </w:pPr>
            <w:r>
              <w:t xml:space="preserve">313</w:t>
            </w:r>
            <w:r/>
          </w:p>
        </w:tc>
      </w:tr>
      <w:tr>
        <w:trPr>
          <w:trHeight w:val="293"/>
        </w:trPr>
        <w:tc>
          <w:tcPr>
            <w:shd w:val="clear" w:color="auto" w:fill="auto"/>
            <w:tcW w:w="7645" w:type="dxa"/>
            <w:textDirection w:val="lrTb"/>
            <w:noWrap w:val="false"/>
          </w:tcPr>
          <w:p>
            <w:pPr>
              <w:pStyle w:val="892"/>
              <w:ind w:left="284" w:firstLine="0"/>
              <w:spacing w:before="0" w:after="0" w:line="240" w:lineRule="auto"/>
            </w:pPr>
            <w:r>
              <w:t xml:space="preserve">-        выпускники СОШ</w:t>
            </w:r>
            <w:r/>
          </w:p>
        </w:tc>
        <w:tc>
          <w:tcPr>
            <w:shd w:val="clear" w:color="auto" w:fill="auto"/>
            <w:tcW w:w="1818" w:type="dxa"/>
            <w:textDirection w:val="lrTb"/>
            <w:noWrap w:val="false"/>
          </w:tcPr>
          <w:p>
            <w:pPr>
              <w:pStyle w:val="892"/>
              <w:ind w:left="284" w:firstLine="0"/>
              <w:spacing w:before="0" w:after="0" w:line="240" w:lineRule="auto"/>
            </w:pPr>
            <w:r>
              <w:t xml:space="preserve">1502</w:t>
            </w:r>
            <w:r/>
          </w:p>
        </w:tc>
      </w:tr>
      <w:tr>
        <w:trPr>
          <w:trHeight w:val="293"/>
        </w:trPr>
        <w:tc>
          <w:tcPr>
            <w:shd w:val="clear" w:color="auto" w:fill="auto"/>
            <w:tcW w:w="7645" w:type="dxa"/>
            <w:textDirection w:val="lrTb"/>
            <w:noWrap w:val="false"/>
          </w:tcPr>
          <w:p>
            <w:pPr>
              <w:pStyle w:val="892"/>
              <w:ind w:left="284" w:firstLine="0"/>
              <w:spacing w:before="0" w:after="0" w:line="240" w:lineRule="auto"/>
            </w:pPr>
            <w:r>
              <w:t xml:space="preserve">-        выпускники школ-интернатов</w:t>
            </w:r>
            <w:r/>
          </w:p>
        </w:tc>
        <w:tc>
          <w:tcPr>
            <w:shd w:val="clear" w:color="auto" w:fill="auto"/>
            <w:tcW w:w="1818" w:type="dxa"/>
            <w:textDirection w:val="lrTb"/>
            <w:noWrap w:val="false"/>
          </w:tcPr>
          <w:p>
            <w:pPr>
              <w:pStyle w:val="892"/>
              <w:ind w:left="284" w:firstLine="0"/>
              <w:spacing w:before="0" w:after="0" w:line="240" w:lineRule="auto"/>
            </w:pPr>
            <w:r>
              <w:t xml:space="preserve">32</w:t>
            </w:r>
            <w:r/>
          </w:p>
        </w:tc>
      </w:tr>
      <w:tr>
        <w:trPr>
          <w:trHeight w:val="293"/>
        </w:trPr>
        <w:tc>
          <w:tcPr>
            <w:shd w:val="clear" w:color="auto" w:fill="auto"/>
            <w:tcW w:w="7645" w:type="dxa"/>
            <w:textDirection w:val="lrTb"/>
            <w:noWrap w:val="false"/>
          </w:tcPr>
          <w:p>
            <w:pPr>
              <w:pStyle w:val="892"/>
              <w:ind w:left="284" w:firstLine="0"/>
              <w:spacing w:before="0" w:after="0" w:line="240" w:lineRule="auto"/>
            </w:pPr>
            <w:r>
              <w:t xml:space="preserve">-        выпускники О(с)ОШ</w:t>
            </w:r>
            <w:r/>
          </w:p>
        </w:tc>
        <w:tc>
          <w:tcPr>
            <w:shd w:val="clear" w:color="auto" w:fill="auto"/>
            <w:tcW w:w="1818" w:type="dxa"/>
            <w:textDirection w:val="lrTb"/>
            <w:noWrap w:val="false"/>
          </w:tcPr>
          <w:p>
            <w:pPr>
              <w:pStyle w:val="892"/>
              <w:ind w:left="284" w:firstLine="0"/>
              <w:spacing w:before="0" w:after="0" w:line="240" w:lineRule="auto"/>
            </w:pPr>
            <w:r>
              <w:t xml:space="preserve">10</w:t>
            </w:r>
            <w:r/>
          </w:p>
        </w:tc>
      </w:tr>
      <w:tr>
        <w:trPr>
          <w:trHeight w:val="293"/>
        </w:trPr>
        <w:tc>
          <w:tcPr>
            <w:shd w:val="clear" w:color="auto" w:fill="auto"/>
            <w:tcW w:w="7645" w:type="dxa"/>
            <w:textDirection w:val="lrTb"/>
            <w:noWrap w:val="false"/>
          </w:tcPr>
          <w:p>
            <w:pPr>
              <w:pStyle w:val="892"/>
              <w:ind w:left="284" w:firstLine="0"/>
              <w:spacing w:before="0" w:after="0" w:line="240" w:lineRule="auto"/>
            </w:pPr>
            <w:r>
              <w:t xml:space="preserve">-        выпускники иных ОО (ЧГК, ККК, МВД)</w:t>
            </w:r>
            <w:r/>
          </w:p>
        </w:tc>
        <w:tc>
          <w:tcPr>
            <w:shd w:val="clear" w:color="auto" w:fill="auto"/>
            <w:tcW w:w="1818" w:type="dxa"/>
            <w:textDirection w:val="lrTb"/>
            <w:noWrap w:val="false"/>
          </w:tcPr>
          <w:p>
            <w:pPr>
              <w:pStyle w:val="892"/>
              <w:ind w:left="284" w:firstLine="0"/>
              <w:spacing w:before="0" w:after="0" w:line="240" w:lineRule="auto"/>
            </w:pPr>
            <w:r>
              <w:t xml:space="preserve">63</w:t>
            </w:r>
            <w:r/>
          </w:p>
        </w:tc>
      </w:tr>
    </w:tbl>
    <w:p>
      <w:pPr>
        <w:pStyle w:val="892"/>
        <w:ind w:right="-1" w:firstLine="0"/>
        <w:jc w:val="center"/>
      </w:pPr>
      <w:r/>
      <w:r/>
    </w:p>
    <w:p>
      <w:pPr>
        <w:pStyle w:val="892"/>
        <w:numPr>
          <w:ilvl w:val="1"/>
          <w:numId w:val="12"/>
        </w:numPr>
        <w:ind w:left="360" w:right="-1" w:hanging="360"/>
      </w:pPr>
      <w:r>
        <w:t xml:space="preserve"> </w:t>
      </w:r>
      <w:r>
        <w:t xml:space="preserve">Количество участников ЕГЭ по обществознанию по АТЕ региона</w:t>
      </w:r>
      <w:r/>
    </w:p>
    <w:p>
      <w:pPr>
        <w:pStyle w:val="892"/>
        <w:ind w:right="-1" w:firstLine="0"/>
      </w:pPr>
      <w:r/>
      <w:r/>
    </w:p>
    <w:p>
      <w:pPr>
        <w:pStyle w:val="892"/>
        <w:ind w:right="-1" w:firstLine="0"/>
        <w:jc w:val="right"/>
        <w:rPr>
          <w:i/>
          <w:sz w:val="22"/>
          <w:szCs w:val="22"/>
        </w:rPr>
      </w:pPr>
      <w:r>
        <w:rPr>
          <w:i/>
          <w:sz w:val="22"/>
          <w:szCs w:val="22"/>
        </w:rPr>
        <w:t xml:space="preserve">Таблица 8</w:t>
      </w:r>
      <w:r/>
    </w:p>
    <w:tbl>
      <w:tblPr>
        <w:tblW w:w="9498" w:type="dxa"/>
        <w:tblInd w:w="-34" w:type="dxa"/>
        <w:tblCellMar>
          <w:left w:w="108" w:type="dxa"/>
          <w:top w:w="0" w:type="dxa"/>
          <w:right w:w="108" w:type="dxa"/>
          <w:bottom w:w="0" w:type="dxa"/>
        </w:tblCellMar>
        <w:tblLook w:val="04A0" w:firstRow="1" w:lastRow="0" w:firstColumn="1" w:lastColumn="0" w:noHBand="0" w:noVBand="1"/>
      </w:tblPr>
      <w:tblGrid>
        <w:gridCol w:w="3571"/>
        <w:gridCol w:w="3081"/>
        <w:gridCol w:w="2846"/>
      </w:tblGrid>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1" w:type="dxa"/>
            <w:vAlign w:val="center"/>
            <w:textDirection w:val="lrTb"/>
            <w:noWrap w:val="false"/>
          </w:tcPr>
          <w:p>
            <w:pPr>
              <w:pStyle w:val="892"/>
              <w:jc w:val="center"/>
            </w:pPr>
            <w:r>
              <w:t xml:space="preserve">АТЕ</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1" w:type="dxa"/>
            <w:textDirection w:val="lrTb"/>
            <w:noWrap w:val="false"/>
          </w:tcPr>
          <w:p>
            <w:pPr>
              <w:pStyle w:val="892"/>
              <w:jc w:val="center"/>
            </w:pPr>
            <w:r>
              <w:t xml:space="preserve">Количество участников ЕГЭ по учебному  предмету</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846" w:type="dxa"/>
            <w:textDirection w:val="lrTb"/>
            <w:noWrap w:val="false"/>
          </w:tcPr>
          <w:p>
            <w:pPr>
              <w:pStyle w:val="892"/>
              <w:jc w:val="center"/>
            </w:pPr>
            <w:r>
              <w:t xml:space="preserve">% от общего числа участников в регионе</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1" w:type="dxa"/>
            <w:textDirection w:val="lrTb"/>
            <w:noWrap w:val="false"/>
          </w:tcPr>
          <w:p>
            <w:pPr>
              <w:pStyle w:val="892"/>
            </w:pPr>
            <w:r>
              <w:t xml:space="preserve">г. Астрахань</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1" w:type="dxa"/>
            <w:textDirection w:val="lrTb"/>
            <w:noWrap w:val="false"/>
          </w:tcPr>
          <w:p>
            <w:pPr>
              <w:pStyle w:val="892"/>
              <w:jc w:val="center"/>
            </w:pPr>
            <w:r>
              <w:t xml:space="preserve">1059</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846" w:type="dxa"/>
            <w:textDirection w:val="lrTb"/>
            <w:noWrap w:val="false"/>
          </w:tcPr>
          <w:p>
            <w:pPr>
              <w:pStyle w:val="892"/>
              <w:jc w:val="center"/>
            </w:pPr>
            <w:r>
              <w:t xml:space="preserve">52,0</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1" w:type="dxa"/>
            <w:textDirection w:val="lrTb"/>
            <w:noWrap w:val="false"/>
          </w:tcPr>
          <w:p>
            <w:pPr>
              <w:pStyle w:val="892"/>
            </w:pPr>
            <w:r>
              <w:t xml:space="preserve">Ахтубинский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1" w:type="dxa"/>
            <w:textDirection w:val="lrTb"/>
            <w:noWrap w:val="false"/>
          </w:tcPr>
          <w:p>
            <w:pPr>
              <w:pStyle w:val="892"/>
              <w:jc w:val="center"/>
            </w:pPr>
            <w:r>
              <w:t xml:space="preserve">174</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846" w:type="dxa"/>
            <w:textDirection w:val="lrTb"/>
            <w:noWrap w:val="false"/>
          </w:tcPr>
          <w:p>
            <w:pPr>
              <w:pStyle w:val="892"/>
              <w:jc w:val="center"/>
            </w:pPr>
            <w:r>
              <w:t xml:space="preserve">8,6</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1" w:type="dxa"/>
            <w:textDirection w:val="lrTb"/>
            <w:noWrap w:val="false"/>
          </w:tcPr>
          <w:p>
            <w:pPr>
              <w:pStyle w:val="892"/>
            </w:pPr>
            <w:r>
              <w:t xml:space="preserve">ЗАТО Знаменск</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1" w:type="dxa"/>
            <w:textDirection w:val="lrTb"/>
            <w:noWrap w:val="false"/>
          </w:tcPr>
          <w:p>
            <w:pPr>
              <w:pStyle w:val="892"/>
              <w:jc w:val="center"/>
            </w:pPr>
            <w:r>
              <w:t xml:space="preserve">52</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846" w:type="dxa"/>
            <w:textDirection w:val="lrTb"/>
            <w:noWrap w:val="false"/>
          </w:tcPr>
          <w:p>
            <w:pPr>
              <w:pStyle w:val="892"/>
              <w:jc w:val="center"/>
            </w:pPr>
            <w:r>
              <w:t xml:space="preserve">2,6</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1" w:type="dxa"/>
            <w:textDirection w:val="lrTb"/>
            <w:noWrap w:val="false"/>
          </w:tcPr>
          <w:p>
            <w:pPr>
              <w:pStyle w:val="892"/>
            </w:pPr>
            <w:r>
              <w:t xml:space="preserve">Володарский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1" w:type="dxa"/>
            <w:textDirection w:val="lrTb"/>
            <w:noWrap w:val="false"/>
          </w:tcPr>
          <w:p>
            <w:pPr>
              <w:pStyle w:val="892"/>
              <w:jc w:val="center"/>
            </w:pPr>
            <w:r>
              <w:t xml:space="preserve">118</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846" w:type="dxa"/>
            <w:textDirection w:val="lrTb"/>
            <w:noWrap w:val="false"/>
          </w:tcPr>
          <w:p>
            <w:pPr>
              <w:pStyle w:val="892"/>
              <w:jc w:val="center"/>
            </w:pPr>
            <w:r>
              <w:t xml:space="preserve">5,8</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1" w:type="dxa"/>
            <w:textDirection w:val="lrTb"/>
            <w:noWrap w:val="false"/>
          </w:tcPr>
          <w:p>
            <w:pPr>
              <w:pStyle w:val="892"/>
            </w:pPr>
            <w:r>
              <w:t xml:space="preserve">Енотаевский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1" w:type="dxa"/>
            <w:textDirection w:val="lrTb"/>
            <w:noWrap w:val="false"/>
          </w:tcPr>
          <w:p>
            <w:pPr>
              <w:pStyle w:val="892"/>
              <w:jc w:val="center"/>
            </w:pPr>
            <w:r>
              <w:t xml:space="preserve">39</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846" w:type="dxa"/>
            <w:textDirection w:val="lrTb"/>
            <w:noWrap w:val="false"/>
          </w:tcPr>
          <w:p>
            <w:pPr>
              <w:pStyle w:val="892"/>
              <w:jc w:val="center"/>
            </w:pPr>
            <w:r>
              <w:t xml:space="preserve">1,9</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1" w:type="dxa"/>
            <w:textDirection w:val="lrTb"/>
            <w:noWrap w:val="false"/>
          </w:tcPr>
          <w:p>
            <w:pPr>
              <w:pStyle w:val="892"/>
            </w:pPr>
            <w:r>
              <w:t xml:space="preserve">Икрянинский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1" w:type="dxa"/>
            <w:textDirection w:val="lrTb"/>
            <w:noWrap w:val="false"/>
          </w:tcPr>
          <w:p>
            <w:pPr>
              <w:pStyle w:val="892"/>
              <w:jc w:val="center"/>
            </w:pPr>
            <w:r>
              <w:t xml:space="preserve">43</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846" w:type="dxa"/>
            <w:textDirection w:val="lrTb"/>
            <w:noWrap w:val="false"/>
          </w:tcPr>
          <w:p>
            <w:pPr>
              <w:pStyle w:val="892"/>
              <w:jc w:val="center"/>
            </w:pPr>
            <w:r>
              <w:t xml:space="preserve">2,1</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1" w:type="dxa"/>
            <w:textDirection w:val="lrTb"/>
            <w:noWrap w:val="false"/>
          </w:tcPr>
          <w:p>
            <w:pPr>
              <w:pStyle w:val="892"/>
            </w:pPr>
            <w:r>
              <w:t xml:space="preserve">Камызякский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1" w:type="dxa"/>
            <w:textDirection w:val="lrTb"/>
            <w:noWrap w:val="false"/>
          </w:tcPr>
          <w:p>
            <w:pPr>
              <w:pStyle w:val="892"/>
              <w:jc w:val="center"/>
            </w:pPr>
            <w:r>
              <w:t xml:space="preserve">81</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846" w:type="dxa"/>
            <w:textDirection w:val="lrTb"/>
            <w:noWrap w:val="false"/>
          </w:tcPr>
          <w:p>
            <w:pPr>
              <w:pStyle w:val="892"/>
              <w:jc w:val="center"/>
            </w:pPr>
            <w:r>
              <w:t xml:space="preserve">4,0</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1" w:type="dxa"/>
            <w:textDirection w:val="lrTb"/>
            <w:noWrap w:val="false"/>
          </w:tcPr>
          <w:p>
            <w:pPr>
              <w:pStyle w:val="892"/>
            </w:pPr>
            <w:r>
              <w:t xml:space="preserve">Красноярский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1" w:type="dxa"/>
            <w:textDirection w:val="lrTb"/>
            <w:noWrap w:val="false"/>
          </w:tcPr>
          <w:p>
            <w:pPr>
              <w:pStyle w:val="892"/>
              <w:jc w:val="center"/>
            </w:pPr>
            <w:r>
              <w:t xml:space="preserve">63</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846" w:type="dxa"/>
            <w:textDirection w:val="lrTb"/>
            <w:noWrap w:val="false"/>
          </w:tcPr>
          <w:p>
            <w:pPr>
              <w:pStyle w:val="892"/>
              <w:jc w:val="center"/>
            </w:pPr>
            <w:r>
              <w:t xml:space="preserve">3,1</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1" w:type="dxa"/>
            <w:textDirection w:val="lrTb"/>
            <w:noWrap w:val="false"/>
          </w:tcPr>
          <w:p>
            <w:pPr>
              <w:pStyle w:val="892"/>
            </w:pPr>
            <w:r>
              <w:t xml:space="preserve">Лиманский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1" w:type="dxa"/>
            <w:textDirection w:val="lrTb"/>
            <w:noWrap w:val="false"/>
          </w:tcPr>
          <w:p>
            <w:pPr>
              <w:pStyle w:val="892"/>
              <w:jc w:val="center"/>
            </w:pPr>
            <w:r>
              <w:t xml:space="preserve">58</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846" w:type="dxa"/>
            <w:textDirection w:val="lrTb"/>
            <w:noWrap w:val="false"/>
          </w:tcPr>
          <w:p>
            <w:pPr>
              <w:pStyle w:val="892"/>
              <w:jc w:val="center"/>
            </w:pPr>
            <w:r>
              <w:t xml:space="preserve">2,9</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1" w:type="dxa"/>
            <w:textDirection w:val="lrTb"/>
            <w:noWrap w:val="false"/>
          </w:tcPr>
          <w:p>
            <w:pPr>
              <w:pStyle w:val="892"/>
            </w:pPr>
            <w:r>
              <w:t xml:space="preserve">Наримановский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1" w:type="dxa"/>
            <w:textDirection w:val="lrTb"/>
            <w:noWrap w:val="false"/>
          </w:tcPr>
          <w:p>
            <w:pPr>
              <w:pStyle w:val="892"/>
              <w:jc w:val="center"/>
            </w:pPr>
            <w:r>
              <w:t xml:space="preserve">37</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846" w:type="dxa"/>
            <w:textDirection w:val="lrTb"/>
            <w:noWrap w:val="false"/>
          </w:tcPr>
          <w:p>
            <w:pPr>
              <w:pStyle w:val="892"/>
              <w:jc w:val="center"/>
            </w:pPr>
            <w:r>
              <w:t xml:space="preserve">1,8</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1" w:type="dxa"/>
            <w:textDirection w:val="lrTb"/>
            <w:noWrap w:val="false"/>
          </w:tcPr>
          <w:p>
            <w:pPr>
              <w:pStyle w:val="892"/>
            </w:pPr>
            <w:r>
              <w:t xml:space="preserve">Приволжский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1" w:type="dxa"/>
            <w:textDirection w:val="lrTb"/>
            <w:noWrap w:val="false"/>
          </w:tcPr>
          <w:p>
            <w:pPr>
              <w:pStyle w:val="892"/>
              <w:jc w:val="center"/>
            </w:pPr>
            <w:r>
              <w:t xml:space="preserve">72</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846" w:type="dxa"/>
            <w:textDirection w:val="lrTb"/>
            <w:noWrap w:val="false"/>
          </w:tcPr>
          <w:p>
            <w:pPr>
              <w:pStyle w:val="892"/>
              <w:jc w:val="center"/>
            </w:pPr>
            <w:r>
              <w:t xml:space="preserve">3,5</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1" w:type="dxa"/>
            <w:textDirection w:val="lrTb"/>
            <w:noWrap w:val="false"/>
          </w:tcPr>
          <w:p>
            <w:pPr>
              <w:pStyle w:val="892"/>
            </w:pPr>
            <w:r>
              <w:t xml:space="preserve">Харабалинский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1" w:type="dxa"/>
            <w:textDirection w:val="lrTb"/>
            <w:noWrap w:val="false"/>
          </w:tcPr>
          <w:p>
            <w:pPr>
              <w:pStyle w:val="892"/>
              <w:jc w:val="center"/>
            </w:pPr>
            <w:r>
              <w:t xml:space="preserve">86</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846" w:type="dxa"/>
            <w:textDirection w:val="lrTb"/>
            <w:noWrap w:val="false"/>
          </w:tcPr>
          <w:p>
            <w:pPr>
              <w:pStyle w:val="892"/>
              <w:jc w:val="center"/>
            </w:pPr>
            <w:r>
              <w:t xml:space="preserve">4,2</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1" w:type="dxa"/>
            <w:textDirection w:val="lrTb"/>
            <w:noWrap w:val="false"/>
          </w:tcPr>
          <w:p>
            <w:pPr>
              <w:pStyle w:val="892"/>
            </w:pPr>
            <w:r>
              <w:t xml:space="preserve">Черноярский район</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1" w:type="dxa"/>
            <w:textDirection w:val="lrTb"/>
            <w:noWrap w:val="false"/>
          </w:tcPr>
          <w:p>
            <w:pPr>
              <w:pStyle w:val="892"/>
              <w:jc w:val="center"/>
            </w:pPr>
            <w:r>
              <w:t xml:space="preserve">38</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846" w:type="dxa"/>
            <w:textDirection w:val="lrTb"/>
            <w:noWrap w:val="false"/>
          </w:tcPr>
          <w:p>
            <w:pPr>
              <w:pStyle w:val="892"/>
              <w:jc w:val="center"/>
            </w:pPr>
            <w:r>
              <w:t xml:space="preserve">1,9</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1" w:type="dxa"/>
            <w:textDirection w:val="lrTb"/>
            <w:noWrap w:val="false"/>
          </w:tcPr>
          <w:p>
            <w:pPr>
              <w:pStyle w:val="892"/>
            </w:pPr>
            <w:r>
              <w:t xml:space="preserve">ВПЛ</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1" w:type="dxa"/>
            <w:textDirection w:val="lrTb"/>
            <w:noWrap w:val="false"/>
          </w:tcPr>
          <w:p>
            <w:pPr>
              <w:pStyle w:val="892"/>
              <w:jc w:val="center"/>
            </w:pPr>
            <w:r>
              <w:t xml:space="preserve">106</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846" w:type="dxa"/>
            <w:textDirection w:val="lrTb"/>
            <w:noWrap w:val="false"/>
          </w:tcPr>
          <w:p>
            <w:pPr>
              <w:pStyle w:val="892"/>
              <w:jc w:val="center"/>
            </w:pPr>
            <w:r>
              <w:t xml:space="preserve">5,2</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1" w:type="dxa"/>
            <w:textDirection w:val="lrTb"/>
            <w:noWrap w:val="false"/>
          </w:tcPr>
          <w:p>
            <w:pPr>
              <w:pStyle w:val="892"/>
            </w:pPr>
            <w:r>
              <w:t xml:space="preserve">СПО</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1" w:type="dxa"/>
            <w:textDirection w:val="lrTb"/>
            <w:noWrap w:val="false"/>
          </w:tcPr>
          <w:p>
            <w:pPr>
              <w:pStyle w:val="892"/>
              <w:jc w:val="center"/>
            </w:pPr>
            <w:r>
              <w:t xml:space="preserve">9</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846" w:type="dxa"/>
            <w:textDirection w:val="lrTb"/>
            <w:noWrap w:val="false"/>
          </w:tcPr>
          <w:p>
            <w:pPr>
              <w:pStyle w:val="892"/>
              <w:jc w:val="center"/>
            </w:pPr>
            <w:r>
              <w:t xml:space="preserve">0,4</w:t>
            </w:r>
            <w:r/>
          </w:p>
        </w:tc>
      </w:tr>
      <w:tr>
        <w:trPr/>
        <w:tc>
          <w:tcPr>
            <w:shd w:val="clear" w:color="auto" w:fill="ffffff" w:themeFill="background1"/>
            <w:tcBorders>
              <w:top w:val="single" w:color="000000" w:sz="4" w:space="0"/>
              <w:left w:val="single" w:color="000000" w:sz="4" w:space="0"/>
              <w:bottom w:val="single" w:color="000000" w:sz="4" w:space="0"/>
              <w:right w:val="single" w:color="000000" w:sz="4" w:space="0"/>
            </w:tcBorders>
            <w:tcW w:w="3571" w:type="dxa"/>
            <w:textDirection w:val="lrTb"/>
            <w:noWrap w:val="false"/>
          </w:tcPr>
          <w:p>
            <w:pPr>
              <w:pStyle w:val="892"/>
            </w:pPr>
            <w:r>
              <w:t xml:space="preserve">ИОО</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3081" w:type="dxa"/>
            <w:textDirection w:val="lrTb"/>
            <w:noWrap w:val="false"/>
          </w:tcPr>
          <w:p>
            <w:pPr>
              <w:pStyle w:val="892"/>
              <w:jc w:val="center"/>
            </w:pPr>
            <w:r>
              <w:t xml:space="preserve">-</w:t>
            </w:r>
            <w:r/>
          </w:p>
        </w:tc>
        <w:tc>
          <w:tcPr>
            <w:shd w:val="clear" w:color="auto" w:fill="ffffff" w:themeFill="background1"/>
            <w:tcBorders>
              <w:top w:val="single" w:color="000000" w:sz="4" w:space="0"/>
              <w:left w:val="single" w:color="000000" w:sz="4" w:space="0"/>
              <w:bottom w:val="single" w:color="000000" w:sz="4" w:space="0"/>
              <w:right w:val="single" w:color="000000" w:sz="4" w:space="0"/>
            </w:tcBorders>
            <w:tcW w:w="2846" w:type="dxa"/>
            <w:textDirection w:val="lrTb"/>
            <w:noWrap w:val="false"/>
          </w:tcPr>
          <w:p>
            <w:pPr>
              <w:pStyle w:val="892"/>
              <w:jc w:val="center"/>
            </w:pPr>
            <w:r>
              <w:t xml:space="preserve">-</w:t>
            </w:r>
            <w:r/>
          </w:p>
        </w:tc>
      </w:tr>
    </w:tbl>
    <w:p>
      <w:pPr>
        <w:pStyle w:val="892"/>
        <w:ind w:right="-1" w:firstLine="0"/>
      </w:pPr>
      <w:r/>
      <w:r/>
    </w:p>
    <w:p>
      <w:pPr>
        <w:pStyle w:val="892"/>
        <w:ind w:right="-1" w:firstLine="0"/>
        <w:rPr>
          <w:i/>
        </w:rPr>
      </w:pPr>
      <w:r>
        <w:t xml:space="preserve">*- </w:t>
      </w:r>
      <w:r>
        <w:rPr>
          <w:i/>
        </w:rPr>
        <w:t xml:space="preserve">при формировании раздела 1 использовался полный массив данных о результатах ГИА-11 (и действительные, и аннулированные результаты)</w:t>
      </w:r>
      <w:r/>
    </w:p>
    <w:p>
      <w:pPr>
        <w:pStyle w:val="892"/>
        <w:ind w:right="-1" w:firstLine="0"/>
      </w:pPr>
      <w:r/>
      <w:r/>
    </w:p>
    <w:p>
      <w:pPr>
        <w:pStyle w:val="892"/>
        <w:ind w:right="-1" w:firstLine="0"/>
        <w:jc w:val="both"/>
        <w:rPr>
          <w:b/>
          <w:color w:val="000000"/>
        </w:rPr>
      </w:pPr>
      <w:r>
        <w:rPr>
          <w:b/>
          <w:color w:val="000000" w:themeColor="text1"/>
        </w:rPr>
        <w:t xml:space="preserve">РАЗДЕЛ 2. ВЫВОДЫ о характере изменения количества участников ЕГЭ по обществознанию </w:t>
      </w:r>
      <w:r/>
    </w:p>
    <w:p>
      <w:pPr>
        <w:pStyle w:val="892"/>
        <w:ind w:right="-1" w:firstLine="0"/>
        <w:jc w:val="both"/>
      </w:pPr>
      <w:r/>
      <w:r/>
    </w:p>
    <w:p>
      <w:pPr>
        <w:pStyle w:val="892"/>
        <w:ind w:right="-1" w:firstLine="0"/>
        <w:jc w:val="both"/>
      </w:pPr>
      <w:r>
        <w:tab/>
        <w:t xml:space="preserve">Продолжается тенденция к снижению интереса к экзамену по обществознанию, правда она з</w:t>
      </w:r>
      <w:r>
        <w:t xml:space="preserve">амедляется, падение в текущем году составило 1,1%. Несмотря на это данный экзамен является самым популярным, из предметов по выбору. Сократился разрыв среди девушек и юношей, участвующих в экзамене, но, не смотря на это, девушек остается в 1,8 раза больше.</w:t>
      </w:r>
      <w:r/>
    </w:p>
    <w:p>
      <w:pPr>
        <w:pStyle w:val="892"/>
        <w:ind w:right="-1" w:firstLine="0"/>
        <w:jc w:val="both"/>
      </w:pPr>
      <w:r>
        <w:tab/>
        <w:t xml:space="preserve">Большую часть участников экзам</w:t>
      </w:r>
      <w:r>
        <w:t xml:space="preserve">ена составляют выпускники текущего года, обучающихся по программам СОО. Интерес со стороны ВПЛ незначительный, в этом году увеличился на 1% и составил 5%. Так же, ка и в прошлом году только 9 участников обучающихся по программе СПО, выбрали обществознание.</w:t>
      </w:r>
      <w:r/>
    </w:p>
    <w:p>
      <w:pPr>
        <w:pStyle w:val="892"/>
        <w:ind w:right="-1" w:firstLine="0"/>
        <w:jc w:val="both"/>
      </w:pPr>
      <w:r>
        <w:tab/>
        <w:t xml:space="preserve">74% участников экзамена – выпускники СОШ текущего года, 15% - выпускники лицеев и гимназий текущего года, 3% составили выпускники иных ОО (ЧГК, ККК, МВД).</w:t>
      </w:r>
      <w:r/>
    </w:p>
    <w:p>
      <w:pPr>
        <w:pStyle w:val="892"/>
        <w:ind w:right="-1" w:firstLine="0"/>
        <w:jc w:val="both"/>
      </w:pPr>
      <w:r>
        <w:tab/>
        <w:t xml:space="preserve">На 1,5% снизилось количество участников из г.Астрахани, перераспределение внутри районов области – незначительное.</w:t>
      </w:r>
      <w:r/>
    </w:p>
    <w:p>
      <w:pPr>
        <w:pStyle w:val="892"/>
        <w:ind w:right="-1" w:firstLine="0"/>
        <w:jc w:val="both"/>
      </w:pPr>
      <w:r/>
      <w:r/>
    </w:p>
    <w:p>
      <w:pPr>
        <w:pStyle w:val="892"/>
        <w:ind w:right="-1" w:firstLine="0"/>
        <w:jc w:val="both"/>
      </w:pPr>
      <w:r/>
      <w:r/>
    </w:p>
    <w:p>
      <w:pPr>
        <w:pStyle w:val="892"/>
        <w:spacing w:before="0" w:after="200" w:line="276" w:lineRule="auto"/>
        <w:rPr>
          <w:b/>
        </w:rPr>
      </w:pPr>
      <w:r>
        <w:rPr>
          <w:b/>
        </w:rPr>
      </w:r>
      <w:r>
        <w:br w:type="page"/>
      </w:r>
      <w:r/>
    </w:p>
    <w:p>
      <w:pPr>
        <w:pStyle w:val="892"/>
        <w:rPr>
          <w:b/>
        </w:rPr>
      </w:pPr>
      <w:r>
        <w:rPr>
          <w:b/>
        </w:rPr>
        <w:t xml:space="preserve">РАЗДЕЛ 3. ОСНОВНЫЕ РЕЗУЛЬТАТЫ ЕГЭ ПО ОБЩЕСТВОЗНАНИЮ</w:t>
      </w:r>
      <w:r/>
    </w:p>
    <w:p>
      <w:pPr>
        <w:pStyle w:val="892"/>
        <w:rPr>
          <w:b/>
        </w:rPr>
      </w:pPr>
      <w:r>
        <w:rPr>
          <w:b/>
        </w:rPr>
      </w:r>
      <w:r/>
    </w:p>
    <w:p>
      <w:pPr>
        <w:pStyle w:val="892"/>
      </w:pPr>
      <w:r>
        <w:t xml:space="preserve">3.1. Диаграмма распределения тестовых баллов по предмету в 2019 г. (количество участников, получивших тот или иной тестовый балл)</w:t>
      </w:r>
      <w:r/>
    </w:p>
    <w:p>
      <w:pPr>
        <w:pStyle w:val="892"/>
      </w:pPr>
      <w:r/>
      <w:r/>
    </w:p>
    <w:p>
      <w:pPr>
        <w:pStyle w:val="892"/>
        <w:jc w:val="center"/>
      </w:pPr>
      <w:r>
        <w:drawing>
          <wp:inline distT="0" distB="0" distL="0" distR="0">
            <wp:extent cx="4572000" cy="2743200"/>
            <wp:effectExtent l="0" t="0" r="0" b="0"/>
            <wp:docPr id="11" name="Объект11" hidden="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p>
    <w:p>
      <w:pPr>
        <w:pStyle w:val="892"/>
        <w:jc w:val="center"/>
      </w:pPr>
      <w:r/>
      <w:r/>
    </w:p>
    <w:p>
      <w:pPr>
        <w:pStyle w:val="892"/>
      </w:pPr>
      <w:r>
        <w:t xml:space="preserve">3.2. Динамика результатов ЕГЭ по обществознанию за последние 3 года</w:t>
      </w:r>
      <w:r/>
    </w:p>
    <w:p>
      <w:pPr>
        <w:pStyle w:val="892"/>
        <w:ind w:right="-1" w:firstLine="0"/>
        <w:jc w:val="right"/>
        <w:rPr>
          <w:i/>
          <w:sz w:val="22"/>
          <w:szCs w:val="22"/>
        </w:rPr>
      </w:pPr>
      <w:r>
        <w:rPr>
          <w:i/>
          <w:sz w:val="22"/>
          <w:szCs w:val="22"/>
        </w:rPr>
        <w:t xml:space="preserve">Таблица 9</w:t>
      </w:r>
      <w:r/>
    </w:p>
    <w:tbl>
      <w:tblPr>
        <w:tblStyle w:val="2611"/>
        <w:tblW w:w="9345" w:type="dxa"/>
        <w:tblInd w:w="0" w:type="dxa"/>
        <w:tblCellMar>
          <w:left w:w="108" w:type="dxa"/>
          <w:top w:w="0" w:type="dxa"/>
          <w:right w:w="108" w:type="dxa"/>
          <w:bottom w:w="0" w:type="dxa"/>
        </w:tblCellMar>
        <w:tblLook w:val="04A0" w:firstRow="1" w:lastRow="0" w:firstColumn="1" w:lastColumn="0" w:noHBand="0" w:noVBand="1"/>
      </w:tblPr>
      <w:tblGrid>
        <w:gridCol w:w="4665"/>
        <w:gridCol w:w="1557"/>
        <w:gridCol w:w="1561"/>
        <w:gridCol w:w="1561"/>
      </w:tblGrid>
      <w:tr>
        <w:trPr/>
        <w:tc>
          <w:tcPr>
            <w:shd w:val="clear" w:color="auto" w:fill="auto"/>
            <w:tcW w:w="4665" w:type="dxa"/>
            <w:vMerge w:val="restart"/>
            <w:textDirection w:val="lrTb"/>
            <w:noWrap w:val="false"/>
          </w:tcPr>
          <w:p>
            <w:pPr>
              <w:pStyle w:val="892"/>
              <w:spacing w:before="0" w:after="0" w:line="240" w:lineRule="auto"/>
            </w:pPr>
            <w:r/>
            <w:r/>
          </w:p>
        </w:tc>
        <w:tc>
          <w:tcPr>
            <w:gridSpan w:val="3"/>
            <w:shd w:val="clear" w:color="auto" w:fill="auto"/>
            <w:tcW w:w="4679" w:type="dxa"/>
            <w:textDirection w:val="lrTb"/>
            <w:noWrap w:val="false"/>
          </w:tcPr>
          <w:p>
            <w:pPr>
              <w:pStyle w:val="892"/>
              <w:jc w:val="center"/>
              <w:spacing w:before="0" w:after="0" w:line="240" w:lineRule="auto"/>
            </w:pPr>
            <w:r>
              <w:t xml:space="preserve">Астраханская область</w:t>
            </w:r>
            <w:r/>
          </w:p>
        </w:tc>
      </w:tr>
      <w:tr>
        <w:trPr/>
        <w:tc>
          <w:tcPr>
            <w:shd w:val="clear" w:color="auto" w:fill="auto"/>
            <w:tcW w:w="4665" w:type="dxa"/>
            <w:vMerge w:val="continue"/>
            <w:textDirection w:val="lrTb"/>
            <w:noWrap w:val="false"/>
          </w:tcPr>
          <w:p>
            <w:pPr>
              <w:pStyle w:val="892"/>
              <w:spacing w:before="0" w:after="0" w:line="240" w:lineRule="auto"/>
            </w:pPr>
            <w:r/>
            <w:r/>
          </w:p>
        </w:tc>
        <w:tc>
          <w:tcPr>
            <w:shd w:val="clear" w:color="auto" w:fill="auto"/>
            <w:tcW w:w="1557" w:type="dxa"/>
            <w:textDirection w:val="lrTb"/>
            <w:noWrap w:val="false"/>
          </w:tcPr>
          <w:p>
            <w:pPr>
              <w:pStyle w:val="892"/>
              <w:jc w:val="center"/>
              <w:spacing w:before="0" w:after="0" w:line="240" w:lineRule="auto"/>
            </w:pPr>
            <w:r>
              <w:t xml:space="preserve">2017 г.</w:t>
            </w:r>
            <w:r/>
          </w:p>
        </w:tc>
        <w:tc>
          <w:tcPr>
            <w:shd w:val="clear" w:color="auto" w:fill="auto"/>
            <w:tcW w:w="1561" w:type="dxa"/>
            <w:textDirection w:val="lrTb"/>
            <w:noWrap w:val="false"/>
          </w:tcPr>
          <w:p>
            <w:pPr>
              <w:pStyle w:val="892"/>
              <w:jc w:val="center"/>
              <w:spacing w:before="0" w:after="0" w:line="240" w:lineRule="auto"/>
            </w:pPr>
            <w:r>
              <w:t xml:space="preserve">2018 г.</w:t>
            </w:r>
            <w:r/>
          </w:p>
        </w:tc>
        <w:tc>
          <w:tcPr>
            <w:shd w:val="clear" w:color="auto" w:fill="auto"/>
            <w:tcW w:w="1561" w:type="dxa"/>
            <w:textDirection w:val="lrTb"/>
            <w:noWrap w:val="false"/>
          </w:tcPr>
          <w:p>
            <w:pPr>
              <w:pStyle w:val="892"/>
              <w:jc w:val="center"/>
              <w:spacing w:before="0" w:after="0" w:line="240" w:lineRule="auto"/>
            </w:pPr>
            <w:r>
              <w:t xml:space="preserve">2019 г.</w:t>
            </w:r>
            <w:r/>
          </w:p>
        </w:tc>
      </w:tr>
      <w:tr>
        <w:trPr/>
        <w:tc>
          <w:tcPr>
            <w:shd w:val="clear" w:color="auto" w:fill="auto"/>
            <w:tcW w:w="4665" w:type="dxa"/>
            <w:textDirection w:val="lrTb"/>
            <w:noWrap w:val="false"/>
          </w:tcPr>
          <w:p>
            <w:pPr>
              <w:pStyle w:val="892"/>
              <w:spacing w:before="0" w:after="0" w:line="240" w:lineRule="auto"/>
            </w:pPr>
            <w:r>
              <w:t xml:space="preserve">Не преодолели минимального балла</w:t>
            </w:r>
            <w:r/>
          </w:p>
        </w:tc>
        <w:tc>
          <w:tcPr>
            <w:shd w:val="clear" w:color="auto" w:fill="auto"/>
            <w:tcW w:w="1557" w:type="dxa"/>
            <w:textDirection w:val="lrTb"/>
            <w:noWrap w:val="false"/>
          </w:tcPr>
          <w:p>
            <w:pPr>
              <w:pStyle w:val="892"/>
              <w:jc w:val="center"/>
              <w:spacing w:before="0" w:after="0" w:line="240" w:lineRule="auto"/>
            </w:pPr>
            <w:r>
              <w:t xml:space="preserve">163</w:t>
            </w:r>
            <w:r/>
          </w:p>
        </w:tc>
        <w:tc>
          <w:tcPr>
            <w:shd w:val="clear" w:color="auto" w:fill="auto"/>
            <w:tcW w:w="1561" w:type="dxa"/>
            <w:textDirection w:val="lrTb"/>
            <w:noWrap w:val="false"/>
          </w:tcPr>
          <w:p>
            <w:pPr>
              <w:pStyle w:val="892"/>
              <w:jc w:val="center"/>
              <w:spacing w:before="0" w:after="0" w:line="240" w:lineRule="auto"/>
            </w:pPr>
            <w:r>
              <w:t xml:space="preserve">442</w:t>
            </w:r>
            <w:r/>
          </w:p>
        </w:tc>
        <w:tc>
          <w:tcPr>
            <w:shd w:val="clear" w:color="auto" w:fill="auto"/>
            <w:tcW w:w="1561" w:type="dxa"/>
            <w:textDirection w:val="lrTb"/>
            <w:noWrap w:val="false"/>
          </w:tcPr>
          <w:p>
            <w:pPr>
              <w:pStyle w:val="892"/>
              <w:jc w:val="center"/>
              <w:spacing w:before="0" w:after="0" w:line="240" w:lineRule="auto"/>
            </w:pPr>
            <w:r>
              <w:t xml:space="preserve">501</w:t>
            </w:r>
            <w:r/>
          </w:p>
        </w:tc>
      </w:tr>
      <w:tr>
        <w:trPr/>
        <w:tc>
          <w:tcPr>
            <w:shd w:val="clear" w:color="auto" w:fill="auto"/>
            <w:tcW w:w="4665" w:type="dxa"/>
            <w:textDirection w:val="lrTb"/>
            <w:noWrap w:val="false"/>
          </w:tcPr>
          <w:p>
            <w:pPr>
              <w:pStyle w:val="892"/>
              <w:spacing w:before="0" w:after="0" w:line="240" w:lineRule="auto"/>
            </w:pPr>
            <w:r>
              <w:t xml:space="preserve">Средний тестовый балл</w:t>
            </w:r>
            <w:r/>
          </w:p>
        </w:tc>
        <w:tc>
          <w:tcPr>
            <w:shd w:val="clear" w:color="auto" w:fill="auto"/>
            <w:tcW w:w="1557" w:type="dxa"/>
            <w:textDirection w:val="lrTb"/>
            <w:noWrap w:val="false"/>
          </w:tcPr>
          <w:p>
            <w:pPr>
              <w:pStyle w:val="892"/>
              <w:jc w:val="center"/>
              <w:spacing w:before="0" w:after="0" w:line="240" w:lineRule="auto"/>
            </w:pPr>
            <w:r>
              <w:t xml:space="preserve">58,1</w:t>
            </w:r>
            <w:r/>
          </w:p>
        </w:tc>
        <w:tc>
          <w:tcPr>
            <w:shd w:val="clear" w:color="auto" w:fill="auto"/>
            <w:tcW w:w="1561" w:type="dxa"/>
            <w:textDirection w:val="lrTb"/>
            <w:noWrap w:val="false"/>
          </w:tcPr>
          <w:p>
            <w:pPr>
              <w:pStyle w:val="892"/>
              <w:jc w:val="center"/>
              <w:spacing w:before="0" w:after="0" w:line="240" w:lineRule="auto"/>
            </w:pPr>
            <w:r>
              <w:t xml:space="preserve">52,5</w:t>
            </w:r>
            <w:r/>
          </w:p>
        </w:tc>
        <w:tc>
          <w:tcPr>
            <w:shd w:val="clear" w:color="auto" w:fill="auto"/>
            <w:tcW w:w="1561" w:type="dxa"/>
            <w:textDirection w:val="lrTb"/>
            <w:noWrap w:val="false"/>
          </w:tcPr>
          <w:p>
            <w:pPr>
              <w:pStyle w:val="892"/>
              <w:jc w:val="center"/>
              <w:spacing w:before="0" w:after="0" w:line="240" w:lineRule="auto"/>
            </w:pPr>
            <w:r>
              <w:t xml:space="preserve">52,6</w:t>
            </w:r>
            <w:r/>
          </w:p>
        </w:tc>
      </w:tr>
      <w:tr>
        <w:trPr/>
        <w:tc>
          <w:tcPr>
            <w:shd w:val="clear" w:color="auto" w:fill="auto"/>
            <w:tcW w:w="4665" w:type="dxa"/>
            <w:textDirection w:val="lrTb"/>
            <w:noWrap w:val="false"/>
          </w:tcPr>
          <w:p>
            <w:pPr>
              <w:pStyle w:val="892"/>
              <w:spacing w:before="0" w:after="0" w:line="240" w:lineRule="auto"/>
            </w:pPr>
            <w:r>
              <w:t xml:space="preserve">Получили от 81 до 99 баллов</w:t>
            </w:r>
            <w:r/>
          </w:p>
        </w:tc>
        <w:tc>
          <w:tcPr>
            <w:shd w:val="clear" w:color="auto" w:fill="auto"/>
            <w:tcW w:w="1557" w:type="dxa"/>
            <w:textDirection w:val="lrTb"/>
            <w:noWrap w:val="false"/>
          </w:tcPr>
          <w:p>
            <w:pPr>
              <w:pStyle w:val="892"/>
              <w:jc w:val="center"/>
              <w:spacing w:before="0" w:after="0" w:line="240" w:lineRule="auto"/>
            </w:pPr>
            <w:r>
              <w:t xml:space="preserve">93</w:t>
            </w:r>
            <w:r/>
          </w:p>
        </w:tc>
        <w:tc>
          <w:tcPr>
            <w:shd w:val="clear" w:color="auto" w:fill="auto"/>
            <w:tcW w:w="1561" w:type="dxa"/>
            <w:textDirection w:val="lrTb"/>
            <w:noWrap w:val="false"/>
          </w:tcPr>
          <w:p>
            <w:pPr>
              <w:pStyle w:val="892"/>
              <w:jc w:val="center"/>
              <w:spacing w:before="0" w:after="0" w:line="240" w:lineRule="auto"/>
            </w:pPr>
            <w:r>
              <w:t xml:space="preserve">79</w:t>
            </w:r>
            <w:r/>
          </w:p>
        </w:tc>
        <w:tc>
          <w:tcPr>
            <w:shd w:val="clear" w:color="auto" w:fill="auto"/>
            <w:tcW w:w="1561" w:type="dxa"/>
            <w:textDirection w:val="lrTb"/>
            <w:noWrap w:val="false"/>
          </w:tcPr>
          <w:p>
            <w:pPr>
              <w:pStyle w:val="892"/>
              <w:jc w:val="center"/>
              <w:spacing w:before="0" w:after="0" w:line="240" w:lineRule="auto"/>
            </w:pPr>
            <w:r>
              <w:t xml:space="preserve">107</w:t>
            </w:r>
            <w:r/>
          </w:p>
        </w:tc>
      </w:tr>
      <w:tr>
        <w:trPr/>
        <w:tc>
          <w:tcPr>
            <w:shd w:val="clear" w:color="auto" w:fill="auto"/>
            <w:tcW w:w="4665" w:type="dxa"/>
            <w:textDirection w:val="lrTb"/>
            <w:noWrap w:val="false"/>
          </w:tcPr>
          <w:p>
            <w:pPr>
              <w:pStyle w:val="892"/>
              <w:spacing w:before="0" w:after="0" w:line="240" w:lineRule="auto"/>
            </w:pPr>
            <w:r>
              <w:t xml:space="preserve">Получили 100 баллов</w:t>
            </w:r>
            <w:r/>
          </w:p>
        </w:tc>
        <w:tc>
          <w:tcPr>
            <w:shd w:val="clear" w:color="auto" w:fill="auto"/>
            <w:tcW w:w="1557" w:type="dxa"/>
            <w:textDirection w:val="lrTb"/>
            <w:noWrap w:val="false"/>
          </w:tcPr>
          <w:p>
            <w:pPr>
              <w:pStyle w:val="892"/>
              <w:jc w:val="center"/>
              <w:spacing w:before="0" w:after="0" w:line="240" w:lineRule="auto"/>
            </w:pPr>
            <w:r>
              <w:t xml:space="preserve">2</w:t>
            </w:r>
            <w:r/>
          </w:p>
        </w:tc>
        <w:tc>
          <w:tcPr>
            <w:shd w:val="clear" w:color="auto" w:fill="auto"/>
            <w:tcW w:w="1561" w:type="dxa"/>
            <w:textDirection w:val="lrTb"/>
            <w:noWrap w:val="false"/>
          </w:tcPr>
          <w:p>
            <w:pPr>
              <w:pStyle w:val="892"/>
              <w:jc w:val="center"/>
              <w:spacing w:before="0" w:after="0" w:line="240" w:lineRule="auto"/>
            </w:pPr>
            <w:r>
              <w:t xml:space="preserve">-</w:t>
            </w:r>
            <w:r/>
          </w:p>
        </w:tc>
        <w:tc>
          <w:tcPr>
            <w:shd w:val="clear" w:color="auto" w:fill="auto"/>
            <w:tcW w:w="1561" w:type="dxa"/>
            <w:textDirection w:val="lrTb"/>
            <w:noWrap w:val="false"/>
          </w:tcPr>
          <w:p>
            <w:pPr>
              <w:pStyle w:val="892"/>
              <w:jc w:val="center"/>
              <w:spacing w:before="0" w:after="0" w:line="240" w:lineRule="auto"/>
            </w:pPr>
            <w:r>
              <w:t xml:space="preserve">1</w:t>
            </w:r>
            <w:r/>
          </w:p>
        </w:tc>
      </w:tr>
    </w:tbl>
    <w:p>
      <w:pPr>
        <w:pStyle w:val="892"/>
      </w:pPr>
      <w:r/>
      <w:r/>
    </w:p>
    <w:p>
      <w:pPr>
        <w:pStyle w:val="892"/>
      </w:pPr>
      <w:r>
        <w:t xml:space="preserve">3.3. Результаты по группам участников экзамена с различным уровнем подготовки:</w:t>
      </w:r>
      <w:r/>
    </w:p>
    <w:p>
      <w:pPr>
        <w:pStyle w:val="892"/>
      </w:pPr>
      <w:r/>
      <w:r/>
    </w:p>
    <w:p>
      <w:pPr>
        <w:pStyle w:val="892"/>
      </w:pPr>
      <w:r>
        <w:t xml:space="preserve">А) с учетом категории участников ЕГЭ</w:t>
      </w:r>
      <w:r/>
    </w:p>
    <w:p>
      <w:pPr>
        <w:pStyle w:val="892"/>
        <w:ind w:right="-1" w:firstLine="0"/>
        <w:jc w:val="right"/>
        <w:rPr>
          <w:i/>
          <w:sz w:val="22"/>
          <w:szCs w:val="22"/>
        </w:rPr>
      </w:pPr>
      <w:r>
        <w:rPr>
          <w:i/>
          <w:sz w:val="22"/>
          <w:szCs w:val="22"/>
        </w:rPr>
        <w:t xml:space="preserve">Таблица 10</w:t>
      </w:r>
      <w:r/>
    </w:p>
    <w:tbl>
      <w:tblPr>
        <w:tblStyle w:val="2611"/>
        <w:tblW w:w="9346" w:type="dxa"/>
        <w:tblInd w:w="0" w:type="dxa"/>
        <w:tblCellMar>
          <w:left w:w="108" w:type="dxa"/>
          <w:top w:w="0" w:type="dxa"/>
          <w:right w:w="108" w:type="dxa"/>
          <w:bottom w:w="0" w:type="dxa"/>
        </w:tblCellMar>
        <w:tblLook w:val="04A0" w:firstRow="1" w:lastRow="0" w:firstColumn="1" w:lastColumn="0" w:noHBand="0" w:noVBand="1"/>
      </w:tblPr>
      <w:tblGrid>
        <w:gridCol w:w="1429"/>
        <w:gridCol w:w="1357"/>
        <w:gridCol w:w="1357"/>
        <w:gridCol w:w="1272"/>
        <w:gridCol w:w="1116"/>
        <w:gridCol w:w="1403"/>
        <w:gridCol w:w="1411"/>
      </w:tblGrid>
      <w:tr>
        <w:trPr/>
        <w:tc>
          <w:tcPr>
            <w:shd w:val="clear" w:color="auto" w:fill="auto"/>
            <w:tcW w:w="1429" w:type="dxa"/>
            <w:textDirection w:val="lrTb"/>
            <w:noWrap w:val="false"/>
          </w:tcPr>
          <w:p>
            <w:pPr>
              <w:pStyle w:val="892"/>
              <w:spacing w:before="0" w:after="0" w:line="240" w:lineRule="auto"/>
            </w:pPr>
            <w:r/>
            <w:r/>
          </w:p>
        </w:tc>
        <w:tc>
          <w:tcPr>
            <w:shd w:val="clear" w:color="auto" w:fill="auto"/>
            <w:tcW w:w="1357" w:type="dxa"/>
            <w:textDirection w:val="lrTb"/>
            <w:noWrap w:val="false"/>
          </w:tcPr>
          <w:p>
            <w:pPr>
              <w:pStyle w:val="892"/>
              <w:spacing w:before="0" w:after="0" w:line="240" w:lineRule="auto"/>
            </w:pPr>
            <w:r>
              <w:t xml:space="preserve">Выпускники текущего года, обучающиеся по программам СОО</w:t>
            </w:r>
            <w:r/>
          </w:p>
        </w:tc>
        <w:tc>
          <w:tcPr>
            <w:shd w:val="clear" w:color="auto" w:fill="auto"/>
            <w:tcW w:w="1357" w:type="dxa"/>
            <w:textDirection w:val="lrTb"/>
            <w:noWrap w:val="false"/>
          </w:tcPr>
          <w:p>
            <w:pPr>
              <w:pStyle w:val="892"/>
              <w:spacing w:before="0" w:after="0" w:line="240" w:lineRule="auto"/>
            </w:pPr>
            <w:r>
              <w:t xml:space="preserve">Выпускники текущего года, обучающиеся по программам СПО</w:t>
            </w:r>
            <w:r/>
          </w:p>
        </w:tc>
        <w:tc>
          <w:tcPr>
            <w:shd w:val="clear" w:color="auto" w:fill="auto"/>
            <w:tcW w:w="1272" w:type="dxa"/>
            <w:textDirection w:val="lrTb"/>
            <w:noWrap w:val="false"/>
          </w:tcPr>
          <w:p>
            <w:pPr>
              <w:pStyle w:val="892"/>
              <w:spacing w:before="0" w:after="0" w:line="240" w:lineRule="auto"/>
            </w:pPr>
            <w:r>
              <w:t xml:space="preserve">Выпускники прошлых лет</w:t>
            </w:r>
            <w:r/>
          </w:p>
        </w:tc>
        <w:tc>
          <w:tcPr>
            <w:shd w:val="clear" w:color="auto" w:fill="auto"/>
            <w:tcW w:w="1116" w:type="dxa"/>
            <w:textDirection w:val="lrTb"/>
            <w:noWrap w:val="false"/>
          </w:tcPr>
          <w:p>
            <w:pPr>
              <w:pStyle w:val="892"/>
              <w:spacing w:before="0" w:after="0" w:line="240" w:lineRule="auto"/>
            </w:pPr>
            <w:r>
              <w:t xml:space="preserve">Участники ЕГЭ с ОВЗ</w:t>
            </w:r>
            <w:r/>
          </w:p>
        </w:tc>
        <w:tc>
          <w:tcPr>
            <w:shd w:val="clear" w:color="auto" w:fill="auto"/>
            <w:tcW w:w="1403" w:type="dxa"/>
            <w:textDirection w:val="lrTb"/>
            <w:noWrap w:val="false"/>
          </w:tcPr>
          <w:p>
            <w:pPr>
              <w:pStyle w:val="892"/>
              <w:spacing w:before="0" w:after="0" w:line="240" w:lineRule="auto"/>
            </w:pPr>
            <w:r>
              <w:t xml:space="preserve">Обучающиеся по программам СПО</w:t>
            </w:r>
            <w:r/>
          </w:p>
        </w:tc>
        <w:tc>
          <w:tcPr>
            <w:shd w:val="clear" w:color="auto" w:fill="auto"/>
            <w:tcW w:w="1411" w:type="dxa"/>
            <w:textDirection w:val="lrTb"/>
            <w:noWrap w:val="false"/>
          </w:tcPr>
          <w:p>
            <w:pPr>
              <w:pStyle w:val="892"/>
              <w:spacing w:before="0" w:after="0" w:line="240" w:lineRule="auto"/>
            </w:pPr>
            <w:r>
              <w:t xml:space="preserve">Обучающиеся иностранного государства</w:t>
            </w:r>
            <w:r/>
          </w:p>
        </w:tc>
      </w:tr>
      <w:tr>
        <w:trPr/>
        <w:tc>
          <w:tcPr>
            <w:shd w:val="clear" w:color="auto" w:fill="auto"/>
            <w:tcW w:w="1429" w:type="dxa"/>
            <w:textDirection w:val="lrTb"/>
            <w:noWrap w:val="false"/>
          </w:tcPr>
          <w:p>
            <w:pPr>
              <w:pStyle w:val="892"/>
              <w:spacing w:before="0" w:after="0" w:line="240" w:lineRule="auto"/>
            </w:pPr>
            <w:r>
              <w:t xml:space="preserve">Доля участников, набравших балл ниже минимального</w:t>
            </w:r>
            <w:r/>
          </w:p>
        </w:tc>
        <w:tc>
          <w:tcPr>
            <w:shd w:val="clear" w:color="auto" w:fill="auto"/>
            <w:tcW w:w="1357" w:type="dxa"/>
            <w:textDirection w:val="lrTb"/>
            <w:noWrap w:val="false"/>
          </w:tcPr>
          <w:p>
            <w:pPr>
              <w:pStyle w:val="892"/>
              <w:jc w:val="center"/>
              <w:spacing w:before="0" w:after="0" w:line="240" w:lineRule="auto"/>
            </w:pPr>
            <w:r>
              <w:t xml:space="preserve">21,84</w:t>
            </w:r>
            <w:r/>
          </w:p>
        </w:tc>
        <w:tc>
          <w:tcPr>
            <w:shd w:val="clear" w:color="auto" w:fill="auto"/>
            <w:tcW w:w="1357" w:type="dxa"/>
            <w:textDirection w:val="lrTb"/>
            <w:noWrap w:val="false"/>
          </w:tcPr>
          <w:p>
            <w:pPr>
              <w:pStyle w:val="892"/>
              <w:jc w:val="center"/>
              <w:spacing w:before="0" w:after="0" w:line="240" w:lineRule="auto"/>
            </w:pPr>
            <w:r>
              <w:t xml:space="preserve">-</w:t>
            </w:r>
            <w:r/>
          </w:p>
        </w:tc>
        <w:tc>
          <w:tcPr>
            <w:shd w:val="clear" w:color="auto" w:fill="auto"/>
            <w:tcW w:w="1272" w:type="dxa"/>
            <w:textDirection w:val="lrTb"/>
            <w:noWrap w:val="false"/>
          </w:tcPr>
          <w:p>
            <w:pPr>
              <w:pStyle w:val="892"/>
              <w:jc w:val="center"/>
              <w:spacing w:before="0" w:after="0" w:line="240" w:lineRule="auto"/>
            </w:pPr>
            <w:r>
              <w:t xml:space="preserve">2,61</w:t>
            </w:r>
            <w:r/>
          </w:p>
        </w:tc>
        <w:tc>
          <w:tcPr>
            <w:shd w:val="clear" w:color="auto" w:fill="auto"/>
            <w:tcW w:w="1116" w:type="dxa"/>
            <w:textDirection w:val="lrTb"/>
            <w:noWrap w:val="false"/>
          </w:tcPr>
          <w:p>
            <w:pPr>
              <w:pStyle w:val="892"/>
              <w:jc w:val="center"/>
              <w:spacing w:before="0" w:after="0" w:line="240" w:lineRule="auto"/>
            </w:pPr>
            <w:r>
              <w:t xml:space="preserve">0,05</w:t>
            </w:r>
            <w:r/>
          </w:p>
        </w:tc>
        <w:tc>
          <w:tcPr>
            <w:shd w:val="clear" w:color="auto" w:fill="auto"/>
            <w:tcW w:w="1403" w:type="dxa"/>
            <w:textDirection w:val="lrTb"/>
            <w:noWrap w:val="false"/>
          </w:tcPr>
          <w:p>
            <w:pPr>
              <w:pStyle w:val="892"/>
              <w:jc w:val="center"/>
              <w:spacing w:before="0" w:after="0" w:line="240" w:lineRule="auto"/>
            </w:pPr>
            <w:r>
              <w:t xml:space="preserve">0,20</w:t>
            </w:r>
            <w:r/>
          </w:p>
        </w:tc>
        <w:tc>
          <w:tcPr>
            <w:shd w:val="clear" w:color="auto" w:fill="auto"/>
            <w:tcW w:w="1411" w:type="dxa"/>
            <w:textDirection w:val="lrTb"/>
            <w:noWrap w:val="false"/>
          </w:tcPr>
          <w:p>
            <w:pPr>
              <w:pStyle w:val="892"/>
              <w:jc w:val="center"/>
              <w:spacing w:before="0" w:after="0" w:line="240" w:lineRule="auto"/>
            </w:pPr>
            <w:r>
              <w:t xml:space="preserve">-</w:t>
            </w:r>
            <w:r/>
          </w:p>
        </w:tc>
      </w:tr>
      <w:tr>
        <w:trPr/>
        <w:tc>
          <w:tcPr>
            <w:shd w:val="clear" w:color="auto" w:fill="auto"/>
            <w:tcW w:w="1429" w:type="dxa"/>
            <w:textDirection w:val="lrTb"/>
            <w:noWrap w:val="false"/>
          </w:tcPr>
          <w:p>
            <w:pPr>
              <w:pStyle w:val="892"/>
              <w:spacing w:before="0" w:after="0" w:line="240" w:lineRule="auto"/>
            </w:pPr>
            <w:r>
              <w:t xml:space="preserve">Доля участников, получивших тестовый балл от минимального балла до 60 баллов</w:t>
            </w:r>
            <w:r/>
          </w:p>
        </w:tc>
        <w:tc>
          <w:tcPr>
            <w:shd w:val="clear" w:color="auto" w:fill="auto"/>
            <w:tcW w:w="1357" w:type="dxa"/>
            <w:textDirection w:val="lrTb"/>
            <w:noWrap w:val="false"/>
          </w:tcPr>
          <w:p>
            <w:pPr>
              <w:pStyle w:val="892"/>
              <w:jc w:val="center"/>
              <w:spacing w:before="0" w:after="0" w:line="240" w:lineRule="auto"/>
            </w:pPr>
            <w:r>
              <w:t xml:space="preserve">40,92</w:t>
            </w:r>
            <w:r/>
          </w:p>
        </w:tc>
        <w:tc>
          <w:tcPr>
            <w:shd w:val="clear" w:color="auto" w:fill="auto"/>
            <w:tcW w:w="1357" w:type="dxa"/>
            <w:textDirection w:val="lrTb"/>
            <w:noWrap w:val="false"/>
          </w:tcPr>
          <w:p>
            <w:pPr>
              <w:pStyle w:val="892"/>
              <w:jc w:val="center"/>
              <w:spacing w:before="0" w:after="0" w:line="240" w:lineRule="auto"/>
            </w:pPr>
            <w:r>
              <w:t xml:space="preserve">-</w:t>
            </w:r>
            <w:r/>
          </w:p>
        </w:tc>
        <w:tc>
          <w:tcPr>
            <w:shd w:val="clear" w:color="auto" w:fill="auto"/>
            <w:tcW w:w="1272" w:type="dxa"/>
            <w:textDirection w:val="lrTb"/>
            <w:noWrap w:val="false"/>
          </w:tcPr>
          <w:p>
            <w:pPr>
              <w:pStyle w:val="892"/>
              <w:jc w:val="center"/>
              <w:spacing w:before="0" w:after="0" w:line="240" w:lineRule="auto"/>
            </w:pPr>
            <w:r>
              <w:t xml:space="preserve">2,02</w:t>
            </w:r>
            <w:r/>
          </w:p>
        </w:tc>
        <w:tc>
          <w:tcPr>
            <w:shd w:val="clear" w:color="auto" w:fill="auto"/>
            <w:tcW w:w="1116" w:type="dxa"/>
            <w:textDirection w:val="lrTb"/>
            <w:noWrap w:val="false"/>
          </w:tcPr>
          <w:p>
            <w:pPr>
              <w:pStyle w:val="892"/>
              <w:jc w:val="center"/>
              <w:spacing w:before="0" w:after="0" w:line="240" w:lineRule="auto"/>
            </w:pPr>
            <w:r>
              <w:t xml:space="preserve">0,10</w:t>
            </w:r>
            <w:r/>
          </w:p>
        </w:tc>
        <w:tc>
          <w:tcPr>
            <w:shd w:val="clear" w:color="auto" w:fill="auto"/>
            <w:tcW w:w="1403" w:type="dxa"/>
            <w:textDirection w:val="lrTb"/>
            <w:noWrap w:val="false"/>
          </w:tcPr>
          <w:p>
            <w:pPr>
              <w:pStyle w:val="892"/>
              <w:jc w:val="center"/>
              <w:spacing w:before="0" w:after="0" w:line="240" w:lineRule="auto"/>
            </w:pPr>
            <w:r>
              <w:t xml:space="preserve">0,20</w:t>
            </w:r>
            <w:r/>
          </w:p>
        </w:tc>
        <w:tc>
          <w:tcPr>
            <w:shd w:val="clear" w:color="auto" w:fill="auto"/>
            <w:tcW w:w="1411" w:type="dxa"/>
            <w:textDirection w:val="lrTb"/>
            <w:noWrap w:val="false"/>
          </w:tcPr>
          <w:p>
            <w:pPr>
              <w:pStyle w:val="892"/>
              <w:jc w:val="center"/>
              <w:spacing w:before="0" w:after="0" w:line="240" w:lineRule="auto"/>
            </w:pPr>
            <w:r>
              <w:t xml:space="preserve">-</w:t>
            </w:r>
            <w:r/>
          </w:p>
        </w:tc>
      </w:tr>
      <w:tr>
        <w:trPr/>
        <w:tc>
          <w:tcPr>
            <w:shd w:val="clear" w:color="auto" w:fill="auto"/>
            <w:tcW w:w="1429" w:type="dxa"/>
            <w:textDirection w:val="lrTb"/>
            <w:noWrap w:val="false"/>
          </w:tcPr>
          <w:p>
            <w:pPr>
              <w:pStyle w:val="892"/>
              <w:spacing w:before="0" w:after="0" w:line="240" w:lineRule="auto"/>
            </w:pPr>
            <w:r>
              <w:t xml:space="preserve">Доля участников, получивших от 61 до 80 баллов    </w:t>
            </w:r>
            <w:r/>
          </w:p>
        </w:tc>
        <w:tc>
          <w:tcPr>
            <w:shd w:val="clear" w:color="auto" w:fill="auto"/>
            <w:tcW w:w="1357" w:type="dxa"/>
            <w:textDirection w:val="lrTb"/>
            <w:noWrap w:val="false"/>
          </w:tcPr>
          <w:p>
            <w:pPr>
              <w:pStyle w:val="892"/>
              <w:jc w:val="center"/>
              <w:spacing w:before="0" w:after="0" w:line="240" w:lineRule="auto"/>
            </w:pPr>
            <w:r>
              <w:t xml:space="preserve">26,36</w:t>
            </w:r>
            <w:r/>
          </w:p>
        </w:tc>
        <w:tc>
          <w:tcPr>
            <w:shd w:val="clear" w:color="auto" w:fill="auto"/>
            <w:tcW w:w="1357" w:type="dxa"/>
            <w:textDirection w:val="lrTb"/>
            <w:noWrap w:val="false"/>
          </w:tcPr>
          <w:p>
            <w:pPr>
              <w:pStyle w:val="892"/>
              <w:jc w:val="center"/>
              <w:spacing w:before="0" w:after="0" w:line="240" w:lineRule="auto"/>
            </w:pPr>
            <w:r>
              <w:t xml:space="preserve">-</w:t>
            </w:r>
            <w:r/>
          </w:p>
        </w:tc>
        <w:tc>
          <w:tcPr>
            <w:shd w:val="clear" w:color="auto" w:fill="auto"/>
            <w:tcW w:w="1272" w:type="dxa"/>
            <w:textDirection w:val="lrTb"/>
            <w:noWrap w:val="false"/>
          </w:tcPr>
          <w:p>
            <w:pPr>
              <w:pStyle w:val="892"/>
              <w:jc w:val="center"/>
              <w:spacing w:before="0" w:after="0" w:line="240" w:lineRule="auto"/>
            </w:pPr>
            <w:r>
              <w:t xml:space="preserve">0,49</w:t>
            </w:r>
            <w:r/>
          </w:p>
        </w:tc>
        <w:tc>
          <w:tcPr>
            <w:shd w:val="clear" w:color="auto" w:fill="auto"/>
            <w:tcW w:w="1116" w:type="dxa"/>
            <w:textDirection w:val="lrTb"/>
            <w:noWrap w:val="false"/>
          </w:tcPr>
          <w:p>
            <w:pPr>
              <w:pStyle w:val="892"/>
              <w:jc w:val="center"/>
              <w:spacing w:before="0" w:after="0" w:line="240" w:lineRule="auto"/>
            </w:pPr>
            <w:r>
              <w:t xml:space="preserve">0,30</w:t>
            </w:r>
            <w:r/>
          </w:p>
        </w:tc>
        <w:tc>
          <w:tcPr>
            <w:shd w:val="clear" w:color="auto" w:fill="auto"/>
            <w:tcW w:w="1403" w:type="dxa"/>
            <w:textDirection w:val="lrTb"/>
            <w:noWrap w:val="false"/>
          </w:tcPr>
          <w:p>
            <w:pPr>
              <w:pStyle w:val="892"/>
              <w:jc w:val="center"/>
              <w:spacing w:before="0" w:after="0" w:line="240" w:lineRule="auto"/>
            </w:pPr>
            <w:r>
              <w:t xml:space="preserve">0,05</w:t>
            </w:r>
            <w:r/>
          </w:p>
        </w:tc>
        <w:tc>
          <w:tcPr>
            <w:shd w:val="clear" w:color="auto" w:fill="auto"/>
            <w:tcW w:w="1411" w:type="dxa"/>
            <w:textDirection w:val="lrTb"/>
            <w:noWrap w:val="false"/>
          </w:tcPr>
          <w:p>
            <w:pPr>
              <w:pStyle w:val="892"/>
              <w:jc w:val="center"/>
              <w:spacing w:before="0" w:after="0" w:line="240" w:lineRule="auto"/>
            </w:pPr>
            <w:r>
              <w:t xml:space="preserve">-</w:t>
            </w:r>
            <w:r/>
          </w:p>
        </w:tc>
      </w:tr>
      <w:tr>
        <w:trPr/>
        <w:tc>
          <w:tcPr>
            <w:shd w:val="clear" w:color="auto" w:fill="auto"/>
            <w:tcW w:w="1429" w:type="dxa"/>
            <w:textDirection w:val="lrTb"/>
            <w:noWrap w:val="false"/>
          </w:tcPr>
          <w:p>
            <w:pPr>
              <w:pStyle w:val="892"/>
              <w:spacing w:before="0" w:after="0" w:line="240" w:lineRule="auto"/>
            </w:pPr>
            <w:r>
              <w:t xml:space="preserve">Доля участников, получивших от 81 до 99 баллов    </w:t>
            </w:r>
            <w:r/>
          </w:p>
        </w:tc>
        <w:tc>
          <w:tcPr>
            <w:shd w:val="clear" w:color="auto" w:fill="auto"/>
            <w:tcW w:w="1357" w:type="dxa"/>
            <w:textDirection w:val="lrTb"/>
            <w:noWrap w:val="false"/>
          </w:tcPr>
          <w:p>
            <w:pPr>
              <w:pStyle w:val="892"/>
              <w:jc w:val="center"/>
              <w:spacing w:before="0" w:after="0" w:line="240" w:lineRule="auto"/>
            </w:pPr>
            <w:r>
              <w:t xml:space="preserve">5,16</w:t>
            </w:r>
            <w:r/>
          </w:p>
        </w:tc>
        <w:tc>
          <w:tcPr>
            <w:shd w:val="clear" w:color="auto" w:fill="auto"/>
            <w:tcW w:w="1357" w:type="dxa"/>
            <w:textDirection w:val="lrTb"/>
            <w:noWrap w:val="false"/>
          </w:tcPr>
          <w:p>
            <w:pPr>
              <w:pStyle w:val="892"/>
              <w:jc w:val="center"/>
              <w:spacing w:before="0" w:after="0" w:line="240" w:lineRule="auto"/>
            </w:pPr>
            <w:r>
              <w:t xml:space="preserve">-</w:t>
            </w:r>
            <w:r/>
          </w:p>
        </w:tc>
        <w:tc>
          <w:tcPr>
            <w:shd w:val="clear" w:color="auto" w:fill="auto"/>
            <w:tcW w:w="1272" w:type="dxa"/>
            <w:textDirection w:val="lrTb"/>
            <w:noWrap w:val="false"/>
          </w:tcPr>
          <w:p>
            <w:pPr>
              <w:pStyle w:val="892"/>
              <w:jc w:val="center"/>
              <w:spacing w:before="0" w:after="0" w:line="240" w:lineRule="auto"/>
            </w:pPr>
            <w:r>
              <w:t xml:space="preserve">0,10</w:t>
            </w:r>
            <w:r/>
          </w:p>
        </w:tc>
        <w:tc>
          <w:tcPr>
            <w:shd w:val="clear" w:color="auto" w:fill="auto"/>
            <w:tcW w:w="1116" w:type="dxa"/>
            <w:textDirection w:val="lrTb"/>
            <w:noWrap w:val="false"/>
          </w:tcPr>
          <w:p>
            <w:pPr>
              <w:pStyle w:val="892"/>
              <w:jc w:val="center"/>
              <w:spacing w:before="0" w:after="0" w:line="240" w:lineRule="auto"/>
            </w:pPr>
            <w:r>
              <w:t xml:space="preserve">-</w:t>
            </w:r>
            <w:r/>
          </w:p>
        </w:tc>
        <w:tc>
          <w:tcPr>
            <w:shd w:val="clear" w:color="auto" w:fill="auto"/>
            <w:tcW w:w="1403" w:type="dxa"/>
            <w:textDirection w:val="lrTb"/>
            <w:noWrap w:val="false"/>
          </w:tcPr>
          <w:p>
            <w:pPr>
              <w:pStyle w:val="892"/>
              <w:jc w:val="center"/>
              <w:spacing w:before="0" w:after="0" w:line="240" w:lineRule="auto"/>
            </w:pPr>
            <w:r>
              <w:t xml:space="preserve">-</w:t>
            </w:r>
            <w:r/>
          </w:p>
        </w:tc>
        <w:tc>
          <w:tcPr>
            <w:shd w:val="clear" w:color="auto" w:fill="auto"/>
            <w:tcW w:w="1411" w:type="dxa"/>
            <w:textDirection w:val="lrTb"/>
            <w:noWrap w:val="false"/>
          </w:tcPr>
          <w:p>
            <w:pPr>
              <w:pStyle w:val="892"/>
              <w:jc w:val="center"/>
              <w:spacing w:before="0" w:after="0" w:line="240" w:lineRule="auto"/>
            </w:pPr>
            <w:r>
              <w:t xml:space="preserve">-</w:t>
            </w:r>
            <w:r/>
          </w:p>
        </w:tc>
      </w:tr>
      <w:tr>
        <w:trPr/>
        <w:tc>
          <w:tcPr>
            <w:shd w:val="clear" w:color="auto" w:fill="auto"/>
            <w:tcW w:w="1429" w:type="dxa"/>
            <w:textDirection w:val="lrTb"/>
            <w:noWrap w:val="false"/>
          </w:tcPr>
          <w:p>
            <w:pPr>
              <w:pStyle w:val="892"/>
              <w:spacing w:before="0" w:after="0" w:line="240" w:lineRule="auto"/>
            </w:pPr>
            <w:r>
              <w:t xml:space="preserve">Количество выпускников, получивших 100 баллов</w:t>
            </w:r>
            <w:r/>
          </w:p>
        </w:tc>
        <w:tc>
          <w:tcPr>
            <w:shd w:val="clear" w:color="auto" w:fill="auto"/>
            <w:tcW w:w="1357" w:type="dxa"/>
            <w:textDirection w:val="lrTb"/>
            <w:noWrap w:val="false"/>
          </w:tcPr>
          <w:p>
            <w:pPr>
              <w:pStyle w:val="892"/>
              <w:jc w:val="center"/>
              <w:spacing w:before="0" w:after="0" w:line="240" w:lineRule="auto"/>
            </w:pPr>
            <w:r>
              <w:t xml:space="preserve">1</w:t>
            </w:r>
            <w:r/>
          </w:p>
        </w:tc>
        <w:tc>
          <w:tcPr>
            <w:shd w:val="clear" w:color="auto" w:fill="auto"/>
            <w:tcW w:w="1357" w:type="dxa"/>
            <w:textDirection w:val="lrTb"/>
            <w:noWrap w:val="false"/>
          </w:tcPr>
          <w:p>
            <w:pPr>
              <w:pStyle w:val="892"/>
              <w:jc w:val="center"/>
              <w:spacing w:before="0" w:after="0" w:line="240" w:lineRule="auto"/>
            </w:pPr>
            <w:r>
              <w:t xml:space="preserve">-</w:t>
            </w:r>
            <w:r/>
          </w:p>
        </w:tc>
        <w:tc>
          <w:tcPr>
            <w:shd w:val="clear" w:color="auto" w:fill="auto"/>
            <w:tcW w:w="1272" w:type="dxa"/>
            <w:textDirection w:val="lrTb"/>
            <w:noWrap w:val="false"/>
          </w:tcPr>
          <w:p>
            <w:pPr>
              <w:pStyle w:val="892"/>
              <w:jc w:val="center"/>
              <w:spacing w:before="0" w:after="0" w:line="240" w:lineRule="auto"/>
            </w:pPr>
            <w:r>
              <w:t xml:space="preserve">-</w:t>
            </w:r>
            <w:r/>
          </w:p>
        </w:tc>
        <w:tc>
          <w:tcPr>
            <w:shd w:val="clear" w:color="auto" w:fill="auto"/>
            <w:tcW w:w="1116" w:type="dxa"/>
            <w:textDirection w:val="lrTb"/>
            <w:noWrap w:val="false"/>
          </w:tcPr>
          <w:p>
            <w:pPr>
              <w:pStyle w:val="892"/>
              <w:jc w:val="center"/>
              <w:spacing w:before="0" w:after="0" w:line="240" w:lineRule="auto"/>
            </w:pPr>
            <w:r>
              <w:t xml:space="preserve">-</w:t>
            </w:r>
            <w:r/>
          </w:p>
        </w:tc>
        <w:tc>
          <w:tcPr>
            <w:shd w:val="clear" w:color="auto" w:fill="auto"/>
            <w:tcW w:w="1403" w:type="dxa"/>
            <w:textDirection w:val="lrTb"/>
            <w:noWrap w:val="false"/>
          </w:tcPr>
          <w:p>
            <w:pPr>
              <w:pStyle w:val="892"/>
              <w:jc w:val="center"/>
              <w:spacing w:before="0" w:after="0" w:line="240" w:lineRule="auto"/>
            </w:pPr>
            <w:r>
              <w:t xml:space="preserve">-</w:t>
            </w:r>
            <w:r/>
          </w:p>
        </w:tc>
        <w:tc>
          <w:tcPr>
            <w:shd w:val="clear" w:color="auto" w:fill="auto"/>
            <w:tcW w:w="1411" w:type="dxa"/>
            <w:textDirection w:val="lrTb"/>
            <w:noWrap w:val="false"/>
          </w:tcPr>
          <w:p>
            <w:pPr>
              <w:pStyle w:val="892"/>
              <w:jc w:val="center"/>
              <w:spacing w:before="0" w:after="0" w:line="240" w:lineRule="auto"/>
            </w:pPr>
            <w:r>
              <w:t xml:space="preserve">-</w:t>
            </w:r>
            <w:r/>
          </w:p>
        </w:tc>
      </w:tr>
    </w:tbl>
    <w:p>
      <w:pPr>
        <w:pStyle w:val="892"/>
      </w:pPr>
      <w:r/>
      <w:r/>
    </w:p>
    <w:p>
      <w:pPr>
        <w:pStyle w:val="892"/>
      </w:pPr>
      <w:r>
        <w:t xml:space="preserve">Б) с учетом типа ОО</w:t>
      </w:r>
      <w:r/>
    </w:p>
    <w:p>
      <w:pPr>
        <w:pStyle w:val="892"/>
        <w:jc w:val="right"/>
        <w:rPr>
          <w:i/>
          <w:sz w:val="22"/>
          <w:szCs w:val="22"/>
        </w:rPr>
      </w:pPr>
      <w:r>
        <w:rPr>
          <w:i/>
          <w:sz w:val="22"/>
          <w:szCs w:val="22"/>
        </w:rPr>
        <w:t xml:space="preserve">Таблица 11</w:t>
      </w:r>
      <w:r/>
    </w:p>
    <w:tbl>
      <w:tblPr>
        <w:tblStyle w:val="2611"/>
        <w:tblW w:w="9345" w:type="dxa"/>
        <w:tblInd w:w="0" w:type="dxa"/>
        <w:tblCellMar>
          <w:left w:w="108" w:type="dxa"/>
          <w:top w:w="0" w:type="dxa"/>
          <w:right w:w="108" w:type="dxa"/>
          <w:bottom w:w="0" w:type="dxa"/>
        </w:tblCellMar>
        <w:tblLook w:val="04A0" w:firstRow="1" w:lastRow="0" w:firstColumn="1" w:lastColumn="0" w:noHBand="0" w:noVBand="1"/>
      </w:tblPr>
      <w:tblGrid>
        <w:gridCol w:w="2219"/>
        <w:gridCol w:w="1478"/>
        <w:gridCol w:w="1576"/>
        <w:gridCol w:w="984"/>
        <w:gridCol w:w="994"/>
        <w:gridCol w:w="6"/>
        <w:gridCol w:w="2087"/>
      </w:tblGrid>
      <w:tr>
        <w:trPr>
          <w:trHeight w:val="300"/>
        </w:trPr>
        <w:tc>
          <w:tcPr>
            <w:shd w:val="clear" w:color="auto" w:fill="auto"/>
            <w:tcW w:w="2219" w:type="dxa"/>
            <w:vMerge w:val="restart"/>
            <w:textDirection w:val="lrTb"/>
            <w:noWrap w:val="false"/>
          </w:tcPr>
          <w:p>
            <w:pPr>
              <w:pStyle w:val="892"/>
              <w:spacing w:before="0" w:after="0" w:line="240" w:lineRule="auto"/>
            </w:pPr>
            <w:r>
              <w:t xml:space="preserve"> </w:t>
            </w:r>
            <w:r/>
          </w:p>
        </w:tc>
        <w:tc>
          <w:tcPr>
            <w:gridSpan w:val="5"/>
            <w:shd w:val="clear" w:color="auto" w:fill="auto"/>
            <w:tcW w:w="5038" w:type="dxa"/>
            <w:textDirection w:val="lrTb"/>
            <w:noWrap w:val="false"/>
          </w:tcPr>
          <w:p>
            <w:pPr>
              <w:pStyle w:val="892"/>
              <w:spacing w:before="0" w:after="0" w:line="240" w:lineRule="auto"/>
            </w:pPr>
            <w:r>
              <w:t xml:space="preserve">Доля участников, получивших тестовый балл</w:t>
            </w:r>
            <w:r/>
          </w:p>
        </w:tc>
        <w:tc>
          <w:tcPr>
            <w:shd w:val="clear" w:color="auto" w:fill="auto"/>
            <w:tcW w:w="2087" w:type="dxa"/>
            <w:textDirection w:val="lrTb"/>
            <w:noWrap w:val="false"/>
          </w:tcPr>
          <w:p>
            <w:pPr>
              <w:pStyle w:val="892"/>
              <w:spacing w:before="0" w:after="0" w:line="240" w:lineRule="auto"/>
            </w:pPr>
            <w:r>
              <w:t xml:space="preserve">Количество участников, получивших 100 баллов</w:t>
            </w:r>
            <w:r/>
          </w:p>
        </w:tc>
      </w:tr>
      <w:tr>
        <w:trPr>
          <w:trHeight w:val="600"/>
        </w:trPr>
        <w:tc>
          <w:tcPr>
            <w:shd w:val="clear" w:color="auto" w:fill="auto"/>
            <w:tcW w:w="2219" w:type="dxa"/>
            <w:vMerge w:val="continue"/>
            <w:textDirection w:val="lrTb"/>
            <w:noWrap w:val="false"/>
          </w:tcPr>
          <w:p>
            <w:pPr>
              <w:pStyle w:val="892"/>
              <w:spacing w:before="0" w:after="0" w:line="240" w:lineRule="auto"/>
            </w:pPr>
            <w:r/>
            <w:r/>
          </w:p>
        </w:tc>
        <w:tc>
          <w:tcPr>
            <w:shd w:val="clear" w:color="auto" w:fill="auto"/>
            <w:tcW w:w="1478" w:type="dxa"/>
            <w:textDirection w:val="lrTb"/>
            <w:noWrap w:val="false"/>
          </w:tcPr>
          <w:p>
            <w:pPr>
              <w:pStyle w:val="892"/>
              <w:spacing w:before="0" w:after="0" w:line="240" w:lineRule="auto"/>
            </w:pPr>
            <w:r>
              <w:t xml:space="preserve">ниже минимального</w:t>
            </w:r>
            <w:r/>
          </w:p>
        </w:tc>
        <w:tc>
          <w:tcPr>
            <w:shd w:val="clear" w:color="auto" w:fill="auto"/>
            <w:tcW w:w="1576" w:type="dxa"/>
            <w:textDirection w:val="lrTb"/>
            <w:noWrap w:val="false"/>
          </w:tcPr>
          <w:p>
            <w:pPr>
              <w:pStyle w:val="892"/>
              <w:spacing w:before="0" w:after="0" w:line="240" w:lineRule="auto"/>
            </w:pPr>
            <w:r>
              <w:t xml:space="preserve">от минимального до 60 баллов</w:t>
            </w:r>
            <w:r/>
          </w:p>
        </w:tc>
        <w:tc>
          <w:tcPr>
            <w:shd w:val="clear" w:color="auto" w:fill="auto"/>
            <w:tcW w:w="984" w:type="dxa"/>
            <w:textDirection w:val="lrTb"/>
            <w:noWrap w:val="false"/>
          </w:tcPr>
          <w:p>
            <w:pPr>
              <w:pStyle w:val="892"/>
              <w:spacing w:before="0" w:after="0" w:line="240" w:lineRule="auto"/>
            </w:pPr>
            <w:r>
              <w:t xml:space="preserve">от 61 до 80 баллов</w:t>
            </w:r>
            <w:r/>
          </w:p>
        </w:tc>
        <w:tc>
          <w:tcPr>
            <w:shd w:val="clear" w:color="auto" w:fill="auto"/>
            <w:tcW w:w="994" w:type="dxa"/>
            <w:textDirection w:val="lrTb"/>
            <w:noWrap w:val="false"/>
          </w:tcPr>
          <w:p>
            <w:pPr>
              <w:pStyle w:val="892"/>
              <w:spacing w:before="0" w:after="0" w:line="240" w:lineRule="auto"/>
            </w:pPr>
            <w:r>
              <w:t xml:space="preserve">от 81 до 99 баллов</w:t>
            </w:r>
            <w:r/>
          </w:p>
        </w:tc>
        <w:tc>
          <w:tcPr>
            <w:gridSpan w:val="2"/>
            <w:shd w:val="clear" w:color="auto" w:fill="auto"/>
            <w:tcW w:w="2093" w:type="dxa"/>
            <w:textDirection w:val="lrTb"/>
            <w:noWrap w:val="false"/>
          </w:tcPr>
          <w:p>
            <w:pPr>
              <w:pStyle w:val="892"/>
              <w:spacing w:before="0" w:after="0" w:line="240" w:lineRule="auto"/>
            </w:pPr>
            <w:r/>
            <w:r/>
          </w:p>
        </w:tc>
      </w:tr>
      <w:tr>
        <w:trPr>
          <w:trHeight w:val="300"/>
        </w:trPr>
        <w:tc>
          <w:tcPr>
            <w:shd w:val="clear" w:color="auto" w:fill="auto"/>
            <w:tcW w:w="2219" w:type="dxa"/>
            <w:textDirection w:val="lrTb"/>
            <w:noWrap w:val="false"/>
          </w:tcPr>
          <w:p>
            <w:pPr>
              <w:pStyle w:val="892"/>
              <w:spacing w:before="0" w:after="0" w:line="240" w:lineRule="auto"/>
            </w:pPr>
            <w:r>
              <w:t xml:space="preserve">СОШ</w:t>
            </w:r>
            <w:r/>
          </w:p>
        </w:tc>
        <w:tc>
          <w:tcPr>
            <w:shd w:val="clear" w:color="auto" w:fill="auto"/>
            <w:tcW w:w="1478" w:type="dxa"/>
            <w:textDirection w:val="lrTb"/>
            <w:noWrap w:val="false"/>
          </w:tcPr>
          <w:p>
            <w:pPr>
              <w:pStyle w:val="892"/>
              <w:jc w:val="center"/>
              <w:spacing w:before="0" w:after="0" w:line="240" w:lineRule="auto"/>
            </w:pPr>
            <w:r>
              <w:t xml:space="preserve">10,11</w:t>
            </w:r>
            <w:r/>
          </w:p>
        </w:tc>
        <w:tc>
          <w:tcPr>
            <w:shd w:val="clear" w:color="auto" w:fill="auto"/>
            <w:tcW w:w="1576" w:type="dxa"/>
            <w:textDirection w:val="lrTb"/>
            <w:noWrap w:val="false"/>
          </w:tcPr>
          <w:p>
            <w:pPr>
              <w:pStyle w:val="892"/>
              <w:jc w:val="center"/>
              <w:spacing w:before="0" w:after="0" w:line="240" w:lineRule="auto"/>
            </w:pPr>
            <w:r>
              <w:t xml:space="preserve">46,14</w:t>
            </w:r>
            <w:r/>
          </w:p>
        </w:tc>
        <w:tc>
          <w:tcPr>
            <w:shd w:val="clear" w:color="auto" w:fill="auto"/>
            <w:tcW w:w="984" w:type="dxa"/>
            <w:textDirection w:val="lrTb"/>
            <w:noWrap w:val="false"/>
          </w:tcPr>
          <w:p>
            <w:pPr>
              <w:pStyle w:val="892"/>
              <w:jc w:val="center"/>
              <w:spacing w:before="0" w:after="0" w:line="240" w:lineRule="auto"/>
            </w:pPr>
            <w:r>
              <w:t xml:space="preserve">19,03</w:t>
            </w:r>
            <w:r/>
          </w:p>
        </w:tc>
        <w:tc>
          <w:tcPr>
            <w:shd w:val="clear" w:color="auto" w:fill="auto"/>
            <w:tcW w:w="994" w:type="dxa"/>
            <w:textDirection w:val="lrTb"/>
            <w:noWrap w:val="false"/>
          </w:tcPr>
          <w:p>
            <w:pPr>
              <w:pStyle w:val="892"/>
              <w:jc w:val="center"/>
              <w:spacing w:before="0" w:after="0" w:line="240" w:lineRule="auto"/>
            </w:pPr>
            <w:r>
              <w:t xml:space="preserve">2,92</w:t>
            </w:r>
            <w:r/>
          </w:p>
        </w:tc>
        <w:tc>
          <w:tcPr>
            <w:gridSpan w:val="2"/>
            <w:shd w:val="clear" w:color="auto" w:fill="auto"/>
            <w:tcW w:w="2093" w:type="dxa"/>
            <w:textDirection w:val="lrTb"/>
            <w:noWrap w:val="false"/>
          </w:tcPr>
          <w:p>
            <w:pPr>
              <w:pStyle w:val="892"/>
              <w:jc w:val="center"/>
              <w:spacing w:before="0" w:after="0" w:line="240" w:lineRule="auto"/>
            </w:pPr>
            <w:r>
              <w:t xml:space="preserve">-</w:t>
            </w:r>
            <w:r/>
          </w:p>
        </w:tc>
      </w:tr>
      <w:tr>
        <w:trPr>
          <w:trHeight w:val="300"/>
        </w:trPr>
        <w:tc>
          <w:tcPr>
            <w:shd w:val="clear" w:color="auto" w:fill="auto"/>
            <w:tcW w:w="2219" w:type="dxa"/>
            <w:textDirection w:val="lrTb"/>
            <w:noWrap w:val="false"/>
          </w:tcPr>
          <w:p>
            <w:pPr>
              <w:pStyle w:val="892"/>
              <w:spacing w:before="0" w:after="0" w:line="240" w:lineRule="auto"/>
            </w:pPr>
            <w:r>
              <w:t xml:space="preserve">Лицеи, гимназии</w:t>
            </w:r>
            <w:r/>
          </w:p>
        </w:tc>
        <w:tc>
          <w:tcPr>
            <w:shd w:val="clear" w:color="auto" w:fill="auto"/>
            <w:tcW w:w="1478" w:type="dxa"/>
            <w:textDirection w:val="lrTb"/>
            <w:noWrap w:val="false"/>
          </w:tcPr>
          <w:p>
            <w:pPr>
              <w:pStyle w:val="892"/>
              <w:jc w:val="center"/>
              <w:spacing w:before="0" w:after="0" w:line="240" w:lineRule="auto"/>
            </w:pPr>
            <w:r>
              <w:t xml:space="preserve">0,31</w:t>
            </w:r>
            <w:r/>
          </w:p>
        </w:tc>
        <w:tc>
          <w:tcPr>
            <w:shd w:val="clear" w:color="auto" w:fill="auto"/>
            <w:tcW w:w="1576" w:type="dxa"/>
            <w:textDirection w:val="lrTb"/>
            <w:noWrap w:val="false"/>
          </w:tcPr>
          <w:p>
            <w:pPr>
              <w:pStyle w:val="892"/>
              <w:jc w:val="center"/>
              <w:spacing w:before="0" w:after="0" w:line="240" w:lineRule="auto"/>
            </w:pPr>
            <w:r>
              <w:t xml:space="preserve">6,83</w:t>
            </w:r>
            <w:r/>
          </w:p>
        </w:tc>
        <w:tc>
          <w:tcPr>
            <w:shd w:val="clear" w:color="auto" w:fill="auto"/>
            <w:tcW w:w="984" w:type="dxa"/>
            <w:textDirection w:val="lrTb"/>
            <w:noWrap w:val="false"/>
          </w:tcPr>
          <w:p>
            <w:pPr>
              <w:pStyle w:val="892"/>
              <w:jc w:val="center"/>
              <w:spacing w:before="0" w:after="0" w:line="240" w:lineRule="auto"/>
            </w:pPr>
            <w:r>
              <w:t xml:space="preserve">6,73</w:t>
            </w:r>
            <w:r/>
          </w:p>
        </w:tc>
        <w:tc>
          <w:tcPr>
            <w:shd w:val="clear" w:color="auto" w:fill="auto"/>
            <w:tcW w:w="994" w:type="dxa"/>
            <w:textDirection w:val="lrTb"/>
            <w:noWrap w:val="false"/>
          </w:tcPr>
          <w:p>
            <w:pPr>
              <w:pStyle w:val="892"/>
              <w:jc w:val="center"/>
              <w:spacing w:before="0" w:after="0" w:line="240" w:lineRule="auto"/>
            </w:pPr>
            <w:r>
              <w:t xml:space="preserve">2,40</w:t>
            </w:r>
            <w:r/>
          </w:p>
        </w:tc>
        <w:tc>
          <w:tcPr>
            <w:gridSpan w:val="2"/>
            <w:shd w:val="clear" w:color="auto" w:fill="auto"/>
            <w:tcW w:w="2093" w:type="dxa"/>
            <w:textDirection w:val="lrTb"/>
            <w:noWrap w:val="false"/>
          </w:tcPr>
          <w:p>
            <w:pPr>
              <w:pStyle w:val="892"/>
              <w:jc w:val="center"/>
              <w:spacing w:before="0" w:after="0" w:line="240" w:lineRule="auto"/>
            </w:pPr>
            <w:r>
              <w:t xml:space="preserve">1</w:t>
            </w:r>
            <w:r/>
          </w:p>
        </w:tc>
      </w:tr>
      <w:tr>
        <w:trPr>
          <w:trHeight w:val="300"/>
        </w:trPr>
        <w:tc>
          <w:tcPr>
            <w:shd w:val="clear" w:color="auto" w:fill="auto"/>
            <w:tcW w:w="2219" w:type="dxa"/>
            <w:textDirection w:val="lrTb"/>
            <w:noWrap w:val="false"/>
          </w:tcPr>
          <w:p>
            <w:pPr>
              <w:pStyle w:val="892"/>
              <w:spacing w:before="0" w:after="0" w:line="240" w:lineRule="auto"/>
            </w:pPr>
            <w:r>
              <w:t xml:space="preserve">Школы-интернаты</w:t>
            </w:r>
            <w:r/>
          </w:p>
        </w:tc>
        <w:tc>
          <w:tcPr>
            <w:shd w:val="clear" w:color="auto" w:fill="auto"/>
            <w:tcW w:w="1478" w:type="dxa"/>
            <w:textDirection w:val="lrTb"/>
            <w:noWrap w:val="false"/>
          </w:tcPr>
          <w:p>
            <w:pPr>
              <w:pStyle w:val="892"/>
              <w:jc w:val="center"/>
              <w:spacing w:before="0" w:after="0" w:line="240" w:lineRule="auto"/>
            </w:pPr>
            <w:r>
              <w:t xml:space="preserve">0,10</w:t>
            </w:r>
            <w:r/>
          </w:p>
        </w:tc>
        <w:tc>
          <w:tcPr>
            <w:shd w:val="clear" w:color="auto" w:fill="auto"/>
            <w:tcW w:w="1576" w:type="dxa"/>
            <w:textDirection w:val="lrTb"/>
            <w:noWrap w:val="false"/>
          </w:tcPr>
          <w:p>
            <w:pPr>
              <w:pStyle w:val="892"/>
              <w:jc w:val="center"/>
              <w:spacing w:before="0" w:after="0" w:line="240" w:lineRule="auto"/>
            </w:pPr>
            <w:r>
              <w:t xml:space="preserve">0,94</w:t>
            </w:r>
            <w:r/>
          </w:p>
        </w:tc>
        <w:tc>
          <w:tcPr>
            <w:shd w:val="clear" w:color="auto" w:fill="auto"/>
            <w:tcW w:w="984" w:type="dxa"/>
            <w:textDirection w:val="lrTb"/>
            <w:noWrap w:val="false"/>
          </w:tcPr>
          <w:p>
            <w:pPr>
              <w:pStyle w:val="892"/>
              <w:jc w:val="center"/>
              <w:spacing w:before="0" w:after="0" w:line="240" w:lineRule="auto"/>
            </w:pPr>
            <w:r>
              <w:t xml:space="preserve">0,57</w:t>
            </w:r>
            <w:r/>
          </w:p>
        </w:tc>
        <w:tc>
          <w:tcPr>
            <w:shd w:val="clear" w:color="auto" w:fill="auto"/>
            <w:tcW w:w="994" w:type="dxa"/>
            <w:textDirection w:val="lrTb"/>
            <w:noWrap w:val="false"/>
          </w:tcPr>
          <w:p>
            <w:pPr>
              <w:pStyle w:val="892"/>
              <w:jc w:val="center"/>
              <w:spacing w:before="0" w:after="0" w:line="240" w:lineRule="auto"/>
            </w:pPr>
            <w:r>
              <w:t xml:space="preserve">0,05</w:t>
            </w:r>
            <w:r/>
          </w:p>
        </w:tc>
        <w:tc>
          <w:tcPr>
            <w:gridSpan w:val="2"/>
            <w:shd w:val="clear" w:color="auto" w:fill="auto"/>
            <w:tcW w:w="2093" w:type="dxa"/>
            <w:textDirection w:val="lrTb"/>
            <w:noWrap w:val="false"/>
          </w:tcPr>
          <w:p>
            <w:pPr>
              <w:pStyle w:val="892"/>
              <w:jc w:val="center"/>
              <w:spacing w:before="0" w:after="0" w:line="240" w:lineRule="auto"/>
            </w:pPr>
            <w:r>
              <w:t xml:space="preserve">-</w:t>
            </w:r>
            <w:r/>
          </w:p>
        </w:tc>
      </w:tr>
      <w:tr>
        <w:trPr>
          <w:trHeight w:val="300"/>
        </w:trPr>
        <w:tc>
          <w:tcPr>
            <w:shd w:val="clear" w:color="auto" w:fill="auto"/>
            <w:tcW w:w="2219" w:type="dxa"/>
            <w:textDirection w:val="lrTb"/>
            <w:noWrap w:val="false"/>
          </w:tcPr>
          <w:p>
            <w:pPr>
              <w:pStyle w:val="892"/>
              <w:spacing w:before="0" w:after="0" w:line="240" w:lineRule="auto"/>
            </w:pPr>
            <w:r>
              <w:t xml:space="preserve">О(с)ОШ</w:t>
            </w:r>
            <w:r/>
          </w:p>
        </w:tc>
        <w:tc>
          <w:tcPr>
            <w:shd w:val="clear" w:color="auto" w:fill="auto"/>
            <w:tcW w:w="1478" w:type="dxa"/>
            <w:textDirection w:val="lrTb"/>
            <w:noWrap w:val="false"/>
          </w:tcPr>
          <w:p>
            <w:pPr>
              <w:pStyle w:val="892"/>
              <w:jc w:val="center"/>
              <w:spacing w:before="0" w:after="0" w:line="240" w:lineRule="auto"/>
            </w:pPr>
            <w:r>
              <w:t xml:space="preserve">0,21</w:t>
            </w:r>
            <w:r/>
          </w:p>
        </w:tc>
        <w:tc>
          <w:tcPr>
            <w:shd w:val="clear" w:color="auto" w:fill="auto"/>
            <w:tcW w:w="1576" w:type="dxa"/>
            <w:textDirection w:val="lrTb"/>
            <w:noWrap w:val="false"/>
          </w:tcPr>
          <w:p>
            <w:pPr>
              <w:pStyle w:val="892"/>
              <w:jc w:val="center"/>
              <w:spacing w:before="0" w:after="0" w:line="240" w:lineRule="auto"/>
            </w:pPr>
            <w:r>
              <w:t xml:space="preserve">0,31</w:t>
            </w:r>
            <w:r/>
          </w:p>
        </w:tc>
        <w:tc>
          <w:tcPr>
            <w:shd w:val="clear" w:color="auto" w:fill="auto"/>
            <w:tcW w:w="984" w:type="dxa"/>
            <w:textDirection w:val="lrTb"/>
            <w:noWrap w:val="false"/>
          </w:tcPr>
          <w:p>
            <w:pPr>
              <w:pStyle w:val="892"/>
              <w:jc w:val="center"/>
              <w:spacing w:before="0" w:after="0" w:line="240" w:lineRule="auto"/>
            </w:pPr>
            <w:r>
              <w:t xml:space="preserve">-</w:t>
            </w:r>
            <w:r/>
          </w:p>
        </w:tc>
        <w:tc>
          <w:tcPr>
            <w:shd w:val="clear" w:color="auto" w:fill="auto"/>
            <w:tcW w:w="994" w:type="dxa"/>
            <w:textDirection w:val="lrTb"/>
            <w:noWrap w:val="false"/>
          </w:tcPr>
          <w:p>
            <w:pPr>
              <w:pStyle w:val="892"/>
              <w:jc w:val="center"/>
              <w:spacing w:before="0" w:after="0" w:line="240" w:lineRule="auto"/>
            </w:pPr>
            <w:r>
              <w:t xml:space="preserve">-</w:t>
            </w:r>
            <w:r/>
          </w:p>
        </w:tc>
        <w:tc>
          <w:tcPr>
            <w:gridSpan w:val="2"/>
            <w:shd w:val="clear" w:color="auto" w:fill="auto"/>
            <w:tcW w:w="2093" w:type="dxa"/>
            <w:textDirection w:val="lrTb"/>
            <w:noWrap w:val="false"/>
          </w:tcPr>
          <w:p>
            <w:pPr>
              <w:pStyle w:val="892"/>
              <w:jc w:val="center"/>
              <w:spacing w:before="0" w:after="0" w:line="240" w:lineRule="auto"/>
            </w:pPr>
            <w:r>
              <w:t xml:space="preserve">-</w:t>
            </w:r>
            <w:r/>
          </w:p>
        </w:tc>
      </w:tr>
      <w:tr>
        <w:trPr>
          <w:trHeight w:val="300"/>
        </w:trPr>
        <w:tc>
          <w:tcPr>
            <w:shd w:val="clear" w:color="auto" w:fill="auto"/>
            <w:tcW w:w="2219" w:type="dxa"/>
            <w:textDirection w:val="lrTb"/>
            <w:noWrap w:val="false"/>
          </w:tcPr>
          <w:p>
            <w:pPr>
              <w:pStyle w:val="892"/>
              <w:spacing w:before="0" w:after="0" w:line="240" w:lineRule="auto"/>
            </w:pPr>
            <w:r>
              <w:t xml:space="preserve">Иные ОО</w:t>
            </w:r>
            <w:r/>
          </w:p>
        </w:tc>
        <w:tc>
          <w:tcPr>
            <w:shd w:val="clear" w:color="auto" w:fill="auto"/>
            <w:tcW w:w="1478" w:type="dxa"/>
            <w:textDirection w:val="lrTb"/>
            <w:noWrap w:val="false"/>
          </w:tcPr>
          <w:p>
            <w:pPr>
              <w:pStyle w:val="892"/>
              <w:jc w:val="center"/>
              <w:spacing w:before="0" w:after="0" w:line="240" w:lineRule="auto"/>
            </w:pPr>
            <w:r>
              <w:t xml:space="preserve">0,16</w:t>
            </w:r>
            <w:r/>
          </w:p>
        </w:tc>
        <w:tc>
          <w:tcPr>
            <w:shd w:val="clear" w:color="auto" w:fill="auto"/>
            <w:tcW w:w="1576" w:type="dxa"/>
            <w:textDirection w:val="lrTb"/>
            <w:noWrap w:val="false"/>
          </w:tcPr>
          <w:p>
            <w:pPr>
              <w:pStyle w:val="892"/>
              <w:jc w:val="center"/>
              <w:spacing w:before="0" w:after="0" w:line="240" w:lineRule="auto"/>
            </w:pPr>
            <w:r>
              <w:t xml:space="preserve">1,41</w:t>
            </w:r>
            <w:r/>
          </w:p>
        </w:tc>
        <w:tc>
          <w:tcPr>
            <w:shd w:val="clear" w:color="auto" w:fill="auto"/>
            <w:tcW w:w="984" w:type="dxa"/>
            <w:textDirection w:val="lrTb"/>
            <w:noWrap w:val="false"/>
          </w:tcPr>
          <w:p>
            <w:pPr>
              <w:pStyle w:val="892"/>
              <w:jc w:val="center"/>
              <w:spacing w:before="0" w:after="0" w:line="240" w:lineRule="auto"/>
            </w:pPr>
            <w:r>
              <w:t xml:space="preserve">1,62</w:t>
            </w:r>
            <w:r/>
          </w:p>
        </w:tc>
        <w:tc>
          <w:tcPr>
            <w:shd w:val="clear" w:color="auto" w:fill="auto"/>
            <w:tcW w:w="994" w:type="dxa"/>
            <w:textDirection w:val="lrTb"/>
            <w:noWrap w:val="false"/>
          </w:tcPr>
          <w:p>
            <w:pPr>
              <w:pStyle w:val="892"/>
              <w:jc w:val="center"/>
              <w:spacing w:before="0" w:after="0" w:line="240" w:lineRule="auto"/>
            </w:pPr>
            <w:r>
              <w:t xml:space="preserve">0,10</w:t>
            </w:r>
            <w:r/>
          </w:p>
        </w:tc>
        <w:tc>
          <w:tcPr>
            <w:gridSpan w:val="2"/>
            <w:shd w:val="clear" w:color="auto" w:fill="auto"/>
            <w:tcW w:w="2093" w:type="dxa"/>
            <w:textDirection w:val="lrTb"/>
            <w:noWrap w:val="false"/>
          </w:tcPr>
          <w:p>
            <w:pPr>
              <w:pStyle w:val="892"/>
              <w:jc w:val="center"/>
              <w:spacing w:before="0" w:after="0" w:line="240" w:lineRule="auto"/>
            </w:pPr>
            <w:r>
              <w:t xml:space="preserve">-</w:t>
            </w:r>
            <w:r/>
          </w:p>
        </w:tc>
      </w:tr>
    </w:tbl>
    <w:p>
      <w:pPr>
        <w:pStyle w:val="892"/>
      </w:pPr>
      <w:r/>
      <w:r/>
    </w:p>
    <w:p>
      <w:pPr>
        <w:pStyle w:val="892"/>
      </w:pPr>
      <w:r>
        <w:t xml:space="preserve">В) основные результаты ЕГЭ по обществознанию в сравнении по АТЕ</w:t>
      </w:r>
      <w:r/>
    </w:p>
    <w:p>
      <w:pPr>
        <w:pStyle w:val="892"/>
        <w:jc w:val="right"/>
        <w:rPr>
          <w:i/>
          <w:sz w:val="22"/>
          <w:szCs w:val="22"/>
        </w:rPr>
      </w:pPr>
      <w:r>
        <w:rPr>
          <w:i/>
          <w:sz w:val="22"/>
          <w:szCs w:val="22"/>
        </w:rPr>
        <w:t xml:space="preserve">Таблица 12</w:t>
      </w:r>
      <w:r/>
    </w:p>
    <w:tbl>
      <w:tblPr>
        <w:tblStyle w:val="2611"/>
        <w:tblW w:w="9674" w:type="dxa"/>
        <w:jc w:val="center"/>
        <w:tblInd w:w="0" w:type="dxa"/>
        <w:tblCellMar>
          <w:left w:w="108" w:type="dxa"/>
          <w:top w:w="0" w:type="dxa"/>
          <w:right w:w="108" w:type="dxa"/>
          <w:bottom w:w="0" w:type="dxa"/>
        </w:tblCellMar>
        <w:tblLook w:val="04A0" w:firstRow="1" w:lastRow="0" w:firstColumn="1" w:lastColumn="0" w:noHBand="0" w:noVBand="1"/>
      </w:tblPr>
      <w:tblGrid>
        <w:gridCol w:w="861"/>
        <w:gridCol w:w="1566"/>
        <w:gridCol w:w="942"/>
        <w:gridCol w:w="1662"/>
        <w:gridCol w:w="1501"/>
        <w:gridCol w:w="1416"/>
        <w:gridCol w:w="6"/>
        <w:gridCol w:w="1719"/>
      </w:tblGrid>
      <w:tr>
        <w:trPr/>
        <w:tc>
          <w:tcPr>
            <w:shd w:val="clear" w:color="auto" w:fill="auto"/>
            <w:tcW w:w="861" w:type="dxa"/>
            <w:vMerge w:val="restart"/>
            <w:textDirection w:val="lrTb"/>
            <w:noWrap w:val="false"/>
          </w:tcPr>
          <w:p>
            <w:pPr>
              <w:pStyle w:val="892"/>
              <w:spacing w:before="0" w:after="0" w:line="240" w:lineRule="auto"/>
            </w:pPr>
            <w:r/>
            <w:r/>
          </w:p>
          <w:p>
            <w:pPr>
              <w:pStyle w:val="892"/>
              <w:spacing w:before="0" w:after="0" w:line="240" w:lineRule="auto"/>
            </w:pPr>
            <w:r/>
            <w:r/>
          </w:p>
          <w:p>
            <w:pPr>
              <w:pStyle w:val="892"/>
              <w:jc w:val="center"/>
              <w:spacing w:before="0" w:after="0" w:line="240" w:lineRule="auto"/>
            </w:pPr>
            <w:r>
              <w:t xml:space="preserve">№</w:t>
            </w:r>
            <w:r/>
          </w:p>
        </w:tc>
        <w:tc>
          <w:tcPr>
            <w:shd w:val="clear" w:color="auto" w:fill="auto"/>
            <w:tcW w:w="1566" w:type="dxa"/>
            <w:vAlign w:val="center"/>
            <w:vMerge w:val="restart"/>
            <w:textDirection w:val="lrTb"/>
            <w:noWrap w:val="false"/>
          </w:tcPr>
          <w:p>
            <w:pPr>
              <w:pStyle w:val="892"/>
              <w:spacing w:before="0" w:after="0" w:line="240" w:lineRule="auto"/>
            </w:pPr>
            <w:r>
              <w:t xml:space="preserve">Наименование АТЕ</w:t>
            </w:r>
            <w:r/>
          </w:p>
        </w:tc>
        <w:tc>
          <w:tcPr>
            <w:gridSpan w:val="5"/>
            <w:shd w:val="clear" w:color="auto" w:fill="auto"/>
            <w:tcW w:w="5527" w:type="dxa"/>
            <w:vAlign w:val="center"/>
            <w:textDirection w:val="lrTb"/>
            <w:noWrap w:val="false"/>
          </w:tcPr>
          <w:p>
            <w:pPr>
              <w:pStyle w:val="892"/>
              <w:jc w:val="center"/>
              <w:spacing w:before="0" w:after="0" w:line="240" w:lineRule="auto"/>
              <w:rPr>
                <w:rFonts w:eastAsia="Times New Roman"/>
                <w:bCs/>
              </w:rPr>
            </w:pPr>
            <w:r>
              <w:rPr>
                <w:rFonts w:eastAsia="Times New Roman"/>
                <w:bCs/>
              </w:rPr>
              <w:t xml:space="preserve">Доля участников, получивших тестовый балл</w:t>
            </w:r>
            <w:r/>
          </w:p>
        </w:tc>
        <w:tc>
          <w:tcPr>
            <w:shd w:val="clear" w:color="auto" w:fill="auto"/>
            <w:tcW w:w="1719" w:type="dxa"/>
            <w:vAlign w:val="center"/>
            <w:textDirection w:val="lrTb"/>
            <w:noWrap w:val="false"/>
          </w:tcPr>
          <w:p>
            <w:pPr>
              <w:pStyle w:val="892"/>
              <w:jc w:val="center"/>
              <w:spacing w:before="0" w:after="0" w:line="240" w:lineRule="auto"/>
            </w:pPr>
            <w:r>
              <w:t xml:space="preserve">Количество участников, получивших 100 баллов</w:t>
            </w:r>
            <w:r/>
          </w:p>
        </w:tc>
      </w:tr>
      <w:tr>
        <w:trPr/>
        <w:tc>
          <w:tcPr>
            <w:shd w:val="clear" w:color="auto" w:fill="auto"/>
            <w:tcW w:w="861" w:type="dxa"/>
            <w:vMerge w:val="continue"/>
            <w:textDirection w:val="lrTb"/>
            <w:noWrap w:val="false"/>
          </w:tcPr>
          <w:p>
            <w:pPr>
              <w:pStyle w:val="892"/>
              <w:jc w:val="center"/>
              <w:spacing w:before="0" w:after="0" w:line="240" w:lineRule="auto"/>
            </w:pPr>
            <w:r/>
            <w:r/>
          </w:p>
        </w:tc>
        <w:tc>
          <w:tcPr>
            <w:shd w:val="clear" w:color="auto" w:fill="auto"/>
            <w:tcW w:w="1566" w:type="dxa"/>
            <w:vAlign w:val="center"/>
            <w:vMerge w:val="continue"/>
            <w:textDirection w:val="lrTb"/>
            <w:noWrap w:val="false"/>
          </w:tcPr>
          <w:p>
            <w:pPr>
              <w:pStyle w:val="892"/>
              <w:spacing w:before="0" w:after="0" w:line="240" w:lineRule="auto"/>
            </w:pPr>
            <w:r/>
            <w:r/>
          </w:p>
        </w:tc>
        <w:tc>
          <w:tcPr>
            <w:shd w:val="clear" w:color="auto" w:fill="auto"/>
            <w:tcW w:w="942" w:type="dxa"/>
            <w:vAlign w:val="center"/>
            <w:textDirection w:val="lrTb"/>
            <w:noWrap w:val="false"/>
          </w:tcPr>
          <w:p>
            <w:pPr>
              <w:pStyle w:val="892"/>
              <w:jc w:val="center"/>
              <w:spacing w:before="0" w:after="0" w:line="240" w:lineRule="auto"/>
            </w:pPr>
            <w:r>
              <w:t xml:space="preserve">ниже минимального</w:t>
            </w:r>
            <w:r/>
          </w:p>
        </w:tc>
        <w:tc>
          <w:tcPr>
            <w:shd w:val="clear" w:color="auto" w:fill="auto"/>
            <w:tcW w:w="1662" w:type="dxa"/>
            <w:vAlign w:val="center"/>
            <w:textDirection w:val="lrTb"/>
            <w:noWrap w:val="false"/>
          </w:tcPr>
          <w:p>
            <w:pPr>
              <w:pStyle w:val="892"/>
              <w:jc w:val="center"/>
              <w:spacing w:before="0" w:after="0" w:line="240" w:lineRule="auto"/>
            </w:pPr>
            <w:r>
              <w:t xml:space="preserve">от минимального балла до 60 баллов</w:t>
            </w:r>
            <w:r/>
          </w:p>
        </w:tc>
        <w:tc>
          <w:tcPr>
            <w:shd w:val="clear" w:color="auto" w:fill="auto"/>
            <w:tcW w:w="1501" w:type="dxa"/>
            <w:vAlign w:val="center"/>
            <w:textDirection w:val="lrTb"/>
            <w:noWrap w:val="false"/>
          </w:tcPr>
          <w:p>
            <w:pPr>
              <w:pStyle w:val="892"/>
              <w:jc w:val="center"/>
              <w:spacing w:before="0" w:after="0" w:line="240" w:lineRule="auto"/>
            </w:pPr>
            <w:r>
              <w:t xml:space="preserve">от 61 до 80 баллов</w:t>
            </w:r>
            <w:r/>
          </w:p>
        </w:tc>
        <w:tc>
          <w:tcPr>
            <w:shd w:val="clear" w:color="auto" w:fill="auto"/>
            <w:tcW w:w="1416" w:type="dxa"/>
            <w:vAlign w:val="center"/>
            <w:textDirection w:val="lrTb"/>
            <w:noWrap w:val="false"/>
          </w:tcPr>
          <w:p>
            <w:pPr>
              <w:pStyle w:val="892"/>
              <w:jc w:val="center"/>
              <w:spacing w:before="0" w:after="0" w:line="240" w:lineRule="auto"/>
            </w:pPr>
            <w:r>
              <w:t xml:space="preserve">от 81 до 100 баллов</w:t>
            </w:r>
            <w:r/>
          </w:p>
        </w:tc>
        <w:tc>
          <w:tcPr>
            <w:gridSpan w:val="2"/>
            <w:shd w:val="clear" w:color="auto" w:fill="auto"/>
            <w:tcW w:w="1725" w:type="dxa"/>
            <w:vAlign w:val="center"/>
            <w:textDirection w:val="lrTb"/>
            <w:noWrap w:val="false"/>
          </w:tcPr>
          <w:p>
            <w:pPr>
              <w:pStyle w:val="892"/>
              <w:jc w:val="center"/>
              <w:spacing w:before="0" w:after="0" w:line="240" w:lineRule="auto"/>
            </w:pPr>
            <w:r/>
            <w:r/>
          </w:p>
        </w:tc>
      </w:tr>
      <w:tr>
        <w:trPr/>
        <w:tc>
          <w:tcPr>
            <w:shd w:val="clear" w:color="auto" w:fill="auto"/>
            <w:tcW w:w="861" w:type="dxa"/>
            <w:textDirection w:val="lrTb"/>
            <w:noWrap w:val="false"/>
          </w:tcPr>
          <w:p>
            <w:pPr>
              <w:pStyle w:val="892"/>
              <w:numPr>
                <w:ilvl w:val="0"/>
                <w:numId w:val="38"/>
              </w:numPr>
              <w:spacing w:before="0" w:after="0" w:line="240" w:lineRule="auto"/>
            </w:pPr>
            <w:r/>
            <w:r/>
          </w:p>
        </w:tc>
        <w:tc>
          <w:tcPr>
            <w:shd w:val="clear" w:color="auto" w:fill="auto"/>
            <w:tcW w:w="1566" w:type="dxa"/>
            <w:vAlign w:val="center"/>
            <w:textDirection w:val="lrTb"/>
            <w:noWrap w:val="false"/>
          </w:tcPr>
          <w:p>
            <w:pPr>
              <w:pStyle w:val="892"/>
              <w:spacing w:before="0" w:after="0" w:line="240" w:lineRule="auto"/>
            </w:pPr>
            <w:r>
              <w:t xml:space="preserve">г. Астрахань</w:t>
            </w:r>
            <w:r/>
          </w:p>
        </w:tc>
        <w:tc>
          <w:tcPr>
            <w:shd w:val="clear" w:color="auto" w:fill="auto"/>
            <w:tcW w:w="942" w:type="dxa"/>
            <w:vAlign w:val="center"/>
            <w:textDirection w:val="lrTb"/>
            <w:noWrap w:val="false"/>
          </w:tcPr>
          <w:p>
            <w:pPr>
              <w:pStyle w:val="892"/>
              <w:jc w:val="center"/>
              <w:spacing w:before="0" w:after="0" w:line="240" w:lineRule="auto"/>
              <w:rPr>
                <w:color w:val="000000"/>
              </w:rPr>
            </w:pPr>
            <w:r>
              <w:rPr>
                <w:color w:val="000000"/>
              </w:rPr>
              <w:t xml:space="preserve">10,53</w:t>
            </w:r>
            <w:r/>
          </w:p>
        </w:tc>
        <w:tc>
          <w:tcPr>
            <w:shd w:val="clear" w:color="auto" w:fill="auto"/>
            <w:tcW w:w="1662" w:type="dxa"/>
            <w:vAlign w:val="center"/>
            <w:textDirection w:val="lrTb"/>
            <w:noWrap w:val="false"/>
          </w:tcPr>
          <w:p>
            <w:pPr>
              <w:pStyle w:val="892"/>
              <w:jc w:val="center"/>
              <w:spacing w:before="0" w:after="0" w:line="240" w:lineRule="auto"/>
              <w:rPr>
                <w:color w:val="000000"/>
              </w:rPr>
            </w:pPr>
            <w:r>
              <w:rPr>
                <w:color w:val="000000"/>
              </w:rPr>
              <w:t xml:space="preserve">22,53</w:t>
            </w:r>
            <w:r/>
          </w:p>
        </w:tc>
        <w:tc>
          <w:tcPr>
            <w:shd w:val="clear" w:color="auto" w:fill="auto"/>
            <w:tcW w:w="1501" w:type="dxa"/>
            <w:vAlign w:val="center"/>
            <w:textDirection w:val="lrTb"/>
            <w:noWrap w:val="false"/>
          </w:tcPr>
          <w:p>
            <w:pPr>
              <w:pStyle w:val="892"/>
              <w:jc w:val="center"/>
              <w:spacing w:before="0" w:after="0" w:line="240" w:lineRule="auto"/>
              <w:rPr>
                <w:color w:val="000000"/>
              </w:rPr>
            </w:pPr>
            <w:r>
              <w:rPr>
                <w:color w:val="000000"/>
              </w:rPr>
              <w:t xml:space="preserve">15,35</w:t>
            </w:r>
            <w:r/>
          </w:p>
        </w:tc>
        <w:tc>
          <w:tcPr>
            <w:shd w:val="clear" w:color="auto" w:fill="auto"/>
            <w:tcW w:w="1416" w:type="dxa"/>
            <w:vAlign w:val="center"/>
            <w:textDirection w:val="lrTb"/>
            <w:noWrap w:val="false"/>
          </w:tcPr>
          <w:p>
            <w:pPr>
              <w:pStyle w:val="892"/>
              <w:jc w:val="center"/>
              <w:spacing w:before="0" w:after="0" w:line="240" w:lineRule="auto"/>
              <w:rPr>
                <w:color w:val="000000"/>
              </w:rPr>
            </w:pPr>
            <w:r>
              <w:rPr>
                <w:color w:val="000000"/>
              </w:rPr>
              <w:t xml:space="preserve">3,64</w:t>
            </w:r>
            <w:r/>
          </w:p>
        </w:tc>
        <w:tc>
          <w:tcPr>
            <w:gridSpan w:val="2"/>
            <w:shd w:val="clear" w:color="auto" w:fill="auto"/>
            <w:tcW w:w="1725" w:type="dxa"/>
            <w:vAlign w:val="center"/>
            <w:textDirection w:val="lrTb"/>
            <w:noWrap w:val="false"/>
          </w:tcPr>
          <w:p>
            <w:pPr>
              <w:pStyle w:val="892"/>
              <w:jc w:val="center"/>
              <w:spacing w:before="0" w:after="0" w:line="240" w:lineRule="auto"/>
              <w:rPr>
                <w:color w:val="000000"/>
              </w:rPr>
            </w:pPr>
            <w:r>
              <w:rPr>
                <w:color w:val="000000"/>
              </w:rPr>
              <w:t xml:space="preserve">1</w:t>
            </w:r>
            <w:r/>
          </w:p>
        </w:tc>
      </w:tr>
      <w:tr>
        <w:trPr/>
        <w:tc>
          <w:tcPr>
            <w:shd w:val="clear" w:color="auto" w:fill="auto"/>
            <w:tcW w:w="861" w:type="dxa"/>
            <w:textDirection w:val="lrTb"/>
            <w:noWrap w:val="false"/>
          </w:tcPr>
          <w:p>
            <w:pPr>
              <w:pStyle w:val="892"/>
              <w:numPr>
                <w:ilvl w:val="0"/>
                <w:numId w:val="38"/>
              </w:numPr>
              <w:spacing w:before="0" w:after="0" w:line="240" w:lineRule="auto"/>
            </w:pPr>
            <w:r/>
            <w:r/>
          </w:p>
        </w:tc>
        <w:tc>
          <w:tcPr>
            <w:shd w:val="clear" w:color="auto" w:fill="auto"/>
            <w:tcW w:w="1566" w:type="dxa"/>
            <w:vAlign w:val="center"/>
            <w:textDirection w:val="lrTb"/>
            <w:noWrap w:val="false"/>
          </w:tcPr>
          <w:p>
            <w:pPr>
              <w:pStyle w:val="892"/>
              <w:spacing w:before="0" w:after="0" w:line="240" w:lineRule="auto"/>
            </w:pPr>
            <w:r>
              <w:t xml:space="preserve">Ахтубинский район</w:t>
            </w:r>
            <w:r/>
          </w:p>
        </w:tc>
        <w:tc>
          <w:tcPr>
            <w:shd w:val="clear" w:color="auto" w:fill="auto"/>
            <w:tcW w:w="942" w:type="dxa"/>
            <w:vAlign w:val="center"/>
            <w:textDirection w:val="lrTb"/>
            <w:noWrap w:val="false"/>
          </w:tcPr>
          <w:p>
            <w:pPr>
              <w:pStyle w:val="892"/>
              <w:jc w:val="center"/>
              <w:spacing w:before="0" w:after="0" w:line="240" w:lineRule="auto"/>
              <w:rPr>
                <w:color w:val="000000"/>
              </w:rPr>
            </w:pPr>
            <w:r>
              <w:rPr>
                <w:color w:val="000000"/>
              </w:rPr>
              <w:t xml:space="preserve">3,10</w:t>
            </w:r>
            <w:r/>
          </w:p>
        </w:tc>
        <w:tc>
          <w:tcPr>
            <w:shd w:val="clear" w:color="auto" w:fill="auto"/>
            <w:tcW w:w="1662" w:type="dxa"/>
            <w:vAlign w:val="center"/>
            <w:textDirection w:val="lrTb"/>
            <w:noWrap w:val="false"/>
          </w:tcPr>
          <w:p>
            <w:pPr>
              <w:pStyle w:val="892"/>
              <w:jc w:val="center"/>
              <w:spacing w:before="0" w:after="0" w:line="240" w:lineRule="auto"/>
              <w:rPr>
                <w:color w:val="000000"/>
              </w:rPr>
            </w:pPr>
            <w:r>
              <w:rPr>
                <w:color w:val="000000"/>
              </w:rPr>
              <w:t xml:space="preserve">3,49</w:t>
            </w:r>
            <w:r/>
          </w:p>
        </w:tc>
        <w:tc>
          <w:tcPr>
            <w:shd w:val="clear" w:color="auto" w:fill="auto"/>
            <w:tcW w:w="1501" w:type="dxa"/>
            <w:vAlign w:val="center"/>
            <w:textDirection w:val="lrTb"/>
            <w:noWrap w:val="false"/>
          </w:tcPr>
          <w:p>
            <w:pPr>
              <w:pStyle w:val="892"/>
              <w:jc w:val="center"/>
              <w:spacing w:before="0" w:after="0" w:line="240" w:lineRule="auto"/>
              <w:rPr>
                <w:color w:val="000000"/>
              </w:rPr>
            </w:pPr>
            <w:r>
              <w:rPr>
                <w:color w:val="000000"/>
              </w:rPr>
              <w:t xml:space="preserve">1,72</w:t>
            </w:r>
            <w:r/>
          </w:p>
        </w:tc>
        <w:tc>
          <w:tcPr>
            <w:shd w:val="clear" w:color="auto" w:fill="auto"/>
            <w:tcW w:w="1416" w:type="dxa"/>
            <w:vAlign w:val="center"/>
            <w:textDirection w:val="lrTb"/>
            <w:noWrap w:val="false"/>
          </w:tcPr>
          <w:p>
            <w:pPr>
              <w:pStyle w:val="892"/>
              <w:jc w:val="center"/>
              <w:spacing w:before="0" w:after="0" w:line="240" w:lineRule="auto"/>
              <w:rPr>
                <w:color w:val="000000"/>
              </w:rPr>
            </w:pPr>
            <w:r>
              <w:rPr>
                <w:color w:val="000000"/>
              </w:rPr>
              <w:t xml:space="preserve">0,25</w:t>
            </w:r>
            <w:r/>
          </w:p>
        </w:tc>
        <w:tc>
          <w:tcPr>
            <w:gridSpan w:val="2"/>
            <w:shd w:val="clear" w:color="auto" w:fill="auto"/>
            <w:tcW w:w="1725"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61" w:type="dxa"/>
            <w:textDirection w:val="lrTb"/>
            <w:noWrap w:val="false"/>
          </w:tcPr>
          <w:p>
            <w:pPr>
              <w:pStyle w:val="892"/>
              <w:numPr>
                <w:ilvl w:val="0"/>
                <w:numId w:val="38"/>
              </w:numPr>
              <w:spacing w:before="0" w:after="0" w:line="240" w:lineRule="auto"/>
            </w:pPr>
            <w:r/>
            <w:r/>
          </w:p>
        </w:tc>
        <w:tc>
          <w:tcPr>
            <w:shd w:val="clear" w:color="auto" w:fill="auto"/>
            <w:tcW w:w="1566" w:type="dxa"/>
            <w:vAlign w:val="center"/>
            <w:textDirection w:val="lrTb"/>
            <w:noWrap w:val="false"/>
          </w:tcPr>
          <w:p>
            <w:pPr>
              <w:pStyle w:val="892"/>
              <w:spacing w:before="0" w:after="0" w:line="240" w:lineRule="auto"/>
            </w:pPr>
            <w:r>
              <w:t xml:space="preserve">ЗАТО Знаменск</w:t>
            </w:r>
            <w:r/>
          </w:p>
        </w:tc>
        <w:tc>
          <w:tcPr>
            <w:shd w:val="clear" w:color="auto" w:fill="auto"/>
            <w:tcW w:w="942" w:type="dxa"/>
            <w:vAlign w:val="center"/>
            <w:textDirection w:val="lrTb"/>
            <w:noWrap w:val="false"/>
          </w:tcPr>
          <w:p>
            <w:pPr>
              <w:pStyle w:val="892"/>
              <w:jc w:val="center"/>
              <w:spacing w:before="0" w:after="0" w:line="240" w:lineRule="auto"/>
              <w:rPr>
                <w:color w:val="000000"/>
              </w:rPr>
            </w:pPr>
            <w:r>
              <w:rPr>
                <w:color w:val="000000"/>
              </w:rPr>
              <w:t xml:space="preserve">0,89</w:t>
            </w:r>
            <w:r/>
          </w:p>
        </w:tc>
        <w:tc>
          <w:tcPr>
            <w:shd w:val="clear" w:color="auto" w:fill="auto"/>
            <w:tcW w:w="1662" w:type="dxa"/>
            <w:vAlign w:val="center"/>
            <w:textDirection w:val="lrTb"/>
            <w:noWrap w:val="false"/>
          </w:tcPr>
          <w:p>
            <w:pPr>
              <w:pStyle w:val="892"/>
              <w:jc w:val="center"/>
              <w:spacing w:before="0" w:after="0" w:line="240" w:lineRule="auto"/>
              <w:rPr>
                <w:color w:val="000000"/>
              </w:rPr>
            </w:pPr>
            <w:r>
              <w:rPr>
                <w:color w:val="000000"/>
              </w:rPr>
              <w:t xml:space="preserve">0,93</w:t>
            </w:r>
            <w:r/>
          </w:p>
        </w:tc>
        <w:tc>
          <w:tcPr>
            <w:shd w:val="clear" w:color="auto" w:fill="auto"/>
            <w:tcW w:w="1501" w:type="dxa"/>
            <w:vAlign w:val="center"/>
            <w:textDirection w:val="lrTb"/>
            <w:noWrap w:val="false"/>
          </w:tcPr>
          <w:p>
            <w:pPr>
              <w:pStyle w:val="892"/>
              <w:jc w:val="center"/>
              <w:spacing w:before="0" w:after="0" w:line="240" w:lineRule="auto"/>
              <w:rPr>
                <w:color w:val="000000"/>
              </w:rPr>
            </w:pPr>
            <w:r>
              <w:rPr>
                <w:color w:val="000000"/>
              </w:rPr>
              <w:t xml:space="preserve">0,49</w:t>
            </w:r>
            <w:r/>
          </w:p>
        </w:tc>
        <w:tc>
          <w:tcPr>
            <w:shd w:val="clear" w:color="auto" w:fill="auto"/>
            <w:tcW w:w="1416" w:type="dxa"/>
            <w:vAlign w:val="center"/>
            <w:textDirection w:val="lrTb"/>
            <w:noWrap w:val="false"/>
          </w:tcPr>
          <w:p>
            <w:pPr>
              <w:pStyle w:val="892"/>
              <w:jc w:val="center"/>
              <w:spacing w:before="0" w:after="0" w:line="240" w:lineRule="auto"/>
              <w:rPr>
                <w:color w:val="000000"/>
              </w:rPr>
            </w:pPr>
            <w:r>
              <w:rPr>
                <w:color w:val="000000"/>
              </w:rPr>
              <w:t xml:space="preserve">0,25</w:t>
            </w:r>
            <w:r/>
          </w:p>
        </w:tc>
        <w:tc>
          <w:tcPr>
            <w:gridSpan w:val="2"/>
            <w:shd w:val="clear" w:color="auto" w:fill="auto"/>
            <w:tcW w:w="1725"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61" w:type="dxa"/>
            <w:textDirection w:val="lrTb"/>
            <w:noWrap w:val="false"/>
          </w:tcPr>
          <w:p>
            <w:pPr>
              <w:pStyle w:val="892"/>
              <w:numPr>
                <w:ilvl w:val="0"/>
                <w:numId w:val="38"/>
              </w:numPr>
              <w:spacing w:before="0" w:after="0" w:line="240" w:lineRule="auto"/>
            </w:pPr>
            <w:r/>
            <w:r/>
          </w:p>
        </w:tc>
        <w:tc>
          <w:tcPr>
            <w:shd w:val="clear" w:color="auto" w:fill="auto"/>
            <w:tcW w:w="1566" w:type="dxa"/>
            <w:vAlign w:val="center"/>
            <w:textDirection w:val="lrTb"/>
            <w:noWrap w:val="false"/>
          </w:tcPr>
          <w:p>
            <w:pPr>
              <w:pStyle w:val="892"/>
              <w:spacing w:before="0" w:after="0" w:line="240" w:lineRule="auto"/>
            </w:pPr>
            <w:r>
              <w:t xml:space="preserve">Володарский район</w:t>
            </w:r>
            <w:r/>
          </w:p>
        </w:tc>
        <w:tc>
          <w:tcPr>
            <w:shd w:val="clear" w:color="auto" w:fill="auto"/>
            <w:tcW w:w="942" w:type="dxa"/>
            <w:vAlign w:val="center"/>
            <w:textDirection w:val="lrTb"/>
            <w:noWrap w:val="false"/>
          </w:tcPr>
          <w:p>
            <w:pPr>
              <w:pStyle w:val="892"/>
              <w:jc w:val="center"/>
              <w:spacing w:before="0" w:after="0" w:line="240" w:lineRule="auto"/>
              <w:rPr>
                <w:color w:val="000000"/>
              </w:rPr>
            </w:pPr>
            <w:r>
              <w:rPr>
                <w:color w:val="000000"/>
              </w:rPr>
              <w:t xml:space="preserve">2,02</w:t>
            </w:r>
            <w:r/>
          </w:p>
        </w:tc>
        <w:tc>
          <w:tcPr>
            <w:shd w:val="clear" w:color="auto" w:fill="auto"/>
            <w:tcW w:w="1662" w:type="dxa"/>
            <w:vAlign w:val="center"/>
            <w:textDirection w:val="lrTb"/>
            <w:noWrap w:val="false"/>
          </w:tcPr>
          <w:p>
            <w:pPr>
              <w:pStyle w:val="892"/>
              <w:jc w:val="center"/>
              <w:spacing w:before="0" w:after="0" w:line="240" w:lineRule="auto"/>
              <w:rPr>
                <w:color w:val="000000"/>
              </w:rPr>
            </w:pPr>
            <w:r>
              <w:rPr>
                <w:color w:val="000000"/>
              </w:rPr>
              <w:t xml:space="preserve">2,16</w:t>
            </w:r>
            <w:r/>
          </w:p>
        </w:tc>
        <w:tc>
          <w:tcPr>
            <w:shd w:val="clear" w:color="auto" w:fill="auto"/>
            <w:tcW w:w="1501" w:type="dxa"/>
            <w:vAlign w:val="center"/>
            <w:textDirection w:val="lrTb"/>
            <w:noWrap w:val="false"/>
          </w:tcPr>
          <w:p>
            <w:pPr>
              <w:pStyle w:val="892"/>
              <w:jc w:val="center"/>
              <w:spacing w:before="0" w:after="0" w:line="240" w:lineRule="auto"/>
              <w:rPr>
                <w:color w:val="000000"/>
              </w:rPr>
            </w:pPr>
            <w:r>
              <w:rPr>
                <w:color w:val="000000"/>
              </w:rPr>
              <w:t xml:space="preserve">1,48</w:t>
            </w:r>
            <w:r/>
          </w:p>
        </w:tc>
        <w:tc>
          <w:tcPr>
            <w:shd w:val="clear" w:color="auto" w:fill="auto"/>
            <w:tcW w:w="1416" w:type="dxa"/>
            <w:vAlign w:val="center"/>
            <w:textDirection w:val="lrTb"/>
            <w:noWrap w:val="false"/>
          </w:tcPr>
          <w:p>
            <w:pPr>
              <w:pStyle w:val="892"/>
              <w:jc w:val="center"/>
              <w:spacing w:before="0" w:after="0" w:line="240" w:lineRule="auto"/>
              <w:rPr>
                <w:color w:val="000000"/>
              </w:rPr>
            </w:pPr>
            <w:r>
              <w:rPr>
                <w:color w:val="000000"/>
              </w:rPr>
              <w:t xml:space="preserve">0,10</w:t>
            </w:r>
            <w:r/>
          </w:p>
        </w:tc>
        <w:tc>
          <w:tcPr>
            <w:gridSpan w:val="2"/>
            <w:shd w:val="clear" w:color="auto" w:fill="auto"/>
            <w:tcW w:w="1725"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61" w:type="dxa"/>
            <w:textDirection w:val="lrTb"/>
            <w:noWrap w:val="false"/>
          </w:tcPr>
          <w:p>
            <w:pPr>
              <w:pStyle w:val="892"/>
              <w:numPr>
                <w:ilvl w:val="0"/>
                <w:numId w:val="38"/>
              </w:numPr>
              <w:spacing w:before="0" w:after="0" w:line="240" w:lineRule="auto"/>
            </w:pPr>
            <w:r/>
            <w:r/>
          </w:p>
        </w:tc>
        <w:tc>
          <w:tcPr>
            <w:shd w:val="clear" w:color="auto" w:fill="auto"/>
            <w:tcW w:w="1566" w:type="dxa"/>
            <w:vAlign w:val="center"/>
            <w:textDirection w:val="lrTb"/>
            <w:noWrap w:val="false"/>
          </w:tcPr>
          <w:p>
            <w:pPr>
              <w:pStyle w:val="892"/>
              <w:spacing w:before="0" w:after="0" w:line="240" w:lineRule="auto"/>
            </w:pPr>
            <w:r>
              <w:t xml:space="preserve">Енотаевский район</w:t>
            </w:r>
            <w:r/>
          </w:p>
        </w:tc>
        <w:tc>
          <w:tcPr>
            <w:shd w:val="clear" w:color="auto" w:fill="auto"/>
            <w:tcW w:w="942" w:type="dxa"/>
            <w:vAlign w:val="center"/>
            <w:textDirection w:val="lrTb"/>
            <w:noWrap w:val="false"/>
          </w:tcPr>
          <w:p>
            <w:pPr>
              <w:pStyle w:val="892"/>
              <w:jc w:val="center"/>
              <w:spacing w:before="0" w:after="0" w:line="240" w:lineRule="auto"/>
              <w:rPr>
                <w:color w:val="000000"/>
              </w:rPr>
            </w:pPr>
            <w:r>
              <w:rPr>
                <w:color w:val="000000"/>
              </w:rPr>
              <w:t xml:space="preserve">0,34</w:t>
            </w:r>
            <w:r/>
          </w:p>
        </w:tc>
        <w:tc>
          <w:tcPr>
            <w:shd w:val="clear" w:color="auto" w:fill="auto"/>
            <w:tcW w:w="1662" w:type="dxa"/>
            <w:vAlign w:val="center"/>
            <w:textDirection w:val="lrTb"/>
            <w:noWrap w:val="false"/>
          </w:tcPr>
          <w:p>
            <w:pPr>
              <w:pStyle w:val="892"/>
              <w:jc w:val="center"/>
              <w:spacing w:before="0" w:after="0" w:line="240" w:lineRule="auto"/>
              <w:rPr>
                <w:color w:val="000000"/>
              </w:rPr>
            </w:pPr>
            <w:r>
              <w:rPr>
                <w:color w:val="000000"/>
              </w:rPr>
              <w:t xml:space="preserve">0,79</w:t>
            </w:r>
            <w:r/>
          </w:p>
        </w:tc>
        <w:tc>
          <w:tcPr>
            <w:shd w:val="clear" w:color="auto" w:fill="auto"/>
            <w:tcW w:w="1501" w:type="dxa"/>
            <w:vAlign w:val="center"/>
            <w:textDirection w:val="lrTb"/>
            <w:noWrap w:val="false"/>
          </w:tcPr>
          <w:p>
            <w:pPr>
              <w:pStyle w:val="892"/>
              <w:jc w:val="center"/>
              <w:spacing w:before="0" w:after="0" w:line="240" w:lineRule="auto"/>
              <w:rPr>
                <w:color w:val="000000"/>
              </w:rPr>
            </w:pPr>
            <w:r>
              <w:rPr>
                <w:color w:val="000000"/>
              </w:rPr>
              <w:t xml:space="preserve">0,69</w:t>
            </w:r>
            <w:r/>
          </w:p>
        </w:tc>
        <w:tc>
          <w:tcPr>
            <w:shd w:val="clear" w:color="auto" w:fill="auto"/>
            <w:tcW w:w="1416" w:type="dxa"/>
            <w:vAlign w:val="center"/>
            <w:textDirection w:val="lrTb"/>
            <w:noWrap w:val="false"/>
          </w:tcPr>
          <w:p>
            <w:pPr>
              <w:pStyle w:val="892"/>
              <w:jc w:val="center"/>
              <w:spacing w:before="0" w:after="0" w:line="240" w:lineRule="auto"/>
              <w:rPr>
                <w:color w:val="000000"/>
              </w:rPr>
            </w:pPr>
            <w:r>
              <w:rPr>
                <w:color w:val="000000"/>
              </w:rPr>
              <w:t xml:space="preserve">0,10</w:t>
            </w:r>
            <w:r/>
          </w:p>
        </w:tc>
        <w:tc>
          <w:tcPr>
            <w:gridSpan w:val="2"/>
            <w:shd w:val="clear" w:color="auto" w:fill="auto"/>
            <w:tcW w:w="1725"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61" w:type="dxa"/>
            <w:textDirection w:val="lrTb"/>
            <w:noWrap w:val="false"/>
          </w:tcPr>
          <w:p>
            <w:pPr>
              <w:pStyle w:val="892"/>
              <w:numPr>
                <w:ilvl w:val="0"/>
                <w:numId w:val="38"/>
              </w:numPr>
              <w:spacing w:before="0" w:after="0" w:line="240" w:lineRule="auto"/>
            </w:pPr>
            <w:r/>
            <w:r/>
          </w:p>
        </w:tc>
        <w:tc>
          <w:tcPr>
            <w:shd w:val="clear" w:color="auto" w:fill="auto"/>
            <w:tcW w:w="1566" w:type="dxa"/>
            <w:vAlign w:val="center"/>
            <w:textDirection w:val="lrTb"/>
            <w:noWrap w:val="false"/>
          </w:tcPr>
          <w:p>
            <w:pPr>
              <w:pStyle w:val="892"/>
              <w:spacing w:before="0" w:after="0" w:line="240" w:lineRule="auto"/>
            </w:pPr>
            <w:r>
              <w:t xml:space="preserve">Икрянинский район</w:t>
            </w:r>
            <w:r/>
          </w:p>
        </w:tc>
        <w:tc>
          <w:tcPr>
            <w:shd w:val="clear" w:color="auto" w:fill="auto"/>
            <w:tcW w:w="942" w:type="dxa"/>
            <w:vAlign w:val="center"/>
            <w:textDirection w:val="lrTb"/>
            <w:noWrap w:val="false"/>
          </w:tcPr>
          <w:p>
            <w:pPr>
              <w:pStyle w:val="892"/>
              <w:jc w:val="center"/>
              <w:spacing w:before="0" w:after="0" w:line="240" w:lineRule="auto"/>
              <w:rPr>
                <w:color w:val="000000"/>
              </w:rPr>
            </w:pPr>
            <w:r>
              <w:rPr>
                <w:color w:val="000000"/>
              </w:rPr>
              <w:t xml:space="preserve">0,25</w:t>
            </w:r>
            <w:r/>
          </w:p>
        </w:tc>
        <w:tc>
          <w:tcPr>
            <w:shd w:val="clear" w:color="auto" w:fill="auto"/>
            <w:tcW w:w="1662" w:type="dxa"/>
            <w:vAlign w:val="center"/>
            <w:textDirection w:val="lrTb"/>
            <w:noWrap w:val="false"/>
          </w:tcPr>
          <w:p>
            <w:pPr>
              <w:pStyle w:val="892"/>
              <w:jc w:val="center"/>
              <w:spacing w:before="0" w:after="0" w:line="240" w:lineRule="auto"/>
              <w:rPr>
                <w:color w:val="000000"/>
              </w:rPr>
            </w:pPr>
            <w:r>
              <w:rPr>
                <w:color w:val="000000"/>
              </w:rPr>
              <w:t xml:space="preserve">1,03</w:t>
            </w:r>
            <w:r/>
          </w:p>
        </w:tc>
        <w:tc>
          <w:tcPr>
            <w:shd w:val="clear" w:color="auto" w:fill="auto"/>
            <w:tcW w:w="1501" w:type="dxa"/>
            <w:vAlign w:val="center"/>
            <w:textDirection w:val="lrTb"/>
            <w:noWrap w:val="false"/>
          </w:tcPr>
          <w:p>
            <w:pPr>
              <w:pStyle w:val="892"/>
              <w:jc w:val="center"/>
              <w:spacing w:before="0" w:after="0" w:line="240" w:lineRule="auto"/>
              <w:rPr>
                <w:color w:val="000000"/>
              </w:rPr>
            </w:pPr>
            <w:r>
              <w:rPr>
                <w:color w:val="000000"/>
              </w:rPr>
              <w:t xml:space="preserve">0,74</w:t>
            </w:r>
            <w:r/>
          </w:p>
        </w:tc>
        <w:tc>
          <w:tcPr>
            <w:shd w:val="clear" w:color="auto" w:fill="auto"/>
            <w:tcW w:w="1416" w:type="dxa"/>
            <w:vAlign w:val="center"/>
            <w:textDirection w:val="lrTb"/>
            <w:noWrap w:val="false"/>
          </w:tcPr>
          <w:p>
            <w:pPr>
              <w:pStyle w:val="892"/>
              <w:jc w:val="center"/>
              <w:spacing w:before="0" w:after="0" w:line="240" w:lineRule="auto"/>
              <w:rPr>
                <w:color w:val="000000"/>
              </w:rPr>
            </w:pPr>
            <w:r>
              <w:rPr>
                <w:color w:val="000000"/>
              </w:rPr>
              <w:t xml:space="preserve">0,10</w:t>
            </w:r>
            <w:r/>
          </w:p>
        </w:tc>
        <w:tc>
          <w:tcPr>
            <w:gridSpan w:val="2"/>
            <w:shd w:val="clear" w:color="auto" w:fill="auto"/>
            <w:tcW w:w="1725"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61" w:type="dxa"/>
            <w:textDirection w:val="lrTb"/>
            <w:noWrap w:val="false"/>
          </w:tcPr>
          <w:p>
            <w:pPr>
              <w:pStyle w:val="892"/>
              <w:numPr>
                <w:ilvl w:val="0"/>
                <w:numId w:val="38"/>
              </w:numPr>
              <w:spacing w:before="0" w:after="0" w:line="240" w:lineRule="auto"/>
            </w:pPr>
            <w:r/>
            <w:r/>
          </w:p>
        </w:tc>
        <w:tc>
          <w:tcPr>
            <w:shd w:val="clear" w:color="auto" w:fill="auto"/>
            <w:tcW w:w="1566" w:type="dxa"/>
            <w:vAlign w:val="center"/>
            <w:textDirection w:val="lrTb"/>
            <w:noWrap w:val="false"/>
          </w:tcPr>
          <w:p>
            <w:pPr>
              <w:pStyle w:val="892"/>
              <w:spacing w:before="0" w:after="0" w:line="240" w:lineRule="auto"/>
            </w:pPr>
            <w:r>
              <w:t xml:space="preserve">Камызякский район</w:t>
            </w:r>
            <w:r/>
          </w:p>
        </w:tc>
        <w:tc>
          <w:tcPr>
            <w:shd w:val="clear" w:color="auto" w:fill="auto"/>
            <w:tcW w:w="942" w:type="dxa"/>
            <w:vAlign w:val="center"/>
            <w:textDirection w:val="lrTb"/>
            <w:noWrap w:val="false"/>
          </w:tcPr>
          <w:p>
            <w:pPr>
              <w:pStyle w:val="892"/>
              <w:jc w:val="center"/>
              <w:spacing w:before="0" w:after="0" w:line="240" w:lineRule="auto"/>
              <w:rPr>
                <w:color w:val="000000"/>
              </w:rPr>
            </w:pPr>
            <w:r>
              <w:rPr>
                <w:color w:val="000000"/>
              </w:rPr>
              <w:t xml:space="preserve">0,89</w:t>
            </w:r>
            <w:r/>
          </w:p>
        </w:tc>
        <w:tc>
          <w:tcPr>
            <w:shd w:val="clear" w:color="auto" w:fill="auto"/>
            <w:tcW w:w="1662" w:type="dxa"/>
            <w:vAlign w:val="center"/>
            <w:textDirection w:val="lrTb"/>
            <w:noWrap w:val="false"/>
          </w:tcPr>
          <w:p>
            <w:pPr>
              <w:pStyle w:val="892"/>
              <w:jc w:val="center"/>
              <w:spacing w:before="0" w:after="0" w:line="240" w:lineRule="auto"/>
              <w:rPr>
                <w:color w:val="000000"/>
              </w:rPr>
            </w:pPr>
            <w:r>
              <w:rPr>
                <w:color w:val="000000"/>
              </w:rPr>
              <w:t xml:space="preserve">1,97</w:t>
            </w:r>
            <w:r/>
          </w:p>
        </w:tc>
        <w:tc>
          <w:tcPr>
            <w:shd w:val="clear" w:color="auto" w:fill="auto"/>
            <w:tcW w:w="1501" w:type="dxa"/>
            <w:vAlign w:val="center"/>
            <w:textDirection w:val="lrTb"/>
            <w:noWrap w:val="false"/>
          </w:tcPr>
          <w:p>
            <w:pPr>
              <w:pStyle w:val="892"/>
              <w:jc w:val="center"/>
              <w:spacing w:before="0" w:after="0" w:line="240" w:lineRule="auto"/>
              <w:rPr>
                <w:color w:val="000000"/>
              </w:rPr>
            </w:pPr>
            <w:r>
              <w:rPr>
                <w:color w:val="000000"/>
              </w:rPr>
              <w:t xml:space="preserve">1,03</w:t>
            </w:r>
            <w:r/>
          </w:p>
        </w:tc>
        <w:tc>
          <w:tcPr>
            <w:shd w:val="clear" w:color="auto" w:fill="auto"/>
            <w:tcW w:w="1416" w:type="dxa"/>
            <w:vAlign w:val="center"/>
            <w:textDirection w:val="lrTb"/>
            <w:noWrap w:val="false"/>
          </w:tcPr>
          <w:p>
            <w:pPr>
              <w:pStyle w:val="892"/>
              <w:jc w:val="center"/>
              <w:spacing w:before="0" w:after="0" w:line="240" w:lineRule="auto"/>
              <w:rPr>
                <w:color w:val="000000"/>
              </w:rPr>
            </w:pPr>
            <w:r>
              <w:rPr>
                <w:color w:val="000000"/>
              </w:rPr>
              <w:t xml:space="preserve">0,10</w:t>
            </w:r>
            <w:r/>
          </w:p>
        </w:tc>
        <w:tc>
          <w:tcPr>
            <w:gridSpan w:val="2"/>
            <w:shd w:val="clear" w:color="auto" w:fill="auto"/>
            <w:tcW w:w="1725"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61" w:type="dxa"/>
            <w:textDirection w:val="lrTb"/>
            <w:noWrap w:val="false"/>
          </w:tcPr>
          <w:p>
            <w:pPr>
              <w:pStyle w:val="892"/>
              <w:numPr>
                <w:ilvl w:val="0"/>
                <w:numId w:val="38"/>
              </w:numPr>
              <w:spacing w:before="0" w:after="0" w:line="240" w:lineRule="auto"/>
            </w:pPr>
            <w:r/>
            <w:r/>
          </w:p>
        </w:tc>
        <w:tc>
          <w:tcPr>
            <w:shd w:val="clear" w:color="auto" w:fill="auto"/>
            <w:tcW w:w="1566" w:type="dxa"/>
            <w:vAlign w:val="center"/>
            <w:textDirection w:val="lrTb"/>
            <w:noWrap w:val="false"/>
          </w:tcPr>
          <w:p>
            <w:pPr>
              <w:pStyle w:val="892"/>
              <w:spacing w:before="0" w:after="0" w:line="240" w:lineRule="auto"/>
            </w:pPr>
            <w:r>
              <w:t xml:space="preserve">Красноярский район</w:t>
            </w:r>
            <w:r/>
          </w:p>
        </w:tc>
        <w:tc>
          <w:tcPr>
            <w:shd w:val="clear" w:color="auto" w:fill="auto"/>
            <w:tcW w:w="942" w:type="dxa"/>
            <w:vAlign w:val="center"/>
            <w:textDirection w:val="lrTb"/>
            <w:noWrap w:val="false"/>
          </w:tcPr>
          <w:p>
            <w:pPr>
              <w:pStyle w:val="892"/>
              <w:jc w:val="center"/>
              <w:spacing w:before="0" w:after="0" w:line="240" w:lineRule="auto"/>
              <w:rPr>
                <w:color w:val="000000"/>
              </w:rPr>
            </w:pPr>
            <w:r>
              <w:rPr>
                <w:color w:val="000000"/>
              </w:rPr>
              <w:t xml:space="preserve">0,44</w:t>
            </w:r>
            <w:r/>
          </w:p>
        </w:tc>
        <w:tc>
          <w:tcPr>
            <w:shd w:val="clear" w:color="auto" w:fill="auto"/>
            <w:tcW w:w="1662" w:type="dxa"/>
            <w:vAlign w:val="center"/>
            <w:textDirection w:val="lrTb"/>
            <w:noWrap w:val="false"/>
          </w:tcPr>
          <w:p>
            <w:pPr>
              <w:pStyle w:val="892"/>
              <w:jc w:val="center"/>
              <w:spacing w:before="0" w:after="0" w:line="240" w:lineRule="auto"/>
              <w:rPr>
                <w:color w:val="000000"/>
              </w:rPr>
            </w:pPr>
            <w:r>
              <w:rPr>
                <w:color w:val="000000"/>
              </w:rPr>
              <w:t xml:space="preserve">1,72</w:t>
            </w:r>
            <w:r/>
          </w:p>
        </w:tc>
        <w:tc>
          <w:tcPr>
            <w:shd w:val="clear" w:color="auto" w:fill="auto"/>
            <w:tcW w:w="1501" w:type="dxa"/>
            <w:vAlign w:val="center"/>
            <w:textDirection w:val="lrTb"/>
            <w:noWrap w:val="false"/>
          </w:tcPr>
          <w:p>
            <w:pPr>
              <w:pStyle w:val="892"/>
              <w:jc w:val="center"/>
              <w:spacing w:before="0" w:after="0" w:line="240" w:lineRule="auto"/>
              <w:rPr>
                <w:color w:val="000000"/>
              </w:rPr>
            </w:pPr>
            <w:r>
              <w:rPr>
                <w:color w:val="000000"/>
              </w:rPr>
              <w:t xml:space="preserve">0,74</w:t>
            </w:r>
            <w:r/>
          </w:p>
        </w:tc>
        <w:tc>
          <w:tcPr>
            <w:shd w:val="clear" w:color="auto" w:fill="auto"/>
            <w:tcW w:w="1416" w:type="dxa"/>
            <w:vAlign w:val="center"/>
            <w:textDirection w:val="lrTb"/>
            <w:noWrap w:val="false"/>
          </w:tcPr>
          <w:p>
            <w:pPr>
              <w:pStyle w:val="892"/>
              <w:jc w:val="center"/>
              <w:spacing w:before="0" w:after="0" w:line="240" w:lineRule="auto"/>
              <w:rPr>
                <w:color w:val="000000"/>
              </w:rPr>
            </w:pPr>
            <w:r>
              <w:rPr>
                <w:color w:val="000000"/>
              </w:rPr>
              <w:t xml:space="preserve">0,20</w:t>
            </w:r>
            <w:r/>
          </w:p>
        </w:tc>
        <w:tc>
          <w:tcPr>
            <w:gridSpan w:val="2"/>
            <w:shd w:val="clear" w:color="auto" w:fill="auto"/>
            <w:tcW w:w="1725"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61" w:type="dxa"/>
            <w:textDirection w:val="lrTb"/>
            <w:noWrap w:val="false"/>
          </w:tcPr>
          <w:p>
            <w:pPr>
              <w:pStyle w:val="892"/>
              <w:numPr>
                <w:ilvl w:val="0"/>
                <w:numId w:val="38"/>
              </w:numPr>
              <w:spacing w:before="0" w:after="0" w:line="240" w:lineRule="auto"/>
            </w:pPr>
            <w:r/>
            <w:r/>
          </w:p>
        </w:tc>
        <w:tc>
          <w:tcPr>
            <w:shd w:val="clear" w:color="auto" w:fill="auto"/>
            <w:tcW w:w="1566" w:type="dxa"/>
            <w:vAlign w:val="center"/>
            <w:textDirection w:val="lrTb"/>
            <w:noWrap w:val="false"/>
          </w:tcPr>
          <w:p>
            <w:pPr>
              <w:pStyle w:val="892"/>
              <w:spacing w:before="0" w:after="0" w:line="240" w:lineRule="auto"/>
            </w:pPr>
            <w:r>
              <w:t xml:space="preserve">Лиманский район</w:t>
            </w:r>
            <w:r/>
          </w:p>
        </w:tc>
        <w:tc>
          <w:tcPr>
            <w:shd w:val="clear" w:color="auto" w:fill="auto"/>
            <w:tcW w:w="942" w:type="dxa"/>
            <w:vAlign w:val="center"/>
            <w:textDirection w:val="lrTb"/>
            <w:noWrap w:val="false"/>
          </w:tcPr>
          <w:p>
            <w:pPr>
              <w:pStyle w:val="892"/>
              <w:jc w:val="center"/>
              <w:spacing w:before="0" w:after="0" w:line="240" w:lineRule="auto"/>
              <w:rPr>
                <w:color w:val="000000"/>
              </w:rPr>
            </w:pPr>
            <w:r>
              <w:rPr>
                <w:color w:val="000000"/>
              </w:rPr>
              <w:t xml:space="preserve">0,49</w:t>
            </w:r>
            <w:r/>
          </w:p>
        </w:tc>
        <w:tc>
          <w:tcPr>
            <w:shd w:val="clear" w:color="auto" w:fill="auto"/>
            <w:tcW w:w="1662" w:type="dxa"/>
            <w:vAlign w:val="center"/>
            <w:textDirection w:val="lrTb"/>
            <w:noWrap w:val="false"/>
          </w:tcPr>
          <w:p>
            <w:pPr>
              <w:pStyle w:val="892"/>
              <w:jc w:val="center"/>
              <w:spacing w:before="0" w:after="0" w:line="240" w:lineRule="auto"/>
              <w:rPr>
                <w:color w:val="000000"/>
              </w:rPr>
            </w:pPr>
            <w:r>
              <w:rPr>
                <w:color w:val="000000"/>
              </w:rPr>
              <w:t xml:space="preserve">1,28</w:t>
            </w:r>
            <w:r/>
          </w:p>
        </w:tc>
        <w:tc>
          <w:tcPr>
            <w:shd w:val="clear" w:color="auto" w:fill="auto"/>
            <w:tcW w:w="1501" w:type="dxa"/>
            <w:vAlign w:val="center"/>
            <w:textDirection w:val="lrTb"/>
            <w:noWrap w:val="false"/>
          </w:tcPr>
          <w:p>
            <w:pPr>
              <w:pStyle w:val="892"/>
              <w:jc w:val="center"/>
              <w:spacing w:before="0" w:after="0" w:line="240" w:lineRule="auto"/>
              <w:rPr>
                <w:color w:val="000000"/>
              </w:rPr>
            </w:pPr>
            <w:r>
              <w:rPr>
                <w:color w:val="000000"/>
              </w:rPr>
              <w:t xml:space="preserve">1,08</w:t>
            </w:r>
            <w:r/>
          </w:p>
        </w:tc>
        <w:tc>
          <w:tcPr>
            <w:shd w:val="clear" w:color="auto" w:fill="auto"/>
            <w:tcW w:w="1416" w:type="dxa"/>
            <w:vAlign w:val="center"/>
            <w:textDirection w:val="lrTb"/>
            <w:noWrap w:val="false"/>
          </w:tcPr>
          <w:p>
            <w:pPr>
              <w:pStyle w:val="892"/>
              <w:jc w:val="center"/>
              <w:spacing w:before="0" w:after="0" w:line="240" w:lineRule="auto"/>
              <w:rPr>
                <w:color w:val="000000"/>
              </w:rPr>
            </w:pPr>
            <w:r>
              <w:rPr>
                <w:color w:val="000000"/>
              </w:rPr>
              <w:t xml:space="preserve">-</w:t>
            </w:r>
            <w:r/>
          </w:p>
        </w:tc>
        <w:tc>
          <w:tcPr>
            <w:gridSpan w:val="2"/>
            <w:shd w:val="clear" w:color="auto" w:fill="auto"/>
            <w:tcW w:w="1725"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61" w:type="dxa"/>
            <w:textDirection w:val="lrTb"/>
            <w:noWrap w:val="false"/>
          </w:tcPr>
          <w:p>
            <w:pPr>
              <w:pStyle w:val="892"/>
              <w:numPr>
                <w:ilvl w:val="0"/>
                <w:numId w:val="38"/>
              </w:numPr>
              <w:spacing w:before="0" w:after="0" w:line="240" w:lineRule="auto"/>
            </w:pPr>
            <w:r/>
            <w:r/>
          </w:p>
        </w:tc>
        <w:tc>
          <w:tcPr>
            <w:shd w:val="clear" w:color="auto" w:fill="auto"/>
            <w:tcW w:w="1566" w:type="dxa"/>
            <w:vAlign w:val="center"/>
            <w:textDirection w:val="lrTb"/>
            <w:noWrap w:val="false"/>
          </w:tcPr>
          <w:p>
            <w:pPr>
              <w:pStyle w:val="892"/>
              <w:spacing w:before="0" w:after="0" w:line="240" w:lineRule="auto"/>
            </w:pPr>
            <w:r>
              <w:t xml:space="preserve">Наримановский район</w:t>
            </w:r>
            <w:r/>
          </w:p>
        </w:tc>
        <w:tc>
          <w:tcPr>
            <w:shd w:val="clear" w:color="auto" w:fill="auto"/>
            <w:tcW w:w="942" w:type="dxa"/>
            <w:vAlign w:val="center"/>
            <w:textDirection w:val="lrTb"/>
            <w:noWrap w:val="false"/>
          </w:tcPr>
          <w:p>
            <w:pPr>
              <w:pStyle w:val="892"/>
              <w:jc w:val="center"/>
              <w:spacing w:before="0" w:after="0" w:line="240" w:lineRule="auto"/>
              <w:rPr>
                <w:color w:val="000000"/>
              </w:rPr>
            </w:pPr>
            <w:r>
              <w:rPr>
                <w:color w:val="000000"/>
              </w:rPr>
              <w:t xml:space="preserve">0,34</w:t>
            </w:r>
            <w:r/>
          </w:p>
        </w:tc>
        <w:tc>
          <w:tcPr>
            <w:shd w:val="clear" w:color="auto" w:fill="auto"/>
            <w:tcW w:w="1662" w:type="dxa"/>
            <w:vAlign w:val="center"/>
            <w:textDirection w:val="lrTb"/>
            <w:noWrap w:val="false"/>
          </w:tcPr>
          <w:p>
            <w:pPr>
              <w:pStyle w:val="892"/>
              <w:jc w:val="center"/>
              <w:spacing w:before="0" w:after="0" w:line="240" w:lineRule="auto"/>
              <w:rPr>
                <w:color w:val="000000"/>
              </w:rPr>
            </w:pPr>
            <w:r>
              <w:rPr>
                <w:color w:val="000000"/>
              </w:rPr>
              <w:t xml:space="preserve">0,84</w:t>
            </w:r>
            <w:r/>
          </w:p>
        </w:tc>
        <w:tc>
          <w:tcPr>
            <w:shd w:val="clear" w:color="auto" w:fill="auto"/>
            <w:tcW w:w="1501" w:type="dxa"/>
            <w:vAlign w:val="center"/>
            <w:textDirection w:val="lrTb"/>
            <w:noWrap w:val="false"/>
          </w:tcPr>
          <w:p>
            <w:pPr>
              <w:pStyle w:val="892"/>
              <w:jc w:val="center"/>
              <w:spacing w:before="0" w:after="0" w:line="240" w:lineRule="auto"/>
              <w:rPr>
                <w:color w:val="000000"/>
              </w:rPr>
            </w:pPr>
            <w:r>
              <w:rPr>
                <w:color w:val="000000"/>
              </w:rPr>
              <w:t xml:space="preserve">0,59</w:t>
            </w:r>
            <w:r/>
          </w:p>
        </w:tc>
        <w:tc>
          <w:tcPr>
            <w:shd w:val="clear" w:color="auto" w:fill="auto"/>
            <w:tcW w:w="1416" w:type="dxa"/>
            <w:vAlign w:val="center"/>
            <w:textDirection w:val="lrTb"/>
            <w:noWrap w:val="false"/>
          </w:tcPr>
          <w:p>
            <w:pPr>
              <w:pStyle w:val="892"/>
              <w:jc w:val="center"/>
              <w:spacing w:before="0" w:after="0" w:line="240" w:lineRule="auto"/>
              <w:rPr>
                <w:color w:val="000000"/>
              </w:rPr>
            </w:pPr>
            <w:r>
              <w:rPr>
                <w:color w:val="000000"/>
              </w:rPr>
              <w:t xml:space="preserve">0,05</w:t>
            </w:r>
            <w:r/>
          </w:p>
        </w:tc>
        <w:tc>
          <w:tcPr>
            <w:gridSpan w:val="2"/>
            <w:shd w:val="clear" w:color="auto" w:fill="auto"/>
            <w:tcW w:w="1725"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61" w:type="dxa"/>
            <w:textDirection w:val="lrTb"/>
            <w:noWrap w:val="false"/>
          </w:tcPr>
          <w:p>
            <w:pPr>
              <w:pStyle w:val="892"/>
              <w:numPr>
                <w:ilvl w:val="0"/>
                <w:numId w:val="38"/>
              </w:numPr>
              <w:spacing w:before="0" w:after="0" w:line="240" w:lineRule="auto"/>
            </w:pPr>
            <w:r/>
            <w:r/>
          </w:p>
        </w:tc>
        <w:tc>
          <w:tcPr>
            <w:shd w:val="clear" w:color="auto" w:fill="auto"/>
            <w:tcW w:w="1566" w:type="dxa"/>
            <w:vAlign w:val="center"/>
            <w:textDirection w:val="lrTb"/>
            <w:noWrap w:val="false"/>
          </w:tcPr>
          <w:p>
            <w:pPr>
              <w:pStyle w:val="892"/>
              <w:spacing w:before="0" w:after="0" w:line="240" w:lineRule="auto"/>
            </w:pPr>
            <w:r>
              <w:t xml:space="preserve">Приволжский район</w:t>
            </w:r>
            <w:r/>
          </w:p>
        </w:tc>
        <w:tc>
          <w:tcPr>
            <w:shd w:val="clear" w:color="auto" w:fill="auto"/>
            <w:tcW w:w="942" w:type="dxa"/>
            <w:vAlign w:val="center"/>
            <w:textDirection w:val="lrTb"/>
            <w:noWrap w:val="false"/>
          </w:tcPr>
          <w:p>
            <w:pPr>
              <w:pStyle w:val="892"/>
              <w:jc w:val="center"/>
              <w:spacing w:before="0" w:after="0" w:line="240" w:lineRule="auto"/>
              <w:rPr>
                <w:color w:val="000000"/>
              </w:rPr>
            </w:pPr>
            <w:r>
              <w:rPr>
                <w:color w:val="000000"/>
              </w:rPr>
              <w:t xml:space="preserve">0,59</w:t>
            </w:r>
            <w:r/>
          </w:p>
        </w:tc>
        <w:tc>
          <w:tcPr>
            <w:shd w:val="clear" w:color="auto" w:fill="auto"/>
            <w:tcW w:w="1662" w:type="dxa"/>
            <w:vAlign w:val="center"/>
            <w:textDirection w:val="lrTb"/>
            <w:noWrap w:val="false"/>
          </w:tcPr>
          <w:p>
            <w:pPr>
              <w:pStyle w:val="892"/>
              <w:jc w:val="center"/>
              <w:spacing w:before="0" w:after="0" w:line="240" w:lineRule="auto"/>
              <w:rPr>
                <w:color w:val="000000"/>
              </w:rPr>
            </w:pPr>
            <w:r>
              <w:rPr>
                <w:color w:val="000000"/>
              </w:rPr>
              <w:t xml:space="preserve">1,92</w:t>
            </w:r>
            <w:r/>
          </w:p>
        </w:tc>
        <w:tc>
          <w:tcPr>
            <w:shd w:val="clear" w:color="auto" w:fill="auto"/>
            <w:tcW w:w="1501" w:type="dxa"/>
            <w:vAlign w:val="center"/>
            <w:textDirection w:val="lrTb"/>
            <w:noWrap w:val="false"/>
          </w:tcPr>
          <w:p>
            <w:pPr>
              <w:pStyle w:val="892"/>
              <w:jc w:val="center"/>
              <w:spacing w:before="0" w:after="0" w:line="240" w:lineRule="auto"/>
              <w:rPr>
                <w:color w:val="000000"/>
              </w:rPr>
            </w:pPr>
            <w:r>
              <w:rPr>
                <w:color w:val="000000"/>
              </w:rPr>
              <w:t xml:space="preserve">0,79</w:t>
            </w:r>
            <w:r/>
          </w:p>
        </w:tc>
        <w:tc>
          <w:tcPr>
            <w:shd w:val="clear" w:color="auto" w:fill="auto"/>
            <w:tcW w:w="1416" w:type="dxa"/>
            <w:vAlign w:val="center"/>
            <w:textDirection w:val="lrTb"/>
            <w:noWrap w:val="false"/>
          </w:tcPr>
          <w:p>
            <w:pPr>
              <w:pStyle w:val="892"/>
              <w:jc w:val="center"/>
              <w:spacing w:before="0" w:after="0" w:line="240" w:lineRule="auto"/>
              <w:rPr>
                <w:color w:val="000000"/>
              </w:rPr>
            </w:pPr>
            <w:r>
              <w:rPr>
                <w:color w:val="000000"/>
              </w:rPr>
              <w:t xml:space="preserve">0,25</w:t>
            </w:r>
            <w:r/>
          </w:p>
        </w:tc>
        <w:tc>
          <w:tcPr>
            <w:gridSpan w:val="2"/>
            <w:shd w:val="clear" w:color="auto" w:fill="auto"/>
            <w:tcW w:w="1725"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61" w:type="dxa"/>
            <w:textDirection w:val="lrTb"/>
            <w:noWrap w:val="false"/>
          </w:tcPr>
          <w:p>
            <w:pPr>
              <w:pStyle w:val="892"/>
              <w:numPr>
                <w:ilvl w:val="0"/>
                <w:numId w:val="38"/>
              </w:numPr>
              <w:spacing w:before="0" w:after="0" w:line="240" w:lineRule="auto"/>
            </w:pPr>
            <w:r/>
            <w:r/>
          </w:p>
        </w:tc>
        <w:tc>
          <w:tcPr>
            <w:shd w:val="clear" w:color="auto" w:fill="auto"/>
            <w:tcW w:w="1566" w:type="dxa"/>
            <w:vAlign w:val="center"/>
            <w:textDirection w:val="lrTb"/>
            <w:noWrap w:val="false"/>
          </w:tcPr>
          <w:p>
            <w:pPr>
              <w:pStyle w:val="892"/>
              <w:spacing w:before="0" w:after="0" w:line="240" w:lineRule="auto"/>
            </w:pPr>
            <w:r>
              <w:t xml:space="preserve">Харабалинский район</w:t>
            </w:r>
            <w:r/>
          </w:p>
        </w:tc>
        <w:tc>
          <w:tcPr>
            <w:shd w:val="clear" w:color="auto" w:fill="auto"/>
            <w:tcW w:w="942" w:type="dxa"/>
            <w:vAlign w:val="center"/>
            <w:textDirection w:val="lrTb"/>
            <w:noWrap w:val="false"/>
          </w:tcPr>
          <w:p>
            <w:pPr>
              <w:pStyle w:val="892"/>
              <w:jc w:val="center"/>
              <w:spacing w:before="0" w:after="0" w:line="240" w:lineRule="auto"/>
              <w:rPr>
                <w:color w:val="000000"/>
              </w:rPr>
            </w:pPr>
            <w:r>
              <w:rPr>
                <w:color w:val="000000"/>
              </w:rPr>
              <w:t xml:space="preserve">1,18</w:t>
            </w:r>
            <w:r/>
          </w:p>
        </w:tc>
        <w:tc>
          <w:tcPr>
            <w:shd w:val="clear" w:color="auto" w:fill="auto"/>
            <w:tcW w:w="1662" w:type="dxa"/>
            <w:vAlign w:val="center"/>
            <w:textDirection w:val="lrTb"/>
            <w:noWrap w:val="false"/>
          </w:tcPr>
          <w:p>
            <w:pPr>
              <w:pStyle w:val="892"/>
              <w:jc w:val="center"/>
              <w:spacing w:before="0" w:after="0" w:line="240" w:lineRule="auto"/>
              <w:rPr>
                <w:color w:val="000000"/>
              </w:rPr>
            </w:pPr>
            <w:r>
              <w:rPr>
                <w:color w:val="000000"/>
              </w:rPr>
              <w:t xml:space="preserve">1,77</w:t>
            </w:r>
            <w:r/>
          </w:p>
        </w:tc>
        <w:tc>
          <w:tcPr>
            <w:shd w:val="clear" w:color="auto" w:fill="auto"/>
            <w:tcW w:w="1501" w:type="dxa"/>
            <w:vAlign w:val="center"/>
            <w:textDirection w:val="lrTb"/>
            <w:noWrap w:val="false"/>
          </w:tcPr>
          <w:p>
            <w:pPr>
              <w:pStyle w:val="892"/>
              <w:jc w:val="center"/>
              <w:spacing w:before="0" w:after="0" w:line="240" w:lineRule="auto"/>
              <w:rPr>
                <w:color w:val="000000"/>
              </w:rPr>
            </w:pPr>
            <w:r>
              <w:rPr>
                <w:color w:val="000000"/>
              </w:rPr>
              <w:t xml:space="preserve">1,13</w:t>
            </w:r>
            <w:r/>
          </w:p>
        </w:tc>
        <w:tc>
          <w:tcPr>
            <w:shd w:val="clear" w:color="auto" w:fill="auto"/>
            <w:tcW w:w="1416" w:type="dxa"/>
            <w:vAlign w:val="center"/>
            <w:textDirection w:val="lrTb"/>
            <w:noWrap w:val="false"/>
          </w:tcPr>
          <w:p>
            <w:pPr>
              <w:pStyle w:val="892"/>
              <w:jc w:val="center"/>
              <w:spacing w:before="0" w:after="0" w:line="240" w:lineRule="auto"/>
              <w:rPr>
                <w:color w:val="000000"/>
              </w:rPr>
            </w:pPr>
            <w:r>
              <w:rPr>
                <w:color w:val="000000"/>
              </w:rPr>
              <w:t xml:space="preserve">0,15</w:t>
            </w:r>
            <w:r/>
          </w:p>
        </w:tc>
        <w:tc>
          <w:tcPr>
            <w:gridSpan w:val="2"/>
            <w:shd w:val="clear" w:color="auto" w:fill="auto"/>
            <w:tcW w:w="1725"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61" w:type="dxa"/>
            <w:textDirection w:val="lrTb"/>
            <w:noWrap w:val="false"/>
          </w:tcPr>
          <w:p>
            <w:pPr>
              <w:pStyle w:val="892"/>
              <w:numPr>
                <w:ilvl w:val="0"/>
                <w:numId w:val="38"/>
              </w:numPr>
              <w:spacing w:before="0" w:after="0" w:line="240" w:lineRule="auto"/>
            </w:pPr>
            <w:r/>
            <w:r/>
          </w:p>
        </w:tc>
        <w:tc>
          <w:tcPr>
            <w:shd w:val="clear" w:color="auto" w:fill="auto"/>
            <w:tcW w:w="1566" w:type="dxa"/>
            <w:vAlign w:val="center"/>
            <w:textDirection w:val="lrTb"/>
            <w:noWrap w:val="false"/>
          </w:tcPr>
          <w:p>
            <w:pPr>
              <w:pStyle w:val="892"/>
              <w:spacing w:before="0" w:after="0" w:line="240" w:lineRule="auto"/>
            </w:pPr>
            <w:r>
              <w:t xml:space="preserve">Черноярский район</w:t>
            </w:r>
            <w:r/>
          </w:p>
        </w:tc>
        <w:tc>
          <w:tcPr>
            <w:shd w:val="clear" w:color="auto" w:fill="auto"/>
            <w:tcW w:w="942" w:type="dxa"/>
            <w:vAlign w:val="center"/>
            <w:textDirection w:val="lrTb"/>
            <w:noWrap w:val="false"/>
          </w:tcPr>
          <w:p>
            <w:pPr>
              <w:pStyle w:val="892"/>
              <w:jc w:val="center"/>
              <w:spacing w:before="0" w:after="0" w:line="240" w:lineRule="auto"/>
              <w:rPr>
                <w:color w:val="000000"/>
              </w:rPr>
            </w:pPr>
            <w:r>
              <w:rPr>
                <w:color w:val="000000"/>
              </w:rPr>
              <w:t xml:space="preserve">0,79</w:t>
            </w:r>
            <w:r/>
          </w:p>
        </w:tc>
        <w:tc>
          <w:tcPr>
            <w:shd w:val="clear" w:color="auto" w:fill="auto"/>
            <w:tcW w:w="1662" w:type="dxa"/>
            <w:vAlign w:val="center"/>
            <w:textDirection w:val="lrTb"/>
            <w:noWrap w:val="false"/>
          </w:tcPr>
          <w:p>
            <w:pPr>
              <w:pStyle w:val="892"/>
              <w:jc w:val="center"/>
              <w:spacing w:before="0" w:after="0" w:line="240" w:lineRule="auto"/>
              <w:rPr>
                <w:color w:val="000000"/>
              </w:rPr>
            </w:pPr>
            <w:r>
              <w:rPr>
                <w:color w:val="000000"/>
              </w:rPr>
              <w:t xml:space="preserve">0,49</w:t>
            </w:r>
            <w:r/>
          </w:p>
        </w:tc>
        <w:tc>
          <w:tcPr>
            <w:shd w:val="clear" w:color="auto" w:fill="auto"/>
            <w:tcW w:w="1501" w:type="dxa"/>
            <w:vAlign w:val="center"/>
            <w:textDirection w:val="lrTb"/>
            <w:noWrap w:val="false"/>
          </w:tcPr>
          <w:p>
            <w:pPr>
              <w:pStyle w:val="892"/>
              <w:jc w:val="center"/>
              <w:spacing w:before="0" w:after="0" w:line="240" w:lineRule="auto"/>
              <w:rPr>
                <w:color w:val="000000"/>
              </w:rPr>
            </w:pPr>
            <w:r>
              <w:rPr>
                <w:color w:val="000000"/>
              </w:rPr>
              <w:t xml:space="preserve">0,54</w:t>
            </w:r>
            <w:r/>
          </w:p>
        </w:tc>
        <w:tc>
          <w:tcPr>
            <w:shd w:val="clear" w:color="auto" w:fill="auto"/>
            <w:tcW w:w="1416" w:type="dxa"/>
            <w:vAlign w:val="center"/>
            <w:textDirection w:val="lrTb"/>
            <w:noWrap w:val="false"/>
          </w:tcPr>
          <w:p>
            <w:pPr>
              <w:pStyle w:val="892"/>
              <w:jc w:val="center"/>
              <w:spacing w:before="0" w:after="0" w:line="240" w:lineRule="auto"/>
              <w:rPr>
                <w:color w:val="000000"/>
              </w:rPr>
            </w:pPr>
            <w:r>
              <w:rPr>
                <w:color w:val="000000"/>
              </w:rPr>
              <w:t xml:space="preserve">0,05</w:t>
            </w:r>
            <w:r/>
          </w:p>
        </w:tc>
        <w:tc>
          <w:tcPr>
            <w:gridSpan w:val="2"/>
            <w:shd w:val="clear" w:color="auto" w:fill="auto"/>
            <w:tcW w:w="1725"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61" w:type="dxa"/>
            <w:textDirection w:val="lrTb"/>
            <w:noWrap w:val="false"/>
          </w:tcPr>
          <w:p>
            <w:pPr>
              <w:pStyle w:val="892"/>
              <w:numPr>
                <w:ilvl w:val="0"/>
                <w:numId w:val="38"/>
              </w:numPr>
              <w:spacing w:before="0" w:after="0" w:line="240" w:lineRule="auto"/>
            </w:pPr>
            <w:r/>
            <w:r/>
          </w:p>
        </w:tc>
        <w:tc>
          <w:tcPr>
            <w:shd w:val="clear" w:color="auto" w:fill="auto"/>
            <w:tcW w:w="1566" w:type="dxa"/>
            <w:vAlign w:val="center"/>
            <w:textDirection w:val="lrTb"/>
            <w:noWrap w:val="false"/>
          </w:tcPr>
          <w:p>
            <w:pPr>
              <w:pStyle w:val="892"/>
              <w:spacing w:before="0" w:after="0" w:line="240" w:lineRule="auto"/>
            </w:pPr>
            <w:r>
              <w:t xml:space="preserve">ВПЛ</w:t>
            </w:r>
            <w:r/>
          </w:p>
        </w:tc>
        <w:tc>
          <w:tcPr>
            <w:shd w:val="clear" w:color="auto" w:fill="auto"/>
            <w:tcW w:w="942" w:type="dxa"/>
            <w:vAlign w:val="center"/>
            <w:textDirection w:val="lrTb"/>
            <w:noWrap w:val="false"/>
          </w:tcPr>
          <w:p>
            <w:pPr>
              <w:pStyle w:val="892"/>
              <w:jc w:val="center"/>
              <w:spacing w:before="0" w:after="0" w:line="240" w:lineRule="auto"/>
              <w:rPr>
                <w:color w:val="000000"/>
              </w:rPr>
            </w:pPr>
            <w:r>
              <w:rPr>
                <w:color w:val="000000"/>
              </w:rPr>
              <w:t xml:space="preserve">2,61</w:t>
            </w:r>
            <w:r/>
          </w:p>
        </w:tc>
        <w:tc>
          <w:tcPr>
            <w:shd w:val="clear" w:color="auto" w:fill="auto"/>
            <w:tcW w:w="1662" w:type="dxa"/>
            <w:vAlign w:val="center"/>
            <w:textDirection w:val="lrTb"/>
            <w:noWrap w:val="false"/>
          </w:tcPr>
          <w:p>
            <w:pPr>
              <w:pStyle w:val="892"/>
              <w:jc w:val="center"/>
              <w:spacing w:before="0" w:after="0" w:line="240" w:lineRule="auto"/>
              <w:rPr>
                <w:color w:val="000000"/>
              </w:rPr>
            </w:pPr>
            <w:r>
              <w:rPr>
                <w:color w:val="000000"/>
              </w:rPr>
              <w:t xml:space="preserve">2,02</w:t>
            </w:r>
            <w:r/>
          </w:p>
        </w:tc>
        <w:tc>
          <w:tcPr>
            <w:shd w:val="clear" w:color="auto" w:fill="auto"/>
            <w:tcW w:w="1501" w:type="dxa"/>
            <w:vAlign w:val="center"/>
            <w:textDirection w:val="lrTb"/>
            <w:noWrap w:val="false"/>
          </w:tcPr>
          <w:p>
            <w:pPr>
              <w:pStyle w:val="892"/>
              <w:jc w:val="center"/>
              <w:spacing w:before="0" w:after="0" w:line="240" w:lineRule="auto"/>
              <w:rPr>
                <w:color w:val="000000"/>
              </w:rPr>
            </w:pPr>
            <w:r>
              <w:rPr>
                <w:color w:val="000000"/>
              </w:rPr>
              <w:t xml:space="preserve">0,49</w:t>
            </w:r>
            <w:r/>
          </w:p>
        </w:tc>
        <w:tc>
          <w:tcPr>
            <w:shd w:val="clear" w:color="auto" w:fill="auto"/>
            <w:tcW w:w="1416" w:type="dxa"/>
            <w:vAlign w:val="center"/>
            <w:textDirection w:val="lrTb"/>
            <w:noWrap w:val="false"/>
          </w:tcPr>
          <w:p>
            <w:pPr>
              <w:pStyle w:val="892"/>
              <w:jc w:val="center"/>
              <w:spacing w:before="0" w:after="0" w:line="240" w:lineRule="auto"/>
              <w:rPr>
                <w:color w:val="000000"/>
              </w:rPr>
            </w:pPr>
            <w:r>
              <w:rPr>
                <w:color w:val="000000"/>
              </w:rPr>
              <w:t xml:space="preserve">0,10</w:t>
            </w:r>
            <w:r/>
          </w:p>
        </w:tc>
        <w:tc>
          <w:tcPr>
            <w:gridSpan w:val="2"/>
            <w:shd w:val="clear" w:color="auto" w:fill="auto"/>
            <w:tcW w:w="1725" w:type="dxa"/>
            <w:vAlign w:val="center"/>
            <w:textDirection w:val="lrTb"/>
            <w:noWrap w:val="false"/>
          </w:tcPr>
          <w:p>
            <w:pPr>
              <w:pStyle w:val="892"/>
              <w:jc w:val="center"/>
              <w:spacing w:before="0" w:after="0" w:line="240" w:lineRule="auto"/>
              <w:rPr>
                <w:color w:val="000000"/>
              </w:rPr>
            </w:pPr>
            <w:r>
              <w:rPr>
                <w:color w:val="000000"/>
              </w:rPr>
              <w:t xml:space="preserve">-</w:t>
            </w:r>
            <w:r/>
          </w:p>
        </w:tc>
      </w:tr>
      <w:tr>
        <w:trPr/>
        <w:tc>
          <w:tcPr>
            <w:shd w:val="clear" w:color="auto" w:fill="auto"/>
            <w:tcW w:w="861" w:type="dxa"/>
            <w:textDirection w:val="lrTb"/>
            <w:noWrap w:val="false"/>
          </w:tcPr>
          <w:p>
            <w:pPr>
              <w:pStyle w:val="892"/>
              <w:numPr>
                <w:ilvl w:val="0"/>
                <w:numId w:val="38"/>
              </w:numPr>
              <w:spacing w:before="0" w:after="0" w:line="240" w:lineRule="auto"/>
            </w:pPr>
            <w:r/>
            <w:r/>
          </w:p>
        </w:tc>
        <w:tc>
          <w:tcPr>
            <w:shd w:val="clear" w:color="auto" w:fill="auto"/>
            <w:tcW w:w="1566" w:type="dxa"/>
            <w:vAlign w:val="center"/>
            <w:textDirection w:val="lrTb"/>
            <w:noWrap w:val="false"/>
          </w:tcPr>
          <w:p>
            <w:pPr>
              <w:pStyle w:val="892"/>
              <w:spacing w:before="0" w:after="0" w:line="240" w:lineRule="auto"/>
            </w:pPr>
            <w:r>
              <w:t xml:space="preserve">СПО</w:t>
            </w:r>
            <w:r/>
          </w:p>
        </w:tc>
        <w:tc>
          <w:tcPr>
            <w:shd w:val="clear" w:color="auto" w:fill="auto"/>
            <w:tcW w:w="942" w:type="dxa"/>
            <w:vAlign w:val="center"/>
            <w:textDirection w:val="lrTb"/>
            <w:noWrap w:val="false"/>
          </w:tcPr>
          <w:p>
            <w:pPr>
              <w:pStyle w:val="892"/>
              <w:jc w:val="center"/>
              <w:spacing w:before="0" w:after="0" w:line="240" w:lineRule="auto"/>
              <w:rPr>
                <w:color w:val="000000"/>
              </w:rPr>
            </w:pPr>
            <w:r>
              <w:rPr>
                <w:color w:val="000000"/>
              </w:rPr>
              <w:t xml:space="preserve">0,20</w:t>
            </w:r>
            <w:r/>
          </w:p>
        </w:tc>
        <w:tc>
          <w:tcPr>
            <w:shd w:val="clear" w:color="auto" w:fill="auto"/>
            <w:tcW w:w="1662" w:type="dxa"/>
            <w:vAlign w:val="center"/>
            <w:textDirection w:val="lrTb"/>
            <w:noWrap w:val="false"/>
          </w:tcPr>
          <w:p>
            <w:pPr>
              <w:pStyle w:val="892"/>
              <w:jc w:val="center"/>
              <w:spacing w:before="0" w:after="0" w:line="240" w:lineRule="auto"/>
              <w:rPr>
                <w:color w:val="000000"/>
              </w:rPr>
            </w:pPr>
            <w:r>
              <w:rPr>
                <w:color w:val="000000"/>
              </w:rPr>
              <w:t xml:space="preserve">0,20</w:t>
            </w:r>
            <w:r/>
          </w:p>
        </w:tc>
        <w:tc>
          <w:tcPr>
            <w:shd w:val="clear" w:color="auto" w:fill="auto"/>
            <w:tcW w:w="1501" w:type="dxa"/>
            <w:vAlign w:val="center"/>
            <w:textDirection w:val="lrTb"/>
            <w:noWrap w:val="false"/>
          </w:tcPr>
          <w:p>
            <w:pPr>
              <w:pStyle w:val="892"/>
              <w:jc w:val="center"/>
              <w:spacing w:before="0" w:after="0" w:line="240" w:lineRule="auto"/>
              <w:rPr>
                <w:color w:val="000000"/>
              </w:rPr>
            </w:pPr>
            <w:r>
              <w:rPr>
                <w:color w:val="000000"/>
              </w:rPr>
              <w:t xml:space="preserve">0,05</w:t>
            </w:r>
            <w:r/>
          </w:p>
        </w:tc>
        <w:tc>
          <w:tcPr>
            <w:shd w:val="clear" w:color="auto" w:fill="auto"/>
            <w:tcW w:w="1416" w:type="dxa"/>
            <w:vAlign w:val="center"/>
            <w:textDirection w:val="lrTb"/>
            <w:noWrap w:val="false"/>
          </w:tcPr>
          <w:p>
            <w:pPr>
              <w:pStyle w:val="892"/>
              <w:jc w:val="center"/>
              <w:spacing w:before="0" w:after="0" w:line="240" w:lineRule="auto"/>
              <w:rPr>
                <w:color w:val="000000"/>
              </w:rPr>
            </w:pPr>
            <w:r>
              <w:rPr>
                <w:color w:val="000000"/>
              </w:rPr>
              <w:t xml:space="preserve">-</w:t>
            </w:r>
            <w:r/>
          </w:p>
        </w:tc>
        <w:tc>
          <w:tcPr>
            <w:gridSpan w:val="2"/>
            <w:shd w:val="clear" w:color="auto" w:fill="auto"/>
            <w:tcW w:w="1725" w:type="dxa"/>
            <w:vAlign w:val="center"/>
            <w:textDirection w:val="lrTb"/>
            <w:noWrap w:val="false"/>
          </w:tcPr>
          <w:p>
            <w:pPr>
              <w:pStyle w:val="892"/>
              <w:jc w:val="center"/>
              <w:spacing w:before="0" w:after="0" w:line="240" w:lineRule="auto"/>
              <w:rPr>
                <w:color w:val="000000"/>
              </w:rPr>
            </w:pPr>
            <w:r>
              <w:rPr>
                <w:color w:val="000000"/>
              </w:rPr>
            </w:r>
            <w:r/>
          </w:p>
        </w:tc>
      </w:tr>
      <w:tr>
        <w:trPr/>
        <w:tc>
          <w:tcPr>
            <w:shd w:val="clear" w:color="auto" w:fill="auto"/>
            <w:tcW w:w="861" w:type="dxa"/>
            <w:textDirection w:val="lrTb"/>
            <w:noWrap w:val="false"/>
          </w:tcPr>
          <w:p>
            <w:pPr>
              <w:pStyle w:val="892"/>
              <w:numPr>
                <w:ilvl w:val="0"/>
                <w:numId w:val="38"/>
              </w:numPr>
              <w:spacing w:before="0" w:after="0" w:line="240" w:lineRule="auto"/>
            </w:pPr>
            <w:r/>
            <w:r/>
          </w:p>
        </w:tc>
        <w:tc>
          <w:tcPr>
            <w:shd w:val="clear" w:color="auto" w:fill="auto"/>
            <w:tcW w:w="1566" w:type="dxa"/>
            <w:vAlign w:val="center"/>
            <w:textDirection w:val="lrTb"/>
            <w:noWrap w:val="false"/>
          </w:tcPr>
          <w:p>
            <w:pPr>
              <w:pStyle w:val="892"/>
              <w:spacing w:before="0" w:after="0" w:line="240" w:lineRule="auto"/>
            </w:pPr>
            <w:r>
              <w:t xml:space="preserve">ИОО</w:t>
            </w:r>
            <w:r/>
          </w:p>
        </w:tc>
        <w:tc>
          <w:tcPr>
            <w:shd w:val="clear" w:color="auto" w:fill="auto"/>
            <w:tcW w:w="942"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662"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501" w:type="dxa"/>
            <w:vAlign w:val="center"/>
            <w:textDirection w:val="lrTb"/>
            <w:noWrap w:val="false"/>
          </w:tcPr>
          <w:p>
            <w:pPr>
              <w:pStyle w:val="892"/>
              <w:jc w:val="center"/>
              <w:spacing w:before="0" w:after="0" w:line="240" w:lineRule="auto"/>
              <w:rPr>
                <w:color w:val="000000"/>
              </w:rPr>
            </w:pPr>
            <w:r>
              <w:rPr>
                <w:color w:val="000000"/>
              </w:rPr>
              <w:t xml:space="preserve">-</w:t>
            </w:r>
            <w:r/>
          </w:p>
        </w:tc>
        <w:tc>
          <w:tcPr>
            <w:shd w:val="clear" w:color="auto" w:fill="auto"/>
            <w:tcW w:w="1416" w:type="dxa"/>
            <w:vAlign w:val="center"/>
            <w:textDirection w:val="lrTb"/>
            <w:noWrap w:val="false"/>
          </w:tcPr>
          <w:p>
            <w:pPr>
              <w:pStyle w:val="892"/>
              <w:jc w:val="center"/>
              <w:spacing w:before="0" w:after="0" w:line="240" w:lineRule="auto"/>
              <w:rPr>
                <w:color w:val="000000"/>
              </w:rPr>
            </w:pPr>
            <w:r>
              <w:rPr>
                <w:color w:val="000000"/>
              </w:rPr>
              <w:t xml:space="preserve">-</w:t>
            </w:r>
            <w:r/>
          </w:p>
        </w:tc>
        <w:tc>
          <w:tcPr>
            <w:gridSpan w:val="2"/>
            <w:shd w:val="clear" w:color="auto" w:fill="auto"/>
            <w:tcW w:w="1725" w:type="dxa"/>
            <w:vAlign w:val="center"/>
            <w:textDirection w:val="lrTb"/>
            <w:noWrap w:val="false"/>
          </w:tcPr>
          <w:p>
            <w:pPr>
              <w:pStyle w:val="892"/>
              <w:jc w:val="center"/>
              <w:spacing w:before="0" w:after="0" w:line="240" w:lineRule="auto"/>
              <w:rPr>
                <w:color w:val="000000"/>
              </w:rPr>
            </w:pPr>
            <w:r>
              <w:rPr>
                <w:color w:val="000000"/>
              </w:rPr>
              <w:t xml:space="preserve">-</w:t>
            </w:r>
            <w:r/>
          </w:p>
        </w:tc>
      </w:tr>
    </w:tbl>
    <w:p>
      <w:pPr>
        <w:pStyle w:val="892"/>
      </w:pPr>
      <w:r/>
      <w:r/>
    </w:p>
    <w:p>
      <w:pPr>
        <w:pStyle w:val="892"/>
        <w:rPr>
          <w:b/>
        </w:rPr>
      </w:pPr>
      <w:r>
        <w:t xml:space="preserve">3.4 Выделение </w:t>
      </w:r>
      <w:r>
        <w:rPr>
          <w:u w:val="single"/>
        </w:rPr>
        <w:t xml:space="preserve">перечня ОО, продемонстрировавших наиболее высокие результаты ЕГЭ по обществознанию</w:t>
      </w:r>
      <w:r>
        <w:t xml:space="preserve">: выбирается от 5 до 15% от общего числа ОО в субъекте РФ, в которых </w:t>
      </w:r>
      <w:r/>
    </w:p>
    <w:p>
      <w:pPr>
        <w:pStyle w:val="892"/>
        <w:numPr>
          <w:ilvl w:val="0"/>
          <w:numId w:val="17"/>
        </w:numPr>
        <w:rPr>
          <w:b/>
          <w:i/>
        </w:rPr>
      </w:pPr>
      <w:r>
        <w:rPr>
          <w:bCs/>
        </w:rPr>
        <w:t xml:space="preserve">доля</w:t>
      </w:r>
      <w:r>
        <w:t xml:space="preserve"> участников ЕГЭ, </w:t>
      </w:r>
      <w:r>
        <w:rPr>
          <w:b/>
        </w:rPr>
        <w:t xml:space="preserve">получивших от 81 до 100 баллов </w:t>
      </w:r>
      <w:r>
        <w:t xml:space="preserve">имеет </w:t>
      </w:r>
      <w:r>
        <w:rPr>
          <w:b/>
          <w:i/>
        </w:rPr>
        <w:t xml:space="preserve">максимальные значения</w:t>
      </w:r>
      <w:r>
        <w:t xml:space="preserve"> (по сравнению с другими ОО субъекта РФ).</w:t>
      </w:r>
      <w:r>
        <w:rPr>
          <w:b/>
        </w:rPr>
        <w:t xml:space="preserve"> </w:t>
      </w:r>
      <w:r/>
    </w:p>
    <w:p>
      <w:pPr>
        <w:pStyle w:val="892"/>
        <w:rPr>
          <w:i/>
        </w:rPr>
      </w:pPr>
      <w:r>
        <w:rPr>
          <w:b/>
          <w:i/>
        </w:rPr>
        <w:t xml:space="preserve">Примечание:</w:t>
      </w:r>
      <w:r>
        <w:rPr>
          <w:i/>
        </w:rPr>
        <w:t xml:space="preserve"> при необходимости по отдельным предметам можно сравнивать и доли участников, получивших от 61 до 80 баллов.</w:t>
      </w:r>
      <w:r/>
    </w:p>
    <w:p>
      <w:pPr>
        <w:pStyle w:val="892"/>
        <w:numPr>
          <w:ilvl w:val="0"/>
          <w:numId w:val="17"/>
        </w:numPr>
      </w:pPr>
      <w:r>
        <w:rPr>
          <w:bCs/>
        </w:rPr>
        <w:t xml:space="preserve">доля</w:t>
      </w:r>
      <w:r>
        <w:t xml:space="preserve"> участников ЕГЭ,</w:t>
      </w:r>
      <w:r>
        <w:rPr>
          <w:b/>
        </w:rPr>
        <w:t xml:space="preserve"> не достигших</w:t>
      </w:r>
      <w:r>
        <w:t xml:space="preserve"> </w:t>
      </w:r>
      <w:r>
        <w:rPr>
          <w:b/>
        </w:rPr>
        <w:t xml:space="preserve">минимального балла</w:t>
      </w:r>
      <w:r>
        <w:t xml:space="preserve">, имеет </w:t>
      </w:r>
      <w:r>
        <w:rPr>
          <w:b/>
          <w:i/>
        </w:rPr>
        <w:t xml:space="preserve">минимальные значения</w:t>
      </w:r>
      <w:r>
        <w:t xml:space="preserve"> (по сравнению с другими ОО субъекта РФ)</w:t>
      </w:r>
      <w:r/>
    </w:p>
    <w:p>
      <w:pPr>
        <w:pStyle w:val="892"/>
        <w:rPr>
          <w:i/>
        </w:rPr>
      </w:pPr>
      <w:r>
        <w:rPr>
          <w:i/>
        </w:rPr>
        <w:t xml:space="preserve">Примечание. Сравнение результатов по ОО проводится при условии не менее 10 количества участников ОО.</w:t>
      </w:r>
      <w:r/>
    </w:p>
    <w:p>
      <w:pPr>
        <w:pStyle w:val="892"/>
        <w:jc w:val="right"/>
        <w:rPr>
          <w:i/>
          <w:sz w:val="22"/>
          <w:szCs w:val="22"/>
        </w:rPr>
      </w:pPr>
      <w:r>
        <w:rPr>
          <w:i/>
          <w:sz w:val="22"/>
          <w:szCs w:val="22"/>
        </w:rPr>
        <w:t xml:space="preserve">Таблица 13</w:t>
      </w:r>
      <w:r/>
    </w:p>
    <w:tbl>
      <w:tblPr>
        <w:tblStyle w:val="2618"/>
        <w:tblW w:w="9640" w:type="dxa"/>
        <w:tblInd w:w="-34" w:type="dxa"/>
        <w:tblCellMar>
          <w:left w:w="108" w:type="dxa"/>
          <w:top w:w="0" w:type="dxa"/>
          <w:right w:w="108" w:type="dxa"/>
          <w:bottom w:w="0" w:type="dxa"/>
        </w:tblCellMar>
        <w:tblLook w:val="04A0" w:firstRow="1" w:lastRow="0" w:firstColumn="1" w:lastColumn="0" w:noHBand="0" w:noVBand="1"/>
      </w:tblPr>
      <w:tblGrid>
        <w:gridCol w:w="847"/>
        <w:gridCol w:w="3353"/>
        <w:gridCol w:w="1973"/>
        <w:gridCol w:w="1954"/>
        <w:gridCol w:w="1513"/>
      </w:tblGrid>
      <w:tr>
        <w:trPr/>
        <w:tc>
          <w:tcPr>
            <w:shd w:val="clear" w:color="auto" w:fill="auto"/>
            <w:tcW w:w="847" w:type="dxa"/>
            <w:vAlign w:val="center"/>
            <w:textDirection w:val="lrTb"/>
            <w:noWrap w:val="false"/>
          </w:tcPr>
          <w:p>
            <w:pPr>
              <w:pStyle w:val="892"/>
              <w:contextualSpacing/>
              <w:jc w:val="center"/>
              <w:spacing w:before="0" w:after="0" w:line="240" w:lineRule="auto"/>
              <w:rPr>
                <w:rFonts w:eastAsia="Calibri"/>
                <w:color w:val="000000"/>
                <w:lang w:eastAsia="en-US"/>
              </w:rPr>
            </w:pPr>
            <w:r>
              <w:rPr>
                <w:rFonts w:eastAsia="Calibri"/>
                <w:color w:val="000000" w:themeColor="text1"/>
                <w:lang w:eastAsia="en-US"/>
              </w:rPr>
              <w:t xml:space="preserve">№</w:t>
            </w:r>
            <w:r/>
          </w:p>
        </w:tc>
        <w:tc>
          <w:tcPr>
            <w:shd w:val="clear" w:color="auto" w:fill="auto"/>
            <w:tcW w:w="3353" w:type="dxa"/>
            <w:vAlign w:val="center"/>
            <w:textDirection w:val="lrTb"/>
            <w:noWrap w:val="false"/>
          </w:tcPr>
          <w:p>
            <w:pPr>
              <w:pStyle w:val="892"/>
              <w:jc w:val="center"/>
              <w:spacing w:before="0" w:after="0" w:line="240" w:lineRule="auto"/>
            </w:pPr>
            <w:r>
              <w:t xml:space="preserve">Наименование ОО</w:t>
            </w:r>
            <w:r/>
          </w:p>
        </w:tc>
        <w:tc>
          <w:tcPr>
            <w:shd w:val="clear" w:color="auto" w:fill="auto"/>
            <w:tcW w:w="1973" w:type="dxa"/>
            <w:vAlign w:val="center"/>
            <w:textDirection w:val="lrTb"/>
            <w:noWrap w:val="false"/>
          </w:tcPr>
          <w:p>
            <w:pPr>
              <w:pStyle w:val="892"/>
              <w:jc w:val="center"/>
              <w:spacing w:before="0" w:after="0" w:line="240" w:lineRule="auto"/>
              <w:rPr>
                <w:bCs/>
                <w:color w:val="000000"/>
              </w:rPr>
            </w:pPr>
            <w:r>
              <w:rPr>
                <w:bCs/>
                <w:color w:val="000000" w:themeColor="text1"/>
              </w:rPr>
              <w:t xml:space="preserve">Доля участников, получивших от 81 до 100 баллов</w:t>
            </w:r>
            <w:r/>
          </w:p>
        </w:tc>
        <w:tc>
          <w:tcPr>
            <w:shd w:val="clear" w:color="auto" w:fill="auto"/>
            <w:tcW w:w="1954" w:type="dxa"/>
            <w:vAlign w:val="center"/>
            <w:textDirection w:val="lrTb"/>
            <w:noWrap w:val="false"/>
          </w:tcPr>
          <w:p>
            <w:pPr>
              <w:pStyle w:val="892"/>
              <w:jc w:val="center"/>
              <w:spacing w:before="0" w:after="0" w:line="240" w:lineRule="auto"/>
              <w:rPr>
                <w:bCs/>
                <w:color w:val="000000"/>
              </w:rPr>
            </w:pPr>
            <w:r>
              <w:rPr>
                <w:color w:val="000000" w:themeColor="text1"/>
              </w:rPr>
              <w:t xml:space="preserve">Доля участников. Получивших от 61 до 80 баллов</w:t>
            </w:r>
            <w:r/>
          </w:p>
        </w:tc>
        <w:tc>
          <w:tcPr>
            <w:shd w:val="clear" w:color="auto" w:fill="auto"/>
            <w:tcW w:w="1513" w:type="dxa"/>
            <w:vAlign w:val="center"/>
            <w:textDirection w:val="lrTb"/>
            <w:noWrap w:val="false"/>
          </w:tcPr>
          <w:p>
            <w:pPr>
              <w:pStyle w:val="892"/>
              <w:jc w:val="center"/>
              <w:spacing w:before="0" w:after="0" w:line="240" w:lineRule="auto"/>
              <w:rPr>
                <w:bCs/>
                <w:color w:val="000000"/>
              </w:rPr>
            </w:pPr>
            <w:r>
              <w:rPr>
                <w:color w:val="000000" w:themeColor="text1"/>
              </w:rPr>
              <w:t xml:space="preserve">Доля участников, не достигших минимального балла</w:t>
            </w:r>
            <w:r/>
          </w:p>
        </w:tc>
      </w:tr>
      <w:tr>
        <w:trPr/>
        <w:tc>
          <w:tcPr>
            <w:shd w:val="clear" w:color="auto" w:fill="auto"/>
            <w:tcW w:w="847" w:type="dxa"/>
            <w:vAlign w:val="center"/>
            <w:textDirection w:val="lrTb"/>
            <w:noWrap w:val="false"/>
          </w:tcPr>
          <w:p>
            <w:pPr>
              <w:pStyle w:val="892"/>
              <w:numPr>
                <w:ilvl w:val="0"/>
                <w:numId w:val="39"/>
              </w:numPr>
              <w:contextualSpacing/>
              <w:jc w:val="center"/>
              <w:spacing w:before="0" w:after="0" w:line="240" w:lineRule="auto"/>
              <w:rPr>
                <w:rFonts w:eastAsia="Calibri"/>
                <w:color w:val="000000"/>
                <w:lang w:eastAsia="en-US"/>
              </w:rPr>
            </w:pPr>
            <w:r>
              <w:rPr>
                <w:rFonts w:eastAsia="Calibri"/>
                <w:color w:val="000000" w:themeColor="text1"/>
                <w:lang w:eastAsia="en-US"/>
              </w:rPr>
            </w:r>
            <w:r/>
          </w:p>
        </w:tc>
        <w:tc>
          <w:tcPr>
            <w:shd w:val="clear" w:color="auto" w:fill="auto"/>
            <w:tcW w:w="3353" w:type="dxa"/>
            <w:vAlign w:val="center"/>
            <w:textDirection w:val="lrTb"/>
            <w:noWrap w:val="false"/>
          </w:tcPr>
          <w:p>
            <w:pPr>
              <w:pStyle w:val="892"/>
              <w:spacing w:before="0" w:after="0" w:line="240" w:lineRule="auto"/>
            </w:pPr>
            <w:r>
              <w:t xml:space="preserve">МБОУ г. Астрахани "Гимназия №3"</w:t>
            </w:r>
            <w:r/>
          </w:p>
        </w:tc>
        <w:tc>
          <w:tcPr>
            <w:shd w:val="clear" w:color="auto" w:fill="auto"/>
            <w:tcW w:w="1973" w:type="dxa"/>
            <w:vAlign w:val="center"/>
            <w:textDirection w:val="lrTb"/>
            <w:noWrap w:val="false"/>
          </w:tcPr>
          <w:p>
            <w:pPr>
              <w:pStyle w:val="892"/>
              <w:jc w:val="center"/>
              <w:spacing w:before="0" w:after="0" w:line="240" w:lineRule="auto"/>
              <w:rPr>
                <w:bCs/>
                <w:color w:val="000000"/>
              </w:rPr>
            </w:pPr>
            <w:r>
              <w:rPr>
                <w:bCs/>
                <w:color w:val="000000" w:themeColor="text1"/>
              </w:rPr>
              <w:t xml:space="preserve">36,0</w:t>
            </w:r>
            <w:r/>
          </w:p>
        </w:tc>
        <w:tc>
          <w:tcPr>
            <w:shd w:val="clear" w:color="auto" w:fill="auto"/>
            <w:tcW w:w="1954" w:type="dxa"/>
            <w:vAlign w:val="center"/>
            <w:textDirection w:val="lrTb"/>
            <w:noWrap w:val="false"/>
          </w:tcPr>
          <w:p>
            <w:pPr>
              <w:pStyle w:val="892"/>
              <w:jc w:val="center"/>
              <w:spacing w:before="0" w:after="0" w:line="240" w:lineRule="auto"/>
              <w:rPr>
                <w:bCs/>
                <w:color w:val="000000"/>
              </w:rPr>
            </w:pPr>
            <w:r>
              <w:rPr>
                <w:bCs/>
                <w:color w:val="000000" w:themeColor="text1"/>
              </w:rPr>
              <w:t xml:space="preserve">38,0</w:t>
            </w:r>
            <w:r/>
          </w:p>
        </w:tc>
        <w:tc>
          <w:tcPr>
            <w:shd w:val="clear" w:color="auto" w:fill="auto"/>
            <w:tcW w:w="1513" w:type="dxa"/>
            <w:vAlign w:val="center"/>
            <w:textDirection w:val="lrTb"/>
            <w:noWrap w:val="false"/>
          </w:tcPr>
          <w:p>
            <w:pPr>
              <w:pStyle w:val="892"/>
              <w:jc w:val="center"/>
              <w:spacing w:before="0" w:after="0" w:line="240" w:lineRule="auto"/>
              <w:rPr>
                <w:bCs/>
                <w:color w:val="000000"/>
              </w:rPr>
            </w:pPr>
            <w:r>
              <w:rPr>
                <w:bCs/>
                <w:color w:val="000000" w:themeColor="text1"/>
              </w:rPr>
              <w:t xml:space="preserve">2,0</w:t>
            </w:r>
            <w:r/>
          </w:p>
        </w:tc>
      </w:tr>
      <w:tr>
        <w:trPr/>
        <w:tc>
          <w:tcPr>
            <w:shd w:val="clear" w:color="auto" w:fill="auto"/>
            <w:tcW w:w="847" w:type="dxa"/>
            <w:vAlign w:val="center"/>
            <w:textDirection w:val="lrTb"/>
            <w:noWrap w:val="false"/>
          </w:tcPr>
          <w:p>
            <w:pPr>
              <w:pStyle w:val="892"/>
              <w:numPr>
                <w:ilvl w:val="0"/>
                <w:numId w:val="39"/>
              </w:numPr>
              <w:contextualSpacing/>
              <w:jc w:val="center"/>
              <w:spacing w:before="0" w:after="0" w:line="240" w:lineRule="auto"/>
              <w:rPr>
                <w:rFonts w:eastAsia="Calibri"/>
                <w:color w:val="000000"/>
                <w:lang w:eastAsia="en-US"/>
              </w:rPr>
            </w:pPr>
            <w:r>
              <w:rPr>
                <w:rFonts w:eastAsia="Calibri"/>
                <w:color w:val="000000" w:themeColor="text1"/>
                <w:lang w:eastAsia="en-US"/>
              </w:rPr>
            </w:r>
            <w:r/>
          </w:p>
        </w:tc>
        <w:tc>
          <w:tcPr>
            <w:shd w:val="clear" w:color="auto" w:fill="auto"/>
            <w:tcW w:w="3353" w:type="dxa"/>
            <w:vAlign w:val="center"/>
            <w:textDirection w:val="lrTb"/>
            <w:noWrap w:val="false"/>
          </w:tcPr>
          <w:p>
            <w:pPr>
              <w:pStyle w:val="892"/>
              <w:spacing w:before="0" w:after="0" w:line="240" w:lineRule="auto"/>
            </w:pPr>
            <w:r>
              <w:t xml:space="preserve">ГБОУ АО "Астраханский технический лицей"</w:t>
            </w:r>
            <w:r/>
          </w:p>
        </w:tc>
        <w:tc>
          <w:tcPr>
            <w:shd w:val="clear" w:color="auto" w:fill="auto"/>
            <w:tcW w:w="1973" w:type="dxa"/>
            <w:vAlign w:val="center"/>
            <w:textDirection w:val="lrTb"/>
            <w:noWrap w:val="false"/>
          </w:tcPr>
          <w:p>
            <w:pPr>
              <w:pStyle w:val="892"/>
              <w:jc w:val="center"/>
              <w:spacing w:before="0" w:after="0" w:line="240" w:lineRule="auto"/>
              <w:rPr>
                <w:bCs/>
                <w:color w:val="000000"/>
              </w:rPr>
            </w:pPr>
            <w:r>
              <w:rPr>
                <w:bCs/>
                <w:color w:val="000000" w:themeColor="text1"/>
              </w:rPr>
              <w:t xml:space="preserve">26,7</w:t>
            </w:r>
            <w:r/>
          </w:p>
        </w:tc>
        <w:tc>
          <w:tcPr>
            <w:shd w:val="clear" w:color="auto" w:fill="auto"/>
            <w:tcW w:w="1954" w:type="dxa"/>
            <w:vAlign w:val="center"/>
            <w:textDirection w:val="lrTb"/>
            <w:noWrap w:val="false"/>
          </w:tcPr>
          <w:p>
            <w:pPr>
              <w:pStyle w:val="892"/>
              <w:jc w:val="center"/>
              <w:spacing w:before="0" w:after="0" w:line="240" w:lineRule="auto"/>
              <w:rPr>
                <w:bCs/>
                <w:color w:val="000000"/>
              </w:rPr>
            </w:pPr>
            <w:r>
              <w:rPr>
                <w:bCs/>
                <w:color w:val="000000" w:themeColor="text1"/>
              </w:rPr>
              <w:t xml:space="preserve">33,3</w:t>
            </w:r>
            <w:r/>
          </w:p>
        </w:tc>
        <w:tc>
          <w:tcPr>
            <w:shd w:val="clear" w:color="auto" w:fill="auto"/>
            <w:tcW w:w="1513" w:type="dxa"/>
            <w:vAlign w:val="center"/>
            <w:textDirection w:val="lrTb"/>
            <w:noWrap w:val="false"/>
          </w:tcPr>
          <w:p>
            <w:pPr>
              <w:pStyle w:val="892"/>
              <w:jc w:val="center"/>
              <w:spacing w:before="0" w:after="0" w:line="240" w:lineRule="auto"/>
              <w:rPr>
                <w:bCs/>
                <w:color w:val="000000"/>
              </w:rPr>
            </w:pPr>
            <w:r>
              <w:rPr>
                <w:bCs/>
                <w:color w:val="000000" w:themeColor="text1"/>
              </w:rPr>
              <w:t xml:space="preserve">6,7</w:t>
            </w:r>
            <w:r/>
          </w:p>
        </w:tc>
      </w:tr>
      <w:tr>
        <w:trPr/>
        <w:tc>
          <w:tcPr>
            <w:shd w:val="clear" w:color="auto" w:fill="auto"/>
            <w:tcW w:w="847" w:type="dxa"/>
            <w:vAlign w:val="center"/>
            <w:textDirection w:val="lrTb"/>
            <w:noWrap w:val="false"/>
          </w:tcPr>
          <w:p>
            <w:pPr>
              <w:pStyle w:val="892"/>
              <w:numPr>
                <w:ilvl w:val="0"/>
                <w:numId w:val="39"/>
              </w:numPr>
              <w:contextualSpacing/>
              <w:jc w:val="center"/>
              <w:spacing w:before="0" w:after="0" w:line="240" w:lineRule="auto"/>
              <w:rPr>
                <w:rFonts w:eastAsia="Calibri"/>
                <w:color w:val="000000"/>
                <w:lang w:eastAsia="en-US"/>
              </w:rPr>
            </w:pPr>
            <w:r>
              <w:rPr>
                <w:rFonts w:eastAsia="Calibri"/>
                <w:color w:val="000000" w:themeColor="text1"/>
                <w:lang w:eastAsia="en-US"/>
              </w:rPr>
            </w:r>
            <w:r/>
          </w:p>
        </w:tc>
        <w:tc>
          <w:tcPr>
            <w:shd w:val="clear" w:color="auto" w:fill="auto"/>
            <w:tcW w:w="3353" w:type="dxa"/>
            <w:vAlign w:val="center"/>
            <w:textDirection w:val="lrTb"/>
            <w:noWrap w:val="false"/>
          </w:tcPr>
          <w:p>
            <w:pPr>
              <w:pStyle w:val="892"/>
              <w:spacing w:before="0" w:after="0" w:line="240" w:lineRule="auto"/>
            </w:pPr>
            <w:r>
              <w:t xml:space="preserve">МБОУ г.Астрахани "СОШ №35"</w:t>
            </w:r>
            <w:r/>
          </w:p>
        </w:tc>
        <w:tc>
          <w:tcPr>
            <w:shd w:val="clear" w:color="auto" w:fill="auto"/>
            <w:tcW w:w="1973" w:type="dxa"/>
            <w:vAlign w:val="center"/>
            <w:textDirection w:val="lrTb"/>
            <w:noWrap w:val="false"/>
          </w:tcPr>
          <w:p>
            <w:pPr>
              <w:pStyle w:val="892"/>
              <w:jc w:val="center"/>
              <w:spacing w:before="0" w:after="0" w:line="240" w:lineRule="auto"/>
              <w:rPr>
                <w:bCs/>
                <w:color w:val="000000"/>
              </w:rPr>
            </w:pPr>
            <w:r>
              <w:rPr>
                <w:bCs/>
                <w:color w:val="000000" w:themeColor="text1"/>
              </w:rPr>
              <w:t xml:space="preserve">23,1</w:t>
            </w:r>
            <w:r/>
          </w:p>
        </w:tc>
        <w:tc>
          <w:tcPr>
            <w:shd w:val="clear" w:color="auto" w:fill="auto"/>
            <w:tcW w:w="1954" w:type="dxa"/>
            <w:vAlign w:val="center"/>
            <w:textDirection w:val="lrTb"/>
            <w:noWrap w:val="false"/>
          </w:tcPr>
          <w:p>
            <w:pPr>
              <w:pStyle w:val="892"/>
              <w:jc w:val="center"/>
              <w:spacing w:before="0" w:after="0" w:line="240" w:lineRule="auto"/>
              <w:rPr>
                <w:bCs/>
                <w:color w:val="000000"/>
              </w:rPr>
            </w:pPr>
            <w:r>
              <w:rPr>
                <w:bCs/>
                <w:color w:val="000000" w:themeColor="text1"/>
              </w:rPr>
              <w:t xml:space="preserve">15,4</w:t>
            </w:r>
            <w:r/>
          </w:p>
        </w:tc>
        <w:tc>
          <w:tcPr>
            <w:shd w:val="clear" w:color="auto" w:fill="auto"/>
            <w:tcW w:w="1513" w:type="dxa"/>
            <w:vAlign w:val="center"/>
            <w:textDirection w:val="lrTb"/>
            <w:noWrap w:val="false"/>
          </w:tcPr>
          <w:p>
            <w:pPr>
              <w:pStyle w:val="892"/>
              <w:jc w:val="center"/>
              <w:spacing w:before="0" w:after="0" w:line="240" w:lineRule="auto"/>
              <w:rPr>
                <w:bCs/>
                <w:color w:val="000000"/>
              </w:rPr>
            </w:pPr>
            <w:r>
              <w:rPr>
                <w:bCs/>
                <w:color w:val="000000" w:themeColor="text1"/>
              </w:rPr>
              <w:t xml:space="preserve">7,7</w:t>
            </w:r>
            <w:r/>
          </w:p>
        </w:tc>
      </w:tr>
      <w:tr>
        <w:trPr/>
        <w:tc>
          <w:tcPr>
            <w:shd w:val="clear" w:color="auto" w:fill="auto"/>
            <w:tcW w:w="847" w:type="dxa"/>
            <w:vAlign w:val="center"/>
            <w:textDirection w:val="lrTb"/>
            <w:noWrap w:val="false"/>
          </w:tcPr>
          <w:p>
            <w:pPr>
              <w:pStyle w:val="892"/>
              <w:numPr>
                <w:ilvl w:val="0"/>
                <w:numId w:val="39"/>
              </w:numPr>
              <w:contextualSpacing/>
              <w:jc w:val="center"/>
              <w:spacing w:before="0" w:after="0" w:line="240" w:lineRule="auto"/>
              <w:rPr>
                <w:rFonts w:eastAsia="Calibri"/>
                <w:color w:val="000000"/>
                <w:lang w:eastAsia="en-US"/>
              </w:rPr>
            </w:pPr>
            <w:r>
              <w:rPr>
                <w:rFonts w:eastAsia="Calibri"/>
                <w:color w:val="000000" w:themeColor="text1"/>
                <w:lang w:eastAsia="en-US"/>
              </w:rPr>
            </w:r>
            <w:r/>
          </w:p>
        </w:tc>
        <w:tc>
          <w:tcPr>
            <w:shd w:val="clear" w:color="auto" w:fill="auto"/>
            <w:tcW w:w="3353" w:type="dxa"/>
            <w:vAlign w:val="center"/>
            <w:textDirection w:val="lrTb"/>
            <w:noWrap w:val="false"/>
          </w:tcPr>
          <w:p>
            <w:pPr>
              <w:pStyle w:val="892"/>
              <w:spacing w:before="0" w:after="0" w:line="240" w:lineRule="auto"/>
            </w:pPr>
            <w:r>
              <w:t xml:space="preserve">МБОУ г. Астрахани "Лицей № 2"</w:t>
            </w:r>
            <w:r/>
          </w:p>
        </w:tc>
        <w:tc>
          <w:tcPr>
            <w:shd w:val="clear" w:color="auto" w:fill="auto"/>
            <w:tcW w:w="1973" w:type="dxa"/>
            <w:vAlign w:val="center"/>
            <w:textDirection w:val="lrTb"/>
            <w:noWrap w:val="false"/>
          </w:tcPr>
          <w:p>
            <w:pPr>
              <w:pStyle w:val="892"/>
              <w:jc w:val="center"/>
              <w:spacing w:before="0" w:after="0" w:line="240" w:lineRule="auto"/>
              <w:rPr>
                <w:bCs/>
                <w:color w:val="000000"/>
              </w:rPr>
            </w:pPr>
            <w:r>
              <w:rPr>
                <w:bCs/>
                <w:color w:val="000000" w:themeColor="text1"/>
              </w:rPr>
              <w:t xml:space="preserve">23,1</w:t>
            </w:r>
            <w:r/>
          </w:p>
        </w:tc>
        <w:tc>
          <w:tcPr>
            <w:shd w:val="clear" w:color="auto" w:fill="auto"/>
            <w:tcW w:w="1954" w:type="dxa"/>
            <w:vAlign w:val="center"/>
            <w:textDirection w:val="lrTb"/>
            <w:noWrap w:val="false"/>
          </w:tcPr>
          <w:p>
            <w:pPr>
              <w:pStyle w:val="892"/>
              <w:jc w:val="center"/>
              <w:spacing w:before="0" w:after="0" w:line="240" w:lineRule="auto"/>
              <w:rPr>
                <w:bCs/>
                <w:color w:val="000000"/>
              </w:rPr>
            </w:pPr>
            <w:r>
              <w:rPr>
                <w:bCs/>
                <w:color w:val="000000" w:themeColor="text1"/>
              </w:rPr>
              <w:t xml:space="preserve">38,5</w:t>
            </w:r>
            <w:r/>
          </w:p>
        </w:tc>
        <w:tc>
          <w:tcPr>
            <w:shd w:val="clear" w:color="auto" w:fill="auto"/>
            <w:tcW w:w="1513" w:type="dxa"/>
            <w:vAlign w:val="center"/>
            <w:textDirection w:val="lrTb"/>
            <w:noWrap w:val="false"/>
          </w:tcPr>
          <w:p>
            <w:pPr>
              <w:pStyle w:val="892"/>
              <w:jc w:val="center"/>
              <w:spacing w:before="0" w:after="0" w:line="240" w:lineRule="auto"/>
              <w:rPr>
                <w:bCs/>
                <w:color w:val="000000"/>
              </w:rPr>
            </w:pPr>
            <w:r>
              <w:rPr>
                <w:bCs/>
                <w:color w:val="000000" w:themeColor="text1"/>
              </w:rPr>
              <w:t xml:space="preserve">3,8</w:t>
            </w:r>
            <w:r/>
          </w:p>
        </w:tc>
      </w:tr>
      <w:tr>
        <w:trPr/>
        <w:tc>
          <w:tcPr>
            <w:shd w:val="clear" w:color="auto" w:fill="auto"/>
            <w:tcW w:w="847" w:type="dxa"/>
            <w:vAlign w:val="center"/>
            <w:textDirection w:val="lrTb"/>
            <w:noWrap w:val="false"/>
          </w:tcPr>
          <w:p>
            <w:pPr>
              <w:pStyle w:val="892"/>
              <w:numPr>
                <w:ilvl w:val="0"/>
                <w:numId w:val="39"/>
              </w:numPr>
              <w:contextualSpacing/>
              <w:jc w:val="center"/>
              <w:spacing w:before="0" w:after="0" w:line="240" w:lineRule="auto"/>
              <w:rPr>
                <w:rFonts w:eastAsia="Calibri"/>
                <w:color w:val="000000"/>
                <w:lang w:eastAsia="en-US"/>
              </w:rPr>
            </w:pPr>
            <w:r>
              <w:rPr>
                <w:rFonts w:eastAsia="Calibri"/>
                <w:color w:val="000000" w:themeColor="text1"/>
                <w:lang w:eastAsia="en-US"/>
              </w:rPr>
            </w:r>
            <w:r/>
          </w:p>
        </w:tc>
        <w:tc>
          <w:tcPr>
            <w:shd w:val="clear" w:color="auto" w:fill="auto"/>
            <w:tcW w:w="3353" w:type="dxa"/>
            <w:vAlign w:val="center"/>
            <w:textDirection w:val="lrTb"/>
            <w:noWrap w:val="false"/>
          </w:tcPr>
          <w:p>
            <w:pPr>
              <w:pStyle w:val="892"/>
              <w:spacing w:before="0" w:after="0" w:line="240" w:lineRule="auto"/>
            </w:pPr>
            <w:r>
              <w:t xml:space="preserve">ГБОУ  АО "Астраханская лингвистическая гимназия"</w:t>
            </w:r>
            <w:r/>
          </w:p>
        </w:tc>
        <w:tc>
          <w:tcPr>
            <w:shd w:val="clear" w:color="auto" w:fill="auto"/>
            <w:tcW w:w="1973" w:type="dxa"/>
            <w:vAlign w:val="center"/>
            <w:textDirection w:val="lrTb"/>
            <w:noWrap w:val="false"/>
          </w:tcPr>
          <w:p>
            <w:pPr>
              <w:pStyle w:val="892"/>
              <w:jc w:val="center"/>
              <w:spacing w:before="0" w:after="0" w:line="240" w:lineRule="auto"/>
              <w:rPr>
                <w:bCs/>
                <w:color w:val="000000"/>
              </w:rPr>
            </w:pPr>
            <w:r>
              <w:rPr>
                <w:bCs/>
                <w:color w:val="000000" w:themeColor="text1"/>
              </w:rPr>
              <w:t xml:space="preserve">21,7</w:t>
            </w:r>
            <w:r/>
          </w:p>
        </w:tc>
        <w:tc>
          <w:tcPr>
            <w:shd w:val="clear" w:color="auto" w:fill="auto"/>
            <w:tcW w:w="1954" w:type="dxa"/>
            <w:vAlign w:val="center"/>
            <w:textDirection w:val="lrTb"/>
            <w:noWrap w:val="false"/>
          </w:tcPr>
          <w:p>
            <w:pPr>
              <w:pStyle w:val="892"/>
              <w:jc w:val="center"/>
              <w:spacing w:before="0" w:after="0" w:line="240" w:lineRule="auto"/>
              <w:rPr>
                <w:bCs/>
                <w:color w:val="000000"/>
              </w:rPr>
            </w:pPr>
            <w:r>
              <w:rPr>
                <w:bCs/>
                <w:color w:val="000000" w:themeColor="text1"/>
              </w:rPr>
              <w:t xml:space="preserve">43,5</w:t>
            </w:r>
            <w:r/>
          </w:p>
        </w:tc>
        <w:tc>
          <w:tcPr>
            <w:shd w:val="clear" w:color="auto" w:fill="auto"/>
            <w:tcW w:w="1513" w:type="dxa"/>
            <w:vAlign w:val="center"/>
            <w:textDirection w:val="lrTb"/>
            <w:noWrap w:val="false"/>
          </w:tcPr>
          <w:p>
            <w:pPr>
              <w:pStyle w:val="892"/>
              <w:jc w:val="center"/>
              <w:spacing w:before="0" w:after="0" w:line="240" w:lineRule="auto"/>
              <w:rPr>
                <w:bCs/>
                <w:color w:val="000000"/>
              </w:rPr>
            </w:pPr>
            <w:r>
              <w:rPr>
                <w:bCs/>
                <w:color w:val="000000" w:themeColor="text1"/>
              </w:rPr>
              <w:t xml:space="preserve">4,3</w:t>
            </w:r>
            <w:r/>
          </w:p>
        </w:tc>
      </w:tr>
      <w:tr>
        <w:trPr/>
        <w:tc>
          <w:tcPr>
            <w:shd w:val="clear" w:color="auto" w:fill="auto"/>
            <w:tcW w:w="847" w:type="dxa"/>
            <w:vAlign w:val="center"/>
            <w:textDirection w:val="lrTb"/>
            <w:noWrap w:val="false"/>
          </w:tcPr>
          <w:p>
            <w:pPr>
              <w:pStyle w:val="892"/>
              <w:numPr>
                <w:ilvl w:val="0"/>
                <w:numId w:val="39"/>
              </w:numPr>
              <w:contextualSpacing/>
              <w:jc w:val="center"/>
              <w:spacing w:before="0" w:after="0" w:line="240" w:lineRule="auto"/>
              <w:rPr>
                <w:rFonts w:eastAsia="Calibri"/>
                <w:color w:val="000000"/>
                <w:lang w:eastAsia="en-US"/>
              </w:rPr>
            </w:pPr>
            <w:r>
              <w:rPr>
                <w:rFonts w:eastAsia="Calibri"/>
                <w:color w:val="000000" w:themeColor="text1"/>
                <w:lang w:eastAsia="en-US"/>
              </w:rPr>
            </w:r>
            <w:r/>
          </w:p>
        </w:tc>
        <w:tc>
          <w:tcPr>
            <w:shd w:val="clear" w:color="auto" w:fill="auto"/>
            <w:tcW w:w="3353" w:type="dxa"/>
            <w:vAlign w:val="center"/>
            <w:textDirection w:val="lrTb"/>
            <w:noWrap w:val="false"/>
          </w:tcPr>
          <w:p>
            <w:pPr>
              <w:pStyle w:val="892"/>
              <w:spacing w:before="0" w:after="0" w:line="240" w:lineRule="auto"/>
            </w:pPr>
            <w:r>
              <w:t xml:space="preserve">МБОУ г. Астрахани "СОШ № 54"</w:t>
            </w:r>
            <w:r/>
          </w:p>
        </w:tc>
        <w:tc>
          <w:tcPr>
            <w:shd w:val="clear" w:color="auto" w:fill="auto"/>
            <w:tcW w:w="1973" w:type="dxa"/>
            <w:vAlign w:val="center"/>
            <w:textDirection w:val="lrTb"/>
            <w:noWrap w:val="false"/>
          </w:tcPr>
          <w:p>
            <w:pPr>
              <w:pStyle w:val="892"/>
              <w:jc w:val="center"/>
              <w:spacing w:before="0" w:after="0" w:line="240" w:lineRule="auto"/>
              <w:rPr>
                <w:bCs/>
                <w:color w:val="000000"/>
              </w:rPr>
            </w:pPr>
            <w:r>
              <w:rPr>
                <w:bCs/>
                <w:color w:val="000000" w:themeColor="text1"/>
              </w:rPr>
              <w:t xml:space="preserve">18,2</w:t>
            </w:r>
            <w:r/>
          </w:p>
        </w:tc>
        <w:tc>
          <w:tcPr>
            <w:shd w:val="clear" w:color="auto" w:fill="auto"/>
            <w:tcW w:w="1954" w:type="dxa"/>
            <w:vAlign w:val="center"/>
            <w:textDirection w:val="lrTb"/>
            <w:noWrap w:val="false"/>
          </w:tcPr>
          <w:p>
            <w:pPr>
              <w:pStyle w:val="892"/>
              <w:jc w:val="center"/>
              <w:spacing w:before="0" w:after="0" w:line="240" w:lineRule="auto"/>
              <w:rPr>
                <w:bCs/>
                <w:color w:val="000000"/>
              </w:rPr>
            </w:pPr>
            <w:r>
              <w:rPr>
                <w:bCs/>
                <w:color w:val="000000" w:themeColor="text1"/>
              </w:rPr>
              <w:t xml:space="preserve">54,5</w:t>
            </w:r>
            <w:r/>
          </w:p>
        </w:tc>
        <w:tc>
          <w:tcPr>
            <w:shd w:val="clear" w:color="auto" w:fill="auto"/>
            <w:tcW w:w="1513" w:type="dxa"/>
            <w:vAlign w:val="center"/>
            <w:textDirection w:val="lrTb"/>
            <w:noWrap w:val="false"/>
          </w:tcPr>
          <w:p>
            <w:pPr>
              <w:pStyle w:val="892"/>
              <w:jc w:val="center"/>
              <w:spacing w:before="0" w:after="0" w:line="240" w:lineRule="auto"/>
              <w:rPr>
                <w:bCs/>
                <w:color w:val="000000"/>
              </w:rPr>
            </w:pPr>
            <w:r>
              <w:rPr>
                <w:bCs/>
                <w:color w:val="000000" w:themeColor="text1"/>
              </w:rPr>
              <w:t xml:space="preserve">-</w:t>
            </w:r>
            <w:r/>
          </w:p>
        </w:tc>
      </w:tr>
      <w:tr>
        <w:trPr/>
        <w:tc>
          <w:tcPr>
            <w:shd w:val="clear" w:color="auto" w:fill="auto"/>
            <w:tcW w:w="847" w:type="dxa"/>
            <w:vAlign w:val="center"/>
            <w:textDirection w:val="lrTb"/>
            <w:noWrap w:val="false"/>
          </w:tcPr>
          <w:p>
            <w:pPr>
              <w:pStyle w:val="892"/>
              <w:numPr>
                <w:ilvl w:val="0"/>
                <w:numId w:val="39"/>
              </w:numPr>
              <w:contextualSpacing/>
              <w:jc w:val="center"/>
              <w:spacing w:before="0" w:after="0" w:line="240" w:lineRule="auto"/>
              <w:rPr>
                <w:rFonts w:eastAsia="Calibri"/>
                <w:color w:val="000000"/>
                <w:lang w:eastAsia="en-US"/>
              </w:rPr>
            </w:pPr>
            <w:r>
              <w:rPr>
                <w:rFonts w:eastAsia="Calibri"/>
                <w:color w:val="000000" w:themeColor="text1"/>
                <w:lang w:eastAsia="en-US"/>
              </w:rPr>
            </w:r>
            <w:r/>
          </w:p>
        </w:tc>
        <w:tc>
          <w:tcPr>
            <w:shd w:val="clear" w:color="auto" w:fill="auto"/>
            <w:tcW w:w="3353" w:type="dxa"/>
            <w:vAlign w:val="center"/>
            <w:textDirection w:val="lrTb"/>
            <w:noWrap w:val="false"/>
          </w:tcPr>
          <w:p>
            <w:pPr>
              <w:pStyle w:val="892"/>
              <w:spacing w:before="0" w:after="0" w:line="240" w:lineRule="auto"/>
            </w:pPr>
            <w:r>
              <w:t xml:space="preserve">МБОУ г.Астрахани "Гимназия № 1"</w:t>
            </w:r>
            <w:r/>
          </w:p>
        </w:tc>
        <w:tc>
          <w:tcPr>
            <w:shd w:val="clear" w:color="auto" w:fill="auto"/>
            <w:tcW w:w="1973" w:type="dxa"/>
            <w:vAlign w:val="center"/>
            <w:textDirection w:val="lrTb"/>
            <w:noWrap w:val="false"/>
          </w:tcPr>
          <w:p>
            <w:pPr>
              <w:pStyle w:val="892"/>
              <w:jc w:val="center"/>
              <w:spacing w:before="0" w:after="0" w:line="240" w:lineRule="auto"/>
              <w:rPr>
                <w:bCs/>
                <w:color w:val="000000"/>
              </w:rPr>
            </w:pPr>
            <w:r>
              <w:rPr>
                <w:bCs/>
                <w:color w:val="000000" w:themeColor="text1"/>
              </w:rPr>
              <w:t xml:space="preserve">17,4</w:t>
            </w:r>
            <w:r/>
          </w:p>
        </w:tc>
        <w:tc>
          <w:tcPr>
            <w:shd w:val="clear" w:color="auto" w:fill="auto"/>
            <w:tcW w:w="1954" w:type="dxa"/>
            <w:vAlign w:val="center"/>
            <w:textDirection w:val="lrTb"/>
            <w:noWrap w:val="false"/>
          </w:tcPr>
          <w:p>
            <w:pPr>
              <w:pStyle w:val="892"/>
              <w:jc w:val="center"/>
              <w:spacing w:before="0" w:after="0" w:line="240" w:lineRule="auto"/>
              <w:rPr>
                <w:bCs/>
                <w:color w:val="000000"/>
              </w:rPr>
            </w:pPr>
            <w:r>
              <w:rPr>
                <w:bCs/>
                <w:color w:val="000000" w:themeColor="text1"/>
              </w:rPr>
              <w:t xml:space="preserve">69,6</w:t>
            </w:r>
            <w:r/>
          </w:p>
        </w:tc>
        <w:tc>
          <w:tcPr>
            <w:shd w:val="clear" w:color="auto" w:fill="auto"/>
            <w:tcW w:w="1513" w:type="dxa"/>
            <w:vAlign w:val="center"/>
            <w:textDirection w:val="lrTb"/>
            <w:noWrap w:val="false"/>
          </w:tcPr>
          <w:p>
            <w:pPr>
              <w:pStyle w:val="892"/>
              <w:jc w:val="center"/>
              <w:spacing w:before="0" w:after="0" w:line="240" w:lineRule="auto"/>
              <w:rPr>
                <w:bCs/>
                <w:color w:val="000000"/>
              </w:rPr>
            </w:pPr>
            <w:r>
              <w:rPr>
                <w:bCs/>
                <w:color w:val="000000" w:themeColor="text1"/>
              </w:rPr>
              <w:t xml:space="preserve">-</w:t>
            </w:r>
            <w:r/>
          </w:p>
        </w:tc>
      </w:tr>
      <w:tr>
        <w:trPr/>
        <w:tc>
          <w:tcPr>
            <w:shd w:val="clear" w:color="auto" w:fill="auto"/>
            <w:tcW w:w="847" w:type="dxa"/>
            <w:vAlign w:val="center"/>
            <w:textDirection w:val="lrTb"/>
            <w:noWrap w:val="false"/>
          </w:tcPr>
          <w:p>
            <w:pPr>
              <w:pStyle w:val="892"/>
              <w:numPr>
                <w:ilvl w:val="0"/>
                <w:numId w:val="39"/>
              </w:numPr>
              <w:contextualSpacing/>
              <w:jc w:val="center"/>
              <w:spacing w:before="0" w:after="0" w:line="240" w:lineRule="auto"/>
              <w:rPr>
                <w:rFonts w:eastAsia="Calibri"/>
                <w:color w:val="000000"/>
                <w:lang w:eastAsia="en-US"/>
              </w:rPr>
            </w:pPr>
            <w:r>
              <w:rPr>
                <w:rFonts w:eastAsia="Calibri"/>
                <w:color w:val="000000" w:themeColor="text1"/>
                <w:lang w:eastAsia="en-US"/>
              </w:rPr>
            </w:r>
            <w:r/>
          </w:p>
        </w:tc>
        <w:tc>
          <w:tcPr>
            <w:shd w:val="clear" w:color="auto" w:fill="auto"/>
            <w:tcW w:w="3353" w:type="dxa"/>
            <w:vAlign w:val="center"/>
            <w:textDirection w:val="lrTb"/>
            <w:noWrap w:val="false"/>
          </w:tcPr>
          <w:p>
            <w:pPr>
              <w:pStyle w:val="892"/>
              <w:spacing w:before="0" w:after="0" w:line="240" w:lineRule="auto"/>
            </w:pPr>
            <w:r>
              <w:t xml:space="preserve">МБОУ "Красноярская СОШ № 1"</w:t>
            </w:r>
            <w:r/>
          </w:p>
        </w:tc>
        <w:tc>
          <w:tcPr>
            <w:shd w:val="clear" w:color="auto" w:fill="auto"/>
            <w:tcW w:w="1973" w:type="dxa"/>
            <w:vAlign w:val="center"/>
            <w:textDirection w:val="lrTb"/>
            <w:noWrap w:val="false"/>
          </w:tcPr>
          <w:p>
            <w:pPr>
              <w:pStyle w:val="892"/>
              <w:jc w:val="center"/>
              <w:spacing w:before="0" w:after="0" w:line="240" w:lineRule="auto"/>
              <w:rPr>
                <w:bCs/>
                <w:color w:val="000000"/>
              </w:rPr>
            </w:pPr>
            <w:r>
              <w:rPr>
                <w:bCs/>
                <w:color w:val="000000" w:themeColor="text1"/>
              </w:rPr>
              <w:t xml:space="preserve">11,1</w:t>
            </w:r>
            <w:r/>
          </w:p>
        </w:tc>
        <w:tc>
          <w:tcPr>
            <w:shd w:val="clear" w:color="auto" w:fill="auto"/>
            <w:tcW w:w="1954" w:type="dxa"/>
            <w:vAlign w:val="center"/>
            <w:textDirection w:val="lrTb"/>
            <w:noWrap w:val="false"/>
          </w:tcPr>
          <w:p>
            <w:pPr>
              <w:pStyle w:val="892"/>
              <w:jc w:val="center"/>
              <w:spacing w:before="0" w:after="0" w:line="240" w:lineRule="auto"/>
              <w:rPr>
                <w:bCs/>
                <w:color w:val="000000"/>
              </w:rPr>
            </w:pPr>
            <w:r>
              <w:rPr>
                <w:bCs/>
                <w:color w:val="000000" w:themeColor="text1"/>
              </w:rPr>
              <w:t xml:space="preserve">27,8</w:t>
            </w:r>
            <w:r/>
          </w:p>
        </w:tc>
        <w:tc>
          <w:tcPr>
            <w:shd w:val="clear" w:color="auto" w:fill="auto"/>
            <w:tcW w:w="1513" w:type="dxa"/>
            <w:vAlign w:val="center"/>
            <w:textDirection w:val="lrTb"/>
            <w:noWrap w:val="false"/>
          </w:tcPr>
          <w:p>
            <w:pPr>
              <w:pStyle w:val="892"/>
              <w:jc w:val="center"/>
              <w:spacing w:before="0" w:after="0" w:line="240" w:lineRule="auto"/>
              <w:rPr>
                <w:bCs/>
                <w:color w:val="000000"/>
              </w:rPr>
            </w:pPr>
            <w:r>
              <w:rPr>
                <w:bCs/>
                <w:color w:val="000000" w:themeColor="text1"/>
              </w:rPr>
              <w:t xml:space="preserve">-</w:t>
            </w:r>
            <w:r/>
          </w:p>
        </w:tc>
      </w:tr>
      <w:tr>
        <w:trPr/>
        <w:tc>
          <w:tcPr>
            <w:shd w:val="clear" w:color="auto" w:fill="auto"/>
            <w:tcW w:w="847" w:type="dxa"/>
            <w:vAlign w:val="center"/>
            <w:textDirection w:val="lrTb"/>
            <w:noWrap w:val="false"/>
          </w:tcPr>
          <w:p>
            <w:pPr>
              <w:pStyle w:val="892"/>
              <w:numPr>
                <w:ilvl w:val="0"/>
                <w:numId w:val="39"/>
              </w:numPr>
              <w:contextualSpacing/>
              <w:jc w:val="center"/>
              <w:spacing w:before="0" w:after="0" w:line="240" w:lineRule="auto"/>
              <w:rPr>
                <w:rFonts w:eastAsia="Calibri"/>
                <w:color w:val="000000"/>
                <w:lang w:eastAsia="en-US"/>
              </w:rPr>
            </w:pPr>
            <w:r>
              <w:rPr>
                <w:rFonts w:eastAsia="Calibri"/>
                <w:color w:val="000000" w:themeColor="text1"/>
                <w:lang w:eastAsia="en-US"/>
              </w:rPr>
            </w:r>
            <w:r/>
          </w:p>
        </w:tc>
        <w:tc>
          <w:tcPr>
            <w:shd w:val="clear" w:color="auto" w:fill="auto"/>
            <w:tcW w:w="3353" w:type="dxa"/>
            <w:vAlign w:val="center"/>
            <w:textDirection w:val="lrTb"/>
            <w:noWrap w:val="false"/>
          </w:tcPr>
          <w:p>
            <w:pPr>
              <w:pStyle w:val="892"/>
              <w:spacing w:before="0" w:after="0" w:line="240" w:lineRule="auto"/>
            </w:pPr>
            <w:r>
              <w:t xml:space="preserve">МБОУ г. Астрахани "СОШ № 29"</w:t>
            </w:r>
            <w:r/>
          </w:p>
        </w:tc>
        <w:tc>
          <w:tcPr>
            <w:shd w:val="clear" w:color="auto" w:fill="auto"/>
            <w:tcW w:w="1973" w:type="dxa"/>
            <w:vAlign w:val="center"/>
            <w:textDirection w:val="lrTb"/>
            <w:noWrap w:val="false"/>
          </w:tcPr>
          <w:p>
            <w:pPr>
              <w:pStyle w:val="892"/>
              <w:jc w:val="center"/>
              <w:spacing w:before="0" w:after="0" w:line="240" w:lineRule="auto"/>
              <w:rPr>
                <w:bCs/>
                <w:color w:val="000000"/>
              </w:rPr>
            </w:pPr>
            <w:r>
              <w:rPr>
                <w:bCs/>
                <w:color w:val="000000" w:themeColor="text1"/>
              </w:rPr>
              <w:t xml:space="preserve">10,0</w:t>
            </w:r>
            <w:r/>
          </w:p>
        </w:tc>
        <w:tc>
          <w:tcPr>
            <w:shd w:val="clear" w:color="auto" w:fill="auto"/>
            <w:tcW w:w="1954" w:type="dxa"/>
            <w:vAlign w:val="center"/>
            <w:textDirection w:val="lrTb"/>
            <w:noWrap w:val="false"/>
          </w:tcPr>
          <w:p>
            <w:pPr>
              <w:pStyle w:val="892"/>
              <w:jc w:val="center"/>
              <w:spacing w:before="0" w:after="0" w:line="240" w:lineRule="auto"/>
              <w:rPr>
                <w:bCs/>
                <w:color w:val="000000"/>
              </w:rPr>
            </w:pPr>
            <w:r>
              <w:rPr>
                <w:bCs/>
                <w:color w:val="000000" w:themeColor="text1"/>
              </w:rPr>
              <w:t xml:space="preserve">30,0</w:t>
            </w:r>
            <w:r/>
          </w:p>
        </w:tc>
        <w:tc>
          <w:tcPr>
            <w:shd w:val="clear" w:color="auto" w:fill="auto"/>
            <w:tcW w:w="1513" w:type="dxa"/>
            <w:vAlign w:val="center"/>
            <w:textDirection w:val="lrTb"/>
            <w:noWrap w:val="false"/>
          </w:tcPr>
          <w:p>
            <w:pPr>
              <w:pStyle w:val="892"/>
              <w:jc w:val="center"/>
              <w:spacing w:before="0" w:after="0" w:line="240" w:lineRule="auto"/>
              <w:rPr>
                <w:bCs/>
                <w:color w:val="000000"/>
              </w:rPr>
            </w:pPr>
            <w:r>
              <w:rPr>
                <w:bCs/>
                <w:color w:val="000000" w:themeColor="text1"/>
              </w:rPr>
              <w:t xml:space="preserve">10,0</w:t>
            </w:r>
            <w:r/>
          </w:p>
        </w:tc>
      </w:tr>
      <w:tr>
        <w:trPr/>
        <w:tc>
          <w:tcPr>
            <w:shd w:val="clear" w:color="auto" w:fill="auto"/>
            <w:tcW w:w="847" w:type="dxa"/>
            <w:vAlign w:val="center"/>
            <w:textDirection w:val="lrTb"/>
            <w:noWrap w:val="false"/>
          </w:tcPr>
          <w:p>
            <w:pPr>
              <w:pStyle w:val="892"/>
              <w:numPr>
                <w:ilvl w:val="0"/>
                <w:numId w:val="39"/>
              </w:numPr>
              <w:contextualSpacing/>
              <w:jc w:val="center"/>
              <w:spacing w:before="0" w:after="0" w:line="240" w:lineRule="auto"/>
              <w:rPr>
                <w:rFonts w:eastAsia="Calibri"/>
                <w:color w:val="000000"/>
                <w:lang w:eastAsia="en-US"/>
              </w:rPr>
            </w:pPr>
            <w:r>
              <w:rPr>
                <w:rFonts w:eastAsia="Calibri"/>
                <w:color w:val="000000" w:themeColor="text1"/>
                <w:lang w:eastAsia="en-US"/>
              </w:rPr>
            </w:r>
            <w:r/>
          </w:p>
        </w:tc>
        <w:tc>
          <w:tcPr>
            <w:shd w:val="clear" w:color="auto" w:fill="auto"/>
            <w:tcW w:w="3353" w:type="dxa"/>
            <w:vAlign w:val="center"/>
            <w:textDirection w:val="lrTb"/>
            <w:noWrap w:val="false"/>
          </w:tcPr>
          <w:p>
            <w:pPr>
              <w:pStyle w:val="892"/>
              <w:spacing w:before="0" w:after="0" w:line="240" w:lineRule="auto"/>
            </w:pPr>
            <w:r>
              <w:t xml:space="preserve">МБОУ г. Астрахани "СОШ № 32"</w:t>
            </w:r>
            <w:r/>
          </w:p>
        </w:tc>
        <w:tc>
          <w:tcPr>
            <w:shd w:val="clear" w:color="auto" w:fill="auto"/>
            <w:tcW w:w="1973" w:type="dxa"/>
            <w:vAlign w:val="center"/>
            <w:textDirection w:val="lrTb"/>
            <w:noWrap w:val="false"/>
          </w:tcPr>
          <w:p>
            <w:pPr>
              <w:pStyle w:val="892"/>
              <w:jc w:val="center"/>
              <w:spacing w:before="0" w:after="0" w:line="240" w:lineRule="auto"/>
              <w:rPr>
                <w:bCs/>
                <w:color w:val="000000"/>
              </w:rPr>
            </w:pPr>
            <w:r>
              <w:rPr>
                <w:bCs/>
                <w:color w:val="000000" w:themeColor="text1"/>
              </w:rPr>
              <w:t xml:space="preserve">10,0</w:t>
            </w:r>
            <w:r/>
          </w:p>
        </w:tc>
        <w:tc>
          <w:tcPr>
            <w:shd w:val="clear" w:color="auto" w:fill="auto"/>
            <w:tcW w:w="1954" w:type="dxa"/>
            <w:vAlign w:val="center"/>
            <w:textDirection w:val="lrTb"/>
            <w:noWrap w:val="false"/>
          </w:tcPr>
          <w:p>
            <w:pPr>
              <w:pStyle w:val="892"/>
              <w:jc w:val="center"/>
              <w:spacing w:before="0" w:after="0" w:line="240" w:lineRule="auto"/>
              <w:rPr>
                <w:bCs/>
                <w:color w:val="000000"/>
              </w:rPr>
            </w:pPr>
            <w:r>
              <w:rPr>
                <w:bCs/>
                <w:color w:val="000000" w:themeColor="text1"/>
              </w:rPr>
              <w:t xml:space="preserve">30,0</w:t>
            </w:r>
            <w:r/>
          </w:p>
        </w:tc>
        <w:tc>
          <w:tcPr>
            <w:shd w:val="clear" w:color="auto" w:fill="auto"/>
            <w:tcW w:w="1513" w:type="dxa"/>
            <w:vAlign w:val="center"/>
            <w:textDirection w:val="lrTb"/>
            <w:noWrap w:val="false"/>
          </w:tcPr>
          <w:p>
            <w:pPr>
              <w:pStyle w:val="892"/>
              <w:jc w:val="center"/>
              <w:spacing w:before="0" w:after="0" w:line="240" w:lineRule="auto"/>
              <w:rPr>
                <w:bCs/>
                <w:color w:val="000000"/>
              </w:rPr>
            </w:pPr>
            <w:r>
              <w:rPr>
                <w:bCs/>
                <w:color w:val="000000" w:themeColor="text1"/>
              </w:rPr>
              <w:t xml:space="preserve">10,0</w:t>
            </w:r>
            <w:r/>
          </w:p>
        </w:tc>
      </w:tr>
    </w:tbl>
    <w:p>
      <w:pPr>
        <w:pStyle w:val="892"/>
      </w:pPr>
      <w:r/>
      <w:r/>
    </w:p>
    <w:p>
      <w:pPr>
        <w:pStyle w:val="892"/>
        <w:jc w:val="both"/>
      </w:pPr>
      <w:r>
        <w:t xml:space="preserve">3.5 Выделение </w:t>
      </w:r>
      <w:r>
        <w:rPr>
          <w:u w:val="single"/>
        </w:rPr>
        <w:t xml:space="preserve">перечня ОО, продемонстрировавших низкие результаты ЕГЭ по обществознание</w:t>
      </w:r>
      <w:r>
        <w:t xml:space="preserve">: выбирается от 5 до15% от общего числа ОО в субъекте РФ, в которых </w:t>
      </w:r>
      <w:r/>
    </w:p>
    <w:p>
      <w:pPr>
        <w:pStyle w:val="892"/>
        <w:numPr>
          <w:ilvl w:val="0"/>
          <w:numId w:val="17"/>
        </w:numPr>
      </w:pPr>
      <w:r>
        <w:rPr>
          <w:bCs/>
        </w:rPr>
        <w:t xml:space="preserve">доля</w:t>
      </w:r>
      <w:r>
        <w:t xml:space="preserve"> участников ЕГЭ, </w:t>
      </w:r>
      <w:r>
        <w:rPr>
          <w:b/>
        </w:rPr>
        <w:t xml:space="preserve">не достигших минимального балла</w:t>
      </w:r>
      <w:r>
        <w:t xml:space="preserve">, имеет </w:t>
      </w:r>
      <w:r>
        <w:rPr>
          <w:b/>
          <w:i/>
        </w:rPr>
        <w:t xml:space="preserve">максимальные значения</w:t>
      </w:r>
      <w:r>
        <w:t xml:space="preserve"> (по сравнению с другими ОО субъекта РФ)</w:t>
      </w:r>
      <w:r/>
    </w:p>
    <w:p>
      <w:pPr>
        <w:pStyle w:val="892"/>
        <w:numPr>
          <w:ilvl w:val="0"/>
          <w:numId w:val="17"/>
        </w:numPr>
      </w:pPr>
      <w:r>
        <w:rPr>
          <w:bCs/>
        </w:rPr>
        <w:t xml:space="preserve">доля</w:t>
      </w:r>
      <w:r>
        <w:t xml:space="preserve"> участников ЕГЭ, </w:t>
      </w:r>
      <w:r>
        <w:rPr>
          <w:b/>
        </w:rPr>
        <w:t xml:space="preserve">получивших от 61 до 100 баллов</w:t>
      </w:r>
      <w:r>
        <w:t xml:space="preserve">, имеет </w:t>
      </w:r>
      <w:r>
        <w:rPr>
          <w:b/>
          <w:i/>
        </w:rPr>
        <w:t xml:space="preserve">минимальные значения</w:t>
      </w:r>
      <w:r>
        <w:t xml:space="preserve"> (по сравнению с другими ОО субъекта РФ).</w:t>
      </w:r>
      <w:r/>
    </w:p>
    <w:p>
      <w:pPr>
        <w:pStyle w:val="892"/>
        <w:rPr>
          <w:i/>
        </w:rPr>
      </w:pPr>
      <w:r>
        <w:rPr>
          <w:i/>
        </w:rPr>
        <w:t xml:space="preserve">Примечание. Сравнение результатов по ОО проводится при условии не менее 10 количества участников ОО.</w:t>
      </w:r>
      <w:r/>
    </w:p>
    <w:p>
      <w:pPr>
        <w:pStyle w:val="892"/>
        <w:jc w:val="right"/>
        <w:rPr>
          <w:i/>
          <w:sz w:val="22"/>
          <w:szCs w:val="22"/>
        </w:rPr>
      </w:pPr>
      <w:r>
        <w:rPr>
          <w:i/>
          <w:sz w:val="22"/>
          <w:szCs w:val="22"/>
        </w:rPr>
        <w:t xml:space="preserve">Таблица 14</w:t>
      </w:r>
      <w:r/>
    </w:p>
    <w:tbl>
      <w:tblPr>
        <w:tblStyle w:val="2619"/>
        <w:tblW w:w="9640" w:type="dxa"/>
        <w:tblInd w:w="-34" w:type="dxa"/>
        <w:tblCellMar>
          <w:left w:w="108" w:type="dxa"/>
          <w:top w:w="55" w:type="dxa"/>
          <w:right w:w="108" w:type="dxa"/>
          <w:bottom w:w="55" w:type="dxa"/>
        </w:tblCellMar>
        <w:tblLook w:val="04A0" w:firstRow="1" w:lastRow="0" w:firstColumn="1" w:lastColumn="0" w:noHBand="0" w:noVBand="1"/>
      </w:tblPr>
      <w:tblGrid>
        <w:gridCol w:w="847"/>
        <w:gridCol w:w="3331"/>
        <w:gridCol w:w="2053"/>
        <w:gridCol w:w="1980"/>
        <w:gridCol w:w="1429"/>
      </w:tblGrid>
      <w:tr>
        <w:trPr/>
        <w:tc>
          <w:tcPr>
            <w:shd w:val="clear" w:color="auto" w:fill="auto"/>
            <w:tcBorders>
              <w:top w:val="single" w:color="000000" w:sz="4" w:space="0"/>
              <w:left w:val="single" w:color="000000" w:sz="4" w:space="0"/>
              <w:bottom w:val="single" w:color="000000" w:sz="4" w:space="0"/>
            </w:tcBorders>
            <w:tcW w:w="847" w:type="dxa"/>
            <w:vAlign w:val="center"/>
            <w:textDirection w:val="lrTb"/>
            <w:noWrap w:val="false"/>
          </w:tcPr>
          <w:p>
            <w:pPr>
              <w:pStyle w:val="892"/>
              <w:contextualSpacing/>
              <w:jc w:val="center"/>
              <w:spacing w:before="0" w:after="0" w:line="240" w:lineRule="auto"/>
              <w:tabs>
                <w:tab w:val="left" w:pos="459" w:leader="none"/>
                <w:tab w:val="clear" w:pos="708" w:leader="none"/>
              </w:tabs>
              <w:rPr>
                <w:rFonts w:ascii="Times New Roman" w:hAnsi="Times New Roman" w:eastAsiaTheme="majorEastAsia" w:cstheme="majorBidi"/>
                <w:b w:val="0"/>
                <w:bCs w:val="0"/>
                <w:i w:val="0"/>
                <w:iCs w:val="0"/>
                <w:color w:val="000000"/>
                <w:sz w:val="24"/>
                <w:szCs w:val="24"/>
                <w:lang w:eastAsia="ru-RU"/>
              </w:rPr>
            </w:pPr>
            <w:r>
              <w:rPr>
                <w:rFonts w:eastAsia="Calibri" w:cstheme="majorBidi"/>
                <w:b w:val="0"/>
                <w:bCs w:val="0"/>
                <w:i w:val="0"/>
                <w:iCs w:val="0"/>
                <w:color w:val="000000" w:themeColor="text1"/>
                <w:sz w:val="24"/>
                <w:szCs w:val="24"/>
                <w:lang w:eastAsia="en-US"/>
              </w:rPr>
              <w:t xml:space="preserve">№</w:t>
            </w:r>
            <w:r/>
          </w:p>
        </w:tc>
        <w:tc>
          <w:tcPr>
            <w:shd w:val="clear" w:color="auto" w:fill="auto"/>
            <w:tcBorders>
              <w:top w:val="single" w:color="000000" w:sz="4" w:space="0"/>
              <w:left w:val="single" w:color="000000" w:sz="4" w:space="0"/>
              <w:bottom w:val="single" w:color="000000" w:sz="4" w:space="0"/>
            </w:tcBorders>
            <w:tcW w:w="3331" w:type="dxa"/>
            <w:vAlign w:val="center"/>
            <w:textDirection w:val="lrTb"/>
            <w:noWrap w:val="false"/>
          </w:tcPr>
          <w:p>
            <w:pPr>
              <w:pStyle w:val="892"/>
              <w:jc w:val="center"/>
              <w:spacing w:before="0" w:after="0" w:line="240" w:lineRule="auto"/>
              <w:rPr>
                <w:rFonts w:ascii="Times New Roman" w:hAnsi="Times New Roman" w:eastAsiaTheme="majorEastAsia" w:cstheme="majorBidi"/>
                <w:b w:val="0"/>
                <w:bCs w:val="0"/>
                <w:i w:val="0"/>
                <w:iCs w:val="0"/>
                <w:color w:val="000000"/>
                <w:sz w:val="24"/>
                <w:szCs w:val="24"/>
                <w:lang w:eastAsia="ru-RU"/>
              </w:rPr>
            </w:pPr>
            <w:r>
              <w:rPr>
                <w:rFonts w:eastAsiaTheme="majorEastAsia" w:cstheme="majorBidi"/>
                <w:b w:val="0"/>
                <w:bCs w:val="0"/>
                <w:i w:val="0"/>
                <w:iCs w:val="0"/>
                <w:color w:val="000000" w:themeColor="accent1"/>
                <w:sz w:val="24"/>
                <w:szCs w:val="24"/>
                <w:lang w:eastAsia="ru-RU"/>
              </w:rPr>
              <w:t xml:space="preserve">Наименование ОО</w:t>
            </w:r>
            <w:r/>
          </w:p>
        </w:tc>
        <w:tc>
          <w:tcPr>
            <w:shd w:val="clear" w:color="auto" w:fill="auto"/>
            <w:tcBorders>
              <w:top w:val="single" w:color="000000" w:sz="4" w:space="0"/>
              <w:left w:val="single" w:color="000000" w:sz="4" w:space="0"/>
              <w:bottom w:val="single" w:color="000000" w:sz="4" w:space="0"/>
            </w:tcBorders>
            <w:tcW w:w="2053" w:type="dxa"/>
            <w:vAlign w:val="center"/>
            <w:textDirection w:val="lrTb"/>
            <w:noWrap w:val="false"/>
          </w:tcPr>
          <w:p>
            <w:pPr>
              <w:pStyle w:val="892"/>
              <w:jc w:val="center"/>
              <w:spacing w:before="0" w:after="0" w:line="240" w:lineRule="auto"/>
              <w:rPr>
                <w:rFonts w:ascii="Times New Roman" w:hAnsi="Times New Roman" w:eastAsiaTheme="majorEastAsia" w:cstheme="majorBidi"/>
                <w:b w:val="0"/>
                <w:bCs w:val="0"/>
                <w:i w:val="0"/>
                <w:iCs w:val="0"/>
                <w:color w:val="000000"/>
                <w:sz w:val="24"/>
                <w:szCs w:val="24"/>
                <w:lang w:eastAsia="ru-RU"/>
              </w:rPr>
            </w:pPr>
            <w:r>
              <w:rPr>
                <w:rFonts w:eastAsiaTheme="majorEastAsia" w:cstheme="majorBidi"/>
                <w:b w:val="0"/>
                <w:bCs w:val="0"/>
                <w:i w:val="0"/>
                <w:iCs w:val="0"/>
                <w:color w:val="000000" w:themeColor="text1"/>
                <w:sz w:val="24"/>
                <w:szCs w:val="24"/>
                <w:lang w:eastAsia="ru-RU"/>
              </w:rPr>
              <w:t xml:space="preserve">Доля участников, не достигших минимального балла</w:t>
            </w:r>
            <w:r/>
          </w:p>
        </w:tc>
        <w:tc>
          <w:tcPr>
            <w:shd w:val="clear" w:color="auto" w:fill="auto"/>
            <w:tcBorders>
              <w:top w:val="single" w:color="000000" w:sz="4" w:space="0"/>
              <w:left w:val="single" w:color="000000" w:sz="4" w:space="0"/>
              <w:bottom w:val="single" w:color="000000" w:sz="4" w:space="0"/>
            </w:tcBorders>
            <w:tcW w:w="1980" w:type="dxa"/>
            <w:vAlign w:val="center"/>
            <w:textDirection w:val="lrTb"/>
            <w:noWrap w:val="false"/>
          </w:tcPr>
          <w:p>
            <w:pPr>
              <w:pStyle w:val="892"/>
              <w:jc w:val="center"/>
              <w:spacing w:before="0" w:after="0" w:line="240" w:lineRule="auto"/>
              <w:rPr>
                <w:rFonts w:ascii="Times New Roman" w:hAnsi="Times New Roman" w:eastAsiaTheme="majorEastAsia" w:cstheme="majorBidi"/>
                <w:b w:val="0"/>
                <w:bCs w:val="0"/>
                <w:i w:val="0"/>
                <w:iCs w:val="0"/>
                <w:color w:val="000000"/>
                <w:sz w:val="24"/>
                <w:szCs w:val="24"/>
                <w:lang w:eastAsia="ru-RU"/>
              </w:rPr>
            </w:pPr>
            <w:r>
              <w:rPr>
                <w:rFonts w:eastAsiaTheme="majorEastAsia" w:cstheme="majorBidi"/>
                <w:b w:val="0"/>
                <w:bCs w:val="0"/>
                <w:i w:val="0"/>
                <w:iCs w:val="0"/>
                <w:color w:val="000000" w:themeColor="text1"/>
                <w:sz w:val="24"/>
                <w:szCs w:val="24"/>
                <w:lang w:eastAsia="ru-RU"/>
              </w:rPr>
              <w:t xml:space="preserve">Доля участников. Получивших от 61 до 80 баллов</w:t>
            </w:r>
            <w:r/>
          </w:p>
        </w:tc>
        <w:tc>
          <w:tcPr>
            <w:shd w:val="clear" w:color="auto" w:fill="auto"/>
            <w:tcBorders>
              <w:top w:val="single" w:color="000000" w:sz="4" w:space="0"/>
              <w:left w:val="single" w:color="000000" w:sz="4" w:space="0"/>
              <w:bottom w:val="single" w:color="000000" w:sz="4" w:space="0"/>
              <w:right w:val="single" w:color="000000" w:sz="4" w:space="0"/>
            </w:tcBorders>
            <w:tcW w:w="1429" w:type="dxa"/>
            <w:vAlign w:val="center"/>
            <w:textDirection w:val="lrTb"/>
            <w:noWrap w:val="false"/>
          </w:tcPr>
          <w:p>
            <w:pPr>
              <w:pStyle w:val="892"/>
              <w:jc w:val="center"/>
              <w:spacing w:before="0" w:after="0" w:line="240" w:lineRule="auto"/>
              <w:rPr>
                <w:rFonts w:ascii="Times New Roman" w:hAnsi="Times New Roman" w:eastAsiaTheme="majorEastAsia" w:cstheme="majorBidi"/>
                <w:b w:val="0"/>
                <w:bCs w:val="0"/>
                <w:i w:val="0"/>
                <w:iCs w:val="0"/>
                <w:color w:val="000000"/>
                <w:sz w:val="24"/>
                <w:szCs w:val="24"/>
                <w:lang w:eastAsia="ru-RU"/>
              </w:rPr>
            </w:pPr>
            <w:r>
              <w:rPr>
                <w:rFonts w:eastAsiaTheme="majorEastAsia" w:cstheme="majorBidi"/>
                <w:b w:val="0"/>
                <w:bCs w:val="0"/>
                <w:i w:val="0"/>
                <w:iCs w:val="0"/>
                <w:color w:val="000000" w:themeColor="text1"/>
                <w:sz w:val="24"/>
                <w:szCs w:val="24"/>
                <w:lang w:eastAsia="ru-RU"/>
              </w:rPr>
              <w:t xml:space="preserve">Доля участников, получивших от 81 до 100 баллов</w:t>
            </w:r>
            <w:r/>
          </w:p>
        </w:tc>
      </w:tr>
      <w:tr>
        <w:trPr/>
        <w:tc>
          <w:tcPr>
            <w:shd w:val="clear" w:color="auto" w:fill="auto"/>
            <w:tcBorders>
              <w:left w:val="single" w:color="000000" w:sz="4" w:space="0"/>
              <w:bottom w:val="single" w:color="000000" w:sz="4" w:space="0"/>
            </w:tcBorders>
            <w:tcW w:w="847" w:type="dxa"/>
            <w:vAlign w:val="center"/>
            <w:textDirection w:val="lrTb"/>
            <w:noWrap w:val="false"/>
          </w:tcPr>
          <w:p>
            <w:pPr>
              <w:pStyle w:val="892"/>
              <w:numPr>
                <w:ilvl w:val="0"/>
                <w:numId w:val="40"/>
              </w:numPr>
              <w:contextualSpacing/>
              <w:jc w:val="center"/>
              <w:spacing w:before="0" w:after="0" w:line="240" w:lineRule="auto"/>
              <w:tabs>
                <w:tab w:val="left" w:pos="459" w:leader="none"/>
                <w:tab w:val="clear" w:pos="708" w:leader="none"/>
              </w:tabs>
              <w:rPr>
                <w:rFonts w:ascii="Times New Roman" w:hAnsi="Times New Roman" w:eastAsia="Calibri"/>
                <w:b w:val="0"/>
                <w:bCs w:val="0"/>
                <w:i w:val="0"/>
                <w:iCs w:val="0"/>
                <w:color w:val="000000"/>
                <w:sz w:val="24"/>
                <w:szCs w:val="24"/>
                <w:lang w:eastAsia="en-US"/>
              </w:rPr>
            </w:pPr>
            <w:r>
              <w:rPr>
                <w:rFonts w:eastAsia="Calibri"/>
                <w:b w:val="0"/>
                <w:bCs w:val="0"/>
                <w:i w:val="0"/>
                <w:iCs w:val="0"/>
                <w:color w:val="000000" w:themeColor="text1"/>
                <w:sz w:val="24"/>
                <w:szCs w:val="24"/>
                <w:lang w:eastAsia="en-US"/>
              </w:rPr>
            </w:r>
            <w:r/>
          </w:p>
        </w:tc>
        <w:tc>
          <w:tcPr>
            <w:shd w:val="clear" w:color="auto" w:fill="auto"/>
            <w:tcBorders>
              <w:left w:val="single" w:color="000000" w:sz="4" w:space="0"/>
              <w:bottom w:val="single" w:color="000000" w:sz="4" w:space="0"/>
            </w:tcBorders>
            <w:tcW w:w="3331" w:type="dxa"/>
            <w:vAlign w:val="center"/>
            <w:textDirection w:val="lrTb"/>
            <w:noWrap w:val="false"/>
          </w:tcPr>
          <w:p>
            <w:pPr>
              <w:pStyle w:val="892"/>
              <w:spacing w:before="0" w:after="0" w:line="240" w:lineRule="auto"/>
              <w:rPr>
                <w:rFonts w:ascii="Times New Roman" w:hAnsi="Times New Roman" w:eastAsiaTheme="majorEastAsia" w:cstheme="majorBidi"/>
                <w:b w:val="0"/>
                <w:bCs w:val="0"/>
                <w:i w:val="0"/>
                <w:iCs w:val="0"/>
                <w:color w:val="000000"/>
                <w:sz w:val="24"/>
                <w:szCs w:val="24"/>
                <w:lang w:eastAsia="ru-RU"/>
              </w:rPr>
            </w:pPr>
            <w:r>
              <w:rPr>
                <w:rFonts w:eastAsiaTheme="majorEastAsia" w:cstheme="majorBidi"/>
                <w:b w:val="0"/>
                <w:bCs w:val="0"/>
                <w:i w:val="0"/>
                <w:iCs w:val="0"/>
                <w:color w:val="000000" w:themeColor="accent1"/>
                <w:sz w:val="24"/>
                <w:szCs w:val="24"/>
                <w:lang w:eastAsia="ru-RU"/>
              </w:rPr>
              <w:t xml:space="preserve">МБОУ "Нижнебаскунчакская СОШ МО "Ахтубинский район" имени К.К.Искалиева"</w:t>
            </w:r>
            <w:r/>
          </w:p>
        </w:tc>
        <w:tc>
          <w:tcPr>
            <w:shd w:val="clear" w:color="auto" w:fill="auto"/>
            <w:tcBorders>
              <w:left w:val="single" w:color="000000" w:sz="4" w:space="0"/>
              <w:bottom w:val="single" w:color="000000" w:sz="4" w:space="0"/>
            </w:tcBorders>
            <w:tcW w:w="2053" w:type="dxa"/>
            <w:vAlign w:val="center"/>
            <w:textDirection w:val="lrTb"/>
            <w:noWrap w:val="false"/>
          </w:tcPr>
          <w:p>
            <w:pPr>
              <w:pStyle w:val="892"/>
              <w:jc w:val="center"/>
              <w:spacing w:before="0" w:after="0" w:line="240" w:lineRule="auto"/>
              <w:rPr>
                <w:rFonts w:ascii="Times New Roman" w:hAnsi="Times New Roman" w:eastAsiaTheme="majorEastAsia" w:cstheme="majorBidi"/>
                <w:b w:val="0"/>
                <w:bCs w:val="0"/>
                <w:i w:val="0"/>
                <w:iCs w:val="0"/>
                <w:color w:val="000000"/>
                <w:sz w:val="24"/>
                <w:szCs w:val="24"/>
                <w:lang w:eastAsia="ru-RU"/>
              </w:rPr>
            </w:pPr>
            <w:r>
              <w:rPr>
                <w:rFonts w:eastAsiaTheme="majorEastAsia" w:cstheme="majorBidi"/>
                <w:b w:val="0"/>
                <w:bCs w:val="0"/>
                <w:i w:val="0"/>
                <w:iCs w:val="0"/>
                <w:color w:val="000000" w:themeColor="text1"/>
                <w:sz w:val="24"/>
                <w:szCs w:val="24"/>
                <w:lang w:eastAsia="ru-RU"/>
              </w:rPr>
              <w:t xml:space="preserve">78,6</w:t>
            </w:r>
            <w:r/>
          </w:p>
        </w:tc>
        <w:tc>
          <w:tcPr>
            <w:shd w:val="clear" w:color="auto" w:fill="auto"/>
            <w:tcBorders>
              <w:left w:val="single" w:color="000000" w:sz="4" w:space="0"/>
              <w:bottom w:val="single" w:color="000000" w:sz="4" w:space="0"/>
            </w:tcBorders>
            <w:tcW w:w="1980" w:type="dxa"/>
            <w:vAlign w:val="center"/>
            <w:textDirection w:val="lrTb"/>
            <w:noWrap w:val="false"/>
          </w:tcPr>
          <w:p>
            <w:pPr>
              <w:pStyle w:val="892"/>
              <w:jc w:val="center"/>
              <w:spacing w:before="0" w:after="0" w:line="240" w:lineRule="auto"/>
              <w:rPr>
                <w:rFonts w:ascii="Times New Roman" w:hAnsi="Times New Roman" w:eastAsiaTheme="majorEastAsia" w:cstheme="majorBidi"/>
                <w:b w:val="0"/>
                <w:bCs w:val="0"/>
                <w:i w:val="0"/>
                <w:iCs w:val="0"/>
                <w:color w:val="000000"/>
                <w:sz w:val="24"/>
                <w:szCs w:val="24"/>
                <w:lang w:eastAsia="ru-RU"/>
              </w:rPr>
            </w:pPr>
            <w:r>
              <w:rPr>
                <w:rFonts w:eastAsiaTheme="majorEastAsia" w:cstheme="majorBidi"/>
                <w:b w:val="0"/>
                <w:bCs w:val="0"/>
                <w:i w:val="0"/>
                <w:iCs w:val="0"/>
                <w:color w:val="000000" w:themeColor="text1"/>
                <w:sz w:val="24"/>
                <w:szCs w:val="24"/>
                <w:lang w:eastAsia="ru-RU"/>
              </w:rPr>
              <w:t xml:space="preserve">7,1</w:t>
            </w:r>
            <w:r/>
          </w:p>
        </w:tc>
        <w:tc>
          <w:tcPr>
            <w:shd w:val="clear" w:color="auto" w:fill="auto"/>
            <w:tcBorders>
              <w:left w:val="single" w:color="000000" w:sz="4" w:space="0"/>
              <w:bottom w:val="single" w:color="000000" w:sz="4" w:space="0"/>
              <w:right w:val="single" w:color="000000" w:sz="4" w:space="0"/>
            </w:tcBorders>
            <w:tcW w:w="1429" w:type="dxa"/>
            <w:vAlign w:val="center"/>
            <w:textDirection w:val="lrTb"/>
            <w:noWrap w:val="false"/>
          </w:tcPr>
          <w:p>
            <w:pPr>
              <w:pStyle w:val="892"/>
              <w:jc w:val="center"/>
              <w:spacing w:before="0" w:after="0" w:line="240" w:lineRule="auto"/>
              <w:rPr>
                <w:rFonts w:ascii="Times New Roman" w:hAnsi="Times New Roman" w:eastAsiaTheme="majorEastAsia" w:cstheme="majorBidi"/>
                <w:b w:val="0"/>
                <w:bCs w:val="0"/>
                <w:i w:val="0"/>
                <w:iCs w:val="0"/>
                <w:color w:val="000000"/>
                <w:sz w:val="24"/>
                <w:szCs w:val="24"/>
                <w:lang w:eastAsia="ru-RU"/>
              </w:rPr>
            </w:pPr>
            <w:r>
              <w:rPr>
                <w:rFonts w:eastAsiaTheme="majorEastAsia" w:cstheme="majorBidi"/>
                <w:b w:val="0"/>
                <w:bCs w:val="0"/>
                <w:i w:val="0"/>
                <w:iCs w:val="0"/>
                <w:color w:val="000000" w:themeColor="text1"/>
                <w:sz w:val="24"/>
                <w:szCs w:val="24"/>
                <w:lang w:eastAsia="ru-RU"/>
              </w:rPr>
              <w:t xml:space="preserve">-</w:t>
            </w:r>
            <w:r/>
          </w:p>
        </w:tc>
      </w:tr>
      <w:tr>
        <w:trPr/>
        <w:tc>
          <w:tcPr>
            <w:shd w:val="clear" w:color="auto" w:fill="auto"/>
            <w:tcBorders>
              <w:left w:val="single" w:color="000000" w:sz="4" w:space="0"/>
              <w:bottom w:val="single" w:color="000000" w:sz="4" w:space="0"/>
            </w:tcBorders>
            <w:tcW w:w="847" w:type="dxa"/>
            <w:vAlign w:val="center"/>
            <w:textDirection w:val="lrTb"/>
            <w:noWrap w:val="false"/>
          </w:tcPr>
          <w:p>
            <w:pPr>
              <w:pStyle w:val="892"/>
              <w:numPr>
                <w:ilvl w:val="0"/>
                <w:numId w:val="40"/>
              </w:numPr>
              <w:contextualSpacing/>
              <w:jc w:val="center"/>
              <w:spacing w:before="0" w:after="0" w:line="240" w:lineRule="auto"/>
              <w:tabs>
                <w:tab w:val="left" w:pos="459" w:leader="none"/>
                <w:tab w:val="clear" w:pos="708" w:leader="none"/>
              </w:tabs>
              <w:rPr>
                <w:rFonts w:ascii="Times New Roman" w:hAnsi="Times New Roman" w:eastAsia="Calibri"/>
                <w:b w:val="0"/>
                <w:bCs w:val="0"/>
                <w:i w:val="0"/>
                <w:iCs w:val="0"/>
                <w:color w:val="000000"/>
                <w:sz w:val="24"/>
                <w:szCs w:val="24"/>
                <w:lang w:eastAsia="en-US"/>
              </w:rPr>
            </w:pPr>
            <w:r>
              <w:rPr>
                <w:rFonts w:eastAsia="Calibri"/>
                <w:b w:val="0"/>
                <w:bCs w:val="0"/>
                <w:i w:val="0"/>
                <w:iCs w:val="0"/>
                <w:color w:val="000000" w:themeColor="text1"/>
                <w:sz w:val="24"/>
                <w:szCs w:val="24"/>
                <w:lang w:eastAsia="en-US"/>
              </w:rPr>
            </w:r>
            <w:r/>
          </w:p>
        </w:tc>
        <w:tc>
          <w:tcPr>
            <w:shd w:val="clear" w:color="auto" w:fill="auto"/>
            <w:tcBorders>
              <w:left w:val="single" w:color="000000" w:sz="4" w:space="0"/>
              <w:bottom w:val="single" w:color="000000" w:sz="4" w:space="0"/>
            </w:tcBorders>
            <w:tcW w:w="3331" w:type="dxa"/>
            <w:vAlign w:val="center"/>
            <w:textDirection w:val="lrTb"/>
            <w:noWrap w:val="false"/>
          </w:tcPr>
          <w:p>
            <w:pPr>
              <w:pStyle w:val="892"/>
              <w:spacing w:before="0" w:after="0" w:line="240" w:lineRule="auto"/>
              <w:rPr>
                <w:rFonts w:ascii="Times New Roman" w:hAnsi="Times New Roman" w:eastAsiaTheme="majorEastAsia" w:cstheme="majorBidi"/>
                <w:b w:val="0"/>
                <w:bCs w:val="0"/>
                <w:i w:val="0"/>
                <w:iCs w:val="0"/>
                <w:color w:val="000000"/>
                <w:sz w:val="24"/>
                <w:szCs w:val="24"/>
                <w:lang w:eastAsia="ru-RU"/>
              </w:rPr>
            </w:pPr>
            <w:r>
              <w:rPr>
                <w:rFonts w:eastAsiaTheme="majorEastAsia" w:cstheme="majorBidi"/>
                <w:b w:val="0"/>
                <w:bCs w:val="0"/>
                <w:i w:val="0"/>
                <w:iCs w:val="0"/>
                <w:color w:val="000000" w:themeColor="accent1"/>
                <w:sz w:val="24"/>
                <w:szCs w:val="24"/>
                <w:lang w:eastAsia="ru-RU"/>
              </w:rPr>
              <w:t xml:space="preserve">МБОУ СОШ №3 МО "Ахтубинский район"</w:t>
            </w:r>
            <w:r/>
          </w:p>
        </w:tc>
        <w:tc>
          <w:tcPr>
            <w:shd w:val="clear" w:color="auto" w:fill="auto"/>
            <w:tcBorders>
              <w:left w:val="single" w:color="000000" w:sz="4" w:space="0"/>
              <w:bottom w:val="single" w:color="000000" w:sz="4" w:space="0"/>
            </w:tcBorders>
            <w:tcW w:w="2053" w:type="dxa"/>
            <w:vAlign w:val="center"/>
            <w:textDirection w:val="lrTb"/>
            <w:noWrap w:val="false"/>
          </w:tcPr>
          <w:p>
            <w:pPr>
              <w:pStyle w:val="892"/>
              <w:jc w:val="center"/>
              <w:spacing w:before="0" w:after="0" w:line="240" w:lineRule="auto"/>
              <w:rPr>
                <w:rFonts w:ascii="Times New Roman" w:hAnsi="Times New Roman" w:eastAsiaTheme="majorEastAsia" w:cstheme="majorBidi"/>
                <w:b w:val="0"/>
                <w:bCs w:val="0"/>
                <w:i w:val="0"/>
                <w:iCs w:val="0"/>
                <w:color w:val="000000"/>
                <w:sz w:val="24"/>
                <w:szCs w:val="24"/>
                <w:lang w:eastAsia="ru-RU"/>
              </w:rPr>
            </w:pPr>
            <w:r>
              <w:rPr>
                <w:rFonts w:eastAsiaTheme="majorEastAsia" w:cstheme="majorBidi"/>
                <w:b w:val="0"/>
                <w:bCs w:val="0"/>
                <w:i w:val="0"/>
                <w:iCs w:val="0"/>
                <w:color w:val="000000" w:themeColor="text1"/>
                <w:sz w:val="24"/>
                <w:szCs w:val="24"/>
                <w:lang w:eastAsia="ru-RU"/>
              </w:rPr>
              <w:t xml:space="preserve">72,7</w:t>
            </w:r>
            <w:r/>
          </w:p>
        </w:tc>
        <w:tc>
          <w:tcPr>
            <w:shd w:val="clear" w:color="auto" w:fill="auto"/>
            <w:tcBorders>
              <w:left w:val="single" w:color="000000" w:sz="4" w:space="0"/>
              <w:bottom w:val="single" w:color="000000" w:sz="4" w:space="0"/>
            </w:tcBorders>
            <w:tcW w:w="1980" w:type="dxa"/>
            <w:vAlign w:val="center"/>
            <w:textDirection w:val="lrTb"/>
            <w:noWrap w:val="false"/>
          </w:tcPr>
          <w:p>
            <w:pPr>
              <w:pStyle w:val="892"/>
              <w:jc w:val="center"/>
              <w:spacing w:before="0" w:after="0" w:line="240" w:lineRule="auto"/>
              <w:rPr>
                <w:rFonts w:ascii="Times New Roman" w:hAnsi="Times New Roman" w:eastAsiaTheme="majorEastAsia" w:cstheme="majorBidi"/>
                <w:b w:val="0"/>
                <w:bCs w:val="0"/>
                <w:i w:val="0"/>
                <w:iCs w:val="0"/>
                <w:color w:val="000000"/>
                <w:sz w:val="24"/>
                <w:szCs w:val="24"/>
                <w:lang w:eastAsia="ru-RU"/>
              </w:rPr>
            </w:pPr>
            <w:r>
              <w:rPr>
                <w:rFonts w:eastAsiaTheme="majorEastAsia" w:cstheme="majorBidi"/>
                <w:b w:val="0"/>
                <w:bCs w:val="0"/>
                <w:i w:val="0"/>
                <w:iCs w:val="0"/>
                <w:color w:val="000000" w:themeColor="text1"/>
                <w:sz w:val="24"/>
                <w:szCs w:val="24"/>
                <w:lang w:eastAsia="ru-RU"/>
              </w:rPr>
              <w:t xml:space="preserve">-</w:t>
            </w:r>
            <w:r/>
          </w:p>
        </w:tc>
        <w:tc>
          <w:tcPr>
            <w:shd w:val="clear" w:color="auto" w:fill="auto"/>
            <w:tcBorders>
              <w:left w:val="single" w:color="000000" w:sz="4" w:space="0"/>
              <w:bottom w:val="single" w:color="000000" w:sz="4" w:space="0"/>
              <w:right w:val="single" w:color="000000" w:sz="4" w:space="0"/>
            </w:tcBorders>
            <w:tcW w:w="1429" w:type="dxa"/>
            <w:vAlign w:val="center"/>
            <w:textDirection w:val="lrTb"/>
            <w:noWrap w:val="false"/>
          </w:tcPr>
          <w:p>
            <w:pPr>
              <w:pStyle w:val="892"/>
              <w:jc w:val="center"/>
              <w:spacing w:before="0" w:after="0" w:line="240" w:lineRule="auto"/>
              <w:rPr>
                <w:rFonts w:ascii="Times New Roman" w:hAnsi="Times New Roman" w:eastAsiaTheme="majorEastAsia" w:cstheme="majorBidi"/>
                <w:b w:val="0"/>
                <w:bCs w:val="0"/>
                <w:i w:val="0"/>
                <w:iCs w:val="0"/>
                <w:color w:val="000000"/>
                <w:sz w:val="24"/>
                <w:szCs w:val="24"/>
                <w:lang w:eastAsia="ru-RU"/>
              </w:rPr>
            </w:pPr>
            <w:r>
              <w:rPr>
                <w:rFonts w:eastAsiaTheme="majorEastAsia" w:cstheme="majorBidi"/>
                <w:b w:val="0"/>
                <w:bCs w:val="0"/>
                <w:i w:val="0"/>
                <w:iCs w:val="0"/>
                <w:color w:val="000000" w:themeColor="text1"/>
                <w:sz w:val="24"/>
                <w:szCs w:val="24"/>
                <w:lang w:eastAsia="ru-RU"/>
              </w:rPr>
              <w:t xml:space="preserve">9,1</w:t>
            </w:r>
            <w:r/>
          </w:p>
        </w:tc>
      </w:tr>
      <w:tr>
        <w:trPr/>
        <w:tc>
          <w:tcPr>
            <w:shd w:val="clear" w:color="auto" w:fill="auto"/>
            <w:tcBorders>
              <w:left w:val="single" w:color="000000" w:sz="4" w:space="0"/>
              <w:bottom w:val="single" w:color="000000" w:sz="4" w:space="0"/>
            </w:tcBorders>
            <w:tcW w:w="847" w:type="dxa"/>
            <w:vAlign w:val="center"/>
            <w:textDirection w:val="lrTb"/>
            <w:noWrap w:val="false"/>
          </w:tcPr>
          <w:p>
            <w:pPr>
              <w:pStyle w:val="892"/>
              <w:numPr>
                <w:ilvl w:val="0"/>
                <w:numId w:val="40"/>
              </w:numPr>
              <w:contextualSpacing/>
              <w:jc w:val="center"/>
              <w:spacing w:before="0" w:after="0" w:line="240" w:lineRule="auto"/>
              <w:tabs>
                <w:tab w:val="left" w:pos="459" w:leader="none"/>
                <w:tab w:val="clear" w:pos="708" w:leader="none"/>
              </w:tabs>
              <w:rPr>
                <w:rFonts w:ascii="Times New Roman" w:hAnsi="Times New Roman" w:eastAsia="Calibri"/>
                <w:b w:val="0"/>
                <w:bCs w:val="0"/>
                <w:i w:val="0"/>
                <w:iCs w:val="0"/>
                <w:color w:val="000000"/>
                <w:sz w:val="24"/>
                <w:szCs w:val="24"/>
                <w:lang w:eastAsia="en-US"/>
              </w:rPr>
            </w:pPr>
            <w:r>
              <w:rPr>
                <w:rFonts w:eastAsia="Calibri"/>
                <w:b w:val="0"/>
                <w:bCs w:val="0"/>
                <w:i w:val="0"/>
                <w:iCs w:val="0"/>
                <w:color w:val="000000" w:themeColor="text1"/>
                <w:sz w:val="24"/>
                <w:szCs w:val="24"/>
                <w:lang w:eastAsia="en-US"/>
              </w:rPr>
            </w:r>
            <w:r/>
          </w:p>
        </w:tc>
        <w:tc>
          <w:tcPr>
            <w:shd w:val="clear" w:color="auto" w:fill="auto"/>
            <w:tcBorders>
              <w:left w:val="single" w:color="000000" w:sz="4" w:space="0"/>
              <w:bottom w:val="single" w:color="000000" w:sz="4" w:space="0"/>
            </w:tcBorders>
            <w:tcW w:w="3331" w:type="dxa"/>
            <w:vAlign w:val="center"/>
            <w:textDirection w:val="lrTb"/>
            <w:noWrap w:val="false"/>
          </w:tcPr>
          <w:p>
            <w:pPr>
              <w:pStyle w:val="892"/>
              <w:spacing w:before="0" w:after="0" w:line="240" w:lineRule="auto"/>
              <w:rPr>
                <w:rFonts w:ascii="Times New Roman" w:hAnsi="Times New Roman" w:eastAsiaTheme="majorEastAsia" w:cstheme="majorBidi"/>
                <w:b w:val="0"/>
                <w:bCs w:val="0"/>
                <w:i w:val="0"/>
                <w:iCs w:val="0"/>
                <w:color w:val="000000"/>
                <w:sz w:val="24"/>
                <w:szCs w:val="24"/>
                <w:lang w:eastAsia="ru-RU"/>
              </w:rPr>
            </w:pPr>
            <w:r>
              <w:rPr>
                <w:rFonts w:eastAsiaTheme="majorEastAsia" w:cstheme="majorBidi"/>
                <w:b w:val="0"/>
                <w:bCs w:val="0"/>
                <w:i w:val="0"/>
                <w:iCs w:val="0"/>
                <w:color w:val="000000" w:themeColor="accent1"/>
                <w:sz w:val="24"/>
                <w:szCs w:val="24"/>
                <w:lang w:eastAsia="ru-RU"/>
              </w:rPr>
              <w:t xml:space="preserve">МБОУ г.Астрахани "СОШ № 52"</w:t>
            </w:r>
            <w:r/>
          </w:p>
        </w:tc>
        <w:tc>
          <w:tcPr>
            <w:shd w:val="clear" w:color="auto" w:fill="auto"/>
            <w:tcBorders>
              <w:left w:val="single" w:color="000000" w:sz="4" w:space="0"/>
              <w:bottom w:val="single" w:color="000000" w:sz="4" w:space="0"/>
            </w:tcBorders>
            <w:tcW w:w="2053" w:type="dxa"/>
            <w:vAlign w:val="center"/>
            <w:textDirection w:val="lrTb"/>
            <w:noWrap w:val="false"/>
          </w:tcPr>
          <w:p>
            <w:pPr>
              <w:pStyle w:val="892"/>
              <w:jc w:val="center"/>
              <w:spacing w:before="0" w:after="0" w:line="240" w:lineRule="auto"/>
              <w:rPr>
                <w:rFonts w:ascii="Times New Roman" w:hAnsi="Times New Roman" w:eastAsiaTheme="majorEastAsia" w:cstheme="majorBidi"/>
                <w:b w:val="0"/>
                <w:bCs w:val="0"/>
                <w:i w:val="0"/>
                <w:iCs w:val="0"/>
                <w:color w:val="000000"/>
                <w:sz w:val="24"/>
                <w:szCs w:val="24"/>
                <w:lang w:eastAsia="ru-RU"/>
              </w:rPr>
            </w:pPr>
            <w:r>
              <w:rPr>
                <w:rFonts w:eastAsiaTheme="majorEastAsia" w:cstheme="majorBidi"/>
                <w:b w:val="0"/>
                <w:bCs w:val="0"/>
                <w:i w:val="0"/>
                <w:iCs w:val="0"/>
                <w:color w:val="000000" w:themeColor="text1"/>
                <w:sz w:val="24"/>
                <w:szCs w:val="24"/>
                <w:lang w:eastAsia="ru-RU"/>
              </w:rPr>
              <w:t xml:space="preserve">61,5</w:t>
            </w:r>
            <w:r/>
          </w:p>
        </w:tc>
        <w:tc>
          <w:tcPr>
            <w:shd w:val="clear" w:color="auto" w:fill="auto"/>
            <w:tcBorders>
              <w:left w:val="single" w:color="000000" w:sz="4" w:space="0"/>
              <w:bottom w:val="single" w:color="000000" w:sz="4" w:space="0"/>
            </w:tcBorders>
            <w:tcW w:w="1980" w:type="dxa"/>
            <w:vAlign w:val="center"/>
            <w:textDirection w:val="lrTb"/>
            <w:noWrap w:val="false"/>
          </w:tcPr>
          <w:p>
            <w:pPr>
              <w:pStyle w:val="892"/>
              <w:jc w:val="center"/>
              <w:spacing w:before="0" w:after="0" w:line="240" w:lineRule="auto"/>
              <w:rPr>
                <w:rFonts w:ascii="Times New Roman" w:hAnsi="Times New Roman" w:eastAsiaTheme="majorEastAsia" w:cstheme="majorBidi"/>
                <w:b w:val="0"/>
                <w:bCs w:val="0"/>
                <w:i w:val="0"/>
                <w:iCs w:val="0"/>
                <w:color w:val="000000"/>
                <w:sz w:val="24"/>
                <w:szCs w:val="24"/>
                <w:lang w:eastAsia="ru-RU"/>
              </w:rPr>
            </w:pPr>
            <w:r>
              <w:rPr>
                <w:rFonts w:eastAsiaTheme="majorEastAsia" w:cstheme="majorBidi"/>
                <w:b w:val="0"/>
                <w:bCs w:val="0"/>
                <w:i w:val="0"/>
                <w:iCs w:val="0"/>
                <w:color w:val="000000" w:themeColor="text1"/>
                <w:sz w:val="24"/>
                <w:szCs w:val="24"/>
                <w:lang w:eastAsia="ru-RU"/>
              </w:rPr>
              <w:t xml:space="preserve">-</w:t>
            </w:r>
            <w:r/>
          </w:p>
        </w:tc>
        <w:tc>
          <w:tcPr>
            <w:shd w:val="clear" w:color="auto" w:fill="auto"/>
            <w:tcBorders>
              <w:left w:val="single" w:color="000000" w:sz="4" w:space="0"/>
              <w:bottom w:val="single" w:color="000000" w:sz="4" w:space="0"/>
              <w:right w:val="single" w:color="000000" w:sz="4" w:space="0"/>
            </w:tcBorders>
            <w:tcW w:w="1429" w:type="dxa"/>
            <w:vAlign w:val="center"/>
            <w:textDirection w:val="lrTb"/>
            <w:noWrap w:val="false"/>
          </w:tcPr>
          <w:p>
            <w:pPr>
              <w:pStyle w:val="892"/>
              <w:jc w:val="center"/>
              <w:spacing w:before="0" w:after="0" w:line="240" w:lineRule="auto"/>
              <w:rPr>
                <w:rFonts w:ascii="Times New Roman" w:hAnsi="Times New Roman" w:eastAsiaTheme="majorEastAsia" w:cstheme="majorBidi"/>
                <w:b w:val="0"/>
                <w:bCs w:val="0"/>
                <w:i w:val="0"/>
                <w:iCs w:val="0"/>
                <w:color w:val="000000"/>
                <w:sz w:val="24"/>
                <w:szCs w:val="24"/>
                <w:lang w:eastAsia="ru-RU"/>
              </w:rPr>
            </w:pPr>
            <w:r>
              <w:rPr>
                <w:rFonts w:eastAsiaTheme="majorEastAsia" w:cstheme="majorBidi"/>
                <w:b w:val="0"/>
                <w:bCs w:val="0"/>
                <w:i w:val="0"/>
                <w:iCs w:val="0"/>
                <w:color w:val="000000" w:themeColor="text1"/>
                <w:sz w:val="24"/>
                <w:szCs w:val="24"/>
                <w:lang w:eastAsia="ru-RU"/>
              </w:rPr>
              <w:t xml:space="preserve">-</w:t>
            </w:r>
            <w:r/>
          </w:p>
        </w:tc>
      </w:tr>
      <w:tr>
        <w:trPr/>
        <w:tc>
          <w:tcPr>
            <w:shd w:val="clear" w:color="auto" w:fill="auto"/>
            <w:tcBorders>
              <w:left w:val="single" w:color="000000" w:sz="4" w:space="0"/>
              <w:bottom w:val="single" w:color="000000" w:sz="4" w:space="0"/>
            </w:tcBorders>
            <w:tcW w:w="847" w:type="dxa"/>
            <w:vAlign w:val="center"/>
            <w:textDirection w:val="lrTb"/>
            <w:noWrap w:val="false"/>
          </w:tcPr>
          <w:p>
            <w:pPr>
              <w:pStyle w:val="892"/>
              <w:numPr>
                <w:ilvl w:val="0"/>
                <w:numId w:val="40"/>
              </w:numPr>
              <w:contextualSpacing/>
              <w:jc w:val="center"/>
              <w:spacing w:before="0" w:after="0" w:line="240" w:lineRule="auto"/>
              <w:tabs>
                <w:tab w:val="left" w:pos="459" w:leader="none"/>
                <w:tab w:val="clear" w:pos="708" w:leader="none"/>
              </w:tabs>
              <w:rPr>
                <w:rFonts w:ascii="Times New Roman" w:hAnsi="Times New Roman" w:eastAsia="Calibri"/>
                <w:b w:val="0"/>
                <w:bCs w:val="0"/>
                <w:i w:val="0"/>
                <w:iCs w:val="0"/>
                <w:color w:val="000000"/>
                <w:sz w:val="24"/>
                <w:szCs w:val="24"/>
                <w:lang w:eastAsia="en-US"/>
              </w:rPr>
            </w:pPr>
            <w:r>
              <w:rPr>
                <w:rFonts w:eastAsia="Calibri"/>
                <w:b w:val="0"/>
                <w:bCs w:val="0"/>
                <w:i w:val="0"/>
                <w:iCs w:val="0"/>
                <w:color w:val="000000" w:themeColor="text1"/>
                <w:sz w:val="24"/>
                <w:szCs w:val="24"/>
                <w:lang w:eastAsia="en-US"/>
              </w:rPr>
            </w:r>
            <w:r/>
          </w:p>
        </w:tc>
        <w:tc>
          <w:tcPr>
            <w:shd w:val="clear" w:color="auto" w:fill="auto"/>
            <w:tcBorders>
              <w:left w:val="single" w:color="000000" w:sz="4" w:space="0"/>
              <w:bottom w:val="single" w:color="000000" w:sz="4" w:space="0"/>
            </w:tcBorders>
            <w:tcW w:w="3331" w:type="dxa"/>
            <w:vAlign w:val="center"/>
            <w:textDirection w:val="lrTb"/>
            <w:noWrap w:val="false"/>
          </w:tcPr>
          <w:p>
            <w:pPr>
              <w:pStyle w:val="892"/>
              <w:spacing w:before="0" w:after="0" w:line="240" w:lineRule="auto"/>
              <w:rPr>
                <w:rFonts w:ascii="Times New Roman" w:hAnsi="Times New Roman" w:eastAsiaTheme="majorEastAsia" w:cstheme="majorBidi"/>
                <w:b w:val="0"/>
                <w:bCs w:val="0"/>
                <w:i w:val="0"/>
                <w:iCs w:val="0"/>
                <w:color w:val="000000"/>
                <w:sz w:val="24"/>
                <w:szCs w:val="24"/>
                <w:lang w:eastAsia="ru-RU"/>
              </w:rPr>
            </w:pPr>
            <w:r>
              <w:rPr>
                <w:rFonts w:eastAsiaTheme="majorEastAsia" w:cstheme="majorBidi"/>
                <w:b w:val="0"/>
                <w:bCs w:val="0"/>
                <w:i w:val="0"/>
                <w:iCs w:val="0"/>
                <w:color w:val="000000" w:themeColor="accent1"/>
                <w:sz w:val="24"/>
                <w:szCs w:val="24"/>
                <w:lang w:eastAsia="ru-RU"/>
              </w:rPr>
              <w:t xml:space="preserve">МБОУ г. Астрахани "СОШ № 13"</w:t>
            </w:r>
            <w:r/>
          </w:p>
        </w:tc>
        <w:tc>
          <w:tcPr>
            <w:shd w:val="clear" w:color="auto" w:fill="auto"/>
            <w:tcBorders>
              <w:left w:val="single" w:color="000000" w:sz="4" w:space="0"/>
              <w:bottom w:val="single" w:color="000000" w:sz="4" w:space="0"/>
            </w:tcBorders>
            <w:tcW w:w="2053" w:type="dxa"/>
            <w:vAlign w:val="center"/>
            <w:textDirection w:val="lrTb"/>
            <w:noWrap w:val="false"/>
          </w:tcPr>
          <w:p>
            <w:pPr>
              <w:pStyle w:val="892"/>
              <w:jc w:val="center"/>
              <w:spacing w:before="0" w:after="0" w:line="240" w:lineRule="auto"/>
              <w:rPr>
                <w:rFonts w:ascii="Times New Roman" w:hAnsi="Times New Roman" w:eastAsiaTheme="majorEastAsia" w:cstheme="majorBidi"/>
                <w:b w:val="0"/>
                <w:bCs w:val="0"/>
                <w:i w:val="0"/>
                <w:iCs w:val="0"/>
                <w:color w:val="000000"/>
                <w:sz w:val="24"/>
                <w:szCs w:val="24"/>
                <w:lang w:eastAsia="ru-RU"/>
              </w:rPr>
            </w:pPr>
            <w:r>
              <w:rPr>
                <w:rFonts w:eastAsiaTheme="majorEastAsia" w:cstheme="majorBidi"/>
                <w:b w:val="0"/>
                <w:bCs w:val="0"/>
                <w:i w:val="0"/>
                <w:iCs w:val="0"/>
                <w:color w:val="000000" w:themeColor="text1"/>
                <w:sz w:val="24"/>
                <w:szCs w:val="24"/>
                <w:lang w:eastAsia="ru-RU"/>
              </w:rPr>
              <w:t xml:space="preserve">60,0</w:t>
            </w:r>
            <w:r/>
          </w:p>
        </w:tc>
        <w:tc>
          <w:tcPr>
            <w:shd w:val="clear" w:color="auto" w:fill="auto"/>
            <w:tcBorders>
              <w:left w:val="single" w:color="000000" w:sz="4" w:space="0"/>
              <w:bottom w:val="single" w:color="000000" w:sz="4" w:space="0"/>
            </w:tcBorders>
            <w:tcW w:w="1980" w:type="dxa"/>
            <w:vAlign w:val="center"/>
            <w:textDirection w:val="lrTb"/>
            <w:noWrap w:val="false"/>
          </w:tcPr>
          <w:p>
            <w:pPr>
              <w:pStyle w:val="892"/>
              <w:jc w:val="center"/>
              <w:spacing w:before="0" w:after="0" w:line="240" w:lineRule="auto"/>
              <w:rPr>
                <w:rFonts w:ascii="Times New Roman" w:hAnsi="Times New Roman" w:eastAsiaTheme="majorEastAsia" w:cstheme="majorBidi"/>
                <w:b w:val="0"/>
                <w:bCs w:val="0"/>
                <w:i w:val="0"/>
                <w:iCs w:val="0"/>
                <w:color w:val="000000"/>
                <w:sz w:val="24"/>
                <w:szCs w:val="24"/>
                <w:lang w:eastAsia="ru-RU"/>
              </w:rPr>
            </w:pPr>
            <w:r>
              <w:rPr>
                <w:rFonts w:eastAsiaTheme="majorEastAsia" w:cstheme="majorBidi"/>
                <w:b w:val="0"/>
                <w:bCs w:val="0"/>
                <w:i w:val="0"/>
                <w:iCs w:val="0"/>
                <w:color w:val="000000" w:themeColor="text1"/>
                <w:sz w:val="24"/>
                <w:szCs w:val="24"/>
                <w:lang w:eastAsia="ru-RU"/>
              </w:rPr>
              <w:t xml:space="preserve">10,0</w:t>
            </w:r>
            <w:r/>
          </w:p>
        </w:tc>
        <w:tc>
          <w:tcPr>
            <w:shd w:val="clear" w:color="auto" w:fill="auto"/>
            <w:tcBorders>
              <w:left w:val="single" w:color="000000" w:sz="4" w:space="0"/>
              <w:bottom w:val="single" w:color="000000" w:sz="4" w:space="0"/>
              <w:right w:val="single" w:color="000000" w:sz="4" w:space="0"/>
            </w:tcBorders>
            <w:tcW w:w="1429" w:type="dxa"/>
            <w:vAlign w:val="center"/>
            <w:textDirection w:val="lrTb"/>
            <w:noWrap w:val="false"/>
          </w:tcPr>
          <w:p>
            <w:pPr>
              <w:pStyle w:val="892"/>
              <w:jc w:val="center"/>
              <w:spacing w:before="0" w:after="0" w:line="240" w:lineRule="auto"/>
              <w:rPr>
                <w:rFonts w:ascii="Times New Roman" w:hAnsi="Times New Roman" w:eastAsiaTheme="majorEastAsia" w:cstheme="majorBidi"/>
                <w:b w:val="0"/>
                <w:bCs w:val="0"/>
                <w:i w:val="0"/>
                <w:iCs w:val="0"/>
                <w:color w:val="000000"/>
                <w:sz w:val="24"/>
                <w:szCs w:val="24"/>
                <w:lang w:eastAsia="ru-RU"/>
              </w:rPr>
            </w:pPr>
            <w:r>
              <w:rPr>
                <w:rFonts w:eastAsiaTheme="majorEastAsia" w:cstheme="majorBidi"/>
                <w:b w:val="0"/>
                <w:bCs w:val="0"/>
                <w:i w:val="0"/>
                <w:iCs w:val="0"/>
                <w:color w:val="000000" w:themeColor="text1"/>
                <w:sz w:val="24"/>
                <w:szCs w:val="24"/>
                <w:lang w:eastAsia="ru-RU"/>
              </w:rPr>
              <w:t xml:space="preserve">-</w:t>
            </w:r>
            <w:r/>
          </w:p>
        </w:tc>
      </w:tr>
      <w:tr>
        <w:trPr/>
        <w:tc>
          <w:tcPr>
            <w:shd w:val="clear" w:color="auto" w:fill="auto"/>
            <w:tcBorders>
              <w:left w:val="single" w:color="000000" w:sz="4" w:space="0"/>
              <w:bottom w:val="single" w:color="000000" w:sz="4" w:space="0"/>
            </w:tcBorders>
            <w:tcW w:w="847" w:type="dxa"/>
            <w:vAlign w:val="center"/>
            <w:textDirection w:val="lrTb"/>
            <w:noWrap w:val="false"/>
          </w:tcPr>
          <w:p>
            <w:pPr>
              <w:pStyle w:val="892"/>
              <w:numPr>
                <w:ilvl w:val="0"/>
                <w:numId w:val="40"/>
              </w:numPr>
              <w:contextualSpacing/>
              <w:jc w:val="center"/>
              <w:spacing w:before="0" w:after="0" w:line="240" w:lineRule="auto"/>
              <w:tabs>
                <w:tab w:val="left" w:pos="459" w:leader="none"/>
                <w:tab w:val="clear" w:pos="708" w:leader="none"/>
              </w:tabs>
              <w:rPr>
                <w:rFonts w:ascii="Times New Roman" w:hAnsi="Times New Roman" w:eastAsia="Calibri"/>
                <w:b w:val="0"/>
                <w:bCs w:val="0"/>
                <w:i w:val="0"/>
                <w:iCs w:val="0"/>
                <w:color w:val="000000"/>
                <w:sz w:val="24"/>
                <w:szCs w:val="24"/>
                <w:lang w:eastAsia="en-US"/>
              </w:rPr>
            </w:pPr>
            <w:r>
              <w:rPr>
                <w:rFonts w:eastAsia="Calibri"/>
                <w:b w:val="0"/>
                <w:bCs w:val="0"/>
                <w:i w:val="0"/>
                <w:iCs w:val="0"/>
                <w:color w:val="000000" w:themeColor="text1"/>
                <w:sz w:val="24"/>
                <w:szCs w:val="24"/>
                <w:lang w:eastAsia="en-US"/>
              </w:rPr>
            </w:r>
            <w:r/>
          </w:p>
        </w:tc>
        <w:tc>
          <w:tcPr>
            <w:shd w:val="clear" w:color="auto" w:fill="auto"/>
            <w:tcBorders>
              <w:left w:val="single" w:color="000000" w:sz="4" w:space="0"/>
              <w:bottom w:val="single" w:color="000000" w:sz="4" w:space="0"/>
            </w:tcBorders>
            <w:tcW w:w="3331" w:type="dxa"/>
            <w:vAlign w:val="center"/>
            <w:textDirection w:val="lrTb"/>
            <w:noWrap w:val="false"/>
          </w:tcPr>
          <w:p>
            <w:pPr>
              <w:pStyle w:val="892"/>
              <w:spacing w:before="0" w:after="0" w:line="240" w:lineRule="auto"/>
              <w:rPr>
                <w:rFonts w:ascii="Times New Roman" w:hAnsi="Times New Roman" w:eastAsiaTheme="majorEastAsia" w:cstheme="majorBidi"/>
                <w:b w:val="0"/>
                <w:bCs w:val="0"/>
                <w:i w:val="0"/>
                <w:iCs w:val="0"/>
                <w:color w:val="000000"/>
                <w:sz w:val="24"/>
                <w:szCs w:val="24"/>
                <w:lang w:eastAsia="ru-RU"/>
              </w:rPr>
            </w:pPr>
            <w:r>
              <w:rPr>
                <w:rFonts w:eastAsiaTheme="majorEastAsia" w:cstheme="majorBidi"/>
                <w:b w:val="0"/>
                <w:bCs w:val="0"/>
                <w:i w:val="0"/>
                <w:iCs w:val="0"/>
                <w:color w:val="000000" w:themeColor="accent1"/>
                <w:sz w:val="24"/>
                <w:szCs w:val="24"/>
                <w:lang w:eastAsia="ru-RU"/>
              </w:rPr>
              <w:t xml:space="preserve">МБОУ "СОШ №5 МО "Ахтубинский район"</w:t>
            </w:r>
            <w:r/>
          </w:p>
        </w:tc>
        <w:tc>
          <w:tcPr>
            <w:shd w:val="clear" w:color="auto" w:fill="auto"/>
            <w:tcBorders>
              <w:left w:val="single" w:color="000000" w:sz="4" w:space="0"/>
              <w:bottom w:val="single" w:color="000000" w:sz="4" w:space="0"/>
            </w:tcBorders>
            <w:tcW w:w="2053" w:type="dxa"/>
            <w:vAlign w:val="center"/>
            <w:textDirection w:val="lrTb"/>
            <w:noWrap w:val="false"/>
          </w:tcPr>
          <w:p>
            <w:pPr>
              <w:pStyle w:val="892"/>
              <w:jc w:val="center"/>
              <w:spacing w:before="0" w:after="0" w:line="240" w:lineRule="auto"/>
              <w:rPr>
                <w:rFonts w:ascii="Times New Roman" w:hAnsi="Times New Roman" w:eastAsiaTheme="majorEastAsia" w:cstheme="majorBidi"/>
                <w:b w:val="0"/>
                <w:bCs w:val="0"/>
                <w:i w:val="0"/>
                <w:iCs w:val="0"/>
                <w:color w:val="000000"/>
                <w:sz w:val="24"/>
                <w:szCs w:val="24"/>
                <w:lang w:eastAsia="ru-RU"/>
              </w:rPr>
            </w:pPr>
            <w:r>
              <w:rPr>
                <w:rFonts w:eastAsiaTheme="majorEastAsia" w:cstheme="majorBidi"/>
                <w:b w:val="0"/>
                <w:bCs w:val="0"/>
                <w:i w:val="0"/>
                <w:iCs w:val="0"/>
                <w:color w:val="000000" w:themeColor="text1"/>
                <w:sz w:val="24"/>
                <w:szCs w:val="24"/>
                <w:lang w:eastAsia="ru-RU"/>
              </w:rPr>
              <w:t xml:space="preserve">53,8</w:t>
            </w:r>
            <w:r/>
          </w:p>
        </w:tc>
        <w:tc>
          <w:tcPr>
            <w:shd w:val="clear" w:color="auto" w:fill="auto"/>
            <w:tcBorders>
              <w:left w:val="single" w:color="000000" w:sz="4" w:space="0"/>
              <w:bottom w:val="single" w:color="000000" w:sz="4" w:space="0"/>
            </w:tcBorders>
            <w:tcW w:w="1980" w:type="dxa"/>
            <w:vAlign w:val="center"/>
            <w:textDirection w:val="lrTb"/>
            <w:noWrap w:val="false"/>
          </w:tcPr>
          <w:p>
            <w:pPr>
              <w:pStyle w:val="892"/>
              <w:jc w:val="center"/>
              <w:spacing w:before="0" w:after="0" w:line="240" w:lineRule="auto"/>
              <w:rPr>
                <w:rFonts w:ascii="Times New Roman" w:hAnsi="Times New Roman" w:eastAsiaTheme="majorEastAsia" w:cstheme="majorBidi"/>
                <w:b w:val="0"/>
                <w:bCs w:val="0"/>
                <w:i w:val="0"/>
                <w:iCs w:val="0"/>
                <w:color w:val="000000"/>
                <w:sz w:val="24"/>
                <w:szCs w:val="24"/>
                <w:lang w:eastAsia="ru-RU"/>
              </w:rPr>
            </w:pPr>
            <w:r>
              <w:rPr>
                <w:rFonts w:eastAsiaTheme="majorEastAsia" w:cstheme="majorBidi"/>
                <w:b w:val="0"/>
                <w:bCs w:val="0"/>
                <w:i w:val="0"/>
                <w:iCs w:val="0"/>
                <w:color w:val="000000" w:themeColor="text1"/>
                <w:sz w:val="24"/>
                <w:szCs w:val="24"/>
                <w:lang w:eastAsia="ru-RU"/>
              </w:rPr>
              <w:t xml:space="preserve">7,7</w:t>
            </w:r>
            <w:r/>
          </w:p>
        </w:tc>
        <w:tc>
          <w:tcPr>
            <w:shd w:val="clear" w:color="auto" w:fill="auto"/>
            <w:tcBorders>
              <w:left w:val="single" w:color="000000" w:sz="4" w:space="0"/>
              <w:bottom w:val="single" w:color="000000" w:sz="4" w:space="0"/>
              <w:right w:val="single" w:color="000000" w:sz="4" w:space="0"/>
            </w:tcBorders>
            <w:tcW w:w="1429" w:type="dxa"/>
            <w:vAlign w:val="center"/>
            <w:textDirection w:val="lrTb"/>
            <w:noWrap w:val="false"/>
          </w:tcPr>
          <w:p>
            <w:pPr>
              <w:pStyle w:val="892"/>
              <w:jc w:val="center"/>
              <w:spacing w:before="0" w:after="0" w:line="240" w:lineRule="auto"/>
              <w:rPr>
                <w:rFonts w:ascii="Times New Roman" w:hAnsi="Times New Roman" w:eastAsiaTheme="majorEastAsia" w:cstheme="majorBidi"/>
                <w:b w:val="0"/>
                <w:bCs w:val="0"/>
                <w:i w:val="0"/>
                <w:iCs w:val="0"/>
                <w:color w:val="000000"/>
                <w:sz w:val="24"/>
                <w:szCs w:val="24"/>
                <w:lang w:eastAsia="ru-RU"/>
              </w:rPr>
            </w:pPr>
            <w:r>
              <w:rPr>
                <w:rFonts w:eastAsiaTheme="majorEastAsia" w:cstheme="majorBidi"/>
                <w:b w:val="0"/>
                <w:bCs w:val="0"/>
                <w:i w:val="0"/>
                <w:iCs w:val="0"/>
                <w:color w:val="000000" w:themeColor="text1"/>
                <w:sz w:val="24"/>
                <w:szCs w:val="24"/>
                <w:lang w:eastAsia="ru-RU"/>
              </w:rPr>
              <w:t xml:space="preserve">-</w:t>
            </w:r>
            <w:r/>
          </w:p>
        </w:tc>
      </w:tr>
      <w:tr>
        <w:trPr/>
        <w:tc>
          <w:tcPr>
            <w:shd w:val="clear" w:color="auto" w:fill="auto"/>
            <w:tcBorders>
              <w:left w:val="single" w:color="000000" w:sz="4" w:space="0"/>
              <w:bottom w:val="single" w:color="000000" w:sz="4" w:space="0"/>
            </w:tcBorders>
            <w:tcW w:w="847" w:type="dxa"/>
            <w:vAlign w:val="center"/>
            <w:textDirection w:val="lrTb"/>
            <w:noWrap w:val="false"/>
          </w:tcPr>
          <w:p>
            <w:pPr>
              <w:pStyle w:val="892"/>
              <w:numPr>
                <w:ilvl w:val="0"/>
                <w:numId w:val="40"/>
              </w:numPr>
              <w:contextualSpacing/>
              <w:jc w:val="center"/>
              <w:spacing w:before="0" w:after="0" w:line="240" w:lineRule="auto"/>
              <w:tabs>
                <w:tab w:val="left" w:pos="459" w:leader="none"/>
                <w:tab w:val="clear" w:pos="708" w:leader="none"/>
              </w:tabs>
              <w:rPr>
                <w:rFonts w:ascii="Times New Roman" w:hAnsi="Times New Roman" w:eastAsia="Calibri"/>
                <w:b w:val="0"/>
                <w:bCs w:val="0"/>
                <w:i w:val="0"/>
                <w:iCs w:val="0"/>
                <w:color w:val="000000"/>
                <w:sz w:val="24"/>
                <w:szCs w:val="24"/>
                <w:lang w:eastAsia="en-US"/>
              </w:rPr>
            </w:pPr>
            <w:r>
              <w:rPr>
                <w:rFonts w:eastAsia="Calibri"/>
                <w:b w:val="0"/>
                <w:bCs w:val="0"/>
                <w:i w:val="0"/>
                <w:iCs w:val="0"/>
                <w:color w:val="000000" w:themeColor="text1"/>
                <w:sz w:val="24"/>
                <w:szCs w:val="24"/>
                <w:lang w:eastAsia="en-US"/>
              </w:rPr>
            </w:r>
            <w:r/>
          </w:p>
        </w:tc>
        <w:tc>
          <w:tcPr>
            <w:shd w:val="clear" w:color="auto" w:fill="auto"/>
            <w:tcBorders>
              <w:left w:val="single" w:color="000000" w:sz="4" w:space="0"/>
              <w:bottom w:val="single" w:color="000000" w:sz="4" w:space="0"/>
            </w:tcBorders>
            <w:tcW w:w="3331" w:type="dxa"/>
            <w:vAlign w:val="center"/>
            <w:textDirection w:val="lrTb"/>
            <w:noWrap w:val="false"/>
          </w:tcPr>
          <w:p>
            <w:pPr>
              <w:pStyle w:val="892"/>
              <w:spacing w:before="0" w:after="0" w:line="240" w:lineRule="auto"/>
              <w:rPr>
                <w:rFonts w:ascii="Times New Roman" w:hAnsi="Times New Roman" w:eastAsiaTheme="majorEastAsia" w:cstheme="majorBidi"/>
                <w:b w:val="0"/>
                <w:bCs w:val="0"/>
                <w:i w:val="0"/>
                <w:iCs w:val="0"/>
                <w:color w:val="000000"/>
                <w:sz w:val="24"/>
                <w:szCs w:val="24"/>
                <w:lang w:eastAsia="ru-RU"/>
              </w:rPr>
            </w:pPr>
            <w:r>
              <w:rPr>
                <w:rFonts w:eastAsiaTheme="majorEastAsia" w:cstheme="majorBidi"/>
                <w:b w:val="0"/>
                <w:bCs w:val="0"/>
                <w:i w:val="0"/>
                <w:iCs w:val="0"/>
                <w:color w:val="000000" w:themeColor="accent1"/>
                <w:sz w:val="24"/>
                <w:szCs w:val="24"/>
                <w:lang w:eastAsia="ru-RU"/>
              </w:rPr>
              <w:t xml:space="preserve">МБОУ г. Астрахани "СОШ №4"</w:t>
            </w:r>
            <w:r/>
          </w:p>
        </w:tc>
        <w:tc>
          <w:tcPr>
            <w:shd w:val="clear" w:color="auto" w:fill="auto"/>
            <w:tcBorders>
              <w:left w:val="single" w:color="000000" w:sz="4" w:space="0"/>
              <w:bottom w:val="single" w:color="000000" w:sz="4" w:space="0"/>
            </w:tcBorders>
            <w:tcW w:w="2053" w:type="dxa"/>
            <w:vAlign w:val="center"/>
            <w:textDirection w:val="lrTb"/>
            <w:noWrap w:val="false"/>
          </w:tcPr>
          <w:p>
            <w:pPr>
              <w:pStyle w:val="892"/>
              <w:jc w:val="center"/>
              <w:spacing w:before="0" w:after="0" w:line="240" w:lineRule="auto"/>
              <w:rPr>
                <w:rFonts w:ascii="Times New Roman" w:hAnsi="Times New Roman" w:eastAsiaTheme="majorEastAsia" w:cstheme="majorBidi"/>
                <w:b w:val="0"/>
                <w:bCs w:val="0"/>
                <w:i w:val="0"/>
                <w:iCs w:val="0"/>
                <w:color w:val="000000"/>
                <w:sz w:val="24"/>
                <w:szCs w:val="24"/>
                <w:lang w:eastAsia="ru-RU"/>
              </w:rPr>
            </w:pPr>
            <w:r>
              <w:rPr>
                <w:rFonts w:eastAsiaTheme="majorEastAsia" w:cstheme="majorBidi"/>
                <w:b w:val="0"/>
                <w:bCs w:val="0"/>
                <w:i w:val="0"/>
                <w:iCs w:val="0"/>
                <w:color w:val="000000" w:themeColor="text1"/>
                <w:sz w:val="24"/>
                <w:szCs w:val="24"/>
                <w:lang w:eastAsia="ru-RU"/>
              </w:rPr>
              <w:t xml:space="preserve">50,0</w:t>
            </w:r>
            <w:r/>
          </w:p>
        </w:tc>
        <w:tc>
          <w:tcPr>
            <w:shd w:val="clear" w:color="auto" w:fill="auto"/>
            <w:tcBorders>
              <w:left w:val="single" w:color="000000" w:sz="4" w:space="0"/>
              <w:bottom w:val="single" w:color="000000" w:sz="4" w:space="0"/>
            </w:tcBorders>
            <w:tcW w:w="1980" w:type="dxa"/>
            <w:vAlign w:val="center"/>
            <w:textDirection w:val="lrTb"/>
            <w:noWrap w:val="false"/>
          </w:tcPr>
          <w:p>
            <w:pPr>
              <w:pStyle w:val="892"/>
              <w:jc w:val="center"/>
              <w:spacing w:before="0" w:after="0" w:line="240" w:lineRule="auto"/>
              <w:rPr>
                <w:rFonts w:ascii="Times New Roman" w:hAnsi="Times New Roman" w:eastAsiaTheme="majorEastAsia" w:cstheme="majorBidi"/>
                <w:b w:val="0"/>
                <w:bCs w:val="0"/>
                <w:i w:val="0"/>
                <w:iCs w:val="0"/>
                <w:color w:val="000000"/>
                <w:sz w:val="24"/>
                <w:szCs w:val="24"/>
                <w:lang w:eastAsia="ru-RU"/>
              </w:rPr>
            </w:pPr>
            <w:r>
              <w:rPr>
                <w:rFonts w:eastAsiaTheme="majorEastAsia" w:cstheme="majorBidi"/>
                <w:b w:val="0"/>
                <w:bCs w:val="0"/>
                <w:i w:val="0"/>
                <w:iCs w:val="0"/>
                <w:color w:val="000000" w:themeColor="text1"/>
                <w:sz w:val="24"/>
                <w:szCs w:val="24"/>
                <w:lang w:eastAsia="ru-RU"/>
              </w:rPr>
              <w:t xml:space="preserve">14,3</w:t>
            </w:r>
            <w:r/>
          </w:p>
        </w:tc>
        <w:tc>
          <w:tcPr>
            <w:shd w:val="clear" w:color="auto" w:fill="auto"/>
            <w:tcBorders>
              <w:left w:val="single" w:color="000000" w:sz="4" w:space="0"/>
              <w:bottom w:val="single" w:color="000000" w:sz="4" w:space="0"/>
              <w:right w:val="single" w:color="000000" w:sz="4" w:space="0"/>
            </w:tcBorders>
            <w:tcW w:w="1429" w:type="dxa"/>
            <w:vAlign w:val="center"/>
            <w:textDirection w:val="lrTb"/>
            <w:noWrap w:val="false"/>
          </w:tcPr>
          <w:p>
            <w:pPr>
              <w:pStyle w:val="892"/>
              <w:jc w:val="center"/>
              <w:spacing w:before="0" w:after="0" w:line="240" w:lineRule="auto"/>
              <w:rPr>
                <w:rFonts w:ascii="Times New Roman" w:hAnsi="Times New Roman" w:eastAsiaTheme="majorEastAsia" w:cstheme="majorBidi"/>
                <w:b w:val="0"/>
                <w:bCs w:val="0"/>
                <w:i w:val="0"/>
                <w:iCs w:val="0"/>
                <w:color w:val="000000"/>
                <w:sz w:val="24"/>
                <w:szCs w:val="24"/>
                <w:lang w:eastAsia="ru-RU"/>
              </w:rPr>
            </w:pPr>
            <w:r>
              <w:rPr>
                <w:rFonts w:eastAsiaTheme="majorEastAsia" w:cstheme="majorBidi"/>
                <w:b w:val="0"/>
                <w:bCs w:val="0"/>
                <w:i w:val="0"/>
                <w:iCs w:val="0"/>
                <w:color w:val="000000" w:themeColor="text1"/>
                <w:sz w:val="24"/>
                <w:szCs w:val="24"/>
                <w:lang w:eastAsia="ru-RU"/>
              </w:rPr>
              <w:t xml:space="preserve">-</w:t>
            </w:r>
            <w:r/>
          </w:p>
        </w:tc>
      </w:tr>
      <w:tr>
        <w:trPr/>
        <w:tc>
          <w:tcPr>
            <w:shd w:val="clear" w:color="auto" w:fill="auto"/>
            <w:tcBorders>
              <w:left w:val="single" w:color="000000" w:sz="4" w:space="0"/>
              <w:bottom w:val="single" w:color="000000" w:sz="4" w:space="0"/>
            </w:tcBorders>
            <w:tcW w:w="847" w:type="dxa"/>
            <w:vAlign w:val="center"/>
            <w:textDirection w:val="lrTb"/>
            <w:noWrap w:val="false"/>
          </w:tcPr>
          <w:p>
            <w:pPr>
              <w:pStyle w:val="892"/>
              <w:numPr>
                <w:ilvl w:val="0"/>
                <w:numId w:val="40"/>
              </w:numPr>
              <w:contextualSpacing/>
              <w:jc w:val="center"/>
              <w:spacing w:before="0" w:after="0" w:line="240" w:lineRule="auto"/>
              <w:tabs>
                <w:tab w:val="left" w:pos="459" w:leader="none"/>
                <w:tab w:val="clear" w:pos="708" w:leader="none"/>
              </w:tabs>
              <w:rPr>
                <w:rFonts w:ascii="Times New Roman" w:hAnsi="Times New Roman" w:eastAsia="Calibri"/>
                <w:b w:val="0"/>
                <w:bCs w:val="0"/>
                <w:i w:val="0"/>
                <w:iCs w:val="0"/>
                <w:color w:val="000000"/>
                <w:sz w:val="24"/>
                <w:szCs w:val="24"/>
                <w:lang w:eastAsia="en-US"/>
              </w:rPr>
            </w:pPr>
            <w:r>
              <w:rPr>
                <w:rFonts w:eastAsia="Calibri"/>
                <w:b w:val="0"/>
                <w:bCs w:val="0"/>
                <w:i w:val="0"/>
                <w:iCs w:val="0"/>
                <w:color w:val="000000" w:themeColor="text1"/>
                <w:sz w:val="24"/>
                <w:szCs w:val="24"/>
                <w:lang w:eastAsia="en-US"/>
              </w:rPr>
            </w:r>
            <w:r/>
          </w:p>
        </w:tc>
        <w:tc>
          <w:tcPr>
            <w:shd w:val="clear" w:color="auto" w:fill="auto"/>
            <w:tcBorders>
              <w:left w:val="single" w:color="000000" w:sz="4" w:space="0"/>
              <w:bottom w:val="single" w:color="000000" w:sz="4" w:space="0"/>
            </w:tcBorders>
            <w:tcW w:w="3331" w:type="dxa"/>
            <w:vAlign w:val="center"/>
            <w:textDirection w:val="lrTb"/>
            <w:noWrap w:val="false"/>
          </w:tcPr>
          <w:p>
            <w:pPr>
              <w:pStyle w:val="892"/>
              <w:spacing w:before="0" w:after="0" w:line="240" w:lineRule="auto"/>
              <w:rPr>
                <w:rFonts w:ascii="Times New Roman" w:hAnsi="Times New Roman" w:eastAsiaTheme="majorEastAsia" w:cstheme="majorBidi"/>
                <w:b w:val="0"/>
                <w:bCs w:val="0"/>
                <w:i w:val="0"/>
                <w:iCs w:val="0"/>
                <w:color w:val="000000"/>
                <w:sz w:val="24"/>
                <w:szCs w:val="24"/>
                <w:lang w:eastAsia="ru-RU"/>
              </w:rPr>
            </w:pPr>
            <w:r>
              <w:rPr>
                <w:rFonts w:eastAsiaTheme="majorEastAsia" w:cstheme="majorBidi"/>
                <w:b w:val="0"/>
                <w:bCs w:val="0"/>
                <w:i w:val="0"/>
                <w:iCs w:val="0"/>
                <w:color w:val="000000" w:themeColor="accent1"/>
                <w:sz w:val="24"/>
                <w:szCs w:val="24"/>
                <w:lang w:eastAsia="ru-RU"/>
              </w:rPr>
              <w:t xml:space="preserve">МБОУ г. Астрахани "СОШ № 61"</w:t>
            </w:r>
            <w:r/>
          </w:p>
        </w:tc>
        <w:tc>
          <w:tcPr>
            <w:shd w:val="clear" w:color="auto" w:fill="auto"/>
            <w:tcBorders>
              <w:left w:val="single" w:color="000000" w:sz="4" w:space="0"/>
              <w:bottom w:val="single" w:color="000000" w:sz="4" w:space="0"/>
            </w:tcBorders>
            <w:tcW w:w="2053" w:type="dxa"/>
            <w:vAlign w:val="center"/>
            <w:textDirection w:val="lrTb"/>
            <w:noWrap w:val="false"/>
          </w:tcPr>
          <w:p>
            <w:pPr>
              <w:pStyle w:val="892"/>
              <w:jc w:val="center"/>
              <w:spacing w:before="0" w:after="0" w:line="240" w:lineRule="auto"/>
              <w:rPr>
                <w:rFonts w:ascii="Times New Roman" w:hAnsi="Times New Roman" w:eastAsiaTheme="majorEastAsia" w:cstheme="majorBidi"/>
                <w:b w:val="0"/>
                <w:bCs w:val="0"/>
                <w:i w:val="0"/>
                <w:iCs w:val="0"/>
                <w:color w:val="000000"/>
                <w:sz w:val="24"/>
                <w:szCs w:val="24"/>
                <w:lang w:eastAsia="ru-RU"/>
              </w:rPr>
            </w:pPr>
            <w:r>
              <w:rPr>
                <w:rFonts w:eastAsiaTheme="majorEastAsia" w:cstheme="majorBidi"/>
                <w:b w:val="0"/>
                <w:bCs w:val="0"/>
                <w:i w:val="0"/>
                <w:iCs w:val="0"/>
                <w:color w:val="000000" w:themeColor="text1"/>
                <w:sz w:val="24"/>
                <w:szCs w:val="24"/>
                <w:lang w:eastAsia="ru-RU"/>
              </w:rPr>
              <w:t xml:space="preserve">46,7</w:t>
            </w:r>
            <w:r/>
          </w:p>
        </w:tc>
        <w:tc>
          <w:tcPr>
            <w:shd w:val="clear" w:color="auto" w:fill="auto"/>
            <w:tcBorders>
              <w:left w:val="single" w:color="000000" w:sz="4" w:space="0"/>
              <w:bottom w:val="single" w:color="000000" w:sz="4" w:space="0"/>
            </w:tcBorders>
            <w:tcW w:w="1980" w:type="dxa"/>
            <w:vAlign w:val="center"/>
            <w:textDirection w:val="lrTb"/>
            <w:noWrap w:val="false"/>
          </w:tcPr>
          <w:p>
            <w:pPr>
              <w:pStyle w:val="892"/>
              <w:jc w:val="center"/>
              <w:spacing w:before="0" w:after="0" w:line="240" w:lineRule="auto"/>
              <w:rPr>
                <w:rFonts w:ascii="Times New Roman" w:hAnsi="Times New Roman" w:eastAsiaTheme="majorEastAsia" w:cstheme="majorBidi"/>
                <w:b w:val="0"/>
                <w:bCs w:val="0"/>
                <w:i w:val="0"/>
                <w:iCs w:val="0"/>
                <w:color w:val="000000"/>
                <w:sz w:val="24"/>
                <w:szCs w:val="24"/>
                <w:lang w:eastAsia="ru-RU"/>
              </w:rPr>
            </w:pPr>
            <w:r>
              <w:rPr>
                <w:rFonts w:eastAsiaTheme="majorEastAsia" w:cstheme="majorBidi"/>
                <w:b w:val="0"/>
                <w:bCs w:val="0"/>
                <w:i w:val="0"/>
                <w:iCs w:val="0"/>
                <w:color w:val="000000" w:themeColor="text1"/>
                <w:sz w:val="24"/>
                <w:szCs w:val="24"/>
                <w:lang w:eastAsia="ru-RU"/>
              </w:rPr>
              <w:t xml:space="preserve">20,0</w:t>
            </w:r>
            <w:r/>
          </w:p>
        </w:tc>
        <w:tc>
          <w:tcPr>
            <w:shd w:val="clear" w:color="auto" w:fill="auto"/>
            <w:tcBorders>
              <w:left w:val="single" w:color="000000" w:sz="4" w:space="0"/>
              <w:bottom w:val="single" w:color="000000" w:sz="4" w:space="0"/>
              <w:right w:val="single" w:color="000000" w:sz="4" w:space="0"/>
            </w:tcBorders>
            <w:tcW w:w="1429" w:type="dxa"/>
            <w:vAlign w:val="center"/>
            <w:textDirection w:val="lrTb"/>
            <w:noWrap w:val="false"/>
          </w:tcPr>
          <w:p>
            <w:pPr>
              <w:pStyle w:val="892"/>
              <w:jc w:val="center"/>
              <w:spacing w:before="0" w:after="0" w:line="240" w:lineRule="auto"/>
              <w:rPr>
                <w:rFonts w:ascii="Times New Roman" w:hAnsi="Times New Roman" w:eastAsiaTheme="majorEastAsia" w:cstheme="majorBidi"/>
                <w:b w:val="0"/>
                <w:bCs w:val="0"/>
                <w:i w:val="0"/>
                <w:iCs w:val="0"/>
                <w:color w:val="000000"/>
                <w:sz w:val="24"/>
                <w:szCs w:val="24"/>
                <w:lang w:eastAsia="ru-RU"/>
              </w:rPr>
            </w:pPr>
            <w:r>
              <w:rPr>
                <w:rFonts w:eastAsiaTheme="majorEastAsia" w:cstheme="majorBidi"/>
                <w:b w:val="0"/>
                <w:bCs w:val="0"/>
                <w:i w:val="0"/>
                <w:iCs w:val="0"/>
                <w:color w:val="000000" w:themeColor="text1"/>
                <w:sz w:val="24"/>
                <w:szCs w:val="24"/>
                <w:lang w:eastAsia="ru-RU"/>
              </w:rPr>
              <w:t xml:space="preserve">-</w:t>
            </w:r>
            <w:r/>
          </w:p>
        </w:tc>
      </w:tr>
      <w:tr>
        <w:trPr/>
        <w:tc>
          <w:tcPr>
            <w:shd w:val="clear" w:color="auto" w:fill="auto"/>
            <w:tcBorders>
              <w:left w:val="single" w:color="000000" w:sz="4" w:space="0"/>
              <w:bottom w:val="single" w:color="000000" w:sz="4" w:space="0"/>
            </w:tcBorders>
            <w:tcW w:w="847" w:type="dxa"/>
            <w:vAlign w:val="center"/>
            <w:textDirection w:val="lrTb"/>
            <w:noWrap w:val="false"/>
          </w:tcPr>
          <w:p>
            <w:pPr>
              <w:pStyle w:val="892"/>
              <w:numPr>
                <w:ilvl w:val="0"/>
                <w:numId w:val="40"/>
              </w:numPr>
              <w:contextualSpacing/>
              <w:jc w:val="center"/>
              <w:spacing w:before="0" w:after="0" w:line="240" w:lineRule="auto"/>
              <w:tabs>
                <w:tab w:val="left" w:pos="459" w:leader="none"/>
                <w:tab w:val="clear" w:pos="708" w:leader="none"/>
              </w:tabs>
              <w:rPr>
                <w:rFonts w:ascii="Times New Roman" w:hAnsi="Times New Roman" w:eastAsia="Calibri"/>
                <w:b w:val="0"/>
                <w:bCs w:val="0"/>
                <w:i w:val="0"/>
                <w:iCs w:val="0"/>
                <w:color w:val="000000"/>
                <w:sz w:val="24"/>
                <w:szCs w:val="24"/>
                <w:lang w:eastAsia="en-US"/>
              </w:rPr>
            </w:pPr>
            <w:r>
              <w:rPr>
                <w:rFonts w:eastAsia="Calibri"/>
                <w:b w:val="0"/>
                <w:bCs w:val="0"/>
                <w:i w:val="0"/>
                <w:iCs w:val="0"/>
                <w:color w:val="000000" w:themeColor="text1"/>
                <w:sz w:val="24"/>
                <w:szCs w:val="24"/>
                <w:lang w:eastAsia="en-US"/>
              </w:rPr>
            </w:r>
            <w:r/>
          </w:p>
        </w:tc>
        <w:tc>
          <w:tcPr>
            <w:shd w:val="clear" w:color="auto" w:fill="auto"/>
            <w:tcBorders>
              <w:left w:val="single" w:color="000000" w:sz="4" w:space="0"/>
              <w:bottom w:val="single" w:color="000000" w:sz="4" w:space="0"/>
            </w:tcBorders>
            <w:tcW w:w="3331" w:type="dxa"/>
            <w:vAlign w:val="center"/>
            <w:textDirection w:val="lrTb"/>
            <w:noWrap w:val="false"/>
          </w:tcPr>
          <w:p>
            <w:pPr>
              <w:pStyle w:val="892"/>
              <w:spacing w:before="0" w:after="0" w:line="240" w:lineRule="auto"/>
              <w:rPr>
                <w:rFonts w:ascii="Times New Roman" w:hAnsi="Times New Roman" w:eastAsiaTheme="majorEastAsia" w:cstheme="majorBidi"/>
                <w:b w:val="0"/>
                <w:bCs w:val="0"/>
                <w:i w:val="0"/>
                <w:iCs w:val="0"/>
                <w:color w:val="000000"/>
                <w:sz w:val="24"/>
                <w:szCs w:val="24"/>
                <w:lang w:eastAsia="ru-RU"/>
              </w:rPr>
            </w:pPr>
            <w:r>
              <w:rPr>
                <w:rFonts w:eastAsiaTheme="majorEastAsia" w:cstheme="majorBidi"/>
                <w:b w:val="0"/>
                <w:bCs w:val="0"/>
                <w:i w:val="0"/>
                <w:iCs w:val="0"/>
                <w:color w:val="000000" w:themeColor="accent1"/>
                <w:sz w:val="24"/>
                <w:szCs w:val="24"/>
                <w:lang w:eastAsia="ru-RU"/>
              </w:rPr>
              <w:t xml:space="preserve">МБОУ "СОШ №12 МО "Ахтубинский район"</w:t>
            </w:r>
            <w:r/>
          </w:p>
        </w:tc>
        <w:tc>
          <w:tcPr>
            <w:shd w:val="clear" w:color="auto" w:fill="auto"/>
            <w:tcBorders>
              <w:left w:val="single" w:color="000000" w:sz="4" w:space="0"/>
              <w:bottom w:val="single" w:color="000000" w:sz="4" w:space="0"/>
            </w:tcBorders>
            <w:tcW w:w="2053" w:type="dxa"/>
            <w:vAlign w:val="center"/>
            <w:textDirection w:val="lrTb"/>
            <w:noWrap w:val="false"/>
          </w:tcPr>
          <w:p>
            <w:pPr>
              <w:pStyle w:val="892"/>
              <w:jc w:val="center"/>
              <w:spacing w:before="0" w:after="0" w:line="240" w:lineRule="auto"/>
              <w:rPr>
                <w:rFonts w:ascii="Times New Roman" w:hAnsi="Times New Roman" w:eastAsiaTheme="majorEastAsia" w:cstheme="majorBidi"/>
                <w:b w:val="0"/>
                <w:bCs w:val="0"/>
                <w:i w:val="0"/>
                <w:iCs w:val="0"/>
                <w:color w:val="000000"/>
                <w:sz w:val="24"/>
                <w:szCs w:val="24"/>
                <w:lang w:eastAsia="ru-RU"/>
              </w:rPr>
            </w:pPr>
            <w:r>
              <w:rPr>
                <w:rFonts w:eastAsiaTheme="majorEastAsia" w:cstheme="majorBidi"/>
                <w:b w:val="0"/>
                <w:bCs w:val="0"/>
                <w:i w:val="0"/>
                <w:iCs w:val="0"/>
                <w:color w:val="000000" w:themeColor="text1"/>
                <w:sz w:val="24"/>
                <w:szCs w:val="24"/>
                <w:lang w:eastAsia="ru-RU"/>
              </w:rPr>
              <w:t xml:space="preserve">41,7</w:t>
            </w:r>
            <w:r/>
          </w:p>
        </w:tc>
        <w:tc>
          <w:tcPr>
            <w:shd w:val="clear" w:color="auto" w:fill="auto"/>
            <w:tcBorders>
              <w:left w:val="single" w:color="000000" w:sz="4" w:space="0"/>
              <w:bottom w:val="single" w:color="000000" w:sz="4" w:space="0"/>
            </w:tcBorders>
            <w:tcW w:w="1980" w:type="dxa"/>
            <w:vAlign w:val="center"/>
            <w:textDirection w:val="lrTb"/>
            <w:noWrap w:val="false"/>
          </w:tcPr>
          <w:p>
            <w:pPr>
              <w:pStyle w:val="892"/>
              <w:jc w:val="center"/>
              <w:spacing w:before="0" w:after="0" w:line="240" w:lineRule="auto"/>
              <w:rPr>
                <w:rFonts w:ascii="Times New Roman" w:hAnsi="Times New Roman" w:eastAsiaTheme="majorEastAsia" w:cstheme="majorBidi"/>
                <w:b w:val="0"/>
                <w:bCs w:val="0"/>
                <w:i w:val="0"/>
                <w:iCs w:val="0"/>
                <w:color w:val="000000"/>
                <w:sz w:val="24"/>
                <w:szCs w:val="24"/>
                <w:lang w:eastAsia="ru-RU"/>
              </w:rPr>
            </w:pPr>
            <w:r>
              <w:rPr>
                <w:rFonts w:eastAsiaTheme="majorEastAsia" w:cstheme="majorBidi"/>
                <w:b w:val="0"/>
                <w:bCs w:val="0"/>
                <w:i w:val="0"/>
                <w:iCs w:val="0"/>
                <w:color w:val="000000" w:themeColor="text1"/>
                <w:sz w:val="24"/>
                <w:szCs w:val="24"/>
                <w:lang w:eastAsia="ru-RU"/>
              </w:rPr>
              <w:t xml:space="preserve">-</w:t>
            </w:r>
            <w:r/>
          </w:p>
        </w:tc>
        <w:tc>
          <w:tcPr>
            <w:shd w:val="clear" w:color="auto" w:fill="auto"/>
            <w:tcBorders>
              <w:left w:val="single" w:color="000000" w:sz="4" w:space="0"/>
              <w:bottom w:val="single" w:color="000000" w:sz="4" w:space="0"/>
              <w:right w:val="single" w:color="000000" w:sz="4" w:space="0"/>
            </w:tcBorders>
            <w:tcW w:w="1429" w:type="dxa"/>
            <w:vAlign w:val="center"/>
            <w:textDirection w:val="lrTb"/>
            <w:noWrap w:val="false"/>
          </w:tcPr>
          <w:p>
            <w:pPr>
              <w:pStyle w:val="892"/>
              <w:jc w:val="center"/>
              <w:spacing w:before="0" w:after="0" w:line="240" w:lineRule="auto"/>
              <w:rPr>
                <w:rFonts w:ascii="Times New Roman" w:hAnsi="Times New Roman" w:eastAsiaTheme="majorEastAsia" w:cstheme="majorBidi"/>
                <w:b w:val="0"/>
                <w:bCs w:val="0"/>
                <w:i w:val="0"/>
                <w:iCs w:val="0"/>
                <w:color w:val="000000"/>
                <w:sz w:val="24"/>
                <w:szCs w:val="24"/>
                <w:lang w:eastAsia="ru-RU"/>
              </w:rPr>
            </w:pPr>
            <w:r>
              <w:rPr>
                <w:rFonts w:eastAsiaTheme="majorEastAsia" w:cstheme="majorBidi"/>
                <w:b w:val="0"/>
                <w:bCs w:val="0"/>
                <w:i w:val="0"/>
                <w:iCs w:val="0"/>
                <w:color w:val="000000" w:themeColor="text1"/>
                <w:sz w:val="24"/>
                <w:szCs w:val="24"/>
                <w:lang w:eastAsia="ru-RU"/>
              </w:rPr>
              <w:t xml:space="preserve">-</w:t>
            </w:r>
            <w:r/>
          </w:p>
        </w:tc>
      </w:tr>
      <w:tr>
        <w:trPr/>
        <w:tc>
          <w:tcPr>
            <w:shd w:val="clear" w:color="auto" w:fill="auto"/>
            <w:tcBorders>
              <w:left w:val="single" w:color="000000" w:sz="4" w:space="0"/>
              <w:bottom w:val="single" w:color="000000" w:sz="4" w:space="0"/>
            </w:tcBorders>
            <w:tcW w:w="847" w:type="dxa"/>
            <w:vAlign w:val="center"/>
            <w:textDirection w:val="lrTb"/>
            <w:noWrap w:val="false"/>
          </w:tcPr>
          <w:p>
            <w:pPr>
              <w:pStyle w:val="892"/>
              <w:numPr>
                <w:ilvl w:val="0"/>
                <w:numId w:val="40"/>
              </w:numPr>
              <w:contextualSpacing/>
              <w:jc w:val="center"/>
              <w:spacing w:before="0" w:after="0" w:line="240" w:lineRule="auto"/>
              <w:tabs>
                <w:tab w:val="left" w:pos="459" w:leader="none"/>
                <w:tab w:val="clear" w:pos="708" w:leader="none"/>
              </w:tabs>
              <w:rPr>
                <w:rFonts w:ascii="Times New Roman" w:hAnsi="Times New Roman" w:eastAsia="Calibri"/>
                <w:b w:val="0"/>
                <w:bCs w:val="0"/>
                <w:i w:val="0"/>
                <w:iCs w:val="0"/>
                <w:color w:val="000000"/>
                <w:sz w:val="24"/>
                <w:szCs w:val="24"/>
                <w:lang w:eastAsia="en-US"/>
              </w:rPr>
            </w:pPr>
            <w:r>
              <w:rPr>
                <w:rFonts w:eastAsia="Calibri"/>
                <w:b w:val="0"/>
                <w:bCs w:val="0"/>
                <w:i w:val="0"/>
                <w:iCs w:val="0"/>
                <w:color w:val="000000" w:themeColor="text1"/>
                <w:sz w:val="24"/>
                <w:szCs w:val="24"/>
                <w:lang w:eastAsia="en-US"/>
              </w:rPr>
            </w:r>
            <w:r/>
          </w:p>
        </w:tc>
        <w:tc>
          <w:tcPr>
            <w:shd w:val="clear" w:color="auto" w:fill="auto"/>
            <w:tcBorders>
              <w:left w:val="single" w:color="000000" w:sz="4" w:space="0"/>
              <w:bottom w:val="single" w:color="000000" w:sz="4" w:space="0"/>
            </w:tcBorders>
            <w:tcW w:w="3331" w:type="dxa"/>
            <w:vAlign w:val="center"/>
            <w:textDirection w:val="lrTb"/>
            <w:noWrap w:val="false"/>
          </w:tcPr>
          <w:p>
            <w:pPr>
              <w:pStyle w:val="892"/>
              <w:spacing w:before="0" w:after="0" w:line="240" w:lineRule="auto"/>
              <w:rPr>
                <w:rFonts w:ascii="Times New Roman" w:hAnsi="Times New Roman" w:eastAsiaTheme="majorEastAsia" w:cstheme="majorBidi"/>
                <w:b w:val="0"/>
                <w:bCs w:val="0"/>
                <w:i w:val="0"/>
                <w:iCs w:val="0"/>
                <w:color w:val="000000"/>
                <w:sz w:val="24"/>
                <w:szCs w:val="24"/>
                <w:lang w:eastAsia="ru-RU"/>
              </w:rPr>
            </w:pPr>
            <w:r>
              <w:rPr>
                <w:rFonts w:eastAsiaTheme="majorEastAsia" w:cstheme="majorBidi"/>
                <w:b w:val="0"/>
                <w:bCs w:val="0"/>
                <w:i w:val="0"/>
                <w:iCs w:val="0"/>
                <w:color w:val="000000" w:themeColor="accent1"/>
                <w:sz w:val="24"/>
                <w:szCs w:val="24"/>
                <w:lang w:eastAsia="ru-RU"/>
              </w:rPr>
              <w:t xml:space="preserve">МБОУ г.Астрахани "СОШ№39"</w:t>
            </w:r>
            <w:r/>
          </w:p>
        </w:tc>
        <w:tc>
          <w:tcPr>
            <w:shd w:val="clear" w:color="auto" w:fill="auto"/>
            <w:tcBorders>
              <w:left w:val="single" w:color="000000" w:sz="4" w:space="0"/>
              <w:bottom w:val="single" w:color="000000" w:sz="4" w:space="0"/>
            </w:tcBorders>
            <w:tcW w:w="2053" w:type="dxa"/>
            <w:vAlign w:val="center"/>
            <w:textDirection w:val="lrTb"/>
            <w:noWrap w:val="false"/>
          </w:tcPr>
          <w:p>
            <w:pPr>
              <w:pStyle w:val="892"/>
              <w:jc w:val="center"/>
              <w:spacing w:before="0" w:after="0" w:line="240" w:lineRule="auto"/>
              <w:rPr>
                <w:rFonts w:ascii="Times New Roman" w:hAnsi="Times New Roman" w:eastAsiaTheme="majorEastAsia" w:cstheme="majorBidi"/>
                <w:b w:val="0"/>
                <w:bCs w:val="0"/>
                <w:i w:val="0"/>
                <w:iCs w:val="0"/>
                <w:color w:val="000000"/>
                <w:sz w:val="24"/>
                <w:szCs w:val="24"/>
                <w:lang w:eastAsia="ru-RU"/>
              </w:rPr>
            </w:pPr>
            <w:r>
              <w:rPr>
                <w:rFonts w:eastAsiaTheme="majorEastAsia" w:cstheme="majorBidi"/>
                <w:b w:val="0"/>
                <w:bCs w:val="0"/>
                <w:i w:val="0"/>
                <w:iCs w:val="0"/>
                <w:color w:val="000000" w:themeColor="text1"/>
                <w:sz w:val="24"/>
                <w:szCs w:val="24"/>
                <w:lang w:eastAsia="ru-RU"/>
              </w:rPr>
              <w:t xml:space="preserve">41,4</w:t>
            </w:r>
            <w:r/>
          </w:p>
        </w:tc>
        <w:tc>
          <w:tcPr>
            <w:shd w:val="clear" w:color="auto" w:fill="auto"/>
            <w:tcBorders>
              <w:left w:val="single" w:color="000000" w:sz="4" w:space="0"/>
              <w:bottom w:val="single" w:color="000000" w:sz="4" w:space="0"/>
            </w:tcBorders>
            <w:tcW w:w="1980" w:type="dxa"/>
            <w:vAlign w:val="center"/>
            <w:textDirection w:val="lrTb"/>
            <w:noWrap w:val="false"/>
          </w:tcPr>
          <w:p>
            <w:pPr>
              <w:pStyle w:val="892"/>
              <w:jc w:val="center"/>
              <w:spacing w:before="0" w:after="0" w:line="240" w:lineRule="auto"/>
              <w:rPr>
                <w:rFonts w:ascii="Times New Roman" w:hAnsi="Times New Roman" w:eastAsiaTheme="majorEastAsia" w:cstheme="majorBidi"/>
                <w:b w:val="0"/>
                <w:bCs w:val="0"/>
                <w:i w:val="0"/>
                <w:iCs w:val="0"/>
                <w:color w:val="000000"/>
                <w:sz w:val="24"/>
                <w:szCs w:val="24"/>
                <w:lang w:eastAsia="ru-RU"/>
              </w:rPr>
            </w:pPr>
            <w:r>
              <w:rPr>
                <w:rFonts w:eastAsiaTheme="majorEastAsia" w:cstheme="majorBidi"/>
                <w:b w:val="0"/>
                <w:bCs w:val="0"/>
                <w:i w:val="0"/>
                <w:iCs w:val="0"/>
                <w:color w:val="000000" w:themeColor="text1"/>
                <w:sz w:val="24"/>
                <w:szCs w:val="24"/>
                <w:lang w:eastAsia="ru-RU"/>
              </w:rPr>
              <w:t xml:space="preserve">13,8</w:t>
            </w:r>
            <w:r/>
          </w:p>
        </w:tc>
        <w:tc>
          <w:tcPr>
            <w:shd w:val="clear" w:color="auto" w:fill="auto"/>
            <w:tcBorders>
              <w:left w:val="single" w:color="000000" w:sz="4" w:space="0"/>
              <w:bottom w:val="single" w:color="000000" w:sz="4" w:space="0"/>
              <w:right w:val="single" w:color="000000" w:sz="4" w:space="0"/>
            </w:tcBorders>
            <w:tcW w:w="1429" w:type="dxa"/>
            <w:vAlign w:val="center"/>
            <w:textDirection w:val="lrTb"/>
            <w:noWrap w:val="false"/>
          </w:tcPr>
          <w:p>
            <w:pPr>
              <w:pStyle w:val="892"/>
              <w:jc w:val="center"/>
              <w:spacing w:before="0" w:after="0" w:line="240" w:lineRule="auto"/>
              <w:rPr>
                <w:rFonts w:ascii="Times New Roman" w:hAnsi="Times New Roman" w:eastAsiaTheme="majorEastAsia" w:cstheme="majorBidi"/>
                <w:b w:val="0"/>
                <w:bCs w:val="0"/>
                <w:i w:val="0"/>
                <w:iCs w:val="0"/>
                <w:color w:val="000000"/>
                <w:sz w:val="24"/>
                <w:szCs w:val="24"/>
                <w:lang w:eastAsia="ru-RU"/>
              </w:rPr>
            </w:pPr>
            <w:r>
              <w:rPr>
                <w:rFonts w:eastAsiaTheme="majorEastAsia" w:cstheme="majorBidi"/>
                <w:b w:val="0"/>
                <w:bCs w:val="0"/>
                <w:i w:val="0"/>
                <w:iCs w:val="0"/>
                <w:color w:val="000000" w:themeColor="text1"/>
                <w:sz w:val="24"/>
                <w:szCs w:val="24"/>
                <w:lang w:eastAsia="ru-RU"/>
              </w:rPr>
              <w:t xml:space="preserve">3,4</w:t>
            </w:r>
            <w:r/>
          </w:p>
        </w:tc>
      </w:tr>
    </w:tbl>
    <w:p>
      <w:pPr>
        <w:pStyle w:val="892"/>
      </w:pPr>
      <w:r/>
      <w:r/>
    </w:p>
    <w:p>
      <w:pPr>
        <w:pStyle w:val="892"/>
        <w:numPr>
          <w:ilvl w:val="1"/>
          <w:numId w:val="54"/>
        </w:numPr>
        <w:jc w:val="both"/>
        <w:rPr>
          <w:b/>
          <w:color w:val="000000"/>
        </w:rPr>
      </w:pPr>
      <w:r>
        <w:rPr>
          <w:b/>
          <w:color w:val="000000" w:themeColor="text1"/>
        </w:rPr>
        <w:t xml:space="preserve">Вывод о характере изменения результатов ЕГЭ по предмету (с опорой на приведенные в разделе 3 показатели)</w:t>
      </w:r>
      <w:r/>
    </w:p>
    <w:p>
      <w:pPr>
        <w:pStyle w:val="892"/>
        <w:ind w:left="568" w:firstLine="0"/>
        <w:jc w:val="both"/>
      </w:pPr>
      <w:r/>
      <w:r/>
    </w:p>
    <w:p>
      <w:pPr>
        <w:pStyle w:val="892"/>
        <w:ind w:left="568" w:firstLine="0"/>
        <w:jc w:val="both"/>
      </w:pPr>
      <w:r>
        <w:tab/>
        <w:t xml:space="preserve">Результаты по экзамену на протяжении нескольких лет стабильны, за исключением аномально высокого результата 2017г. На 3% увеличилось количество не набравших минимальных баллов и почти настолько же – набравших более 61 </w:t>
      </w:r>
      <w:bookmarkStart w:id="22" w:name="_GoBack"/>
      <w:r/>
      <w:bookmarkEnd w:id="22"/>
      <w:r>
        <w:t xml:space="preserve">балла. В этом году один участник набрал 100 баллов. Средний балл незначительно увеличился до 52,6 балла.</w:t>
      </w:r>
      <w:r/>
    </w:p>
    <w:p>
      <w:pPr>
        <w:pStyle w:val="892"/>
        <w:ind w:left="568" w:firstLine="0"/>
        <w:jc w:val="both"/>
      </w:pPr>
      <w:r>
        <w:tab/>
        <w:t xml:space="preserve">Внутри выпускников СОШ произошло перераспределение – при уменьшении на 10% количества не набравших минимальных балов, на 8,6% увеличилось количес</w:t>
      </w:r>
      <w:r>
        <w:t xml:space="preserve">тво участников набравших до 60 баллов. У выпускников гимназий и лицеев так же положительная динамика, на 4% уменьшилось количество не набравших минимальных балов, но смещение произошло в диапазоны 61 – 80 баллов – на 3% и в диапазон более 81 балла - на 5%.</w:t>
      </w:r>
      <w:r/>
    </w:p>
    <w:p>
      <w:pPr>
        <w:pStyle w:val="892"/>
        <w:ind w:left="568" w:firstLine="0"/>
        <w:jc w:val="both"/>
      </w:pPr>
      <w:r>
        <w:tab/>
        <w:t xml:space="preserve">Среди муниципальных образований сложно отметить лидеров и аутсайдеров, т.к. показатели сильно колеблются как внутри диапазонов, так и по АТЕ.</w:t>
      </w:r>
      <w:r/>
    </w:p>
    <w:p>
      <w:pPr>
        <w:pStyle w:val="892"/>
        <w:ind w:left="568" w:firstLine="0"/>
        <w:jc w:val="both"/>
      </w:pPr>
      <w:r>
        <w:tab/>
        <w:t xml:space="preserve">Среди ОО лидируют гимназии и лицеи и СОШ №54, в которой 72,5% выпускников получили более 61 балла, при этом нет, не преодолевших минимального барьера.</w:t>
      </w:r>
      <w:r/>
    </w:p>
    <w:p>
      <w:pPr>
        <w:pStyle w:val="892"/>
        <w:ind w:left="568" w:firstLine="0"/>
        <w:jc w:val="both"/>
      </w:pPr>
      <w:r>
        <w:tab/>
        <w:t xml:space="preserve">От 50 до 78%  выпусков образовательных организаций А</w:t>
      </w:r>
      <w:r>
        <w:t xml:space="preserve">хтубинского района - МБОУ "Нижнебаскунчакская СОШ МО "Ахтубинский район" имени К.К.Искалиева", МБОУ СОШ №3 МО "Ахтубинский район", МБОУ "СОШ №5 МО "Ахтубинский район" не набрали  минимального количества баллов. В МБОУ г. Астрахани "ООШ № 1" таких было 80%.</w:t>
      </w:r>
      <w:r/>
    </w:p>
    <w:p>
      <w:pPr>
        <w:pStyle w:val="892"/>
        <w:ind w:left="568" w:firstLine="0"/>
      </w:pPr>
      <w:r/>
      <w:r/>
    </w:p>
    <w:p>
      <w:pPr>
        <w:pStyle w:val="892"/>
        <w:ind w:left="568" w:firstLine="0"/>
      </w:pPr>
      <w:r/>
      <w:r/>
    </w:p>
    <w:p>
      <w:pPr>
        <w:pStyle w:val="892"/>
        <w:spacing w:before="0" w:after="200" w:line="276" w:lineRule="auto"/>
        <w:rPr>
          <w:b/>
          <w:sz w:val="28"/>
          <w:szCs w:val="28"/>
        </w:rPr>
      </w:pPr>
      <w:r>
        <w:rPr>
          <w:b/>
          <w:sz w:val="28"/>
          <w:szCs w:val="28"/>
        </w:rPr>
      </w:r>
      <w:r>
        <w:br w:type="page"/>
      </w:r>
      <w:r/>
    </w:p>
    <w:p>
      <w:pPr>
        <w:pStyle w:val="892"/>
        <w:rPr>
          <w:b/>
        </w:rPr>
      </w:pPr>
      <w:r>
        <w:rPr>
          <w:b/>
        </w:rPr>
        <w:t xml:space="preserve">Раздел 4. АНАЛИЗ РЕЗУЛЬТАТОВ ВЫПОЛНЕНИЯ ОТДЕЛЬНЫХ ЗАДАНИЙ ИЛИ ГРУПП ЗАДАНИЙ</w:t>
      </w:r>
      <w:r/>
    </w:p>
    <w:p>
      <w:pPr>
        <w:pStyle w:val="892"/>
        <w:ind w:left="-426" w:firstLine="852"/>
        <w:jc w:val="both"/>
        <w:rPr>
          <w:b/>
        </w:rPr>
      </w:pPr>
      <w:r>
        <w:rPr>
          <w:b/>
        </w:rPr>
      </w:r>
      <w:r/>
    </w:p>
    <w:p>
      <w:pPr>
        <w:pStyle w:val="892"/>
        <w:ind w:left="-426" w:firstLine="852"/>
        <w:jc w:val="both"/>
        <w:spacing w:before="0" w:after="120"/>
        <w:rPr>
          <w:bCs/>
          <w:iCs/>
        </w:rPr>
      </w:pPr>
      <w:r>
        <w:rPr>
          <w:bCs/>
          <w:iCs/>
        </w:rPr>
        <w:t xml:space="preserve">4.1. Краткая характеристика КИМ по обществознанию</w:t>
      </w:r>
      <w:r/>
    </w:p>
    <w:p>
      <w:pPr>
        <w:pStyle w:val="892"/>
        <w:contextualSpacing/>
        <w:ind w:left="-426" w:firstLine="852"/>
        <w:jc w:val="both"/>
        <w:spacing w:before="0" w:after="0"/>
        <w:rPr>
          <w:b/>
          <w:bCs/>
        </w:rPr>
      </w:pPr>
      <w:r>
        <w:rPr>
          <w:b/>
          <w:bCs/>
        </w:rPr>
        <w:t xml:space="preserve">Распределение заданий КИМ по содержанию, видам умений и способам действий</w:t>
      </w:r>
      <w:r/>
    </w:p>
    <w:p>
      <w:pPr>
        <w:pStyle w:val="892"/>
        <w:contextualSpacing/>
        <w:ind w:left="-426" w:firstLine="852"/>
        <w:jc w:val="both"/>
        <w:spacing w:before="0" w:after="0"/>
      </w:pPr>
      <w:r>
        <w:t xml:space="preserve">Задания 1–3 – понятийные задания базового уровня – нацелены на проверку знания и понимания видов наказания (в соответствии с УК РФ), особенностей научного познания, , отличия в деятельности ЦБ РФ и коммерческих банков. </w:t>
      </w:r>
      <w:r/>
    </w:p>
    <w:p>
      <w:pPr>
        <w:pStyle w:val="892"/>
        <w:contextualSpacing/>
        <w:ind w:left="-426" w:firstLine="852"/>
        <w:jc w:val="both"/>
        <w:spacing w:before="0" w:after="0"/>
      </w:pPr>
      <w:r>
        <w:t xml:space="preserve">Задания 4–19 базового и повышенного уровней направлены на проверку сформированности умений: хар</w:t>
      </w:r>
      <w:r>
        <w:t xml:space="preserve">актеризовать с научных позиций основные социальные объекты (факты, явления, процессы, институты), их место и значение в жизни общества как целостной системы; осуществлять поиск социальной информации, представленной в различных знаковых системах (текст, схе</w:t>
      </w:r>
      <w:r>
        <w:t xml:space="preserve">ма, таблица, диаграмма); применять социально- экономические и гуманитарные знания в процессе решения познавательных задач по актуальным социальным проблемам. Задания этой группы представляют пять традиционных тематических модулей обществоведческого курса: </w:t>
      </w:r>
      <w:r/>
    </w:p>
    <w:p>
      <w:pPr>
        <w:pStyle w:val="892"/>
        <w:contextualSpacing/>
        <w:ind w:left="-426" w:firstLine="852"/>
        <w:jc w:val="both"/>
        <w:spacing w:before="0" w:after="0"/>
      </w:pPr>
      <w:r>
        <w:rPr>
          <w:b/>
          <w:bCs/>
        </w:rPr>
        <w:t xml:space="preserve">человек и общество, включая познание и духовную культуру</w:t>
      </w:r>
      <w:r>
        <w:t xml:space="preserve"> (задания 4–6): </w:t>
      </w:r>
      <w:r>
        <w:rPr>
          <w:i/>
          <w:iCs/>
        </w:rPr>
        <w:t xml:space="preserve">характеристика образования, признаки абсолютной и относительной истины, характеристика массовой культуры</w:t>
      </w:r>
      <w:r>
        <w:t xml:space="preserve">;</w:t>
      </w:r>
      <w:r/>
    </w:p>
    <w:p>
      <w:pPr>
        <w:pStyle w:val="892"/>
        <w:contextualSpacing/>
        <w:ind w:left="-426" w:firstLine="852"/>
        <w:jc w:val="both"/>
        <w:spacing w:before="0" w:after="0"/>
      </w:pPr>
      <w:r>
        <w:rPr>
          <w:b/>
          <w:bCs/>
        </w:rPr>
        <w:t xml:space="preserve">экономика </w:t>
      </w:r>
      <w:r>
        <w:t xml:space="preserve">(задания 7–10): </w:t>
      </w:r>
      <w:r>
        <w:rPr>
          <w:i/>
          <w:iCs/>
        </w:rPr>
        <w:t xml:space="preserve">характеристика факторов производства и факторных доходов, применение знаний об особенностях рыночной экономики, о действии закона предложения в зависимости от различных факторов;</w:t>
      </w:r>
      <w:r/>
    </w:p>
    <w:p>
      <w:pPr>
        <w:pStyle w:val="892"/>
        <w:contextualSpacing/>
        <w:ind w:left="-426" w:firstLine="852"/>
        <w:jc w:val="both"/>
        <w:spacing w:before="0" w:after="0"/>
      </w:pPr>
      <w:r>
        <w:rPr>
          <w:b/>
          <w:bCs/>
        </w:rPr>
        <w:t xml:space="preserve">социальные отношения</w:t>
      </w:r>
      <w:r>
        <w:t xml:space="preserve"> (задания 11, 12): </w:t>
      </w:r>
      <w:r>
        <w:rPr>
          <w:i/>
          <w:iCs/>
        </w:rPr>
        <w:t xml:space="preserve">характеристика социального конфликта, умение осуществлять поиск социальной информации, представленной в диаграмме;</w:t>
      </w:r>
      <w:r>
        <w:t xml:space="preserve"> </w:t>
      </w:r>
      <w:r/>
    </w:p>
    <w:p>
      <w:pPr>
        <w:pStyle w:val="892"/>
        <w:contextualSpacing/>
        <w:ind w:left="-426" w:firstLine="852"/>
        <w:jc w:val="both"/>
        <w:spacing w:before="0" w:after="0"/>
        <w:rPr>
          <w:i/>
          <w:iCs/>
        </w:rPr>
      </w:pPr>
      <w:r>
        <w:rPr>
          <w:b/>
          <w:bCs/>
        </w:rPr>
        <w:t xml:space="preserve">политика</w:t>
      </w:r>
      <w:r>
        <w:t xml:space="preserve"> (задания 13–15): </w:t>
      </w:r>
      <w:r>
        <w:rPr>
          <w:i/>
          <w:iCs/>
        </w:rPr>
        <w:t xml:space="preserve">характеристика политического режима, характеристика полномочий субъектов государственной власти РФ, особенности пропорциональной избирательной системы; </w:t>
      </w:r>
      <w:r/>
    </w:p>
    <w:p>
      <w:pPr>
        <w:pStyle w:val="892"/>
        <w:contextualSpacing/>
        <w:ind w:left="-426" w:firstLine="852"/>
        <w:jc w:val="both"/>
        <w:spacing w:before="0" w:after="0"/>
        <w:rPr>
          <w:i/>
          <w:iCs/>
        </w:rPr>
      </w:pPr>
      <w:r>
        <w:rPr>
          <w:b/>
          <w:bCs/>
        </w:rPr>
        <w:t xml:space="preserve">право</w:t>
      </w:r>
      <w:r>
        <w:t xml:space="preserve"> (задания 16–19): </w:t>
      </w:r>
      <w:r>
        <w:rPr>
          <w:i/>
          <w:iCs/>
        </w:rPr>
        <w:t xml:space="preserve">характеристика социального государства, особенности норм права, знание участников уголовного судопроизводства, права налогоплательщика.</w:t>
      </w:r>
      <w:r/>
    </w:p>
    <w:p>
      <w:pPr>
        <w:pStyle w:val="892"/>
        <w:contextualSpacing/>
        <w:ind w:left="-426" w:firstLine="852"/>
        <w:jc w:val="both"/>
        <w:spacing w:before="0" w:after="0"/>
      </w:pPr>
      <w:r>
        <w:t xml:space="preserve">Во всех вариантах КИМ задания данной части, проверяющие элементы содержания одног</w:t>
      </w:r>
      <w:r>
        <w:t xml:space="preserve">о и того же блока-модуля, находятся под одинаковыми номерами. Отметим, что задание 14 во всех вариантах проверяет позиции 4.14 и 4.15 кодификатора элементов содержания-  органы государственной власти Российской Федерации и федеративное устройство Российско</w:t>
      </w:r>
      <w:r>
        <w:t xml:space="preserve">й Федерации, а задание 16 – знание основ конституционного строя Российской Федерации, прав и свобод человека игражданина (позиция 5.4 кодификатора элементов содержания - Конституция Российской Федерации. Основы конституционного строя Российской Федерации. </w:t>
      </w:r>
      <w:r/>
    </w:p>
    <w:p>
      <w:pPr>
        <w:pStyle w:val="892"/>
        <w:contextualSpacing/>
        <w:ind w:left="-426" w:firstLine="852"/>
        <w:jc w:val="both"/>
        <w:spacing w:before="0" w:after="0"/>
        <w:rPr>
          <w:i/>
          <w:iCs/>
        </w:rPr>
      </w:pPr>
      <w:r>
        <w:t xml:space="preserve">Задание 20 проверяет умение систематизирова</w:t>
      </w:r>
      <w:r>
        <w:t xml:space="preserve">ть, анализировать и обобщать неупорядоченную социальную информацию. На одной и той же позиции в различных вариантах КИМ находятся задания одного уровня сложности, которые позволяют проверять одни и те же умения на различных элементах содержания. Например, </w:t>
      </w:r>
      <w:r>
        <w:rPr>
          <w:i/>
          <w:iCs/>
        </w:rPr>
        <w:t xml:space="preserve">характеристика  и значение социального института. </w:t>
      </w:r>
      <w:r/>
    </w:p>
    <w:p>
      <w:pPr>
        <w:pStyle w:val="892"/>
        <w:contextualSpacing/>
        <w:ind w:left="-426" w:firstLine="852"/>
        <w:jc w:val="both"/>
        <w:spacing w:before="0" w:after="0"/>
      </w:pPr>
      <w:r>
        <w:t xml:space="preserve">Задания части 2 (21–29) в совокупности представляют базовые общественные науки, формирующие обществоведческий курс средней школы (социальную философию, экономику, социологию, политологию, социальную психологию, правоведение).</w:t>
      </w:r>
      <w:r/>
    </w:p>
    <w:p>
      <w:pPr>
        <w:pStyle w:val="892"/>
        <w:contextualSpacing/>
        <w:ind w:left="-426" w:firstLine="852"/>
        <w:jc w:val="both"/>
        <w:spacing w:before="0" w:after="0"/>
        <w:rPr>
          <w:i/>
          <w:iCs/>
        </w:rPr>
      </w:pPr>
      <w:r>
        <w:t xml:space="preserve">Задания 2</w:t>
      </w:r>
      <w:r>
        <w:t xml:space="preserve">1–24 объединены в составное задание с фрагментом научно-популярного текста. Задания 21 и 22 направлены преимущественно на выявление умения находить, осознанно воспринимать и точно воспроизводить информацию, содержащуюся в тексте в явном виде (задание 21): </w:t>
      </w:r>
      <w:r>
        <w:rPr>
          <w:i/>
          <w:iCs/>
        </w:rPr>
        <w:t xml:space="preserve">характеристика роли государства в экономике в современном мире, основа меркантилизма, цитата Адама Смита;</w:t>
      </w:r>
      <w:r/>
    </w:p>
    <w:p>
      <w:pPr>
        <w:pStyle w:val="892"/>
        <w:contextualSpacing/>
        <w:ind w:left="-426" w:firstLine="852"/>
        <w:jc w:val="both"/>
        <w:spacing w:before="0" w:after="0"/>
      </w:pPr>
      <w:r>
        <w:t xml:space="preserve"> </w:t>
      </w:r>
      <w:r>
        <w:t xml:space="preserve">а также применять ее в заданном контексте (задание 22): </w:t>
      </w:r>
      <w:r>
        <w:rPr>
          <w:i/>
          <w:iCs/>
        </w:rPr>
        <w:t xml:space="preserve">кому выгодно невмешательство государства в экономику, выделение факторов, обуславливающих необходимость государственного вмешательства в экономику и объяснение смысла понятия «конкуренция»;</w:t>
      </w:r>
      <w:r/>
    </w:p>
    <w:p>
      <w:pPr>
        <w:pStyle w:val="892"/>
        <w:contextualSpacing/>
        <w:ind w:left="-426" w:firstLine="852"/>
        <w:jc w:val="both"/>
        <w:spacing w:before="0" w:after="0"/>
      </w:pPr>
      <w:r>
        <w:t xml:space="preserve">Задание 23 нацелено на характеристику (или объяснение, или конкретизацию) текста или его отдельных положений на основе изученного курса, с опорой на контекстные обществоведческие знания: </w:t>
      </w:r>
      <w:r>
        <w:rPr>
          <w:i/>
          <w:iCs/>
        </w:rPr>
        <w:t xml:space="preserve">назвать и проиллюстрировать три причины дифференциации доходов;</w:t>
      </w:r>
      <w:r/>
    </w:p>
    <w:p>
      <w:pPr>
        <w:pStyle w:val="892"/>
        <w:contextualSpacing/>
        <w:ind w:left="-426" w:firstLine="852"/>
        <w:jc w:val="both"/>
        <w:spacing w:before="0" w:after="0"/>
        <w:rPr>
          <w:i/>
          <w:iCs/>
        </w:rPr>
      </w:pPr>
      <w:r>
        <w:t xml:space="preserve">Задание 24 предполагает использование информации текста в другой познавательной ситуации, самостоятельное формулирование и аргументацию оценочных, прогностических и иных суждений, связанных с проблематикой текста: </w:t>
      </w:r>
      <w:r>
        <w:rPr>
          <w:i/>
          <w:iCs/>
        </w:rPr>
        <w:t xml:space="preserve">назвать три проблемы рыночной экономики и пояснить почему и как государство их должно решать;</w:t>
      </w:r>
      <w:r/>
    </w:p>
    <w:p>
      <w:pPr>
        <w:pStyle w:val="892"/>
        <w:contextualSpacing/>
        <w:ind w:left="-426" w:firstLine="852"/>
        <w:jc w:val="both"/>
        <w:spacing w:before="0" w:after="0"/>
        <w:rPr>
          <w:i/>
          <w:iCs/>
        </w:rPr>
      </w:pPr>
      <w:r>
        <w:t xml:space="preserve">Задание 25 проверяет умение самостоятельно раскрывать смысл ключевых обществоведческих понятий и применять их в заданном контексте: </w:t>
      </w:r>
      <w:r>
        <w:rPr>
          <w:i/>
          <w:iCs/>
        </w:rPr>
        <w:t xml:space="preserve">понятие «юридическое лицо»; составить предложения о трех организационно-правовых формах юридических лиц, являющихся коммерческими организациями; о сущности правоспособности юридического лица;</w:t>
      </w:r>
      <w:r/>
    </w:p>
    <w:p>
      <w:pPr>
        <w:pStyle w:val="892"/>
        <w:contextualSpacing/>
        <w:ind w:left="-426" w:firstLine="852"/>
        <w:jc w:val="both"/>
        <w:spacing w:before="0" w:after="0"/>
        <w:rPr>
          <w:i/>
          <w:iCs/>
        </w:rPr>
      </w:pPr>
      <w:r>
        <w:t xml:space="preserve">Задание 26 проверяет умение конкретизировать примерами изученные теоретические положения и понятия общественных наук, формирующих обществоведческий курс: </w:t>
      </w:r>
      <w:r>
        <w:rPr>
          <w:i/>
          <w:iCs/>
        </w:rPr>
        <w:t xml:space="preserve">проиллюстрировать примерами критерии общественного прогресса;</w:t>
      </w:r>
      <w:r/>
    </w:p>
    <w:p>
      <w:pPr>
        <w:pStyle w:val="892"/>
        <w:contextualSpacing/>
        <w:ind w:left="-426" w:firstLine="852"/>
        <w:jc w:val="both"/>
        <w:spacing w:before="0" w:after="0"/>
      </w:pPr>
      <w:r>
        <w:t xml:space="preserve">Задание-задача 27 требует: анализа представленной информации, в том числе статистической и графической; объяснения связи социальных объектов, процессов; формулирования</w:t>
      </w:r>
      <w:r>
        <w:t xml:space="preserve"> и аргументации самостоятельных оценочных, прогностических и иных суждений, объяснений, выводов. При выполнении этого задания проверяется умение применять обществоведческие знания в процессе решения познавательных задач по актуальным социальным проблемам: </w:t>
      </w:r>
      <w:r>
        <w:rPr>
          <w:i/>
          <w:iCs/>
        </w:rPr>
        <w:t xml:space="preserve">типология семьи, особенности патриархальной и демократической семьи, функции семьи, семейный бюджет</w:t>
      </w:r>
      <w:r>
        <w:t xml:space="preserve">;</w:t>
      </w:r>
      <w:r/>
    </w:p>
    <w:p>
      <w:pPr>
        <w:pStyle w:val="892"/>
        <w:contextualSpacing/>
        <w:ind w:left="-426" w:firstLine="852"/>
        <w:jc w:val="both"/>
        <w:spacing w:before="0" w:after="0"/>
      </w:pPr>
      <w:r>
        <w:t xml:space="preserve">Задание 28 требует составления плана развернутого ответа по конкретной теме обществоведческог</w:t>
      </w:r>
      <w:r>
        <w:t xml:space="preserve">о курса. При выполнении заданий данного типа выявляются умения: систематизировать и обобщать социальную информацию; устанавливать и отражать в структуре плана структурные, функциональные, иерархические и иные связи социальных объектов, явлений, процессов: </w:t>
      </w:r>
      <w:r>
        <w:rPr>
          <w:i/>
          <w:iCs/>
        </w:rPr>
        <w:t xml:space="preserve">составить сложный план: «Государство как центральный институт политической системы»;</w:t>
      </w:r>
      <w:r/>
    </w:p>
    <w:p>
      <w:pPr>
        <w:pStyle w:val="892"/>
        <w:contextualSpacing/>
        <w:ind w:left="-426" w:firstLine="852"/>
        <w:jc w:val="both"/>
        <w:spacing w:before="0" w:after="0"/>
      </w:pPr>
      <w:r>
        <w:t xml:space="preserve">В каждом варианте работы в заданиях 21–28 в совокупности представлены пять тематических блоков-модулей.</w:t>
      </w:r>
      <w:r/>
    </w:p>
    <w:p>
      <w:pPr>
        <w:pStyle w:val="892"/>
        <w:contextualSpacing/>
        <w:ind w:left="-426" w:firstLine="852"/>
        <w:jc w:val="both"/>
        <w:spacing w:before="0" w:after="0"/>
      </w:pPr>
      <w:r>
        <w:t xml:space="preserve">Завершает работу альтернативное задание 29, нацеливающее экзаменуемого на написание мини-сочинения по одной из пяти предлагаемых тем. Например, </w:t>
      </w:r>
      <w:r/>
    </w:p>
    <w:p>
      <w:pPr>
        <w:pStyle w:val="892"/>
        <w:contextualSpacing/>
        <w:ind w:left="-426" w:firstLine="852"/>
        <w:jc w:val="both"/>
        <w:spacing w:before="0" w:after="0"/>
      </w:pPr>
      <w:r>
        <w:rPr>
          <w:b/>
          <w:bCs/>
        </w:rPr>
        <w:t xml:space="preserve">Философия.</w:t>
      </w:r>
      <w:r>
        <w:t xml:space="preserve"> «Регресс имел место так же часто, как и прогресс». (Г. Спенсер)</w:t>
      </w:r>
      <w:r/>
    </w:p>
    <w:p>
      <w:pPr>
        <w:pStyle w:val="892"/>
        <w:contextualSpacing/>
        <w:ind w:left="-426" w:firstLine="852"/>
        <w:jc w:val="both"/>
        <w:spacing w:before="0" w:after="0"/>
      </w:pPr>
      <w:r>
        <w:rPr>
          <w:b/>
          <w:bCs/>
        </w:rPr>
        <w:t xml:space="preserve">Экономика.</w:t>
      </w:r>
      <w:r>
        <w:t xml:space="preserve"> «Если мы перестанем предлагать новые решения, чтобы соответствовать запросам потребителей и технологическому прогрессу, нас в любое время могут вытеснить из бизнеса». (Д. Рейкс)</w:t>
      </w:r>
      <w:r/>
    </w:p>
    <w:p>
      <w:pPr>
        <w:pStyle w:val="892"/>
        <w:contextualSpacing/>
        <w:ind w:left="-426" w:firstLine="852"/>
        <w:jc w:val="both"/>
        <w:spacing w:before="0" w:after="0"/>
      </w:pPr>
      <w:r>
        <w:rPr>
          <w:b/>
          <w:bCs/>
        </w:rPr>
        <w:t xml:space="preserve">Социология, социальная психология</w:t>
      </w:r>
      <w:r>
        <w:t xml:space="preserve">. «Воспитание есть воздействие одного человека на другого с целью заставить воспитываемого усвоить известные нравственные привычки». (Л.Н. Толстой)</w:t>
      </w:r>
      <w:r/>
    </w:p>
    <w:p>
      <w:pPr>
        <w:pStyle w:val="892"/>
        <w:contextualSpacing/>
        <w:ind w:left="-426" w:firstLine="852"/>
        <w:jc w:val="both"/>
        <w:spacing w:before="0" w:after="0"/>
      </w:pPr>
      <w:r>
        <w:rPr>
          <w:b/>
          <w:bCs/>
        </w:rPr>
        <w:t xml:space="preserve">Политология.</w:t>
      </w:r>
      <w:r>
        <w:t xml:space="preserve"> «Великое искусство всякого политического деятеля не в том, чтобы плыть против течения, но обращать всякое обстоятельство в свою пользу». (Фридрих Великий)</w:t>
      </w:r>
      <w:r/>
    </w:p>
    <w:p>
      <w:pPr>
        <w:pStyle w:val="892"/>
        <w:contextualSpacing/>
        <w:ind w:left="-426" w:firstLine="852"/>
        <w:jc w:val="both"/>
        <w:spacing w:before="0" w:after="0"/>
      </w:pPr>
      <w:r>
        <w:rPr>
          <w:b/>
          <w:bCs/>
        </w:rPr>
        <w:t xml:space="preserve">Правоведение.</w:t>
      </w:r>
      <w:r>
        <w:t xml:space="preserve"> «Почти всякое расторжение брака есть расторжение семьи… даже с чисто юридической точки зрения положение детей и их имущества не может быть поставлено в зависимость от произвольного усмотрения родителей». (К. Маркс)</w:t>
      </w:r>
      <w:r/>
    </w:p>
    <w:p>
      <w:pPr>
        <w:pStyle w:val="892"/>
        <w:ind w:left="-425" w:firstLine="425"/>
        <w:jc w:val="both"/>
        <w:rPr>
          <w:b/>
          <w:bCs/>
          <w:i/>
        </w:rPr>
      </w:pPr>
      <w:r>
        <w:rPr>
          <w:b/>
          <w:bCs/>
          <w:i/>
        </w:rPr>
      </w:r>
      <w:r/>
    </w:p>
    <w:p>
      <w:pPr>
        <w:pStyle w:val="892"/>
        <w:ind w:left="-425" w:firstLine="425"/>
        <w:jc w:val="both"/>
        <w:rPr>
          <w:bCs/>
          <w:i/>
        </w:rPr>
      </w:pPr>
      <w:r>
        <w:rPr>
          <w:bCs/>
        </w:rPr>
        <w:t xml:space="preserve">4.2. Анализ результатов</w:t>
      </w:r>
      <w:r>
        <w:rPr>
          <w:bCs/>
          <w:i/>
        </w:rPr>
        <w:t xml:space="preserve">.</w:t>
      </w:r>
      <w:r/>
    </w:p>
    <w:p>
      <w:pPr>
        <w:pStyle w:val="892"/>
        <w:ind w:left="-425" w:firstLine="425"/>
        <w:jc w:val="both"/>
        <w:rPr>
          <w:iCs/>
        </w:rPr>
      </w:pPr>
      <w:r>
        <w:rPr>
          <w:iCs/>
        </w:rPr>
        <w:t xml:space="preserve">( Уровни сложности заданий: Б – базовый; П – повышенный; В – высокий).</w:t>
      </w:r>
      <w:r/>
    </w:p>
    <w:p>
      <w:pPr>
        <w:pStyle w:val="2598"/>
        <w:jc w:val="right"/>
        <w:keepNext/>
        <w:rPr>
          <w:b w:val="0"/>
          <w:i/>
          <w:color w:val="auto"/>
          <w:sz w:val="22"/>
        </w:rPr>
      </w:pPr>
      <w:r>
        <w:rPr>
          <w:b w:val="0"/>
          <w:i/>
          <w:color w:val="auto"/>
          <w:sz w:val="22"/>
        </w:rPr>
      </w:r>
      <w:r/>
    </w:p>
    <w:p>
      <w:pPr>
        <w:pStyle w:val="2598"/>
        <w:jc w:val="right"/>
        <w:keepNext/>
      </w:pPr>
      <w:r>
        <w:rPr>
          <w:b w:val="0"/>
          <w:i/>
          <w:color w:val="auto"/>
          <w:sz w:val="22"/>
        </w:rPr>
        <w:t xml:space="preserve">Таблица </w:t>
      </w:r>
      <w:r/>
    </w:p>
    <w:tbl>
      <w:tblPr>
        <w:tblW w:w="9817" w:type="dxa"/>
        <w:tblInd w:w="0" w:type="dxa"/>
        <w:tblCellMar>
          <w:left w:w="108" w:type="dxa"/>
          <w:top w:w="0" w:type="dxa"/>
          <w:right w:w="108" w:type="dxa"/>
          <w:bottom w:w="0" w:type="dxa"/>
        </w:tblCellMar>
        <w:tblLook w:val="04A0" w:firstRow="1" w:lastRow="0" w:firstColumn="1" w:lastColumn="0" w:noHBand="0" w:noVBand="1"/>
      </w:tblPr>
      <w:tblGrid>
        <w:gridCol w:w="1090"/>
        <w:gridCol w:w="3381"/>
        <w:gridCol w:w="684"/>
        <w:gridCol w:w="1032"/>
        <w:gridCol w:w="1276"/>
        <w:gridCol w:w="1297"/>
        <w:gridCol w:w="1056"/>
      </w:tblGrid>
      <w:tr>
        <w:trPr>
          <w:trHeight w:val="168"/>
        </w:trPr>
        <w:tc>
          <w:tcPr>
            <w:shd w:val="clear" w:color="auto" w:fill="auto"/>
            <w:tcBorders>
              <w:top w:val="single" w:color="000000" w:sz="4" w:space="0"/>
              <w:left w:val="single" w:color="000000" w:sz="4" w:space="0"/>
              <w:right w:val="single" w:color="000000" w:sz="4" w:space="0"/>
            </w:tcBorders>
            <w:tcW w:w="1090" w:type="dxa"/>
            <w:vAlign w:val="bottom"/>
            <w:vMerge w:val="restart"/>
            <w:textDirection w:val="lrTb"/>
            <w:noWrap w:val="false"/>
          </w:tcPr>
          <w:p>
            <w:pPr>
              <w:pStyle w:val="892"/>
              <w:jc w:val="center"/>
              <w:rPr>
                <w:rFonts w:eastAsia="Times New Roman"/>
                <w:color w:val="000000"/>
              </w:rPr>
            </w:pPr>
            <w:r>
              <w:rPr>
                <w:rFonts w:eastAsia="Times New Roman"/>
                <w:color w:val="000000"/>
              </w:rPr>
              <w:t xml:space="preserve">Обознач. задания в работе</w:t>
            </w:r>
            <w:r/>
          </w:p>
        </w:tc>
        <w:tc>
          <w:tcPr>
            <w:shd w:val="clear" w:color="auto" w:fill="auto"/>
            <w:tcBorders>
              <w:top w:val="single" w:color="000000" w:sz="4" w:space="0"/>
              <w:left w:val="single" w:color="000000" w:sz="4" w:space="0"/>
              <w:bottom w:val="single" w:color="000000" w:sz="4" w:space="0"/>
              <w:right w:val="single" w:color="000000" w:sz="4" w:space="0"/>
            </w:tcBorders>
            <w:tcW w:w="3381" w:type="dxa"/>
            <w:vAlign w:val="bottom"/>
            <w:vMerge w:val="restart"/>
            <w:textDirection w:val="lrTb"/>
            <w:noWrap w:val="false"/>
          </w:tcPr>
          <w:p>
            <w:pPr>
              <w:pStyle w:val="892"/>
              <w:jc w:val="center"/>
              <w:rPr>
                <w:rFonts w:eastAsia="Times New Roman"/>
                <w:color w:val="000000"/>
              </w:rPr>
            </w:pPr>
            <w:r>
              <w:rPr>
                <w:rFonts w:eastAsia="Times New Roman"/>
                <w:color w:val="000000"/>
              </w:rPr>
              <w:t xml:space="preserve">Проверяемые элементы содержания / умения</w:t>
            </w:r>
            <w:r/>
          </w:p>
        </w:tc>
        <w:tc>
          <w:tcPr>
            <w:shd w:val="clear" w:color="auto" w:fill="auto"/>
            <w:tcBorders>
              <w:top w:val="single" w:color="000000" w:sz="4" w:space="0"/>
              <w:left w:val="single" w:color="000000" w:sz="4" w:space="0"/>
              <w:bottom w:val="single" w:color="000000" w:sz="4" w:space="0"/>
              <w:right w:val="single" w:color="000000" w:sz="4" w:space="0"/>
            </w:tcBorders>
            <w:tcW w:w="684" w:type="dxa"/>
            <w:vAlign w:val="bottom"/>
            <w:vMerge w:val="restart"/>
            <w:textDirection w:val="lrTb"/>
            <w:noWrap w:val="false"/>
          </w:tcPr>
          <w:p>
            <w:pPr>
              <w:pStyle w:val="892"/>
              <w:jc w:val="center"/>
              <w:rPr>
                <w:rFonts w:eastAsia="Times New Roman"/>
                <w:color w:val="000000"/>
              </w:rPr>
            </w:pPr>
            <w:r>
              <w:rPr>
                <w:rFonts w:eastAsia="Times New Roman"/>
                <w:color w:val="000000"/>
              </w:rPr>
              <w:t xml:space="preserve">Уровень сложности задания</w:t>
            </w:r>
            <w:r/>
          </w:p>
        </w:tc>
        <w:tc>
          <w:tcPr>
            <w:gridSpan w:val="4"/>
            <w:shd w:val="clear" w:color="auto" w:fill="auto"/>
            <w:tcBorders>
              <w:top w:val="single" w:color="000000" w:sz="4" w:space="0"/>
              <w:bottom w:val="single" w:color="000000" w:sz="4" w:space="0"/>
              <w:right w:val="single" w:color="000000" w:sz="4" w:space="0"/>
            </w:tcBorders>
            <w:tcW w:w="4661" w:type="dxa"/>
            <w:vAlign w:val="bottom"/>
            <w:textDirection w:val="lrTb"/>
            <w:noWrap w:val="false"/>
          </w:tcPr>
          <w:p>
            <w:pPr>
              <w:pStyle w:val="892"/>
              <w:jc w:val="center"/>
              <w:rPr>
                <w:rFonts w:eastAsia="Times New Roman"/>
                <w:color w:val="000000"/>
              </w:rPr>
            </w:pPr>
            <w:r>
              <w:rPr>
                <w:rFonts w:eastAsia="Times New Roman"/>
                <w:color w:val="000000"/>
              </w:rPr>
              <w:t xml:space="preserve">Процент выполнения задания в субъекте РФ</w:t>
            </w:r>
            <w:r/>
          </w:p>
        </w:tc>
      </w:tr>
      <w:tr>
        <w:trPr>
          <w:trHeight w:val="825"/>
        </w:trPr>
        <w:tc>
          <w:tcPr>
            <w:shd w:val="clear" w:color="auto" w:fill="auto"/>
            <w:tcBorders>
              <w:top w:val="single" w:color="000000" w:sz="4" w:space="0"/>
              <w:left w:val="single" w:color="000000" w:sz="4" w:space="0"/>
              <w:right w:val="single" w:color="000000" w:sz="4" w:space="0"/>
            </w:tcBorders>
            <w:tcW w:w="1090" w:type="dxa"/>
            <w:vAlign w:val="center"/>
            <w:vMerge w:val="continue"/>
            <w:textDirection w:val="lrTb"/>
            <w:noWrap w:val="false"/>
          </w:tcPr>
          <w:p>
            <w:pPr>
              <w:pStyle w:val="892"/>
              <w:rPr>
                <w:rFonts w:eastAsia="Times New Roman"/>
                <w:color w:val="000000"/>
              </w:rPr>
            </w:pPr>
            <w:r>
              <w:rPr>
                <w:rFonts w:eastAsia="Times New Roman"/>
                <w:color w:val="000000"/>
              </w:rPr>
            </w:r>
            <w:r/>
          </w:p>
        </w:tc>
        <w:tc>
          <w:tcPr>
            <w:shd w:val="clear" w:color="auto" w:fill="auto"/>
            <w:tcBorders>
              <w:top w:val="single" w:color="000000" w:sz="4" w:space="0"/>
              <w:left w:val="single" w:color="000000" w:sz="4" w:space="0"/>
              <w:bottom w:val="single" w:color="000000" w:sz="4" w:space="0"/>
              <w:right w:val="single" w:color="000000" w:sz="4" w:space="0"/>
            </w:tcBorders>
            <w:tcW w:w="3381" w:type="dxa"/>
            <w:vAlign w:val="center"/>
            <w:vMerge w:val="continue"/>
            <w:textDirection w:val="lrTb"/>
            <w:noWrap w:val="false"/>
          </w:tcPr>
          <w:p>
            <w:pPr>
              <w:pStyle w:val="892"/>
              <w:rPr>
                <w:rFonts w:eastAsia="Times New Roman"/>
                <w:color w:val="000000"/>
              </w:rPr>
            </w:pPr>
            <w:r>
              <w:rPr>
                <w:rFonts w:eastAsia="Times New Roman"/>
                <w:color w:val="000000"/>
              </w:rPr>
            </w:r>
            <w:r/>
          </w:p>
        </w:tc>
        <w:tc>
          <w:tcPr>
            <w:shd w:val="clear" w:color="auto" w:fill="auto"/>
            <w:tcBorders>
              <w:top w:val="single" w:color="000000" w:sz="4" w:space="0"/>
              <w:left w:val="single" w:color="000000" w:sz="4" w:space="0"/>
              <w:bottom w:val="single" w:color="000000" w:sz="4" w:space="0"/>
              <w:right w:val="single" w:color="000000" w:sz="4" w:space="0"/>
            </w:tcBorders>
            <w:tcW w:w="684" w:type="dxa"/>
            <w:vAlign w:val="center"/>
            <w:vMerge w:val="continue"/>
            <w:textDirection w:val="lrTb"/>
            <w:noWrap w:val="false"/>
          </w:tcPr>
          <w:p>
            <w:pPr>
              <w:pStyle w:val="892"/>
              <w:rPr>
                <w:rFonts w:eastAsia="Times New Roman"/>
                <w:color w:val="000000"/>
              </w:rPr>
            </w:pPr>
            <w:r>
              <w:rPr>
                <w:rFonts w:eastAsia="Times New Roman"/>
                <w:color w:val="000000"/>
              </w:rPr>
            </w:r>
            <w:r/>
          </w:p>
        </w:tc>
        <w:tc>
          <w:tcPr>
            <w:shd w:val="clear" w:color="auto" w:fill="auto"/>
            <w:tcBorders>
              <w:bottom w:val="single" w:color="000000" w:sz="4" w:space="0"/>
              <w:right w:val="single" w:color="000000" w:sz="4" w:space="0"/>
            </w:tcBorders>
            <w:tcW w:w="1032" w:type="dxa"/>
            <w:vAlign w:val="center"/>
            <w:textDirection w:val="lrTb"/>
            <w:noWrap w:val="false"/>
          </w:tcPr>
          <w:p>
            <w:pPr>
              <w:pStyle w:val="892"/>
              <w:jc w:val="center"/>
              <w:rPr>
                <w:rFonts w:eastAsia="Times New Roman"/>
                <w:color w:val="000000"/>
              </w:rPr>
            </w:pPr>
            <w:r>
              <w:rPr>
                <w:rFonts w:eastAsia="Times New Roman"/>
                <w:color w:val="000000"/>
              </w:rPr>
              <w:t xml:space="preserve">средний</w:t>
            </w:r>
            <w:r/>
          </w:p>
        </w:tc>
        <w:tc>
          <w:tcPr>
            <w:shd w:val="clear" w:color="auto" w:fill="auto"/>
            <w:tcBorders>
              <w:bottom w:val="single" w:color="000000" w:sz="4" w:space="0"/>
              <w:right w:val="single" w:color="000000" w:sz="4" w:space="0"/>
            </w:tcBorders>
            <w:tcW w:w="1276" w:type="dxa"/>
            <w:vAlign w:val="center"/>
            <w:textDirection w:val="lrTb"/>
            <w:noWrap w:val="false"/>
          </w:tcPr>
          <w:p>
            <w:pPr>
              <w:pStyle w:val="892"/>
              <w:jc w:val="center"/>
              <w:rPr>
                <w:rFonts w:eastAsia="Times New Roman"/>
                <w:color w:val="000000"/>
              </w:rPr>
            </w:pPr>
            <w:r/>
            <w:bookmarkStart w:id="23" w:name="_Hlk14891853"/>
            <w:r>
              <w:rPr>
                <w:rFonts w:eastAsia="Times New Roman"/>
                <w:color w:val="000000"/>
              </w:rPr>
              <w:t xml:space="preserve">в группе не преодолевших минимальный балл</w:t>
            </w:r>
            <w:bookmarkEnd w:id="23"/>
            <w:r/>
            <w:r/>
          </w:p>
        </w:tc>
        <w:tc>
          <w:tcPr>
            <w:shd w:val="clear" w:color="auto" w:fill="auto"/>
            <w:tcBorders>
              <w:bottom w:val="single" w:color="000000" w:sz="4" w:space="0"/>
              <w:right w:val="single" w:color="000000" w:sz="4" w:space="0"/>
            </w:tcBorders>
            <w:tcW w:w="1297" w:type="dxa"/>
            <w:vAlign w:val="center"/>
            <w:textDirection w:val="lrTb"/>
            <w:noWrap w:val="false"/>
          </w:tcPr>
          <w:p>
            <w:pPr>
              <w:pStyle w:val="892"/>
              <w:jc w:val="center"/>
              <w:rPr>
                <w:rFonts w:eastAsia="Times New Roman"/>
                <w:color w:val="000000"/>
              </w:rPr>
            </w:pPr>
            <w:r>
              <w:rPr>
                <w:rFonts w:eastAsia="Times New Roman"/>
                <w:color w:val="000000"/>
              </w:rPr>
              <w:t xml:space="preserve">в группе 61-80 т.б.</w:t>
            </w:r>
            <w:r/>
          </w:p>
        </w:tc>
        <w:tc>
          <w:tcPr>
            <w:shd w:val="clear" w:color="auto" w:fill="auto"/>
            <w:tcBorders>
              <w:bottom w:val="single" w:color="000000" w:sz="4" w:space="0"/>
              <w:right w:val="single" w:color="000000" w:sz="4" w:space="0"/>
            </w:tcBorders>
            <w:tcW w:w="1056" w:type="dxa"/>
            <w:vAlign w:val="center"/>
            <w:textDirection w:val="lrTb"/>
            <w:noWrap w:val="false"/>
          </w:tcPr>
          <w:p>
            <w:pPr>
              <w:pStyle w:val="892"/>
              <w:jc w:val="center"/>
              <w:rPr>
                <w:rFonts w:eastAsia="Times New Roman"/>
                <w:color w:val="000000"/>
              </w:rPr>
            </w:pPr>
            <w:r>
              <w:rPr>
                <w:rFonts w:eastAsia="Times New Roman"/>
                <w:color w:val="000000"/>
              </w:rPr>
              <w:t xml:space="preserve">в группе 81-100 т.б.</w:t>
            </w:r>
            <w:r/>
          </w:p>
        </w:tc>
      </w:tr>
      <w:tr>
        <w:trPr>
          <w:trHeight w:val="153"/>
        </w:trPr>
        <w:tc>
          <w:tcPr>
            <w:shd w:val="clear" w:color="auto" w:fill="auto"/>
            <w:tcBorders>
              <w:top w:val="single" w:color="000000" w:sz="4" w:space="0"/>
              <w:left w:val="single" w:color="000000" w:sz="4" w:space="0"/>
              <w:right w:val="single" w:color="000000" w:sz="4" w:space="0"/>
            </w:tcBorders>
            <w:tcW w:w="1090" w:type="dxa"/>
            <w:vAlign w:val="center"/>
            <w:textDirection w:val="lrTb"/>
            <w:noWrap w:val="false"/>
          </w:tcPr>
          <w:p>
            <w:pPr>
              <w:pStyle w:val="892"/>
              <w:rPr>
                <w:rFonts w:eastAsia="Times New Roman"/>
                <w:b/>
                <w:bCs/>
                <w:color w:val="000000"/>
              </w:rPr>
            </w:pPr>
            <w:r>
              <w:rPr>
                <w:rFonts w:eastAsia="Times New Roman"/>
                <w:b/>
                <w:bCs/>
                <w:color w:val="000000"/>
              </w:rPr>
            </w:r>
            <w:r/>
          </w:p>
        </w:tc>
        <w:tc>
          <w:tcPr>
            <w:shd w:val="clear" w:color="auto" w:fill="auto"/>
            <w:tcBorders>
              <w:top w:val="single" w:color="000000" w:sz="4" w:space="0"/>
              <w:left w:val="single" w:color="000000" w:sz="4" w:space="0"/>
              <w:bottom w:val="single" w:color="000000" w:sz="4" w:space="0"/>
              <w:right w:val="single" w:color="000000" w:sz="4" w:space="0"/>
            </w:tcBorders>
            <w:tcW w:w="3381" w:type="dxa"/>
            <w:vAlign w:val="center"/>
            <w:textDirection w:val="lrTb"/>
            <w:noWrap w:val="false"/>
          </w:tcPr>
          <w:p>
            <w:pPr>
              <w:pStyle w:val="892"/>
              <w:rPr>
                <w:rFonts w:eastAsia="Times New Roman"/>
                <w:b/>
                <w:bCs/>
                <w:color w:val="000000"/>
              </w:rPr>
            </w:pPr>
            <w:r>
              <w:rPr>
                <w:rFonts w:eastAsia="Times New Roman"/>
                <w:b/>
                <w:bCs/>
                <w:color w:val="000000"/>
              </w:rPr>
              <w:t xml:space="preserve">Часть 1</w:t>
            </w:r>
            <w:r/>
          </w:p>
        </w:tc>
        <w:tc>
          <w:tcPr>
            <w:shd w:val="clear" w:color="auto" w:fill="auto"/>
            <w:tcBorders>
              <w:top w:val="single" w:color="000000" w:sz="4" w:space="0"/>
              <w:left w:val="single" w:color="000000" w:sz="4" w:space="0"/>
              <w:bottom w:val="single" w:color="000000" w:sz="4" w:space="0"/>
              <w:right w:val="single" w:color="000000" w:sz="4" w:space="0"/>
            </w:tcBorders>
            <w:tcW w:w="684" w:type="dxa"/>
            <w:vAlign w:val="center"/>
            <w:textDirection w:val="lrTb"/>
            <w:noWrap w:val="false"/>
          </w:tcPr>
          <w:p>
            <w:pPr>
              <w:pStyle w:val="892"/>
              <w:rPr>
                <w:rFonts w:eastAsia="Times New Roman"/>
                <w:color w:val="000000"/>
              </w:rPr>
            </w:pPr>
            <w:r>
              <w:rPr>
                <w:rFonts w:eastAsia="Times New Roman"/>
                <w:color w:val="000000"/>
              </w:rPr>
            </w:r>
            <w:r/>
          </w:p>
        </w:tc>
        <w:tc>
          <w:tcPr>
            <w:shd w:val="clear" w:color="auto" w:fill="auto"/>
            <w:tcBorders>
              <w:bottom w:val="single" w:color="000000" w:sz="4" w:space="0"/>
              <w:right w:val="single" w:color="000000" w:sz="4" w:space="0"/>
            </w:tcBorders>
            <w:tcW w:w="1032" w:type="dxa"/>
            <w:vAlign w:val="center"/>
            <w:textDirection w:val="lrTb"/>
            <w:noWrap w:val="false"/>
          </w:tcPr>
          <w:p>
            <w:pPr>
              <w:pStyle w:val="892"/>
              <w:jc w:val="center"/>
              <w:rPr>
                <w:rFonts w:eastAsia="Times New Roman"/>
                <w:color w:val="000000"/>
              </w:rPr>
            </w:pPr>
            <w:r>
              <w:rPr>
                <w:rFonts w:eastAsia="Times New Roman"/>
                <w:color w:val="000000"/>
              </w:rPr>
            </w:r>
            <w:r/>
          </w:p>
        </w:tc>
        <w:tc>
          <w:tcPr>
            <w:shd w:val="clear" w:color="auto" w:fill="auto"/>
            <w:tcBorders>
              <w:bottom w:val="single" w:color="000000" w:sz="4" w:space="0"/>
              <w:right w:val="single" w:color="000000" w:sz="4" w:space="0"/>
            </w:tcBorders>
            <w:tcW w:w="1276" w:type="dxa"/>
            <w:vAlign w:val="center"/>
            <w:textDirection w:val="lrTb"/>
            <w:noWrap w:val="false"/>
          </w:tcPr>
          <w:p>
            <w:pPr>
              <w:pStyle w:val="892"/>
              <w:jc w:val="center"/>
              <w:rPr>
                <w:rFonts w:eastAsia="Times New Roman"/>
                <w:color w:val="000000"/>
              </w:rPr>
            </w:pPr>
            <w:r>
              <w:rPr>
                <w:rFonts w:eastAsia="Times New Roman"/>
                <w:color w:val="000000"/>
              </w:rPr>
            </w:r>
            <w:r/>
          </w:p>
        </w:tc>
        <w:tc>
          <w:tcPr>
            <w:shd w:val="clear" w:color="auto" w:fill="auto"/>
            <w:tcBorders>
              <w:bottom w:val="single" w:color="000000" w:sz="4" w:space="0"/>
              <w:right w:val="single" w:color="000000" w:sz="4" w:space="0"/>
            </w:tcBorders>
            <w:tcW w:w="1297" w:type="dxa"/>
            <w:vAlign w:val="center"/>
            <w:textDirection w:val="lrTb"/>
            <w:noWrap w:val="false"/>
          </w:tcPr>
          <w:p>
            <w:pPr>
              <w:pStyle w:val="892"/>
              <w:jc w:val="center"/>
              <w:rPr>
                <w:rFonts w:eastAsia="Times New Roman"/>
                <w:color w:val="000000"/>
              </w:rPr>
            </w:pPr>
            <w:r>
              <w:rPr>
                <w:rFonts w:eastAsia="Times New Roman"/>
                <w:color w:val="000000"/>
              </w:rPr>
            </w:r>
            <w:r/>
          </w:p>
        </w:tc>
        <w:tc>
          <w:tcPr>
            <w:shd w:val="clear" w:color="auto" w:fill="auto"/>
            <w:tcBorders>
              <w:bottom w:val="single" w:color="000000" w:sz="4" w:space="0"/>
              <w:right w:val="single" w:color="000000" w:sz="4" w:space="0"/>
            </w:tcBorders>
            <w:tcW w:w="1056" w:type="dxa"/>
            <w:vAlign w:val="center"/>
            <w:textDirection w:val="lrTb"/>
            <w:noWrap w:val="false"/>
          </w:tcPr>
          <w:p>
            <w:pPr>
              <w:pStyle w:val="892"/>
              <w:jc w:val="center"/>
              <w:rPr>
                <w:rFonts w:eastAsia="Times New Roman"/>
                <w:color w:val="000000"/>
              </w:rPr>
            </w:pPr>
            <w:r>
              <w:rPr>
                <w:rFonts w:eastAsia="Times New Roman"/>
                <w:color w:val="000000"/>
              </w:rPr>
            </w:r>
            <w:r/>
          </w:p>
        </w:tc>
      </w:tr>
      <w:tr>
        <w:trPr>
          <w:trHeight w:val="168"/>
        </w:trPr>
        <w:tc>
          <w:tcPr>
            <w:shd w:val="clear" w:color="auto" w:fill="auto"/>
            <w:tcBorders>
              <w:top w:val="single" w:color="000000" w:sz="4" w:space="0"/>
              <w:left w:val="single" w:color="000000" w:sz="4" w:space="0"/>
              <w:bottom w:val="single" w:color="000000" w:sz="4" w:space="0"/>
              <w:right w:val="single" w:color="000000" w:sz="4" w:space="0"/>
            </w:tcBorders>
            <w:tcW w:w="1090" w:type="dxa"/>
            <w:vAlign w:val="center"/>
            <w:textDirection w:val="lrTb"/>
            <w:noWrap w:val="false"/>
          </w:tcPr>
          <w:p>
            <w:pPr>
              <w:pStyle w:val="892"/>
              <w:jc w:val="center"/>
              <w:rPr>
                <w:rFonts w:eastAsia="Times New Roman"/>
                <w:color w:val="000000"/>
              </w:rPr>
            </w:pPr>
            <w:r>
              <w:rPr>
                <w:rFonts w:eastAsia="Times New Roman"/>
                <w:color w:val="000000"/>
              </w:rPr>
              <w:t xml:space="preserve">1</w:t>
            </w:r>
            <w:r/>
          </w:p>
        </w:tc>
        <w:tc>
          <w:tcPr>
            <w:shd w:val="clear" w:color="auto" w:fill="auto"/>
            <w:tcBorders>
              <w:bottom w:val="single" w:color="000000" w:sz="4" w:space="0"/>
              <w:right w:val="single" w:color="000000" w:sz="4" w:space="0"/>
            </w:tcBorders>
            <w:tcW w:w="3381" w:type="dxa"/>
            <w:vAlign w:val="bottom"/>
            <w:textDirection w:val="lrTb"/>
            <w:noWrap w:val="false"/>
          </w:tcPr>
          <w:p>
            <w:pPr>
              <w:pStyle w:val="892"/>
              <w:rPr>
                <w:rFonts w:eastAsia="Times New Roman"/>
                <w:color w:val="000000"/>
              </w:rPr>
            </w:pPr>
            <w:r>
              <w:rPr>
                <w:rFonts w:eastAsia="Times New Roman"/>
                <w:color w:val="000000"/>
              </w:rPr>
              <w:t xml:space="preserve"> </w:t>
            </w:r>
            <w:r>
              <w:rPr>
                <w:rFonts w:eastAsia="Times New Roman"/>
                <w:b/>
                <w:bCs/>
                <w:color w:val="000000"/>
              </w:rPr>
              <w:t xml:space="preserve">Знать и понимать</w:t>
            </w:r>
            <w:r>
              <w:rPr>
                <w:rFonts w:eastAsia="Times New Roman"/>
                <w:color w:val="000000"/>
              </w:rPr>
              <w:t xml:space="preserve">:</w:t>
            </w:r>
            <w:r/>
          </w:p>
          <w:p>
            <w:pPr>
              <w:pStyle w:val="892"/>
              <w:jc w:val="both"/>
              <w:rPr>
                <w:rFonts w:eastAsia="Times New Roman"/>
                <w:color w:val="000000"/>
              </w:rPr>
            </w:pPr>
            <w:r>
              <w:rPr>
                <w:rFonts w:eastAsia="Times New Roman"/>
                <w:color w:val="000000"/>
              </w:rPr>
              <w:t xml:space="preserve">Биосоциальную сущность человека; основные этапы и факторы социализации личности; место и роль человека в системе общественных отношени</w:t>
            </w:r>
            <w:r>
              <w:rPr>
                <w:rFonts w:eastAsia="Times New Roman"/>
                <w:color w:val="000000"/>
              </w:rPr>
              <w:t xml:space="preserve">й; закономерности развития общества как сложной самоорганизующейся системы; тенденции развития общества в целом как сложной динамичной системы, а также важнейших социальных институтов; основные социальные институты и процессы; необходимость регулирования  </w:t>
            </w:r>
            <w:r/>
          </w:p>
          <w:p>
            <w:pPr>
              <w:pStyle w:val="892"/>
              <w:jc w:val="both"/>
              <w:rPr>
                <w:rFonts w:eastAsia="Times New Roman"/>
                <w:color w:val="000000"/>
              </w:rPr>
            </w:pPr>
            <w:r>
              <w:rPr>
                <w:rFonts w:eastAsia="Times New Roman"/>
                <w:color w:val="000000"/>
              </w:rPr>
              <w:t xml:space="preserve">общественных отношений, сущность социальных норм, механизмы правового регулирования; особенности социально-гуманитарного познания (выявление структурных элементов с помощью схем и таблиц)</w:t>
            </w:r>
            <w:r/>
          </w:p>
        </w:tc>
        <w:tc>
          <w:tcPr>
            <w:shd w:val="clear" w:color="auto" w:fill="auto"/>
            <w:tcBorders>
              <w:bottom w:val="single" w:color="000000" w:sz="4" w:space="0"/>
              <w:right w:val="single" w:color="000000" w:sz="4" w:space="0"/>
            </w:tcBorders>
            <w:tcW w:w="684" w:type="dxa"/>
            <w:vAlign w:val="center"/>
            <w:textDirection w:val="lrTb"/>
            <w:noWrap w:val="false"/>
          </w:tcPr>
          <w:p>
            <w:pPr>
              <w:pStyle w:val="892"/>
              <w:jc w:val="center"/>
              <w:rPr>
                <w:rFonts w:eastAsia="Times New Roman"/>
                <w:color w:val="000000"/>
              </w:rPr>
            </w:pPr>
            <w:r>
              <w:rPr>
                <w:rFonts w:eastAsia="Times New Roman"/>
                <w:color w:val="000000"/>
              </w:rPr>
              <w:t xml:space="preserve">Б</w:t>
            </w:r>
            <w:r/>
          </w:p>
        </w:tc>
        <w:tc>
          <w:tcPr>
            <w:shd w:val="clear" w:color="auto" w:fill="auto"/>
            <w:tcBorders>
              <w:bottom w:val="single" w:color="000000" w:sz="4" w:space="0"/>
              <w:right w:val="single" w:color="000000" w:sz="4" w:space="0"/>
            </w:tcBorders>
            <w:tcW w:w="1032" w:type="dxa"/>
            <w:vAlign w:val="center"/>
            <w:textDirection w:val="lrTb"/>
            <w:noWrap w:val="false"/>
          </w:tcPr>
          <w:p>
            <w:pPr>
              <w:pStyle w:val="892"/>
              <w:jc w:val="center"/>
              <w:rPr>
                <w:rFonts w:eastAsia="Times New Roman"/>
                <w:color w:val="000000"/>
              </w:rPr>
            </w:pPr>
            <w:r>
              <w:rPr>
                <w:rFonts w:eastAsia="Times New Roman"/>
                <w:color w:val="000000"/>
              </w:rPr>
              <w:t xml:space="preserve">77,37%</w:t>
            </w:r>
            <w:r/>
          </w:p>
        </w:tc>
        <w:tc>
          <w:tcPr>
            <w:shd w:val="clear" w:color="auto" w:fill="auto"/>
            <w:tcBorders>
              <w:bottom w:val="single" w:color="000000" w:sz="4" w:space="0"/>
              <w:right w:val="single" w:color="000000" w:sz="4" w:space="0"/>
            </w:tcBorders>
            <w:tcW w:w="1276" w:type="dxa"/>
            <w:vAlign w:val="center"/>
            <w:textDirection w:val="lrTb"/>
            <w:noWrap w:val="false"/>
          </w:tcPr>
          <w:p>
            <w:pPr>
              <w:pStyle w:val="892"/>
              <w:jc w:val="center"/>
              <w:rPr>
                <w:rFonts w:eastAsia="Times New Roman"/>
                <w:color w:val="000000"/>
              </w:rPr>
            </w:pPr>
            <w:r>
              <w:rPr>
                <w:rFonts w:eastAsia="Times New Roman"/>
                <w:color w:val="000000"/>
              </w:rPr>
              <w:t xml:space="preserve">54,73%</w:t>
            </w:r>
            <w:r/>
          </w:p>
        </w:tc>
        <w:tc>
          <w:tcPr>
            <w:shd w:val="clear" w:color="auto" w:fill="auto"/>
            <w:tcBorders>
              <w:bottom w:val="single" w:color="000000" w:sz="4" w:space="0"/>
              <w:right w:val="single" w:color="000000" w:sz="4" w:space="0"/>
            </w:tcBorders>
            <w:tcW w:w="1297" w:type="dxa"/>
            <w:vAlign w:val="center"/>
            <w:textDirection w:val="lrTb"/>
            <w:noWrap w:val="false"/>
          </w:tcPr>
          <w:p>
            <w:pPr>
              <w:pStyle w:val="892"/>
              <w:jc w:val="center"/>
              <w:rPr>
                <w:rFonts w:eastAsia="Times New Roman"/>
                <w:color w:val="000000"/>
              </w:rPr>
            </w:pPr>
            <w:r>
              <w:rPr>
                <w:rFonts w:eastAsia="Times New Roman"/>
                <w:color w:val="000000"/>
              </w:rPr>
              <w:t xml:space="preserve">89,74%</w:t>
            </w:r>
            <w:r/>
          </w:p>
        </w:tc>
        <w:tc>
          <w:tcPr>
            <w:shd w:val="clear" w:color="auto" w:fill="auto"/>
            <w:tcBorders>
              <w:bottom w:val="single" w:color="000000" w:sz="4" w:space="0"/>
              <w:right w:val="single" w:color="000000" w:sz="4" w:space="0"/>
            </w:tcBorders>
            <w:tcW w:w="1056" w:type="dxa"/>
            <w:vAlign w:val="center"/>
            <w:textDirection w:val="lrTb"/>
            <w:noWrap w:val="false"/>
          </w:tcPr>
          <w:p>
            <w:pPr>
              <w:pStyle w:val="892"/>
              <w:jc w:val="center"/>
              <w:rPr>
                <w:rFonts w:eastAsia="Times New Roman"/>
                <w:color w:val="000000"/>
              </w:rPr>
            </w:pPr>
            <w:r>
              <w:rPr>
                <w:rFonts w:eastAsia="Times New Roman"/>
                <w:color w:val="000000"/>
              </w:rPr>
              <w:t xml:space="preserve">93,40%</w:t>
            </w:r>
            <w:r/>
          </w:p>
        </w:tc>
      </w:tr>
      <w:tr>
        <w:trPr>
          <w:trHeight w:val="168"/>
        </w:trPr>
        <w:tc>
          <w:tcPr>
            <w:shd w:val="clear" w:color="auto" w:fill="auto"/>
            <w:tcBorders>
              <w:left w:val="single" w:color="000000" w:sz="4" w:space="0"/>
              <w:bottom w:val="single" w:color="000000" w:sz="4" w:space="0"/>
              <w:right w:val="single" w:color="000000" w:sz="4" w:space="0"/>
            </w:tcBorders>
            <w:tcW w:w="1090" w:type="dxa"/>
            <w:vAlign w:val="center"/>
            <w:textDirection w:val="lrTb"/>
            <w:noWrap w:val="false"/>
          </w:tcPr>
          <w:p>
            <w:pPr>
              <w:pStyle w:val="892"/>
              <w:jc w:val="center"/>
              <w:rPr>
                <w:rFonts w:eastAsia="Times New Roman"/>
                <w:color w:val="000000"/>
              </w:rPr>
            </w:pPr>
            <w:r>
              <w:rPr>
                <w:rFonts w:eastAsia="Times New Roman"/>
                <w:color w:val="000000"/>
              </w:rPr>
              <w:t xml:space="preserve">2</w:t>
            </w:r>
            <w:r/>
          </w:p>
        </w:tc>
        <w:tc>
          <w:tcPr>
            <w:shd w:val="clear" w:color="auto" w:fill="auto"/>
            <w:tcBorders>
              <w:bottom w:val="single" w:color="000000" w:sz="4" w:space="0"/>
              <w:right w:val="single" w:color="000000" w:sz="4" w:space="0"/>
            </w:tcBorders>
            <w:tcW w:w="3381" w:type="dxa"/>
            <w:vAlign w:val="bottom"/>
            <w:textDirection w:val="lrTb"/>
            <w:noWrap w:val="false"/>
          </w:tcPr>
          <w:p>
            <w:pPr>
              <w:pStyle w:val="892"/>
              <w:rPr>
                <w:rFonts w:eastAsia="Times New Roman"/>
                <w:color w:val="000000"/>
              </w:rPr>
            </w:pPr>
            <w:r>
              <w:rPr>
                <w:rFonts w:eastAsia="Times New Roman"/>
                <w:color w:val="000000"/>
              </w:rPr>
              <w:t xml:space="preserve"> </w:t>
            </w:r>
            <w:r>
              <w:rPr>
                <w:rFonts w:eastAsia="Times New Roman"/>
                <w:b/>
                <w:bCs/>
                <w:color w:val="000000"/>
              </w:rPr>
              <w:t xml:space="preserve">Знать и понимать</w:t>
            </w:r>
            <w:r>
              <w:rPr>
                <w:rFonts w:eastAsia="Times New Roman"/>
                <w:color w:val="000000"/>
              </w:rPr>
              <w:t xml:space="preserve">:</w:t>
            </w:r>
            <w:r/>
          </w:p>
          <w:p>
            <w:pPr>
              <w:pStyle w:val="892"/>
              <w:jc w:val="both"/>
              <w:rPr>
                <w:rFonts w:eastAsia="Times New Roman"/>
                <w:color w:val="000000"/>
              </w:rPr>
            </w:pPr>
            <w:r>
              <w:rPr>
                <w:rFonts w:eastAsia="Times New Roman"/>
                <w:color w:val="000000"/>
              </w:rPr>
              <w:t xml:space="preserve">Биосоциальную сущность человека; основные этапы и факторы социализации личности; место и роль человека в системе общественных отношени</w:t>
            </w:r>
            <w:r>
              <w:rPr>
                <w:rFonts w:eastAsia="Times New Roman"/>
                <w:color w:val="000000"/>
              </w:rPr>
              <w:t xml:space="preserve">й; закономерности развития общества как сложной самоорганизующейся системы; тенденции развития общества в целом как сложной динамичной системы, а также важнейших социальных институтов; основные социальные институты и процессы; необходимость регулирования  </w:t>
            </w:r>
            <w:r/>
          </w:p>
          <w:p>
            <w:pPr>
              <w:pStyle w:val="892"/>
              <w:rPr>
                <w:rFonts w:eastAsia="Times New Roman"/>
                <w:color w:val="000000"/>
              </w:rPr>
            </w:pPr>
            <w:r>
              <w:rPr>
                <w:rFonts w:eastAsia="Times New Roman"/>
                <w:color w:val="000000"/>
              </w:rPr>
              <w:t xml:space="preserve">общественных отношений, сущность социальных норм, механизмы правового регулирования; особенности социально-гуманитарного познания (выбор обобщающего понятия для всех остальных понятий, представленных в перечне)</w:t>
            </w:r>
            <w:r/>
          </w:p>
        </w:tc>
        <w:tc>
          <w:tcPr>
            <w:shd w:val="clear" w:color="auto" w:fill="auto"/>
            <w:tcBorders>
              <w:bottom w:val="single" w:color="000000" w:sz="4" w:space="0"/>
              <w:right w:val="single" w:color="000000" w:sz="4" w:space="0"/>
            </w:tcBorders>
            <w:tcW w:w="684" w:type="dxa"/>
            <w:vAlign w:val="center"/>
            <w:textDirection w:val="lrTb"/>
            <w:noWrap w:val="false"/>
          </w:tcPr>
          <w:p>
            <w:pPr>
              <w:pStyle w:val="892"/>
              <w:jc w:val="center"/>
              <w:rPr>
                <w:rFonts w:eastAsia="Times New Roman"/>
                <w:color w:val="000000"/>
              </w:rPr>
            </w:pPr>
            <w:r>
              <w:rPr>
                <w:rFonts w:eastAsia="Times New Roman"/>
                <w:color w:val="000000"/>
              </w:rPr>
              <w:t xml:space="preserve">Б</w:t>
            </w:r>
            <w:r/>
          </w:p>
        </w:tc>
        <w:tc>
          <w:tcPr>
            <w:shd w:val="clear" w:color="auto" w:fill="auto"/>
            <w:tcBorders>
              <w:bottom w:val="single" w:color="000000" w:sz="4" w:space="0"/>
              <w:right w:val="single" w:color="000000" w:sz="4" w:space="0"/>
            </w:tcBorders>
            <w:tcW w:w="1032" w:type="dxa"/>
            <w:vAlign w:val="center"/>
            <w:textDirection w:val="lrTb"/>
            <w:noWrap w:val="false"/>
          </w:tcPr>
          <w:p>
            <w:pPr>
              <w:pStyle w:val="892"/>
              <w:jc w:val="center"/>
              <w:rPr>
                <w:rFonts w:eastAsia="Times New Roman"/>
                <w:color w:val="000000"/>
              </w:rPr>
            </w:pPr>
            <w:r>
              <w:rPr>
                <w:rFonts w:eastAsia="Times New Roman"/>
                <w:color w:val="000000"/>
              </w:rPr>
              <w:t xml:space="preserve">93,33%</w:t>
            </w:r>
            <w:r/>
          </w:p>
        </w:tc>
        <w:tc>
          <w:tcPr>
            <w:shd w:val="clear" w:color="auto" w:fill="auto"/>
            <w:tcBorders>
              <w:bottom w:val="single" w:color="000000" w:sz="4" w:space="0"/>
              <w:right w:val="single" w:color="000000" w:sz="4" w:space="0"/>
            </w:tcBorders>
            <w:tcW w:w="1276" w:type="dxa"/>
            <w:vAlign w:val="center"/>
            <w:textDirection w:val="lrTb"/>
            <w:noWrap w:val="false"/>
          </w:tcPr>
          <w:p>
            <w:pPr>
              <w:pStyle w:val="892"/>
              <w:jc w:val="center"/>
              <w:rPr>
                <w:rFonts w:eastAsia="Times New Roman"/>
                <w:color w:val="000000"/>
              </w:rPr>
            </w:pPr>
            <w:r>
              <w:rPr>
                <w:rFonts w:eastAsia="Times New Roman"/>
                <w:color w:val="000000"/>
              </w:rPr>
              <w:t xml:space="preserve">80,18%</w:t>
            </w:r>
            <w:r/>
          </w:p>
        </w:tc>
        <w:tc>
          <w:tcPr>
            <w:shd w:val="clear" w:color="auto" w:fill="auto"/>
            <w:tcBorders>
              <w:bottom w:val="single" w:color="000000" w:sz="4" w:space="0"/>
              <w:right w:val="single" w:color="000000" w:sz="4" w:space="0"/>
            </w:tcBorders>
            <w:tcW w:w="1297" w:type="dxa"/>
            <w:vAlign w:val="center"/>
            <w:textDirection w:val="lrTb"/>
            <w:noWrap w:val="false"/>
          </w:tcPr>
          <w:p>
            <w:pPr>
              <w:pStyle w:val="892"/>
              <w:jc w:val="center"/>
              <w:rPr>
                <w:rFonts w:eastAsia="Times New Roman"/>
                <w:color w:val="000000"/>
              </w:rPr>
            </w:pPr>
            <w:r>
              <w:rPr>
                <w:rFonts w:eastAsia="Times New Roman"/>
                <w:color w:val="000000"/>
              </w:rPr>
              <w:t xml:space="preserve">99,25%</w:t>
            </w:r>
            <w:r/>
          </w:p>
        </w:tc>
        <w:tc>
          <w:tcPr>
            <w:shd w:val="clear" w:color="auto" w:fill="auto"/>
            <w:tcBorders>
              <w:bottom w:val="single" w:color="000000" w:sz="4" w:space="0"/>
              <w:right w:val="single" w:color="000000" w:sz="4" w:space="0"/>
            </w:tcBorders>
            <w:tcW w:w="1056" w:type="dxa"/>
            <w:vAlign w:val="center"/>
            <w:textDirection w:val="lrTb"/>
            <w:noWrap w:val="false"/>
          </w:tcPr>
          <w:p>
            <w:pPr>
              <w:pStyle w:val="892"/>
              <w:jc w:val="center"/>
              <w:rPr>
                <w:rFonts w:eastAsia="Times New Roman"/>
                <w:color w:val="000000"/>
              </w:rPr>
            </w:pPr>
            <w:r>
              <w:rPr>
                <w:rFonts w:eastAsia="Times New Roman"/>
                <w:color w:val="000000"/>
              </w:rPr>
              <w:t xml:space="preserve">99,06%</w:t>
            </w:r>
            <w:r/>
          </w:p>
        </w:tc>
      </w:tr>
      <w:tr>
        <w:trPr>
          <w:trHeight w:val="168"/>
        </w:trPr>
        <w:tc>
          <w:tcPr>
            <w:shd w:val="clear" w:color="auto" w:fill="auto"/>
            <w:tcBorders>
              <w:left w:val="single" w:color="000000" w:sz="4" w:space="0"/>
              <w:bottom w:val="single" w:color="000000" w:sz="4" w:space="0"/>
              <w:right w:val="single" w:color="000000" w:sz="4" w:space="0"/>
            </w:tcBorders>
            <w:tcW w:w="1090" w:type="dxa"/>
            <w:vAlign w:val="center"/>
            <w:textDirection w:val="lrTb"/>
            <w:noWrap w:val="false"/>
          </w:tcPr>
          <w:p>
            <w:pPr>
              <w:pStyle w:val="892"/>
              <w:jc w:val="center"/>
              <w:rPr>
                <w:rFonts w:eastAsia="Times New Roman"/>
                <w:color w:val="000000"/>
              </w:rPr>
            </w:pPr>
            <w:r>
              <w:rPr>
                <w:rFonts w:eastAsia="Times New Roman"/>
                <w:color w:val="000000"/>
              </w:rPr>
              <w:t xml:space="preserve">3</w:t>
            </w:r>
            <w:r/>
          </w:p>
        </w:tc>
        <w:tc>
          <w:tcPr>
            <w:shd w:val="clear" w:color="auto" w:fill="auto"/>
            <w:tcBorders>
              <w:bottom w:val="single" w:color="000000" w:sz="4" w:space="0"/>
              <w:right w:val="single" w:color="000000" w:sz="4" w:space="0"/>
            </w:tcBorders>
            <w:tcW w:w="3381" w:type="dxa"/>
            <w:vAlign w:val="bottom"/>
            <w:textDirection w:val="lrTb"/>
            <w:noWrap w:val="false"/>
          </w:tcPr>
          <w:p>
            <w:pPr>
              <w:pStyle w:val="892"/>
              <w:rPr>
                <w:rFonts w:eastAsia="Times New Roman"/>
                <w:b/>
                <w:bCs/>
                <w:color w:val="000000"/>
              </w:rPr>
            </w:pPr>
            <w:r>
              <w:rPr>
                <w:rFonts w:eastAsia="Times New Roman"/>
                <w:b/>
                <w:bCs/>
                <w:color w:val="000000"/>
              </w:rPr>
              <w:t xml:space="preserve"> </w:t>
            </w:r>
            <w:r>
              <w:rPr>
                <w:rFonts w:eastAsia="Times New Roman"/>
                <w:b/>
                <w:bCs/>
                <w:color w:val="000000"/>
              </w:rPr>
              <w:t xml:space="preserve">Знать и понимать:</w:t>
            </w:r>
            <w:r/>
          </w:p>
          <w:p>
            <w:pPr>
              <w:pStyle w:val="892"/>
              <w:rPr>
                <w:rFonts w:eastAsia="Times New Roman"/>
                <w:color w:val="000000"/>
              </w:rPr>
            </w:pPr>
            <w:r>
              <w:rPr>
                <w:rFonts w:eastAsia="Times New Roman"/>
                <w:color w:val="000000"/>
              </w:rPr>
              <w:t xml:space="preserve">Биосоциальную сущность человека; основные этапы и факторы социализации личности; место и роль человека в системе общественных отношени</w:t>
            </w:r>
            <w:r>
              <w:rPr>
                <w:rFonts w:eastAsia="Times New Roman"/>
                <w:color w:val="000000"/>
              </w:rPr>
              <w:t xml:space="preserve">й; закономерности развития общества как сложной самоорганизующейся системы; тенденции развития общества в целом как сложной динамичной системы, а также важнейших социальных институтов; основные социальные институты и процессы; необходимость регулирования  </w:t>
            </w:r>
            <w:r/>
          </w:p>
          <w:p>
            <w:pPr>
              <w:pStyle w:val="892"/>
              <w:rPr>
                <w:rFonts w:eastAsia="Times New Roman"/>
                <w:color w:val="000000"/>
              </w:rPr>
            </w:pPr>
            <w:r>
              <w:rPr>
                <w:rFonts w:eastAsia="Times New Roman"/>
                <w:color w:val="000000"/>
              </w:rPr>
              <w:t xml:space="preserve">общественных отношений, сущность социальных норм, механизмы правового регулирования; особенности социально-гуманитарного познания (соотнесение видовых понятий с родовыми)</w:t>
            </w:r>
            <w:r/>
          </w:p>
        </w:tc>
        <w:tc>
          <w:tcPr>
            <w:shd w:val="clear" w:color="auto" w:fill="auto"/>
            <w:tcBorders>
              <w:bottom w:val="single" w:color="000000" w:sz="4" w:space="0"/>
              <w:right w:val="single" w:color="000000" w:sz="4" w:space="0"/>
            </w:tcBorders>
            <w:tcW w:w="684" w:type="dxa"/>
            <w:vAlign w:val="center"/>
            <w:textDirection w:val="lrTb"/>
            <w:noWrap w:val="false"/>
          </w:tcPr>
          <w:p>
            <w:pPr>
              <w:pStyle w:val="892"/>
              <w:jc w:val="center"/>
              <w:rPr>
                <w:rFonts w:eastAsia="Times New Roman"/>
                <w:color w:val="000000"/>
              </w:rPr>
            </w:pPr>
            <w:r>
              <w:rPr>
                <w:rFonts w:eastAsia="Times New Roman"/>
                <w:color w:val="000000"/>
              </w:rPr>
              <w:t xml:space="preserve">Б</w:t>
            </w:r>
            <w:r/>
          </w:p>
        </w:tc>
        <w:tc>
          <w:tcPr>
            <w:shd w:val="clear" w:color="auto" w:fill="auto"/>
            <w:tcBorders>
              <w:bottom w:val="single" w:color="000000" w:sz="4" w:space="0"/>
              <w:right w:val="single" w:color="000000" w:sz="4" w:space="0"/>
            </w:tcBorders>
            <w:tcW w:w="1032" w:type="dxa"/>
            <w:vAlign w:val="center"/>
            <w:textDirection w:val="lrTb"/>
            <w:noWrap w:val="false"/>
          </w:tcPr>
          <w:p>
            <w:pPr>
              <w:pStyle w:val="892"/>
              <w:jc w:val="center"/>
              <w:rPr>
                <w:rFonts w:eastAsia="Times New Roman"/>
                <w:color w:val="000000"/>
              </w:rPr>
            </w:pPr>
            <w:r>
              <w:rPr>
                <w:rFonts w:eastAsia="Times New Roman"/>
                <w:color w:val="000000"/>
              </w:rPr>
              <w:t xml:space="preserve">57,98%</w:t>
            </w:r>
            <w:r/>
          </w:p>
        </w:tc>
        <w:tc>
          <w:tcPr>
            <w:shd w:val="clear" w:color="auto" w:fill="auto"/>
            <w:tcBorders>
              <w:bottom w:val="single" w:color="000000" w:sz="4" w:space="0"/>
              <w:right w:val="single" w:color="000000" w:sz="4" w:space="0"/>
            </w:tcBorders>
            <w:tcW w:w="1276" w:type="dxa"/>
            <w:vAlign w:val="center"/>
            <w:textDirection w:val="lrTb"/>
            <w:noWrap w:val="false"/>
          </w:tcPr>
          <w:p>
            <w:pPr>
              <w:pStyle w:val="892"/>
              <w:jc w:val="center"/>
              <w:rPr>
                <w:rFonts w:eastAsia="Times New Roman"/>
                <w:color w:val="000000"/>
              </w:rPr>
            </w:pPr>
            <w:r>
              <w:rPr>
                <w:rFonts w:eastAsia="Times New Roman"/>
                <w:color w:val="000000"/>
              </w:rPr>
              <w:t xml:space="preserve">25,00%</w:t>
            </w:r>
            <w:r/>
          </w:p>
        </w:tc>
        <w:tc>
          <w:tcPr>
            <w:shd w:val="clear" w:color="auto" w:fill="auto"/>
            <w:tcBorders>
              <w:bottom w:val="single" w:color="000000" w:sz="4" w:space="0"/>
              <w:right w:val="single" w:color="000000" w:sz="4" w:space="0"/>
            </w:tcBorders>
            <w:tcW w:w="1297" w:type="dxa"/>
            <w:vAlign w:val="center"/>
            <w:textDirection w:val="lrTb"/>
            <w:noWrap w:val="false"/>
          </w:tcPr>
          <w:p>
            <w:pPr>
              <w:pStyle w:val="892"/>
              <w:jc w:val="center"/>
              <w:rPr>
                <w:rFonts w:eastAsia="Times New Roman"/>
                <w:color w:val="000000"/>
              </w:rPr>
            </w:pPr>
            <w:r>
              <w:rPr>
                <w:rFonts w:eastAsia="Times New Roman"/>
                <w:color w:val="000000"/>
              </w:rPr>
              <w:t xml:space="preserve">81,53%</w:t>
            </w:r>
            <w:r/>
          </w:p>
        </w:tc>
        <w:tc>
          <w:tcPr>
            <w:shd w:val="clear" w:color="auto" w:fill="auto"/>
            <w:tcBorders>
              <w:bottom w:val="single" w:color="000000" w:sz="4" w:space="0"/>
              <w:right w:val="single" w:color="000000" w:sz="4" w:space="0"/>
            </w:tcBorders>
            <w:tcW w:w="1056" w:type="dxa"/>
            <w:vAlign w:val="center"/>
            <w:textDirection w:val="lrTb"/>
            <w:noWrap w:val="false"/>
          </w:tcPr>
          <w:p>
            <w:pPr>
              <w:pStyle w:val="892"/>
              <w:jc w:val="center"/>
              <w:rPr>
                <w:rFonts w:eastAsia="Times New Roman"/>
                <w:color w:val="000000"/>
              </w:rPr>
            </w:pPr>
            <w:r>
              <w:rPr>
                <w:rFonts w:eastAsia="Times New Roman"/>
                <w:color w:val="000000"/>
              </w:rPr>
              <w:t xml:space="preserve">94,34%</w:t>
            </w:r>
            <w:r/>
          </w:p>
        </w:tc>
      </w:tr>
      <w:tr>
        <w:trPr>
          <w:trHeight w:val="168"/>
        </w:trPr>
        <w:tc>
          <w:tcPr>
            <w:shd w:val="clear" w:color="auto" w:fill="auto"/>
            <w:tcBorders>
              <w:left w:val="single" w:color="000000" w:sz="4" w:space="0"/>
              <w:bottom w:val="single" w:color="000000" w:sz="4" w:space="0"/>
              <w:right w:val="single" w:color="000000" w:sz="4" w:space="0"/>
            </w:tcBorders>
            <w:tcW w:w="1090" w:type="dxa"/>
            <w:vAlign w:val="center"/>
            <w:textDirection w:val="lrTb"/>
            <w:noWrap w:val="false"/>
          </w:tcPr>
          <w:p>
            <w:pPr>
              <w:pStyle w:val="892"/>
              <w:jc w:val="center"/>
              <w:rPr>
                <w:rFonts w:eastAsia="Times New Roman"/>
                <w:color w:val="000000"/>
              </w:rPr>
            </w:pPr>
            <w:r>
              <w:rPr>
                <w:rFonts w:eastAsia="Times New Roman"/>
                <w:color w:val="000000"/>
              </w:rPr>
              <w:t xml:space="preserve">4</w:t>
            </w:r>
            <w:r/>
          </w:p>
        </w:tc>
        <w:tc>
          <w:tcPr>
            <w:shd w:val="clear" w:color="auto" w:fill="auto"/>
            <w:tcBorders>
              <w:bottom w:val="single" w:color="000000" w:sz="4" w:space="0"/>
              <w:right w:val="single" w:color="000000" w:sz="4" w:space="0"/>
            </w:tcBorders>
            <w:tcW w:w="3381" w:type="dxa"/>
            <w:vAlign w:val="bottom"/>
            <w:textDirection w:val="lrTb"/>
            <w:noWrap w:val="false"/>
          </w:tcPr>
          <w:p>
            <w:pPr>
              <w:pStyle w:val="892"/>
              <w:rPr>
                <w:rFonts w:eastAsia="Times New Roman"/>
                <w:color w:val="000000"/>
              </w:rPr>
            </w:pPr>
            <w:r>
              <w:rPr>
                <w:rFonts w:eastAsia="Times New Roman"/>
                <w:color w:val="000000"/>
              </w:rPr>
              <w:t xml:space="preserve"> </w:t>
            </w:r>
            <w:r>
              <w:rPr>
                <w:rFonts w:eastAsia="Times New Roman"/>
                <w:b/>
                <w:bCs/>
                <w:i/>
                <w:iCs/>
                <w:color w:val="000000"/>
              </w:rPr>
              <w:t xml:space="preserve">Характеризовать с</w:t>
            </w:r>
            <w:r>
              <w:rPr>
                <w:rFonts w:eastAsia="Times New Roman"/>
                <w:color w:val="000000"/>
              </w:rPr>
              <w:t xml:space="preserve"> научных позиций основные социальные объекты (факты, явления, процессы, институты), их место и значение в жизни общества как целостной системы</w:t>
            </w:r>
            <w:r/>
          </w:p>
        </w:tc>
        <w:tc>
          <w:tcPr>
            <w:shd w:val="clear" w:color="auto" w:fill="auto"/>
            <w:tcBorders>
              <w:bottom w:val="single" w:color="000000" w:sz="4" w:space="0"/>
              <w:right w:val="single" w:color="000000" w:sz="4" w:space="0"/>
            </w:tcBorders>
            <w:tcW w:w="684" w:type="dxa"/>
            <w:vAlign w:val="center"/>
            <w:textDirection w:val="lrTb"/>
            <w:noWrap w:val="false"/>
          </w:tcPr>
          <w:p>
            <w:pPr>
              <w:pStyle w:val="892"/>
              <w:jc w:val="center"/>
              <w:rPr>
                <w:rFonts w:eastAsia="Times New Roman"/>
                <w:color w:val="000000"/>
              </w:rPr>
            </w:pPr>
            <w:r>
              <w:rPr>
                <w:rFonts w:eastAsia="Times New Roman"/>
                <w:color w:val="000000"/>
              </w:rPr>
              <w:t xml:space="preserve">П</w:t>
            </w:r>
            <w:r/>
          </w:p>
        </w:tc>
        <w:tc>
          <w:tcPr>
            <w:shd w:val="clear" w:color="auto" w:fill="auto"/>
            <w:tcBorders>
              <w:bottom w:val="single" w:color="000000" w:sz="4" w:space="0"/>
              <w:right w:val="single" w:color="000000" w:sz="4" w:space="0"/>
            </w:tcBorders>
            <w:tcW w:w="1032" w:type="dxa"/>
            <w:vAlign w:val="center"/>
            <w:textDirection w:val="lrTb"/>
            <w:noWrap w:val="false"/>
          </w:tcPr>
          <w:p>
            <w:pPr>
              <w:pStyle w:val="892"/>
              <w:jc w:val="center"/>
              <w:rPr>
                <w:rFonts w:eastAsia="Times New Roman"/>
                <w:color w:val="000000"/>
              </w:rPr>
            </w:pPr>
            <w:r>
              <w:rPr>
                <w:rFonts w:eastAsia="Times New Roman"/>
                <w:color w:val="000000"/>
              </w:rPr>
              <w:t xml:space="preserve">71,87%</w:t>
            </w:r>
            <w:r/>
          </w:p>
        </w:tc>
        <w:tc>
          <w:tcPr>
            <w:shd w:val="clear" w:color="auto" w:fill="auto"/>
            <w:tcBorders>
              <w:bottom w:val="single" w:color="000000" w:sz="4" w:space="0"/>
              <w:right w:val="single" w:color="000000" w:sz="4" w:space="0"/>
            </w:tcBorders>
            <w:tcW w:w="1276" w:type="dxa"/>
            <w:vAlign w:val="center"/>
            <w:textDirection w:val="lrTb"/>
            <w:noWrap w:val="false"/>
          </w:tcPr>
          <w:p>
            <w:pPr>
              <w:pStyle w:val="892"/>
              <w:jc w:val="center"/>
              <w:rPr>
                <w:rFonts w:eastAsia="Times New Roman"/>
                <w:color w:val="000000"/>
              </w:rPr>
            </w:pPr>
            <w:r>
              <w:rPr>
                <w:rFonts w:eastAsia="Times New Roman"/>
                <w:color w:val="000000"/>
              </w:rPr>
              <w:t xml:space="preserve">50,23%</w:t>
            </w:r>
            <w:r/>
          </w:p>
        </w:tc>
        <w:tc>
          <w:tcPr>
            <w:shd w:val="clear" w:color="auto" w:fill="auto"/>
            <w:tcBorders>
              <w:bottom w:val="single" w:color="000000" w:sz="4" w:space="0"/>
              <w:right w:val="single" w:color="000000" w:sz="4" w:space="0"/>
            </w:tcBorders>
            <w:tcW w:w="1297" w:type="dxa"/>
            <w:vAlign w:val="center"/>
            <w:textDirection w:val="lrTb"/>
            <w:noWrap w:val="false"/>
          </w:tcPr>
          <w:p>
            <w:pPr>
              <w:pStyle w:val="892"/>
              <w:jc w:val="center"/>
              <w:rPr>
                <w:rFonts w:eastAsia="Times New Roman"/>
                <w:color w:val="000000"/>
              </w:rPr>
            </w:pPr>
            <w:r>
              <w:rPr>
                <w:rFonts w:eastAsia="Times New Roman"/>
                <w:color w:val="000000"/>
              </w:rPr>
              <w:t xml:space="preserve">86,94%</w:t>
            </w:r>
            <w:r/>
          </w:p>
        </w:tc>
        <w:tc>
          <w:tcPr>
            <w:shd w:val="clear" w:color="auto" w:fill="auto"/>
            <w:tcBorders>
              <w:bottom w:val="single" w:color="000000" w:sz="4" w:space="0"/>
              <w:right w:val="single" w:color="000000" w:sz="4" w:space="0"/>
            </w:tcBorders>
            <w:tcW w:w="1056" w:type="dxa"/>
            <w:vAlign w:val="center"/>
            <w:textDirection w:val="lrTb"/>
            <w:noWrap w:val="false"/>
          </w:tcPr>
          <w:p>
            <w:pPr>
              <w:pStyle w:val="892"/>
              <w:jc w:val="center"/>
              <w:rPr>
                <w:rFonts w:eastAsia="Times New Roman"/>
                <w:color w:val="000000"/>
              </w:rPr>
            </w:pPr>
            <w:r>
              <w:rPr>
                <w:rFonts w:eastAsia="Times New Roman"/>
                <w:color w:val="000000"/>
              </w:rPr>
              <w:t xml:space="preserve">95,75%</w:t>
            </w:r>
            <w:r/>
          </w:p>
        </w:tc>
      </w:tr>
      <w:tr>
        <w:trPr>
          <w:trHeight w:val="168"/>
        </w:trPr>
        <w:tc>
          <w:tcPr>
            <w:shd w:val="clear" w:color="auto" w:fill="auto"/>
            <w:tcBorders>
              <w:left w:val="single" w:color="000000" w:sz="4" w:space="0"/>
              <w:bottom w:val="single" w:color="000000" w:sz="4" w:space="0"/>
              <w:right w:val="single" w:color="000000" w:sz="4" w:space="0"/>
            </w:tcBorders>
            <w:tcW w:w="1090" w:type="dxa"/>
            <w:vAlign w:val="center"/>
            <w:textDirection w:val="lrTb"/>
            <w:noWrap w:val="false"/>
          </w:tcPr>
          <w:p>
            <w:pPr>
              <w:pStyle w:val="892"/>
              <w:jc w:val="center"/>
              <w:rPr>
                <w:rFonts w:eastAsia="Times New Roman"/>
                <w:color w:val="000000"/>
              </w:rPr>
            </w:pPr>
            <w:r>
              <w:rPr>
                <w:rFonts w:eastAsia="Times New Roman"/>
                <w:color w:val="000000"/>
              </w:rPr>
              <w:t xml:space="preserve">5</w:t>
            </w:r>
            <w:r/>
          </w:p>
        </w:tc>
        <w:tc>
          <w:tcPr>
            <w:shd w:val="clear" w:color="auto" w:fill="auto"/>
            <w:tcBorders>
              <w:bottom w:val="single" w:color="000000" w:sz="4" w:space="0"/>
              <w:right w:val="single" w:color="000000" w:sz="4" w:space="0"/>
            </w:tcBorders>
            <w:tcW w:w="3381" w:type="dxa"/>
            <w:vAlign w:val="bottom"/>
            <w:textDirection w:val="lrTb"/>
            <w:noWrap w:val="false"/>
          </w:tcPr>
          <w:p>
            <w:pPr>
              <w:pStyle w:val="892"/>
              <w:rPr>
                <w:rFonts w:eastAsia="Times New Roman"/>
                <w:color w:val="000000"/>
              </w:rPr>
            </w:pPr>
            <w:r>
              <w:rPr>
                <w:rFonts w:eastAsia="Times New Roman"/>
                <w:b/>
                <w:bCs/>
                <w:i/>
                <w:iCs/>
                <w:color w:val="000000"/>
              </w:rPr>
              <w:t xml:space="preserve"> </w:t>
            </w:r>
            <w:r>
              <w:rPr>
                <w:rFonts w:eastAsia="Times New Roman"/>
                <w:b/>
                <w:bCs/>
                <w:i/>
                <w:iCs/>
                <w:color w:val="000000"/>
              </w:rPr>
              <w:t xml:space="preserve">Анализировать</w:t>
            </w:r>
            <w:r>
              <w:rPr>
                <w:rFonts w:eastAsia="Times New Roman"/>
                <w:color w:val="000000"/>
              </w:rPr>
              <w:t xml:space="preserve">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r/>
          </w:p>
        </w:tc>
        <w:tc>
          <w:tcPr>
            <w:shd w:val="clear" w:color="auto" w:fill="auto"/>
            <w:tcBorders>
              <w:bottom w:val="single" w:color="000000" w:sz="4" w:space="0"/>
              <w:right w:val="single" w:color="000000" w:sz="4" w:space="0"/>
            </w:tcBorders>
            <w:tcW w:w="684" w:type="dxa"/>
            <w:vAlign w:val="center"/>
            <w:textDirection w:val="lrTb"/>
            <w:noWrap w:val="false"/>
          </w:tcPr>
          <w:p>
            <w:pPr>
              <w:pStyle w:val="892"/>
              <w:jc w:val="center"/>
              <w:rPr>
                <w:rFonts w:eastAsia="Times New Roman"/>
                <w:color w:val="000000"/>
              </w:rPr>
            </w:pPr>
            <w:r>
              <w:rPr>
                <w:rFonts w:eastAsia="Times New Roman"/>
                <w:color w:val="000000"/>
              </w:rPr>
              <w:t xml:space="preserve">Б</w:t>
            </w:r>
            <w:r/>
          </w:p>
        </w:tc>
        <w:tc>
          <w:tcPr>
            <w:shd w:val="clear" w:color="auto" w:fill="auto"/>
            <w:tcBorders>
              <w:bottom w:val="single" w:color="000000" w:sz="4" w:space="0"/>
              <w:right w:val="single" w:color="000000" w:sz="4" w:space="0"/>
            </w:tcBorders>
            <w:tcW w:w="1032" w:type="dxa"/>
            <w:vAlign w:val="center"/>
            <w:textDirection w:val="lrTb"/>
            <w:noWrap w:val="false"/>
          </w:tcPr>
          <w:p>
            <w:pPr>
              <w:pStyle w:val="892"/>
              <w:jc w:val="center"/>
              <w:rPr>
                <w:rFonts w:eastAsia="Times New Roman"/>
                <w:color w:val="000000"/>
              </w:rPr>
            </w:pPr>
            <w:r>
              <w:rPr>
                <w:rFonts w:eastAsia="Times New Roman"/>
                <w:color w:val="000000"/>
              </w:rPr>
              <w:t xml:space="preserve">63,84%</w:t>
            </w:r>
            <w:r/>
          </w:p>
        </w:tc>
        <w:tc>
          <w:tcPr>
            <w:shd w:val="clear" w:color="auto" w:fill="auto"/>
            <w:tcBorders>
              <w:bottom w:val="single" w:color="000000" w:sz="4" w:space="0"/>
              <w:right w:val="single" w:color="000000" w:sz="4" w:space="0"/>
            </w:tcBorders>
            <w:tcW w:w="1276" w:type="dxa"/>
            <w:vAlign w:val="center"/>
            <w:textDirection w:val="lrTb"/>
            <w:noWrap w:val="false"/>
          </w:tcPr>
          <w:p>
            <w:pPr>
              <w:pStyle w:val="892"/>
              <w:jc w:val="center"/>
              <w:rPr>
                <w:rFonts w:eastAsia="Times New Roman"/>
                <w:color w:val="000000"/>
              </w:rPr>
            </w:pPr>
            <w:r>
              <w:rPr>
                <w:rFonts w:eastAsia="Times New Roman"/>
                <w:color w:val="000000"/>
              </w:rPr>
              <w:t xml:space="preserve">29,05%</w:t>
            </w:r>
            <w:r/>
          </w:p>
        </w:tc>
        <w:tc>
          <w:tcPr>
            <w:shd w:val="clear" w:color="auto" w:fill="auto"/>
            <w:tcBorders>
              <w:bottom w:val="single" w:color="000000" w:sz="4" w:space="0"/>
              <w:right w:val="single" w:color="000000" w:sz="4" w:space="0"/>
            </w:tcBorders>
            <w:tcW w:w="1297" w:type="dxa"/>
            <w:vAlign w:val="center"/>
            <w:textDirection w:val="lrTb"/>
            <w:noWrap w:val="false"/>
          </w:tcPr>
          <w:p>
            <w:pPr>
              <w:pStyle w:val="892"/>
              <w:jc w:val="center"/>
              <w:rPr>
                <w:rFonts w:eastAsia="Times New Roman"/>
                <w:color w:val="000000"/>
              </w:rPr>
            </w:pPr>
            <w:r>
              <w:rPr>
                <w:rFonts w:eastAsia="Times New Roman"/>
                <w:color w:val="000000"/>
              </w:rPr>
              <w:t xml:space="preserve">88,53%</w:t>
            </w:r>
            <w:r/>
          </w:p>
        </w:tc>
        <w:tc>
          <w:tcPr>
            <w:shd w:val="clear" w:color="auto" w:fill="auto"/>
            <w:tcBorders>
              <w:bottom w:val="single" w:color="000000" w:sz="4" w:space="0"/>
              <w:right w:val="single" w:color="000000" w:sz="4" w:space="0"/>
            </w:tcBorders>
            <w:tcW w:w="1056" w:type="dxa"/>
            <w:vAlign w:val="center"/>
            <w:textDirection w:val="lrTb"/>
            <w:noWrap w:val="false"/>
          </w:tcPr>
          <w:p>
            <w:pPr>
              <w:pStyle w:val="892"/>
              <w:jc w:val="center"/>
              <w:rPr>
                <w:rFonts w:eastAsia="Times New Roman"/>
                <w:color w:val="000000"/>
              </w:rPr>
            </w:pPr>
            <w:r>
              <w:rPr>
                <w:rFonts w:eastAsia="Times New Roman"/>
                <w:color w:val="000000"/>
              </w:rPr>
              <w:t xml:space="preserve">97,17%</w:t>
            </w:r>
            <w:r/>
          </w:p>
        </w:tc>
      </w:tr>
      <w:tr>
        <w:trPr>
          <w:trHeight w:val="168"/>
        </w:trPr>
        <w:tc>
          <w:tcPr>
            <w:shd w:val="clear" w:color="auto" w:fill="auto"/>
            <w:tcBorders>
              <w:left w:val="single" w:color="000000" w:sz="4" w:space="0"/>
              <w:bottom w:val="single" w:color="000000" w:sz="4" w:space="0"/>
              <w:right w:val="single" w:color="000000" w:sz="4" w:space="0"/>
            </w:tcBorders>
            <w:tcW w:w="1090" w:type="dxa"/>
            <w:vAlign w:val="center"/>
            <w:textDirection w:val="lrTb"/>
            <w:noWrap w:val="false"/>
          </w:tcPr>
          <w:p>
            <w:pPr>
              <w:pStyle w:val="892"/>
              <w:jc w:val="center"/>
              <w:rPr>
                <w:rFonts w:eastAsia="Times New Roman"/>
                <w:color w:val="000000"/>
              </w:rPr>
            </w:pPr>
            <w:r>
              <w:rPr>
                <w:rFonts w:eastAsia="Times New Roman"/>
                <w:color w:val="000000"/>
              </w:rPr>
              <w:t xml:space="preserve">6</w:t>
            </w:r>
            <w:r/>
          </w:p>
        </w:tc>
        <w:tc>
          <w:tcPr>
            <w:shd w:val="clear" w:color="auto" w:fill="auto"/>
            <w:tcBorders>
              <w:bottom w:val="single" w:color="000000" w:sz="4" w:space="0"/>
              <w:right w:val="single" w:color="000000" w:sz="4" w:space="0"/>
            </w:tcBorders>
            <w:tcW w:w="3381" w:type="dxa"/>
            <w:vAlign w:val="bottom"/>
            <w:textDirection w:val="lrTb"/>
            <w:noWrap w:val="false"/>
          </w:tcPr>
          <w:p>
            <w:pPr>
              <w:pStyle w:val="892"/>
              <w:rPr>
                <w:rFonts w:eastAsia="Times New Roman"/>
                <w:color w:val="000000"/>
              </w:rPr>
            </w:pPr>
            <w:r>
              <w:rPr>
                <w:rFonts w:eastAsia="Times New Roman"/>
                <w:color w:val="000000"/>
              </w:rPr>
              <w:t xml:space="preserve"> </w:t>
            </w:r>
            <w:r>
              <w:rPr>
                <w:rFonts w:eastAsia="Times New Roman"/>
                <w:b/>
                <w:bCs/>
                <w:i/>
                <w:iCs/>
                <w:color w:val="000000"/>
              </w:rPr>
              <w:t xml:space="preserve">Применять </w:t>
            </w:r>
            <w:r>
              <w:rPr>
                <w:rFonts w:eastAsia="Times New Roman"/>
                <w:color w:val="000000"/>
              </w:rPr>
              <w:t xml:space="preserve">социально-экономические и гуманитарные знания в процессе решения познавательных задач по актуальным социальным проблемам</w:t>
            </w:r>
            <w:r/>
          </w:p>
        </w:tc>
        <w:tc>
          <w:tcPr>
            <w:shd w:val="clear" w:color="auto" w:fill="auto"/>
            <w:tcBorders>
              <w:bottom w:val="single" w:color="000000" w:sz="4" w:space="0"/>
              <w:right w:val="single" w:color="000000" w:sz="4" w:space="0"/>
            </w:tcBorders>
            <w:tcW w:w="684" w:type="dxa"/>
            <w:vAlign w:val="center"/>
            <w:textDirection w:val="lrTb"/>
            <w:noWrap w:val="false"/>
          </w:tcPr>
          <w:p>
            <w:pPr>
              <w:pStyle w:val="892"/>
              <w:jc w:val="center"/>
              <w:rPr>
                <w:rFonts w:eastAsia="Times New Roman"/>
                <w:color w:val="000000"/>
              </w:rPr>
            </w:pPr>
            <w:r>
              <w:rPr>
                <w:rFonts w:eastAsia="Times New Roman"/>
                <w:color w:val="000000"/>
              </w:rPr>
              <w:t xml:space="preserve">П</w:t>
            </w:r>
            <w:r/>
          </w:p>
        </w:tc>
        <w:tc>
          <w:tcPr>
            <w:shd w:val="clear" w:color="auto" w:fill="auto"/>
            <w:tcBorders>
              <w:bottom w:val="single" w:color="000000" w:sz="4" w:space="0"/>
              <w:right w:val="single" w:color="000000" w:sz="4" w:space="0"/>
            </w:tcBorders>
            <w:tcW w:w="1032" w:type="dxa"/>
            <w:vAlign w:val="center"/>
            <w:textDirection w:val="lrTb"/>
            <w:noWrap w:val="false"/>
          </w:tcPr>
          <w:p>
            <w:pPr>
              <w:pStyle w:val="892"/>
              <w:jc w:val="center"/>
              <w:rPr>
                <w:rFonts w:eastAsia="Times New Roman"/>
                <w:color w:val="000000"/>
              </w:rPr>
            </w:pPr>
            <w:r>
              <w:rPr>
                <w:rFonts w:eastAsia="Times New Roman"/>
                <w:color w:val="000000"/>
              </w:rPr>
              <w:t xml:space="preserve">72,52%</w:t>
            </w:r>
            <w:r/>
          </w:p>
        </w:tc>
        <w:tc>
          <w:tcPr>
            <w:shd w:val="clear" w:color="auto" w:fill="auto"/>
            <w:tcBorders>
              <w:bottom w:val="single" w:color="000000" w:sz="4" w:space="0"/>
              <w:right w:val="single" w:color="000000" w:sz="4" w:space="0"/>
            </w:tcBorders>
            <w:tcW w:w="1276" w:type="dxa"/>
            <w:vAlign w:val="center"/>
            <w:textDirection w:val="lrTb"/>
            <w:noWrap w:val="false"/>
          </w:tcPr>
          <w:p>
            <w:pPr>
              <w:pStyle w:val="892"/>
              <w:jc w:val="center"/>
              <w:rPr>
                <w:rFonts w:eastAsia="Times New Roman"/>
                <w:color w:val="000000"/>
              </w:rPr>
            </w:pPr>
            <w:r>
              <w:rPr>
                <w:rFonts w:eastAsia="Times New Roman"/>
                <w:color w:val="000000"/>
              </w:rPr>
              <w:t xml:space="preserve">41,78%</w:t>
            </w:r>
            <w:r/>
          </w:p>
        </w:tc>
        <w:tc>
          <w:tcPr>
            <w:shd w:val="clear" w:color="auto" w:fill="auto"/>
            <w:tcBorders>
              <w:bottom w:val="single" w:color="000000" w:sz="4" w:space="0"/>
              <w:right w:val="single" w:color="000000" w:sz="4" w:space="0"/>
            </w:tcBorders>
            <w:tcW w:w="1297" w:type="dxa"/>
            <w:vAlign w:val="center"/>
            <w:textDirection w:val="lrTb"/>
            <w:noWrap w:val="false"/>
          </w:tcPr>
          <w:p>
            <w:pPr>
              <w:pStyle w:val="892"/>
              <w:jc w:val="center"/>
              <w:rPr>
                <w:rFonts w:eastAsia="Times New Roman"/>
                <w:color w:val="000000"/>
              </w:rPr>
            </w:pPr>
            <w:r>
              <w:rPr>
                <w:rFonts w:eastAsia="Times New Roman"/>
                <w:color w:val="000000"/>
              </w:rPr>
              <w:t xml:space="preserve">90,86%</w:t>
            </w:r>
            <w:r/>
          </w:p>
        </w:tc>
        <w:tc>
          <w:tcPr>
            <w:shd w:val="clear" w:color="auto" w:fill="auto"/>
            <w:tcBorders>
              <w:bottom w:val="single" w:color="000000" w:sz="4" w:space="0"/>
              <w:right w:val="single" w:color="000000" w:sz="4" w:space="0"/>
            </w:tcBorders>
            <w:tcW w:w="1056" w:type="dxa"/>
            <w:vAlign w:val="center"/>
            <w:textDirection w:val="lrTb"/>
            <w:noWrap w:val="false"/>
          </w:tcPr>
          <w:p>
            <w:pPr>
              <w:pStyle w:val="892"/>
              <w:jc w:val="center"/>
              <w:rPr>
                <w:rFonts w:eastAsia="Times New Roman"/>
                <w:color w:val="000000"/>
              </w:rPr>
            </w:pPr>
            <w:r>
              <w:rPr>
                <w:rFonts w:eastAsia="Times New Roman"/>
                <w:color w:val="000000"/>
              </w:rPr>
              <w:t xml:space="preserve">96,23%</w:t>
            </w:r>
            <w:r/>
          </w:p>
        </w:tc>
      </w:tr>
      <w:tr>
        <w:trPr>
          <w:trHeight w:val="168"/>
        </w:trPr>
        <w:tc>
          <w:tcPr>
            <w:shd w:val="clear" w:color="auto" w:fill="auto"/>
            <w:tcBorders>
              <w:left w:val="single" w:color="000000" w:sz="4" w:space="0"/>
              <w:bottom w:val="single" w:color="000000" w:sz="4" w:space="0"/>
              <w:right w:val="single" w:color="000000" w:sz="4" w:space="0"/>
            </w:tcBorders>
            <w:tcW w:w="1090" w:type="dxa"/>
            <w:vAlign w:val="center"/>
            <w:textDirection w:val="lrTb"/>
            <w:noWrap w:val="false"/>
          </w:tcPr>
          <w:p>
            <w:pPr>
              <w:pStyle w:val="892"/>
              <w:jc w:val="center"/>
              <w:rPr>
                <w:rFonts w:eastAsia="Times New Roman"/>
                <w:color w:val="000000"/>
              </w:rPr>
            </w:pPr>
            <w:r>
              <w:rPr>
                <w:rFonts w:eastAsia="Times New Roman"/>
                <w:color w:val="000000"/>
              </w:rPr>
              <w:t xml:space="preserve">7</w:t>
            </w:r>
            <w:r/>
          </w:p>
        </w:tc>
        <w:tc>
          <w:tcPr>
            <w:shd w:val="clear" w:color="auto" w:fill="auto"/>
            <w:tcBorders>
              <w:bottom w:val="single" w:color="000000" w:sz="4" w:space="0"/>
              <w:right w:val="single" w:color="000000" w:sz="4" w:space="0"/>
            </w:tcBorders>
            <w:tcW w:w="3381" w:type="dxa"/>
            <w:vAlign w:val="bottom"/>
            <w:textDirection w:val="lrTb"/>
            <w:noWrap w:val="false"/>
          </w:tcPr>
          <w:p>
            <w:pPr>
              <w:pStyle w:val="892"/>
              <w:rPr>
                <w:rFonts w:eastAsia="Times New Roman"/>
                <w:color w:val="000000"/>
              </w:rPr>
            </w:pPr>
            <w:r>
              <w:rPr>
                <w:rFonts w:eastAsia="Times New Roman"/>
                <w:color w:val="000000"/>
              </w:rPr>
              <w:t xml:space="preserve"> </w:t>
            </w:r>
            <w:r>
              <w:rPr>
                <w:rFonts w:eastAsia="Times New Roman"/>
                <w:b/>
                <w:bCs/>
                <w:i/>
                <w:iCs/>
                <w:color w:val="000000"/>
              </w:rPr>
              <w:t xml:space="preserve">Характеризовать </w:t>
            </w:r>
            <w:r>
              <w:rPr>
                <w:rFonts w:eastAsia="Times New Roman"/>
                <w:color w:val="000000"/>
              </w:rPr>
              <w:t xml:space="preserve">с научных  позиций основные социальные объекты (факты, явления, процессы, институты), их место и значение в жизни общества как целостной системы</w:t>
            </w:r>
            <w:r/>
          </w:p>
        </w:tc>
        <w:tc>
          <w:tcPr>
            <w:shd w:val="clear" w:color="auto" w:fill="auto"/>
            <w:tcBorders>
              <w:bottom w:val="single" w:color="000000" w:sz="4" w:space="0"/>
              <w:right w:val="single" w:color="000000" w:sz="4" w:space="0"/>
            </w:tcBorders>
            <w:tcW w:w="684" w:type="dxa"/>
            <w:vAlign w:val="center"/>
            <w:textDirection w:val="lrTb"/>
            <w:noWrap w:val="false"/>
          </w:tcPr>
          <w:p>
            <w:pPr>
              <w:pStyle w:val="892"/>
              <w:jc w:val="center"/>
              <w:rPr>
                <w:rFonts w:eastAsia="Times New Roman"/>
                <w:color w:val="000000"/>
              </w:rPr>
            </w:pPr>
            <w:r>
              <w:rPr>
                <w:rFonts w:eastAsia="Times New Roman"/>
                <w:color w:val="000000"/>
              </w:rPr>
              <w:t xml:space="preserve">П</w:t>
            </w:r>
            <w:r/>
          </w:p>
        </w:tc>
        <w:tc>
          <w:tcPr>
            <w:shd w:val="clear" w:color="auto" w:fill="auto"/>
            <w:tcBorders>
              <w:bottom w:val="single" w:color="000000" w:sz="4" w:space="0"/>
              <w:right w:val="single" w:color="000000" w:sz="4" w:space="0"/>
            </w:tcBorders>
            <w:tcW w:w="1032" w:type="dxa"/>
            <w:vAlign w:val="center"/>
            <w:textDirection w:val="lrTb"/>
            <w:noWrap w:val="false"/>
          </w:tcPr>
          <w:p>
            <w:pPr>
              <w:pStyle w:val="892"/>
              <w:jc w:val="center"/>
              <w:rPr>
                <w:rFonts w:eastAsia="Times New Roman"/>
                <w:color w:val="000000"/>
              </w:rPr>
            </w:pPr>
            <w:r>
              <w:rPr>
                <w:rFonts w:eastAsia="Times New Roman"/>
                <w:color w:val="000000"/>
              </w:rPr>
              <w:t xml:space="preserve">65,33%</w:t>
            </w:r>
            <w:r/>
          </w:p>
        </w:tc>
        <w:tc>
          <w:tcPr>
            <w:shd w:val="clear" w:color="auto" w:fill="auto"/>
            <w:tcBorders>
              <w:bottom w:val="single" w:color="000000" w:sz="4" w:space="0"/>
              <w:right w:val="single" w:color="000000" w:sz="4" w:space="0"/>
            </w:tcBorders>
            <w:tcW w:w="1276" w:type="dxa"/>
            <w:vAlign w:val="center"/>
            <w:textDirection w:val="lrTb"/>
            <w:noWrap w:val="false"/>
          </w:tcPr>
          <w:p>
            <w:pPr>
              <w:pStyle w:val="892"/>
              <w:jc w:val="center"/>
              <w:rPr>
                <w:rFonts w:eastAsia="Times New Roman"/>
                <w:color w:val="000000"/>
              </w:rPr>
            </w:pPr>
            <w:r>
              <w:rPr>
                <w:rFonts w:eastAsia="Times New Roman"/>
                <w:color w:val="000000"/>
              </w:rPr>
              <w:t xml:space="preserve">41,78%</w:t>
            </w:r>
            <w:r/>
          </w:p>
        </w:tc>
        <w:tc>
          <w:tcPr>
            <w:shd w:val="clear" w:color="auto" w:fill="auto"/>
            <w:tcBorders>
              <w:bottom w:val="single" w:color="000000" w:sz="4" w:space="0"/>
              <w:right w:val="single" w:color="000000" w:sz="4" w:space="0"/>
            </w:tcBorders>
            <w:tcW w:w="1297" w:type="dxa"/>
            <w:vAlign w:val="center"/>
            <w:textDirection w:val="lrTb"/>
            <w:noWrap w:val="false"/>
          </w:tcPr>
          <w:p>
            <w:pPr>
              <w:pStyle w:val="892"/>
              <w:jc w:val="center"/>
              <w:rPr>
                <w:rFonts w:eastAsia="Times New Roman"/>
                <w:color w:val="000000"/>
              </w:rPr>
            </w:pPr>
            <w:r>
              <w:rPr>
                <w:rFonts w:eastAsia="Times New Roman"/>
                <w:color w:val="000000"/>
              </w:rPr>
              <w:t xml:space="preserve">83,21%</w:t>
            </w:r>
            <w:r/>
          </w:p>
        </w:tc>
        <w:tc>
          <w:tcPr>
            <w:shd w:val="clear" w:color="auto" w:fill="auto"/>
            <w:tcBorders>
              <w:bottom w:val="single" w:color="000000" w:sz="4" w:space="0"/>
              <w:right w:val="single" w:color="000000" w:sz="4" w:space="0"/>
            </w:tcBorders>
            <w:tcW w:w="1056" w:type="dxa"/>
            <w:vAlign w:val="center"/>
            <w:textDirection w:val="lrTb"/>
            <w:noWrap w:val="false"/>
          </w:tcPr>
          <w:p>
            <w:pPr>
              <w:pStyle w:val="892"/>
              <w:jc w:val="center"/>
              <w:rPr>
                <w:rFonts w:eastAsia="Times New Roman"/>
                <w:color w:val="000000"/>
              </w:rPr>
            </w:pPr>
            <w:r>
              <w:rPr>
                <w:rFonts w:eastAsia="Times New Roman"/>
                <w:color w:val="000000"/>
              </w:rPr>
              <w:t xml:space="preserve">93,40%</w:t>
            </w:r>
            <w:r/>
          </w:p>
        </w:tc>
      </w:tr>
      <w:tr>
        <w:trPr>
          <w:trHeight w:val="168"/>
        </w:trPr>
        <w:tc>
          <w:tcPr>
            <w:shd w:val="clear" w:color="auto" w:fill="auto"/>
            <w:tcBorders>
              <w:left w:val="single" w:color="000000" w:sz="4" w:space="0"/>
              <w:bottom w:val="single" w:color="000000" w:sz="4" w:space="0"/>
              <w:right w:val="single" w:color="000000" w:sz="4" w:space="0"/>
            </w:tcBorders>
            <w:tcW w:w="1090" w:type="dxa"/>
            <w:vAlign w:val="center"/>
            <w:textDirection w:val="lrTb"/>
            <w:noWrap w:val="false"/>
          </w:tcPr>
          <w:p>
            <w:pPr>
              <w:pStyle w:val="892"/>
              <w:jc w:val="center"/>
              <w:rPr>
                <w:rFonts w:eastAsia="Times New Roman"/>
                <w:color w:val="000000"/>
              </w:rPr>
            </w:pPr>
            <w:r>
              <w:rPr>
                <w:rFonts w:eastAsia="Times New Roman"/>
                <w:color w:val="000000"/>
              </w:rPr>
              <w:t xml:space="preserve">8</w:t>
            </w:r>
            <w:r/>
          </w:p>
        </w:tc>
        <w:tc>
          <w:tcPr>
            <w:shd w:val="clear" w:color="auto" w:fill="auto"/>
            <w:tcBorders>
              <w:bottom w:val="single" w:color="000000" w:sz="4" w:space="0"/>
              <w:right w:val="single" w:color="000000" w:sz="4" w:space="0"/>
            </w:tcBorders>
            <w:tcW w:w="3381" w:type="dxa"/>
            <w:vAlign w:val="bottom"/>
            <w:textDirection w:val="lrTb"/>
            <w:noWrap w:val="false"/>
          </w:tcPr>
          <w:p>
            <w:pPr>
              <w:pStyle w:val="892"/>
              <w:rPr>
                <w:rFonts w:eastAsia="Times New Roman"/>
                <w:color w:val="000000"/>
              </w:rPr>
            </w:pPr>
            <w:r>
              <w:rPr>
                <w:rFonts w:eastAsia="Times New Roman"/>
                <w:color w:val="000000"/>
              </w:rPr>
              <w:t xml:space="preserve"> </w:t>
            </w:r>
            <w:r>
              <w:rPr>
                <w:rFonts w:eastAsia="Times New Roman"/>
                <w:b/>
                <w:bCs/>
                <w:i/>
                <w:iCs/>
                <w:color w:val="000000"/>
              </w:rPr>
              <w:t xml:space="preserve">Анализировать</w:t>
            </w:r>
            <w:r>
              <w:rPr>
                <w:rFonts w:eastAsia="Times New Roman"/>
                <w:color w:val="000000"/>
              </w:rPr>
              <w:t xml:space="preserve"> актуальную информацию о социальных объектах, выявляя их общие черты и различия;</w:t>
            </w:r>
            <w:r/>
          </w:p>
          <w:p>
            <w:pPr>
              <w:pStyle w:val="892"/>
              <w:rPr>
                <w:rFonts w:eastAsia="Times New Roman"/>
                <w:color w:val="000000"/>
              </w:rPr>
            </w:pPr>
            <w:r>
              <w:rPr>
                <w:rFonts w:eastAsia="Times New Roman"/>
                <w:color w:val="000000"/>
              </w:rPr>
              <w:t xml:space="preserve">устанавливать соответствия между существенными чертами и признаками изученных социальных явлений и обществоведческими терминами и понятиями</w:t>
            </w:r>
            <w:r/>
          </w:p>
        </w:tc>
        <w:tc>
          <w:tcPr>
            <w:shd w:val="clear" w:color="auto" w:fill="auto"/>
            <w:tcBorders>
              <w:bottom w:val="single" w:color="000000" w:sz="4" w:space="0"/>
              <w:right w:val="single" w:color="000000" w:sz="4" w:space="0"/>
            </w:tcBorders>
            <w:tcW w:w="684" w:type="dxa"/>
            <w:vAlign w:val="center"/>
            <w:textDirection w:val="lrTb"/>
            <w:noWrap w:val="false"/>
          </w:tcPr>
          <w:p>
            <w:pPr>
              <w:pStyle w:val="892"/>
              <w:jc w:val="center"/>
              <w:rPr>
                <w:rFonts w:eastAsia="Times New Roman"/>
                <w:color w:val="000000"/>
              </w:rPr>
            </w:pPr>
            <w:r>
              <w:rPr>
                <w:rFonts w:eastAsia="Times New Roman"/>
                <w:color w:val="000000"/>
              </w:rPr>
              <w:t xml:space="preserve">Б</w:t>
            </w:r>
            <w:r/>
          </w:p>
        </w:tc>
        <w:tc>
          <w:tcPr>
            <w:shd w:val="clear" w:color="auto" w:fill="auto"/>
            <w:tcBorders>
              <w:bottom w:val="single" w:color="000000" w:sz="4" w:space="0"/>
              <w:right w:val="single" w:color="000000" w:sz="4" w:space="0"/>
            </w:tcBorders>
            <w:tcW w:w="1032" w:type="dxa"/>
            <w:vAlign w:val="center"/>
            <w:textDirection w:val="lrTb"/>
            <w:noWrap w:val="false"/>
          </w:tcPr>
          <w:p>
            <w:pPr>
              <w:pStyle w:val="892"/>
              <w:jc w:val="center"/>
              <w:rPr>
                <w:rFonts w:eastAsia="Times New Roman"/>
                <w:color w:val="000000"/>
              </w:rPr>
            </w:pPr>
            <w:r>
              <w:rPr>
                <w:rFonts w:eastAsia="Times New Roman"/>
                <w:color w:val="000000"/>
              </w:rPr>
              <w:t xml:space="preserve">58,94%</w:t>
            </w:r>
            <w:r/>
          </w:p>
        </w:tc>
        <w:tc>
          <w:tcPr>
            <w:shd w:val="clear" w:color="auto" w:fill="auto"/>
            <w:tcBorders>
              <w:bottom w:val="single" w:color="000000" w:sz="4" w:space="0"/>
              <w:right w:val="single" w:color="000000" w:sz="4" w:space="0"/>
            </w:tcBorders>
            <w:tcW w:w="1276" w:type="dxa"/>
            <w:vAlign w:val="center"/>
            <w:textDirection w:val="lrTb"/>
            <w:noWrap w:val="false"/>
          </w:tcPr>
          <w:p>
            <w:pPr>
              <w:pStyle w:val="892"/>
              <w:jc w:val="center"/>
              <w:rPr>
                <w:rFonts w:eastAsia="Times New Roman"/>
                <w:color w:val="000000"/>
              </w:rPr>
            </w:pPr>
            <w:r>
              <w:rPr>
                <w:rFonts w:eastAsia="Times New Roman"/>
                <w:color w:val="000000"/>
              </w:rPr>
              <w:t xml:space="preserve">19,26%</w:t>
            </w:r>
            <w:r/>
          </w:p>
        </w:tc>
        <w:tc>
          <w:tcPr>
            <w:shd w:val="clear" w:color="auto" w:fill="auto"/>
            <w:tcBorders>
              <w:bottom w:val="single" w:color="000000" w:sz="4" w:space="0"/>
              <w:right w:val="single" w:color="000000" w:sz="4" w:space="0"/>
            </w:tcBorders>
            <w:tcW w:w="1297" w:type="dxa"/>
            <w:vAlign w:val="center"/>
            <w:textDirection w:val="lrTb"/>
            <w:noWrap w:val="false"/>
          </w:tcPr>
          <w:p>
            <w:pPr>
              <w:pStyle w:val="892"/>
              <w:jc w:val="center"/>
              <w:rPr>
                <w:rFonts w:eastAsia="Times New Roman"/>
                <w:color w:val="000000"/>
              </w:rPr>
            </w:pPr>
            <w:r>
              <w:rPr>
                <w:rFonts w:eastAsia="Times New Roman"/>
                <w:color w:val="000000"/>
              </w:rPr>
              <w:t xml:space="preserve">87,03%</w:t>
            </w:r>
            <w:r/>
          </w:p>
        </w:tc>
        <w:tc>
          <w:tcPr>
            <w:shd w:val="clear" w:color="auto" w:fill="auto"/>
            <w:tcBorders>
              <w:bottom w:val="single" w:color="000000" w:sz="4" w:space="0"/>
              <w:right w:val="single" w:color="000000" w:sz="4" w:space="0"/>
            </w:tcBorders>
            <w:tcW w:w="1056" w:type="dxa"/>
            <w:vAlign w:val="center"/>
            <w:textDirection w:val="lrTb"/>
            <w:noWrap w:val="false"/>
          </w:tcPr>
          <w:p>
            <w:pPr>
              <w:pStyle w:val="892"/>
              <w:jc w:val="center"/>
              <w:rPr>
                <w:rFonts w:eastAsia="Times New Roman"/>
                <w:color w:val="000000"/>
              </w:rPr>
            </w:pPr>
            <w:r>
              <w:rPr>
                <w:rFonts w:eastAsia="Times New Roman"/>
                <w:color w:val="000000"/>
              </w:rPr>
              <w:t xml:space="preserve">97,17%</w:t>
            </w:r>
            <w:r/>
          </w:p>
        </w:tc>
      </w:tr>
      <w:tr>
        <w:trPr>
          <w:trHeight w:val="168"/>
        </w:trPr>
        <w:tc>
          <w:tcPr>
            <w:shd w:val="clear" w:color="auto" w:fill="auto"/>
            <w:tcBorders>
              <w:left w:val="single" w:color="000000" w:sz="4" w:space="0"/>
              <w:bottom w:val="single" w:color="000000" w:sz="4" w:space="0"/>
              <w:right w:val="single" w:color="000000" w:sz="4" w:space="0"/>
            </w:tcBorders>
            <w:tcW w:w="1090" w:type="dxa"/>
            <w:vAlign w:val="center"/>
            <w:textDirection w:val="lrTb"/>
            <w:noWrap w:val="false"/>
          </w:tcPr>
          <w:p>
            <w:pPr>
              <w:pStyle w:val="892"/>
              <w:jc w:val="center"/>
              <w:rPr>
                <w:rFonts w:eastAsia="Times New Roman"/>
                <w:color w:val="000000"/>
              </w:rPr>
            </w:pPr>
            <w:r>
              <w:rPr>
                <w:rFonts w:eastAsia="Times New Roman"/>
                <w:color w:val="000000"/>
              </w:rPr>
              <w:t xml:space="preserve">9</w:t>
            </w:r>
            <w:r/>
          </w:p>
        </w:tc>
        <w:tc>
          <w:tcPr>
            <w:shd w:val="clear" w:color="auto" w:fill="auto"/>
            <w:tcBorders>
              <w:bottom w:val="single" w:color="000000" w:sz="4" w:space="0"/>
              <w:right w:val="single" w:color="000000" w:sz="4" w:space="0"/>
            </w:tcBorders>
            <w:tcW w:w="3381" w:type="dxa"/>
            <w:vAlign w:val="bottom"/>
            <w:textDirection w:val="lrTb"/>
            <w:noWrap w:val="false"/>
          </w:tcPr>
          <w:p>
            <w:pPr>
              <w:pStyle w:val="892"/>
              <w:rPr>
                <w:rFonts w:eastAsia="Times New Roman"/>
                <w:color w:val="000000"/>
              </w:rPr>
            </w:pPr>
            <w:r>
              <w:rPr>
                <w:rFonts w:eastAsia="Times New Roman"/>
                <w:color w:val="000000"/>
              </w:rPr>
              <w:t xml:space="preserve"> </w:t>
            </w:r>
            <w:r>
              <w:rPr>
                <w:rFonts w:eastAsia="Times New Roman"/>
                <w:b/>
                <w:bCs/>
                <w:i/>
                <w:iCs/>
                <w:color w:val="000000"/>
              </w:rPr>
              <w:t xml:space="preserve">Применять</w:t>
            </w:r>
            <w:r>
              <w:rPr>
                <w:rFonts w:eastAsia="Times New Roman"/>
                <w:color w:val="000000"/>
              </w:rPr>
              <w:t xml:space="preserve"> социально- экономические и гуманитарные знания в процессе решения познавательных задач по актуальным социальным проблемам</w:t>
            </w:r>
            <w:r/>
          </w:p>
        </w:tc>
        <w:tc>
          <w:tcPr>
            <w:shd w:val="clear" w:color="auto" w:fill="auto"/>
            <w:tcBorders>
              <w:bottom w:val="single" w:color="000000" w:sz="4" w:space="0"/>
              <w:right w:val="single" w:color="000000" w:sz="4" w:space="0"/>
            </w:tcBorders>
            <w:tcW w:w="684" w:type="dxa"/>
            <w:vAlign w:val="center"/>
            <w:textDirection w:val="lrTb"/>
            <w:noWrap w:val="false"/>
          </w:tcPr>
          <w:p>
            <w:pPr>
              <w:pStyle w:val="892"/>
              <w:jc w:val="center"/>
              <w:rPr>
                <w:rFonts w:eastAsia="Times New Roman"/>
                <w:color w:val="000000"/>
              </w:rPr>
            </w:pPr>
            <w:r>
              <w:rPr>
                <w:rFonts w:eastAsia="Times New Roman"/>
                <w:color w:val="000000"/>
              </w:rPr>
              <w:t xml:space="preserve">П</w:t>
            </w:r>
            <w:r/>
          </w:p>
        </w:tc>
        <w:tc>
          <w:tcPr>
            <w:shd w:val="clear" w:color="auto" w:fill="auto"/>
            <w:tcBorders>
              <w:bottom w:val="single" w:color="000000" w:sz="4" w:space="0"/>
              <w:right w:val="single" w:color="000000" w:sz="4" w:space="0"/>
            </w:tcBorders>
            <w:tcW w:w="1032" w:type="dxa"/>
            <w:vAlign w:val="center"/>
            <w:textDirection w:val="lrTb"/>
            <w:noWrap w:val="false"/>
          </w:tcPr>
          <w:p>
            <w:pPr>
              <w:pStyle w:val="892"/>
              <w:jc w:val="center"/>
              <w:rPr>
                <w:rFonts w:eastAsia="Times New Roman"/>
                <w:color w:val="000000"/>
              </w:rPr>
            </w:pPr>
            <w:r>
              <w:rPr>
                <w:rFonts w:eastAsia="Times New Roman"/>
                <w:color w:val="000000"/>
              </w:rPr>
              <w:t xml:space="preserve">73,80%</w:t>
            </w:r>
            <w:r/>
          </w:p>
        </w:tc>
        <w:tc>
          <w:tcPr>
            <w:shd w:val="clear" w:color="auto" w:fill="auto"/>
            <w:tcBorders>
              <w:bottom w:val="single" w:color="000000" w:sz="4" w:space="0"/>
              <w:right w:val="single" w:color="000000" w:sz="4" w:space="0"/>
            </w:tcBorders>
            <w:tcW w:w="1276" w:type="dxa"/>
            <w:vAlign w:val="center"/>
            <w:textDirection w:val="lrTb"/>
            <w:noWrap w:val="false"/>
          </w:tcPr>
          <w:p>
            <w:pPr>
              <w:pStyle w:val="892"/>
              <w:jc w:val="center"/>
              <w:rPr>
                <w:rFonts w:eastAsia="Times New Roman"/>
                <w:color w:val="000000"/>
              </w:rPr>
            </w:pPr>
            <w:r>
              <w:rPr>
                <w:rFonts w:eastAsia="Times New Roman"/>
                <w:color w:val="000000"/>
              </w:rPr>
              <w:t xml:space="preserve">48,65%</w:t>
            </w:r>
            <w:r/>
          </w:p>
        </w:tc>
        <w:tc>
          <w:tcPr>
            <w:shd w:val="clear" w:color="auto" w:fill="auto"/>
            <w:tcBorders>
              <w:bottom w:val="single" w:color="000000" w:sz="4" w:space="0"/>
              <w:right w:val="single" w:color="000000" w:sz="4" w:space="0"/>
            </w:tcBorders>
            <w:tcW w:w="1297" w:type="dxa"/>
            <w:vAlign w:val="center"/>
            <w:textDirection w:val="lrTb"/>
            <w:noWrap w:val="false"/>
          </w:tcPr>
          <w:p>
            <w:pPr>
              <w:pStyle w:val="892"/>
              <w:jc w:val="center"/>
              <w:rPr>
                <w:rFonts w:eastAsia="Times New Roman"/>
                <w:color w:val="000000"/>
              </w:rPr>
            </w:pPr>
            <w:r>
              <w:rPr>
                <w:rFonts w:eastAsia="Times New Roman"/>
                <w:color w:val="000000"/>
              </w:rPr>
              <w:t xml:space="preserve">92,35%</w:t>
            </w:r>
            <w:r/>
          </w:p>
        </w:tc>
        <w:tc>
          <w:tcPr>
            <w:shd w:val="clear" w:color="auto" w:fill="auto"/>
            <w:tcBorders>
              <w:bottom w:val="single" w:color="000000" w:sz="4" w:space="0"/>
              <w:right w:val="single" w:color="000000" w:sz="4" w:space="0"/>
            </w:tcBorders>
            <w:tcW w:w="1056" w:type="dxa"/>
            <w:vAlign w:val="center"/>
            <w:textDirection w:val="lrTb"/>
            <w:noWrap w:val="false"/>
          </w:tcPr>
          <w:p>
            <w:pPr>
              <w:pStyle w:val="892"/>
              <w:jc w:val="center"/>
              <w:rPr>
                <w:rFonts w:eastAsia="Times New Roman"/>
                <w:color w:val="000000"/>
              </w:rPr>
            </w:pPr>
            <w:r>
              <w:rPr>
                <w:rFonts w:eastAsia="Times New Roman"/>
                <w:color w:val="000000"/>
              </w:rPr>
              <w:t xml:space="preserve">97,17%</w:t>
            </w:r>
            <w:r/>
          </w:p>
        </w:tc>
      </w:tr>
      <w:tr>
        <w:trPr>
          <w:trHeight w:val="168"/>
        </w:trPr>
        <w:tc>
          <w:tcPr>
            <w:shd w:val="clear" w:color="auto" w:fill="auto"/>
            <w:tcBorders>
              <w:left w:val="single" w:color="000000" w:sz="4" w:space="0"/>
              <w:bottom w:val="single" w:color="000000" w:sz="4" w:space="0"/>
              <w:right w:val="single" w:color="000000" w:sz="4" w:space="0"/>
            </w:tcBorders>
            <w:tcW w:w="1090" w:type="dxa"/>
            <w:vAlign w:val="center"/>
            <w:textDirection w:val="lrTb"/>
            <w:noWrap w:val="false"/>
          </w:tcPr>
          <w:p>
            <w:pPr>
              <w:pStyle w:val="892"/>
              <w:jc w:val="center"/>
              <w:rPr>
                <w:rFonts w:eastAsia="Times New Roman"/>
                <w:color w:val="000000"/>
              </w:rPr>
            </w:pPr>
            <w:r>
              <w:rPr>
                <w:rFonts w:eastAsia="Times New Roman"/>
                <w:color w:val="000000"/>
              </w:rPr>
              <w:t xml:space="preserve">10</w:t>
            </w:r>
            <w:r/>
          </w:p>
        </w:tc>
        <w:tc>
          <w:tcPr>
            <w:shd w:val="clear" w:color="auto" w:fill="auto"/>
            <w:tcBorders>
              <w:bottom w:val="single" w:color="000000" w:sz="4" w:space="0"/>
              <w:right w:val="single" w:color="000000" w:sz="4" w:space="0"/>
            </w:tcBorders>
            <w:tcW w:w="3381" w:type="dxa"/>
            <w:vAlign w:val="bottom"/>
            <w:textDirection w:val="lrTb"/>
            <w:noWrap w:val="false"/>
          </w:tcPr>
          <w:p>
            <w:pPr>
              <w:pStyle w:val="892"/>
              <w:rPr>
                <w:rFonts w:eastAsia="Times New Roman"/>
                <w:color w:val="000000"/>
              </w:rPr>
            </w:pPr>
            <w:r>
              <w:rPr>
                <w:rFonts w:eastAsia="Times New Roman"/>
                <w:color w:val="000000"/>
              </w:rPr>
              <w:t xml:space="preserve"> </w:t>
            </w:r>
            <w:r>
              <w:rPr>
                <w:rFonts w:eastAsia="Times New Roman"/>
                <w:b/>
                <w:bCs/>
                <w:i/>
                <w:iCs/>
                <w:color w:val="000000"/>
              </w:rPr>
              <w:t xml:space="preserve">Осуществлять</w:t>
            </w:r>
            <w:r>
              <w:rPr>
                <w:rFonts w:eastAsia="Times New Roman"/>
                <w:color w:val="000000"/>
              </w:rPr>
              <w:t xml:space="preserve">  поиск социальной информации, представленной в различных знаковых системах (рисунок)</w:t>
            </w:r>
            <w:r/>
          </w:p>
        </w:tc>
        <w:tc>
          <w:tcPr>
            <w:shd w:val="clear" w:color="auto" w:fill="auto"/>
            <w:tcBorders>
              <w:bottom w:val="single" w:color="000000" w:sz="4" w:space="0"/>
              <w:right w:val="single" w:color="000000" w:sz="4" w:space="0"/>
            </w:tcBorders>
            <w:tcW w:w="684" w:type="dxa"/>
            <w:vAlign w:val="center"/>
            <w:textDirection w:val="lrTb"/>
            <w:noWrap w:val="false"/>
          </w:tcPr>
          <w:p>
            <w:pPr>
              <w:pStyle w:val="892"/>
              <w:jc w:val="center"/>
              <w:rPr>
                <w:rFonts w:eastAsia="Times New Roman"/>
                <w:color w:val="000000"/>
              </w:rPr>
            </w:pPr>
            <w:r>
              <w:rPr>
                <w:rFonts w:eastAsia="Times New Roman"/>
                <w:color w:val="000000"/>
              </w:rPr>
              <w:t xml:space="preserve">Б</w:t>
            </w:r>
            <w:r/>
          </w:p>
        </w:tc>
        <w:tc>
          <w:tcPr>
            <w:shd w:val="clear" w:color="auto" w:fill="auto"/>
            <w:tcBorders>
              <w:bottom w:val="single" w:color="000000" w:sz="4" w:space="0"/>
              <w:right w:val="single" w:color="000000" w:sz="4" w:space="0"/>
            </w:tcBorders>
            <w:tcW w:w="1032" w:type="dxa"/>
            <w:vAlign w:val="center"/>
            <w:textDirection w:val="lrTb"/>
            <w:noWrap w:val="false"/>
          </w:tcPr>
          <w:p>
            <w:pPr>
              <w:pStyle w:val="892"/>
              <w:jc w:val="center"/>
              <w:rPr>
                <w:rFonts w:eastAsia="Times New Roman"/>
                <w:color w:val="000000"/>
              </w:rPr>
            </w:pPr>
            <w:r>
              <w:rPr>
                <w:rFonts w:eastAsia="Times New Roman"/>
                <w:color w:val="000000"/>
              </w:rPr>
              <w:t xml:space="preserve">31,02%</w:t>
            </w:r>
            <w:r/>
          </w:p>
        </w:tc>
        <w:tc>
          <w:tcPr>
            <w:shd w:val="clear" w:color="auto" w:fill="auto"/>
            <w:tcBorders>
              <w:bottom w:val="single" w:color="000000" w:sz="4" w:space="0"/>
              <w:right w:val="single" w:color="000000" w:sz="4" w:space="0"/>
            </w:tcBorders>
            <w:tcW w:w="1276" w:type="dxa"/>
            <w:vAlign w:val="center"/>
            <w:textDirection w:val="lrTb"/>
            <w:noWrap w:val="false"/>
          </w:tcPr>
          <w:p>
            <w:pPr>
              <w:pStyle w:val="892"/>
              <w:jc w:val="center"/>
              <w:rPr>
                <w:rFonts w:eastAsia="Times New Roman"/>
                <w:color w:val="000000"/>
              </w:rPr>
            </w:pPr>
            <w:r>
              <w:rPr>
                <w:rFonts w:eastAsia="Times New Roman"/>
                <w:color w:val="000000"/>
              </w:rPr>
              <w:t xml:space="preserve">17,12%</w:t>
            </w:r>
            <w:r/>
          </w:p>
        </w:tc>
        <w:tc>
          <w:tcPr>
            <w:shd w:val="clear" w:color="auto" w:fill="auto"/>
            <w:tcBorders>
              <w:bottom w:val="single" w:color="000000" w:sz="4" w:space="0"/>
              <w:right w:val="single" w:color="000000" w:sz="4" w:space="0"/>
            </w:tcBorders>
            <w:tcW w:w="1297" w:type="dxa"/>
            <w:vAlign w:val="center"/>
            <w:textDirection w:val="lrTb"/>
            <w:noWrap w:val="false"/>
          </w:tcPr>
          <w:p>
            <w:pPr>
              <w:pStyle w:val="892"/>
              <w:jc w:val="center"/>
              <w:rPr>
                <w:rFonts w:eastAsia="Times New Roman"/>
                <w:color w:val="000000"/>
              </w:rPr>
            </w:pPr>
            <w:r>
              <w:rPr>
                <w:rFonts w:eastAsia="Times New Roman"/>
                <w:color w:val="000000"/>
              </w:rPr>
              <w:t xml:space="preserve">39,55%</w:t>
            </w:r>
            <w:r/>
          </w:p>
        </w:tc>
        <w:tc>
          <w:tcPr>
            <w:shd w:val="clear" w:color="auto" w:fill="auto"/>
            <w:tcBorders>
              <w:bottom w:val="single" w:color="000000" w:sz="4" w:space="0"/>
              <w:right w:val="single" w:color="000000" w:sz="4" w:space="0"/>
            </w:tcBorders>
            <w:tcW w:w="1056" w:type="dxa"/>
            <w:vAlign w:val="center"/>
            <w:textDirection w:val="lrTb"/>
            <w:noWrap w:val="false"/>
          </w:tcPr>
          <w:p>
            <w:pPr>
              <w:pStyle w:val="892"/>
              <w:jc w:val="center"/>
              <w:rPr>
                <w:rFonts w:eastAsia="Times New Roman"/>
                <w:color w:val="000000"/>
              </w:rPr>
            </w:pPr>
            <w:r>
              <w:rPr>
                <w:rFonts w:eastAsia="Times New Roman"/>
                <w:color w:val="000000"/>
              </w:rPr>
              <w:t xml:space="preserve">43,40%</w:t>
            </w:r>
            <w:r/>
          </w:p>
        </w:tc>
      </w:tr>
      <w:tr>
        <w:trPr>
          <w:trHeight w:val="168"/>
        </w:trPr>
        <w:tc>
          <w:tcPr>
            <w:shd w:val="clear" w:color="auto" w:fill="auto"/>
            <w:tcBorders>
              <w:left w:val="single" w:color="000000" w:sz="4" w:space="0"/>
              <w:bottom w:val="single" w:color="000000" w:sz="4" w:space="0"/>
              <w:right w:val="single" w:color="000000" w:sz="4" w:space="0"/>
            </w:tcBorders>
            <w:tcW w:w="1090" w:type="dxa"/>
            <w:vAlign w:val="center"/>
            <w:textDirection w:val="lrTb"/>
            <w:noWrap w:val="false"/>
          </w:tcPr>
          <w:p>
            <w:pPr>
              <w:pStyle w:val="892"/>
              <w:jc w:val="center"/>
              <w:rPr>
                <w:rFonts w:eastAsia="Times New Roman"/>
                <w:color w:val="000000"/>
              </w:rPr>
            </w:pPr>
            <w:r>
              <w:rPr>
                <w:rFonts w:eastAsia="Times New Roman"/>
                <w:color w:val="000000"/>
              </w:rPr>
              <w:t xml:space="preserve">11</w:t>
            </w:r>
            <w:r/>
          </w:p>
        </w:tc>
        <w:tc>
          <w:tcPr>
            <w:shd w:val="clear" w:color="auto" w:fill="auto"/>
            <w:tcBorders>
              <w:bottom w:val="single" w:color="000000" w:sz="4" w:space="0"/>
              <w:right w:val="single" w:color="000000" w:sz="4" w:space="0"/>
            </w:tcBorders>
            <w:tcW w:w="3381" w:type="dxa"/>
            <w:vAlign w:val="bottom"/>
            <w:textDirection w:val="lrTb"/>
            <w:noWrap w:val="false"/>
          </w:tcPr>
          <w:p>
            <w:pPr>
              <w:pStyle w:val="892"/>
              <w:rPr>
                <w:rFonts w:eastAsia="Times New Roman"/>
                <w:color w:val="000000"/>
              </w:rPr>
            </w:pPr>
            <w:r>
              <w:rPr>
                <w:rFonts w:eastAsia="Times New Roman"/>
                <w:color w:val="000000"/>
              </w:rPr>
              <w:t xml:space="preserve"> </w:t>
            </w:r>
            <w:r>
              <w:rPr>
                <w:rFonts w:eastAsia="Times New Roman"/>
                <w:b/>
                <w:bCs/>
                <w:i/>
                <w:iCs/>
                <w:color w:val="000000"/>
              </w:rPr>
              <w:t xml:space="preserve">Характеризовать</w:t>
            </w:r>
            <w:r>
              <w:rPr>
                <w:rFonts w:eastAsia="Times New Roman"/>
                <w:color w:val="000000"/>
              </w:rPr>
              <w:t xml:space="preserve"> с научных позиций основные социальные объекты (факты, явления, процессы, институты), их место и значение в жизни общества как целостной системы</w:t>
            </w:r>
            <w:r/>
          </w:p>
        </w:tc>
        <w:tc>
          <w:tcPr>
            <w:shd w:val="clear" w:color="auto" w:fill="auto"/>
            <w:tcBorders>
              <w:bottom w:val="single" w:color="000000" w:sz="4" w:space="0"/>
              <w:right w:val="single" w:color="000000" w:sz="4" w:space="0"/>
            </w:tcBorders>
            <w:tcW w:w="684" w:type="dxa"/>
            <w:vAlign w:val="center"/>
            <w:textDirection w:val="lrTb"/>
            <w:noWrap w:val="false"/>
          </w:tcPr>
          <w:p>
            <w:pPr>
              <w:pStyle w:val="892"/>
              <w:jc w:val="center"/>
              <w:rPr>
                <w:rFonts w:eastAsia="Times New Roman"/>
                <w:color w:val="000000"/>
              </w:rPr>
            </w:pPr>
            <w:r>
              <w:rPr>
                <w:rFonts w:eastAsia="Times New Roman"/>
                <w:color w:val="000000"/>
              </w:rPr>
              <w:t xml:space="preserve">П</w:t>
            </w:r>
            <w:r/>
          </w:p>
        </w:tc>
        <w:tc>
          <w:tcPr>
            <w:shd w:val="clear" w:color="auto" w:fill="auto"/>
            <w:tcBorders>
              <w:bottom w:val="single" w:color="000000" w:sz="4" w:space="0"/>
              <w:right w:val="single" w:color="000000" w:sz="4" w:space="0"/>
            </w:tcBorders>
            <w:tcW w:w="1032" w:type="dxa"/>
            <w:vAlign w:val="center"/>
            <w:textDirection w:val="lrTb"/>
            <w:noWrap w:val="false"/>
          </w:tcPr>
          <w:p>
            <w:pPr>
              <w:pStyle w:val="892"/>
              <w:jc w:val="center"/>
              <w:rPr>
                <w:rFonts w:eastAsia="Times New Roman"/>
                <w:color w:val="000000"/>
              </w:rPr>
            </w:pPr>
            <w:r>
              <w:rPr>
                <w:rFonts w:eastAsia="Times New Roman"/>
                <w:color w:val="000000"/>
              </w:rPr>
              <w:t xml:space="preserve">51,33%</w:t>
            </w:r>
            <w:r/>
          </w:p>
        </w:tc>
        <w:tc>
          <w:tcPr>
            <w:shd w:val="clear" w:color="auto" w:fill="auto"/>
            <w:tcBorders>
              <w:bottom w:val="single" w:color="000000" w:sz="4" w:space="0"/>
              <w:right w:val="single" w:color="000000" w:sz="4" w:space="0"/>
            </w:tcBorders>
            <w:tcW w:w="1276" w:type="dxa"/>
            <w:vAlign w:val="center"/>
            <w:textDirection w:val="lrTb"/>
            <w:noWrap w:val="false"/>
          </w:tcPr>
          <w:p>
            <w:pPr>
              <w:pStyle w:val="892"/>
              <w:jc w:val="center"/>
              <w:rPr>
                <w:rFonts w:eastAsia="Times New Roman"/>
                <w:color w:val="000000"/>
              </w:rPr>
            </w:pPr>
            <w:r>
              <w:rPr>
                <w:rFonts w:eastAsia="Times New Roman"/>
                <w:color w:val="000000"/>
              </w:rPr>
              <w:t xml:space="preserve">35,14%</w:t>
            </w:r>
            <w:r/>
          </w:p>
        </w:tc>
        <w:tc>
          <w:tcPr>
            <w:shd w:val="clear" w:color="auto" w:fill="auto"/>
            <w:tcBorders>
              <w:bottom w:val="single" w:color="000000" w:sz="4" w:space="0"/>
              <w:right w:val="single" w:color="000000" w:sz="4" w:space="0"/>
            </w:tcBorders>
            <w:tcW w:w="1297" w:type="dxa"/>
            <w:vAlign w:val="center"/>
            <w:textDirection w:val="lrTb"/>
            <w:noWrap w:val="false"/>
          </w:tcPr>
          <w:p>
            <w:pPr>
              <w:pStyle w:val="892"/>
              <w:jc w:val="center"/>
              <w:rPr>
                <w:rFonts w:eastAsia="Times New Roman"/>
                <w:color w:val="000000"/>
              </w:rPr>
            </w:pPr>
            <w:r>
              <w:rPr>
                <w:rFonts w:eastAsia="Times New Roman"/>
                <w:color w:val="000000"/>
              </w:rPr>
              <w:t xml:space="preserve">65,49%</w:t>
            </w:r>
            <w:r/>
          </w:p>
        </w:tc>
        <w:tc>
          <w:tcPr>
            <w:shd w:val="clear" w:color="auto" w:fill="auto"/>
            <w:tcBorders>
              <w:bottom w:val="single" w:color="000000" w:sz="4" w:space="0"/>
              <w:right w:val="single" w:color="000000" w:sz="4" w:space="0"/>
            </w:tcBorders>
            <w:tcW w:w="1056" w:type="dxa"/>
            <w:vAlign w:val="center"/>
            <w:textDirection w:val="lrTb"/>
            <w:noWrap w:val="false"/>
          </w:tcPr>
          <w:p>
            <w:pPr>
              <w:pStyle w:val="892"/>
              <w:jc w:val="center"/>
              <w:rPr>
                <w:rFonts w:eastAsia="Times New Roman"/>
                <w:color w:val="000000"/>
              </w:rPr>
            </w:pPr>
            <w:r>
              <w:rPr>
                <w:rFonts w:eastAsia="Times New Roman"/>
                <w:color w:val="000000"/>
              </w:rPr>
              <w:t xml:space="preserve">82,08%</w:t>
            </w:r>
            <w:r/>
          </w:p>
        </w:tc>
      </w:tr>
      <w:tr>
        <w:trPr>
          <w:trHeight w:val="168"/>
        </w:trPr>
        <w:tc>
          <w:tcPr>
            <w:shd w:val="clear" w:color="auto" w:fill="auto"/>
            <w:tcBorders>
              <w:left w:val="single" w:color="000000" w:sz="4" w:space="0"/>
              <w:bottom w:val="single" w:color="000000" w:sz="4" w:space="0"/>
              <w:right w:val="single" w:color="000000" w:sz="4" w:space="0"/>
            </w:tcBorders>
            <w:tcW w:w="1090" w:type="dxa"/>
            <w:vAlign w:val="center"/>
            <w:textDirection w:val="lrTb"/>
            <w:noWrap w:val="false"/>
          </w:tcPr>
          <w:p>
            <w:pPr>
              <w:pStyle w:val="892"/>
              <w:jc w:val="center"/>
              <w:rPr>
                <w:rFonts w:eastAsia="Times New Roman"/>
                <w:color w:val="000000"/>
              </w:rPr>
            </w:pPr>
            <w:r>
              <w:rPr>
                <w:rFonts w:eastAsia="Times New Roman"/>
                <w:color w:val="000000"/>
              </w:rPr>
              <w:t xml:space="preserve">12</w:t>
            </w:r>
            <w:r/>
          </w:p>
        </w:tc>
        <w:tc>
          <w:tcPr>
            <w:shd w:val="clear" w:color="auto" w:fill="auto"/>
            <w:tcBorders>
              <w:bottom w:val="single" w:color="000000" w:sz="4" w:space="0"/>
              <w:right w:val="single" w:color="000000" w:sz="4" w:space="0"/>
            </w:tcBorders>
            <w:tcW w:w="3381" w:type="dxa"/>
            <w:vAlign w:val="bottom"/>
            <w:textDirection w:val="lrTb"/>
            <w:noWrap w:val="false"/>
          </w:tcPr>
          <w:p>
            <w:pPr>
              <w:pStyle w:val="892"/>
              <w:rPr>
                <w:rFonts w:eastAsia="Times New Roman"/>
                <w:color w:val="000000"/>
              </w:rPr>
            </w:pPr>
            <w:r>
              <w:rPr>
                <w:rFonts w:eastAsia="Times New Roman"/>
                <w:b/>
                <w:bCs/>
                <w:i/>
                <w:iCs/>
                <w:color w:val="000000"/>
              </w:rPr>
              <w:t xml:space="preserve"> </w:t>
            </w:r>
            <w:r>
              <w:rPr>
                <w:rFonts w:eastAsia="Times New Roman"/>
                <w:b/>
                <w:bCs/>
                <w:i/>
                <w:iCs/>
                <w:color w:val="000000"/>
              </w:rPr>
              <w:t xml:space="preserve">Осуществлять</w:t>
            </w:r>
            <w:r>
              <w:rPr>
                <w:rFonts w:eastAsia="Times New Roman"/>
                <w:color w:val="000000"/>
              </w:rPr>
              <w:t xml:space="preserve"> поиск социальной информации, представленной в различных знаковых системах (таблица, диаграмма)</w:t>
            </w:r>
            <w:r/>
          </w:p>
        </w:tc>
        <w:tc>
          <w:tcPr>
            <w:shd w:val="clear" w:color="auto" w:fill="auto"/>
            <w:tcBorders>
              <w:bottom w:val="single" w:color="000000" w:sz="4" w:space="0"/>
              <w:right w:val="single" w:color="000000" w:sz="4" w:space="0"/>
            </w:tcBorders>
            <w:tcW w:w="684" w:type="dxa"/>
            <w:vAlign w:val="center"/>
            <w:textDirection w:val="lrTb"/>
            <w:noWrap w:val="false"/>
          </w:tcPr>
          <w:p>
            <w:pPr>
              <w:pStyle w:val="892"/>
              <w:jc w:val="center"/>
              <w:rPr>
                <w:rFonts w:eastAsia="Times New Roman"/>
                <w:color w:val="000000"/>
              </w:rPr>
            </w:pPr>
            <w:r>
              <w:rPr>
                <w:rFonts w:eastAsia="Times New Roman"/>
                <w:color w:val="000000"/>
              </w:rPr>
              <w:t xml:space="preserve">Б</w:t>
            </w:r>
            <w:r/>
          </w:p>
        </w:tc>
        <w:tc>
          <w:tcPr>
            <w:shd w:val="clear" w:color="auto" w:fill="auto"/>
            <w:tcBorders>
              <w:bottom w:val="single" w:color="000000" w:sz="4" w:space="0"/>
              <w:right w:val="single" w:color="000000" w:sz="4" w:space="0"/>
            </w:tcBorders>
            <w:tcW w:w="1032" w:type="dxa"/>
            <w:vAlign w:val="center"/>
            <w:textDirection w:val="lrTb"/>
            <w:noWrap w:val="false"/>
          </w:tcPr>
          <w:p>
            <w:pPr>
              <w:pStyle w:val="892"/>
              <w:jc w:val="center"/>
              <w:rPr>
                <w:rFonts w:eastAsia="Times New Roman"/>
                <w:color w:val="000000"/>
              </w:rPr>
            </w:pPr>
            <w:r>
              <w:rPr>
                <w:rFonts w:eastAsia="Times New Roman"/>
                <w:color w:val="000000"/>
              </w:rPr>
              <w:t xml:space="preserve">89,73%</w:t>
            </w:r>
            <w:r/>
          </w:p>
        </w:tc>
        <w:tc>
          <w:tcPr>
            <w:shd w:val="clear" w:color="auto" w:fill="auto"/>
            <w:tcBorders>
              <w:bottom w:val="single" w:color="000000" w:sz="4" w:space="0"/>
              <w:right w:val="single" w:color="000000" w:sz="4" w:space="0"/>
            </w:tcBorders>
            <w:tcW w:w="1276" w:type="dxa"/>
            <w:vAlign w:val="center"/>
            <w:textDirection w:val="lrTb"/>
            <w:noWrap w:val="false"/>
          </w:tcPr>
          <w:p>
            <w:pPr>
              <w:pStyle w:val="892"/>
              <w:jc w:val="center"/>
              <w:rPr>
                <w:rFonts w:eastAsia="Times New Roman"/>
                <w:color w:val="000000"/>
              </w:rPr>
            </w:pPr>
            <w:r>
              <w:rPr>
                <w:rFonts w:eastAsia="Times New Roman"/>
                <w:color w:val="000000"/>
              </w:rPr>
              <w:t xml:space="preserve">81,98%</w:t>
            </w:r>
            <w:r/>
          </w:p>
        </w:tc>
        <w:tc>
          <w:tcPr>
            <w:shd w:val="clear" w:color="auto" w:fill="auto"/>
            <w:tcBorders>
              <w:bottom w:val="single" w:color="000000" w:sz="4" w:space="0"/>
              <w:right w:val="single" w:color="000000" w:sz="4" w:space="0"/>
            </w:tcBorders>
            <w:tcW w:w="1297" w:type="dxa"/>
            <w:vAlign w:val="center"/>
            <w:textDirection w:val="lrTb"/>
            <w:noWrap w:val="false"/>
          </w:tcPr>
          <w:p>
            <w:pPr>
              <w:pStyle w:val="892"/>
              <w:jc w:val="center"/>
              <w:rPr>
                <w:rFonts w:eastAsia="Times New Roman"/>
                <w:color w:val="000000"/>
              </w:rPr>
            </w:pPr>
            <w:r>
              <w:rPr>
                <w:rFonts w:eastAsia="Times New Roman"/>
                <w:color w:val="000000"/>
              </w:rPr>
              <w:t xml:space="preserve">93,84%</w:t>
            </w:r>
            <w:r/>
          </w:p>
        </w:tc>
        <w:tc>
          <w:tcPr>
            <w:shd w:val="clear" w:color="auto" w:fill="auto"/>
            <w:tcBorders>
              <w:bottom w:val="single" w:color="000000" w:sz="4" w:space="0"/>
              <w:right w:val="single" w:color="000000" w:sz="4" w:space="0"/>
            </w:tcBorders>
            <w:tcW w:w="1056" w:type="dxa"/>
            <w:vAlign w:val="center"/>
            <w:textDirection w:val="lrTb"/>
            <w:noWrap w:val="false"/>
          </w:tcPr>
          <w:p>
            <w:pPr>
              <w:pStyle w:val="892"/>
              <w:jc w:val="center"/>
              <w:rPr>
                <w:rFonts w:eastAsia="Times New Roman"/>
                <w:color w:val="000000"/>
              </w:rPr>
            </w:pPr>
            <w:r>
              <w:rPr>
                <w:rFonts w:eastAsia="Times New Roman"/>
                <w:color w:val="000000"/>
              </w:rPr>
              <w:t xml:space="preserve">95,28%</w:t>
            </w:r>
            <w:r/>
          </w:p>
        </w:tc>
      </w:tr>
      <w:tr>
        <w:trPr>
          <w:trHeight w:val="168"/>
        </w:trPr>
        <w:tc>
          <w:tcPr>
            <w:shd w:val="clear" w:color="auto" w:fill="auto"/>
            <w:tcBorders>
              <w:left w:val="single" w:color="000000" w:sz="4" w:space="0"/>
              <w:bottom w:val="single" w:color="000000" w:sz="4" w:space="0"/>
              <w:right w:val="single" w:color="000000" w:sz="4" w:space="0"/>
            </w:tcBorders>
            <w:tcW w:w="1090" w:type="dxa"/>
            <w:vAlign w:val="center"/>
            <w:textDirection w:val="lrTb"/>
            <w:noWrap w:val="false"/>
          </w:tcPr>
          <w:p>
            <w:pPr>
              <w:pStyle w:val="892"/>
              <w:jc w:val="center"/>
              <w:rPr>
                <w:rFonts w:eastAsia="Times New Roman"/>
                <w:color w:val="000000"/>
              </w:rPr>
            </w:pPr>
            <w:r>
              <w:rPr>
                <w:rFonts w:eastAsia="Times New Roman"/>
                <w:color w:val="000000"/>
              </w:rPr>
              <w:t xml:space="preserve">13</w:t>
            </w:r>
            <w:r/>
          </w:p>
        </w:tc>
        <w:tc>
          <w:tcPr>
            <w:shd w:val="clear" w:color="auto" w:fill="auto"/>
            <w:tcBorders>
              <w:bottom w:val="single" w:color="000000" w:sz="4" w:space="0"/>
              <w:right w:val="single" w:color="000000" w:sz="4" w:space="0"/>
            </w:tcBorders>
            <w:tcW w:w="3381" w:type="dxa"/>
            <w:vAlign w:val="bottom"/>
            <w:textDirection w:val="lrTb"/>
            <w:noWrap w:val="false"/>
          </w:tcPr>
          <w:p>
            <w:pPr>
              <w:pStyle w:val="892"/>
              <w:rPr>
                <w:rFonts w:eastAsia="Times New Roman"/>
                <w:color w:val="000000"/>
              </w:rPr>
            </w:pPr>
            <w:r>
              <w:rPr>
                <w:rFonts w:eastAsia="Times New Roman"/>
                <w:b/>
                <w:bCs/>
                <w:i/>
                <w:iCs/>
                <w:color w:val="000000"/>
              </w:rPr>
              <w:t xml:space="preserve"> </w:t>
            </w:r>
            <w:r>
              <w:rPr>
                <w:rFonts w:eastAsia="Times New Roman"/>
                <w:b/>
                <w:bCs/>
                <w:i/>
                <w:iCs/>
                <w:color w:val="000000"/>
              </w:rPr>
              <w:t xml:space="preserve">Характеризовать</w:t>
            </w:r>
            <w:r>
              <w:rPr>
                <w:rFonts w:eastAsia="Times New Roman"/>
                <w:color w:val="000000"/>
              </w:rPr>
              <w:t xml:space="preserve"> с научных позиций основные социальные объекты (факты, явления, процессы, институты), их место и значение в жизни общества как целостной системы</w:t>
            </w:r>
            <w:r/>
          </w:p>
        </w:tc>
        <w:tc>
          <w:tcPr>
            <w:shd w:val="clear" w:color="auto" w:fill="auto"/>
            <w:tcBorders>
              <w:bottom w:val="single" w:color="000000" w:sz="4" w:space="0"/>
              <w:right w:val="single" w:color="000000" w:sz="4" w:space="0"/>
            </w:tcBorders>
            <w:tcW w:w="684" w:type="dxa"/>
            <w:vAlign w:val="center"/>
            <w:textDirection w:val="lrTb"/>
            <w:noWrap w:val="false"/>
          </w:tcPr>
          <w:p>
            <w:pPr>
              <w:pStyle w:val="892"/>
              <w:jc w:val="center"/>
              <w:rPr>
                <w:rFonts w:eastAsia="Times New Roman"/>
                <w:color w:val="000000"/>
              </w:rPr>
            </w:pPr>
            <w:r>
              <w:rPr>
                <w:rFonts w:eastAsia="Times New Roman"/>
                <w:color w:val="000000"/>
              </w:rPr>
              <w:t xml:space="preserve">П</w:t>
            </w:r>
            <w:r/>
          </w:p>
        </w:tc>
        <w:tc>
          <w:tcPr>
            <w:shd w:val="clear" w:color="auto" w:fill="auto"/>
            <w:tcBorders>
              <w:bottom w:val="single" w:color="000000" w:sz="4" w:space="0"/>
              <w:right w:val="single" w:color="000000" w:sz="4" w:space="0"/>
            </w:tcBorders>
            <w:tcW w:w="1032" w:type="dxa"/>
            <w:vAlign w:val="center"/>
            <w:textDirection w:val="lrTb"/>
            <w:noWrap w:val="false"/>
          </w:tcPr>
          <w:p>
            <w:pPr>
              <w:pStyle w:val="892"/>
              <w:jc w:val="center"/>
              <w:rPr>
                <w:rFonts w:eastAsia="Times New Roman"/>
                <w:color w:val="000000"/>
              </w:rPr>
            </w:pPr>
            <w:r>
              <w:rPr>
                <w:rFonts w:eastAsia="Times New Roman"/>
                <w:color w:val="000000"/>
              </w:rPr>
              <w:t xml:space="preserve">59,23%</w:t>
            </w:r>
            <w:r/>
          </w:p>
        </w:tc>
        <w:tc>
          <w:tcPr>
            <w:shd w:val="clear" w:color="auto" w:fill="auto"/>
            <w:tcBorders>
              <w:bottom w:val="single" w:color="000000" w:sz="4" w:space="0"/>
              <w:right w:val="single" w:color="000000" w:sz="4" w:space="0"/>
            </w:tcBorders>
            <w:tcW w:w="1276" w:type="dxa"/>
            <w:vAlign w:val="center"/>
            <w:textDirection w:val="lrTb"/>
            <w:noWrap w:val="false"/>
          </w:tcPr>
          <w:p>
            <w:pPr>
              <w:pStyle w:val="892"/>
              <w:jc w:val="center"/>
              <w:rPr>
                <w:rFonts w:eastAsia="Times New Roman"/>
                <w:color w:val="000000"/>
              </w:rPr>
            </w:pPr>
            <w:r>
              <w:rPr>
                <w:rFonts w:eastAsia="Times New Roman"/>
                <w:color w:val="000000"/>
              </w:rPr>
              <w:t xml:space="preserve">35,59%</w:t>
            </w:r>
            <w:r/>
          </w:p>
        </w:tc>
        <w:tc>
          <w:tcPr>
            <w:shd w:val="clear" w:color="auto" w:fill="auto"/>
            <w:tcBorders>
              <w:bottom w:val="single" w:color="000000" w:sz="4" w:space="0"/>
              <w:right w:val="single" w:color="000000" w:sz="4" w:space="0"/>
            </w:tcBorders>
            <w:tcW w:w="1297" w:type="dxa"/>
            <w:vAlign w:val="center"/>
            <w:textDirection w:val="lrTb"/>
            <w:noWrap w:val="false"/>
          </w:tcPr>
          <w:p>
            <w:pPr>
              <w:pStyle w:val="892"/>
              <w:jc w:val="center"/>
              <w:rPr>
                <w:rFonts w:eastAsia="Times New Roman"/>
                <w:color w:val="000000"/>
              </w:rPr>
            </w:pPr>
            <w:r>
              <w:rPr>
                <w:rFonts w:eastAsia="Times New Roman"/>
                <w:color w:val="000000"/>
              </w:rPr>
              <w:t xml:space="preserve">78,64%</w:t>
            </w:r>
            <w:r/>
          </w:p>
        </w:tc>
        <w:tc>
          <w:tcPr>
            <w:shd w:val="clear" w:color="auto" w:fill="auto"/>
            <w:tcBorders>
              <w:bottom w:val="single" w:color="000000" w:sz="4" w:space="0"/>
              <w:right w:val="single" w:color="000000" w:sz="4" w:space="0"/>
            </w:tcBorders>
            <w:tcW w:w="1056" w:type="dxa"/>
            <w:vAlign w:val="center"/>
            <w:textDirection w:val="lrTb"/>
            <w:noWrap w:val="false"/>
          </w:tcPr>
          <w:p>
            <w:pPr>
              <w:pStyle w:val="892"/>
              <w:jc w:val="center"/>
              <w:rPr>
                <w:rFonts w:eastAsia="Times New Roman"/>
                <w:color w:val="000000"/>
              </w:rPr>
            </w:pPr>
            <w:r>
              <w:rPr>
                <w:rFonts w:eastAsia="Times New Roman"/>
                <w:color w:val="000000"/>
              </w:rPr>
              <w:t xml:space="preserve">92,45%</w:t>
            </w:r>
            <w:r/>
          </w:p>
        </w:tc>
      </w:tr>
      <w:tr>
        <w:trPr>
          <w:trHeight w:val="168"/>
        </w:trPr>
        <w:tc>
          <w:tcPr>
            <w:shd w:val="clear" w:color="auto" w:fill="auto"/>
            <w:tcBorders>
              <w:left w:val="single" w:color="000000" w:sz="4" w:space="0"/>
              <w:bottom w:val="single" w:color="000000" w:sz="4" w:space="0"/>
              <w:right w:val="single" w:color="000000" w:sz="4" w:space="0"/>
            </w:tcBorders>
            <w:tcW w:w="1090" w:type="dxa"/>
            <w:vAlign w:val="center"/>
            <w:textDirection w:val="lrTb"/>
            <w:noWrap w:val="false"/>
          </w:tcPr>
          <w:p>
            <w:pPr>
              <w:pStyle w:val="892"/>
              <w:jc w:val="center"/>
              <w:rPr>
                <w:rFonts w:eastAsia="Times New Roman"/>
                <w:color w:val="000000"/>
              </w:rPr>
            </w:pPr>
            <w:r>
              <w:rPr>
                <w:rFonts w:eastAsia="Times New Roman"/>
                <w:color w:val="000000"/>
              </w:rPr>
              <w:t xml:space="preserve">14</w:t>
            </w:r>
            <w:r/>
          </w:p>
        </w:tc>
        <w:tc>
          <w:tcPr>
            <w:shd w:val="clear" w:color="auto" w:fill="auto"/>
            <w:tcBorders>
              <w:bottom w:val="single" w:color="000000" w:sz="4" w:space="0"/>
              <w:right w:val="single" w:color="000000" w:sz="4" w:space="0"/>
            </w:tcBorders>
            <w:tcW w:w="3381" w:type="dxa"/>
            <w:vAlign w:val="bottom"/>
            <w:textDirection w:val="lrTb"/>
            <w:noWrap w:val="false"/>
          </w:tcPr>
          <w:p>
            <w:pPr>
              <w:pStyle w:val="892"/>
              <w:rPr>
                <w:rFonts w:eastAsia="Times New Roman"/>
                <w:color w:val="000000"/>
              </w:rPr>
            </w:pPr>
            <w:r>
              <w:rPr>
                <w:rFonts w:eastAsia="Times New Roman"/>
                <w:b/>
                <w:bCs/>
                <w:i/>
                <w:iCs/>
                <w:color w:val="000000"/>
              </w:rPr>
              <w:t xml:space="preserve"> </w:t>
            </w:r>
            <w:r>
              <w:rPr>
                <w:rFonts w:eastAsia="Times New Roman"/>
                <w:b/>
                <w:bCs/>
                <w:i/>
                <w:iCs/>
                <w:color w:val="000000"/>
              </w:rPr>
              <w:t xml:space="preserve">Анализировать</w:t>
            </w:r>
            <w:r>
              <w:rPr>
                <w:rFonts w:eastAsia="Times New Roman"/>
                <w:color w:val="000000"/>
              </w:rPr>
              <w:t xml:space="preserve">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r/>
          </w:p>
        </w:tc>
        <w:tc>
          <w:tcPr>
            <w:shd w:val="clear" w:color="auto" w:fill="auto"/>
            <w:tcBorders>
              <w:bottom w:val="single" w:color="000000" w:sz="4" w:space="0"/>
              <w:right w:val="single" w:color="000000" w:sz="4" w:space="0"/>
            </w:tcBorders>
            <w:tcW w:w="684" w:type="dxa"/>
            <w:vAlign w:val="center"/>
            <w:textDirection w:val="lrTb"/>
            <w:noWrap w:val="false"/>
          </w:tcPr>
          <w:p>
            <w:pPr>
              <w:pStyle w:val="892"/>
              <w:jc w:val="center"/>
              <w:rPr>
                <w:rFonts w:eastAsia="Times New Roman"/>
                <w:color w:val="000000"/>
              </w:rPr>
            </w:pPr>
            <w:r>
              <w:rPr>
                <w:rFonts w:eastAsia="Times New Roman"/>
                <w:color w:val="000000"/>
              </w:rPr>
              <w:t xml:space="preserve">Б</w:t>
            </w:r>
            <w:r/>
          </w:p>
        </w:tc>
        <w:tc>
          <w:tcPr>
            <w:shd w:val="clear" w:color="auto" w:fill="auto"/>
            <w:tcBorders>
              <w:bottom w:val="single" w:color="000000" w:sz="4" w:space="0"/>
              <w:right w:val="single" w:color="000000" w:sz="4" w:space="0"/>
            </w:tcBorders>
            <w:tcW w:w="1032" w:type="dxa"/>
            <w:vAlign w:val="center"/>
            <w:textDirection w:val="lrTb"/>
            <w:noWrap w:val="false"/>
          </w:tcPr>
          <w:p>
            <w:pPr>
              <w:pStyle w:val="892"/>
              <w:jc w:val="center"/>
              <w:rPr>
                <w:rFonts w:eastAsia="Times New Roman"/>
                <w:color w:val="000000"/>
              </w:rPr>
            </w:pPr>
            <w:r>
              <w:rPr>
                <w:rFonts w:eastAsia="Times New Roman"/>
                <w:color w:val="000000"/>
              </w:rPr>
              <w:t xml:space="preserve">47,94%</w:t>
            </w:r>
            <w:r/>
          </w:p>
        </w:tc>
        <w:tc>
          <w:tcPr>
            <w:shd w:val="clear" w:color="auto" w:fill="auto"/>
            <w:tcBorders>
              <w:bottom w:val="single" w:color="000000" w:sz="4" w:space="0"/>
              <w:right w:val="single" w:color="000000" w:sz="4" w:space="0"/>
            </w:tcBorders>
            <w:tcW w:w="1276" w:type="dxa"/>
            <w:vAlign w:val="center"/>
            <w:textDirection w:val="lrTb"/>
            <w:noWrap w:val="false"/>
          </w:tcPr>
          <w:p>
            <w:pPr>
              <w:pStyle w:val="892"/>
              <w:jc w:val="center"/>
              <w:rPr>
                <w:rFonts w:eastAsia="Times New Roman"/>
                <w:color w:val="000000"/>
              </w:rPr>
            </w:pPr>
            <w:r>
              <w:rPr>
                <w:rFonts w:eastAsia="Times New Roman"/>
                <w:color w:val="000000"/>
              </w:rPr>
              <w:t xml:space="preserve">16,67%</w:t>
            </w:r>
            <w:r/>
          </w:p>
        </w:tc>
        <w:tc>
          <w:tcPr>
            <w:shd w:val="clear" w:color="auto" w:fill="auto"/>
            <w:tcBorders>
              <w:bottom w:val="single" w:color="000000" w:sz="4" w:space="0"/>
              <w:right w:val="single" w:color="000000" w:sz="4" w:space="0"/>
            </w:tcBorders>
            <w:tcW w:w="1297" w:type="dxa"/>
            <w:vAlign w:val="center"/>
            <w:textDirection w:val="lrTb"/>
            <w:noWrap w:val="false"/>
          </w:tcPr>
          <w:p>
            <w:pPr>
              <w:pStyle w:val="892"/>
              <w:jc w:val="center"/>
              <w:rPr>
                <w:rFonts w:eastAsia="Times New Roman"/>
                <w:color w:val="000000"/>
              </w:rPr>
            </w:pPr>
            <w:r>
              <w:rPr>
                <w:rFonts w:eastAsia="Times New Roman"/>
                <w:color w:val="000000"/>
              </w:rPr>
              <w:t xml:space="preserve">74,63%</w:t>
            </w:r>
            <w:r/>
          </w:p>
        </w:tc>
        <w:tc>
          <w:tcPr>
            <w:shd w:val="clear" w:color="auto" w:fill="auto"/>
            <w:tcBorders>
              <w:bottom w:val="single" w:color="000000" w:sz="4" w:space="0"/>
              <w:right w:val="single" w:color="000000" w:sz="4" w:space="0"/>
            </w:tcBorders>
            <w:tcW w:w="1056" w:type="dxa"/>
            <w:vAlign w:val="center"/>
            <w:textDirection w:val="lrTb"/>
            <w:noWrap w:val="false"/>
          </w:tcPr>
          <w:p>
            <w:pPr>
              <w:pStyle w:val="892"/>
              <w:jc w:val="center"/>
              <w:rPr>
                <w:rFonts w:eastAsia="Times New Roman"/>
                <w:color w:val="000000"/>
              </w:rPr>
            </w:pPr>
            <w:r>
              <w:rPr>
                <w:rFonts w:eastAsia="Times New Roman"/>
                <w:color w:val="000000"/>
              </w:rPr>
              <w:t xml:space="preserve">87,74%</w:t>
            </w:r>
            <w:bookmarkStart w:id="24" w:name="_Hlk14899364"/>
            <w:r/>
            <w:bookmarkEnd w:id="24"/>
            <w:r/>
            <w:r/>
          </w:p>
        </w:tc>
      </w:tr>
      <w:tr>
        <w:trPr>
          <w:trHeight w:val="168"/>
        </w:trPr>
        <w:tc>
          <w:tcPr>
            <w:shd w:val="clear" w:color="auto" w:fill="auto"/>
            <w:tcBorders>
              <w:left w:val="single" w:color="000000" w:sz="4" w:space="0"/>
              <w:bottom w:val="single" w:color="000000" w:sz="4" w:space="0"/>
              <w:right w:val="single" w:color="000000" w:sz="4" w:space="0"/>
            </w:tcBorders>
            <w:tcW w:w="1090" w:type="dxa"/>
            <w:vAlign w:val="center"/>
            <w:textDirection w:val="lrTb"/>
            <w:noWrap w:val="false"/>
          </w:tcPr>
          <w:p>
            <w:pPr>
              <w:pStyle w:val="892"/>
              <w:jc w:val="center"/>
              <w:rPr>
                <w:rFonts w:eastAsia="Times New Roman"/>
                <w:color w:val="000000"/>
              </w:rPr>
            </w:pPr>
            <w:r>
              <w:rPr>
                <w:rFonts w:eastAsia="Times New Roman"/>
                <w:color w:val="000000"/>
              </w:rPr>
              <w:t xml:space="preserve">15</w:t>
            </w:r>
            <w:r/>
          </w:p>
        </w:tc>
        <w:tc>
          <w:tcPr>
            <w:shd w:val="clear" w:color="auto" w:fill="auto"/>
            <w:tcBorders>
              <w:bottom w:val="single" w:color="000000" w:sz="4" w:space="0"/>
              <w:right w:val="single" w:color="000000" w:sz="4" w:space="0"/>
            </w:tcBorders>
            <w:tcW w:w="3381" w:type="dxa"/>
            <w:vAlign w:val="bottom"/>
            <w:textDirection w:val="lrTb"/>
            <w:noWrap w:val="false"/>
          </w:tcPr>
          <w:p>
            <w:pPr>
              <w:pStyle w:val="892"/>
              <w:rPr>
                <w:rFonts w:eastAsia="Times New Roman"/>
                <w:color w:val="000000"/>
              </w:rPr>
            </w:pPr>
            <w:r>
              <w:rPr>
                <w:rFonts w:eastAsia="Times New Roman"/>
                <w:b/>
                <w:bCs/>
                <w:i/>
                <w:iCs/>
                <w:color w:val="000000"/>
              </w:rPr>
              <w:t xml:space="preserve">Применять</w:t>
            </w:r>
            <w:r>
              <w:rPr>
                <w:rFonts w:eastAsia="Times New Roman"/>
                <w:color w:val="000000"/>
              </w:rPr>
              <w:t xml:space="preserve"> социально-экономические и гуманитарные знания в процессе решения познавательных задач по актуальным социальным проблемам</w:t>
            </w:r>
            <w:r/>
          </w:p>
        </w:tc>
        <w:tc>
          <w:tcPr>
            <w:shd w:val="clear" w:color="auto" w:fill="auto"/>
            <w:tcBorders>
              <w:bottom w:val="single" w:color="000000" w:sz="4" w:space="0"/>
              <w:right w:val="single" w:color="000000" w:sz="4" w:space="0"/>
            </w:tcBorders>
            <w:tcW w:w="684" w:type="dxa"/>
            <w:vAlign w:val="center"/>
            <w:textDirection w:val="lrTb"/>
            <w:noWrap w:val="false"/>
          </w:tcPr>
          <w:p>
            <w:pPr>
              <w:pStyle w:val="892"/>
              <w:jc w:val="center"/>
              <w:rPr>
                <w:rFonts w:eastAsia="Times New Roman"/>
                <w:color w:val="000000"/>
              </w:rPr>
            </w:pPr>
            <w:r>
              <w:rPr>
                <w:rFonts w:eastAsia="Times New Roman"/>
                <w:color w:val="000000"/>
              </w:rPr>
              <w:t xml:space="preserve">П</w:t>
            </w:r>
            <w:r/>
          </w:p>
        </w:tc>
        <w:tc>
          <w:tcPr>
            <w:shd w:val="clear" w:color="auto" w:fill="auto"/>
            <w:tcBorders>
              <w:bottom w:val="single" w:color="000000" w:sz="4" w:space="0"/>
              <w:right w:val="single" w:color="000000" w:sz="4" w:space="0"/>
            </w:tcBorders>
            <w:tcW w:w="1032" w:type="dxa"/>
            <w:vAlign w:val="center"/>
            <w:textDirection w:val="lrTb"/>
            <w:noWrap w:val="false"/>
          </w:tcPr>
          <w:p>
            <w:pPr>
              <w:pStyle w:val="892"/>
              <w:jc w:val="center"/>
              <w:rPr>
                <w:rFonts w:eastAsia="Times New Roman"/>
                <w:color w:val="000000"/>
              </w:rPr>
            </w:pPr>
            <w:r>
              <w:rPr>
                <w:rFonts w:eastAsia="Times New Roman"/>
                <w:color w:val="000000"/>
              </w:rPr>
              <w:t xml:space="preserve">61,70%</w:t>
            </w:r>
            <w:r/>
          </w:p>
        </w:tc>
        <w:tc>
          <w:tcPr>
            <w:shd w:val="clear" w:color="auto" w:fill="auto"/>
            <w:tcBorders>
              <w:bottom w:val="single" w:color="000000" w:sz="4" w:space="0"/>
              <w:right w:val="single" w:color="000000" w:sz="4" w:space="0"/>
            </w:tcBorders>
            <w:tcW w:w="1276" w:type="dxa"/>
            <w:vAlign w:val="center"/>
            <w:textDirection w:val="lrTb"/>
            <w:noWrap w:val="false"/>
          </w:tcPr>
          <w:p>
            <w:pPr>
              <w:pStyle w:val="892"/>
              <w:jc w:val="center"/>
              <w:rPr>
                <w:rFonts w:eastAsia="Times New Roman"/>
                <w:color w:val="000000"/>
              </w:rPr>
            </w:pPr>
            <w:r>
              <w:rPr>
                <w:rFonts w:eastAsia="Times New Roman"/>
                <w:color w:val="000000"/>
              </w:rPr>
              <w:t xml:space="preserve">37,27%</w:t>
            </w:r>
            <w:r/>
          </w:p>
        </w:tc>
        <w:tc>
          <w:tcPr>
            <w:shd w:val="clear" w:color="auto" w:fill="auto"/>
            <w:tcBorders>
              <w:bottom w:val="single" w:color="000000" w:sz="4" w:space="0"/>
              <w:right w:val="single" w:color="000000" w:sz="4" w:space="0"/>
            </w:tcBorders>
            <w:tcW w:w="1297" w:type="dxa"/>
            <w:vAlign w:val="center"/>
            <w:textDirection w:val="lrTb"/>
            <w:noWrap w:val="false"/>
          </w:tcPr>
          <w:p>
            <w:pPr>
              <w:pStyle w:val="892"/>
              <w:jc w:val="center"/>
              <w:rPr>
                <w:rFonts w:eastAsia="Times New Roman"/>
                <w:color w:val="000000"/>
              </w:rPr>
            </w:pPr>
            <w:r>
              <w:rPr>
                <w:rFonts w:eastAsia="Times New Roman"/>
                <w:color w:val="000000"/>
              </w:rPr>
              <w:t xml:space="preserve">79,20%</w:t>
            </w:r>
            <w:r/>
          </w:p>
        </w:tc>
        <w:tc>
          <w:tcPr>
            <w:shd w:val="clear" w:color="auto" w:fill="auto"/>
            <w:tcBorders>
              <w:bottom w:val="single" w:color="000000" w:sz="4" w:space="0"/>
              <w:right w:val="single" w:color="000000" w:sz="4" w:space="0"/>
            </w:tcBorders>
            <w:tcW w:w="1056" w:type="dxa"/>
            <w:vAlign w:val="center"/>
            <w:textDirection w:val="lrTb"/>
            <w:noWrap w:val="false"/>
          </w:tcPr>
          <w:p>
            <w:pPr>
              <w:pStyle w:val="892"/>
              <w:jc w:val="center"/>
              <w:rPr>
                <w:rFonts w:eastAsia="Times New Roman"/>
                <w:color w:val="000000"/>
              </w:rPr>
            </w:pPr>
            <w:r>
              <w:rPr>
                <w:rFonts w:eastAsia="Times New Roman"/>
                <w:color w:val="000000"/>
              </w:rPr>
              <w:t xml:space="preserve">96,70%</w:t>
            </w:r>
            <w:r/>
          </w:p>
        </w:tc>
      </w:tr>
      <w:tr>
        <w:trPr>
          <w:trHeight w:val="168"/>
        </w:trPr>
        <w:tc>
          <w:tcPr>
            <w:shd w:val="clear" w:color="auto" w:fill="auto"/>
            <w:tcBorders>
              <w:left w:val="single" w:color="000000" w:sz="4" w:space="0"/>
              <w:bottom w:val="single" w:color="000000" w:sz="4" w:space="0"/>
              <w:right w:val="single" w:color="000000" w:sz="4" w:space="0"/>
            </w:tcBorders>
            <w:tcW w:w="1090" w:type="dxa"/>
            <w:vAlign w:val="center"/>
            <w:textDirection w:val="lrTb"/>
            <w:noWrap w:val="false"/>
          </w:tcPr>
          <w:p>
            <w:pPr>
              <w:pStyle w:val="892"/>
              <w:jc w:val="center"/>
              <w:rPr>
                <w:rFonts w:eastAsia="Times New Roman"/>
                <w:color w:val="000000"/>
              </w:rPr>
            </w:pPr>
            <w:r>
              <w:rPr>
                <w:rFonts w:eastAsia="Times New Roman"/>
                <w:color w:val="000000"/>
              </w:rPr>
              <w:t xml:space="preserve">16</w:t>
            </w:r>
            <w:r/>
          </w:p>
        </w:tc>
        <w:tc>
          <w:tcPr>
            <w:shd w:val="clear" w:color="auto" w:fill="auto"/>
            <w:tcBorders>
              <w:bottom w:val="single" w:color="000000" w:sz="4" w:space="0"/>
              <w:right w:val="single" w:color="000000" w:sz="4" w:space="0"/>
            </w:tcBorders>
            <w:tcW w:w="3381" w:type="dxa"/>
            <w:vAlign w:val="bottom"/>
            <w:textDirection w:val="lrTb"/>
            <w:noWrap w:val="false"/>
          </w:tcPr>
          <w:p>
            <w:pPr>
              <w:pStyle w:val="892"/>
              <w:rPr>
                <w:rFonts w:eastAsia="Times New Roman"/>
                <w:color w:val="000000"/>
              </w:rPr>
            </w:pPr>
            <w:r>
              <w:rPr>
                <w:rFonts w:eastAsia="Times New Roman"/>
                <w:b/>
                <w:bCs/>
                <w:i/>
                <w:iCs/>
                <w:color w:val="000000"/>
              </w:rPr>
              <w:t xml:space="preserve"> </w:t>
            </w:r>
            <w:r>
              <w:rPr>
                <w:rFonts w:eastAsia="Times New Roman"/>
                <w:b/>
                <w:bCs/>
                <w:i/>
                <w:iCs/>
                <w:color w:val="000000"/>
              </w:rPr>
              <w:t xml:space="preserve">Характеризовать</w:t>
            </w:r>
            <w:r>
              <w:rPr>
                <w:rFonts w:eastAsia="Times New Roman"/>
                <w:color w:val="000000"/>
              </w:rPr>
              <w:t xml:space="preserve"> с научных позиций основы конституционного строя, права и свободы человека и гражданина, конституционные обязанности гражданина РФ</w:t>
            </w:r>
            <w:r/>
          </w:p>
        </w:tc>
        <w:tc>
          <w:tcPr>
            <w:shd w:val="clear" w:color="auto" w:fill="auto"/>
            <w:tcBorders>
              <w:bottom w:val="single" w:color="000000" w:sz="4" w:space="0"/>
              <w:right w:val="single" w:color="000000" w:sz="4" w:space="0"/>
            </w:tcBorders>
            <w:tcW w:w="684" w:type="dxa"/>
            <w:vAlign w:val="center"/>
            <w:textDirection w:val="lrTb"/>
            <w:noWrap w:val="false"/>
          </w:tcPr>
          <w:p>
            <w:pPr>
              <w:pStyle w:val="892"/>
              <w:jc w:val="center"/>
              <w:rPr>
                <w:rFonts w:eastAsia="Times New Roman"/>
                <w:color w:val="000000"/>
              </w:rPr>
            </w:pPr>
            <w:r>
              <w:rPr>
                <w:rFonts w:eastAsia="Times New Roman"/>
                <w:color w:val="000000"/>
              </w:rPr>
              <w:t xml:space="preserve">Б</w:t>
            </w:r>
            <w:r/>
          </w:p>
        </w:tc>
        <w:tc>
          <w:tcPr>
            <w:shd w:val="clear" w:color="auto" w:fill="auto"/>
            <w:tcBorders>
              <w:bottom w:val="single" w:color="000000" w:sz="4" w:space="0"/>
              <w:right w:val="single" w:color="000000" w:sz="4" w:space="0"/>
            </w:tcBorders>
            <w:tcW w:w="1032" w:type="dxa"/>
            <w:vAlign w:val="center"/>
            <w:textDirection w:val="lrTb"/>
            <w:noWrap w:val="false"/>
          </w:tcPr>
          <w:p>
            <w:pPr>
              <w:pStyle w:val="892"/>
              <w:jc w:val="center"/>
              <w:rPr>
                <w:rFonts w:eastAsia="Times New Roman"/>
                <w:color w:val="000000"/>
              </w:rPr>
            </w:pPr>
            <w:r>
              <w:rPr>
                <w:rFonts w:eastAsia="Times New Roman"/>
                <w:color w:val="000000"/>
              </w:rPr>
              <w:t xml:space="preserve">73,67%</w:t>
            </w:r>
            <w:r/>
          </w:p>
        </w:tc>
        <w:tc>
          <w:tcPr>
            <w:shd w:val="clear" w:color="auto" w:fill="auto"/>
            <w:tcBorders>
              <w:bottom w:val="single" w:color="000000" w:sz="4" w:space="0"/>
              <w:right w:val="single" w:color="000000" w:sz="4" w:space="0"/>
            </w:tcBorders>
            <w:tcW w:w="1276" w:type="dxa"/>
            <w:vAlign w:val="center"/>
            <w:textDirection w:val="lrTb"/>
            <w:noWrap w:val="false"/>
          </w:tcPr>
          <w:p>
            <w:pPr>
              <w:pStyle w:val="892"/>
              <w:jc w:val="center"/>
              <w:rPr>
                <w:rFonts w:eastAsia="Times New Roman"/>
                <w:color w:val="000000"/>
              </w:rPr>
            </w:pPr>
            <w:r>
              <w:rPr>
                <w:rFonts w:eastAsia="Times New Roman"/>
                <w:color w:val="000000"/>
              </w:rPr>
              <w:t xml:space="preserve">45,61%</w:t>
            </w:r>
            <w:r/>
          </w:p>
        </w:tc>
        <w:tc>
          <w:tcPr>
            <w:shd w:val="clear" w:color="auto" w:fill="auto"/>
            <w:tcBorders>
              <w:bottom w:val="single" w:color="000000" w:sz="4" w:space="0"/>
              <w:right w:val="single" w:color="000000" w:sz="4" w:space="0"/>
            </w:tcBorders>
            <w:tcW w:w="1297" w:type="dxa"/>
            <w:vAlign w:val="center"/>
            <w:textDirection w:val="lrTb"/>
            <w:noWrap w:val="false"/>
          </w:tcPr>
          <w:p>
            <w:pPr>
              <w:pStyle w:val="892"/>
              <w:jc w:val="center"/>
              <w:rPr>
                <w:rFonts w:eastAsia="Times New Roman"/>
                <w:color w:val="000000"/>
              </w:rPr>
            </w:pPr>
            <w:r>
              <w:rPr>
                <w:rFonts w:eastAsia="Times New Roman"/>
                <w:color w:val="000000"/>
              </w:rPr>
              <w:t xml:space="preserve">91,42%</w:t>
            </w:r>
            <w:r/>
          </w:p>
        </w:tc>
        <w:tc>
          <w:tcPr>
            <w:shd w:val="clear" w:color="auto" w:fill="auto"/>
            <w:tcBorders>
              <w:bottom w:val="single" w:color="000000" w:sz="4" w:space="0"/>
              <w:right w:val="single" w:color="000000" w:sz="4" w:space="0"/>
            </w:tcBorders>
            <w:tcW w:w="1056" w:type="dxa"/>
            <w:vAlign w:val="center"/>
            <w:textDirection w:val="lrTb"/>
            <w:noWrap w:val="false"/>
          </w:tcPr>
          <w:p>
            <w:pPr>
              <w:pStyle w:val="892"/>
              <w:jc w:val="center"/>
              <w:rPr>
                <w:rFonts w:eastAsia="Times New Roman"/>
                <w:color w:val="000000"/>
              </w:rPr>
            </w:pPr>
            <w:r>
              <w:rPr>
                <w:rFonts w:eastAsia="Times New Roman"/>
                <w:color w:val="000000"/>
              </w:rPr>
              <w:t xml:space="preserve">96,70%</w:t>
            </w:r>
            <w:bookmarkStart w:id="25" w:name="_Hlk14893233"/>
            <w:r/>
            <w:bookmarkEnd w:id="25"/>
            <w:r/>
            <w:r/>
          </w:p>
        </w:tc>
      </w:tr>
      <w:tr>
        <w:trPr>
          <w:trHeight w:val="168"/>
        </w:trPr>
        <w:tc>
          <w:tcPr>
            <w:shd w:val="clear" w:color="auto" w:fill="auto"/>
            <w:tcBorders>
              <w:left w:val="single" w:color="000000" w:sz="4" w:space="0"/>
              <w:bottom w:val="single" w:color="000000" w:sz="4" w:space="0"/>
              <w:right w:val="single" w:color="000000" w:sz="4" w:space="0"/>
            </w:tcBorders>
            <w:tcW w:w="1090" w:type="dxa"/>
            <w:vAlign w:val="center"/>
            <w:textDirection w:val="lrTb"/>
            <w:noWrap w:val="false"/>
          </w:tcPr>
          <w:p>
            <w:pPr>
              <w:pStyle w:val="892"/>
              <w:jc w:val="center"/>
              <w:rPr>
                <w:rFonts w:eastAsia="Times New Roman"/>
                <w:color w:val="000000"/>
              </w:rPr>
            </w:pPr>
            <w:r>
              <w:rPr>
                <w:rFonts w:eastAsia="Times New Roman"/>
                <w:color w:val="000000"/>
              </w:rPr>
              <w:t xml:space="preserve">17</w:t>
            </w:r>
            <w:r/>
          </w:p>
        </w:tc>
        <w:tc>
          <w:tcPr>
            <w:shd w:val="clear" w:color="auto" w:fill="auto"/>
            <w:tcBorders>
              <w:bottom w:val="single" w:color="000000" w:sz="4" w:space="0"/>
              <w:right w:val="single" w:color="000000" w:sz="4" w:space="0"/>
            </w:tcBorders>
            <w:tcW w:w="3381" w:type="dxa"/>
            <w:vAlign w:val="bottom"/>
            <w:textDirection w:val="lrTb"/>
            <w:noWrap w:val="false"/>
          </w:tcPr>
          <w:p>
            <w:pPr>
              <w:pStyle w:val="892"/>
              <w:rPr>
                <w:rFonts w:eastAsia="Times New Roman"/>
                <w:color w:val="000000"/>
              </w:rPr>
            </w:pPr>
            <w:r>
              <w:rPr>
                <w:rFonts w:eastAsia="Times New Roman"/>
                <w:b/>
                <w:bCs/>
                <w:i/>
                <w:iCs/>
                <w:color w:val="000000"/>
              </w:rPr>
              <w:t xml:space="preserve"> </w:t>
            </w:r>
            <w:r>
              <w:rPr>
                <w:rFonts w:eastAsia="Times New Roman"/>
                <w:b/>
                <w:bCs/>
                <w:i/>
                <w:iCs/>
                <w:color w:val="000000"/>
              </w:rPr>
              <w:t xml:space="preserve">Характеризовать</w:t>
            </w:r>
            <w:r>
              <w:rPr>
                <w:rFonts w:eastAsia="Times New Roman"/>
                <w:color w:val="000000"/>
              </w:rPr>
              <w:t xml:space="preserve"> с научных позиций основные социальные объекты (факты, явления, процессы, институты), их место и значение в жизни общества как целостной системы</w:t>
            </w:r>
            <w:r/>
          </w:p>
        </w:tc>
        <w:tc>
          <w:tcPr>
            <w:shd w:val="clear" w:color="auto" w:fill="auto"/>
            <w:tcBorders>
              <w:bottom w:val="single" w:color="000000" w:sz="4" w:space="0"/>
              <w:right w:val="single" w:color="000000" w:sz="4" w:space="0"/>
            </w:tcBorders>
            <w:tcW w:w="684" w:type="dxa"/>
            <w:vAlign w:val="center"/>
            <w:textDirection w:val="lrTb"/>
            <w:noWrap w:val="false"/>
          </w:tcPr>
          <w:p>
            <w:pPr>
              <w:pStyle w:val="892"/>
              <w:jc w:val="center"/>
              <w:rPr>
                <w:rFonts w:eastAsia="Times New Roman"/>
                <w:color w:val="000000"/>
              </w:rPr>
            </w:pPr>
            <w:r>
              <w:rPr>
                <w:rFonts w:eastAsia="Times New Roman"/>
                <w:color w:val="000000"/>
              </w:rPr>
              <w:t xml:space="preserve">П</w:t>
            </w:r>
            <w:r/>
          </w:p>
        </w:tc>
        <w:tc>
          <w:tcPr>
            <w:shd w:val="clear" w:color="auto" w:fill="auto"/>
            <w:tcBorders>
              <w:bottom w:val="single" w:color="000000" w:sz="4" w:space="0"/>
              <w:right w:val="single" w:color="000000" w:sz="4" w:space="0"/>
            </w:tcBorders>
            <w:tcW w:w="1032" w:type="dxa"/>
            <w:vAlign w:val="center"/>
            <w:textDirection w:val="lrTb"/>
            <w:noWrap w:val="false"/>
          </w:tcPr>
          <w:p>
            <w:pPr>
              <w:pStyle w:val="892"/>
              <w:jc w:val="center"/>
              <w:rPr>
                <w:rFonts w:eastAsia="Times New Roman"/>
                <w:color w:val="000000"/>
              </w:rPr>
            </w:pPr>
            <w:r>
              <w:rPr>
                <w:rFonts w:eastAsia="Times New Roman"/>
                <w:color w:val="000000"/>
              </w:rPr>
              <w:t xml:space="preserve">34,75%</w:t>
            </w:r>
            <w:r/>
          </w:p>
        </w:tc>
        <w:tc>
          <w:tcPr>
            <w:shd w:val="clear" w:color="auto" w:fill="auto"/>
            <w:tcBorders>
              <w:bottom w:val="single" w:color="000000" w:sz="4" w:space="0"/>
              <w:right w:val="single" w:color="000000" w:sz="4" w:space="0"/>
            </w:tcBorders>
            <w:tcW w:w="1276" w:type="dxa"/>
            <w:vAlign w:val="center"/>
            <w:textDirection w:val="lrTb"/>
            <w:noWrap w:val="false"/>
          </w:tcPr>
          <w:p>
            <w:pPr>
              <w:pStyle w:val="892"/>
              <w:jc w:val="center"/>
              <w:rPr>
                <w:rFonts w:eastAsia="Times New Roman"/>
                <w:color w:val="000000"/>
              </w:rPr>
            </w:pPr>
            <w:r>
              <w:rPr>
                <w:rFonts w:eastAsia="Times New Roman"/>
                <w:color w:val="000000"/>
              </w:rPr>
              <w:t xml:space="preserve">18,47%</w:t>
            </w:r>
            <w:r/>
          </w:p>
        </w:tc>
        <w:tc>
          <w:tcPr>
            <w:shd w:val="clear" w:color="auto" w:fill="auto"/>
            <w:tcBorders>
              <w:bottom w:val="single" w:color="000000" w:sz="4" w:space="0"/>
              <w:right w:val="single" w:color="000000" w:sz="4" w:space="0"/>
            </w:tcBorders>
            <w:tcW w:w="1297" w:type="dxa"/>
            <w:vAlign w:val="center"/>
            <w:textDirection w:val="lrTb"/>
            <w:noWrap w:val="false"/>
          </w:tcPr>
          <w:p>
            <w:pPr>
              <w:pStyle w:val="892"/>
              <w:jc w:val="center"/>
              <w:rPr>
                <w:rFonts w:eastAsia="Times New Roman"/>
                <w:color w:val="000000"/>
              </w:rPr>
            </w:pPr>
            <w:r>
              <w:rPr>
                <w:rFonts w:eastAsia="Times New Roman"/>
                <w:color w:val="000000"/>
              </w:rPr>
              <w:t xml:space="preserve">50,65%</w:t>
            </w:r>
            <w:r/>
          </w:p>
        </w:tc>
        <w:tc>
          <w:tcPr>
            <w:shd w:val="clear" w:color="auto" w:fill="auto"/>
            <w:tcBorders>
              <w:bottom w:val="single" w:color="000000" w:sz="4" w:space="0"/>
              <w:right w:val="single" w:color="000000" w:sz="4" w:space="0"/>
            </w:tcBorders>
            <w:tcW w:w="1056" w:type="dxa"/>
            <w:vAlign w:val="center"/>
            <w:textDirection w:val="lrTb"/>
            <w:noWrap w:val="false"/>
          </w:tcPr>
          <w:p>
            <w:pPr>
              <w:pStyle w:val="892"/>
              <w:jc w:val="center"/>
              <w:rPr>
                <w:rFonts w:eastAsia="Times New Roman"/>
                <w:color w:val="000000"/>
              </w:rPr>
            </w:pPr>
            <w:r>
              <w:rPr>
                <w:rFonts w:eastAsia="Times New Roman"/>
                <w:color w:val="000000"/>
              </w:rPr>
              <w:t xml:space="preserve">73,11%</w:t>
            </w:r>
            <w:r/>
          </w:p>
        </w:tc>
      </w:tr>
      <w:tr>
        <w:trPr>
          <w:trHeight w:val="168"/>
        </w:trPr>
        <w:tc>
          <w:tcPr>
            <w:shd w:val="clear" w:color="auto" w:fill="auto"/>
            <w:tcBorders>
              <w:left w:val="single" w:color="000000" w:sz="4" w:space="0"/>
              <w:bottom w:val="single" w:color="000000" w:sz="4" w:space="0"/>
              <w:right w:val="single" w:color="000000" w:sz="4" w:space="0"/>
            </w:tcBorders>
            <w:tcW w:w="1090" w:type="dxa"/>
            <w:vAlign w:val="center"/>
            <w:textDirection w:val="lrTb"/>
            <w:noWrap w:val="false"/>
          </w:tcPr>
          <w:p>
            <w:pPr>
              <w:pStyle w:val="892"/>
              <w:jc w:val="center"/>
              <w:rPr>
                <w:rFonts w:eastAsia="Times New Roman"/>
                <w:color w:val="000000"/>
              </w:rPr>
            </w:pPr>
            <w:r>
              <w:rPr>
                <w:rFonts w:eastAsia="Times New Roman"/>
                <w:color w:val="000000"/>
              </w:rPr>
              <w:t xml:space="preserve">18</w:t>
            </w:r>
            <w:r/>
          </w:p>
        </w:tc>
        <w:tc>
          <w:tcPr>
            <w:shd w:val="clear" w:color="auto" w:fill="auto"/>
            <w:tcBorders>
              <w:bottom w:val="single" w:color="000000" w:sz="4" w:space="0"/>
              <w:right w:val="single" w:color="000000" w:sz="4" w:space="0"/>
            </w:tcBorders>
            <w:tcW w:w="3381" w:type="dxa"/>
            <w:vAlign w:val="bottom"/>
            <w:textDirection w:val="lrTb"/>
            <w:noWrap w:val="false"/>
          </w:tcPr>
          <w:p>
            <w:pPr>
              <w:pStyle w:val="892"/>
              <w:rPr>
                <w:rFonts w:eastAsia="Times New Roman"/>
                <w:color w:val="000000"/>
              </w:rPr>
            </w:pPr>
            <w:r>
              <w:rPr>
                <w:rFonts w:eastAsia="Times New Roman"/>
                <w:b/>
                <w:bCs/>
                <w:i/>
                <w:iCs/>
                <w:color w:val="000000"/>
              </w:rPr>
              <w:t xml:space="preserve"> </w:t>
            </w:r>
            <w:r>
              <w:rPr>
                <w:rFonts w:eastAsia="Times New Roman"/>
                <w:b/>
                <w:bCs/>
                <w:i/>
                <w:iCs/>
                <w:color w:val="000000"/>
              </w:rPr>
              <w:t xml:space="preserve">Анализировать</w:t>
            </w:r>
            <w:r>
              <w:rPr>
                <w:rFonts w:eastAsia="Times New Roman"/>
                <w:color w:val="000000"/>
              </w:rPr>
              <w:t xml:space="preserve">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r/>
          </w:p>
        </w:tc>
        <w:tc>
          <w:tcPr>
            <w:shd w:val="clear" w:color="auto" w:fill="auto"/>
            <w:tcBorders>
              <w:bottom w:val="single" w:color="000000" w:sz="4" w:space="0"/>
              <w:right w:val="single" w:color="000000" w:sz="4" w:space="0"/>
            </w:tcBorders>
            <w:tcW w:w="684" w:type="dxa"/>
            <w:vAlign w:val="center"/>
            <w:textDirection w:val="lrTb"/>
            <w:noWrap w:val="false"/>
          </w:tcPr>
          <w:p>
            <w:pPr>
              <w:pStyle w:val="892"/>
              <w:jc w:val="center"/>
              <w:rPr>
                <w:rFonts w:eastAsia="Times New Roman"/>
                <w:color w:val="000000"/>
              </w:rPr>
            </w:pPr>
            <w:r>
              <w:rPr>
                <w:rFonts w:eastAsia="Times New Roman"/>
                <w:color w:val="000000"/>
              </w:rPr>
              <w:t xml:space="preserve">Б</w:t>
            </w:r>
            <w:r/>
          </w:p>
        </w:tc>
        <w:tc>
          <w:tcPr>
            <w:shd w:val="clear" w:color="auto" w:fill="auto"/>
            <w:tcBorders>
              <w:bottom w:val="single" w:color="000000" w:sz="4" w:space="0"/>
              <w:right w:val="single" w:color="000000" w:sz="4" w:space="0"/>
            </w:tcBorders>
            <w:tcW w:w="1032" w:type="dxa"/>
            <w:vAlign w:val="center"/>
            <w:textDirection w:val="lrTb"/>
            <w:noWrap w:val="false"/>
          </w:tcPr>
          <w:p>
            <w:pPr>
              <w:pStyle w:val="892"/>
              <w:jc w:val="center"/>
              <w:rPr>
                <w:rFonts w:eastAsia="Times New Roman"/>
                <w:color w:val="000000"/>
              </w:rPr>
            </w:pPr>
            <w:r>
              <w:rPr>
                <w:rFonts w:eastAsia="Times New Roman"/>
                <w:color w:val="000000"/>
              </w:rPr>
              <w:t xml:space="preserve">47,91%</w:t>
            </w:r>
            <w:r/>
          </w:p>
        </w:tc>
        <w:tc>
          <w:tcPr>
            <w:shd w:val="clear" w:color="auto" w:fill="auto"/>
            <w:tcBorders>
              <w:bottom w:val="single" w:color="000000" w:sz="4" w:space="0"/>
              <w:right w:val="single" w:color="000000" w:sz="4" w:space="0"/>
            </w:tcBorders>
            <w:tcW w:w="1276" w:type="dxa"/>
            <w:vAlign w:val="center"/>
            <w:textDirection w:val="lrTb"/>
            <w:noWrap w:val="false"/>
          </w:tcPr>
          <w:p>
            <w:pPr>
              <w:pStyle w:val="892"/>
              <w:jc w:val="center"/>
              <w:rPr>
                <w:rFonts w:eastAsia="Times New Roman"/>
                <w:color w:val="000000"/>
              </w:rPr>
            </w:pPr>
            <w:r>
              <w:rPr>
                <w:rFonts w:eastAsia="Times New Roman"/>
                <w:color w:val="000000"/>
              </w:rPr>
              <w:t xml:space="preserve">19,03%</w:t>
            </w:r>
            <w:r/>
          </w:p>
        </w:tc>
        <w:tc>
          <w:tcPr>
            <w:shd w:val="clear" w:color="auto" w:fill="auto"/>
            <w:tcBorders>
              <w:bottom w:val="single" w:color="000000" w:sz="4" w:space="0"/>
              <w:right w:val="single" w:color="000000" w:sz="4" w:space="0"/>
            </w:tcBorders>
            <w:tcW w:w="1297" w:type="dxa"/>
            <w:vAlign w:val="center"/>
            <w:textDirection w:val="lrTb"/>
            <w:noWrap w:val="false"/>
          </w:tcPr>
          <w:p>
            <w:pPr>
              <w:pStyle w:val="892"/>
              <w:jc w:val="center"/>
              <w:rPr>
                <w:rFonts w:eastAsia="Times New Roman"/>
                <w:color w:val="000000"/>
              </w:rPr>
            </w:pPr>
            <w:r>
              <w:rPr>
                <w:rFonts w:eastAsia="Times New Roman"/>
                <w:color w:val="000000"/>
              </w:rPr>
              <w:t xml:space="preserve">70,71%</w:t>
            </w:r>
            <w:r/>
          </w:p>
        </w:tc>
        <w:tc>
          <w:tcPr>
            <w:shd w:val="clear" w:color="auto" w:fill="auto"/>
            <w:tcBorders>
              <w:bottom w:val="single" w:color="000000" w:sz="4" w:space="0"/>
              <w:right w:val="single" w:color="000000" w:sz="4" w:space="0"/>
            </w:tcBorders>
            <w:tcW w:w="1056" w:type="dxa"/>
            <w:vAlign w:val="center"/>
            <w:textDirection w:val="lrTb"/>
            <w:noWrap w:val="false"/>
          </w:tcPr>
          <w:p>
            <w:pPr>
              <w:pStyle w:val="892"/>
              <w:jc w:val="center"/>
              <w:rPr>
                <w:rFonts w:eastAsia="Times New Roman"/>
                <w:color w:val="000000"/>
              </w:rPr>
            </w:pPr>
            <w:r>
              <w:rPr>
                <w:rFonts w:eastAsia="Times New Roman"/>
                <w:color w:val="000000"/>
              </w:rPr>
              <w:t xml:space="preserve">93,40%</w:t>
            </w:r>
            <w:r/>
          </w:p>
        </w:tc>
      </w:tr>
      <w:tr>
        <w:trPr>
          <w:trHeight w:val="168"/>
        </w:trPr>
        <w:tc>
          <w:tcPr>
            <w:shd w:val="clear" w:color="auto" w:fill="auto"/>
            <w:tcBorders>
              <w:left w:val="single" w:color="000000" w:sz="4" w:space="0"/>
              <w:bottom w:val="single" w:color="000000" w:sz="4" w:space="0"/>
              <w:right w:val="single" w:color="000000" w:sz="4" w:space="0"/>
            </w:tcBorders>
            <w:tcW w:w="1090" w:type="dxa"/>
            <w:vAlign w:val="center"/>
            <w:textDirection w:val="lrTb"/>
            <w:noWrap w:val="false"/>
          </w:tcPr>
          <w:p>
            <w:pPr>
              <w:pStyle w:val="892"/>
              <w:jc w:val="center"/>
              <w:rPr>
                <w:rFonts w:eastAsia="Times New Roman"/>
                <w:color w:val="000000"/>
              </w:rPr>
            </w:pPr>
            <w:r>
              <w:rPr>
                <w:rFonts w:eastAsia="Times New Roman"/>
                <w:color w:val="000000"/>
              </w:rPr>
              <w:t xml:space="preserve">19</w:t>
            </w:r>
            <w:r/>
          </w:p>
        </w:tc>
        <w:tc>
          <w:tcPr>
            <w:shd w:val="clear" w:color="auto" w:fill="auto"/>
            <w:tcBorders>
              <w:bottom w:val="single" w:color="000000" w:sz="4" w:space="0"/>
              <w:right w:val="single" w:color="000000" w:sz="4" w:space="0"/>
            </w:tcBorders>
            <w:tcW w:w="3381" w:type="dxa"/>
            <w:vAlign w:val="bottom"/>
            <w:textDirection w:val="lrTb"/>
            <w:noWrap w:val="false"/>
          </w:tcPr>
          <w:p>
            <w:pPr>
              <w:pStyle w:val="892"/>
              <w:rPr>
                <w:rFonts w:eastAsia="Times New Roman"/>
                <w:color w:val="000000"/>
              </w:rPr>
            </w:pPr>
            <w:r>
              <w:rPr>
                <w:rFonts w:eastAsia="Times New Roman"/>
                <w:b/>
                <w:bCs/>
                <w:i/>
                <w:iCs/>
                <w:color w:val="000000"/>
              </w:rPr>
              <w:t xml:space="preserve"> </w:t>
            </w:r>
            <w:r>
              <w:rPr>
                <w:rFonts w:eastAsia="Times New Roman"/>
                <w:b/>
                <w:bCs/>
                <w:i/>
                <w:iCs/>
                <w:color w:val="000000"/>
              </w:rPr>
              <w:t xml:space="preserve">Применять</w:t>
            </w:r>
            <w:r>
              <w:rPr>
                <w:rFonts w:eastAsia="Times New Roman"/>
                <w:color w:val="000000"/>
              </w:rPr>
              <w:t xml:space="preserve"> социально-экономические и гуманитарные знания в процессе решения познавательных задач по актуальным социальным проблемам</w:t>
            </w:r>
            <w:r/>
          </w:p>
        </w:tc>
        <w:tc>
          <w:tcPr>
            <w:shd w:val="clear" w:color="auto" w:fill="auto"/>
            <w:tcBorders>
              <w:bottom w:val="single" w:color="000000" w:sz="4" w:space="0"/>
              <w:right w:val="single" w:color="000000" w:sz="4" w:space="0"/>
            </w:tcBorders>
            <w:tcW w:w="684" w:type="dxa"/>
            <w:vAlign w:val="center"/>
            <w:textDirection w:val="lrTb"/>
            <w:noWrap w:val="false"/>
          </w:tcPr>
          <w:p>
            <w:pPr>
              <w:pStyle w:val="892"/>
              <w:jc w:val="center"/>
              <w:rPr>
                <w:rFonts w:eastAsia="Times New Roman"/>
                <w:color w:val="000000"/>
              </w:rPr>
            </w:pPr>
            <w:r>
              <w:rPr>
                <w:rFonts w:eastAsia="Times New Roman"/>
                <w:color w:val="000000"/>
              </w:rPr>
              <w:t xml:space="preserve">П</w:t>
            </w:r>
            <w:r/>
          </w:p>
        </w:tc>
        <w:tc>
          <w:tcPr>
            <w:shd w:val="clear" w:color="auto" w:fill="auto"/>
            <w:tcBorders>
              <w:bottom w:val="single" w:color="000000" w:sz="4" w:space="0"/>
              <w:right w:val="single" w:color="000000" w:sz="4" w:space="0"/>
            </w:tcBorders>
            <w:tcW w:w="1032" w:type="dxa"/>
            <w:vAlign w:val="center"/>
            <w:textDirection w:val="lrTb"/>
            <w:noWrap w:val="false"/>
          </w:tcPr>
          <w:p>
            <w:pPr>
              <w:pStyle w:val="892"/>
              <w:jc w:val="center"/>
              <w:rPr>
                <w:rFonts w:eastAsia="Times New Roman"/>
                <w:color w:val="000000"/>
              </w:rPr>
            </w:pPr>
            <w:r>
              <w:rPr>
                <w:rFonts w:eastAsia="Times New Roman"/>
                <w:color w:val="000000"/>
              </w:rPr>
              <w:t xml:space="preserve">56,23%</w:t>
            </w:r>
            <w:r/>
          </w:p>
        </w:tc>
        <w:tc>
          <w:tcPr>
            <w:shd w:val="clear" w:color="auto" w:fill="auto"/>
            <w:tcBorders>
              <w:bottom w:val="single" w:color="000000" w:sz="4" w:space="0"/>
              <w:right w:val="single" w:color="000000" w:sz="4" w:space="0"/>
            </w:tcBorders>
            <w:tcW w:w="1276" w:type="dxa"/>
            <w:vAlign w:val="center"/>
            <w:textDirection w:val="lrTb"/>
            <w:noWrap w:val="false"/>
          </w:tcPr>
          <w:p>
            <w:pPr>
              <w:pStyle w:val="892"/>
              <w:jc w:val="center"/>
              <w:rPr>
                <w:rFonts w:eastAsia="Times New Roman"/>
                <w:color w:val="000000"/>
              </w:rPr>
            </w:pPr>
            <w:r>
              <w:rPr>
                <w:rFonts w:eastAsia="Times New Roman"/>
                <w:color w:val="000000"/>
              </w:rPr>
              <w:t xml:space="preserve">27,70%</w:t>
            </w:r>
            <w:r/>
          </w:p>
        </w:tc>
        <w:tc>
          <w:tcPr>
            <w:shd w:val="clear" w:color="auto" w:fill="auto"/>
            <w:tcBorders>
              <w:bottom w:val="single" w:color="000000" w:sz="4" w:space="0"/>
              <w:right w:val="single" w:color="000000" w:sz="4" w:space="0"/>
            </w:tcBorders>
            <w:tcW w:w="1297" w:type="dxa"/>
            <w:vAlign w:val="center"/>
            <w:textDirection w:val="lrTb"/>
            <w:noWrap w:val="false"/>
          </w:tcPr>
          <w:p>
            <w:pPr>
              <w:pStyle w:val="892"/>
              <w:jc w:val="center"/>
              <w:rPr>
                <w:rFonts w:eastAsia="Times New Roman"/>
                <w:color w:val="000000"/>
              </w:rPr>
            </w:pPr>
            <w:r>
              <w:rPr>
                <w:rFonts w:eastAsia="Times New Roman"/>
                <w:color w:val="000000"/>
              </w:rPr>
              <w:t xml:space="preserve">74,63%</w:t>
            </w:r>
            <w:r/>
          </w:p>
        </w:tc>
        <w:tc>
          <w:tcPr>
            <w:shd w:val="clear" w:color="auto" w:fill="auto"/>
            <w:tcBorders>
              <w:bottom w:val="single" w:color="000000" w:sz="4" w:space="0"/>
              <w:right w:val="single" w:color="000000" w:sz="4" w:space="0"/>
            </w:tcBorders>
            <w:tcW w:w="1056" w:type="dxa"/>
            <w:vAlign w:val="center"/>
            <w:textDirection w:val="lrTb"/>
            <w:noWrap w:val="false"/>
          </w:tcPr>
          <w:p>
            <w:pPr>
              <w:pStyle w:val="892"/>
              <w:jc w:val="center"/>
              <w:rPr>
                <w:rFonts w:eastAsia="Times New Roman"/>
                <w:color w:val="000000"/>
              </w:rPr>
            </w:pPr>
            <w:r>
              <w:rPr>
                <w:rFonts w:eastAsia="Times New Roman"/>
                <w:color w:val="000000"/>
              </w:rPr>
              <w:t xml:space="preserve">91,98%</w:t>
            </w:r>
            <w:r/>
          </w:p>
        </w:tc>
      </w:tr>
      <w:tr>
        <w:trPr>
          <w:trHeight w:val="168"/>
        </w:trPr>
        <w:tc>
          <w:tcPr>
            <w:shd w:val="clear" w:color="auto" w:fill="auto"/>
            <w:tcBorders>
              <w:left w:val="single" w:color="000000" w:sz="4" w:space="0"/>
              <w:bottom w:val="single" w:color="000000" w:sz="4" w:space="0"/>
              <w:right w:val="single" w:color="000000" w:sz="4" w:space="0"/>
            </w:tcBorders>
            <w:tcW w:w="1090" w:type="dxa"/>
            <w:vAlign w:val="center"/>
            <w:textDirection w:val="lrTb"/>
            <w:noWrap w:val="false"/>
          </w:tcPr>
          <w:p>
            <w:pPr>
              <w:pStyle w:val="892"/>
              <w:jc w:val="center"/>
              <w:rPr>
                <w:rFonts w:eastAsia="Times New Roman"/>
                <w:color w:val="000000"/>
              </w:rPr>
            </w:pPr>
            <w:r>
              <w:rPr>
                <w:rFonts w:eastAsia="Times New Roman"/>
                <w:color w:val="000000"/>
              </w:rPr>
              <w:t xml:space="preserve">20</w:t>
            </w:r>
            <w:r/>
          </w:p>
        </w:tc>
        <w:tc>
          <w:tcPr>
            <w:shd w:val="clear" w:color="auto" w:fill="auto"/>
            <w:tcBorders>
              <w:bottom w:val="single" w:color="000000" w:sz="4" w:space="0"/>
              <w:right w:val="single" w:color="000000" w:sz="4" w:space="0"/>
            </w:tcBorders>
            <w:tcW w:w="3381" w:type="dxa"/>
            <w:vAlign w:val="bottom"/>
            <w:textDirection w:val="lrTb"/>
            <w:noWrap w:val="false"/>
          </w:tcPr>
          <w:p>
            <w:pPr>
              <w:pStyle w:val="892"/>
              <w:rPr>
                <w:rFonts w:eastAsia="Times New Roman"/>
                <w:color w:val="000000"/>
              </w:rPr>
            </w:pPr>
            <w:r>
              <w:rPr>
                <w:rFonts w:eastAsia="Times New Roman"/>
                <w:color w:val="000000"/>
              </w:rPr>
              <w:t xml:space="preserve"> </w:t>
            </w:r>
            <w:r>
              <w:rPr>
                <w:rFonts w:eastAsia="Times New Roman"/>
                <w:b/>
                <w:bCs/>
                <w:i/>
                <w:iCs/>
                <w:color w:val="000000"/>
              </w:rPr>
              <w:t xml:space="preserve">Систематизивать, анализировать и обобщать</w:t>
            </w:r>
            <w:r>
              <w:rPr>
                <w:rFonts w:eastAsia="Times New Roman"/>
                <w:color w:val="000000"/>
              </w:rPr>
              <w:t xml:space="preserve"> неупорядоченную социальную информацию (определение терминов и понятий, соответствующих предлагаемому контексту)</w:t>
            </w:r>
            <w:r/>
          </w:p>
        </w:tc>
        <w:tc>
          <w:tcPr>
            <w:shd w:val="clear" w:color="auto" w:fill="auto"/>
            <w:tcBorders>
              <w:bottom w:val="single" w:color="000000" w:sz="4" w:space="0"/>
              <w:right w:val="single" w:color="000000" w:sz="4" w:space="0"/>
            </w:tcBorders>
            <w:tcW w:w="684" w:type="dxa"/>
            <w:vAlign w:val="center"/>
            <w:textDirection w:val="lrTb"/>
            <w:noWrap w:val="false"/>
          </w:tcPr>
          <w:p>
            <w:pPr>
              <w:pStyle w:val="892"/>
              <w:jc w:val="center"/>
              <w:rPr>
                <w:rFonts w:eastAsia="Times New Roman"/>
                <w:color w:val="000000"/>
              </w:rPr>
            </w:pPr>
            <w:r>
              <w:rPr>
                <w:rFonts w:eastAsia="Times New Roman"/>
                <w:color w:val="000000"/>
              </w:rPr>
              <w:t xml:space="preserve">П</w:t>
            </w:r>
            <w:r/>
          </w:p>
        </w:tc>
        <w:tc>
          <w:tcPr>
            <w:shd w:val="clear" w:color="auto" w:fill="auto"/>
            <w:tcBorders>
              <w:bottom w:val="single" w:color="000000" w:sz="4" w:space="0"/>
              <w:right w:val="single" w:color="000000" w:sz="4" w:space="0"/>
            </w:tcBorders>
            <w:tcW w:w="1032" w:type="dxa"/>
            <w:vAlign w:val="center"/>
            <w:textDirection w:val="lrTb"/>
            <w:noWrap w:val="false"/>
          </w:tcPr>
          <w:p>
            <w:pPr>
              <w:pStyle w:val="892"/>
              <w:jc w:val="center"/>
              <w:rPr>
                <w:rFonts w:eastAsia="Times New Roman"/>
                <w:color w:val="000000"/>
              </w:rPr>
            </w:pPr>
            <w:r>
              <w:rPr>
                <w:rFonts w:eastAsia="Times New Roman"/>
                <w:color w:val="000000"/>
              </w:rPr>
              <w:t xml:space="preserve">70,70%</w:t>
            </w:r>
            <w:r/>
          </w:p>
        </w:tc>
        <w:tc>
          <w:tcPr>
            <w:shd w:val="clear" w:color="auto" w:fill="auto"/>
            <w:tcBorders>
              <w:bottom w:val="single" w:color="000000" w:sz="4" w:space="0"/>
              <w:right w:val="single" w:color="000000" w:sz="4" w:space="0"/>
            </w:tcBorders>
            <w:tcW w:w="1276" w:type="dxa"/>
            <w:vAlign w:val="center"/>
            <w:textDirection w:val="lrTb"/>
            <w:noWrap w:val="false"/>
          </w:tcPr>
          <w:p>
            <w:pPr>
              <w:pStyle w:val="892"/>
              <w:jc w:val="center"/>
              <w:rPr>
                <w:rFonts w:eastAsia="Times New Roman"/>
                <w:color w:val="000000"/>
              </w:rPr>
            </w:pPr>
            <w:r>
              <w:rPr>
                <w:rFonts w:eastAsia="Times New Roman"/>
                <w:color w:val="000000"/>
              </w:rPr>
              <w:t xml:space="preserve">32,77%</w:t>
            </w:r>
            <w:r/>
          </w:p>
        </w:tc>
        <w:tc>
          <w:tcPr>
            <w:shd w:val="clear" w:color="auto" w:fill="auto"/>
            <w:tcBorders>
              <w:bottom w:val="single" w:color="000000" w:sz="4" w:space="0"/>
              <w:right w:val="single" w:color="000000" w:sz="4" w:space="0"/>
            </w:tcBorders>
            <w:tcW w:w="1297" w:type="dxa"/>
            <w:vAlign w:val="center"/>
            <w:textDirection w:val="lrTb"/>
            <w:noWrap w:val="false"/>
          </w:tcPr>
          <w:p>
            <w:pPr>
              <w:pStyle w:val="892"/>
              <w:jc w:val="center"/>
              <w:rPr>
                <w:rFonts w:eastAsia="Times New Roman"/>
                <w:color w:val="000000"/>
              </w:rPr>
            </w:pPr>
            <w:r>
              <w:rPr>
                <w:rFonts w:eastAsia="Times New Roman"/>
                <w:color w:val="000000"/>
              </w:rPr>
              <w:t xml:space="preserve">92,26%</w:t>
            </w:r>
            <w:r/>
          </w:p>
        </w:tc>
        <w:tc>
          <w:tcPr>
            <w:shd w:val="clear" w:color="auto" w:fill="auto"/>
            <w:tcBorders>
              <w:bottom w:val="single" w:color="000000" w:sz="4" w:space="0"/>
              <w:right w:val="single" w:color="000000" w:sz="4" w:space="0"/>
            </w:tcBorders>
            <w:tcW w:w="1056" w:type="dxa"/>
            <w:vAlign w:val="center"/>
            <w:textDirection w:val="lrTb"/>
            <w:noWrap w:val="false"/>
          </w:tcPr>
          <w:p>
            <w:pPr>
              <w:pStyle w:val="892"/>
              <w:jc w:val="center"/>
              <w:rPr>
                <w:rFonts w:eastAsia="Times New Roman"/>
                <w:color w:val="000000"/>
              </w:rPr>
            </w:pPr>
            <w:r>
              <w:rPr>
                <w:rFonts w:eastAsia="Times New Roman"/>
                <w:color w:val="000000"/>
              </w:rPr>
              <w:t xml:space="preserve">98,58%</w:t>
            </w:r>
            <w:r/>
          </w:p>
        </w:tc>
      </w:tr>
      <w:tr>
        <w:trPr>
          <w:trHeight w:val="168"/>
        </w:trPr>
        <w:tc>
          <w:tcPr>
            <w:shd w:val="clear" w:color="auto" w:fill="auto"/>
            <w:tcBorders>
              <w:left w:val="single" w:color="000000" w:sz="4" w:space="0"/>
              <w:bottom w:val="single" w:color="000000" w:sz="4" w:space="0"/>
              <w:right w:val="single" w:color="000000" w:sz="4" w:space="0"/>
            </w:tcBorders>
            <w:tcW w:w="1090" w:type="dxa"/>
            <w:vAlign w:val="bottom"/>
            <w:textDirection w:val="lrTb"/>
            <w:noWrap w:val="false"/>
          </w:tcPr>
          <w:p>
            <w:pPr>
              <w:pStyle w:val="892"/>
              <w:jc w:val="center"/>
              <w:rPr>
                <w:rFonts w:eastAsia="Times New Roman"/>
                <w:color w:val="000000"/>
              </w:rPr>
            </w:pPr>
            <w:r>
              <w:rPr>
                <w:rFonts w:eastAsia="Times New Roman"/>
                <w:color w:val="000000"/>
              </w:rPr>
            </w:r>
            <w:r/>
          </w:p>
        </w:tc>
        <w:tc>
          <w:tcPr>
            <w:shd w:val="clear" w:color="auto" w:fill="auto"/>
            <w:tcBorders>
              <w:bottom w:val="single" w:color="000000" w:sz="4" w:space="0"/>
              <w:right w:val="single" w:color="000000" w:sz="4" w:space="0"/>
            </w:tcBorders>
            <w:tcW w:w="3381" w:type="dxa"/>
            <w:vAlign w:val="bottom"/>
            <w:textDirection w:val="lrTb"/>
            <w:noWrap w:val="false"/>
          </w:tcPr>
          <w:p>
            <w:pPr>
              <w:pStyle w:val="892"/>
              <w:rPr>
                <w:rFonts w:eastAsia="Times New Roman"/>
                <w:b/>
                <w:bCs/>
                <w:color w:val="000000"/>
              </w:rPr>
            </w:pPr>
            <w:r>
              <w:rPr>
                <w:rFonts w:eastAsia="Times New Roman"/>
                <w:b/>
                <w:bCs/>
                <w:color w:val="000000"/>
              </w:rPr>
              <w:t xml:space="preserve">Часть 2</w:t>
            </w:r>
            <w:r/>
          </w:p>
        </w:tc>
        <w:tc>
          <w:tcPr>
            <w:shd w:val="clear" w:color="auto" w:fill="auto"/>
            <w:tcBorders>
              <w:bottom w:val="single" w:color="000000" w:sz="4" w:space="0"/>
              <w:right w:val="single" w:color="000000" w:sz="4" w:space="0"/>
            </w:tcBorders>
            <w:tcW w:w="684" w:type="dxa"/>
            <w:vAlign w:val="bottom"/>
            <w:textDirection w:val="lrTb"/>
            <w:noWrap w:val="false"/>
          </w:tcPr>
          <w:p>
            <w:pPr>
              <w:pStyle w:val="892"/>
              <w:rPr>
                <w:rFonts w:eastAsia="Times New Roman"/>
                <w:color w:val="000000"/>
              </w:rPr>
            </w:pPr>
            <w:r>
              <w:rPr>
                <w:rFonts w:eastAsia="Times New Roman"/>
                <w:color w:val="000000"/>
              </w:rPr>
            </w:r>
            <w:r/>
          </w:p>
        </w:tc>
        <w:tc>
          <w:tcPr>
            <w:shd w:val="clear" w:color="auto" w:fill="auto"/>
            <w:tcBorders>
              <w:bottom w:val="single" w:color="000000" w:sz="4" w:space="0"/>
              <w:right w:val="single" w:color="000000" w:sz="4" w:space="0"/>
            </w:tcBorders>
            <w:tcW w:w="1032" w:type="dxa"/>
            <w:vAlign w:val="bottom"/>
            <w:textDirection w:val="lrTb"/>
            <w:noWrap w:val="false"/>
          </w:tcPr>
          <w:p>
            <w:pPr>
              <w:pStyle w:val="892"/>
              <w:jc w:val="right"/>
              <w:rPr>
                <w:rFonts w:eastAsia="Times New Roman"/>
                <w:color w:val="000000"/>
              </w:rPr>
            </w:pPr>
            <w:r>
              <w:rPr>
                <w:rFonts w:eastAsia="Times New Roman"/>
                <w:color w:val="000000"/>
              </w:rPr>
            </w:r>
            <w:r/>
          </w:p>
        </w:tc>
        <w:tc>
          <w:tcPr>
            <w:shd w:val="clear" w:color="auto" w:fill="auto"/>
            <w:tcBorders>
              <w:bottom w:val="single" w:color="000000" w:sz="4" w:space="0"/>
              <w:right w:val="single" w:color="000000" w:sz="4" w:space="0"/>
            </w:tcBorders>
            <w:tcW w:w="1276" w:type="dxa"/>
            <w:vAlign w:val="bottom"/>
            <w:textDirection w:val="lrTb"/>
            <w:noWrap w:val="false"/>
          </w:tcPr>
          <w:p>
            <w:pPr>
              <w:pStyle w:val="892"/>
              <w:jc w:val="right"/>
              <w:rPr>
                <w:rFonts w:eastAsia="Times New Roman"/>
                <w:color w:val="000000"/>
              </w:rPr>
            </w:pPr>
            <w:r>
              <w:rPr>
                <w:rFonts w:eastAsia="Times New Roman"/>
                <w:color w:val="000000"/>
              </w:rPr>
            </w:r>
            <w:r/>
          </w:p>
        </w:tc>
        <w:tc>
          <w:tcPr>
            <w:shd w:val="clear" w:color="auto" w:fill="auto"/>
            <w:tcBorders>
              <w:bottom w:val="single" w:color="000000" w:sz="4" w:space="0"/>
              <w:right w:val="single" w:color="000000" w:sz="4" w:space="0"/>
            </w:tcBorders>
            <w:tcW w:w="1297" w:type="dxa"/>
            <w:vAlign w:val="bottom"/>
            <w:textDirection w:val="lrTb"/>
            <w:noWrap w:val="false"/>
          </w:tcPr>
          <w:p>
            <w:pPr>
              <w:pStyle w:val="892"/>
              <w:jc w:val="right"/>
              <w:rPr>
                <w:rFonts w:eastAsia="Times New Roman"/>
                <w:color w:val="000000"/>
              </w:rPr>
            </w:pPr>
            <w:r>
              <w:rPr>
                <w:rFonts w:eastAsia="Times New Roman"/>
                <w:color w:val="000000"/>
              </w:rPr>
            </w:r>
            <w:r/>
          </w:p>
        </w:tc>
        <w:tc>
          <w:tcPr>
            <w:shd w:val="clear" w:color="auto" w:fill="auto"/>
            <w:tcBorders>
              <w:bottom w:val="single" w:color="000000" w:sz="4" w:space="0"/>
              <w:right w:val="single" w:color="000000" w:sz="4" w:space="0"/>
            </w:tcBorders>
            <w:tcW w:w="1056" w:type="dxa"/>
            <w:vAlign w:val="bottom"/>
            <w:textDirection w:val="lrTb"/>
            <w:noWrap w:val="false"/>
          </w:tcPr>
          <w:p>
            <w:pPr>
              <w:pStyle w:val="892"/>
              <w:jc w:val="right"/>
              <w:rPr>
                <w:rFonts w:eastAsia="Times New Roman"/>
                <w:color w:val="000000"/>
              </w:rPr>
            </w:pPr>
            <w:r>
              <w:rPr>
                <w:rFonts w:eastAsia="Times New Roman"/>
                <w:color w:val="000000"/>
              </w:rPr>
            </w:r>
            <w:r/>
          </w:p>
        </w:tc>
      </w:tr>
      <w:tr>
        <w:trPr>
          <w:trHeight w:val="168"/>
        </w:trPr>
        <w:tc>
          <w:tcPr>
            <w:shd w:val="clear" w:color="auto" w:fill="auto"/>
            <w:tcBorders>
              <w:left w:val="single" w:color="000000" w:sz="4" w:space="0"/>
              <w:bottom w:val="single" w:color="000000" w:sz="4" w:space="0"/>
              <w:right w:val="single" w:color="000000" w:sz="4" w:space="0"/>
            </w:tcBorders>
            <w:tcW w:w="1090" w:type="dxa"/>
            <w:vAlign w:val="center"/>
            <w:textDirection w:val="lrTb"/>
            <w:noWrap w:val="false"/>
          </w:tcPr>
          <w:p>
            <w:pPr>
              <w:pStyle w:val="892"/>
              <w:jc w:val="center"/>
              <w:rPr>
                <w:rFonts w:eastAsia="Times New Roman"/>
                <w:color w:val="000000"/>
              </w:rPr>
            </w:pPr>
            <w:r>
              <w:rPr>
                <w:rFonts w:eastAsia="Times New Roman"/>
                <w:color w:val="000000"/>
              </w:rPr>
              <w:t xml:space="preserve">21</w:t>
            </w:r>
            <w:r/>
          </w:p>
        </w:tc>
        <w:tc>
          <w:tcPr>
            <w:shd w:val="clear" w:color="auto" w:fill="auto"/>
            <w:tcBorders>
              <w:bottom w:val="single" w:color="000000" w:sz="4" w:space="0"/>
              <w:right w:val="single" w:color="000000" w:sz="4" w:space="0"/>
            </w:tcBorders>
            <w:tcW w:w="3381" w:type="dxa"/>
            <w:vAlign w:val="bottom"/>
            <w:textDirection w:val="lrTb"/>
            <w:noWrap w:val="false"/>
          </w:tcPr>
          <w:p>
            <w:pPr>
              <w:pStyle w:val="892"/>
              <w:rPr>
                <w:rFonts w:eastAsia="Times New Roman"/>
                <w:color w:val="000000"/>
              </w:rPr>
            </w:pPr>
            <w:r>
              <w:rPr>
                <w:rFonts w:eastAsia="Times New Roman"/>
                <w:color w:val="000000"/>
              </w:rPr>
              <w:t xml:space="preserve"> </w:t>
            </w:r>
            <w:r>
              <w:rPr>
                <w:rFonts w:eastAsia="Times New Roman"/>
                <w:b/>
                <w:bCs/>
                <w:i/>
                <w:iCs/>
                <w:color w:val="000000"/>
              </w:rPr>
              <w:t xml:space="preserve">Осуществлять поиск </w:t>
            </w:r>
            <w:r>
              <w:rPr>
                <w:rFonts w:eastAsia="Times New Roman"/>
                <w:color w:val="000000"/>
              </w:rPr>
              <w:t xml:space="preserve">социальной информации;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w:t>
            </w:r>
            <w:r/>
          </w:p>
        </w:tc>
        <w:tc>
          <w:tcPr>
            <w:shd w:val="clear" w:color="auto" w:fill="auto"/>
            <w:tcBorders>
              <w:bottom w:val="single" w:color="000000" w:sz="4" w:space="0"/>
              <w:right w:val="single" w:color="000000" w:sz="4" w:space="0"/>
            </w:tcBorders>
            <w:tcW w:w="684" w:type="dxa"/>
            <w:vAlign w:val="center"/>
            <w:textDirection w:val="lrTb"/>
            <w:noWrap w:val="false"/>
          </w:tcPr>
          <w:p>
            <w:pPr>
              <w:pStyle w:val="892"/>
              <w:jc w:val="center"/>
              <w:rPr>
                <w:rFonts w:eastAsia="Times New Roman"/>
                <w:color w:val="000000"/>
              </w:rPr>
            </w:pPr>
            <w:r>
              <w:rPr>
                <w:rFonts w:eastAsia="Times New Roman"/>
                <w:color w:val="000000"/>
              </w:rPr>
              <w:t xml:space="preserve">Б</w:t>
            </w:r>
            <w:r/>
          </w:p>
        </w:tc>
        <w:tc>
          <w:tcPr>
            <w:shd w:val="clear" w:color="auto" w:fill="auto"/>
            <w:tcBorders>
              <w:bottom w:val="single" w:color="000000" w:sz="4" w:space="0"/>
              <w:right w:val="single" w:color="000000" w:sz="4" w:space="0"/>
            </w:tcBorders>
            <w:tcW w:w="1032" w:type="dxa"/>
            <w:vAlign w:val="center"/>
            <w:textDirection w:val="lrTb"/>
            <w:noWrap w:val="false"/>
          </w:tcPr>
          <w:p>
            <w:pPr>
              <w:pStyle w:val="892"/>
              <w:jc w:val="center"/>
              <w:rPr>
                <w:rFonts w:eastAsia="Times New Roman"/>
                <w:color w:val="000000"/>
              </w:rPr>
            </w:pPr>
            <w:r>
              <w:rPr>
                <w:rFonts w:eastAsia="Times New Roman"/>
                <w:color w:val="000000"/>
              </w:rPr>
              <w:t xml:space="preserve">92,49%</w:t>
            </w:r>
            <w:r/>
          </w:p>
        </w:tc>
        <w:tc>
          <w:tcPr>
            <w:shd w:val="clear" w:color="auto" w:fill="auto"/>
            <w:tcBorders>
              <w:bottom w:val="single" w:color="000000" w:sz="4" w:space="0"/>
              <w:right w:val="single" w:color="000000" w:sz="4" w:space="0"/>
            </w:tcBorders>
            <w:tcW w:w="1276" w:type="dxa"/>
            <w:vAlign w:val="center"/>
            <w:textDirection w:val="lrTb"/>
            <w:noWrap w:val="false"/>
          </w:tcPr>
          <w:p>
            <w:pPr>
              <w:pStyle w:val="892"/>
              <w:jc w:val="center"/>
              <w:rPr>
                <w:rFonts w:eastAsia="Times New Roman"/>
                <w:color w:val="000000"/>
              </w:rPr>
            </w:pPr>
            <w:r>
              <w:rPr>
                <w:rFonts w:eastAsia="Times New Roman"/>
                <w:color w:val="000000"/>
              </w:rPr>
              <w:t xml:space="preserve">81,08%</w:t>
            </w:r>
            <w:r/>
          </w:p>
        </w:tc>
        <w:tc>
          <w:tcPr>
            <w:shd w:val="clear" w:color="auto" w:fill="auto"/>
            <w:tcBorders>
              <w:bottom w:val="single" w:color="000000" w:sz="4" w:space="0"/>
              <w:right w:val="single" w:color="000000" w:sz="4" w:space="0"/>
            </w:tcBorders>
            <w:tcW w:w="1297" w:type="dxa"/>
            <w:vAlign w:val="center"/>
            <w:textDirection w:val="lrTb"/>
            <w:noWrap w:val="false"/>
          </w:tcPr>
          <w:p>
            <w:pPr>
              <w:pStyle w:val="892"/>
              <w:jc w:val="center"/>
              <w:rPr>
                <w:rFonts w:eastAsia="Times New Roman"/>
                <w:color w:val="000000"/>
              </w:rPr>
            </w:pPr>
            <w:r>
              <w:rPr>
                <w:rFonts w:eastAsia="Times New Roman"/>
                <w:color w:val="000000"/>
              </w:rPr>
              <w:t xml:space="preserve">98,04%</w:t>
            </w:r>
            <w:r/>
          </w:p>
        </w:tc>
        <w:tc>
          <w:tcPr>
            <w:shd w:val="clear" w:color="auto" w:fill="auto"/>
            <w:tcBorders>
              <w:bottom w:val="single" w:color="000000" w:sz="4" w:space="0"/>
              <w:right w:val="single" w:color="000000" w:sz="4" w:space="0"/>
            </w:tcBorders>
            <w:tcW w:w="1056" w:type="dxa"/>
            <w:vAlign w:val="center"/>
            <w:textDirection w:val="lrTb"/>
            <w:noWrap w:val="false"/>
          </w:tcPr>
          <w:p>
            <w:pPr>
              <w:pStyle w:val="892"/>
              <w:jc w:val="center"/>
              <w:rPr>
                <w:rFonts w:eastAsia="Times New Roman"/>
                <w:color w:val="000000"/>
              </w:rPr>
            </w:pPr>
            <w:r>
              <w:rPr>
                <w:rFonts w:eastAsia="Times New Roman"/>
                <w:color w:val="000000"/>
              </w:rPr>
              <w:t xml:space="preserve">98,11%</w:t>
            </w:r>
            <w:r/>
          </w:p>
        </w:tc>
      </w:tr>
      <w:tr>
        <w:trPr>
          <w:trHeight w:val="168"/>
        </w:trPr>
        <w:tc>
          <w:tcPr>
            <w:shd w:val="clear" w:color="auto" w:fill="auto"/>
            <w:tcBorders>
              <w:left w:val="single" w:color="000000" w:sz="4" w:space="0"/>
              <w:bottom w:val="single" w:color="000000" w:sz="4" w:space="0"/>
              <w:right w:val="single" w:color="000000" w:sz="4" w:space="0"/>
            </w:tcBorders>
            <w:tcW w:w="1090" w:type="dxa"/>
            <w:vAlign w:val="center"/>
            <w:textDirection w:val="lrTb"/>
            <w:noWrap w:val="false"/>
          </w:tcPr>
          <w:p>
            <w:pPr>
              <w:pStyle w:val="892"/>
              <w:jc w:val="center"/>
              <w:rPr>
                <w:rFonts w:eastAsia="Times New Roman"/>
                <w:color w:val="000000"/>
              </w:rPr>
            </w:pPr>
            <w:r>
              <w:rPr>
                <w:rFonts w:eastAsia="Times New Roman"/>
                <w:color w:val="000000"/>
              </w:rPr>
              <w:t xml:space="preserve">22</w:t>
            </w:r>
            <w:r/>
          </w:p>
        </w:tc>
        <w:tc>
          <w:tcPr>
            <w:shd w:val="clear" w:color="auto" w:fill="auto"/>
            <w:tcBorders>
              <w:bottom w:val="single" w:color="000000" w:sz="4" w:space="0"/>
              <w:right w:val="single" w:color="000000" w:sz="4" w:space="0"/>
            </w:tcBorders>
            <w:tcW w:w="3381" w:type="dxa"/>
            <w:vAlign w:val="bottom"/>
            <w:textDirection w:val="lrTb"/>
            <w:noWrap w:val="false"/>
          </w:tcPr>
          <w:p>
            <w:pPr>
              <w:pStyle w:val="892"/>
              <w:rPr>
                <w:rFonts w:eastAsia="Times New Roman"/>
                <w:color w:val="000000"/>
              </w:rPr>
            </w:pPr>
            <w:r>
              <w:rPr>
                <w:rFonts w:eastAsia="Times New Roman"/>
                <w:color w:val="000000"/>
              </w:rPr>
              <w:t xml:space="preserve"> </w:t>
            </w:r>
            <w:r>
              <w:rPr>
                <w:rFonts w:eastAsia="Times New Roman"/>
                <w:b/>
                <w:bCs/>
                <w:i/>
                <w:iCs/>
                <w:color w:val="000000"/>
              </w:rPr>
              <w:t xml:space="preserve">Осуществлять поиск </w:t>
            </w:r>
            <w:r>
              <w:rPr>
                <w:rFonts w:eastAsia="Times New Roman"/>
                <w:color w:val="000000"/>
              </w:rPr>
              <w:t xml:space="preserve">социальной информации;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w:t>
            </w:r>
            <w:r>
              <w:rPr>
                <w:rFonts w:eastAsia="Times New Roman"/>
                <w:b/>
                <w:bCs/>
                <w:i/>
                <w:iCs/>
                <w:color w:val="000000"/>
              </w:rPr>
              <w:t xml:space="preserve">Объяснять</w:t>
            </w:r>
            <w:r>
              <w:rPr>
                <w:rFonts w:eastAsia="Times New Roman"/>
                <w:color w:val="000000"/>
              </w:rPr>
              <w:t xml:space="preserve"> внутренние и внешние связи (причинно-следственные и функциональные) изученных социальных объектов</w:t>
            </w:r>
            <w:r/>
          </w:p>
        </w:tc>
        <w:tc>
          <w:tcPr>
            <w:shd w:val="clear" w:color="auto" w:fill="auto"/>
            <w:tcBorders>
              <w:bottom w:val="single" w:color="000000" w:sz="4" w:space="0"/>
              <w:right w:val="single" w:color="000000" w:sz="4" w:space="0"/>
            </w:tcBorders>
            <w:tcW w:w="684" w:type="dxa"/>
            <w:vAlign w:val="center"/>
            <w:textDirection w:val="lrTb"/>
            <w:noWrap w:val="false"/>
          </w:tcPr>
          <w:p>
            <w:pPr>
              <w:pStyle w:val="892"/>
              <w:jc w:val="center"/>
              <w:rPr>
                <w:rFonts w:eastAsia="Times New Roman"/>
                <w:color w:val="000000"/>
              </w:rPr>
            </w:pPr>
            <w:r>
              <w:rPr>
                <w:rFonts w:eastAsia="Times New Roman"/>
                <w:color w:val="000000"/>
              </w:rPr>
              <w:t xml:space="preserve">Б</w:t>
            </w:r>
            <w:r/>
          </w:p>
        </w:tc>
        <w:tc>
          <w:tcPr>
            <w:shd w:val="clear" w:color="auto" w:fill="auto"/>
            <w:tcBorders>
              <w:bottom w:val="single" w:color="000000" w:sz="4" w:space="0"/>
              <w:right w:val="single" w:color="000000" w:sz="4" w:space="0"/>
            </w:tcBorders>
            <w:tcW w:w="1032" w:type="dxa"/>
            <w:vAlign w:val="center"/>
            <w:textDirection w:val="lrTb"/>
            <w:noWrap w:val="false"/>
          </w:tcPr>
          <w:p>
            <w:pPr>
              <w:pStyle w:val="892"/>
              <w:jc w:val="center"/>
              <w:rPr>
                <w:rFonts w:eastAsia="Times New Roman"/>
                <w:color w:val="000000"/>
              </w:rPr>
            </w:pPr>
            <w:r>
              <w:rPr>
                <w:rFonts w:eastAsia="Times New Roman"/>
                <w:color w:val="000000"/>
              </w:rPr>
              <w:t xml:space="preserve">69,89%</w:t>
            </w:r>
            <w:r/>
          </w:p>
        </w:tc>
        <w:tc>
          <w:tcPr>
            <w:shd w:val="clear" w:color="auto" w:fill="auto"/>
            <w:tcBorders>
              <w:bottom w:val="single" w:color="000000" w:sz="4" w:space="0"/>
              <w:right w:val="single" w:color="000000" w:sz="4" w:space="0"/>
            </w:tcBorders>
            <w:tcW w:w="1276" w:type="dxa"/>
            <w:vAlign w:val="center"/>
            <w:textDirection w:val="lrTb"/>
            <w:noWrap w:val="false"/>
          </w:tcPr>
          <w:p>
            <w:pPr>
              <w:pStyle w:val="892"/>
              <w:jc w:val="center"/>
              <w:rPr>
                <w:rFonts w:eastAsia="Times New Roman"/>
                <w:color w:val="000000"/>
              </w:rPr>
            </w:pPr>
            <w:r>
              <w:rPr>
                <w:rFonts w:eastAsia="Times New Roman"/>
                <w:color w:val="000000"/>
              </w:rPr>
              <w:t xml:space="preserve">44,37%</w:t>
            </w:r>
            <w:r/>
          </w:p>
        </w:tc>
        <w:tc>
          <w:tcPr>
            <w:shd w:val="clear" w:color="auto" w:fill="auto"/>
            <w:tcBorders>
              <w:bottom w:val="single" w:color="000000" w:sz="4" w:space="0"/>
              <w:right w:val="single" w:color="000000" w:sz="4" w:space="0"/>
            </w:tcBorders>
            <w:tcW w:w="1297" w:type="dxa"/>
            <w:vAlign w:val="center"/>
            <w:textDirection w:val="lrTb"/>
            <w:noWrap w:val="false"/>
          </w:tcPr>
          <w:p>
            <w:pPr>
              <w:pStyle w:val="892"/>
              <w:jc w:val="center"/>
              <w:rPr>
                <w:rFonts w:eastAsia="Times New Roman"/>
                <w:color w:val="000000"/>
              </w:rPr>
            </w:pPr>
            <w:r>
              <w:rPr>
                <w:rFonts w:eastAsia="Times New Roman"/>
                <w:color w:val="000000"/>
              </w:rPr>
              <w:t xml:space="preserve">84,51%</w:t>
            </w:r>
            <w:r/>
          </w:p>
        </w:tc>
        <w:tc>
          <w:tcPr>
            <w:shd w:val="clear" w:color="auto" w:fill="auto"/>
            <w:tcBorders>
              <w:bottom w:val="single" w:color="000000" w:sz="4" w:space="0"/>
              <w:right w:val="single" w:color="000000" w:sz="4" w:space="0"/>
            </w:tcBorders>
            <w:tcW w:w="1056" w:type="dxa"/>
            <w:vAlign w:val="center"/>
            <w:textDirection w:val="lrTb"/>
            <w:noWrap w:val="false"/>
          </w:tcPr>
          <w:p>
            <w:pPr>
              <w:pStyle w:val="892"/>
              <w:jc w:val="center"/>
              <w:rPr>
                <w:rFonts w:eastAsia="Times New Roman"/>
                <w:color w:val="000000"/>
              </w:rPr>
            </w:pPr>
            <w:r>
              <w:rPr>
                <w:rFonts w:eastAsia="Times New Roman"/>
                <w:color w:val="000000"/>
              </w:rPr>
              <w:t xml:space="preserve">95,75%</w:t>
            </w:r>
            <w:r/>
          </w:p>
        </w:tc>
      </w:tr>
      <w:tr>
        <w:trPr>
          <w:trHeight w:val="168"/>
        </w:trPr>
        <w:tc>
          <w:tcPr>
            <w:shd w:val="clear" w:color="auto" w:fill="auto"/>
            <w:tcBorders>
              <w:left w:val="single" w:color="000000" w:sz="4" w:space="0"/>
              <w:bottom w:val="single" w:color="000000" w:sz="4" w:space="0"/>
              <w:right w:val="single" w:color="000000" w:sz="4" w:space="0"/>
            </w:tcBorders>
            <w:tcW w:w="1090" w:type="dxa"/>
            <w:vAlign w:val="center"/>
            <w:textDirection w:val="lrTb"/>
            <w:noWrap w:val="false"/>
          </w:tcPr>
          <w:p>
            <w:pPr>
              <w:pStyle w:val="892"/>
              <w:jc w:val="center"/>
              <w:rPr>
                <w:rFonts w:eastAsia="Times New Roman"/>
                <w:color w:val="000000"/>
              </w:rPr>
            </w:pPr>
            <w:r>
              <w:rPr>
                <w:rFonts w:eastAsia="Times New Roman"/>
                <w:color w:val="000000"/>
              </w:rPr>
              <w:t xml:space="preserve">23</w:t>
            </w:r>
            <w:r/>
          </w:p>
        </w:tc>
        <w:tc>
          <w:tcPr>
            <w:shd w:val="clear" w:color="auto" w:fill="auto"/>
            <w:tcBorders>
              <w:bottom w:val="single" w:color="000000" w:sz="4" w:space="0"/>
              <w:right w:val="single" w:color="000000" w:sz="4" w:space="0"/>
            </w:tcBorders>
            <w:tcW w:w="3381" w:type="dxa"/>
            <w:vAlign w:val="bottom"/>
            <w:textDirection w:val="lrTb"/>
            <w:noWrap w:val="false"/>
          </w:tcPr>
          <w:p>
            <w:pPr>
              <w:pStyle w:val="892"/>
              <w:rPr>
                <w:rFonts w:eastAsia="Times New Roman"/>
                <w:color w:val="000000"/>
              </w:rPr>
            </w:pPr>
            <w:r>
              <w:rPr>
                <w:rFonts w:eastAsia="Times New Roman"/>
                <w:b/>
                <w:bCs/>
                <w:i/>
                <w:iCs/>
                <w:color w:val="000000"/>
              </w:rPr>
              <w:t xml:space="preserve"> </w:t>
            </w:r>
            <w:r>
              <w:rPr>
                <w:rFonts w:eastAsia="Times New Roman"/>
                <w:b/>
                <w:bCs/>
                <w:i/>
                <w:iCs/>
                <w:color w:val="000000"/>
              </w:rPr>
              <w:t xml:space="preserve">Объяснять</w:t>
            </w:r>
            <w:r>
              <w:rPr>
                <w:rFonts w:eastAsia="Times New Roman"/>
                <w:color w:val="000000"/>
              </w:rPr>
              <w:t xml:space="preserve"> внутренние и внешние связи (причинно-следственные и функциональные) изученных социальных объектов. Раскрывать на примерах изученные теоретические положения и понятия социально-экономических и гуманитарных наук</w:t>
            </w:r>
            <w:r/>
          </w:p>
        </w:tc>
        <w:tc>
          <w:tcPr>
            <w:shd w:val="clear" w:color="auto" w:fill="auto"/>
            <w:tcBorders>
              <w:bottom w:val="single" w:color="000000" w:sz="4" w:space="0"/>
              <w:right w:val="single" w:color="000000" w:sz="4" w:space="0"/>
            </w:tcBorders>
            <w:tcW w:w="684" w:type="dxa"/>
            <w:vAlign w:val="center"/>
            <w:textDirection w:val="lrTb"/>
            <w:noWrap w:val="false"/>
          </w:tcPr>
          <w:p>
            <w:pPr>
              <w:pStyle w:val="892"/>
              <w:jc w:val="center"/>
              <w:rPr>
                <w:rFonts w:eastAsia="Times New Roman"/>
                <w:color w:val="000000"/>
              </w:rPr>
            </w:pPr>
            <w:r>
              <w:rPr>
                <w:rFonts w:eastAsia="Times New Roman"/>
                <w:color w:val="000000"/>
              </w:rPr>
              <w:t xml:space="preserve">В</w:t>
            </w:r>
            <w:r/>
          </w:p>
        </w:tc>
        <w:tc>
          <w:tcPr>
            <w:shd w:val="clear" w:color="auto" w:fill="auto"/>
            <w:tcBorders>
              <w:bottom w:val="single" w:color="000000" w:sz="4" w:space="0"/>
              <w:right w:val="single" w:color="000000" w:sz="4" w:space="0"/>
            </w:tcBorders>
            <w:tcW w:w="1032" w:type="dxa"/>
            <w:vAlign w:val="center"/>
            <w:textDirection w:val="lrTb"/>
            <w:noWrap w:val="false"/>
          </w:tcPr>
          <w:p>
            <w:pPr>
              <w:pStyle w:val="892"/>
              <w:jc w:val="center"/>
              <w:rPr>
                <w:rFonts w:eastAsia="Times New Roman"/>
                <w:color w:val="000000"/>
              </w:rPr>
            </w:pPr>
            <w:r>
              <w:rPr>
                <w:rFonts w:eastAsia="Times New Roman"/>
                <w:color w:val="000000"/>
              </w:rPr>
              <w:t xml:space="preserve">24,52%</w:t>
            </w:r>
            <w:r/>
          </w:p>
        </w:tc>
        <w:tc>
          <w:tcPr>
            <w:shd w:val="clear" w:color="auto" w:fill="auto"/>
            <w:tcBorders>
              <w:bottom w:val="single" w:color="000000" w:sz="4" w:space="0"/>
              <w:right w:val="single" w:color="000000" w:sz="4" w:space="0"/>
            </w:tcBorders>
            <w:tcW w:w="1276" w:type="dxa"/>
            <w:vAlign w:val="center"/>
            <w:textDirection w:val="lrTb"/>
            <w:noWrap w:val="false"/>
          </w:tcPr>
          <w:p>
            <w:pPr>
              <w:pStyle w:val="892"/>
              <w:jc w:val="center"/>
              <w:rPr>
                <w:rFonts w:eastAsia="Times New Roman"/>
                <w:color w:val="000000"/>
              </w:rPr>
            </w:pPr>
            <w:r>
              <w:rPr>
                <w:rFonts w:eastAsia="Times New Roman"/>
                <w:color w:val="000000"/>
              </w:rPr>
              <w:t xml:space="preserve">4,80%</w:t>
            </w:r>
            <w:r/>
          </w:p>
        </w:tc>
        <w:tc>
          <w:tcPr>
            <w:shd w:val="clear" w:color="auto" w:fill="auto"/>
            <w:tcBorders>
              <w:bottom w:val="single" w:color="000000" w:sz="4" w:space="0"/>
              <w:right w:val="single" w:color="000000" w:sz="4" w:space="0"/>
            </w:tcBorders>
            <w:tcW w:w="1297" w:type="dxa"/>
            <w:vAlign w:val="center"/>
            <w:textDirection w:val="lrTb"/>
            <w:noWrap w:val="false"/>
          </w:tcPr>
          <w:p>
            <w:pPr>
              <w:pStyle w:val="892"/>
              <w:jc w:val="center"/>
              <w:rPr>
                <w:rFonts w:eastAsia="Times New Roman"/>
                <w:color w:val="000000"/>
              </w:rPr>
            </w:pPr>
            <w:r>
              <w:rPr>
                <w:rFonts w:eastAsia="Times New Roman"/>
                <w:color w:val="000000"/>
              </w:rPr>
              <w:t xml:space="preserve">40,42%</w:t>
            </w:r>
            <w:r/>
          </w:p>
        </w:tc>
        <w:tc>
          <w:tcPr>
            <w:shd w:val="clear" w:color="auto" w:fill="auto"/>
            <w:tcBorders>
              <w:bottom w:val="single" w:color="000000" w:sz="4" w:space="0"/>
              <w:right w:val="single" w:color="000000" w:sz="4" w:space="0"/>
            </w:tcBorders>
            <w:tcW w:w="1056" w:type="dxa"/>
            <w:vAlign w:val="center"/>
            <w:textDirection w:val="lrTb"/>
            <w:noWrap w:val="false"/>
          </w:tcPr>
          <w:p>
            <w:pPr>
              <w:pStyle w:val="892"/>
              <w:jc w:val="center"/>
              <w:rPr>
                <w:rFonts w:eastAsia="Times New Roman"/>
                <w:color w:val="000000"/>
              </w:rPr>
            </w:pPr>
            <w:r>
              <w:rPr>
                <w:rFonts w:eastAsia="Times New Roman"/>
                <w:color w:val="000000"/>
              </w:rPr>
              <w:t xml:space="preserve">80,50%</w:t>
            </w:r>
            <w:r/>
          </w:p>
        </w:tc>
      </w:tr>
      <w:tr>
        <w:trPr>
          <w:trHeight w:val="168"/>
        </w:trPr>
        <w:tc>
          <w:tcPr>
            <w:shd w:val="clear" w:color="auto" w:fill="auto"/>
            <w:tcBorders>
              <w:left w:val="single" w:color="000000" w:sz="4" w:space="0"/>
              <w:bottom w:val="single" w:color="000000" w:sz="4" w:space="0"/>
              <w:right w:val="single" w:color="000000" w:sz="4" w:space="0"/>
            </w:tcBorders>
            <w:tcW w:w="1090" w:type="dxa"/>
            <w:vAlign w:val="center"/>
            <w:textDirection w:val="lrTb"/>
            <w:noWrap w:val="false"/>
          </w:tcPr>
          <w:p>
            <w:pPr>
              <w:pStyle w:val="892"/>
              <w:jc w:val="center"/>
              <w:rPr>
                <w:rFonts w:eastAsia="Times New Roman"/>
                <w:color w:val="000000"/>
              </w:rPr>
            </w:pPr>
            <w:r>
              <w:rPr>
                <w:rFonts w:eastAsia="Times New Roman"/>
                <w:color w:val="000000"/>
              </w:rPr>
              <w:t xml:space="preserve">24</w:t>
            </w:r>
            <w:r/>
          </w:p>
        </w:tc>
        <w:tc>
          <w:tcPr>
            <w:shd w:val="clear" w:color="auto" w:fill="auto"/>
            <w:tcBorders>
              <w:bottom w:val="single" w:color="000000" w:sz="4" w:space="0"/>
              <w:right w:val="single" w:color="000000" w:sz="4" w:space="0"/>
            </w:tcBorders>
            <w:tcW w:w="3381" w:type="dxa"/>
            <w:vAlign w:val="bottom"/>
            <w:textDirection w:val="lrTb"/>
            <w:noWrap w:val="false"/>
          </w:tcPr>
          <w:p>
            <w:pPr>
              <w:pStyle w:val="892"/>
              <w:rPr>
                <w:rFonts w:eastAsia="Times New Roman"/>
                <w:color w:val="000000"/>
              </w:rPr>
            </w:pPr>
            <w:r>
              <w:rPr>
                <w:rFonts w:eastAsia="Times New Roman"/>
                <w:b/>
                <w:bCs/>
                <w:i/>
                <w:iCs/>
                <w:color w:val="000000"/>
              </w:rPr>
              <w:t xml:space="preserve"> </w:t>
            </w:r>
            <w:r>
              <w:rPr>
                <w:rFonts w:eastAsia="Times New Roman"/>
                <w:b/>
                <w:bCs/>
                <w:i/>
                <w:iCs/>
                <w:color w:val="000000"/>
              </w:rPr>
              <w:t xml:space="preserve">Объяснять</w:t>
            </w:r>
            <w:r>
              <w:rPr>
                <w:rFonts w:eastAsia="Times New Roman"/>
                <w:color w:val="000000"/>
              </w:rPr>
              <w:t xml:space="preserve"> внутренние и внешние связи (причинно-следственные и функциональные) изученных социальных объектов.</w:t>
            </w:r>
            <w:r/>
          </w:p>
          <w:p>
            <w:pPr>
              <w:pStyle w:val="892"/>
              <w:rPr>
                <w:rFonts w:eastAsia="Times New Roman"/>
                <w:color w:val="000000"/>
              </w:rPr>
            </w:pPr>
            <w:r>
              <w:rPr>
                <w:rFonts w:eastAsia="Times New Roman"/>
                <w:b/>
                <w:bCs/>
                <w:i/>
                <w:iCs/>
                <w:color w:val="000000"/>
              </w:rPr>
              <w:t xml:space="preserve">Оценивать</w:t>
            </w:r>
            <w:r>
              <w:rPr>
                <w:rFonts w:eastAsia="Times New Roman"/>
                <w:color w:val="000000"/>
              </w:rPr>
              <w:t xml:space="preserve"> действия субъектов социальной жизни, включая личность, группы, организации, с точки зрения социальных норм, экономической рациональности.</w:t>
            </w:r>
            <w:r/>
          </w:p>
          <w:p>
            <w:pPr>
              <w:pStyle w:val="892"/>
              <w:rPr>
                <w:rFonts w:eastAsia="Times New Roman"/>
                <w:color w:val="000000"/>
              </w:rPr>
            </w:pPr>
            <w:r>
              <w:rPr>
                <w:rFonts w:eastAsia="Times New Roman"/>
                <w:b/>
                <w:bCs/>
                <w:i/>
                <w:iCs/>
                <w:color w:val="000000"/>
              </w:rPr>
              <w:t xml:space="preserve">Формулировать</w:t>
            </w:r>
            <w:r>
              <w:rPr>
                <w:rFonts w:eastAsia="Times New Roman"/>
                <w:color w:val="000000"/>
              </w:rPr>
              <w:t xml:space="preserve"> на основе приобретенных обществоведческих знаний собственные суждения и аргументы по определенным проблемам</w:t>
            </w:r>
            <w:r/>
          </w:p>
        </w:tc>
        <w:tc>
          <w:tcPr>
            <w:shd w:val="clear" w:color="auto" w:fill="auto"/>
            <w:tcBorders>
              <w:bottom w:val="single" w:color="000000" w:sz="4" w:space="0"/>
              <w:right w:val="single" w:color="000000" w:sz="4" w:space="0"/>
            </w:tcBorders>
            <w:tcW w:w="684" w:type="dxa"/>
            <w:vAlign w:val="center"/>
            <w:textDirection w:val="lrTb"/>
            <w:noWrap w:val="false"/>
          </w:tcPr>
          <w:p>
            <w:pPr>
              <w:pStyle w:val="892"/>
              <w:jc w:val="center"/>
              <w:rPr>
                <w:rFonts w:eastAsia="Times New Roman"/>
                <w:color w:val="000000"/>
              </w:rPr>
            </w:pPr>
            <w:r>
              <w:rPr>
                <w:rFonts w:eastAsia="Times New Roman"/>
                <w:color w:val="000000"/>
              </w:rPr>
              <w:t xml:space="preserve">В</w:t>
            </w:r>
            <w:r/>
          </w:p>
        </w:tc>
        <w:tc>
          <w:tcPr>
            <w:shd w:val="clear" w:color="auto" w:fill="auto"/>
            <w:tcBorders>
              <w:bottom w:val="single" w:color="000000" w:sz="4" w:space="0"/>
              <w:right w:val="single" w:color="000000" w:sz="4" w:space="0"/>
            </w:tcBorders>
            <w:tcW w:w="1032" w:type="dxa"/>
            <w:vAlign w:val="center"/>
            <w:textDirection w:val="lrTb"/>
            <w:noWrap w:val="false"/>
          </w:tcPr>
          <w:p>
            <w:pPr>
              <w:pStyle w:val="892"/>
              <w:jc w:val="center"/>
              <w:rPr>
                <w:rFonts w:eastAsia="Times New Roman"/>
                <w:color w:val="000000"/>
              </w:rPr>
            </w:pPr>
            <w:r>
              <w:rPr>
                <w:rFonts w:eastAsia="Times New Roman"/>
                <w:color w:val="000000"/>
              </w:rPr>
              <w:t xml:space="preserve">21,58%</w:t>
            </w:r>
            <w:r/>
          </w:p>
        </w:tc>
        <w:tc>
          <w:tcPr>
            <w:shd w:val="clear" w:color="auto" w:fill="auto"/>
            <w:tcBorders>
              <w:bottom w:val="single" w:color="000000" w:sz="4" w:space="0"/>
              <w:right w:val="single" w:color="000000" w:sz="4" w:space="0"/>
            </w:tcBorders>
            <w:tcW w:w="1276" w:type="dxa"/>
            <w:vAlign w:val="center"/>
            <w:textDirection w:val="lrTb"/>
            <w:noWrap w:val="false"/>
          </w:tcPr>
          <w:p>
            <w:pPr>
              <w:pStyle w:val="892"/>
              <w:jc w:val="center"/>
              <w:rPr>
                <w:rFonts w:eastAsia="Times New Roman"/>
                <w:color w:val="000000"/>
              </w:rPr>
            </w:pPr>
            <w:r>
              <w:rPr>
                <w:rFonts w:eastAsia="Times New Roman"/>
                <w:color w:val="000000"/>
              </w:rPr>
              <w:t xml:space="preserve">2,55%</w:t>
            </w:r>
            <w:r/>
          </w:p>
        </w:tc>
        <w:tc>
          <w:tcPr>
            <w:shd w:val="clear" w:color="auto" w:fill="auto"/>
            <w:tcBorders>
              <w:bottom w:val="single" w:color="000000" w:sz="4" w:space="0"/>
              <w:right w:val="single" w:color="000000" w:sz="4" w:space="0"/>
            </w:tcBorders>
            <w:tcW w:w="1297" w:type="dxa"/>
            <w:vAlign w:val="center"/>
            <w:textDirection w:val="lrTb"/>
            <w:noWrap w:val="false"/>
          </w:tcPr>
          <w:p>
            <w:pPr>
              <w:pStyle w:val="892"/>
              <w:jc w:val="center"/>
              <w:rPr>
                <w:rFonts w:eastAsia="Times New Roman"/>
                <w:color w:val="000000"/>
              </w:rPr>
            </w:pPr>
            <w:r>
              <w:rPr>
                <w:rFonts w:eastAsia="Times New Roman"/>
                <w:color w:val="000000"/>
              </w:rPr>
              <w:t xml:space="preserve">36,32%</w:t>
            </w:r>
            <w:r/>
          </w:p>
        </w:tc>
        <w:tc>
          <w:tcPr>
            <w:shd w:val="clear" w:color="auto" w:fill="auto"/>
            <w:tcBorders>
              <w:bottom w:val="single" w:color="000000" w:sz="4" w:space="0"/>
              <w:right w:val="single" w:color="000000" w:sz="4" w:space="0"/>
            </w:tcBorders>
            <w:tcW w:w="1056" w:type="dxa"/>
            <w:vAlign w:val="center"/>
            <w:textDirection w:val="lrTb"/>
            <w:noWrap w:val="false"/>
          </w:tcPr>
          <w:p>
            <w:pPr>
              <w:pStyle w:val="892"/>
              <w:jc w:val="center"/>
              <w:rPr>
                <w:rFonts w:eastAsia="Times New Roman"/>
                <w:color w:val="000000"/>
              </w:rPr>
            </w:pPr>
            <w:r>
              <w:rPr>
                <w:rFonts w:eastAsia="Times New Roman"/>
                <w:color w:val="000000"/>
              </w:rPr>
              <w:t xml:space="preserve">76,73%</w:t>
            </w:r>
            <w:r/>
          </w:p>
        </w:tc>
      </w:tr>
      <w:tr>
        <w:trPr>
          <w:trHeight w:val="168"/>
        </w:trPr>
        <w:tc>
          <w:tcPr>
            <w:shd w:val="clear" w:color="auto" w:fill="auto"/>
            <w:tcBorders>
              <w:left w:val="single" w:color="000000" w:sz="4" w:space="0"/>
              <w:bottom w:val="single" w:color="000000" w:sz="4" w:space="0"/>
              <w:right w:val="single" w:color="000000" w:sz="4" w:space="0"/>
            </w:tcBorders>
            <w:tcW w:w="1090" w:type="dxa"/>
            <w:vAlign w:val="center"/>
            <w:textDirection w:val="lrTb"/>
            <w:noWrap w:val="false"/>
          </w:tcPr>
          <w:p>
            <w:pPr>
              <w:pStyle w:val="892"/>
              <w:jc w:val="center"/>
              <w:rPr>
                <w:rFonts w:eastAsia="Times New Roman"/>
                <w:color w:val="000000"/>
              </w:rPr>
            </w:pPr>
            <w:r>
              <w:rPr>
                <w:rFonts w:eastAsia="Times New Roman"/>
                <w:color w:val="000000"/>
              </w:rPr>
              <w:t xml:space="preserve">25(к1)</w:t>
            </w:r>
            <w:r/>
          </w:p>
        </w:tc>
        <w:tc>
          <w:tcPr>
            <w:shd w:val="clear" w:color="auto" w:fill="auto"/>
            <w:tcBorders>
              <w:bottom w:val="single" w:color="000000" w:sz="4" w:space="0"/>
              <w:right w:val="single" w:color="000000" w:sz="4" w:space="0"/>
            </w:tcBorders>
            <w:tcW w:w="3381" w:type="dxa"/>
            <w:vAlign w:val="bottom"/>
            <w:textDirection w:val="lrTb"/>
            <w:noWrap w:val="false"/>
          </w:tcPr>
          <w:p>
            <w:pPr>
              <w:pStyle w:val="892"/>
              <w:rPr>
                <w:rFonts w:eastAsia="Times New Roman"/>
                <w:color w:val="000000"/>
              </w:rPr>
            </w:pPr>
            <w:r>
              <w:rPr>
                <w:rFonts w:eastAsia="Times New Roman"/>
                <w:b/>
                <w:bCs/>
                <w:i/>
                <w:iCs/>
                <w:color w:val="000000"/>
              </w:rPr>
              <w:t xml:space="preserve"> </w:t>
            </w:r>
            <w:r>
              <w:rPr>
                <w:rFonts w:eastAsia="Times New Roman"/>
                <w:b/>
                <w:bCs/>
                <w:i/>
                <w:iCs/>
                <w:color w:val="000000"/>
              </w:rPr>
              <w:t xml:space="preserve">Характеризовать</w:t>
            </w:r>
            <w:r>
              <w:rPr>
                <w:rFonts w:eastAsia="Times New Roman"/>
                <w:color w:val="000000"/>
              </w:rPr>
              <w:t xml:space="preserve"> с научных позиций основные социальные объекты (факты, явления, процессы, институты), их место и значение в жизни общества как целостной системы (задание на раскрытие смысла понятия, использование понятия в заданном контексте)</w:t>
            </w:r>
            <w:r/>
          </w:p>
        </w:tc>
        <w:tc>
          <w:tcPr>
            <w:shd w:val="clear" w:color="auto" w:fill="auto"/>
            <w:tcBorders>
              <w:bottom w:val="single" w:color="000000" w:sz="4" w:space="0"/>
              <w:right w:val="single" w:color="000000" w:sz="4" w:space="0"/>
            </w:tcBorders>
            <w:tcW w:w="684" w:type="dxa"/>
            <w:vAlign w:val="center"/>
            <w:textDirection w:val="lrTb"/>
            <w:noWrap w:val="false"/>
          </w:tcPr>
          <w:p>
            <w:pPr>
              <w:pStyle w:val="892"/>
              <w:jc w:val="center"/>
              <w:rPr>
                <w:rFonts w:eastAsia="Times New Roman"/>
                <w:color w:val="000000"/>
              </w:rPr>
            </w:pPr>
            <w:r>
              <w:rPr>
                <w:rFonts w:eastAsia="Times New Roman"/>
                <w:color w:val="000000"/>
              </w:rPr>
              <w:t xml:space="preserve">В</w:t>
            </w:r>
            <w:r/>
          </w:p>
        </w:tc>
        <w:tc>
          <w:tcPr>
            <w:shd w:val="clear" w:color="auto" w:fill="auto"/>
            <w:tcBorders>
              <w:bottom w:val="single" w:color="000000" w:sz="4" w:space="0"/>
              <w:right w:val="single" w:color="000000" w:sz="4" w:space="0"/>
            </w:tcBorders>
            <w:tcW w:w="1032" w:type="dxa"/>
            <w:vAlign w:val="center"/>
            <w:textDirection w:val="lrTb"/>
            <w:noWrap w:val="false"/>
          </w:tcPr>
          <w:p>
            <w:pPr>
              <w:pStyle w:val="892"/>
              <w:jc w:val="center"/>
              <w:rPr>
                <w:rFonts w:eastAsia="Times New Roman"/>
                <w:color w:val="000000"/>
              </w:rPr>
            </w:pPr>
            <w:r>
              <w:rPr>
                <w:rFonts w:eastAsia="Times New Roman"/>
                <w:color w:val="000000"/>
              </w:rPr>
              <w:t xml:space="preserve">25,60%</w:t>
            </w:r>
            <w:r/>
          </w:p>
        </w:tc>
        <w:tc>
          <w:tcPr>
            <w:shd w:val="clear" w:color="auto" w:fill="auto"/>
            <w:tcBorders>
              <w:bottom w:val="single" w:color="000000" w:sz="4" w:space="0"/>
              <w:right w:val="single" w:color="000000" w:sz="4" w:space="0"/>
            </w:tcBorders>
            <w:tcW w:w="1276" w:type="dxa"/>
            <w:vAlign w:val="center"/>
            <w:textDirection w:val="lrTb"/>
            <w:noWrap w:val="false"/>
          </w:tcPr>
          <w:p>
            <w:pPr>
              <w:pStyle w:val="892"/>
              <w:jc w:val="center"/>
              <w:rPr>
                <w:rFonts w:eastAsia="Times New Roman"/>
                <w:color w:val="000000"/>
              </w:rPr>
            </w:pPr>
            <w:r>
              <w:rPr>
                <w:rFonts w:eastAsia="Times New Roman"/>
                <w:color w:val="000000"/>
              </w:rPr>
              <w:t xml:space="preserve">4,95%</w:t>
            </w:r>
            <w:r/>
          </w:p>
        </w:tc>
        <w:tc>
          <w:tcPr>
            <w:shd w:val="clear" w:color="auto" w:fill="auto"/>
            <w:tcBorders>
              <w:bottom w:val="single" w:color="000000" w:sz="4" w:space="0"/>
              <w:right w:val="single" w:color="000000" w:sz="4" w:space="0"/>
            </w:tcBorders>
            <w:tcW w:w="1297" w:type="dxa"/>
            <w:vAlign w:val="center"/>
            <w:textDirection w:val="lrTb"/>
            <w:noWrap w:val="false"/>
          </w:tcPr>
          <w:p>
            <w:pPr>
              <w:pStyle w:val="892"/>
              <w:jc w:val="center"/>
              <w:rPr>
                <w:rFonts w:eastAsia="Times New Roman"/>
                <w:color w:val="000000"/>
              </w:rPr>
            </w:pPr>
            <w:r>
              <w:rPr>
                <w:rFonts w:eastAsia="Times New Roman"/>
                <w:color w:val="000000"/>
              </w:rPr>
              <w:t xml:space="preserve">44,31%</w:t>
            </w:r>
            <w:r/>
          </w:p>
        </w:tc>
        <w:tc>
          <w:tcPr>
            <w:shd w:val="clear" w:color="auto" w:fill="auto"/>
            <w:tcBorders>
              <w:bottom w:val="single" w:color="000000" w:sz="4" w:space="0"/>
              <w:right w:val="single" w:color="000000" w:sz="4" w:space="0"/>
            </w:tcBorders>
            <w:tcW w:w="1056" w:type="dxa"/>
            <w:vAlign w:val="center"/>
            <w:textDirection w:val="lrTb"/>
            <w:noWrap w:val="false"/>
          </w:tcPr>
          <w:p>
            <w:pPr>
              <w:pStyle w:val="892"/>
              <w:jc w:val="center"/>
              <w:rPr>
                <w:rFonts w:eastAsia="Times New Roman"/>
                <w:color w:val="000000"/>
              </w:rPr>
            </w:pPr>
            <w:r>
              <w:rPr>
                <w:rFonts w:eastAsia="Times New Roman"/>
                <w:color w:val="000000"/>
              </w:rPr>
              <w:t xml:space="preserve">83,49%</w:t>
            </w:r>
            <w:r/>
          </w:p>
        </w:tc>
      </w:tr>
      <w:tr>
        <w:trPr>
          <w:trHeight w:val="168"/>
        </w:trPr>
        <w:tc>
          <w:tcPr>
            <w:shd w:val="clear" w:color="auto" w:fill="auto"/>
            <w:tcBorders>
              <w:left w:val="single" w:color="000000" w:sz="4" w:space="0"/>
              <w:bottom w:val="single" w:color="000000" w:sz="4" w:space="0"/>
              <w:right w:val="single" w:color="000000" w:sz="4" w:space="0"/>
            </w:tcBorders>
            <w:tcW w:w="1090" w:type="dxa"/>
            <w:vAlign w:val="center"/>
            <w:textDirection w:val="lrTb"/>
            <w:noWrap w:val="false"/>
          </w:tcPr>
          <w:p>
            <w:pPr>
              <w:pStyle w:val="892"/>
              <w:jc w:val="center"/>
              <w:rPr>
                <w:rFonts w:eastAsia="Times New Roman"/>
                <w:color w:val="000000"/>
              </w:rPr>
            </w:pPr>
            <w:r>
              <w:rPr>
                <w:rFonts w:eastAsia="Times New Roman"/>
                <w:color w:val="000000"/>
              </w:rPr>
              <w:t xml:space="preserve">25(к2)</w:t>
            </w:r>
            <w:r/>
          </w:p>
        </w:tc>
        <w:tc>
          <w:tcPr>
            <w:shd w:val="clear" w:color="auto" w:fill="auto"/>
            <w:tcBorders>
              <w:bottom w:val="single" w:color="000000" w:sz="4" w:space="0"/>
              <w:right w:val="single" w:color="000000" w:sz="4" w:space="0"/>
            </w:tcBorders>
            <w:tcW w:w="3381" w:type="dxa"/>
            <w:vAlign w:val="bottom"/>
            <w:textDirection w:val="lrTb"/>
            <w:noWrap w:val="false"/>
          </w:tcPr>
          <w:p>
            <w:pPr>
              <w:pStyle w:val="892"/>
              <w:rPr>
                <w:rFonts w:eastAsia="Times New Roman"/>
                <w:color w:val="000000"/>
              </w:rPr>
            </w:pPr>
            <w:r>
              <w:rPr>
                <w:rFonts w:eastAsia="Times New Roman"/>
                <w:b/>
                <w:bCs/>
                <w:i/>
                <w:iCs/>
                <w:color w:val="000000"/>
              </w:rPr>
              <w:t xml:space="preserve"> </w:t>
            </w:r>
            <w:r>
              <w:rPr>
                <w:rFonts w:eastAsia="Times New Roman"/>
                <w:b/>
                <w:bCs/>
                <w:i/>
                <w:iCs/>
                <w:color w:val="000000"/>
              </w:rPr>
              <w:t xml:space="preserve">Характеризовать</w:t>
            </w:r>
            <w:r>
              <w:rPr>
                <w:rFonts w:eastAsia="Times New Roman"/>
                <w:color w:val="000000"/>
              </w:rPr>
              <w:t xml:space="preserve"> с научных позиций основные социальные объекты (факты, явления, процессы, институты), их место и значение в жизни общества как целостной системы (задание на раскрытие смысла понятия, использование понятия в заданном контексте)</w:t>
            </w:r>
            <w:r/>
          </w:p>
        </w:tc>
        <w:tc>
          <w:tcPr>
            <w:shd w:val="clear" w:color="auto" w:fill="auto"/>
            <w:tcBorders>
              <w:bottom w:val="single" w:color="000000" w:sz="4" w:space="0"/>
              <w:right w:val="single" w:color="000000" w:sz="4" w:space="0"/>
            </w:tcBorders>
            <w:tcW w:w="684" w:type="dxa"/>
            <w:vAlign w:val="center"/>
            <w:textDirection w:val="lrTb"/>
            <w:noWrap w:val="false"/>
          </w:tcPr>
          <w:p>
            <w:pPr>
              <w:pStyle w:val="892"/>
              <w:jc w:val="center"/>
              <w:rPr>
                <w:rFonts w:eastAsia="Times New Roman"/>
                <w:color w:val="000000"/>
              </w:rPr>
            </w:pPr>
            <w:r>
              <w:rPr>
                <w:rFonts w:eastAsia="Times New Roman"/>
                <w:color w:val="000000"/>
              </w:rPr>
              <w:t xml:space="preserve">В</w:t>
            </w:r>
            <w:r/>
          </w:p>
        </w:tc>
        <w:tc>
          <w:tcPr>
            <w:shd w:val="clear" w:color="auto" w:fill="auto"/>
            <w:tcBorders>
              <w:bottom w:val="single" w:color="000000" w:sz="4" w:space="0"/>
              <w:right w:val="single" w:color="000000" w:sz="4" w:space="0"/>
            </w:tcBorders>
            <w:tcW w:w="1032" w:type="dxa"/>
            <w:vAlign w:val="center"/>
            <w:textDirection w:val="lrTb"/>
            <w:noWrap w:val="false"/>
          </w:tcPr>
          <w:p>
            <w:pPr>
              <w:pStyle w:val="892"/>
              <w:jc w:val="center"/>
              <w:rPr>
                <w:rFonts w:eastAsia="Times New Roman"/>
                <w:color w:val="000000"/>
              </w:rPr>
            </w:pPr>
            <w:r>
              <w:rPr>
                <w:rFonts w:eastAsia="Times New Roman"/>
                <w:color w:val="000000"/>
              </w:rPr>
              <w:t xml:space="preserve">18,90%</w:t>
            </w:r>
            <w:r/>
          </w:p>
        </w:tc>
        <w:tc>
          <w:tcPr>
            <w:shd w:val="clear" w:color="auto" w:fill="auto"/>
            <w:tcBorders>
              <w:bottom w:val="single" w:color="000000" w:sz="4" w:space="0"/>
              <w:right w:val="single" w:color="000000" w:sz="4" w:space="0"/>
            </w:tcBorders>
            <w:tcW w:w="1276" w:type="dxa"/>
            <w:vAlign w:val="center"/>
            <w:textDirection w:val="lrTb"/>
            <w:noWrap w:val="false"/>
          </w:tcPr>
          <w:p>
            <w:pPr>
              <w:pStyle w:val="892"/>
              <w:jc w:val="center"/>
              <w:rPr>
                <w:rFonts w:eastAsia="Times New Roman"/>
                <w:color w:val="000000"/>
              </w:rPr>
            </w:pPr>
            <w:r>
              <w:rPr>
                <w:rFonts w:eastAsia="Times New Roman"/>
                <w:color w:val="000000"/>
              </w:rPr>
              <w:t xml:space="preserve">0,79%</w:t>
            </w:r>
            <w:r/>
          </w:p>
        </w:tc>
        <w:tc>
          <w:tcPr>
            <w:shd w:val="clear" w:color="auto" w:fill="auto"/>
            <w:tcBorders>
              <w:bottom w:val="single" w:color="000000" w:sz="4" w:space="0"/>
              <w:right w:val="single" w:color="000000" w:sz="4" w:space="0"/>
            </w:tcBorders>
            <w:tcW w:w="1297" w:type="dxa"/>
            <w:vAlign w:val="center"/>
            <w:textDirection w:val="lrTb"/>
            <w:noWrap w:val="false"/>
          </w:tcPr>
          <w:p>
            <w:pPr>
              <w:pStyle w:val="892"/>
              <w:jc w:val="center"/>
              <w:rPr>
                <w:rFonts w:eastAsia="Times New Roman"/>
                <w:color w:val="000000"/>
              </w:rPr>
            </w:pPr>
            <w:r>
              <w:rPr>
                <w:rFonts w:eastAsia="Times New Roman"/>
                <w:color w:val="000000"/>
              </w:rPr>
              <w:t xml:space="preserve">38,06%</w:t>
            </w:r>
            <w:r/>
          </w:p>
        </w:tc>
        <w:tc>
          <w:tcPr>
            <w:shd w:val="clear" w:color="auto" w:fill="auto"/>
            <w:tcBorders>
              <w:bottom w:val="single" w:color="000000" w:sz="4" w:space="0"/>
              <w:right w:val="single" w:color="000000" w:sz="4" w:space="0"/>
            </w:tcBorders>
            <w:tcW w:w="1056" w:type="dxa"/>
            <w:vAlign w:val="center"/>
            <w:textDirection w:val="lrTb"/>
            <w:noWrap w:val="false"/>
          </w:tcPr>
          <w:p>
            <w:pPr>
              <w:pStyle w:val="892"/>
              <w:jc w:val="center"/>
              <w:rPr>
                <w:rFonts w:eastAsia="Times New Roman"/>
                <w:color w:val="000000"/>
              </w:rPr>
            </w:pPr>
            <w:r>
              <w:rPr>
                <w:rFonts w:eastAsia="Times New Roman"/>
                <w:color w:val="000000"/>
              </w:rPr>
              <w:t xml:space="preserve">82,55%</w:t>
            </w:r>
            <w:r/>
          </w:p>
        </w:tc>
      </w:tr>
      <w:tr>
        <w:trPr>
          <w:trHeight w:val="168"/>
        </w:trPr>
        <w:tc>
          <w:tcPr>
            <w:shd w:val="clear" w:color="auto" w:fill="auto"/>
            <w:tcBorders>
              <w:left w:val="single" w:color="000000" w:sz="4" w:space="0"/>
              <w:bottom w:val="single" w:color="000000" w:sz="4" w:space="0"/>
              <w:right w:val="single" w:color="000000" w:sz="4" w:space="0"/>
            </w:tcBorders>
            <w:tcW w:w="1090" w:type="dxa"/>
            <w:vAlign w:val="center"/>
            <w:textDirection w:val="lrTb"/>
            <w:noWrap w:val="false"/>
          </w:tcPr>
          <w:p>
            <w:pPr>
              <w:pStyle w:val="892"/>
              <w:jc w:val="center"/>
              <w:rPr>
                <w:rFonts w:eastAsia="Times New Roman"/>
                <w:color w:val="000000"/>
              </w:rPr>
            </w:pPr>
            <w:r>
              <w:rPr>
                <w:rFonts w:eastAsia="Times New Roman"/>
                <w:color w:val="000000"/>
              </w:rPr>
              <w:t xml:space="preserve">26</w:t>
            </w:r>
            <w:r/>
          </w:p>
        </w:tc>
        <w:tc>
          <w:tcPr>
            <w:shd w:val="clear" w:color="auto" w:fill="auto"/>
            <w:tcBorders>
              <w:bottom w:val="single" w:color="000000" w:sz="4" w:space="0"/>
              <w:right w:val="single" w:color="000000" w:sz="4" w:space="0"/>
            </w:tcBorders>
            <w:tcW w:w="3381" w:type="dxa"/>
            <w:vAlign w:val="bottom"/>
            <w:textDirection w:val="lrTb"/>
            <w:noWrap w:val="false"/>
          </w:tcPr>
          <w:p>
            <w:pPr>
              <w:pStyle w:val="892"/>
              <w:rPr>
                <w:rFonts w:eastAsia="Times New Roman"/>
                <w:color w:val="000000"/>
              </w:rPr>
            </w:pPr>
            <w:r>
              <w:rPr>
                <w:rFonts w:eastAsia="Times New Roman"/>
                <w:b/>
                <w:bCs/>
                <w:i/>
                <w:iCs/>
                <w:color w:val="000000"/>
              </w:rPr>
              <w:t xml:space="preserve"> </w:t>
            </w:r>
            <w:r>
              <w:rPr>
                <w:rFonts w:eastAsia="Times New Roman"/>
                <w:b/>
                <w:bCs/>
                <w:i/>
                <w:iCs/>
                <w:color w:val="000000"/>
              </w:rPr>
              <w:t xml:space="preserve">Раскрывать</w:t>
            </w:r>
            <w:r>
              <w:rPr>
                <w:rFonts w:eastAsia="Times New Roman"/>
                <w:color w:val="000000"/>
              </w:rPr>
              <w:t xml:space="preserve"> на примерах изученные теоретические</w:t>
            </w:r>
            <w:r/>
          </w:p>
          <w:p>
            <w:pPr>
              <w:pStyle w:val="892"/>
              <w:rPr>
                <w:rFonts w:eastAsia="Times New Roman"/>
                <w:color w:val="000000"/>
              </w:rPr>
            </w:pPr>
            <w:r>
              <w:rPr>
                <w:rFonts w:eastAsia="Times New Roman"/>
                <w:color w:val="000000"/>
              </w:rPr>
              <w:t xml:space="preserve">положения и понятия социально- экономических и гуманитарных наук (задание, предполагающее раскрытие теоретических положений на примерах)</w:t>
            </w:r>
            <w:r/>
          </w:p>
        </w:tc>
        <w:tc>
          <w:tcPr>
            <w:shd w:val="clear" w:color="auto" w:fill="auto"/>
            <w:tcBorders>
              <w:bottom w:val="single" w:color="000000" w:sz="4" w:space="0"/>
              <w:right w:val="single" w:color="000000" w:sz="4" w:space="0"/>
            </w:tcBorders>
            <w:tcW w:w="684" w:type="dxa"/>
            <w:vAlign w:val="center"/>
            <w:textDirection w:val="lrTb"/>
            <w:noWrap w:val="false"/>
          </w:tcPr>
          <w:p>
            <w:pPr>
              <w:pStyle w:val="892"/>
              <w:jc w:val="center"/>
              <w:rPr>
                <w:rFonts w:eastAsia="Times New Roman"/>
                <w:color w:val="000000"/>
              </w:rPr>
            </w:pPr>
            <w:r>
              <w:rPr>
                <w:rFonts w:eastAsia="Times New Roman"/>
                <w:color w:val="000000"/>
              </w:rPr>
              <w:t xml:space="preserve">В</w:t>
            </w:r>
            <w:r/>
          </w:p>
        </w:tc>
        <w:tc>
          <w:tcPr>
            <w:shd w:val="clear" w:color="auto" w:fill="auto"/>
            <w:tcBorders>
              <w:bottom w:val="single" w:color="000000" w:sz="4" w:space="0"/>
              <w:right w:val="single" w:color="000000" w:sz="4" w:space="0"/>
            </w:tcBorders>
            <w:tcW w:w="1032" w:type="dxa"/>
            <w:vAlign w:val="center"/>
            <w:textDirection w:val="lrTb"/>
            <w:noWrap w:val="false"/>
          </w:tcPr>
          <w:p>
            <w:pPr>
              <w:pStyle w:val="892"/>
              <w:jc w:val="center"/>
              <w:rPr>
                <w:rFonts w:eastAsia="Times New Roman"/>
                <w:color w:val="000000"/>
              </w:rPr>
            </w:pPr>
            <w:r>
              <w:rPr>
                <w:rFonts w:eastAsia="Times New Roman"/>
                <w:color w:val="000000"/>
              </w:rPr>
              <w:t xml:space="preserve">24,99%</w:t>
            </w:r>
            <w:r/>
          </w:p>
        </w:tc>
        <w:tc>
          <w:tcPr>
            <w:shd w:val="clear" w:color="auto" w:fill="auto"/>
            <w:tcBorders>
              <w:bottom w:val="single" w:color="000000" w:sz="4" w:space="0"/>
              <w:right w:val="single" w:color="000000" w:sz="4" w:space="0"/>
            </w:tcBorders>
            <w:tcW w:w="1276" w:type="dxa"/>
            <w:vAlign w:val="center"/>
            <w:textDirection w:val="lrTb"/>
            <w:noWrap w:val="false"/>
          </w:tcPr>
          <w:p>
            <w:pPr>
              <w:pStyle w:val="892"/>
              <w:jc w:val="center"/>
              <w:rPr>
                <w:rFonts w:eastAsia="Times New Roman"/>
                <w:color w:val="000000"/>
              </w:rPr>
            </w:pPr>
            <w:r>
              <w:rPr>
                <w:rFonts w:eastAsia="Times New Roman"/>
                <w:color w:val="000000"/>
              </w:rPr>
              <w:t xml:space="preserve">4,35%</w:t>
            </w:r>
            <w:r/>
          </w:p>
        </w:tc>
        <w:tc>
          <w:tcPr>
            <w:shd w:val="clear" w:color="auto" w:fill="auto"/>
            <w:tcBorders>
              <w:bottom w:val="single" w:color="000000" w:sz="4" w:space="0"/>
              <w:right w:val="single" w:color="000000" w:sz="4" w:space="0"/>
            </w:tcBorders>
            <w:tcW w:w="1297" w:type="dxa"/>
            <w:vAlign w:val="center"/>
            <w:textDirection w:val="lrTb"/>
            <w:noWrap w:val="false"/>
          </w:tcPr>
          <w:p>
            <w:pPr>
              <w:pStyle w:val="892"/>
              <w:jc w:val="center"/>
              <w:rPr>
                <w:rFonts w:eastAsia="Times New Roman"/>
                <w:color w:val="000000"/>
              </w:rPr>
            </w:pPr>
            <w:r>
              <w:rPr>
                <w:rFonts w:eastAsia="Times New Roman"/>
                <w:color w:val="000000"/>
              </w:rPr>
              <w:t xml:space="preserve">43,91%</w:t>
            </w:r>
            <w:r/>
          </w:p>
        </w:tc>
        <w:tc>
          <w:tcPr>
            <w:shd w:val="clear" w:color="auto" w:fill="auto"/>
            <w:tcBorders>
              <w:bottom w:val="single" w:color="000000" w:sz="4" w:space="0"/>
              <w:right w:val="single" w:color="000000" w:sz="4" w:space="0"/>
            </w:tcBorders>
            <w:tcW w:w="1056" w:type="dxa"/>
            <w:vAlign w:val="center"/>
            <w:textDirection w:val="lrTb"/>
            <w:noWrap w:val="false"/>
          </w:tcPr>
          <w:p>
            <w:pPr>
              <w:pStyle w:val="892"/>
              <w:jc w:val="center"/>
              <w:rPr>
                <w:rFonts w:eastAsia="Times New Roman"/>
                <w:color w:val="000000"/>
              </w:rPr>
            </w:pPr>
            <w:r>
              <w:rPr>
                <w:rFonts w:eastAsia="Times New Roman"/>
                <w:color w:val="000000"/>
              </w:rPr>
              <w:t xml:space="preserve">69,81%</w:t>
            </w:r>
            <w:r/>
          </w:p>
        </w:tc>
      </w:tr>
      <w:tr>
        <w:trPr>
          <w:trHeight w:val="168"/>
        </w:trPr>
        <w:tc>
          <w:tcPr>
            <w:shd w:val="clear" w:color="auto" w:fill="auto"/>
            <w:tcBorders>
              <w:left w:val="single" w:color="000000" w:sz="4" w:space="0"/>
              <w:bottom w:val="single" w:color="000000" w:sz="4" w:space="0"/>
              <w:right w:val="single" w:color="000000" w:sz="4" w:space="0"/>
            </w:tcBorders>
            <w:tcW w:w="1090" w:type="dxa"/>
            <w:vAlign w:val="center"/>
            <w:textDirection w:val="lrTb"/>
            <w:noWrap w:val="false"/>
          </w:tcPr>
          <w:p>
            <w:pPr>
              <w:pStyle w:val="892"/>
              <w:jc w:val="center"/>
              <w:rPr>
                <w:rFonts w:eastAsia="Times New Roman"/>
                <w:color w:val="000000"/>
              </w:rPr>
            </w:pPr>
            <w:r>
              <w:rPr>
                <w:rFonts w:eastAsia="Times New Roman"/>
                <w:color w:val="000000"/>
              </w:rPr>
              <w:t xml:space="preserve">27</w:t>
            </w:r>
            <w:r/>
          </w:p>
        </w:tc>
        <w:tc>
          <w:tcPr>
            <w:shd w:val="clear" w:color="auto" w:fill="auto"/>
            <w:tcBorders>
              <w:bottom w:val="single" w:color="000000" w:sz="4" w:space="0"/>
              <w:right w:val="single" w:color="000000" w:sz="4" w:space="0"/>
            </w:tcBorders>
            <w:tcW w:w="3381" w:type="dxa"/>
            <w:vAlign w:val="bottom"/>
            <w:textDirection w:val="lrTb"/>
            <w:noWrap w:val="false"/>
          </w:tcPr>
          <w:p>
            <w:pPr>
              <w:pStyle w:val="892"/>
              <w:rPr>
                <w:rFonts w:eastAsia="Times New Roman"/>
                <w:color w:val="000000"/>
              </w:rPr>
            </w:pPr>
            <w:r>
              <w:rPr>
                <w:rFonts w:eastAsia="Times New Roman"/>
                <w:b/>
                <w:bCs/>
                <w:i/>
                <w:iCs/>
                <w:color w:val="000000"/>
              </w:rPr>
              <w:t xml:space="preserve"> </w:t>
            </w:r>
            <w:r>
              <w:rPr>
                <w:rFonts w:eastAsia="Times New Roman"/>
                <w:b/>
                <w:bCs/>
                <w:i/>
                <w:iCs/>
                <w:color w:val="000000"/>
              </w:rPr>
              <w:t xml:space="preserve">Применять</w:t>
            </w:r>
            <w:r>
              <w:rPr>
                <w:rFonts w:eastAsia="Times New Roman"/>
                <w:color w:val="000000"/>
              </w:rPr>
              <w:t xml:space="preserve"> социально- экономические и гуманитарные знания в процессе решения познавательных задач по актуальным социальным проблемам (задание-задача)</w:t>
            </w:r>
            <w:r/>
          </w:p>
        </w:tc>
        <w:tc>
          <w:tcPr>
            <w:shd w:val="clear" w:color="auto" w:fill="auto"/>
            <w:tcBorders>
              <w:bottom w:val="single" w:color="000000" w:sz="4" w:space="0"/>
              <w:right w:val="single" w:color="000000" w:sz="4" w:space="0"/>
            </w:tcBorders>
            <w:tcW w:w="684" w:type="dxa"/>
            <w:vAlign w:val="center"/>
            <w:textDirection w:val="lrTb"/>
            <w:noWrap w:val="false"/>
          </w:tcPr>
          <w:p>
            <w:pPr>
              <w:pStyle w:val="892"/>
              <w:jc w:val="center"/>
              <w:rPr>
                <w:rFonts w:eastAsia="Times New Roman"/>
                <w:color w:val="000000"/>
              </w:rPr>
            </w:pPr>
            <w:r>
              <w:rPr>
                <w:rFonts w:eastAsia="Times New Roman"/>
                <w:color w:val="000000"/>
              </w:rPr>
              <w:t xml:space="preserve">В</w:t>
            </w:r>
            <w:r/>
          </w:p>
        </w:tc>
        <w:tc>
          <w:tcPr>
            <w:shd w:val="clear" w:color="auto" w:fill="auto"/>
            <w:tcBorders>
              <w:bottom w:val="single" w:color="000000" w:sz="4" w:space="0"/>
              <w:right w:val="single" w:color="000000" w:sz="4" w:space="0"/>
            </w:tcBorders>
            <w:tcW w:w="1032" w:type="dxa"/>
            <w:vAlign w:val="center"/>
            <w:textDirection w:val="lrTb"/>
            <w:noWrap w:val="false"/>
          </w:tcPr>
          <w:p>
            <w:pPr>
              <w:pStyle w:val="892"/>
              <w:jc w:val="center"/>
              <w:rPr>
                <w:rFonts w:eastAsia="Times New Roman"/>
                <w:color w:val="000000"/>
              </w:rPr>
            </w:pPr>
            <w:r>
              <w:rPr>
                <w:rFonts w:eastAsia="Times New Roman"/>
                <w:color w:val="000000"/>
              </w:rPr>
              <w:t xml:space="preserve">38,01%</w:t>
            </w:r>
            <w:r/>
          </w:p>
        </w:tc>
        <w:tc>
          <w:tcPr>
            <w:shd w:val="clear" w:color="auto" w:fill="auto"/>
            <w:tcBorders>
              <w:bottom w:val="single" w:color="000000" w:sz="4" w:space="0"/>
              <w:right w:val="single" w:color="000000" w:sz="4" w:space="0"/>
            </w:tcBorders>
            <w:tcW w:w="1276" w:type="dxa"/>
            <w:vAlign w:val="center"/>
            <w:textDirection w:val="lrTb"/>
            <w:noWrap w:val="false"/>
          </w:tcPr>
          <w:p>
            <w:pPr>
              <w:pStyle w:val="892"/>
              <w:jc w:val="center"/>
              <w:rPr>
                <w:rFonts w:eastAsia="Times New Roman"/>
                <w:color w:val="000000"/>
              </w:rPr>
            </w:pPr>
            <w:r>
              <w:rPr>
                <w:rFonts w:eastAsia="Times New Roman"/>
                <w:color w:val="000000"/>
              </w:rPr>
              <w:t xml:space="preserve">4,28%</w:t>
            </w:r>
            <w:r/>
          </w:p>
        </w:tc>
        <w:tc>
          <w:tcPr>
            <w:shd w:val="clear" w:color="auto" w:fill="auto"/>
            <w:tcBorders>
              <w:bottom w:val="single" w:color="000000" w:sz="4" w:space="0"/>
              <w:right w:val="single" w:color="000000" w:sz="4" w:space="0"/>
            </w:tcBorders>
            <w:tcW w:w="1297" w:type="dxa"/>
            <w:vAlign w:val="center"/>
            <w:textDirection w:val="lrTb"/>
            <w:noWrap w:val="false"/>
          </w:tcPr>
          <w:p>
            <w:pPr>
              <w:pStyle w:val="892"/>
              <w:jc w:val="center"/>
              <w:rPr>
                <w:rFonts w:eastAsia="Times New Roman"/>
                <w:color w:val="000000"/>
              </w:rPr>
            </w:pPr>
            <w:r>
              <w:rPr>
                <w:rFonts w:eastAsia="Times New Roman"/>
                <w:color w:val="000000"/>
              </w:rPr>
              <w:t xml:space="preserve">67,23%</w:t>
            </w:r>
            <w:r/>
          </w:p>
        </w:tc>
        <w:tc>
          <w:tcPr>
            <w:shd w:val="clear" w:color="auto" w:fill="auto"/>
            <w:tcBorders>
              <w:bottom w:val="single" w:color="000000" w:sz="4" w:space="0"/>
              <w:right w:val="single" w:color="000000" w:sz="4" w:space="0"/>
            </w:tcBorders>
            <w:tcW w:w="1056" w:type="dxa"/>
            <w:vAlign w:val="center"/>
            <w:textDirection w:val="lrTb"/>
            <w:noWrap w:val="false"/>
          </w:tcPr>
          <w:p>
            <w:pPr>
              <w:pStyle w:val="892"/>
              <w:jc w:val="center"/>
              <w:rPr>
                <w:rFonts w:eastAsia="Times New Roman"/>
                <w:color w:val="000000"/>
              </w:rPr>
            </w:pPr>
            <w:r>
              <w:rPr>
                <w:rFonts w:eastAsia="Times New Roman"/>
                <w:color w:val="000000"/>
              </w:rPr>
              <w:t xml:space="preserve">86,79%</w:t>
            </w:r>
            <w:r/>
          </w:p>
        </w:tc>
      </w:tr>
      <w:tr>
        <w:trPr>
          <w:trHeight w:val="168"/>
        </w:trPr>
        <w:tc>
          <w:tcPr>
            <w:shd w:val="clear" w:color="auto" w:fill="auto"/>
            <w:tcBorders>
              <w:left w:val="single" w:color="000000" w:sz="4" w:space="0"/>
              <w:bottom w:val="single" w:color="000000" w:sz="4" w:space="0"/>
              <w:right w:val="single" w:color="000000" w:sz="4" w:space="0"/>
            </w:tcBorders>
            <w:tcW w:w="1090" w:type="dxa"/>
            <w:vAlign w:val="bottom"/>
            <w:textDirection w:val="lrTb"/>
            <w:noWrap w:val="false"/>
          </w:tcPr>
          <w:p>
            <w:pPr>
              <w:pStyle w:val="892"/>
              <w:jc w:val="center"/>
              <w:rPr>
                <w:rFonts w:eastAsia="Times New Roman"/>
                <w:color w:val="000000"/>
              </w:rPr>
            </w:pPr>
            <w:r>
              <w:rPr>
                <w:rFonts w:eastAsia="Times New Roman"/>
                <w:color w:val="000000"/>
              </w:rPr>
              <w:t xml:space="preserve">28(к1)</w:t>
            </w:r>
            <w:r/>
          </w:p>
        </w:tc>
        <w:tc>
          <w:tcPr>
            <w:shd w:val="clear" w:color="auto" w:fill="auto"/>
            <w:tcBorders>
              <w:bottom w:val="single" w:color="000000" w:sz="4" w:space="0"/>
              <w:right w:val="single" w:color="000000" w:sz="4" w:space="0"/>
            </w:tcBorders>
            <w:tcW w:w="3381" w:type="dxa"/>
            <w:vAlign w:val="bottom"/>
            <w:textDirection w:val="lrTb"/>
            <w:noWrap w:val="false"/>
          </w:tcPr>
          <w:p>
            <w:pPr>
              <w:pStyle w:val="892"/>
              <w:rPr>
                <w:rFonts w:eastAsia="Times New Roman"/>
                <w:b/>
                <w:bCs/>
                <w:i/>
                <w:iCs/>
                <w:color w:val="000000"/>
              </w:rPr>
            </w:pPr>
            <w:r>
              <w:rPr>
                <w:rFonts w:eastAsia="Times New Roman"/>
                <w:b/>
                <w:bCs/>
                <w:i/>
                <w:iCs/>
                <w:color w:val="000000"/>
              </w:rPr>
              <w:t xml:space="preserve"> </w:t>
            </w:r>
            <w:r>
              <w:rPr>
                <w:rFonts w:eastAsia="Times New Roman"/>
                <w:b/>
                <w:bCs/>
                <w:i/>
                <w:iCs/>
                <w:color w:val="000000"/>
              </w:rPr>
              <w:t xml:space="preserve">Подготавливать</w:t>
            </w:r>
            <w:r/>
          </w:p>
          <w:p>
            <w:pPr>
              <w:pStyle w:val="892"/>
              <w:rPr>
                <w:rFonts w:eastAsia="Times New Roman"/>
                <w:color w:val="000000"/>
              </w:rPr>
            </w:pPr>
            <w:r>
              <w:rPr>
                <w:rFonts w:eastAsia="Times New Roman"/>
                <w:color w:val="000000"/>
              </w:rPr>
              <w:t xml:space="preserve">аннотацию, рецензию, реферат, творческую работу (задание на составление плана доклада по определенной теме)</w:t>
            </w:r>
            <w:r/>
          </w:p>
        </w:tc>
        <w:tc>
          <w:tcPr>
            <w:shd w:val="clear" w:color="auto" w:fill="auto"/>
            <w:tcBorders>
              <w:bottom w:val="single" w:color="000000" w:sz="4" w:space="0"/>
              <w:right w:val="single" w:color="000000" w:sz="4" w:space="0"/>
            </w:tcBorders>
            <w:tcW w:w="684" w:type="dxa"/>
            <w:vAlign w:val="center"/>
            <w:textDirection w:val="lrTb"/>
            <w:noWrap w:val="false"/>
          </w:tcPr>
          <w:p>
            <w:pPr>
              <w:pStyle w:val="892"/>
              <w:jc w:val="center"/>
              <w:rPr>
                <w:rFonts w:eastAsia="Times New Roman"/>
                <w:color w:val="000000"/>
              </w:rPr>
            </w:pPr>
            <w:r>
              <w:rPr>
                <w:rFonts w:eastAsia="Times New Roman"/>
                <w:color w:val="000000"/>
              </w:rPr>
              <w:t xml:space="preserve">В</w:t>
            </w:r>
            <w:r/>
          </w:p>
        </w:tc>
        <w:tc>
          <w:tcPr>
            <w:shd w:val="clear" w:color="auto" w:fill="auto"/>
            <w:tcBorders>
              <w:bottom w:val="single" w:color="000000" w:sz="4" w:space="0"/>
              <w:right w:val="single" w:color="000000" w:sz="4" w:space="0"/>
            </w:tcBorders>
            <w:tcW w:w="1032" w:type="dxa"/>
            <w:vAlign w:val="center"/>
            <w:textDirection w:val="lrTb"/>
            <w:noWrap w:val="false"/>
          </w:tcPr>
          <w:p>
            <w:pPr>
              <w:pStyle w:val="892"/>
              <w:jc w:val="center"/>
              <w:rPr>
                <w:rFonts w:eastAsia="Times New Roman"/>
                <w:color w:val="000000"/>
              </w:rPr>
            </w:pPr>
            <w:r>
              <w:rPr>
                <w:rFonts w:eastAsia="Times New Roman"/>
                <w:color w:val="000000"/>
              </w:rPr>
              <w:t xml:space="preserve">30,40%</w:t>
            </w:r>
            <w:r/>
          </w:p>
        </w:tc>
        <w:tc>
          <w:tcPr>
            <w:shd w:val="clear" w:color="auto" w:fill="auto"/>
            <w:tcBorders>
              <w:bottom w:val="single" w:color="000000" w:sz="4" w:space="0"/>
              <w:right w:val="single" w:color="000000" w:sz="4" w:space="0"/>
            </w:tcBorders>
            <w:tcW w:w="1276" w:type="dxa"/>
            <w:vAlign w:val="center"/>
            <w:textDirection w:val="lrTb"/>
            <w:noWrap w:val="false"/>
          </w:tcPr>
          <w:p>
            <w:pPr>
              <w:pStyle w:val="892"/>
              <w:jc w:val="center"/>
              <w:rPr>
                <w:rFonts w:eastAsia="Times New Roman"/>
                <w:color w:val="000000"/>
              </w:rPr>
            </w:pPr>
            <w:r>
              <w:rPr>
                <w:rFonts w:eastAsia="Times New Roman"/>
                <w:color w:val="000000"/>
              </w:rPr>
              <w:t xml:space="preserve">4,95%</w:t>
            </w:r>
            <w:r/>
          </w:p>
        </w:tc>
        <w:tc>
          <w:tcPr>
            <w:shd w:val="clear" w:color="auto" w:fill="auto"/>
            <w:tcBorders>
              <w:bottom w:val="single" w:color="000000" w:sz="4" w:space="0"/>
              <w:right w:val="single" w:color="000000" w:sz="4" w:space="0"/>
            </w:tcBorders>
            <w:tcW w:w="1297" w:type="dxa"/>
            <w:vAlign w:val="center"/>
            <w:textDirection w:val="lrTb"/>
            <w:noWrap w:val="false"/>
          </w:tcPr>
          <w:p>
            <w:pPr>
              <w:pStyle w:val="892"/>
              <w:jc w:val="center"/>
              <w:rPr>
                <w:rFonts w:eastAsia="Times New Roman"/>
                <w:color w:val="000000"/>
              </w:rPr>
            </w:pPr>
            <w:r>
              <w:rPr>
                <w:rFonts w:eastAsia="Times New Roman"/>
                <w:color w:val="000000"/>
              </w:rPr>
              <w:t xml:space="preserve">52,43%</w:t>
            </w:r>
            <w:r/>
          </w:p>
        </w:tc>
        <w:tc>
          <w:tcPr>
            <w:shd w:val="clear" w:color="auto" w:fill="auto"/>
            <w:tcBorders>
              <w:bottom w:val="single" w:color="000000" w:sz="4" w:space="0"/>
              <w:right w:val="single" w:color="000000" w:sz="4" w:space="0"/>
            </w:tcBorders>
            <w:tcW w:w="1056" w:type="dxa"/>
            <w:vAlign w:val="center"/>
            <w:textDirection w:val="lrTb"/>
            <w:noWrap w:val="false"/>
          </w:tcPr>
          <w:p>
            <w:pPr>
              <w:pStyle w:val="892"/>
              <w:jc w:val="center"/>
              <w:rPr>
                <w:rFonts w:eastAsia="Times New Roman"/>
                <w:color w:val="000000"/>
              </w:rPr>
            </w:pPr>
            <w:r>
              <w:rPr>
                <w:rFonts w:eastAsia="Times New Roman"/>
                <w:color w:val="000000"/>
              </w:rPr>
              <w:t xml:space="preserve">88,99%</w:t>
            </w:r>
            <w:r/>
          </w:p>
        </w:tc>
      </w:tr>
      <w:tr>
        <w:trPr>
          <w:trHeight w:val="168"/>
        </w:trPr>
        <w:tc>
          <w:tcPr>
            <w:shd w:val="clear" w:color="auto" w:fill="auto"/>
            <w:tcBorders>
              <w:left w:val="single" w:color="000000" w:sz="4" w:space="0"/>
              <w:bottom w:val="single" w:color="000000" w:sz="4" w:space="0"/>
              <w:right w:val="single" w:color="000000" w:sz="4" w:space="0"/>
            </w:tcBorders>
            <w:tcW w:w="1090" w:type="dxa"/>
            <w:vAlign w:val="bottom"/>
            <w:textDirection w:val="lrTb"/>
            <w:noWrap w:val="false"/>
          </w:tcPr>
          <w:p>
            <w:pPr>
              <w:pStyle w:val="892"/>
              <w:jc w:val="center"/>
              <w:rPr>
                <w:rFonts w:eastAsia="Times New Roman"/>
                <w:color w:val="000000"/>
              </w:rPr>
            </w:pPr>
            <w:r>
              <w:rPr>
                <w:rFonts w:eastAsia="Times New Roman"/>
                <w:color w:val="000000"/>
              </w:rPr>
              <w:t xml:space="preserve">28(к2)</w:t>
            </w:r>
            <w:r/>
          </w:p>
        </w:tc>
        <w:tc>
          <w:tcPr>
            <w:shd w:val="clear" w:color="auto" w:fill="auto"/>
            <w:tcBorders>
              <w:bottom w:val="single" w:color="000000" w:sz="4" w:space="0"/>
              <w:right w:val="single" w:color="000000" w:sz="4" w:space="0"/>
            </w:tcBorders>
            <w:tcW w:w="3381" w:type="dxa"/>
            <w:vAlign w:val="bottom"/>
            <w:textDirection w:val="lrTb"/>
            <w:noWrap w:val="false"/>
          </w:tcPr>
          <w:p>
            <w:pPr>
              <w:pStyle w:val="892"/>
              <w:rPr>
                <w:rFonts w:eastAsia="Times New Roman"/>
                <w:b/>
                <w:bCs/>
                <w:i/>
                <w:iCs/>
                <w:color w:val="000000"/>
              </w:rPr>
            </w:pPr>
            <w:r>
              <w:rPr>
                <w:rFonts w:eastAsia="Times New Roman"/>
                <w:b/>
                <w:bCs/>
                <w:i/>
                <w:iCs/>
                <w:color w:val="000000"/>
              </w:rPr>
              <w:t xml:space="preserve"> </w:t>
            </w:r>
            <w:r>
              <w:rPr>
                <w:rFonts w:eastAsia="Times New Roman"/>
                <w:b/>
                <w:bCs/>
                <w:i/>
                <w:iCs/>
                <w:color w:val="000000"/>
              </w:rPr>
              <w:t xml:space="preserve">Подготавливать</w:t>
            </w:r>
            <w:r/>
          </w:p>
          <w:p>
            <w:pPr>
              <w:pStyle w:val="892"/>
              <w:rPr>
                <w:rFonts w:eastAsia="Times New Roman"/>
                <w:color w:val="000000"/>
              </w:rPr>
            </w:pPr>
            <w:r>
              <w:rPr>
                <w:rFonts w:eastAsia="Times New Roman"/>
                <w:color w:val="000000"/>
              </w:rPr>
              <w:t xml:space="preserve">аннотацию, рецензию, реферат, творческую работу (задание на составление плана доклада по определенной теме)</w:t>
            </w:r>
            <w:r/>
          </w:p>
        </w:tc>
        <w:tc>
          <w:tcPr>
            <w:shd w:val="clear" w:color="auto" w:fill="auto"/>
            <w:tcBorders>
              <w:bottom w:val="single" w:color="000000" w:sz="4" w:space="0"/>
              <w:right w:val="single" w:color="000000" w:sz="4" w:space="0"/>
            </w:tcBorders>
            <w:tcW w:w="684" w:type="dxa"/>
            <w:vAlign w:val="center"/>
            <w:textDirection w:val="lrTb"/>
            <w:noWrap w:val="false"/>
          </w:tcPr>
          <w:p>
            <w:pPr>
              <w:pStyle w:val="892"/>
              <w:jc w:val="center"/>
              <w:rPr>
                <w:rFonts w:eastAsia="Times New Roman"/>
                <w:color w:val="000000"/>
              </w:rPr>
            </w:pPr>
            <w:r>
              <w:rPr>
                <w:rFonts w:eastAsia="Times New Roman"/>
                <w:color w:val="000000"/>
              </w:rPr>
            </w:r>
            <w:r/>
          </w:p>
        </w:tc>
        <w:tc>
          <w:tcPr>
            <w:shd w:val="clear" w:color="auto" w:fill="auto"/>
            <w:tcBorders>
              <w:bottom w:val="single" w:color="000000" w:sz="4" w:space="0"/>
              <w:right w:val="single" w:color="000000" w:sz="4" w:space="0"/>
            </w:tcBorders>
            <w:tcW w:w="1032" w:type="dxa"/>
            <w:vAlign w:val="center"/>
            <w:textDirection w:val="lrTb"/>
            <w:noWrap w:val="false"/>
          </w:tcPr>
          <w:p>
            <w:pPr>
              <w:pStyle w:val="892"/>
              <w:jc w:val="center"/>
              <w:rPr>
                <w:rFonts w:eastAsia="Times New Roman"/>
                <w:color w:val="000000"/>
              </w:rPr>
            </w:pPr>
            <w:r>
              <w:rPr>
                <w:rFonts w:eastAsia="Times New Roman"/>
                <w:color w:val="000000"/>
              </w:rPr>
              <w:t xml:space="preserve">10,27%</w:t>
            </w:r>
            <w:r/>
          </w:p>
        </w:tc>
        <w:tc>
          <w:tcPr>
            <w:shd w:val="clear" w:color="auto" w:fill="auto"/>
            <w:tcBorders>
              <w:bottom w:val="single" w:color="000000" w:sz="4" w:space="0"/>
              <w:right w:val="single" w:color="000000" w:sz="4" w:space="0"/>
            </w:tcBorders>
            <w:tcW w:w="1276" w:type="dxa"/>
            <w:vAlign w:val="center"/>
            <w:textDirection w:val="lrTb"/>
            <w:noWrap w:val="false"/>
          </w:tcPr>
          <w:p>
            <w:pPr>
              <w:pStyle w:val="892"/>
              <w:jc w:val="center"/>
              <w:rPr>
                <w:rFonts w:eastAsia="Times New Roman"/>
                <w:color w:val="000000"/>
              </w:rPr>
            </w:pPr>
            <w:r>
              <w:rPr>
                <w:rFonts w:eastAsia="Times New Roman"/>
                <w:color w:val="000000"/>
              </w:rPr>
              <w:t xml:space="preserve">1,13%</w:t>
            </w:r>
            <w:r/>
          </w:p>
        </w:tc>
        <w:tc>
          <w:tcPr>
            <w:shd w:val="clear" w:color="auto" w:fill="auto"/>
            <w:tcBorders>
              <w:bottom w:val="single" w:color="000000" w:sz="4" w:space="0"/>
              <w:right w:val="single" w:color="000000" w:sz="4" w:space="0"/>
            </w:tcBorders>
            <w:tcW w:w="1297" w:type="dxa"/>
            <w:vAlign w:val="center"/>
            <w:textDirection w:val="lrTb"/>
            <w:noWrap w:val="false"/>
          </w:tcPr>
          <w:p>
            <w:pPr>
              <w:pStyle w:val="892"/>
              <w:jc w:val="center"/>
              <w:rPr>
                <w:rFonts w:eastAsia="Times New Roman"/>
                <w:color w:val="000000"/>
              </w:rPr>
            </w:pPr>
            <w:r>
              <w:rPr>
                <w:rFonts w:eastAsia="Times New Roman"/>
                <w:color w:val="000000"/>
              </w:rPr>
              <w:t xml:space="preserve">16,42%</w:t>
            </w:r>
            <w:r/>
          </w:p>
        </w:tc>
        <w:tc>
          <w:tcPr>
            <w:shd w:val="clear" w:color="auto" w:fill="auto"/>
            <w:tcBorders>
              <w:bottom w:val="single" w:color="000000" w:sz="4" w:space="0"/>
              <w:right w:val="single" w:color="000000" w:sz="4" w:space="0"/>
            </w:tcBorders>
            <w:tcW w:w="1056" w:type="dxa"/>
            <w:vAlign w:val="center"/>
            <w:textDirection w:val="lrTb"/>
            <w:noWrap w:val="false"/>
          </w:tcPr>
          <w:p>
            <w:pPr>
              <w:pStyle w:val="892"/>
              <w:jc w:val="center"/>
              <w:rPr>
                <w:rFonts w:eastAsia="Times New Roman"/>
                <w:color w:val="000000"/>
              </w:rPr>
            </w:pPr>
            <w:r>
              <w:rPr>
                <w:rFonts w:eastAsia="Times New Roman"/>
                <w:color w:val="000000"/>
              </w:rPr>
              <w:t xml:space="preserve">66,04%</w:t>
            </w:r>
            <w:r/>
          </w:p>
        </w:tc>
      </w:tr>
      <w:tr>
        <w:trPr>
          <w:trHeight w:val="168"/>
        </w:trPr>
        <w:tc>
          <w:tcPr>
            <w:shd w:val="clear" w:color="auto" w:fill="auto"/>
            <w:tcBorders>
              <w:left w:val="single" w:color="000000" w:sz="4" w:space="0"/>
              <w:bottom w:val="single" w:color="000000" w:sz="4" w:space="0"/>
              <w:right w:val="single" w:color="000000" w:sz="4" w:space="0"/>
            </w:tcBorders>
            <w:tcW w:w="1090" w:type="dxa"/>
            <w:vAlign w:val="bottom"/>
            <w:textDirection w:val="lrTb"/>
            <w:noWrap w:val="false"/>
          </w:tcPr>
          <w:p>
            <w:pPr>
              <w:pStyle w:val="892"/>
              <w:jc w:val="center"/>
              <w:rPr>
                <w:rFonts w:eastAsia="Times New Roman"/>
                <w:color w:val="000000"/>
              </w:rPr>
            </w:pPr>
            <w:r>
              <w:rPr>
                <w:rFonts w:eastAsia="Times New Roman"/>
                <w:color w:val="000000"/>
              </w:rPr>
              <w:t xml:space="preserve">29(к1)</w:t>
            </w:r>
            <w:r/>
          </w:p>
        </w:tc>
        <w:tc>
          <w:tcPr>
            <w:shd w:val="clear" w:color="auto" w:fill="auto"/>
            <w:tcBorders>
              <w:bottom w:val="single" w:color="000000" w:sz="4" w:space="0"/>
              <w:right w:val="single" w:color="000000" w:sz="4" w:space="0"/>
            </w:tcBorders>
            <w:tcW w:w="3381" w:type="dxa"/>
            <w:vAlign w:val="bottom"/>
            <w:textDirection w:val="lrTb"/>
            <w:noWrap w:val="false"/>
          </w:tcPr>
          <w:p>
            <w:pPr>
              <w:pStyle w:val="892"/>
              <w:rPr>
                <w:rFonts w:eastAsia="Times New Roman"/>
                <w:color w:val="000000"/>
              </w:rPr>
            </w:pPr>
            <w:r>
              <w:rPr>
                <w:rFonts w:eastAsia="Times New Roman"/>
                <w:b/>
                <w:bCs/>
                <w:i/>
                <w:iCs/>
                <w:color w:val="000000"/>
              </w:rPr>
              <w:t xml:space="preserve">Характеризовать</w:t>
            </w:r>
            <w:r>
              <w:rPr>
                <w:rFonts w:eastAsia="Times New Roman"/>
                <w:color w:val="000000"/>
              </w:rPr>
              <w:t xml:space="preserve"> с научных позиций основные социальные объекты (факты, явления, процессы, институты), их место и значение в жизни общества как целостной системы.</w:t>
            </w:r>
            <w:r/>
          </w:p>
          <w:p>
            <w:pPr>
              <w:pStyle w:val="892"/>
              <w:rPr>
                <w:rFonts w:eastAsia="Times New Roman"/>
                <w:color w:val="000000"/>
              </w:rPr>
            </w:pPr>
            <w:r>
              <w:rPr>
                <w:rFonts w:eastAsia="Times New Roman"/>
                <w:b/>
                <w:bCs/>
                <w:i/>
                <w:iCs/>
                <w:color w:val="000000"/>
              </w:rPr>
              <w:t xml:space="preserve">Анализировать </w:t>
            </w:r>
            <w:r>
              <w:rPr>
                <w:rFonts w:eastAsia="Times New Roman"/>
                <w:color w:val="000000"/>
              </w:rPr>
              <w:t xml:space="preserve">актуальную информацию о социальных объектах</w:t>
            </w:r>
            <w:r/>
          </w:p>
        </w:tc>
        <w:tc>
          <w:tcPr>
            <w:shd w:val="clear" w:color="auto" w:fill="auto"/>
            <w:tcBorders>
              <w:bottom w:val="single" w:color="000000" w:sz="4" w:space="0"/>
              <w:right w:val="single" w:color="000000" w:sz="4" w:space="0"/>
            </w:tcBorders>
            <w:tcW w:w="684" w:type="dxa"/>
            <w:vAlign w:val="center"/>
            <w:textDirection w:val="lrTb"/>
            <w:noWrap w:val="false"/>
          </w:tcPr>
          <w:p>
            <w:pPr>
              <w:pStyle w:val="892"/>
              <w:jc w:val="center"/>
              <w:rPr>
                <w:rFonts w:eastAsia="Times New Roman"/>
                <w:color w:val="000000"/>
              </w:rPr>
            </w:pPr>
            <w:r>
              <w:rPr>
                <w:rFonts w:eastAsia="Times New Roman"/>
                <w:color w:val="000000"/>
              </w:rPr>
              <w:t xml:space="preserve">В</w:t>
            </w:r>
            <w:r/>
          </w:p>
        </w:tc>
        <w:tc>
          <w:tcPr>
            <w:shd w:val="clear" w:color="auto" w:fill="auto"/>
            <w:tcBorders>
              <w:bottom w:val="single" w:color="000000" w:sz="4" w:space="0"/>
              <w:right w:val="single" w:color="000000" w:sz="4" w:space="0"/>
            </w:tcBorders>
            <w:tcW w:w="1032" w:type="dxa"/>
            <w:vAlign w:val="center"/>
            <w:textDirection w:val="lrTb"/>
            <w:noWrap w:val="false"/>
          </w:tcPr>
          <w:p>
            <w:pPr>
              <w:pStyle w:val="892"/>
              <w:jc w:val="center"/>
              <w:rPr>
                <w:rFonts w:eastAsia="Times New Roman"/>
                <w:color w:val="000000"/>
              </w:rPr>
            </w:pPr>
            <w:r>
              <w:rPr>
                <w:rFonts w:eastAsia="Times New Roman"/>
                <w:color w:val="000000"/>
              </w:rPr>
              <w:t xml:space="preserve">60,48%</w:t>
            </w:r>
            <w:r/>
          </w:p>
        </w:tc>
        <w:tc>
          <w:tcPr>
            <w:shd w:val="clear" w:color="auto" w:fill="auto"/>
            <w:tcBorders>
              <w:bottom w:val="single" w:color="000000" w:sz="4" w:space="0"/>
              <w:right w:val="single" w:color="000000" w:sz="4" w:space="0"/>
            </w:tcBorders>
            <w:tcW w:w="1276" w:type="dxa"/>
            <w:vAlign w:val="center"/>
            <w:textDirection w:val="lrTb"/>
            <w:noWrap w:val="false"/>
          </w:tcPr>
          <w:p>
            <w:pPr>
              <w:pStyle w:val="892"/>
              <w:jc w:val="center"/>
              <w:rPr>
                <w:rFonts w:eastAsia="Times New Roman"/>
                <w:color w:val="000000"/>
              </w:rPr>
            </w:pPr>
            <w:r>
              <w:rPr>
                <w:rFonts w:eastAsia="Times New Roman"/>
                <w:color w:val="000000"/>
              </w:rPr>
              <w:t xml:space="preserve">26,58%</w:t>
            </w:r>
            <w:r/>
          </w:p>
        </w:tc>
        <w:tc>
          <w:tcPr>
            <w:shd w:val="clear" w:color="auto" w:fill="auto"/>
            <w:tcBorders>
              <w:bottom w:val="single" w:color="000000" w:sz="4" w:space="0"/>
              <w:right w:val="single" w:color="000000" w:sz="4" w:space="0"/>
            </w:tcBorders>
            <w:tcW w:w="1297" w:type="dxa"/>
            <w:vAlign w:val="center"/>
            <w:textDirection w:val="lrTb"/>
            <w:noWrap w:val="false"/>
          </w:tcPr>
          <w:p>
            <w:pPr>
              <w:pStyle w:val="892"/>
              <w:jc w:val="center"/>
              <w:rPr>
                <w:rFonts w:eastAsia="Times New Roman"/>
                <w:color w:val="000000"/>
              </w:rPr>
            </w:pPr>
            <w:r>
              <w:rPr>
                <w:rFonts w:eastAsia="Times New Roman"/>
                <w:color w:val="000000"/>
              </w:rPr>
              <w:t xml:space="preserve">85,82%</w:t>
            </w:r>
            <w:r/>
          </w:p>
        </w:tc>
        <w:tc>
          <w:tcPr>
            <w:shd w:val="clear" w:color="auto" w:fill="auto"/>
            <w:tcBorders>
              <w:bottom w:val="single" w:color="000000" w:sz="4" w:space="0"/>
              <w:right w:val="single" w:color="000000" w:sz="4" w:space="0"/>
            </w:tcBorders>
            <w:tcW w:w="1056" w:type="dxa"/>
            <w:vAlign w:val="center"/>
            <w:textDirection w:val="lrTb"/>
            <w:noWrap w:val="false"/>
          </w:tcPr>
          <w:p>
            <w:pPr>
              <w:pStyle w:val="892"/>
              <w:jc w:val="center"/>
              <w:rPr>
                <w:rFonts w:eastAsia="Times New Roman"/>
                <w:color w:val="000000"/>
              </w:rPr>
            </w:pPr>
            <w:r>
              <w:rPr>
                <w:rFonts w:eastAsia="Times New Roman"/>
                <w:color w:val="000000"/>
              </w:rPr>
              <w:t xml:space="preserve">100,00%</w:t>
            </w:r>
            <w:r/>
          </w:p>
        </w:tc>
      </w:tr>
      <w:tr>
        <w:trPr>
          <w:trHeight w:val="168"/>
        </w:trPr>
        <w:tc>
          <w:tcPr>
            <w:shd w:val="clear" w:color="auto" w:fill="auto"/>
            <w:tcBorders>
              <w:left w:val="single" w:color="000000" w:sz="4" w:space="0"/>
              <w:bottom w:val="single" w:color="000000" w:sz="4" w:space="0"/>
              <w:right w:val="single" w:color="000000" w:sz="4" w:space="0"/>
            </w:tcBorders>
            <w:tcW w:w="1090" w:type="dxa"/>
            <w:vAlign w:val="bottom"/>
            <w:textDirection w:val="lrTb"/>
            <w:noWrap w:val="false"/>
          </w:tcPr>
          <w:p>
            <w:pPr>
              <w:pStyle w:val="892"/>
              <w:jc w:val="center"/>
              <w:rPr>
                <w:rFonts w:eastAsia="Times New Roman"/>
                <w:color w:val="000000"/>
              </w:rPr>
            </w:pPr>
            <w:r>
              <w:rPr>
                <w:rFonts w:eastAsia="Times New Roman"/>
                <w:color w:val="000000"/>
              </w:rPr>
              <w:t xml:space="preserve">29(к2)</w:t>
            </w:r>
            <w:r/>
          </w:p>
        </w:tc>
        <w:tc>
          <w:tcPr>
            <w:shd w:val="clear" w:color="auto" w:fill="auto"/>
            <w:tcBorders>
              <w:bottom w:val="single" w:color="000000" w:sz="4" w:space="0"/>
              <w:right w:val="single" w:color="000000" w:sz="4" w:space="0"/>
            </w:tcBorders>
            <w:tcW w:w="3381" w:type="dxa"/>
            <w:vAlign w:val="bottom"/>
            <w:textDirection w:val="lrTb"/>
            <w:noWrap w:val="false"/>
          </w:tcPr>
          <w:p>
            <w:pPr>
              <w:pStyle w:val="892"/>
              <w:rPr>
                <w:rFonts w:eastAsia="Times New Roman"/>
                <w:color w:val="000000"/>
              </w:rPr>
            </w:pPr>
            <w:r>
              <w:rPr>
                <w:rFonts w:eastAsia="Times New Roman"/>
                <w:color w:val="000000"/>
              </w:rPr>
              <w:t xml:space="preserve">выявляя их общие черты и различия; устанавливать</w:t>
            </w:r>
            <w:r/>
          </w:p>
          <w:p>
            <w:pPr>
              <w:pStyle w:val="892"/>
              <w:rPr>
                <w:rFonts w:eastAsia="Times New Roman"/>
                <w:color w:val="000000"/>
              </w:rPr>
            </w:pPr>
            <w:r>
              <w:rPr>
                <w:rFonts w:eastAsia="Times New Roman"/>
                <w:color w:val="000000"/>
              </w:rPr>
              <w:t xml:space="preserve">соответствия между существенными чертами и признаками изученных социальных явлений и обществоведческими терминами и понятиями.</w:t>
            </w:r>
            <w:r/>
          </w:p>
          <w:p>
            <w:pPr>
              <w:pStyle w:val="892"/>
              <w:rPr>
                <w:rFonts w:eastAsia="Times New Roman"/>
                <w:color w:val="000000"/>
              </w:rPr>
            </w:pPr>
            <w:r>
              <w:rPr>
                <w:rFonts w:eastAsia="Times New Roman"/>
                <w:b/>
                <w:bCs/>
                <w:i/>
                <w:iCs/>
                <w:color w:val="000000"/>
              </w:rPr>
              <w:t xml:space="preserve">Объяснять </w:t>
            </w:r>
            <w:r>
              <w:rPr>
                <w:rFonts w:eastAsia="Times New Roman"/>
                <w:color w:val="000000"/>
              </w:rPr>
              <w:t xml:space="preserve">внутренние и внешние связи (причинно-следственные и функциональные) изученных социальных объектов.</w:t>
            </w:r>
            <w:r/>
          </w:p>
        </w:tc>
        <w:tc>
          <w:tcPr>
            <w:shd w:val="clear" w:color="auto" w:fill="auto"/>
            <w:tcBorders>
              <w:bottom w:val="single" w:color="000000" w:sz="4" w:space="0"/>
              <w:right w:val="single" w:color="000000" w:sz="4" w:space="0"/>
            </w:tcBorders>
            <w:tcW w:w="684" w:type="dxa"/>
            <w:vAlign w:val="center"/>
            <w:textDirection w:val="lrTb"/>
            <w:noWrap w:val="false"/>
          </w:tcPr>
          <w:p>
            <w:pPr>
              <w:pStyle w:val="892"/>
              <w:jc w:val="center"/>
              <w:rPr>
                <w:rFonts w:eastAsia="Times New Roman"/>
                <w:color w:val="000000"/>
              </w:rPr>
            </w:pPr>
            <w:r>
              <w:rPr>
                <w:rFonts w:eastAsia="Times New Roman"/>
                <w:color w:val="000000"/>
              </w:rPr>
            </w:r>
            <w:r/>
          </w:p>
        </w:tc>
        <w:tc>
          <w:tcPr>
            <w:shd w:val="clear" w:color="auto" w:fill="auto"/>
            <w:tcBorders>
              <w:bottom w:val="single" w:color="000000" w:sz="4" w:space="0"/>
              <w:right w:val="single" w:color="000000" w:sz="4" w:space="0"/>
            </w:tcBorders>
            <w:tcW w:w="1032" w:type="dxa"/>
            <w:vAlign w:val="center"/>
            <w:textDirection w:val="lrTb"/>
            <w:noWrap w:val="false"/>
          </w:tcPr>
          <w:p>
            <w:pPr>
              <w:pStyle w:val="892"/>
              <w:jc w:val="center"/>
              <w:rPr>
                <w:rFonts w:eastAsia="Times New Roman"/>
                <w:color w:val="000000"/>
              </w:rPr>
            </w:pPr>
            <w:r>
              <w:rPr>
                <w:rFonts w:eastAsia="Times New Roman"/>
                <w:color w:val="000000"/>
              </w:rPr>
              <w:t xml:space="preserve">24,66%</w:t>
            </w:r>
            <w:r/>
          </w:p>
        </w:tc>
        <w:tc>
          <w:tcPr>
            <w:shd w:val="clear" w:color="auto" w:fill="auto"/>
            <w:tcBorders>
              <w:bottom w:val="single" w:color="000000" w:sz="4" w:space="0"/>
              <w:right w:val="single" w:color="000000" w:sz="4" w:space="0"/>
            </w:tcBorders>
            <w:tcW w:w="1276" w:type="dxa"/>
            <w:vAlign w:val="center"/>
            <w:textDirection w:val="lrTb"/>
            <w:noWrap w:val="false"/>
          </w:tcPr>
          <w:p>
            <w:pPr>
              <w:pStyle w:val="892"/>
              <w:jc w:val="center"/>
              <w:rPr>
                <w:rFonts w:eastAsia="Times New Roman"/>
                <w:color w:val="000000"/>
              </w:rPr>
            </w:pPr>
            <w:r>
              <w:rPr>
                <w:rFonts w:eastAsia="Times New Roman"/>
                <w:color w:val="000000"/>
              </w:rPr>
              <w:t xml:space="preserve">2,70%</w:t>
            </w:r>
            <w:r/>
          </w:p>
        </w:tc>
        <w:tc>
          <w:tcPr>
            <w:shd w:val="clear" w:color="auto" w:fill="auto"/>
            <w:tcBorders>
              <w:bottom w:val="single" w:color="000000" w:sz="4" w:space="0"/>
              <w:right w:val="single" w:color="000000" w:sz="4" w:space="0"/>
            </w:tcBorders>
            <w:tcW w:w="1297" w:type="dxa"/>
            <w:vAlign w:val="center"/>
            <w:textDirection w:val="lrTb"/>
            <w:noWrap w:val="false"/>
          </w:tcPr>
          <w:p>
            <w:pPr>
              <w:pStyle w:val="892"/>
              <w:jc w:val="center"/>
              <w:rPr>
                <w:rFonts w:eastAsia="Times New Roman"/>
                <w:color w:val="000000"/>
              </w:rPr>
            </w:pPr>
            <w:r>
              <w:rPr>
                <w:rFonts w:eastAsia="Times New Roman"/>
                <w:color w:val="000000"/>
              </w:rPr>
              <w:t xml:space="preserve">45,43%</w:t>
            </w:r>
            <w:r/>
          </w:p>
        </w:tc>
        <w:tc>
          <w:tcPr>
            <w:shd w:val="clear" w:color="auto" w:fill="auto"/>
            <w:tcBorders>
              <w:bottom w:val="single" w:color="000000" w:sz="4" w:space="0"/>
              <w:right w:val="single" w:color="000000" w:sz="4" w:space="0"/>
            </w:tcBorders>
            <w:tcW w:w="1056" w:type="dxa"/>
            <w:vAlign w:val="center"/>
            <w:textDirection w:val="lrTb"/>
            <w:noWrap w:val="false"/>
          </w:tcPr>
          <w:p>
            <w:pPr>
              <w:pStyle w:val="892"/>
              <w:jc w:val="center"/>
              <w:rPr>
                <w:rFonts w:eastAsia="Times New Roman"/>
                <w:color w:val="000000"/>
              </w:rPr>
            </w:pPr>
            <w:r>
              <w:rPr>
                <w:rFonts w:eastAsia="Times New Roman"/>
                <w:color w:val="000000"/>
              </w:rPr>
              <w:t xml:space="preserve">83,02%</w:t>
            </w:r>
            <w:r/>
          </w:p>
        </w:tc>
      </w:tr>
      <w:tr>
        <w:trPr>
          <w:trHeight w:val="168"/>
        </w:trPr>
        <w:tc>
          <w:tcPr>
            <w:shd w:val="clear" w:color="auto" w:fill="auto"/>
            <w:tcBorders>
              <w:left w:val="single" w:color="000000" w:sz="4" w:space="0"/>
              <w:bottom w:val="single" w:color="000000" w:sz="4" w:space="0"/>
              <w:right w:val="single" w:color="000000" w:sz="4" w:space="0"/>
            </w:tcBorders>
            <w:tcW w:w="1090" w:type="dxa"/>
            <w:vAlign w:val="bottom"/>
            <w:textDirection w:val="lrTb"/>
            <w:noWrap w:val="false"/>
          </w:tcPr>
          <w:p>
            <w:pPr>
              <w:pStyle w:val="892"/>
              <w:jc w:val="center"/>
              <w:rPr>
                <w:rFonts w:eastAsia="Times New Roman"/>
                <w:color w:val="000000"/>
              </w:rPr>
            </w:pPr>
            <w:r>
              <w:rPr>
                <w:rFonts w:eastAsia="Times New Roman"/>
                <w:color w:val="000000"/>
              </w:rPr>
              <w:t xml:space="preserve">29(к3)</w:t>
            </w:r>
            <w:r/>
          </w:p>
        </w:tc>
        <w:tc>
          <w:tcPr>
            <w:shd w:val="clear" w:color="auto" w:fill="auto"/>
            <w:tcBorders>
              <w:bottom w:val="single" w:color="000000" w:sz="4" w:space="0"/>
              <w:right w:val="single" w:color="000000" w:sz="4" w:space="0"/>
            </w:tcBorders>
            <w:tcW w:w="3381" w:type="dxa"/>
            <w:vAlign w:val="bottom"/>
            <w:textDirection w:val="lrTb"/>
            <w:noWrap w:val="false"/>
          </w:tcPr>
          <w:p>
            <w:pPr>
              <w:pStyle w:val="892"/>
              <w:rPr>
                <w:rFonts w:eastAsia="Times New Roman"/>
                <w:color w:val="000000"/>
              </w:rPr>
            </w:pPr>
            <w:r>
              <w:rPr>
                <w:rFonts w:eastAsia="Times New Roman"/>
                <w:color w:val="000000"/>
              </w:rPr>
              <w:t xml:space="preserve"> </w:t>
            </w:r>
            <w:r>
              <w:rPr>
                <w:rFonts w:eastAsia="Times New Roman"/>
                <w:b/>
                <w:bCs/>
                <w:i/>
                <w:iCs/>
                <w:color w:val="000000"/>
              </w:rPr>
              <w:t xml:space="preserve">Раскрывать</w:t>
            </w:r>
            <w:r>
              <w:rPr>
                <w:rFonts w:eastAsia="Times New Roman"/>
                <w:color w:val="000000"/>
              </w:rPr>
              <w:t xml:space="preserve"> на примерах изученные теоретические положения и понятия социально- экономических и гуманитарных наук.</w:t>
            </w:r>
            <w:r/>
          </w:p>
          <w:p>
            <w:pPr>
              <w:pStyle w:val="892"/>
              <w:rPr>
                <w:rFonts w:eastAsia="Times New Roman"/>
                <w:color w:val="000000"/>
              </w:rPr>
            </w:pPr>
            <w:r>
              <w:rPr>
                <w:rFonts w:eastAsia="Times New Roman"/>
                <w:b/>
                <w:bCs/>
                <w:i/>
                <w:iCs/>
                <w:color w:val="000000"/>
              </w:rPr>
              <w:t xml:space="preserve">Оценивать</w:t>
            </w:r>
            <w:r>
              <w:rPr>
                <w:rFonts w:eastAsia="Times New Roman"/>
                <w:color w:val="000000"/>
              </w:rPr>
              <w:t xml:space="preserve"> действия субъектов социальной жизни, включая личность, группы, организации, с точки зрения социальных норм, экономической рациональности.</w:t>
            </w:r>
            <w:r/>
          </w:p>
        </w:tc>
        <w:tc>
          <w:tcPr>
            <w:shd w:val="clear" w:color="auto" w:fill="auto"/>
            <w:tcBorders>
              <w:bottom w:val="single" w:color="000000" w:sz="4" w:space="0"/>
              <w:right w:val="single" w:color="000000" w:sz="4" w:space="0"/>
            </w:tcBorders>
            <w:tcW w:w="684" w:type="dxa"/>
            <w:vAlign w:val="center"/>
            <w:textDirection w:val="lrTb"/>
            <w:noWrap w:val="false"/>
          </w:tcPr>
          <w:p>
            <w:pPr>
              <w:pStyle w:val="892"/>
              <w:jc w:val="center"/>
              <w:rPr>
                <w:rFonts w:eastAsia="Times New Roman"/>
                <w:color w:val="000000"/>
              </w:rPr>
            </w:pPr>
            <w:r>
              <w:rPr>
                <w:rFonts w:eastAsia="Times New Roman"/>
                <w:color w:val="000000"/>
              </w:rPr>
            </w:r>
            <w:r/>
          </w:p>
        </w:tc>
        <w:tc>
          <w:tcPr>
            <w:shd w:val="clear" w:color="auto" w:fill="auto"/>
            <w:tcBorders>
              <w:bottom w:val="single" w:color="000000" w:sz="4" w:space="0"/>
              <w:right w:val="single" w:color="000000" w:sz="4" w:space="0"/>
            </w:tcBorders>
            <w:tcW w:w="1032" w:type="dxa"/>
            <w:vAlign w:val="center"/>
            <w:textDirection w:val="lrTb"/>
            <w:noWrap w:val="false"/>
          </w:tcPr>
          <w:p>
            <w:pPr>
              <w:pStyle w:val="892"/>
              <w:jc w:val="center"/>
              <w:rPr>
                <w:rFonts w:eastAsia="Times New Roman"/>
                <w:color w:val="000000"/>
              </w:rPr>
            </w:pPr>
            <w:r>
              <w:rPr>
                <w:rFonts w:eastAsia="Times New Roman"/>
                <w:color w:val="000000"/>
              </w:rPr>
              <w:t xml:space="preserve">16,32%</w:t>
            </w:r>
            <w:r/>
          </w:p>
        </w:tc>
        <w:tc>
          <w:tcPr>
            <w:shd w:val="clear" w:color="auto" w:fill="auto"/>
            <w:tcBorders>
              <w:bottom w:val="single" w:color="000000" w:sz="4" w:space="0"/>
              <w:right w:val="single" w:color="000000" w:sz="4" w:space="0"/>
            </w:tcBorders>
            <w:tcW w:w="1276" w:type="dxa"/>
            <w:vAlign w:val="center"/>
            <w:textDirection w:val="lrTb"/>
            <w:noWrap w:val="false"/>
          </w:tcPr>
          <w:p>
            <w:pPr>
              <w:pStyle w:val="892"/>
              <w:jc w:val="center"/>
              <w:rPr>
                <w:rFonts w:eastAsia="Times New Roman"/>
                <w:color w:val="000000"/>
              </w:rPr>
            </w:pPr>
            <w:r>
              <w:rPr>
                <w:rFonts w:eastAsia="Times New Roman"/>
                <w:color w:val="000000"/>
              </w:rPr>
              <w:t xml:space="preserve">0,23%</w:t>
            </w:r>
            <w:r/>
          </w:p>
        </w:tc>
        <w:tc>
          <w:tcPr>
            <w:shd w:val="clear" w:color="auto" w:fill="auto"/>
            <w:tcBorders>
              <w:bottom w:val="single" w:color="000000" w:sz="4" w:space="0"/>
              <w:right w:val="single" w:color="000000" w:sz="4" w:space="0"/>
            </w:tcBorders>
            <w:tcW w:w="1297" w:type="dxa"/>
            <w:vAlign w:val="center"/>
            <w:textDirection w:val="lrTb"/>
            <w:noWrap w:val="false"/>
          </w:tcPr>
          <w:p>
            <w:pPr>
              <w:pStyle w:val="892"/>
              <w:jc w:val="center"/>
              <w:rPr>
                <w:rFonts w:eastAsia="Times New Roman"/>
                <w:color w:val="000000"/>
              </w:rPr>
            </w:pPr>
            <w:r>
              <w:rPr>
                <w:rFonts w:eastAsia="Times New Roman"/>
                <w:color w:val="000000"/>
              </w:rPr>
              <w:t xml:space="preserve">30,22%</w:t>
            </w:r>
            <w:r/>
          </w:p>
        </w:tc>
        <w:tc>
          <w:tcPr>
            <w:shd w:val="clear" w:color="auto" w:fill="auto"/>
            <w:tcBorders>
              <w:bottom w:val="single" w:color="000000" w:sz="4" w:space="0"/>
              <w:right w:val="single" w:color="000000" w:sz="4" w:space="0"/>
            </w:tcBorders>
            <w:tcW w:w="1056" w:type="dxa"/>
            <w:vAlign w:val="center"/>
            <w:textDirection w:val="lrTb"/>
            <w:noWrap w:val="false"/>
          </w:tcPr>
          <w:p>
            <w:pPr>
              <w:pStyle w:val="892"/>
              <w:jc w:val="center"/>
              <w:rPr>
                <w:rFonts w:eastAsia="Times New Roman"/>
                <w:color w:val="000000"/>
              </w:rPr>
            </w:pPr>
            <w:r>
              <w:rPr>
                <w:rFonts w:eastAsia="Times New Roman"/>
                <w:color w:val="000000"/>
              </w:rPr>
              <w:t xml:space="preserve">80,19%</w:t>
            </w:r>
            <w:r/>
          </w:p>
        </w:tc>
      </w:tr>
      <w:tr>
        <w:trPr>
          <w:trHeight w:val="168"/>
        </w:trPr>
        <w:tc>
          <w:tcPr>
            <w:shd w:val="clear" w:color="auto" w:fill="auto"/>
            <w:tcBorders>
              <w:left w:val="single" w:color="000000" w:sz="4" w:space="0"/>
              <w:bottom w:val="single" w:color="000000" w:sz="4" w:space="0"/>
              <w:right w:val="single" w:color="000000" w:sz="4" w:space="0"/>
            </w:tcBorders>
            <w:tcW w:w="1090" w:type="dxa"/>
            <w:vAlign w:val="bottom"/>
            <w:textDirection w:val="lrTb"/>
            <w:noWrap w:val="false"/>
          </w:tcPr>
          <w:p>
            <w:pPr>
              <w:pStyle w:val="892"/>
              <w:jc w:val="center"/>
              <w:rPr>
                <w:rFonts w:eastAsia="Times New Roman"/>
                <w:color w:val="000000"/>
              </w:rPr>
            </w:pPr>
            <w:r>
              <w:rPr>
                <w:rFonts w:eastAsia="Times New Roman"/>
                <w:color w:val="000000"/>
              </w:rPr>
              <w:t xml:space="preserve">29(к4)</w:t>
            </w:r>
            <w:r/>
          </w:p>
        </w:tc>
        <w:tc>
          <w:tcPr>
            <w:shd w:val="clear" w:color="auto" w:fill="auto"/>
            <w:tcBorders>
              <w:bottom w:val="single" w:color="000000" w:sz="4" w:space="0"/>
              <w:right w:val="single" w:color="000000" w:sz="4" w:space="0"/>
            </w:tcBorders>
            <w:tcW w:w="3381" w:type="dxa"/>
            <w:vAlign w:val="bottom"/>
            <w:textDirection w:val="lrTb"/>
            <w:noWrap w:val="false"/>
          </w:tcPr>
          <w:p>
            <w:pPr>
              <w:pStyle w:val="892"/>
              <w:rPr>
                <w:rFonts w:eastAsia="Times New Roman"/>
                <w:color w:val="000000"/>
              </w:rPr>
            </w:pPr>
            <w:r>
              <w:rPr>
                <w:rFonts w:eastAsia="Times New Roman"/>
                <w:b/>
                <w:bCs/>
                <w:i/>
                <w:iCs/>
                <w:color w:val="000000"/>
              </w:rPr>
              <w:t xml:space="preserve"> </w:t>
            </w:r>
            <w:r>
              <w:rPr>
                <w:rFonts w:eastAsia="Times New Roman"/>
                <w:b/>
                <w:bCs/>
                <w:i/>
                <w:iCs/>
                <w:color w:val="000000"/>
              </w:rPr>
              <w:t xml:space="preserve">Формулировать</w:t>
            </w:r>
            <w:r>
              <w:rPr>
                <w:rFonts w:eastAsia="Times New Roman"/>
                <w:color w:val="000000"/>
              </w:rPr>
              <w:t xml:space="preserve"> на основе приобретенных обществоведческих знаний собственные суждения и аргументы по определенным</w:t>
            </w:r>
            <w:r/>
          </w:p>
          <w:p>
            <w:pPr>
              <w:pStyle w:val="892"/>
              <w:rPr>
                <w:rFonts w:eastAsia="Times New Roman"/>
                <w:color w:val="000000"/>
              </w:rPr>
            </w:pPr>
            <w:r>
              <w:rPr>
                <w:rFonts w:eastAsia="Times New Roman"/>
                <w:color w:val="000000"/>
              </w:rPr>
              <w:t xml:space="preserve">проблемам</w:t>
            </w:r>
            <w:r/>
          </w:p>
        </w:tc>
        <w:tc>
          <w:tcPr>
            <w:shd w:val="clear" w:color="auto" w:fill="auto"/>
            <w:tcBorders>
              <w:bottom w:val="single" w:color="000000" w:sz="4" w:space="0"/>
              <w:right w:val="single" w:color="000000" w:sz="4" w:space="0"/>
            </w:tcBorders>
            <w:tcW w:w="684" w:type="dxa"/>
            <w:vAlign w:val="center"/>
            <w:textDirection w:val="lrTb"/>
            <w:noWrap w:val="false"/>
          </w:tcPr>
          <w:p>
            <w:pPr>
              <w:pStyle w:val="892"/>
              <w:jc w:val="center"/>
              <w:rPr>
                <w:rFonts w:eastAsia="Times New Roman"/>
                <w:color w:val="000000"/>
              </w:rPr>
            </w:pPr>
            <w:r>
              <w:rPr>
                <w:rFonts w:eastAsia="Times New Roman"/>
                <w:color w:val="000000"/>
              </w:rPr>
            </w:r>
            <w:r/>
          </w:p>
        </w:tc>
        <w:tc>
          <w:tcPr>
            <w:shd w:val="clear" w:color="auto" w:fill="auto"/>
            <w:tcBorders>
              <w:bottom w:val="single" w:color="000000" w:sz="4" w:space="0"/>
              <w:right w:val="single" w:color="000000" w:sz="4" w:space="0"/>
            </w:tcBorders>
            <w:tcW w:w="1032" w:type="dxa"/>
            <w:vAlign w:val="center"/>
            <w:textDirection w:val="lrTb"/>
            <w:noWrap w:val="false"/>
          </w:tcPr>
          <w:p>
            <w:pPr>
              <w:pStyle w:val="892"/>
              <w:jc w:val="center"/>
              <w:rPr>
                <w:rFonts w:eastAsia="Times New Roman"/>
                <w:color w:val="000000"/>
              </w:rPr>
            </w:pPr>
            <w:r>
              <w:rPr>
                <w:rFonts w:eastAsia="Times New Roman"/>
                <w:color w:val="000000"/>
              </w:rPr>
              <w:t xml:space="preserve">26,56%</w:t>
            </w:r>
            <w:r/>
          </w:p>
        </w:tc>
        <w:tc>
          <w:tcPr>
            <w:shd w:val="clear" w:color="auto" w:fill="auto"/>
            <w:tcBorders>
              <w:bottom w:val="single" w:color="000000" w:sz="4" w:space="0"/>
              <w:right w:val="single" w:color="000000" w:sz="4" w:space="0"/>
            </w:tcBorders>
            <w:tcW w:w="1276" w:type="dxa"/>
            <w:vAlign w:val="center"/>
            <w:textDirection w:val="lrTb"/>
            <w:noWrap w:val="false"/>
          </w:tcPr>
          <w:p>
            <w:pPr>
              <w:pStyle w:val="892"/>
              <w:jc w:val="center"/>
              <w:rPr>
                <w:rFonts w:eastAsia="Times New Roman"/>
                <w:color w:val="000000"/>
              </w:rPr>
            </w:pPr>
            <w:r>
              <w:rPr>
                <w:rFonts w:eastAsia="Times New Roman"/>
                <w:color w:val="000000"/>
              </w:rPr>
              <w:t xml:space="preserve">5,52%</w:t>
            </w:r>
            <w:r/>
          </w:p>
        </w:tc>
        <w:tc>
          <w:tcPr>
            <w:shd w:val="clear" w:color="auto" w:fill="auto"/>
            <w:tcBorders>
              <w:bottom w:val="single" w:color="000000" w:sz="4" w:space="0"/>
              <w:right w:val="single" w:color="000000" w:sz="4" w:space="0"/>
            </w:tcBorders>
            <w:tcW w:w="1297" w:type="dxa"/>
            <w:vAlign w:val="center"/>
            <w:textDirection w:val="lrTb"/>
            <w:noWrap w:val="false"/>
          </w:tcPr>
          <w:p>
            <w:pPr>
              <w:pStyle w:val="892"/>
              <w:jc w:val="center"/>
              <w:rPr>
                <w:rFonts w:eastAsia="Times New Roman"/>
                <w:color w:val="000000"/>
              </w:rPr>
            </w:pPr>
            <w:r>
              <w:rPr>
                <w:rFonts w:eastAsia="Times New Roman"/>
                <w:color w:val="000000"/>
              </w:rPr>
              <w:t xml:space="preserve">42,07%</w:t>
            </w:r>
            <w:r/>
          </w:p>
        </w:tc>
        <w:tc>
          <w:tcPr>
            <w:shd w:val="clear" w:color="auto" w:fill="auto"/>
            <w:tcBorders>
              <w:bottom w:val="single" w:color="000000" w:sz="4" w:space="0"/>
              <w:right w:val="single" w:color="000000" w:sz="4" w:space="0"/>
            </w:tcBorders>
            <w:tcW w:w="1056" w:type="dxa"/>
            <w:vAlign w:val="center"/>
            <w:textDirection w:val="lrTb"/>
            <w:noWrap w:val="false"/>
          </w:tcPr>
          <w:p>
            <w:pPr>
              <w:pStyle w:val="892"/>
              <w:jc w:val="center"/>
              <w:rPr>
                <w:rFonts w:eastAsia="Times New Roman"/>
                <w:color w:val="000000"/>
              </w:rPr>
            </w:pPr>
            <w:r>
              <w:rPr>
                <w:rFonts w:eastAsia="Times New Roman"/>
                <w:color w:val="000000"/>
              </w:rPr>
              <w:t xml:space="preserve">78,77%</w:t>
            </w:r>
            <w:r/>
          </w:p>
        </w:tc>
      </w:tr>
    </w:tbl>
    <w:p>
      <w:pPr>
        <w:pStyle w:val="892"/>
        <w:contextualSpacing/>
        <w:ind w:left="-426" w:firstLine="852"/>
        <w:jc w:val="both"/>
        <w:spacing w:before="0" w:after="0"/>
      </w:pPr>
      <w:r/>
      <w:r/>
    </w:p>
    <w:p>
      <w:pPr>
        <w:pStyle w:val="892"/>
        <w:ind w:left="-426" w:firstLine="852"/>
        <w:jc w:val="both"/>
      </w:pPr>
      <w:r>
        <w:t xml:space="preserve">В 2019 году большинство выпускников успешно выполнили задания </w:t>
      </w:r>
      <w:r>
        <w:t xml:space="preserve">базового уровня, проверяющие знание и понимание: биосоциальной сущности человека; условий социализации личности; места и роли человека в системе общественных отношений; закономерностей развития общества как сложной самоорганизующейся системы; тенденций раз</w:t>
      </w:r>
      <w:r>
        <w:t xml:space="preserve">вития общества в целом как сложной динамичной системы, а также важнейших социальных институтов; необходимости регулирования общественных отношений, сущности социальных норм, механизмов правового регулирования; особенностей социально-гуманитарного познания.</w:t>
      </w:r>
      <w:r/>
    </w:p>
    <w:p>
      <w:pPr>
        <w:pStyle w:val="892"/>
        <w:ind w:left="-426" w:firstLine="852"/>
        <w:jc w:val="both"/>
      </w:pPr>
      <w:r>
        <w:t xml:space="preserve">Так, большая часть участников экзамена выполнили задание 2 на выбор обобщающего понятия для всех остальных понятий, представленных в перечне; с этим заданием справила</w:t>
      </w:r>
      <w:r>
        <w:t xml:space="preserve">сь большая часть участников, как и в прошлом году (соответственно 84,2% и 93,33 %), Задание 1 на выявление структурных элементов с помощью схем и таблиц, эти показатели несколько выше результатов выпускников прошлого года (соответственно 73,9 % и 77,37%). </w:t>
      </w:r>
      <w:r/>
    </w:p>
    <w:p>
      <w:pPr>
        <w:pStyle w:val="892"/>
        <w:ind w:left="-426" w:firstLine="852"/>
        <w:jc w:val="both"/>
      </w:pPr>
      <w:r>
        <w:t xml:space="preserve">Как и в 2018 году наибольшую сложность (соответственно 47,8 % и 57,98 %) вызвало задание 3 ( экономика), тол</w:t>
      </w:r>
      <w:r>
        <w:t xml:space="preserve">ько 25% из группы не достигших минимального балла смогли справиться, в группе от 61-80 это задание также выполнило сравнительно меньшее количество участников (81,53%), в отличие от группы 81-100, где наименьший показатель соответствует заданию 1 (93,40%). </w:t>
      </w:r>
      <w:r/>
    </w:p>
    <w:p>
      <w:pPr>
        <w:pStyle w:val="892"/>
        <w:ind w:left="-426" w:firstLine="852"/>
        <w:jc w:val="both"/>
      </w:pPr>
      <w:r>
        <w:t xml:space="preserve">Как и в 2018 году абсолютное большинство выпускников показали высокие результаты при выполнении заданий на поиск информации, в явном виде представленной в различных знаковых система</w:t>
      </w:r>
      <w:r>
        <w:t xml:space="preserve">х: таблица/диаграмма – (соответственно 80,7 % и 89,73% (задание 12); текст – (соответственно 64, 4% и 92,49 %) (задание 21). В группе, не преодолевших минимальный порог эти задания выполнили максимальное число участников (соответственно 81,98% и 81, 08%). </w:t>
      </w:r>
      <w:r/>
    </w:p>
    <w:p>
      <w:pPr>
        <w:pStyle w:val="892"/>
        <w:ind w:left="-426" w:firstLine="852"/>
        <w:jc w:val="both"/>
      </w:pPr>
      <w:r>
        <w:t xml:space="preserve">Почти на 24% выросло число выпускники, показавши</w:t>
      </w:r>
      <w:r>
        <w:t xml:space="preserve">х хорошие результаты при выполнении задания, проверяющего умение применять социально-экономические и гуманитарные знания в процессе решения познавательных задач по актуальным социальным проблемам раздела «Человек и Общество» (задание 6 – 48,2 % и 72,52 %).</w:t>
      </w:r>
      <w:r/>
    </w:p>
    <w:p>
      <w:pPr>
        <w:pStyle w:val="892"/>
        <w:ind w:left="-426" w:firstLine="852"/>
        <w:jc w:val="both"/>
        <w:rPr>
          <w:rFonts w:eastAsia="Times New Roman"/>
          <w:color w:val="000000"/>
        </w:rPr>
      </w:pPr>
      <w:r>
        <w:t xml:space="preserve">Значительная часть экзаменуемых (от 51,33 % до 77,67%) не испытали особых затруднений при выполнении заданий повышенного </w:t>
      </w:r>
      <w:r>
        <w:t xml:space="preserve">уровня сложности, поверяющих умение характеризовать с научных позиций основные социальные объекты и их место и значение в жизни общества как целостной системы (задания 4, 7, 11, 13, 17). В 2018 г. диапазон этого показателя составлял от 21, 1% до 57,9 %. В </w:t>
      </w:r>
      <w:r>
        <w:rPr>
          <w:rFonts w:eastAsia="Times New Roman"/>
          <w:color w:val="000000"/>
        </w:rPr>
        <w:t xml:space="preserve">группе, не преодолевших минимальный балл (18,47% ( задание 17) до 50, 23 % (задание 4), с заданием 17 справилась наименьшая часть и в группе 61-80 (50,65 %) и в группе 81-100  – 73, 11%).</w:t>
      </w:r>
      <w:r/>
    </w:p>
    <w:p>
      <w:pPr>
        <w:pStyle w:val="892"/>
        <w:ind w:left="-426" w:firstLine="852"/>
        <w:jc w:val="both"/>
      </w:pPr>
      <w:r>
        <w:t xml:space="preserve">Самый низкий показатель в части 1 выпускники  2019 г. показали при выполнении задания  на поиск социальной информации, пре</w:t>
      </w:r>
      <w:r>
        <w:t xml:space="preserve">дставленной в виде рисунка (графика спроса/предложения) (задание 10) – 31, 02%. (Для сравнения в 2018 году- 65,3%). По этому заданию в группах не справившихся, от  61-80 и от 81-100 также самые низкие результаты (соответственно 17, 12 %, 39,55% и 43, 40%).</w:t>
      </w:r>
      <w:r/>
    </w:p>
    <w:p>
      <w:pPr>
        <w:pStyle w:val="892"/>
        <w:ind w:left="-426" w:firstLine="852"/>
        <w:jc w:val="both"/>
      </w:pPr>
      <w:r>
        <w:t xml:space="preserve">В то же время выпускники 2019 г. лучше , чем участники ЕГЭ 2018 г., выполнили задание, проверяющее умение анализировать актуальную информацию о социальных объектах, устанавливать соответствия ме</w:t>
      </w:r>
      <w:r>
        <w:t xml:space="preserve">жду существенными чертами и признаками изученных социальных явлений и обществоведческими терминами и понятиями. Так, задание 5 по разделу «Человек и общество» выполнили 63,84% (в 2018- 48%), и аналогичное задание 8 по разделу «Экономика» – 58,94% (45, 3%).</w:t>
      </w:r>
      <w:r/>
    </w:p>
    <w:p>
      <w:pPr>
        <w:pStyle w:val="892"/>
        <w:ind w:left="-426" w:firstLine="852"/>
        <w:jc w:val="both"/>
      </w:pPr>
      <w:r>
        <w:t xml:space="preserve">73,67% выпускников продемонстрировали знание основ конституционного строя, прав и свобод человека и гражданина, кон</w:t>
      </w:r>
      <w:r>
        <w:t xml:space="preserve">ституционных обязанностей гражданина РФ (Конституция РФ, главы 1 и 2) (задание 16). Этот показатель намного превысил результат прошлого года- 41,1%). По группам % , справившихся с этим заданием, также превышает другие показатели:  45,61%, 91,42% и 96,70%. </w:t>
      </w:r>
      <w:r/>
    </w:p>
    <w:p>
      <w:pPr>
        <w:pStyle w:val="892"/>
        <w:ind w:left="-426" w:firstLine="852"/>
        <w:jc w:val="both"/>
      </w:pPr>
      <w:r>
        <w:t xml:space="preserve">Независимо от проверяемого содержания выпускники испытывают затруднения:</w:t>
      </w:r>
      <w:r/>
    </w:p>
    <w:p>
      <w:pPr>
        <w:pStyle w:val="892"/>
        <w:ind w:left="-426" w:firstLine="852"/>
        <w:jc w:val="both"/>
      </w:pPr>
      <w:r>
        <w:t xml:space="preserve">– </w:t>
      </w:r>
      <w:r>
        <w:t xml:space="preserve">в раскрытии смысла понятия, использовании понятия в заданном контексте (задание25) – в среднем 25,60% выполнения, но по сравнению с 2018 , когда с этим заданием справилось только 6, 79 % выпускников, динамика все же положительная; В </w:t>
      </w:r>
      <w:r>
        <w:rPr>
          <w:rFonts w:eastAsia="Times New Roman"/>
          <w:color w:val="000000"/>
        </w:rPr>
        <w:t xml:space="preserve">группе, </w:t>
      </w:r>
      <w:bookmarkStart w:id="26" w:name="_Hlk14899068"/>
      <w:r>
        <w:rPr>
          <w:rFonts w:eastAsia="Times New Roman"/>
          <w:color w:val="000000"/>
        </w:rPr>
        <w:t xml:space="preserve">не преодолевших минимальный балл этот показатель очень низкий – 4, 95%. </w:t>
      </w:r>
      <w:bookmarkEnd w:id="26"/>
      <w:r/>
      <w:r/>
    </w:p>
    <w:p>
      <w:pPr>
        <w:pStyle w:val="892"/>
        <w:ind w:left="-426" w:firstLine="852"/>
        <w:jc w:val="both"/>
      </w:pPr>
      <w:r>
        <w:t xml:space="preserve">– </w:t>
      </w:r>
      <w:r>
        <w:t xml:space="preserve">в соста</w:t>
      </w:r>
      <w:r>
        <w:t xml:space="preserve">влении плана ответа по конкретной теме (задание 28) – по критерию 28.1 30,40% и 10,27% по критерию 28.2;– в привлечении обществоведческих знаний для объяснения своего мнения по определенной проблеме (проценты выполнения задания 24 по тексту и задания 29 по</w:t>
      </w:r>
      <w:r/>
    </w:p>
    <w:p>
      <w:pPr>
        <w:pStyle w:val="892"/>
        <w:ind w:left="-426" w:firstLine="852"/>
        <w:jc w:val="both"/>
      </w:pPr>
      <w:r>
        <w:t xml:space="preserve">критериям 29К2 и 29К3 – 21,58, 24,66 и 16, 32 соответственно).</w:t>
      </w:r>
      <w:r/>
    </w:p>
    <w:p>
      <w:pPr>
        <w:pStyle w:val="892"/>
        <w:ind w:left="-426" w:firstLine="852"/>
        <w:jc w:val="both"/>
      </w:pPr>
      <w:r>
        <w:t xml:space="preserve">Выпускники испытали затруднения при выполнении заданий высокого уровня сложности, проверяющих знание таких содержательных элементов, как «экономический рост»; «юридическое лицо». </w:t>
      </w:r>
      <w:r/>
    </w:p>
    <w:p>
      <w:pPr>
        <w:pStyle w:val="892"/>
        <w:ind w:left="-426" w:firstLine="852"/>
        <w:jc w:val="both"/>
      </w:pPr>
      <w:r>
        <w:t xml:space="preserve">Как и в предыдущие годы, экзамен 2018 г. показал очевидные проблемы в овладении знаниями, необходимыми для соци</w:t>
      </w:r>
      <w:r>
        <w:t xml:space="preserve">ализации выпускников как граждан РФ, будущих работников, налогоплательщиков, активных участников экономической жизни. Приходится говорить о том, что больше половины выпускников по прежнему  не знает устройства и организации государственной власти в РФ (сод</w:t>
      </w:r>
      <w:r>
        <w:t xml:space="preserve">ержательные элементы «органы государственной власти Российской Федерации» и «федеративное устройство Российской Федерации»). Средний процент выполнения задания 14 составляет 47, 94 (но в в 2018 г. этот показатель был еще ниже – 27, 2). В 2019 году в группе</w:t>
      </w:r>
      <w:r>
        <w:rPr>
          <w:rFonts w:eastAsia="Times New Roman"/>
          <w:color w:val="000000"/>
        </w:rPr>
        <w:t xml:space="preserve"> не преодолевших минимальный балл этот показатель очень низкий – 16,67).</w:t>
      </w:r>
      <w:r>
        <w:t xml:space="preserve">). Как и в 2018 гг., наблюдается путаница в представлениях выпускников о раз</w:t>
      </w:r>
      <w:r>
        <w:t xml:space="preserve">делении полномочий между субъектами государственной власти РФ. Отметим, что в 2019 г. в массе своей успешно выполнили подобные задания высокобалльники - 87,74, с заданиями в целом справилась и группа участников с результатами 61–80 тестовых баллов - 74,63.</w:t>
      </w:r>
      <w:r/>
    </w:p>
    <w:p>
      <w:pPr>
        <w:pStyle w:val="892"/>
        <w:ind w:left="-426" w:firstLine="852"/>
        <w:jc w:val="both"/>
      </w:pPr>
      <w:r>
        <w:rPr>
          <w:b/>
          <w:bCs/>
        </w:rPr>
        <w:t xml:space="preserve">Группа «не набравшие минимальное количество баллов»</w:t>
      </w:r>
      <w:r/>
    </w:p>
    <w:p>
      <w:pPr>
        <w:pStyle w:val="892"/>
        <w:ind w:left="-426" w:firstLine="852"/>
        <w:jc w:val="both"/>
      </w:pPr>
      <w:r>
        <w:t xml:space="preserve">Выпускники, в целом не освоили обществоведческий курс: ни с</w:t>
      </w:r>
      <w:r>
        <w:t xml:space="preserve">одержания ключевых понятий, ни спектра значимых предметных умений и способов познавательной деятельности. Интересно, что при выполнении заданий данная группа участников показала относительную сформированность нескольких исключительно метапредметных умений:</w:t>
      </w:r>
      <w:r/>
    </w:p>
    <w:p>
      <w:pPr>
        <w:pStyle w:val="892"/>
        <w:ind w:left="-426" w:firstLine="852"/>
        <w:jc w:val="both"/>
      </w:pPr>
      <w:r>
        <w:t xml:space="preserve">– </w:t>
      </w:r>
      <w:r>
        <w:t xml:space="preserve">соотносить видовые понятия с родовым, выделяя обобщающее понятие (задание 2) (средний процент выполнения задания – 80,18;</w:t>
      </w:r>
      <w:r/>
    </w:p>
    <w:p>
      <w:pPr>
        <w:pStyle w:val="892"/>
        <w:ind w:left="-426" w:firstLine="852"/>
        <w:jc w:val="both"/>
      </w:pPr>
      <w:r>
        <w:t xml:space="preserve">– </w:t>
      </w:r>
      <w:r>
        <w:t xml:space="preserve">осуществлять поиск социальной информации, представленной в различных знаковых системах (таблица/диаграмма) (средний процент выполнения задания 12 – 81,98;</w:t>
      </w:r>
      <w:r/>
    </w:p>
    <w:p>
      <w:pPr>
        <w:pStyle w:val="892"/>
        <w:ind w:left="-426" w:firstLine="852"/>
        <w:jc w:val="both"/>
      </w:pPr>
      <w:r>
        <w:t xml:space="preserve">– </w:t>
      </w:r>
      <w:r>
        <w:t xml:space="preserve">извлекать из неадаптированных оригинальных текстов информацию, представленную в явном виде (задание 21 – 81,08). </w:t>
      </w:r>
      <w:r/>
    </w:p>
    <w:p>
      <w:pPr>
        <w:pStyle w:val="892"/>
        <w:ind w:left="-426" w:firstLine="852"/>
        <w:jc w:val="both"/>
      </w:pPr>
      <w:r>
        <w:t xml:space="preserve">В отдельных случаях выпускники, не получившие минимального балла, распознают некоторые определ</w:t>
      </w:r>
      <w:r>
        <w:t xml:space="preserve">ения, единичные признаки социальных объектов и проявления определенных социальных явлений, процессов: выполняя соответствующие задания с кратким ответом по любому из разделов обществоведческого курса, эта группа выпускников, как правило, получает один балл</w:t>
      </w:r>
      <w:r>
        <w:t xml:space="preserve"> из двух, то есть допускает одну ошибку (называет не все признаки/черты/характеристики и т.п. либо называет один лишний). Кроме того, экзаменуемые имеют общее представление о правах и свободах гражданина РФ, распознают отдельные обязанности гражданина РФ. </w:t>
      </w:r>
      <w:r/>
    </w:p>
    <w:p>
      <w:pPr>
        <w:pStyle w:val="892"/>
        <w:ind w:left="-426" w:firstLine="852"/>
        <w:jc w:val="both"/>
        <w:rPr>
          <w:b/>
          <w:bCs/>
        </w:rPr>
      </w:pPr>
      <w:r>
        <w:rPr>
          <w:b/>
          <w:bCs/>
        </w:rPr>
        <w:t xml:space="preserve">Участники экзамена со средним уровнем подготовки и результатами 61–80 т.б.</w:t>
      </w:r>
      <w:r/>
    </w:p>
    <w:p>
      <w:pPr>
        <w:pStyle w:val="892"/>
        <w:ind w:left="-426" w:firstLine="852"/>
        <w:jc w:val="both"/>
      </w:pPr>
      <w:r>
        <w:t xml:space="preserve">Выпускники этой группы продемонстрировали знание и понимание большинства основных понятий базовых наук курса. Они демонстрируют следующие знания и умения:</w:t>
      </w:r>
      <w:r/>
    </w:p>
    <w:p>
      <w:pPr>
        <w:pStyle w:val="892"/>
        <w:ind w:left="-426" w:firstLine="852"/>
        <w:jc w:val="both"/>
      </w:pPr>
      <w:r>
        <w:t xml:space="preserve">- характеризуют с научных позиций основные социальные объекты (факты, явления, процессы, институты), их место и значение в жизни общества как целостной системы;</w:t>
      </w:r>
      <w:r/>
    </w:p>
    <w:p>
      <w:pPr>
        <w:pStyle w:val="892"/>
        <w:ind w:left="-426" w:firstLine="852"/>
        <w:jc w:val="both"/>
      </w:pPr>
      <w:r>
        <w:t xml:space="preserve">- анализируют актуальную информацию о социальных объектах, выявляя</w:t>
      </w:r>
      <w:r>
        <w:t xml:space="preserve"> их общие черты и различия; устанавливают соответствия между существенными чертами и признаками изученных социальных явлений и обществоведческими терминами и понятиями (средний процент выполнения заданий 4, 7, 11, 13 и 17 находится в диапазоне 56,65–86,94;</w:t>
      </w:r>
      <w:r/>
    </w:p>
    <w:p>
      <w:pPr>
        <w:pStyle w:val="892"/>
        <w:ind w:left="-426" w:firstLine="852"/>
        <w:jc w:val="both"/>
      </w:pPr>
      <w:r>
        <w:t xml:space="preserve">– </w:t>
      </w:r>
      <w:r>
        <w:t xml:space="preserve">анализируют актуальную информацию о социальных объекта</w:t>
      </w:r>
      <w:r>
        <w:t xml:space="preserve">х, выявляя их общие черты и различия; устанавливают соответствия между существенными чертами и признаками изученных социальных явлений и обществоведческими терминами и понятия (средний процент выполнения заданий 5, 8, 18 находится в диапазоне 70,71–88, 53;</w:t>
      </w:r>
      <w:r/>
    </w:p>
    <w:p>
      <w:pPr>
        <w:pStyle w:val="892"/>
        <w:ind w:left="-426" w:firstLine="852"/>
        <w:jc w:val="both"/>
      </w:pPr>
      <w:r>
        <w:t xml:space="preserve">– </w:t>
      </w:r>
      <w:r>
        <w:t xml:space="preserve">применяют полученные знания в процессе решения познавательных задач повышенного уровня сложности по актуальным социальным проблемам по всем разделам курса (средний процент выполнения на 2 балла заданий 6, 9, 15 находится в диапазоне 79,20- 92,35;</w:t>
      </w:r>
      <w:r/>
    </w:p>
    <w:p>
      <w:pPr>
        <w:pStyle w:val="892"/>
        <w:ind w:left="-426" w:firstLine="852"/>
        <w:jc w:val="both"/>
      </w:pPr>
      <w:r>
        <w:t xml:space="preserve">– </w:t>
      </w:r>
      <w:r>
        <w:t xml:space="preserve">знают основы конституционного строя РФ, основные права и свободы человека и гражданина, конституционные обязанности гражданина РФ (выполняют задание 16 – 91,42;</w:t>
      </w:r>
      <w:r/>
    </w:p>
    <w:p>
      <w:pPr>
        <w:pStyle w:val="892"/>
        <w:ind w:left="-426" w:firstLine="852"/>
        <w:jc w:val="both"/>
      </w:pPr>
      <w:r>
        <w:t xml:space="preserve">Все задания базового и повышенного уровней сложности в час</w:t>
      </w:r>
      <w:r>
        <w:t xml:space="preserve">ти 1 экзаменационной работы выполняются, как правило, на максимальный балл. Эта группа выпускников достигает определенных успехов при выполнении заданий 23,25, 26, 27 высокого уровня сложности (средний процент выполнения составляет в среднем 40,42– 67,23. </w:t>
      </w:r>
      <w:r/>
    </w:p>
    <w:p>
      <w:pPr>
        <w:pStyle w:val="892"/>
        <w:ind w:left="-426" w:firstLine="852"/>
        <w:jc w:val="both"/>
      </w:pPr>
      <w:r>
        <w:t xml:space="preserve">85,82 % участников с результатами в диапазоне 61–80 т.б. при написании мини-сочинения понимают смысл авторского суждения (29К1),  но только 45,43 % раскрывают избранную тему с опорой на соответствующие понятия, теоретические положения, рассуждения и</w:t>
      </w:r>
      <w:r/>
    </w:p>
    <w:p>
      <w:pPr>
        <w:pStyle w:val="892"/>
        <w:ind w:left="-426" w:firstLine="0"/>
        <w:jc w:val="both"/>
      </w:pPr>
      <w:r>
        <w:t xml:space="preserve">выводы;  42,07 % приводят примеры из различных источников и получают баллы по критериям 29К2 и 29К4.</w:t>
      </w:r>
      <w:r/>
    </w:p>
    <w:p>
      <w:pPr>
        <w:pStyle w:val="892"/>
        <w:ind w:left="-426" w:firstLine="852"/>
        <w:jc w:val="both"/>
      </w:pPr>
      <w:r/>
      <w:r/>
      <w:bookmarkStart w:id="28" w:name="_Hlk14961101"/>
      <w:r/>
      <w:bookmarkEnd w:id="28"/>
      <w:r/>
      <w:r/>
    </w:p>
    <w:p>
      <w:pPr>
        <w:pStyle w:val="892"/>
        <w:ind w:left="-426" w:firstLine="0"/>
        <w:jc w:val="left"/>
      </w:pPr>
      <w:r>
        <w:rPr>
          <w:b/>
          <w:bCs/>
        </w:rPr>
        <w:t xml:space="preserve">Участники с результатами 81-100 т.б.</w:t>
      </w:r>
      <w:r/>
    </w:p>
    <w:p>
      <w:pPr>
        <w:pStyle w:val="892"/>
        <w:ind w:left="-426" w:firstLine="852"/>
        <w:jc w:val="both"/>
      </w:pPr>
      <w:r>
        <w:t xml:space="preserve">Выпускники этой группы демонстрируют знание базовых понятий и основных идей обществоведческого курса. Именно эта группа успешно выполняет задание 14, проверяющее знание основ организации государственной власти в РФ - 80,19% (2 балла). Только высокоба</w:t>
      </w:r>
      <w:r>
        <w:t xml:space="preserve">лльники характеризуют (объясняют) отдельные положения неадаптированных оригинальных текстов на основе изученного курса, с опорой на контекстные обществоведческие знания, используют информацию текста в другой познавательной ситуации, самостоятельно формулир</w:t>
      </w:r>
      <w:r>
        <w:t xml:space="preserve">уют и аргументируют оценочные, прогностические и иные суждения, связанные с проблематикой текста (задание 24 выполняют 76,73 %), при этом в 2019 году полный правильный ответ дали 51,87 % высокобалльников. В этой группе выпускников дают полные правильные от</w:t>
      </w:r>
      <w:r>
        <w:t xml:space="preserve">веты на задания 23, 25, 26, 27 и получают максимальный балл (35,85–67,92%).Только высокобалльники успешно составляют план ответа по определенной теме. Примерно 76, 41 % по критерию 28.1 данной группы получили максимальный балл, а по критерию 28.2 – 66,04%.</w:t>
      </w:r>
      <w:r/>
    </w:p>
    <w:p>
      <w:pPr>
        <w:pStyle w:val="892"/>
        <w:ind w:left="-426" w:firstLine="852"/>
        <w:jc w:val="both"/>
      </w:pPr>
      <w:r>
        <w:t xml:space="preserve">Вполне объяснимо, что эта группа выпускников наиболее успешно выполняет мини-сочинение: 100 %</w:t>
      </w:r>
      <w:r>
        <w:t xml:space="preserve">  участников ЕГЭ этой группы раскрывают тему; 83,02 % раскрывают избранную тему с опорой на соответствующие понятия, теоретические положения, рассуждения и выводы;  78,77 % приводят примеры из различных источников и получают баллы по критериям 29К2 и 29К4.</w:t>
      </w:r>
      <w:r/>
    </w:p>
    <w:p>
      <w:pPr>
        <w:pStyle w:val="892"/>
        <w:ind w:left="-426" w:firstLine="1134"/>
        <w:jc w:val="both"/>
      </w:pPr>
      <w:r/>
      <w:r/>
    </w:p>
    <w:p>
      <w:pPr>
        <w:pStyle w:val="892"/>
        <w:ind w:left="-425" w:firstLine="425"/>
        <w:jc w:val="both"/>
        <w:rPr>
          <w:bCs/>
          <w:iCs/>
        </w:rPr>
      </w:pPr>
      <w:r>
        <w:rPr>
          <w:bCs/>
          <w:iCs/>
        </w:rPr>
        <w:t xml:space="preserve">4.3.</w:t>
      </w:r>
      <w:r>
        <w:t xml:space="preserve"> </w:t>
      </w:r>
      <w:r>
        <w:rPr>
          <w:bCs/>
          <w:iCs/>
        </w:rPr>
        <w:t xml:space="preserve">Характеристики выявленных сложных для участников ЕГЭ заданий</w:t>
      </w:r>
      <w:r/>
    </w:p>
    <w:p>
      <w:pPr>
        <w:pStyle w:val="892"/>
        <w:ind w:left="-425" w:firstLine="425"/>
        <w:jc w:val="both"/>
        <w:rPr>
          <w:bCs/>
          <w:iCs/>
        </w:rPr>
      </w:pPr>
      <w:r>
        <w:rPr>
          <w:bCs/>
          <w:iCs/>
        </w:rPr>
      </w:r>
      <w:r/>
    </w:p>
    <w:p>
      <w:pPr>
        <w:pStyle w:val="892"/>
        <w:ind w:left="-426" w:firstLine="852"/>
        <w:jc w:val="both"/>
      </w:pPr>
      <w:r>
        <w:t xml:space="preserve">По прежнему наиболее сложными заданиями для выпускников оказались задания 23 (2018 год -13,9, 2019 год - 24,52</w:t>
      </w:r>
      <w:r>
        <w:t xml:space="preserve">%), задание 24 ( 2018 год -3,48 %, 2019 год - 21,58%), задание 25 ( 2018 год – 6, 79 %, 2019 год – 25,60%), задание 26 ( 2018 год -11,7% , 2019 год – 24, 99%). Несмотря на некоторую положительную динамику процент выполнения данных заданий остается низким. </w:t>
      </w:r>
      <w:r/>
    </w:p>
    <w:p>
      <w:pPr>
        <w:pStyle w:val="892"/>
        <w:ind w:left="-284" w:firstLine="852"/>
        <w:jc w:val="both"/>
        <w:rPr>
          <w:b/>
          <w:bCs/>
          <w:i/>
          <w:iCs/>
        </w:rPr>
      </w:pPr>
      <w:r>
        <w:t xml:space="preserve">Разработчики КИМ ЕГЭ по обществознанию еще в 2014 г. подготовили для участников  </w:t>
        <w:tab/>
        <w:t xml:space="preserve">экзамена </w:t>
      </w:r>
      <w:r>
        <w:t xml:space="preserve">своего рода «навигатор» по правовым сюжетам – Приложение № 2 к спецификации КИМ по обществознанию. Назначение этого Приложения – дать обучающимся возможность вычленить наиболее значимые для изучения фрагменты важнейших нормативных правовых актов (которые з</w:t>
      </w:r>
      <w:r>
        <w:t xml:space="preserve">ачастую весьма объемны). Незнание этих документов не позволило выпускникам выполнить эти задания. (например, перечислить и проиллюстрировать примерами обязанности налогоплательщика, назвать участников уголовного судопроизводства со стороны защиты и т.д.). </w:t>
      </w:r>
      <w:r/>
    </w:p>
    <w:p>
      <w:pPr>
        <w:pStyle w:val="892"/>
        <w:ind w:left="-425" w:firstLine="852"/>
        <w:jc w:val="both"/>
      </w:pPr>
      <w:r/>
      <w:r/>
    </w:p>
    <w:p>
      <w:pPr>
        <w:pStyle w:val="892"/>
        <w:ind w:left="-426" w:firstLine="852"/>
        <w:jc w:val="both"/>
        <w:rPr>
          <w:b/>
          <w:bCs/>
        </w:rPr>
      </w:pPr>
      <w:r>
        <w:rPr>
          <w:b/>
          <w:bCs/>
        </w:rPr>
        <w:t xml:space="preserve">ВЫВОДЫ.</w:t>
      </w:r>
      <w:r/>
    </w:p>
    <w:p>
      <w:pPr>
        <w:pStyle w:val="892"/>
        <w:ind w:left="-426" w:firstLine="852"/>
        <w:jc w:val="both"/>
      </w:pPr>
      <w:r>
        <w:t xml:space="preserve">Анализ результатов ЕГЭ по обществознанию позволяет сделать следующие выводы и дать методические рекомендации учителям при подготовке школьников к сдаче единого государственного экзамена:</w:t>
      </w:r>
      <w:r/>
    </w:p>
    <w:p>
      <w:pPr>
        <w:pStyle w:val="892"/>
        <w:ind w:left="-426" w:firstLine="852"/>
        <w:jc w:val="both"/>
      </w:pPr>
      <w:r>
        <w:t xml:space="preserve">- возможна подготовка </w:t>
      </w:r>
      <w:r>
        <w:t xml:space="preserve">к ЕГЭ с помощью СТАТГРАДА, платного тестирования ФЦТ, так благодаря тренировочным и диагностическим работам,  мотивированные ученики  показали хорошие результаты.  Только постоянный тренинг, проверка и подробный анализ, работа над ошибками, дает результат;</w:t>
      </w:r>
      <w:r/>
    </w:p>
    <w:p>
      <w:pPr>
        <w:pStyle w:val="892"/>
        <w:ind w:left="-426" w:firstLine="852"/>
        <w:jc w:val="both"/>
      </w:pPr>
      <w:r>
        <w:t xml:space="preserve">- наибольшую трудность для выпускников по – прежнему представляли задания, проверяющие усвоение общих теоретических знаний. Традиционно прослеживаются проблемы в выполнении заданий, связанных с оперированием понятиями высокого уровня теоретического, фило</w:t>
      </w:r>
      <w:r>
        <w:t xml:space="preserve">софского обобщения. Недостаточен уровень осознанности обществоведческих знаний у значительной части выпускников. Определенные затруднения возникают, когда задания касаются родовых признаков социальных объектов, а также при необходимости интегрировать общес</w:t>
      </w:r>
      <w:r>
        <w:t xml:space="preserve">твоведческие знания с материалом, освоенным при изучении различных школьных предметов. Обращать внимание учеников на точные обществоведческие определения терминов, которые содержатся в рекомендованной министерством образования литературе по обществознанию;</w:t>
      </w:r>
      <w:r/>
    </w:p>
    <w:p>
      <w:pPr>
        <w:pStyle w:val="892"/>
        <w:ind w:left="-426" w:firstLine="852"/>
        <w:jc w:val="both"/>
      </w:pPr>
      <w:r>
        <w:t xml:space="preserve">- к сожалению, часто встречаются ошибки в работе с информацией по условиям заданий и в специально подобранных текстах.</w:t>
      </w:r>
      <w:r>
        <w:t xml:space="preserve"> Наблюдается игнорирование части сведений, неумение корректно связать новую информацию с уже известной из курса обществознания, выделять главное, соотносить имеющиеся данные с поставленным требованием, создавать содержательные группы по заданным критериям;</w:t>
      </w:r>
      <w:r/>
    </w:p>
    <w:p>
      <w:pPr>
        <w:pStyle w:val="892"/>
        <w:ind w:left="-426" w:firstLine="852"/>
        <w:jc w:val="both"/>
      </w:pPr>
      <w:r>
        <w:t xml:space="preserve">- нередким заблуждением выпускников является стремление к увелич</w:t>
      </w:r>
      <w:r>
        <w:t xml:space="preserve">ению объема информации в ущерб качеству ответа. Особенно наглядно это проявляется в написании мини-сочинения по одному из пяти афористических высказываний. Обычно за большим объемом кроется неточность в раскрытии смысла и слабый теоретический базис. Пример</w:t>
      </w:r>
      <w:r>
        <w:t xml:space="preserve">ы приводятся эмпирического характера без глубокого проникновения в сущность явлений и процессов. Кроме того, многие ученики по-прежнему не знают или просто не придают должного внимания критерию К2, в котором требуется привести теоретическую аргументацию.  </w:t>
      </w:r>
      <w:r/>
    </w:p>
    <w:p>
      <w:pPr>
        <w:pStyle w:val="892"/>
        <w:ind w:left="-426" w:firstLine="852"/>
        <w:jc w:val="both"/>
      </w:pPr>
      <w:r/>
      <w:r/>
    </w:p>
    <w:p>
      <w:pPr>
        <w:pStyle w:val="892"/>
        <w:ind w:left="-426" w:firstLine="852"/>
        <w:jc w:val="both"/>
        <w:rPr>
          <w:b/>
          <w:bCs/>
        </w:rPr>
      </w:pPr>
      <w:r>
        <w:rPr>
          <w:b/>
          <w:bCs/>
        </w:rPr>
        <w:t xml:space="preserve">Раздел 5. РЕКОМЕНДАЦИИ</w:t>
      </w:r>
      <w:r/>
    </w:p>
    <w:p>
      <w:pPr>
        <w:pStyle w:val="892"/>
        <w:ind w:left="-426" w:firstLine="852"/>
        <w:jc w:val="both"/>
        <w:rPr>
          <w:b/>
          <w:bCs/>
          <w:i/>
          <w:iCs/>
        </w:rPr>
      </w:pPr>
      <w:r>
        <w:rPr>
          <w:i/>
          <w:iCs/>
        </w:rPr>
        <w:t xml:space="preserve">В связи с этим учителям:</w:t>
      </w:r>
      <w:r/>
    </w:p>
    <w:p>
      <w:pPr>
        <w:pStyle w:val="892"/>
        <w:ind w:left="-426" w:firstLine="852"/>
        <w:jc w:val="both"/>
      </w:pPr>
      <w:r>
        <w:t xml:space="preserve">- абсолютно нецелесообразно заменять выполнение учебных заданий по мере изучения конкретных тем обществоведческого курса решением типовых вариантов ЕГЭ;</w:t>
      </w:r>
      <w:r/>
    </w:p>
    <w:p>
      <w:pPr>
        <w:pStyle w:val="892"/>
        <w:ind w:left="-426" w:firstLine="852"/>
        <w:jc w:val="both"/>
      </w:pPr>
      <w:r>
        <w:t xml:space="preserve">- в первую очередь обратить внимание на то, как в учебниках из Федерального перечня называются обществоведческие понятия:</w:t>
      </w:r>
      <w:r/>
    </w:p>
    <w:p>
      <w:pPr>
        <w:pStyle w:val="892"/>
        <w:ind w:left="-426" w:firstLine="852"/>
        <w:jc w:val="both"/>
      </w:pPr>
      <w:r>
        <w:t xml:space="preserve">- необходимо более тщательно разбирать законодательные акты РФ (законы о гражданстве, АГС, кодексы, Конституцию), поскольку многие работы учеников свидетельствуют о низкой правоведческой эрудиции;</w:t>
      </w:r>
      <w:r/>
    </w:p>
    <w:p>
      <w:pPr>
        <w:pStyle w:val="892"/>
        <w:ind w:left="-426" w:firstLine="852"/>
        <w:jc w:val="both"/>
      </w:pPr>
      <w:r>
        <w:t xml:space="preserve">-особое внимание следует уделять заданиям «Приведите примеры….». Примеры должны быть конкретными, привязанными к определённому место, субъекту, ситуации (пример-конкретный факт, который имел место быть, исторические примеры; </w:t>
      </w:r>
      <w:r/>
    </w:p>
    <w:p>
      <w:pPr>
        <w:pStyle w:val="892"/>
        <w:ind w:left="-426" w:firstLine="852"/>
        <w:jc w:val="both"/>
      </w:pPr>
      <w:r>
        <w:t xml:space="preserve">- объяснять материал в проблемно-дискуссионном стиле, представлять различные точки зрения, создавая возможности для свободного обсуждения. Желательно, чтобы изучаемые понятия, идеи, теоретические положения иллюстрировались фактами общественной жизни, прим</w:t>
      </w:r>
      <w:r>
        <w:t xml:space="preserve">ерами из СМИ, других учебных предметов, использовались для анализа личного социального опыта школьников, (например, создавая группу в социальных сетях для подготовки к ЕГЭ, делиться интересными ссылками с материалами о различных фактах общественной жизни);</w:t>
      </w:r>
      <w:r/>
    </w:p>
    <w:p>
      <w:pPr>
        <w:pStyle w:val="892"/>
        <w:ind w:left="-426" w:firstLine="852"/>
        <w:jc w:val="both"/>
      </w:pPr>
      <w:r>
        <w:t xml:space="preserve">-  учителям следует особое внимание уделить отдельным элементам содержания курса, показатели по которым из года в год традиционное низкие:</w:t>
      </w:r>
      <w:r/>
    </w:p>
    <w:p>
      <w:pPr>
        <w:pStyle w:val="892"/>
        <w:ind w:left="-426" w:firstLine="852"/>
        <w:jc w:val="both"/>
        <w:rPr>
          <w:b/>
          <w:bCs/>
        </w:rPr>
      </w:pPr>
      <w:r>
        <w:rPr>
          <w:b/>
          <w:bCs/>
        </w:rPr>
        <w:t xml:space="preserve">Раздел 1. Человек и общество:</w:t>
      </w:r>
      <w:r/>
    </w:p>
    <w:p>
      <w:pPr>
        <w:pStyle w:val="892"/>
        <w:ind w:left="-426" w:firstLine="852"/>
        <w:jc w:val="both"/>
      </w:pPr>
      <w:r>
        <w:t xml:space="preserve">различие понятий «личность», «индивид» и «индивидуальность»; характеристи</w:t>
      </w:r>
      <w:r>
        <w:t xml:space="preserve">ки уровней развития способностей человека; характеристика общества как динамичной системы; черты сходства и черты различия социальной, экономической, политической и духовной сфер (подсистем) общества; понятие, функции основных социальных институтов; виды к</w:t>
      </w:r>
      <w:r>
        <w:t xml:space="preserve">ультуры (материальная и духовная культура; народная, массовая и элитарная культура);критерий выделения и основные признаки традиционного (аграрного),индустриального, постиндустриального (информационного) общества; процессы глобализации; критерии прогресса;</w:t>
      </w:r>
      <w:r/>
    </w:p>
    <w:p>
      <w:pPr>
        <w:pStyle w:val="892"/>
        <w:ind w:left="-426" w:firstLine="852"/>
        <w:jc w:val="both"/>
        <w:rPr>
          <w:b/>
          <w:bCs/>
        </w:rPr>
      </w:pPr>
      <w:r>
        <w:rPr>
          <w:b/>
          <w:bCs/>
        </w:rPr>
        <w:t xml:space="preserve">Раздел 2. Экономика:</w:t>
      </w:r>
      <w:r/>
    </w:p>
    <w:p>
      <w:pPr>
        <w:pStyle w:val="892"/>
        <w:ind w:left="-426" w:firstLine="852"/>
        <w:jc w:val="both"/>
      </w:pPr>
      <w:r>
        <w:t xml:space="preserve">основные вопросы экономики, особенности различных типов экономических систем(традиционной, командной (плановой) и рыночной); сущность рыночного механизма, понятие спроса, понятие предложения, неценовые факторы формирования спроса, неценовые фактор</w:t>
      </w:r>
      <w:r>
        <w:t xml:space="preserve">ы формирования предложения; роль государства в экономике; черты сходства и различия пропорциональной, прогрессивной и регрессивной систем налогообложения; функции налогов; федеральные, региональные и местные налоги в РФ; примеры прямых и косвенных налогов;</w:t>
      </w:r>
      <w:r/>
    </w:p>
    <w:p>
      <w:pPr>
        <w:pStyle w:val="892"/>
        <w:ind w:left="-426" w:firstLine="852"/>
        <w:jc w:val="both"/>
      </w:pPr>
      <w:r>
        <w:t xml:space="preserve">статьи дохода и расхода государственного бюджета, измерители экономического роста, ВВП.</w:t>
      </w:r>
      <w:r/>
    </w:p>
    <w:p>
      <w:pPr>
        <w:pStyle w:val="892"/>
        <w:ind w:left="-426" w:firstLine="852"/>
        <w:jc w:val="both"/>
        <w:rPr>
          <w:b/>
          <w:bCs/>
        </w:rPr>
      </w:pPr>
      <w:r>
        <w:rPr>
          <w:b/>
          <w:bCs/>
        </w:rPr>
        <w:t xml:space="preserve">Раздел 3. Социальные отношения:</w:t>
      </w:r>
      <w:r/>
    </w:p>
    <w:p>
      <w:pPr>
        <w:pStyle w:val="892"/>
        <w:ind w:left="-426" w:firstLine="852"/>
        <w:jc w:val="both"/>
      </w:pPr>
      <w:r>
        <w:t xml:space="preserve">сущность социальной стратификации (с акцентом на отличии от социальной дифференциаци</w:t>
      </w:r>
      <w:r>
        <w:t xml:space="preserve">и), сущность социальной мобильности, виды социальной мобильности; признаки социальной нормы, виды социальных норм, отличия правовых норм от других видов социальных норм; социализация и ее этапы, агенты социализации; признаки семьи как малой группы; функции</w:t>
      </w:r>
      <w:r>
        <w:t xml:space="preserve"> семьи как социального института; типы семей в зависимости от численного состава: нуклеарные и расширенные (акцент на характеристики нуклеарной семьи); критерий разделения семей на патриархальные(традиционные) и демократические (партнерские, эгалитарные); </w:t>
      </w:r>
      <w:r/>
    </w:p>
    <w:p>
      <w:pPr>
        <w:pStyle w:val="892"/>
        <w:ind w:left="-426" w:firstLine="852"/>
        <w:jc w:val="both"/>
        <w:rPr>
          <w:b/>
          <w:bCs/>
        </w:rPr>
      </w:pPr>
      <w:r>
        <w:rPr>
          <w:b/>
          <w:bCs/>
        </w:rPr>
        <w:t xml:space="preserve">Раздел 4. Политика:</w:t>
      </w:r>
      <w:r/>
    </w:p>
    <w:p>
      <w:pPr>
        <w:pStyle w:val="892"/>
        <w:ind w:left="-426" w:firstLine="852"/>
        <w:jc w:val="both"/>
      </w:pPr>
      <w:r>
        <w:t xml:space="preserve">сущность политической системы общества; особенности институциональной (органи</w:t>
      </w:r>
      <w:r>
        <w:t xml:space="preserve">зационной), нормативной, коммуникативной и культурной подсистем политической системы общества; функции политической системы; признаки и функции государства, форма государства и ее элементы, формы правления, формы государственно-территориального устройства;</w:t>
      </w:r>
      <w:r/>
    </w:p>
    <w:p>
      <w:pPr>
        <w:pStyle w:val="892"/>
        <w:ind w:left="-426" w:firstLine="852"/>
        <w:jc w:val="both"/>
      </w:pPr>
      <w:r>
        <w:t xml:space="preserve">признаки и функции политических партий; Федеральное Собрание РФ, его структура и полномочия каждой палаты; ПравительствоРФ и его компетенция; полномочия органов государственной власти;</w:t>
      </w:r>
      <w:r/>
    </w:p>
    <w:p>
      <w:pPr>
        <w:pStyle w:val="892"/>
        <w:ind w:left="-426" w:firstLine="852"/>
        <w:jc w:val="both"/>
        <w:rPr>
          <w:b/>
          <w:bCs/>
        </w:rPr>
      </w:pPr>
      <w:r>
        <w:rPr>
          <w:b/>
          <w:bCs/>
        </w:rPr>
        <w:t xml:space="preserve">Раздел 5. Право:</w:t>
      </w:r>
      <w:r/>
    </w:p>
    <w:p>
      <w:pPr>
        <w:pStyle w:val="892"/>
        <w:ind w:left="-426" w:firstLine="852"/>
        <w:jc w:val="both"/>
      </w:pPr>
      <w:r>
        <w:t xml:space="preserve">структура системы права, источники (формы) права, основные отрасли российского права, публи</w:t>
      </w:r>
      <w:r>
        <w:t xml:space="preserve">чное и частное право, материальное и процессуальное право; основы конституционного строя Российской Федерации; объекты имущественных прав, нематериальные блага, обязанности налогоплательщика, дисциплинарные взыскания, права и обязанности налогоплательщика;</w:t>
      </w:r>
      <w:r/>
    </w:p>
    <w:p>
      <w:pPr>
        <w:pStyle w:val="892"/>
        <w:ind w:left="-426" w:firstLine="852"/>
        <w:jc w:val="both"/>
      </w:pPr>
      <w:r>
        <w:t xml:space="preserve">задачи и структура правоохранительных органов РФ, судебная система РФ.</w:t>
      </w:r>
      <w:r/>
    </w:p>
    <w:p>
      <w:pPr>
        <w:pStyle w:val="892"/>
        <w:ind w:left="-426" w:firstLine="0"/>
        <w:jc w:val="both"/>
      </w:pPr>
      <w:r>
        <w:t xml:space="preserve">- проработать методические вопросы обучения отдельным видам деятельности, востребованных заданиями ЕГЭ (анализ и клас</w:t>
      </w:r>
      <w:r>
        <w:t xml:space="preserve">сификация социальной информации, представленной в виде текста, схемы, таблицы, диаграммы, ее перевод из одной знаковой системы в другую; объяснение внутренних и внешних связей – причинно-следственных и функциональных – изучение социальных объектов и т.д.);</w:t>
      </w:r>
      <w:r/>
    </w:p>
    <w:p>
      <w:pPr>
        <w:pStyle w:val="892"/>
        <w:ind w:left="-426" w:firstLine="0"/>
        <w:jc w:val="both"/>
      </w:pPr>
      <w:r>
        <w:t xml:space="preserve">-  необходимо также повысить внимание к проработке понятий высокой степени абстрактности,</w:t>
      </w:r>
      <w:r>
        <w:t xml:space="preserve"> обеспечить в процессе изучения их конкретизацию, широкое использование примеров из разных областей знаний, способствовать стремлению применять знания в конкретных ситуациях при решении познавательных задач на материале содержания различных разделов курса;</w:t>
      </w:r>
      <w:r/>
    </w:p>
    <w:p>
      <w:pPr>
        <w:pStyle w:val="892"/>
        <w:ind w:left="-426" w:firstLine="0"/>
        <w:jc w:val="both"/>
        <w:rPr>
          <w:i/>
          <w:iCs/>
        </w:rPr>
      </w:pPr>
      <w:r>
        <w:rPr>
          <w:i/>
          <w:iCs/>
        </w:rPr>
        <w:t xml:space="preserve">Рекомендуем использовать следующие пособия: </w:t>
      </w:r>
      <w:r/>
    </w:p>
    <w:p>
      <w:pPr>
        <w:pStyle w:val="892"/>
        <w:ind w:left="-426" w:firstLine="0"/>
        <w:jc w:val="both"/>
      </w:pPr>
      <w:r>
        <w:t xml:space="preserve">- учебники из Федерального перечня;</w:t>
      </w:r>
      <w:r/>
    </w:p>
    <w:p>
      <w:pPr>
        <w:pStyle w:val="892"/>
        <w:ind w:left="-426" w:firstLine="0"/>
        <w:jc w:val="both"/>
      </w:pPr>
      <w:r>
        <w:t xml:space="preserve">-  рабочую  тетрадь для учащихся (сост. Котова О.А., Лискова Т.Е.), </w:t>
      </w:r>
      <w:r/>
    </w:p>
    <w:p>
      <w:pPr>
        <w:pStyle w:val="892"/>
        <w:ind w:left="-426" w:firstLine="0"/>
        <w:jc w:val="both"/>
      </w:pPr>
      <w:r>
        <w:t xml:space="preserve">-О.А. Котова, Т.Е. Лискова. Обществознание. Модульный триактив-курс 10-11 класс, Обществознание. Модульный курс. Я сдам ЕГЭ: Рабочая тетрадь;</w:t>
      </w:r>
      <w:r/>
    </w:p>
    <w:p>
      <w:pPr>
        <w:pStyle w:val="892"/>
        <w:ind w:left="-426" w:firstLine="0"/>
        <w:jc w:val="both"/>
      </w:pPr>
      <w:r>
        <w:t xml:space="preserve">- открытый банк заданий на сайте ФИПИ,  следует отметить повышение качества выполнения некоторых заданий именно благодаря обращению к этому сайту; </w:t>
      </w:r>
      <w:r/>
    </w:p>
    <w:p>
      <w:pPr>
        <w:pStyle w:val="892"/>
        <w:ind w:left="-426" w:firstLine="0"/>
        <w:jc w:val="both"/>
      </w:pPr>
      <w:r>
        <w:tab/>
        <w:t xml:space="preserve">Кроме этого, требуется внедрение в повседневную практику учебного процесса таких видов деятельности, вынесенных на ЕГ</w:t>
      </w:r>
      <w:r>
        <w:t xml:space="preserve">Э, как: анализ источников, обсуждение дискуссионных вопросов, связанных с определением собственной точки зрения, ее аргументации. Необходимо объяснять алгоритм выполнения каждого задания, приучать учеников четко структурировать свои ответы (эксперт не буде</w:t>
      </w:r>
      <w:r>
        <w:t xml:space="preserve">т домысливать за школьника). Следует включать в процесс подготовки к ЕГЭ задания из различных учебных дисциплин, формируя, тем самым, межпредметные связи, что позволяет избежать однобокости при анализе явление или процессов, как настоящего, так и прошлого.</w:t>
      </w:r>
      <w:r>
        <w:br w:type="page"/>
      </w:r>
      <w:r/>
    </w:p>
    <w:p>
      <w:pPr>
        <w:pStyle w:val="894"/>
        <w:jc w:val="center"/>
        <w:rPr>
          <w:u w:val="single"/>
        </w:rPr>
      </w:pPr>
      <w:r/>
      <w:bookmarkStart w:id="29" w:name="_Toc15908692"/>
      <w:r>
        <w:rPr>
          <w:color w:val="000000" w:themeColor="text1"/>
        </w:rPr>
        <w:t xml:space="preserve">Методический анализ результатов ГИА -11 по ЛИТЕРАТУРЕ</w:t>
      </w:r>
      <w:bookmarkEnd w:id="29"/>
      <w:r/>
      <w:r/>
    </w:p>
    <w:p>
      <w:pPr>
        <w:pStyle w:val="892"/>
        <w:ind w:left="568" w:firstLine="0"/>
        <w:jc w:val="center"/>
        <w:rPr>
          <w:b/>
          <w:sz w:val="28"/>
          <w:szCs w:val="28"/>
          <w:u w:val="single"/>
        </w:rPr>
      </w:pPr>
      <w:r>
        <w:rPr>
          <w:b/>
          <w:sz w:val="28"/>
          <w:szCs w:val="28"/>
          <w:u w:val="single"/>
        </w:rPr>
      </w:r>
      <w:r/>
    </w:p>
    <w:p>
      <w:pPr>
        <w:pStyle w:val="892"/>
        <w:jc w:val="both"/>
        <w:rPr>
          <w:b/>
          <w:sz w:val="28"/>
          <w:szCs w:val="28"/>
        </w:rPr>
      </w:pPr>
      <w:r>
        <w:rPr>
          <w:b/>
          <w:sz w:val="28"/>
          <w:szCs w:val="28"/>
        </w:rPr>
        <w:t xml:space="preserve">РАЗДЕЛ 1. ХАРАКТЕРИСТИКА УЧАСТНИКОВ ЕГЭ ПО ЛИТЕРАТУРЕ*</w:t>
      </w:r>
      <w:r/>
    </w:p>
    <w:p>
      <w:pPr>
        <w:pStyle w:val="892"/>
        <w:jc w:val="both"/>
        <w:rPr>
          <w:b/>
          <w:sz w:val="28"/>
          <w:szCs w:val="28"/>
        </w:rPr>
      </w:pPr>
      <w:r>
        <w:rPr>
          <w:b/>
          <w:sz w:val="28"/>
          <w:szCs w:val="28"/>
        </w:rPr>
      </w:r>
      <w:r/>
    </w:p>
    <w:p>
      <w:pPr>
        <w:pStyle w:val="892"/>
        <w:numPr>
          <w:ilvl w:val="1"/>
          <w:numId w:val="13"/>
        </w:numPr>
        <w:jc w:val="both"/>
        <w:rPr>
          <w:b/>
        </w:rPr>
      </w:pPr>
      <w:r>
        <w:t xml:space="preserve">Количество участников ЕГЭ по литературе (за последние 3 года)</w:t>
      </w:r>
      <w:r/>
    </w:p>
    <w:p>
      <w:pPr>
        <w:pStyle w:val="892"/>
        <w:jc w:val="right"/>
        <w:rPr>
          <w:i/>
          <w:sz w:val="22"/>
          <w:szCs w:val="22"/>
        </w:rPr>
      </w:pPr>
      <w:r>
        <w:rPr>
          <w:i/>
          <w:sz w:val="22"/>
          <w:szCs w:val="22"/>
        </w:rPr>
        <w:t xml:space="preserve">Таблица 4</w:t>
      </w:r>
      <w:r/>
    </w:p>
    <w:tbl>
      <w:tblPr>
        <w:tblStyle w:val="2611"/>
        <w:tblpPr w:horzAnchor="margin" w:tblpXSpec="left" w:vertAnchor="text" w:tblpY="186" w:leftFromText="180" w:topFromText="0" w:rightFromText="180" w:bottomFromText="0"/>
        <w:tblW w:w="9345" w:type="dxa"/>
        <w:tblInd w:w="0" w:type="dxa"/>
        <w:tblCellMar>
          <w:left w:w="108" w:type="dxa"/>
          <w:top w:w="0" w:type="dxa"/>
          <w:right w:w="108" w:type="dxa"/>
          <w:bottom w:w="0" w:type="dxa"/>
        </w:tblCellMar>
        <w:tblLook w:val="04A0" w:firstRow="1" w:lastRow="0" w:firstColumn="1" w:lastColumn="0" w:noHBand="0" w:noVBand="1"/>
      </w:tblPr>
      <w:tblGrid>
        <w:gridCol w:w="2045"/>
        <w:gridCol w:w="948"/>
        <w:gridCol w:w="1412"/>
        <w:gridCol w:w="2"/>
        <w:gridCol w:w="949"/>
        <w:gridCol w:w="1412"/>
        <w:gridCol w:w="2"/>
        <w:gridCol w:w="1054"/>
        <w:gridCol w:w="1520"/>
      </w:tblGrid>
      <w:tr>
        <w:trPr/>
        <w:tc>
          <w:tcPr>
            <w:shd w:val="clear" w:color="auto" w:fill="auto"/>
            <w:tcW w:w="2045" w:type="dxa"/>
            <w:vMerge w:val="restart"/>
            <w:textDirection w:val="lrTb"/>
            <w:noWrap w:val="false"/>
          </w:tcPr>
          <w:p>
            <w:pPr>
              <w:pStyle w:val="892"/>
              <w:ind w:right="-1" w:firstLine="0"/>
              <w:jc w:val="center"/>
              <w:spacing w:before="0" w:after="0" w:line="240" w:lineRule="auto"/>
              <w:rPr>
                <w:b/>
              </w:rPr>
            </w:pPr>
            <w:r>
              <w:rPr>
                <w:b/>
              </w:rPr>
              <w:t xml:space="preserve">Предмет</w:t>
            </w:r>
            <w:r/>
          </w:p>
        </w:tc>
        <w:tc>
          <w:tcPr>
            <w:gridSpan w:val="2"/>
            <w:shd w:val="clear" w:color="auto" w:fill="auto"/>
            <w:tcW w:w="2360" w:type="dxa"/>
            <w:textDirection w:val="lrTb"/>
            <w:noWrap w:val="false"/>
          </w:tcPr>
          <w:p>
            <w:pPr>
              <w:pStyle w:val="892"/>
              <w:ind w:right="-1" w:firstLine="0"/>
              <w:jc w:val="center"/>
              <w:spacing w:before="0" w:after="0" w:line="240" w:lineRule="auto"/>
              <w:rPr>
                <w:b/>
              </w:rPr>
            </w:pPr>
            <w:r>
              <w:rPr>
                <w:b/>
              </w:rPr>
              <w:t xml:space="preserve">2017</w:t>
            </w:r>
            <w:r/>
          </w:p>
        </w:tc>
        <w:tc>
          <w:tcPr>
            <w:gridSpan w:val="4"/>
            <w:shd w:val="clear" w:color="auto" w:fill="auto"/>
            <w:tcW w:w="2365" w:type="dxa"/>
            <w:textDirection w:val="lrTb"/>
            <w:noWrap w:val="false"/>
          </w:tcPr>
          <w:p>
            <w:pPr>
              <w:pStyle w:val="892"/>
              <w:ind w:right="-1" w:firstLine="0"/>
              <w:jc w:val="center"/>
              <w:spacing w:before="0" w:after="0" w:line="240" w:lineRule="auto"/>
              <w:rPr>
                <w:b/>
              </w:rPr>
            </w:pPr>
            <w:r>
              <w:rPr>
                <w:b/>
              </w:rPr>
              <w:t xml:space="preserve">2018</w:t>
            </w:r>
            <w:r/>
          </w:p>
        </w:tc>
        <w:tc>
          <w:tcPr>
            <w:gridSpan w:val="2"/>
            <w:shd w:val="clear" w:color="auto" w:fill="auto"/>
            <w:tcW w:w="2574" w:type="dxa"/>
            <w:textDirection w:val="lrTb"/>
            <w:noWrap w:val="false"/>
          </w:tcPr>
          <w:p>
            <w:pPr>
              <w:pStyle w:val="892"/>
              <w:ind w:right="-1" w:firstLine="0"/>
              <w:jc w:val="center"/>
              <w:spacing w:before="0" w:after="0" w:line="240" w:lineRule="auto"/>
              <w:rPr>
                <w:b/>
              </w:rPr>
            </w:pPr>
            <w:r>
              <w:rPr>
                <w:b/>
              </w:rPr>
              <w:t xml:space="preserve">2019</w:t>
            </w:r>
            <w:r/>
          </w:p>
        </w:tc>
      </w:tr>
      <w:tr>
        <w:trPr/>
        <w:tc>
          <w:tcPr>
            <w:shd w:val="clear" w:color="auto" w:fill="auto"/>
            <w:tcW w:w="2045" w:type="dxa"/>
            <w:vMerge w:val="continue"/>
            <w:textDirection w:val="lrTb"/>
            <w:noWrap w:val="false"/>
          </w:tcPr>
          <w:p>
            <w:pPr>
              <w:pStyle w:val="892"/>
              <w:ind w:right="-1" w:firstLine="0"/>
              <w:jc w:val="center"/>
              <w:spacing w:before="0" w:after="0" w:line="240" w:lineRule="auto"/>
            </w:pPr>
            <w:r/>
            <w:r/>
          </w:p>
        </w:tc>
        <w:tc>
          <w:tcPr>
            <w:shd w:val="clear" w:color="auto" w:fill="auto"/>
            <w:tcW w:w="948" w:type="dxa"/>
            <w:textDirection w:val="lrTb"/>
            <w:noWrap w:val="false"/>
          </w:tcPr>
          <w:p>
            <w:pPr>
              <w:pStyle w:val="892"/>
              <w:ind w:right="-1" w:firstLine="0"/>
              <w:jc w:val="center"/>
              <w:spacing w:before="0" w:after="0" w:line="240" w:lineRule="auto"/>
            </w:pPr>
            <w:r>
              <w:t xml:space="preserve">чел.</w:t>
            </w:r>
            <w:r/>
          </w:p>
        </w:tc>
        <w:tc>
          <w:tcPr>
            <w:gridSpan w:val="2"/>
            <w:shd w:val="clear" w:color="auto" w:fill="auto"/>
            <w:tcW w:w="1414" w:type="dxa"/>
            <w:textDirection w:val="lrTb"/>
            <w:noWrap w:val="false"/>
          </w:tcPr>
          <w:p>
            <w:pPr>
              <w:pStyle w:val="892"/>
              <w:ind w:right="-1" w:firstLine="0"/>
              <w:spacing w:before="0" w:after="0" w:line="240" w:lineRule="auto"/>
            </w:pPr>
            <w:r>
              <w:t xml:space="preserve">% от общего числа участников</w:t>
            </w:r>
            <w:r/>
          </w:p>
        </w:tc>
        <w:tc>
          <w:tcPr>
            <w:shd w:val="clear" w:color="auto" w:fill="auto"/>
            <w:tcW w:w="949" w:type="dxa"/>
            <w:textDirection w:val="lrTb"/>
            <w:noWrap w:val="false"/>
          </w:tcPr>
          <w:p>
            <w:pPr>
              <w:pStyle w:val="892"/>
              <w:ind w:right="-1" w:firstLine="0"/>
              <w:jc w:val="center"/>
              <w:spacing w:before="0" w:after="0" w:line="240" w:lineRule="auto"/>
            </w:pPr>
            <w:r>
              <w:t xml:space="preserve">чел.</w:t>
            </w:r>
            <w:r/>
          </w:p>
        </w:tc>
        <w:tc>
          <w:tcPr>
            <w:shd w:val="clear" w:color="auto" w:fill="auto"/>
            <w:tcW w:w="1412" w:type="dxa"/>
            <w:textDirection w:val="lrTb"/>
            <w:noWrap w:val="false"/>
          </w:tcPr>
          <w:p>
            <w:pPr>
              <w:pStyle w:val="892"/>
              <w:ind w:right="-1" w:firstLine="0"/>
              <w:jc w:val="center"/>
              <w:spacing w:before="0" w:after="0" w:line="240" w:lineRule="auto"/>
            </w:pPr>
            <w:r>
              <w:t xml:space="preserve">% от общего числа участников</w:t>
            </w:r>
            <w:r/>
          </w:p>
        </w:tc>
        <w:tc>
          <w:tcPr>
            <w:gridSpan w:val="2"/>
            <w:shd w:val="clear" w:color="auto" w:fill="auto"/>
            <w:tcW w:w="1056" w:type="dxa"/>
            <w:textDirection w:val="lrTb"/>
            <w:noWrap w:val="false"/>
          </w:tcPr>
          <w:p>
            <w:pPr>
              <w:pStyle w:val="892"/>
              <w:ind w:right="-1" w:firstLine="0"/>
              <w:jc w:val="center"/>
              <w:spacing w:before="0" w:after="0" w:line="240" w:lineRule="auto"/>
            </w:pPr>
            <w:r>
              <w:t xml:space="preserve">чел.</w:t>
            </w:r>
            <w:r/>
          </w:p>
        </w:tc>
        <w:tc>
          <w:tcPr>
            <w:shd w:val="clear" w:color="auto" w:fill="auto"/>
            <w:tcW w:w="1520" w:type="dxa"/>
            <w:textDirection w:val="lrTb"/>
            <w:noWrap w:val="false"/>
          </w:tcPr>
          <w:p>
            <w:pPr>
              <w:pStyle w:val="892"/>
              <w:ind w:right="-1" w:firstLine="0"/>
              <w:jc w:val="center"/>
              <w:spacing w:before="0" w:after="0" w:line="240" w:lineRule="auto"/>
            </w:pPr>
            <w:r>
              <w:t xml:space="preserve">% от общего числа участников</w:t>
            </w:r>
            <w:r/>
          </w:p>
          <w:p>
            <w:pPr>
              <w:pStyle w:val="892"/>
              <w:jc w:val="center"/>
              <w:spacing w:before="0" w:after="0" w:line="240" w:lineRule="auto"/>
            </w:pPr>
            <w:r/>
            <w:r/>
          </w:p>
        </w:tc>
      </w:tr>
      <w:tr>
        <w:trPr>
          <w:trHeight w:val="573"/>
        </w:trPr>
        <w:tc>
          <w:tcPr>
            <w:shd w:val="clear" w:color="auto" w:fill="auto"/>
            <w:tcW w:w="2045" w:type="dxa"/>
            <w:textDirection w:val="lrTb"/>
            <w:noWrap w:val="false"/>
          </w:tcPr>
          <w:p>
            <w:pPr>
              <w:pStyle w:val="892"/>
              <w:ind w:left="360" w:firstLine="0"/>
              <w:jc w:val="center"/>
              <w:spacing w:before="0" w:after="0" w:line="240" w:lineRule="auto"/>
              <w:rPr>
                <w:b/>
              </w:rPr>
            </w:pPr>
            <w:r>
              <w:rPr>
                <w:b/>
              </w:rPr>
              <w:t xml:space="preserve">Литература</w:t>
            </w:r>
            <w:r/>
          </w:p>
        </w:tc>
        <w:tc>
          <w:tcPr>
            <w:shd w:val="clear" w:color="auto" w:fill="auto"/>
            <w:tcW w:w="948" w:type="dxa"/>
            <w:textDirection w:val="lrTb"/>
            <w:noWrap w:val="false"/>
          </w:tcPr>
          <w:p>
            <w:pPr>
              <w:pStyle w:val="892"/>
              <w:ind w:right="-1" w:firstLine="0"/>
              <w:jc w:val="center"/>
              <w:spacing w:before="0" w:after="0" w:line="240" w:lineRule="auto"/>
            </w:pPr>
            <w:r>
              <w:t xml:space="preserve">227</w:t>
            </w:r>
            <w:r/>
          </w:p>
        </w:tc>
        <w:tc>
          <w:tcPr>
            <w:gridSpan w:val="2"/>
            <w:shd w:val="clear" w:color="auto" w:fill="auto"/>
            <w:tcW w:w="1414" w:type="dxa"/>
            <w:textDirection w:val="lrTb"/>
            <w:noWrap w:val="false"/>
          </w:tcPr>
          <w:p>
            <w:pPr>
              <w:pStyle w:val="892"/>
              <w:ind w:right="-1" w:firstLine="0"/>
              <w:jc w:val="center"/>
              <w:spacing w:before="0" w:after="0" w:line="240" w:lineRule="auto"/>
            </w:pPr>
            <w:r>
              <w:t xml:space="preserve">5,8</w:t>
            </w:r>
            <w:r/>
          </w:p>
        </w:tc>
        <w:tc>
          <w:tcPr>
            <w:shd w:val="clear" w:color="auto" w:fill="auto"/>
            <w:tcW w:w="949" w:type="dxa"/>
            <w:textDirection w:val="lrTb"/>
            <w:noWrap w:val="false"/>
          </w:tcPr>
          <w:p>
            <w:pPr>
              <w:pStyle w:val="892"/>
              <w:ind w:right="-1" w:firstLine="0"/>
              <w:jc w:val="center"/>
              <w:spacing w:before="0" w:after="0" w:line="240" w:lineRule="auto"/>
            </w:pPr>
            <w:r>
              <w:t xml:space="preserve">245</w:t>
            </w:r>
            <w:r/>
          </w:p>
        </w:tc>
        <w:tc>
          <w:tcPr>
            <w:shd w:val="clear" w:color="auto" w:fill="auto"/>
            <w:tcW w:w="1412" w:type="dxa"/>
            <w:textDirection w:val="lrTb"/>
            <w:noWrap w:val="false"/>
          </w:tcPr>
          <w:p>
            <w:pPr>
              <w:pStyle w:val="892"/>
              <w:ind w:right="-1" w:firstLine="0"/>
              <w:jc w:val="center"/>
              <w:spacing w:before="0" w:after="0" w:line="240" w:lineRule="auto"/>
            </w:pPr>
            <w:r>
              <w:t xml:space="preserve">5,8</w:t>
            </w:r>
            <w:r/>
          </w:p>
        </w:tc>
        <w:tc>
          <w:tcPr>
            <w:gridSpan w:val="2"/>
            <w:shd w:val="clear" w:color="auto" w:fill="auto"/>
            <w:tcW w:w="1056" w:type="dxa"/>
            <w:textDirection w:val="lrTb"/>
            <w:noWrap w:val="false"/>
          </w:tcPr>
          <w:p>
            <w:pPr>
              <w:pStyle w:val="892"/>
              <w:ind w:right="-1" w:firstLine="0"/>
              <w:jc w:val="center"/>
              <w:spacing w:before="0" w:after="0" w:line="240" w:lineRule="auto"/>
              <w:rPr>
                <w:highlight w:val="yellow"/>
              </w:rPr>
            </w:pPr>
            <w:r>
              <w:t xml:space="preserve">265</w:t>
            </w:r>
            <w:r/>
          </w:p>
        </w:tc>
        <w:tc>
          <w:tcPr>
            <w:shd w:val="clear" w:color="auto" w:fill="auto"/>
            <w:tcW w:w="1520" w:type="dxa"/>
            <w:textDirection w:val="lrTb"/>
            <w:noWrap w:val="false"/>
          </w:tcPr>
          <w:p>
            <w:pPr>
              <w:pStyle w:val="892"/>
              <w:ind w:right="-1" w:firstLine="0"/>
              <w:jc w:val="center"/>
              <w:spacing w:before="0" w:after="0" w:line="240" w:lineRule="auto"/>
              <w:rPr>
                <w:highlight w:val="yellow"/>
              </w:rPr>
            </w:pPr>
            <w:r>
              <w:t xml:space="preserve">6,1</w:t>
            </w:r>
            <w:r/>
          </w:p>
        </w:tc>
      </w:tr>
    </w:tbl>
    <w:p>
      <w:pPr>
        <w:pStyle w:val="892"/>
      </w:pPr>
      <w:r/>
      <w:r/>
    </w:p>
    <w:p>
      <w:pPr>
        <w:pStyle w:val="892"/>
        <w:numPr>
          <w:ilvl w:val="1"/>
          <w:numId w:val="13"/>
        </w:numPr>
      </w:pPr>
      <w:r>
        <w:t xml:space="preserve">Процентное соотношение юношей и девушек, участвующих в ЕГЭ</w:t>
      </w:r>
      <w:r/>
    </w:p>
    <w:p>
      <w:pPr>
        <w:pStyle w:val="892"/>
        <w:jc w:val="right"/>
        <w:rPr>
          <w:i/>
          <w:sz w:val="22"/>
          <w:szCs w:val="22"/>
        </w:rPr>
      </w:pPr>
      <w:r>
        <w:rPr>
          <w:i/>
          <w:sz w:val="22"/>
          <w:szCs w:val="22"/>
        </w:rPr>
        <w:t xml:space="preserve">Таблица 5</w:t>
      </w:r>
      <w:r/>
    </w:p>
    <w:tbl>
      <w:tblPr>
        <w:tblStyle w:val="2611"/>
        <w:tblW w:w="9346" w:type="dxa"/>
        <w:tblInd w:w="0" w:type="dxa"/>
        <w:tblCellMar>
          <w:left w:w="108" w:type="dxa"/>
          <w:top w:w="0" w:type="dxa"/>
          <w:right w:w="108" w:type="dxa"/>
          <w:bottom w:w="0" w:type="dxa"/>
        </w:tblCellMar>
        <w:tblLook w:val="04A0" w:firstRow="1" w:lastRow="0" w:firstColumn="1" w:lastColumn="0" w:noHBand="0" w:noVBand="1"/>
      </w:tblPr>
      <w:tblGrid>
        <w:gridCol w:w="1500"/>
        <w:gridCol w:w="1412"/>
        <w:gridCol w:w="730"/>
        <w:gridCol w:w="1378"/>
        <w:gridCol w:w="3"/>
        <w:gridCol w:w="743"/>
        <w:gridCol w:w="1379"/>
        <w:gridCol w:w="5"/>
        <w:gridCol w:w="803"/>
        <w:gridCol w:w="1392"/>
      </w:tblGrid>
      <w:tr>
        <w:trPr/>
        <w:tc>
          <w:tcPr>
            <w:shd w:val="clear" w:color="auto" w:fill="auto"/>
            <w:tcW w:w="1500" w:type="dxa"/>
            <w:vMerge w:val="restart"/>
            <w:textDirection w:val="lrTb"/>
            <w:noWrap w:val="false"/>
          </w:tcPr>
          <w:p>
            <w:pPr>
              <w:pStyle w:val="892"/>
              <w:spacing w:before="0" w:after="0" w:line="240" w:lineRule="auto"/>
              <w:rPr>
                <w:b/>
              </w:rPr>
            </w:pPr>
            <w:r>
              <w:rPr>
                <w:b/>
              </w:rPr>
            </w:r>
            <w:r/>
          </w:p>
          <w:p>
            <w:pPr>
              <w:pStyle w:val="892"/>
              <w:spacing w:before="0" w:after="0" w:line="240" w:lineRule="auto"/>
              <w:rPr>
                <w:b/>
              </w:rPr>
            </w:pPr>
            <w:r>
              <w:rPr>
                <w:b/>
              </w:rPr>
            </w:r>
            <w:r/>
          </w:p>
          <w:p>
            <w:pPr>
              <w:pStyle w:val="892"/>
              <w:spacing w:before="0" w:after="0" w:line="240" w:lineRule="auto"/>
              <w:rPr>
                <w:b/>
              </w:rPr>
            </w:pPr>
            <w:r>
              <w:rPr>
                <w:b/>
              </w:rPr>
              <w:t xml:space="preserve">Предмет</w:t>
            </w:r>
            <w:r/>
          </w:p>
        </w:tc>
        <w:tc>
          <w:tcPr>
            <w:shd w:val="clear" w:color="auto" w:fill="auto"/>
            <w:tcW w:w="1412" w:type="dxa"/>
            <w:vMerge w:val="restart"/>
            <w:textDirection w:val="lrTb"/>
            <w:noWrap w:val="false"/>
          </w:tcPr>
          <w:p>
            <w:pPr>
              <w:pStyle w:val="892"/>
              <w:spacing w:before="0" w:after="0" w:line="240" w:lineRule="auto"/>
              <w:rPr>
                <w:b/>
              </w:rPr>
            </w:pPr>
            <w:r>
              <w:rPr>
                <w:b/>
              </w:rPr>
            </w:r>
            <w:r/>
          </w:p>
          <w:p>
            <w:pPr>
              <w:pStyle w:val="892"/>
              <w:spacing w:before="0" w:after="0" w:line="240" w:lineRule="auto"/>
              <w:rPr>
                <w:b/>
              </w:rPr>
            </w:pPr>
            <w:r>
              <w:rPr>
                <w:b/>
              </w:rPr>
            </w:r>
            <w:r/>
          </w:p>
          <w:p>
            <w:pPr>
              <w:pStyle w:val="892"/>
              <w:spacing w:before="0" w:after="0" w:line="240" w:lineRule="auto"/>
              <w:rPr>
                <w:b/>
              </w:rPr>
            </w:pPr>
            <w:r>
              <w:rPr>
                <w:b/>
              </w:rPr>
              <w:t xml:space="preserve">Пол</w:t>
            </w:r>
            <w:r/>
          </w:p>
        </w:tc>
        <w:tc>
          <w:tcPr>
            <w:gridSpan w:val="3"/>
            <w:shd w:val="clear" w:color="auto" w:fill="auto"/>
            <w:tcW w:w="2111" w:type="dxa"/>
            <w:textDirection w:val="lrTb"/>
            <w:noWrap w:val="false"/>
          </w:tcPr>
          <w:p>
            <w:pPr>
              <w:pStyle w:val="892"/>
              <w:jc w:val="center"/>
              <w:spacing w:before="0" w:after="0" w:line="240" w:lineRule="auto"/>
              <w:rPr>
                <w:b/>
              </w:rPr>
            </w:pPr>
            <w:r>
              <w:rPr>
                <w:b/>
              </w:rPr>
              <w:t xml:space="preserve">2017</w:t>
            </w:r>
            <w:r/>
          </w:p>
        </w:tc>
        <w:tc>
          <w:tcPr>
            <w:gridSpan w:val="3"/>
            <w:shd w:val="clear" w:color="auto" w:fill="auto"/>
            <w:tcW w:w="2127" w:type="dxa"/>
            <w:textDirection w:val="lrTb"/>
            <w:noWrap w:val="false"/>
          </w:tcPr>
          <w:p>
            <w:pPr>
              <w:pStyle w:val="892"/>
              <w:jc w:val="center"/>
              <w:spacing w:before="0" w:after="0" w:line="240" w:lineRule="auto"/>
              <w:rPr>
                <w:b/>
              </w:rPr>
            </w:pPr>
            <w:r>
              <w:rPr>
                <w:b/>
              </w:rPr>
              <w:t xml:space="preserve">2018</w:t>
            </w:r>
            <w:r/>
          </w:p>
        </w:tc>
        <w:tc>
          <w:tcPr>
            <w:gridSpan w:val="2"/>
            <w:shd w:val="clear" w:color="auto" w:fill="auto"/>
            <w:tcW w:w="2195" w:type="dxa"/>
            <w:textDirection w:val="lrTb"/>
            <w:noWrap w:val="false"/>
          </w:tcPr>
          <w:p>
            <w:pPr>
              <w:pStyle w:val="892"/>
              <w:jc w:val="center"/>
              <w:spacing w:before="0" w:after="0" w:line="240" w:lineRule="auto"/>
              <w:rPr>
                <w:b/>
              </w:rPr>
            </w:pPr>
            <w:r>
              <w:rPr>
                <w:b/>
              </w:rPr>
              <w:t xml:space="preserve">2019</w:t>
            </w:r>
            <w:r/>
          </w:p>
        </w:tc>
      </w:tr>
      <w:tr>
        <w:trPr/>
        <w:tc>
          <w:tcPr>
            <w:shd w:val="clear" w:color="auto" w:fill="auto"/>
            <w:tcW w:w="1500" w:type="dxa"/>
            <w:vMerge w:val="continue"/>
            <w:textDirection w:val="lrTb"/>
            <w:noWrap w:val="false"/>
          </w:tcPr>
          <w:p>
            <w:pPr>
              <w:pStyle w:val="892"/>
              <w:spacing w:before="0" w:after="0" w:line="240" w:lineRule="auto"/>
            </w:pPr>
            <w:r/>
            <w:r/>
          </w:p>
        </w:tc>
        <w:tc>
          <w:tcPr>
            <w:shd w:val="clear" w:color="auto" w:fill="auto"/>
            <w:tcW w:w="1412" w:type="dxa"/>
            <w:vMerge w:val="continue"/>
            <w:textDirection w:val="lrTb"/>
            <w:noWrap w:val="false"/>
          </w:tcPr>
          <w:p>
            <w:pPr>
              <w:pStyle w:val="892"/>
              <w:spacing w:before="0" w:after="0" w:line="240" w:lineRule="auto"/>
            </w:pPr>
            <w:r/>
            <w:r/>
          </w:p>
        </w:tc>
        <w:tc>
          <w:tcPr>
            <w:shd w:val="clear" w:color="auto" w:fill="auto"/>
            <w:tcW w:w="730" w:type="dxa"/>
            <w:textDirection w:val="lrTb"/>
            <w:noWrap w:val="false"/>
          </w:tcPr>
          <w:p>
            <w:pPr>
              <w:pStyle w:val="892"/>
              <w:spacing w:before="0" w:after="0" w:line="240" w:lineRule="auto"/>
            </w:pPr>
            <w:r>
              <w:t xml:space="preserve">чел.</w:t>
            </w:r>
            <w:r/>
          </w:p>
        </w:tc>
        <w:tc>
          <w:tcPr>
            <w:shd w:val="clear" w:color="auto" w:fill="auto"/>
            <w:tcW w:w="1378" w:type="dxa"/>
            <w:textDirection w:val="lrTb"/>
            <w:noWrap w:val="false"/>
          </w:tcPr>
          <w:p>
            <w:pPr>
              <w:pStyle w:val="892"/>
              <w:spacing w:before="0" w:after="0" w:line="240" w:lineRule="auto"/>
            </w:pPr>
            <w:r>
              <w:t xml:space="preserve">% от общего числа участников</w:t>
            </w:r>
            <w:r/>
          </w:p>
        </w:tc>
        <w:tc>
          <w:tcPr>
            <w:gridSpan w:val="2"/>
            <w:shd w:val="clear" w:color="auto" w:fill="auto"/>
            <w:tcW w:w="746" w:type="dxa"/>
            <w:textDirection w:val="lrTb"/>
            <w:noWrap w:val="false"/>
          </w:tcPr>
          <w:p>
            <w:pPr>
              <w:pStyle w:val="892"/>
              <w:spacing w:before="0" w:after="0" w:line="240" w:lineRule="auto"/>
            </w:pPr>
            <w:r>
              <w:t xml:space="preserve">чел.</w:t>
            </w:r>
            <w:r/>
          </w:p>
        </w:tc>
        <w:tc>
          <w:tcPr>
            <w:shd w:val="clear" w:color="auto" w:fill="auto"/>
            <w:tcW w:w="1379" w:type="dxa"/>
            <w:textDirection w:val="lrTb"/>
            <w:noWrap w:val="false"/>
          </w:tcPr>
          <w:p>
            <w:pPr>
              <w:pStyle w:val="892"/>
              <w:spacing w:before="0" w:after="0" w:line="240" w:lineRule="auto"/>
            </w:pPr>
            <w:r>
              <w:t xml:space="preserve">% от общего числа участников</w:t>
            </w:r>
            <w:r/>
          </w:p>
        </w:tc>
        <w:tc>
          <w:tcPr>
            <w:gridSpan w:val="2"/>
            <w:shd w:val="clear" w:color="auto" w:fill="auto"/>
            <w:tcW w:w="808" w:type="dxa"/>
            <w:textDirection w:val="lrTb"/>
            <w:noWrap w:val="false"/>
          </w:tcPr>
          <w:p>
            <w:pPr>
              <w:pStyle w:val="892"/>
              <w:spacing w:before="0" w:after="0" w:line="240" w:lineRule="auto"/>
            </w:pPr>
            <w:r>
              <w:t xml:space="preserve">чел.</w:t>
            </w:r>
            <w:r/>
          </w:p>
        </w:tc>
        <w:tc>
          <w:tcPr>
            <w:shd w:val="clear" w:color="auto" w:fill="auto"/>
            <w:tcW w:w="1392" w:type="dxa"/>
            <w:textDirection w:val="lrTb"/>
            <w:noWrap w:val="false"/>
          </w:tcPr>
          <w:p>
            <w:pPr>
              <w:pStyle w:val="892"/>
              <w:spacing w:before="0" w:after="0" w:line="240" w:lineRule="auto"/>
            </w:pPr>
            <w:r>
              <w:t xml:space="preserve">% от общего числа участников</w:t>
            </w:r>
            <w:r/>
          </w:p>
        </w:tc>
      </w:tr>
      <w:tr>
        <w:trPr/>
        <w:tc>
          <w:tcPr>
            <w:shd w:val="clear" w:color="auto" w:fill="auto"/>
            <w:tcW w:w="1500" w:type="dxa"/>
            <w:vMerge w:val="restart"/>
            <w:textDirection w:val="lrTb"/>
            <w:noWrap w:val="false"/>
          </w:tcPr>
          <w:p>
            <w:pPr>
              <w:pStyle w:val="892"/>
              <w:jc w:val="center"/>
              <w:spacing w:before="0" w:after="0" w:line="240" w:lineRule="auto"/>
              <w:rPr>
                <w:b/>
              </w:rPr>
            </w:pPr>
            <w:r>
              <w:rPr>
                <w:b/>
              </w:rPr>
              <w:t xml:space="preserve">Литература</w:t>
            </w:r>
            <w:r/>
          </w:p>
        </w:tc>
        <w:tc>
          <w:tcPr>
            <w:shd w:val="clear" w:color="auto" w:fill="auto"/>
            <w:tcW w:w="1412" w:type="dxa"/>
            <w:textDirection w:val="lrTb"/>
            <w:noWrap w:val="false"/>
          </w:tcPr>
          <w:p>
            <w:pPr>
              <w:pStyle w:val="892"/>
              <w:spacing w:before="0" w:after="0" w:line="240" w:lineRule="auto"/>
            </w:pPr>
            <w:r>
              <w:t xml:space="preserve">Женский</w:t>
            </w:r>
            <w:r/>
          </w:p>
        </w:tc>
        <w:tc>
          <w:tcPr>
            <w:shd w:val="clear" w:color="auto" w:fill="auto"/>
            <w:tcW w:w="730" w:type="dxa"/>
            <w:textDirection w:val="lrTb"/>
            <w:noWrap w:val="false"/>
          </w:tcPr>
          <w:p>
            <w:pPr>
              <w:pStyle w:val="892"/>
              <w:jc w:val="center"/>
              <w:spacing w:before="0" w:after="0" w:line="240" w:lineRule="auto"/>
            </w:pPr>
            <w:r>
              <w:t xml:space="preserve">194</w:t>
            </w:r>
            <w:r/>
          </w:p>
        </w:tc>
        <w:tc>
          <w:tcPr>
            <w:shd w:val="clear" w:color="auto" w:fill="auto"/>
            <w:tcW w:w="1378" w:type="dxa"/>
            <w:textDirection w:val="lrTb"/>
            <w:noWrap w:val="false"/>
          </w:tcPr>
          <w:p>
            <w:pPr>
              <w:pStyle w:val="892"/>
              <w:jc w:val="center"/>
              <w:spacing w:before="0" w:after="0" w:line="240" w:lineRule="auto"/>
            </w:pPr>
            <w:r>
              <w:t xml:space="preserve">85,5</w:t>
            </w:r>
            <w:r/>
          </w:p>
        </w:tc>
        <w:tc>
          <w:tcPr>
            <w:gridSpan w:val="2"/>
            <w:shd w:val="clear" w:color="auto" w:fill="auto"/>
            <w:tcW w:w="746" w:type="dxa"/>
            <w:textDirection w:val="lrTb"/>
            <w:noWrap w:val="false"/>
          </w:tcPr>
          <w:p>
            <w:pPr>
              <w:pStyle w:val="892"/>
              <w:jc w:val="center"/>
              <w:spacing w:before="0" w:after="0" w:line="240" w:lineRule="auto"/>
            </w:pPr>
            <w:r>
              <w:t xml:space="preserve">215</w:t>
            </w:r>
            <w:r/>
          </w:p>
        </w:tc>
        <w:tc>
          <w:tcPr>
            <w:shd w:val="clear" w:color="auto" w:fill="auto"/>
            <w:tcW w:w="1379" w:type="dxa"/>
            <w:textDirection w:val="lrTb"/>
            <w:noWrap w:val="false"/>
          </w:tcPr>
          <w:p>
            <w:pPr>
              <w:pStyle w:val="892"/>
              <w:jc w:val="center"/>
              <w:spacing w:before="0" w:after="0" w:line="240" w:lineRule="auto"/>
            </w:pPr>
            <w:r>
              <w:t xml:space="preserve">87,8</w:t>
            </w:r>
            <w:r/>
          </w:p>
        </w:tc>
        <w:tc>
          <w:tcPr>
            <w:gridSpan w:val="2"/>
            <w:shd w:val="clear" w:color="auto" w:fill="auto"/>
            <w:tcW w:w="808" w:type="dxa"/>
            <w:textDirection w:val="lrTb"/>
            <w:noWrap w:val="false"/>
          </w:tcPr>
          <w:p>
            <w:pPr>
              <w:pStyle w:val="892"/>
              <w:jc w:val="center"/>
              <w:spacing w:before="0" w:after="0" w:line="240" w:lineRule="auto"/>
            </w:pPr>
            <w:r>
              <w:t xml:space="preserve">241</w:t>
            </w:r>
            <w:r/>
          </w:p>
        </w:tc>
        <w:tc>
          <w:tcPr>
            <w:shd w:val="clear" w:color="auto" w:fill="auto"/>
            <w:tcW w:w="1392" w:type="dxa"/>
            <w:textDirection w:val="lrTb"/>
            <w:noWrap w:val="false"/>
          </w:tcPr>
          <w:p>
            <w:pPr>
              <w:pStyle w:val="892"/>
              <w:jc w:val="center"/>
              <w:spacing w:before="0" w:after="0" w:line="240" w:lineRule="auto"/>
            </w:pPr>
            <w:r>
              <w:t xml:space="preserve">90,9</w:t>
            </w:r>
            <w:r/>
          </w:p>
        </w:tc>
      </w:tr>
      <w:tr>
        <w:trPr/>
        <w:tc>
          <w:tcPr>
            <w:shd w:val="clear" w:color="auto" w:fill="auto"/>
            <w:tcW w:w="1500" w:type="dxa"/>
            <w:vMerge w:val="continue"/>
            <w:textDirection w:val="lrTb"/>
            <w:noWrap w:val="false"/>
          </w:tcPr>
          <w:p>
            <w:pPr>
              <w:pStyle w:val="892"/>
              <w:spacing w:before="0" w:after="0" w:line="240" w:lineRule="auto"/>
            </w:pPr>
            <w:r/>
            <w:r/>
          </w:p>
        </w:tc>
        <w:tc>
          <w:tcPr>
            <w:shd w:val="clear" w:color="auto" w:fill="auto"/>
            <w:tcW w:w="1412" w:type="dxa"/>
            <w:textDirection w:val="lrTb"/>
            <w:noWrap w:val="false"/>
          </w:tcPr>
          <w:p>
            <w:pPr>
              <w:pStyle w:val="892"/>
              <w:spacing w:before="0" w:after="0" w:line="240" w:lineRule="auto"/>
            </w:pPr>
            <w:r>
              <w:t xml:space="preserve">Мужской</w:t>
            </w:r>
            <w:r/>
          </w:p>
        </w:tc>
        <w:tc>
          <w:tcPr>
            <w:shd w:val="clear" w:color="auto" w:fill="auto"/>
            <w:tcW w:w="730" w:type="dxa"/>
            <w:textDirection w:val="lrTb"/>
            <w:noWrap w:val="false"/>
          </w:tcPr>
          <w:p>
            <w:pPr>
              <w:pStyle w:val="892"/>
              <w:jc w:val="center"/>
              <w:spacing w:before="0" w:after="0" w:line="240" w:lineRule="auto"/>
            </w:pPr>
            <w:r>
              <w:t xml:space="preserve">33</w:t>
            </w:r>
            <w:r/>
          </w:p>
        </w:tc>
        <w:tc>
          <w:tcPr>
            <w:shd w:val="clear" w:color="auto" w:fill="auto"/>
            <w:tcW w:w="1378" w:type="dxa"/>
            <w:textDirection w:val="lrTb"/>
            <w:noWrap w:val="false"/>
          </w:tcPr>
          <w:p>
            <w:pPr>
              <w:pStyle w:val="892"/>
              <w:jc w:val="center"/>
              <w:spacing w:before="0" w:after="0" w:line="240" w:lineRule="auto"/>
            </w:pPr>
            <w:r>
              <w:t xml:space="preserve">14,5</w:t>
            </w:r>
            <w:r/>
          </w:p>
        </w:tc>
        <w:tc>
          <w:tcPr>
            <w:gridSpan w:val="2"/>
            <w:shd w:val="clear" w:color="auto" w:fill="auto"/>
            <w:tcW w:w="746" w:type="dxa"/>
            <w:textDirection w:val="lrTb"/>
            <w:noWrap w:val="false"/>
          </w:tcPr>
          <w:p>
            <w:pPr>
              <w:pStyle w:val="892"/>
              <w:jc w:val="center"/>
              <w:spacing w:before="0" w:after="0" w:line="240" w:lineRule="auto"/>
            </w:pPr>
            <w:r>
              <w:t xml:space="preserve">30</w:t>
            </w:r>
            <w:r/>
          </w:p>
        </w:tc>
        <w:tc>
          <w:tcPr>
            <w:shd w:val="clear" w:color="auto" w:fill="auto"/>
            <w:tcW w:w="1379" w:type="dxa"/>
            <w:textDirection w:val="lrTb"/>
            <w:noWrap w:val="false"/>
          </w:tcPr>
          <w:p>
            <w:pPr>
              <w:pStyle w:val="892"/>
              <w:jc w:val="center"/>
              <w:spacing w:before="0" w:after="0" w:line="240" w:lineRule="auto"/>
            </w:pPr>
            <w:r>
              <w:t xml:space="preserve">12,2</w:t>
            </w:r>
            <w:r/>
          </w:p>
        </w:tc>
        <w:tc>
          <w:tcPr>
            <w:gridSpan w:val="2"/>
            <w:shd w:val="clear" w:color="auto" w:fill="auto"/>
            <w:tcW w:w="808" w:type="dxa"/>
            <w:textDirection w:val="lrTb"/>
            <w:noWrap w:val="false"/>
          </w:tcPr>
          <w:p>
            <w:pPr>
              <w:pStyle w:val="892"/>
              <w:jc w:val="center"/>
              <w:spacing w:before="0" w:after="0" w:line="240" w:lineRule="auto"/>
            </w:pPr>
            <w:r>
              <w:t xml:space="preserve">24</w:t>
            </w:r>
            <w:r/>
          </w:p>
        </w:tc>
        <w:tc>
          <w:tcPr>
            <w:shd w:val="clear" w:color="auto" w:fill="auto"/>
            <w:tcW w:w="1392" w:type="dxa"/>
            <w:textDirection w:val="lrTb"/>
            <w:noWrap w:val="false"/>
          </w:tcPr>
          <w:p>
            <w:pPr>
              <w:pStyle w:val="892"/>
              <w:jc w:val="center"/>
              <w:spacing w:before="0" w:after="0" w:line="240" w:lineRule="auto"/>
            </w:pPr>
            <w:r>
              <w:t xml:space="preserve">9,1</w:t>
            </w:r>
            <w:r/>
          </w:p>
        </w:tc>
      </w:tr>
    </w:tbl>
    <w:p>
      <w:pPr>
        <w:pStyle w:val="892"/>
        <w:ind w:right="-1" w:firstLine="0"/>
      </w:pPr>
      <w:r/>
      <w:r/>
    </w:p>
    <w:p>
      <w:pPr>
        <w:pStyle w:val="892"/>
        <w:ind w:right="-1" w:firstLine="0"/>
      </w:pPr>
      <w:r>
        <w:t xml:space="preserve">1.3. Количество участников ЕГЭ в регионе по категориям</w:t>
      </w:r>
      <w:r/>
    </w:p>
    <w:p>
      <w:pPr>
        <w:pStyle w:val="892"/>
        <w:ind w:right="-1" w:firstLine="0"/>
        <w:jc w:val="right"/>
        <w:rPr>
          <w:i/>
          <w:sz w:val="22"/>
          <w:szCs w:val="22"/>
        </w:rPr>
      </w:pPr>
      <w:r>
        <w:rPr>
          <w:i/>
          <w:sz w:val="22"/>
          <w:szCs w:val="22"/>
        </w:rPr>
        <w:t xml:space="preserve">Таблица 6</w:t>
      </w:r>
      <w:r/>
    </w:p>
    <w:tbl>
      <w:tblPr>
        <w:tblStyle w:val="2611"/>
        <w:tblW w:w="9345" w:type="dxa"/>
        <w:tblInd w:w="0" w:type="dxa"/>
        <w:tblCellMar>
          <w:left w:w="108" w:type="dxa"/>
          <w:top w:w="0" w:type="dxa"/>
          <w:right w:w="108" w:type="dxa"/>
          <w:bottom w:w="0" w:type="dxa"/>
        </w:tblCellMar>
        <w:tblLook w:val="04A0" w:firstRow="1" w:lastRow="0" w:firstColumn="1" w:lastColumn="0" w:noHBand="0" w:noVBand="1"/>
      </w:tblPr>
      <w:tblGrid>
        <w:gridCol w:w="6339"/>
        <w:gridCol w:w="3005"/>
      </w:tblGrid>
      <w:tr>
        <w:trPr/>
        <w:tc>
          <w:tcPr>
            <w:shd w:val="clear" w:color="auto" w:fill="auto"/>
            <w:tcW w:w="6339" w:type="dxa"/>
            <w:textDirection w:val="lrTb"/>
            <w:noWrap w:val="false"/>
          </w:tcPr>
          <w:p>
            <w:pPr>
              <w:pStyle w:val="892"/>
              <w:ind w:right="-1" w:firstLine="0"/>
              <w:spacing w:before="0" w:after="0" w:line="240" w:lineRule="auto"/>
              <w:rPr>
                <w:b/>
              </w:rPr>
            </w:pPr>
            <w:r>
              <w:rPr>
                <w:b/>
              </w:rPr>
              <w:t xml:space="preserve">Всего участников ЕГЭ по предмету литература</w:t>
            </w:r>
            <w:r/>
          </w:p>
        </w:tc>
        <w:tc>
          <w:tcPr>
            <w:shd w:val="clear" w:color="auto" w:fill="auto"/>
            <w:tcW w:w="3005" w:type="dxa"/>
            <w:textDirection w:val="lrTb"/>
            <w:noWrap w:val="false"/>
          </w:tcPr>
          <w:p>
            <w:pPr>
              <w:pStyle w:val="892"/>
              <w:ind w:right="-1" w:firstLine="0"/>
              <w:jc w:val="center"/>
              <w:spacing w:before="0" w:after="0" w:line="240" w:lineRule="auto"/>
            </w:pPr>
            <w:r>
              <w:t xml:space="preserve">265</w:t>
            </w:r>
            <w:r/>
          </w:p>
        </w:tc>
      </w:tr>
      <w:tr>
        <w:trPr/>
        <w:tc>
          <w:tcPr>
            <w:shd w:val="clear" w:color="auto" w:fill="auto"/>
            <w:tcW w:w="6339" w:type="dxa"/>
            <w:textDirection w:val="lrTb"/>
            <w:noWrap w:val="false"/>
          </w:tcPr>
          <w:p>
            <w:pPr>
              <w:pStyle w:val="892"/>
              <w:ind w:right="-1" w:firstLine="0"/>
              <w:spacing w:before="0" w:after="0" w:line="240" w:lineRule="auto"/>
            </w:pPr>
            <w:r>
              <w:t xml:space="preserve">Из них:</w:t>
            </w:r>
            <w:r/>
          </w:p>
          <w:p>
            <w:pPr>
              <w:pStyle w:val="892"/>
              <w:ind w:right="-1" w:firstLine="0"/>
              <w:spacing w:before="0" w:after="0" w:line="240" w:lineRule="auto"/>
            </w:pPr>
            <w:r>
              <w:t xml:space="preserve">выпускников текущего года, обучающихся по программам СОО</w:t>
            </w:r>
            <w:r/>
          </w:p>
        </w:tc>
        <w:tc>
          <w:tcPr>
            <w:shd w:val="clear" w:color="auto" w:fill="auto"/>
            <w:tcW w:w="3005" w:type="dxa"/>
            <w:textDirection w:val="lrTb"/>
            <w:noWrap w:val="false"/>
          </w:tcPr>
          <w:p>
            <w:pPr>
              <w:pStyle w:val="892"/>
              <w:ind w:right="-1" w:firstLine="0"/>
              <w:jc w:val="center"/>
              <w:spacing w:before="0" w:after="0" w:line="240" w:lineRule="auto"/>
            </w:pPr>
            <w:r>
              <w:t xml:space="preserve">239</w:t>
            </w:r>
            <w:r/>
          </w:p>
        </w:tc>
      </w:tr>
      <w:tr>
        <w:trPr/>
        <w:tc>
          <w:tcPr>
            <w:shd w:val="clear" w:color="auto" w:fill="auto"/>
            <w:tcW w:w="6339" w:type="dxa"/>
            <w:textDirection w:val="lrTb"/>
            <w:noWrap w:val="false"/>
          </w:tcPr>
          <w:p>
            <w:pPr>
              <w:pStyle w:val="892"/>
              <w:ind w:right="-1" w:firstLine="0"/>
              <w:spacing w:before="0" w:after="0" w:line="240" w:lineRule="auto"/>
            </w:pPr>
            <w:r>
              <w:t xml:space="preserve">выпускников текущего года, обучающихся по программам СПО</w:t>
            </w:r>
            <w:r/>
          </w:p>
        </w:tc>
        <w:tc>
          <w:tcPr>
            <w:shd w:val="clear" w:color="auto" w:fill="auto"/>
            <w:tcW w:w="3005" w:type="dxa"/>
            <w:textDirection w:val="lrTb"/>
            <w:noWrap w:val="false"/>
          </w:tcPr>
          <w:p>
            <w:pPr>
              <w:pStyle w:val="892"/>
              <w:ind w:right="-1" w:firstLine="0"/>
              <w:jc w:val="center"/>
              <w:spacing w:before="0" w:after="0" w:line="240" w:lineRule="auto"/>
            </w:pPr>
            <w:r>
              <w:t xml:space="preserve">0</w:t>
            </w:r>
            <w:r/>
          </w:p>
        </w:tc>
      </w:tr>
      <w:tr>
        <w:trPr/>
        <w:tc>
          <w:tcPr>
            <w:shd w:val="clear" w:color="auto" w:fill="auto"/>
            <w:tcW w:w="6339" w:type="dxa"/>
            <w:textDirection w:val="lrTb"/>
            <w:noWrap w:val="false"/>
          </w:tcPr>
          <w:p>
            <w:pPr>
              <w:pStyle w:val="892"/>
              <w:ind w:right="-1" w:firstLine="0"/>
              <w:spacing w:before="0" w:after="0" w:line="240" w:lineRule="auto"/>
            </w:pPr>
            <w:r>
              <w:t xml:space="preserve">выпускников прошлых лет</w:t>
            </w:r>
            <w:r/>
          </w:p>
        </w:tc>
        <w:tc>
          <w:tcPr>
            <w:shd w:val="clear" w:color="auto" w:fill="auto"/>
            <w:tcW w:w="3005" w:type="dxa"/>
            <w:textDirection w:val="lrTb"/>
            <w:noWrap w:val="false"/>
          </w:tcPr>
          <w:p>
            <w:pPr>
              <w:pStyle w:val="892"/>
              <w:ind w:right="-1" w:firstLine="0"/>
              <w:jc w:val="center"/>
              <w:spacing w:before="0" w:after="0" w:line="240" w:lineRule="auto"/>
            </w:pPr>
            <w:r>
              <w:t xml:space="preserve">21</w:t>
            </w:r>
            <w:r/>
          </w:p>
        </w:tc>
      </w:tr>
      <w:tr>
        <w:trPr/>
        <w:tc>
          <w:tcPr>
            <w:shd w:val="clear" w:color="auto" w:fill="auto"/>
            <w:tcW w:w="6339" w:type="dxa"/>
            <w:textDirection w:val="lrTb"/>
            <w:noWrap w:val="false"/>
          </w:tcPr>
          <w:p>
            <w:pPr>
              <w:pStyle w:val="892"/>
              <w:ind w:right="-1" w:firstLine="0"/>
              <w:spacing w:before="0" w:after="0" w:line="240" w:lineRule="auto"/>
            </w:pPr>
            <w:r>
              <w:t xml:space="preserve">участников с ограниченными возможностями здоровья</w:t>
            </w:r>
            <w:r/>
          </w:p>
        </w:tc>
        <w:tc>
          <w:tcPr>
            <w:shd w:val="clear" w:color="auto" w:fill="auto"/>
            <w:tcW w:w="3005" w:type="dxa"/>
            <w:textDirection w:val="lrTb"/>
            <w:noWrap w:val="false"/>
          </w:tcPr>
          <w:p>
            <w:pPr>
              <w:pStyle w:val="892"/>
              <w:ind w:right="-1" w:firstLine="0"/>
              <w:jc w:val="center"/>
              <w:spacing w:before="0" w:after="0" w:line="240" w:lineRule="auto"/>
            </w:pPr>
            <w:r>
              <w:t xml:space="preserve">0</w:t>
            </w:r>
            <w:r/>
          </w:p>
        </w:tc>
      </w:tr>
      <w:tr>
        <w:trPr/>
        <w:tc>
          <w:tcPr>
            <w:shd w:val="clear" w:color="auto" w:fill="auto"/>
            <w:tcW w:w="6339" w:type="dxa"/>
            <w:textDirection w:val="lrTb"/>
            <w:noWrap w:val="false"/>
          </w:tcPr>
          <w:p>
            <w:pPr>
              <w:pStyle w:val="892"/>
              <w:ind w:right="-1" w:firstLine="0"/>
              <w:spacing w:before="0" w:after="0" w:line="240" w:lineRule="auto"/>
            </w:pPr>
            <w:r>
              <w:t xml:space="preserve">обучающиеся по программам СПО</w:t>
            </w:r>
            <w:r/>
          </w:p>
        </w:tc>
        <w:tc>
          <w:tcPr>
            <w:shd w:val="clear" w:color="auto" w:fill="auto"/>
            <w:tcW w:w="3005" w:type="dxa"/>
            <w:textDirection w:val="lrTb"/>
            <w:noWrap w:val="false"/>
          </w:tcPr>
          <w:p>
            <w:pPr>
              <w:pStyle w:val="892"/>
              <w:ind w:right="-1" w:firstLine="0"/>
              <w:jc w:val="center"/>
              <w:spacing w:before="0" w:after="0" w:line="240" w:lineRule="auto"/>
            </w:pPr>
            <w:r>
              <w:t xml:space="preserve">5</w:t>
            </w:r>
            <w:r/>
          </w:p>
        </w:tc>
      </w:tr>
      <w:tr>
        <w:trPr/>
        <w:tc>
          <w:tcPr>
            <w:shd w:val="clear" w:color="auto" w:fill="auto"/>
            <w:tcW w:w="6339" w:type="dxa"/>
            <w:textDirection w:val="lrTb"/>
            <w:noWrap w:val="false"/>
          </w:tcPr>
          <w:p>
            <w:pPr>
              <w:pStyle w:val="892"/>
              <w:ind w:right="-1" w:firstLine="0"/>
              <w:spacing w:before="0" w:after="0" w:line="240" w:lineRule="auto"/>
            </w:pPr>
            <w:r>
              <w:t xml:space="preserve">обучающиеся иностранного государства</w:t>
            </w:r>
            <w:r/>
          </w:p>
        </w:tc>
        <w:tc>
          <w:tcPr>
            <w:shd w:val="clear" w:color="auto" w:fill="auto"/>
            <w:tcW w:w="3005" w:type="dxa"/>
            <w:textDirection w:val="lrTb"/>
            <w:noWrap w:val="false"/>
          </w:tcPr>
          <w:p>
            <w:pPr>
              <w:pStyle w:val="892"/>
              <w:ind w:right="-1" w:firstLine="0"/>
              <w:jc w:val="center"/>
              <w:spacing w:before="0" w:after="0" w:line="240" w:lineRule="auto"/>
            </w:pPr>
            <w:r>
              <w:t xml:space="preserve">0</w:t>
            </w:r>
            <w:r/>
          </w:p>
        </w:tc>
      </w:tr>
    </w:tbl>
    <w:p>
      <w:pPr>
        <w:pStyle w:val="892"/>
        <w:ind w:right="-1" w:firstLine="0"/>
      </w:pPr>
      <w:r/>
      <w:r/>
    </w:p>
    <w:p>
      <w:pPr>
        <w:pStyle w:val="892"/>
        <w:ind w:right="-1" w:firstLine="0"/>
      </w:pPr>
      <w:r>
        <w:t xml:space="preserve">1.4. Количество участников ЕГЭ по типам ОО</w:t>
      </w:r>
      <w:r/>
    </w:p>
    <w:p>
      <w:pPr>
        <w:pStyle w:val="892"/>
        <w:ind w:right="-1" w:firstLine="0"/>
        <w:jc w:val="right"/>
        <w:rPr>
          <w:i/>
          <w:sz w:val="22"/>
          <w:szCs w:val="22"/>
        </w:rPr>
      </w:pPr>
      <w:r>
        <w:rPr>
          <w:i/>
          <w:sz w:val="22"/>
          <w:szCs w:val="22"/>
        </w:rPr>
        <w:t xml:space="preserve">Таблица 7</w:t>
      </w:r>
      <w:r/>
    </w:p>
    <w:tbl>
      <w:tblPr>
        <w:tblStyle w:val="2611"/>
        <w:tblW w:w="9606" w:type="dxa"/>
        <w:tblInd w:w="0" w:type="dxa"/>
        <w:tblCellMar>
          <w:left w:w="108" w:type="dxa"/>
          <w:top w:w="0" w:type="dxa"/>
          <w:right w:w="108" w:type="dxa"/>
          <w:bottom w:w="0" w:type="dxa"/>
        </w:tblCellMar>
        <w:tblLook w:val="04A0" w:firstRow="1" w:lastRow="0" w:firstColumn="1" w:lastColumn="0" w:noHBand="0" w:noVBand="1"/>
      </w:tblPr>
      <w:tblGrid>
        <w:gridCol w:w="7647"/>
        <w:gridCol w:w="1958"/>
      </w:tblGrid>
      <w:tr>
        <w:trPr>
          <w:trHeight w:val="313"/>
        </w:trPr>
        <w:tc>
          <w:tcPr>
            <w:shd w:val="clear" w:color="auto" w:fill="auto"/>
            <w:tcW w:w="7647" w:type="dxa"/>
            <w:textDirection w:val="lrTb"/>
            <w:noWrap w:val="false"/>
          </w:tcPr>
          <w:p>
            <w:pPr>
              <w:pStyle w:val="892"/>
              <w:spacing w:before="0" w:after="0" w:line="240" w:lineRule="auto"/>
              <w:rPr>
                <w:b/>
                <w:bCs/>
              </w:rPr>
            </w:pPr>
            <w:r>
              <w:rPr>
                <w:b/>
                <w:bCs/>
              </w:rPr>
              <w:t xml:space="preserve">Литература</w:t>
            </w:r>
            <w:r/>
          </w:p>
        </w:tc>
        <w:tc>
          <w:tcPr>
            <w:shd w:val="clear" w:color="auto" w:fill="auto"/>
            <w:tcW w:w="1958" w:type="dxa"/>
            <w:textDirection w:val="lrTb"/>
            <w:noWrap w:val="false"/>
          </w:tcPr>
          <w:p>
            <w:pPr>
              <w:pStyle w:val="892"/>
              <w:spacing w:before="0" w:after="0" w:line="240" w:lineRule="auto"/>
              <w:rPr>
                <w:b/>
              </w:rPr>
            </w:pPr>
            <w:r>
              <w:rPr>
                <w:b/>
              </w:rPr>
            </w:r>
            <w:r/>
          </w:p>
        </w:tc>
      </w:tr>
      <w:tr>
        <w:trPr>
          <w:trHeight w:val="313"/>
        </w:trPr>
        <w:tc>
          <w:tcPr>
            <w:shd w:val="clear" w:color="auto" w:fill="auto"/>
            <w:tcW w:w="7647" w:type="dxa"/>
            <w:textDirection w:val="lrTb"/>
            <w:noWrap w:val="false"/>
          </w:tcPr>
          <w:p>
            <w:pPr>
              <w:pStyle w:val="892"/>
              <w:spacing w:before="0" w:after="0" w:line="240" w:lineRule="auto"/>
              <w:rPr>
                <w:b/>
                <w:bCs/>
              </w:rPr>
            </w:pPr>
            <w:r>
              <w:rPr>
                <w:b/>
                <w:bCs/>
              </w:rPr>
              <w:t xml:space="preserve">Всего ВТГ</w:t>
            </w:r>
            <w:r/>
          </w:p>
        </w:tc>
        <w:tc>
          <w:tcPr>
            <w:shd w:val="clear" w:color="auto" w:fill="auto"/>
            <w:tcW w:w="1958" w:type="dxa"/>
            <w:textDirection w:val="lrTb"/>
            <w:noWrap w:val="false"/>
          </w:tcPr>
          <w:p>
            <w:pPr>
              <w:pStyle w:val="892"/>
              <w:spacing w:before="0" w:after="0" w:line="240" w:lineRule="auto"/>
            </w:pPr>
            <w:r>
              <w:t xml:space="preserve">239</w:t>
            </w:r>
            <w:r/>
          </w:p>
        </w:tc>
      </w:tr>
      <w:tr>
        <w:trPr>
          <w:trHeight w:val="313"/>
        </w:trPr>
        <w:tc>
          <w:tcPr>
            <w:shd w:val="clear" w:color="auto" w:fill="auto"/>
            <w:tcW w:w="7647" w:type="dxa"/>
            <w:textDirection w:val="lrTb"/>
            <w:noWrap w:val="false"/>
          </w:tcPr>
          <w:p>
            <w:pPr>
              <w:pStyle w:val="892"/>
              <w:spacing w:before="0" w:after="0" w:line="240" w:lineRule="auto"/>
            </w:pPr>
            <w:r>
              <w:t xml:space="preserve">Из них:</w:t>
            </w:r>
            <w:r/>
          </w:p>
        </w:tc>
        <w:tc>
          <w:tcPr>
            <w:shd w:val="clear" w:color="auto" w:fill="auto"/>
            <w:tcW w:w="1958" w:type="dxa"/>
            <w:textDirection w:val="lrTb"/>
            <w:noWrap w:val="false"/>
          </w:tcPr>
          <w:p>
            <w:pPr>
              <w:pStyle w:val="892"/>
              <w:spacing w:before="0" w:after="0" w:line="240" w:lineRule="auto"/>
            </w:pPr>
            <w:r>
              <w:t xml:space="preserve"> </w:t>
            </w:r>
            <w:r/>
          </w:p>
        </w:tc>
      </w:tr>
      <w:tr>
        <w:trPr>
          <w:trHeight w:val="313"/>
        </w:trPr>
        <w:tc>
          <w:tcPr>
            <w:shd w:val="clear" w:color="auto" w:fill="auto"/>
            <w:tcW w:w="7647" w:type="dxa"/>
            <w:textDirection w:val="lrTb"/>
            <w:noWrap w:val="false"/>
          </w:tcPr>
          <w:p>
            <w:pPr>
              <w:pStyle w:val="892"/>
              <w:spacing w:before="0" w:after="0" w:line="240" w:lineRule="auto"/>
            </w:pPr>
            <w:r>
              <w:t xml:space="preserve">-        выпускники лицеев и гимназий</w:t>
            </w:r>
            <w:r/>
          </w:p>
        </w:tc>
        <w:tc>
          <w:tcPr>
            <w:shd w:val="clear" w:color="auto" w:fill="auto"/>
            <w:tcW w:w="1958" w:type="dxa"/>
            <w:textDirection w:val="lrTb"/>
            <w:noWrap w:val="false"/>
          </w:tcPr>
          <w:p>
            <w:pPr>
              <w:pStyle w:val="892"/>
              <w:spacing w:before="0" w:after="0" w:line="240" w:lineRule="auto"/>
            </w:pPr>
            <w:r>
              <w:t xml:space="preserve">54</w:t>
            </w:r>
            <w:r/>
          </w:p>
        </w:tc>
      </w:tr>
      <w:tr>
        <w:trPr>
          <w:trHeight w:val="313"/>
        </w:trPr>
        <w:tc>
          <w:tcPr>
            <w:shd w:val="clear" w:color="auto" w:fill="auto"/>
            <w:tcW w:w="7647" w:type="dxa"/>
            <w:textDirection w:val="lrTb"/>
            <w:noWrap w:val="false"/>
          </w:tcPr>
          <w:p>
            <w:pPr>
              <w:pStyle w:val="892"/>
              <w:spacing w:before="0" w:after="0" w:line="240" w:lineRule="auto"/>
            </w:pPr>
            <w:r>
              <w:t xml:space="preserve">-        выпускники СОШ</w:t>
            </w:r>
            <w:r/>
          </w:p>
        </w:tc>
        <w:tc>
          <w:tcPr>
            <w:shd w:val="clear" w:color="auto" w:fill="auto"/>
            <w:tcW w:w="1958" w:type="dxa"/>
            <w:textDirection w:val="lrTb"/>
            <w:noWrap w:val="false"/>
          </w:tcPr>
          <w:p>
            <w:pPr>
              <w:pStyle w:val="892"/>
              <w:spacing w:before="0" w:after="0" w:line="240" w:lineRule="auto"/>
            </w:pPr>
            <w:r>
              <w:t xml:space="preserve">178</w:t>
            </w:r>
            <w:r/>
          </w:p>
        </w:tc>
      </w:tr>
      <w:tr>
        <w:trPr>
          <w:trHeight w:val="313"/>
        </w:trPr>
        <w:tc>
          <w:tcPr>
            <w:shd w:val="clear" w:color="auto" w:fill="auto"/>
            <w:tcW w:w="7647" w:type="dxa"/>
            <w:textDirection w:val="lrTb"/>
            <w:noWrap w:val="false"/>
          </w:tcPr>
          <w:p>
            <w:pPr>
              <w:pStyle w:val="892"/>
              <w:spacing w:before="0" w:after="0" w:line="240" w:lineRule="auto"/>
            </w:pPr>
            <w:r>
              <w:t xml:space="preserve">-        выпускники школ-интернатов</w:t>
            </w:r>
            <w:r/>
          </w:p>
        </w:tc>
        <w:tc>
          <w:tcPr>
            <w:shd w:val="clear" w:color="auto" w:fill="auto"/>
            <w:tcW w:w="1958" w:type="dxa"/>
            <w:textDirection w:val="lrTb"/>
            <w:noWrap w:val="false"/>
          </w:tcPr>
          <w:p>
            <w:pPr>
              <w:pStyle w:val="892"/>
              <w:spacing w:before="0" w:after="0" w:line="240" w:lineRule="auto"/>
            </w:pPr>
            <w:r>
              <w:t xml:space="preserve"> </w:t>
            </w:r>
            <w:r>
              <w:t xml:space="preserve">7</w:t>
            </w:r>
            <w:r/>
          </w:p>
        </w:tc>
      </w:tr>
      <w:tr>
        <w:trPr>
          <w:trHeight w:val="313"/>
        </w:trPr>
        <w:tc>
          <w:tcPr>
            <w:shd w:val="clear" w:color="auto" w:fill="auto"/>
            <w:tcW w:w="7647" w:type="dxa"/>
            <w:textDirection w:val="lrTb"/>
            <w:noWrap w:val="false"/>
          </w:tcPr>
          <w:p>
            <w:pPr>
              <w:pStyle w:val="892"/>
              <w:spacing w:before="0" w:after="0" w:line="240" w:lineRule="auto"/>
            </w:pPr>
            <w:r>
              <w:t xml:space="preserve">-        выпускники О(с)ОШ</w:t>
            </w:r>
            <w:r/>
          </w:p>
        </w:tc>
        <w:tc>
          <w:tcPr>
            <w:shd w:val="clear" w:color="auto" w:fill="auto"/>
            <w:tcW w:w="1958" w:type="dxa"/>
            <w:textDirection w:val="lrTb"/>
            <w:noWrap w:val="false"/>
          </w:tcPr>
          <w:p>
            <w:pPr>
              <w:pStyle w:val="892"/>
              <w:spacing w:before="0" w:after="0" w:line="240" w:lineRule="auto"/>
            </w:pPr>
            <w:r>
              <w:t xml:space="preserve"> </w:t>
            </w:r>
            <w:r>
              <w:t xml:space="preserve">-</w:t>
            </w:r>
            <w:r/>
          </w:p>
        </w:tc>
      </w:tr>
      <w:tr>
        <w:trPr>
          <w:trHeight w:val="313"/>
        </w:trPr>
        <w:tc>
          <w:tcPr>
            <w:shd w:val="clear" w:color="auto" w:fill="auto"/>
            <w:tcW w:w="7647" w:type="dxa"/>
            <w:textDirection w:val="lrTb"/>
            <w:noWrap w:val="false"/>
          </w:tcPr>
          <w:p>
            <w:pPr>
              <w:pStyle w:val="892"/>
              <w:spacing w:before="0" w:after="0" w:line="240" w:lineRule="auto"/>
            </w:pPr>
            <w:r>
              <w:t xml:space="preserve">-        выпускники иных ОО (ЧГК, ККК, МВД)</w:t>
            </w:r>
            <w:r/>
          </w:p>
        </w:tc>
        <w:tc>
          <w:tcPr>
            <w:shd w:val="clear" w:color="auto" w:fill="auto"/>
            <w:tcW w:w="1958" w:type="dxa"/>
            <w:textDirection w:val="lrTb"/>
            <w:noWrap w:val="false"/>
          </w:tcPr>
          <w:p>
            <w:pPr>
              <w:pStyle w:val="892"/>
              <w:spacing w:before="0" w:after="0" w:line="240" w:lineRule="auto"/>
            </w:pPr>
            <w:r>
              <w:t xml:space="preserve">-</w:t>
            </w:r>
            <w:r/>
          </w:p>
        </w:tc>
      </w:tr>
    </w:tbl>
    <w:p>
      <w:pPr>
        <w:pStyle w:val="892"/>
        <w:ind w:right="-1" w:firstLine="0"/>
      </w:pPr>
      <w:r/>
      <w:r/>
    </w:p>
    <w:p>
      <w:pPr>
        <w:pStyle w:val="892"/>
        <w:ind w:right="-1" w:firstLine="0"/>
      </w:pPr>
      <w:r>
        <w:t xml:space="preserve">1.5. Количество участников ЕГЭ по литературе по АТЕ региона</w:t>
      </w:r>
      <w:r/>
    </w:p>
    <w:p>
      <w:pPr>
        <w:pStyle w:val="892"/>
        <w:ind w:right="-1" w:firstLine="0"/>
        <w:jc w:val="right"/>
        <w:rPr>
          <w:i/>
          <w:sz w:val="22"/>
          <w:szCs w:val="22"/>
        </w:rPr>
      </w:pPr>
      <w:r>
        <w:rPr>
          <w:i/>
          <w:sz w:val="22"/>
          <w:szCs w:val="22"/>
        </w:rPr>
        <w:t xml:space="preserve">Таблица 8</w:t>
      </w:r>
      <w:r/>
    </w:p>
    <w:tbl>
      <w:tblPr>
        <w:tblW w:w="9640" w:type="dxa"/>
        <w:tblInd w:w="-34" w:type="dxa"/>
        <w:tblCellMar>
          <w:left w:w="108" w:type="dxa"/>
          <w:top w:w="0" w:type="dxa"/>
          <w:right w:w="108" w:type="dxa"/>
          <w:bottom w:w="0" w:type="dxa"/>
        </w:tblCellMar>
        <w:tblLook w:val="04A0" w:firstRow="1" w:lastRow="0" w:firstColumn="1" w:lastColumn="0" w:noHBand="0" w:noVBand="1"/>
      </w:tblPr>
      <w:tblGrid>
        <w:gridCol w:w="3576"/>
        <w:gridCol w:w="3083"/>
        <w:gridCol w:w="2981"/>
      </w:tblGrid>
      <w:tr>
        <w:trPr/>
        <w:tc>
          <w:tcPr>
            <w:shd w:val="clear" w:color="auto" w:fill="auto"/>
            <w:tcBorders>
              <w:top w:val="single" w:color="000000" w:sz="4" w:space="0"/>
              <w:left w:val="single" w:color="000000" w:sz="4" w:space="0"/>
              <w:bottom w:val="single" w:color="000000" w:sz="4" w:space="0"/>
              <w:right w:val="single" w:color="000000" w:sz="4" w:space="0"/>
            </w:tcBorders>
            <w:tcW w:w="3576" w:type="dxa"/>
            <w:vAlign w:val="center"/>
            <w:textDirection w:val="lrTb"/>
            <w:noWrap w:val="false"/>
          </w:tcPr>
          <w:p>
            <w:pPr>
              <w:pStyle w:val="892"/>
              <w:jc w:val="center"/>
            </w:pPr>
            <w:r>
              <w:t xml:space="preserve">АТЕ</w:t>
            </w:r>
            <w:r/>
          </w:p>
        </w:tc>
        <w:tc>
          <w:tcPr>
            <w:shd w:val="clear" w:color="auto" w:fill="auto"/>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Количество участников ЕГЭ по учебному  предмету</w:t>
            </w:r>
            <w:r/>
          </w:p>
        </w:tc>
        <w:tc>
          <w:tcPr>
            <w:shd w:val="clear" w:color="auto" w:fill="auto"/>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 от общего числа участников в регионе</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г. Астрахань</w:t>
            </w:r>
            <w:r/>
          </w:p>
        </w:tc>
        <w:tc>
          <w:tcPr>
            <w:shd w:val="clear" w:color="auto" w:fill="auto"/>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130</w:t>
            </w:r>
            <w:r/>
          </w:p>
        </w:tc>
        <w:tc>
          <w:tcPr>
            <w:shd w:val="clear" w:color="auto" w:fill="auto"/>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49,1</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Ахтубинский район</w:t>
            </w:r>
            <w:r/>
          </w:p>
        </w:tc>
        <w:tc>
          <w:tcPr>
            <w:shd w:val="clear" w:color="auto" w:fill="auto"/>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27</w:t>
            </w:r>
            <w:r/>
          </w:p>
        </w:tc>
        <w:tc>
          <w:tcPr>
            <w:shd w:val="clear" w:color="auto" w:fill="auto"/>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10,2</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ЗАТО Знаменск</w:t>
            </w:r>
            <w:r/>
          </w:p>
        </w:tc>
        <w:tc>
          <w:tcPr>
            <w:shd w:val="clear" w:color="auto" w:fill="auto"/>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10</w:t>
            </w:r>
            <w:r/>
          </w:p>
        </w:tc>
        <w:tc>
          <w:tcPr>
            <w:shd w:val="clear" w:color="auto" w:fill="auto"/>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3,8</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Володарский район</w:t>
            </w:r>
            <w:r/>
          </w:p>
        </w:tc>
        <w:tc>
          <w:tcPr>
            <w:shd w:val="clear" w:color="auto" w:fill="auto"/>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9</w:t>
            </w:r>
            <w:r/>
          </w:p>
        </w:tc>
        <w:tc>
          <w:tcPr>
            <w:shd w:val="clear" w:color="auto" w:fill="auto"/>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3,4</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Енотаевский район</w:t>
            </w:r>
            <w:r/>
          </w:p>
        </w:tc>
        <w:tc>
          <w:tcPr>
            <w:shd w:val="clear" w:color="auto" w:fill="auto"/>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5</w:t>
            </w:r>
            <w:r/>
          </w:p>
        </w:tc>
        <w:tc>
          <w:tcPr>
            <w:shd w:val="clear" w:color="auto" w:fill="auto"/>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1,9</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Икрянинский район</w:t>
            </w:r>
            <w:r/>
          </w:p>
        </w:tc>
        <w:tc>
          <w:tcPr>
            <w:shd w:val="clear" w:color="auto" w:fill="auto"/>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0,8</w:t>
            </w:r>
            <w:r/>
          </w:p>
        </w:tc>
      </w:tr>
      <w:tr>
        <w:trPr>
          <w:trHeight w:val="404"/>
        </w:trPr>
        <w:tc>
          <w:tcPr>
            <w:shd w:val="clear" w:color="auto" w:fill="auto"/>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Камызякский район</w:t>
            </w:r>
            <w:r/>
          </w:p>
        </w:tc>
        <w:tc>
          <w:tcPr>
            <w:shd w:val="clear" w:color="auto" w:fill="auto"/>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12</w:t>
            </w:r>
            <w:r/>
          </w:p>
        </w:tc>
        <w:tc>
          <w:tcPr>
            <w:shd w:val="clear" w:color="auto" w:fill="auto"/>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4,5</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Красноярский район</w:t>
            </w:r>
            <w:r/>
          </w:p>
        </w:tc>
        <w:tc>
          <w:tcPr>
            <w:shd w:val="clear" w:color="auto" w:fill="auto"/>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7</w:t>
            </w:r>
            <w:r/>
          </w:p>
        </w:tc>
        <w:tc>
          <w:tcPr>
            <w:shd w:val="clear" w:color="auto" w:fill="auto"/>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2,6</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Лиманский район</w:t>
            </w:r>
            <w:r/>
          </w:p>
        </w:tc>
        <w:tc>
          <w:tcPr>
            <w:shd w:val="clear" w:color="auto" w:fill="auto"/>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6</w:t>
            </w:r>
            <w:r/>
          </w:p>
        </w:tc>
        <w:tc>
          <w:tcPr>
            <w:shd w:val="clear" w:color="auto" w:fill="auto"/>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2,3</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Наримановский район</w:t>
            </w:r>
            <w:r/>
          </w:p>
        </w:tc>
        <w:tc>
          <w:tcPr>
            <w:shd w:val="clear" w:color="auto" w:fill="auto"/>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8</w:t>
            </w:r>
            <w:r/>
          </w:p>
        </w:tc>
        <w:tc>
          <w:tcPr>
            <w:shd w:val="clear" w:color="auto" w:fill="auto"/>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3,0</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Приволжский район</w:t>
            </w:r>
            <w:r/>
          </w:p>
        </w:tc>
        <w:tc>
          <w:tcPr>
            <w:shd w:val="clear" w:color="auto" w:fill="auto"/>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4</w:t>
            </w:r>
            <w:r/>
          </w:p>
        </w:tc>
        <w:tc>
          <w:tcPr>
            <w:shd w:val="clear" w:color="auto" w:fill="auto"/>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1,5</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Харабалинский район</w:t>
            </w:r>
            <w:r/>
          </w:p>
        </w:tc>
        <w:tc>
          <w:tcPr>
            <w:shd w:val="clear" w:color="auto" w:fill="auto"/>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15</w:t>
            </w:r>
            <w:r/>
          </w:p>
        </w:tc>
        <w:tc>
          <w:tcPr>
            <w:shd w:val="clear" w:color="auto" w:fill="auto"/>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5,7</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Черноярский район</w:t>
            </w:r>
            <w:r/>
          </w:p>
        </w:tc>
        <w:tc>
          <w:tcPr>
            <w:shd w:val="clear" w:color="auto" w:fill="auto"/>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4</w:t>
            </w:r>
            <w:r/>
          </w:p>
        </w:tc>
        <w:tc>
          <w:tcPr>
            <w:shd w:val="clear" w:color="auto" w:fill="auto"/>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1,5</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ВПЛ</w:t>
            </w:r>
            <w:r/>
          </w:p>
        </w:tc>
        <w:tc>
          <w:tcPr>
            <w:shd w:val="clear" w:color="auto" w:fill="auto"/>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21</w:t>
            </w:r>
            <w:r/>
          </w:p>
        </w:tc>
        <w:tc>
          <w:tcPr>
            <w:shd w:val="clear" w:color="auto" w:fill="auto"/>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7,9</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СПО</w:t>
            </w:r>
            <w:r/>
          </w:p>
        </w:tc>
        <w:tc>
          <w:tcPr>
            <w:shd w:val="clear" w:color="auto" w:fill="auto"/>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5</w:t>
            </w:r>
            <w:r/>
          </w:p>
        </w:tc>
        <w:tc>
          <w:tcPr>
            <w:shd w:val="clear" w:color="auto" w:fill="auto"/>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1,9</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ИОО</w:t>
            </w:r>
            <w:r/>
          </w:p>
        </w:tc>
        <w:tc>
          <w:tcPr>
            <w:shd w:val="clear" w:color="auto" w:fill="auto"/>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w:t>
            </w:r>
            <w:r/>
          </w:p>
        </w:tc>
        <w:tc>
          <w:tcPr>
            <w:shd w:val="clear" w:color="auto" w:fill="auto"/>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w:t>
            </w:r>
            <w:r/>
          </w:p>
        </w:tc>
      </w:tr>
    </w:tbl>
    <w:p>
      <w:pPr>
        <w:pStyle w:val="892"/>
        <w:ind w:right="-1" w:firstLine="0"/>
      </w:pPr>
      <w:r/>
      <w:r/>
    </w:p>
    <w:p>
      <w:pPr>
        <w:pStyle w:val="892"/>
        <w:ind w:right="-1" w:firstLine="0"/>
        <w:rPr>
          <w:i/>
        </w:rPr>
      </w:pPr>
      <w:r>
        <w:t xml:space="preserve">*- </w:t>
      </w:r>
      <w:r>
        <w:rPr>
          <w:i/>
        </w:rPr>
        <w:t xml:space="preserve">при формировании раздела 1 использовался полный массив данных о результатах ГИА-11 (и действительные, и аннулированные результаты)</w:t>
      </w:r>
      <w:r/>
    </w:p>
    <w:p>
      <w:pPr>
        <w:pStyle w:val="892"/>
        <w:ind w:right="-1" w:firstLine="0"/>
      </w:pPr>
      <w:r/>
      <w:r/>
    </w:p>
    <w:p>
      <w:pPr>
        <w:pStyle w:val="892"/>
        <w:ind w:right="-1" w:firstLine="0"/>
        <w:jc w:val="both"/>
        <w:rPr>
          <w:b/>
          <w:color w:val="000000"/>
        </w:rPr>
      </w:pPr>
      <w:r>
        <w:rPr>
          <w:b/>
          <w:color w:val="000000" w:themeColor="text1"/>
        </w:rPr>
        <w:t xml:space="preserve">РАЗДЕЛ 2. ВЫВОДЫ о характере изменения количества участников ЕГЭ по литературе </w:t>
      </w:r>
      <w:r/>
    </w:p>
    <w:p>
      <w:pPr>
        <w:pStyle w:val="892"/>
        <w:ind w:right="-1" w:firstLine="0"/>
        <w:jc w:val="both"/>
      </w:pPr>
      <w:r/>
      <w:r/>
    </w:p>
    <w:p>
      <w:pPr>
        <w:pStyle w:val="892"/>
        <w:ind w:right="-1" w:firstLine="0"/>
        <w:jc w:val="both"/>
      </w:pPr>
      <w:r>
        <w:tab/>
        <w:t xml:space="preserve">Литература необходима для поступления на узкий круг гуманитарных и творческих специальностей, чем и обусловлено количество абитуриентов, пожелавших сдавать данный предмет. </w:t>
      </w:r>
      <w:r>
        <w:t xml:space="preserve">Необходимо отметить некоторую положительную динамику в количественном и процентном соотношении, выбравших ЕГЭ по литературе, к общему числу участников итоговой аттестации в последние два года. С 2016 года данный процент с 5,1 увеличился до 6,1 в 2019году. </w:t>
      </w:r>
      <w:r/>
    </w:p>
    <w:p>
      <w:pPr>
        <w:pStyle w:val="892"/>
        <w:ind w:right="-1" w:firstLine="0"/>
        <w:jc w:val="both"/>
      </w:pPr>
      <w:r>
        <w:tab/>
        <w:t xml:space="preserve">В гендерном составе почти 91% - девушки, количество юношей снижается от года к году на 2 – 3 процента.</w:t>
      </w:r>
      <w:r/>
    </w:p>
    <w:p>
      <w:pPr>
        <w:pStyle w:val="892"/>
        <w:ind w:right="-1" w:firstLine="0"/>
        <w:jc w:val="both"/>
      </w:pPr>
      <w:r>
        <w:tab/>
        <w:t xml:space="preserve">90% участников экзамена – выпускники текущего года, обучающиеся по программам СОО, 8% - выпускники прошлых лет, их количество осталось на уровне прошлого года, а за счет общего прироста участников, снизилось на 0,5%.</w:t>
      </w:r>
      <w:r/>
    </w:p>
    <w:p>
      <w:pPr>
        <w:pStyle w:val="892"/>
        <w:ind w:right="-1" w:firstLine="0"/>
        <w:jc w:val="both"/>
      </w:pPr>
      <w:r>
        <w:tab/>
        <w:t xml:space="preserve">Распределение между типами образовательных организаций также осталось на уровне прошлого года: выпускники лицеев и гимназий - 20%, выпускники СОШ — 70%.</w:t>
      </w:r>
      <w:r/>
    </w:p>
    <w:p>
      <w:pPr>
        <w:pStyle w:val="892"/>
        <w:ind w:right="-1" w:firstLine="0"/>
        <w:jc w:val="both"/>
      </w:pPr>
      <w:r>
        <w:tab/>
        <w:t xml:space="preserve">На 5,6% снизилось количество участников из г.Астрахани, на 4,1% увеличилось за счет выпускников Харабалинского и на 3,3% - Ахтубинского районов.</w:t>
      </w:r>
      <w:r/>
    </w:p>
    <w:p>
      <w:pPr>
        <w:pStyle w:val="892"/>
        <w:ind w:right="-1" w:firstLine="0"/>
      </w:pPr>
      <w:r/>
      <w:r/>
    </w:p>
    <w:p>
      <w:pPr>
        <w:pStyle w:val="892"/>
        <w:spacing w:before="0" w:after="200" w:line="276" w:lineRule="auto"/>
        <w:rPr>
          <w:b/>
        </w:rPr>
      </w:pPr>
      <w:r>
        <w:rPr>
          <w:b/>
        </w:rPr>
      </w:r>
      <w:r>
        <w:br w:type="page"/>
      </w:r>
      <w:r/>
    </w:p>
    <w:p>
      <w:pPr>
        <w:pStyle w:val="892"/>
        <w:rPr>
          <w:b/>
        </w:rPr>
      </w:pPr>
      <w:r>
        <w:rPr>
          <w:b/>
        </w:rPr>
        <w:t xml:space="preserve">РАЗДЕЛ 3. ОСНОВНЫЕ РЕЗУЛЬТАТЫ ЕГЭ ПО ЛИТЕРАТУРЕ</w:t>
      </w:r>
      <w:r/>
    </w:p>
    <w:p>
      <w:pPr>
        <w:pStyle w:val="892"/>
        <w:rPr>
          <w:b/>
        </w:rPr>
      </w:pPr>
      <w:r>
        <w:rPr>
          <w:b/>
        </w:rPr>
      </w:r>
      <w:r/>
    </w:p>
    <w:p>
      <w:pPr>
        <w:pStyle w:val="892"/>
      </w:pPr>
      <w:r>
        <w:t xml:space="preserve">3.1. Диаграмма распределения тестовых баллов по предмету в 2019 г. (количество участников, получивших тот или иной тестовый балл)</w:t>
      </w:r>
      <w:r/>
    </w:p>
    <w:p>
      <w:pPr>
        <w:pStyle w:val="892"/>
      </w:pPr>
      <w:r/>
      <w:r/>
    </w:p>
    <w:p>
      <w:pPr>
        <w:pStyle w:val="892"/>
        <w:jc w:val="center"/>
      </w:pPr>
      <w:r>
        <w:drawing>
          <wp:inline distT="0" distB="0" distL="0" distR="0">
            <wp:extent cx="4572000" cy="2743200"/>
            <wp:effectExtent l="0" t="0" r="0" b="0"/>
            <wp:docPr id="12" name="Объект12" hidden="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p>
    <w:p>
      <w:pPr>
        <w:pStyle w:val="892"/>
      </w:pPr>
      <w:r/>
      <w:r/>
    </w:p>
    <w:p>
      <w:pPr>
        <w:pStyle w:val="892"/>
      </w:pPr>
      <w:r/>
      <w:r/>
    </w:p>
    <w:p>
      <w:pPr>
        <w:pStyle w:val="892"/>
      </w:pPr>
      <w:r/>
      <w:r/>
    </w:p>
    <w:p>
      <w:pPr>
        <w:pStyle w:val="892"/>
      </w:pPr>
      <w:r>
        <w:t xml:space="preserve">3.2. Динамика результатов ЕГЭ по литературе за последние 3 года</w:t>
      </w:r>
      <w:r/>
    </w:p>
    <w:p>
      <w:pPr>
        <w:pStyle w:val="892"/>
        <w:jc w:val="right"/>
        <w:rPr>
          <w:i/>
          <w:sz w:val="22"/>
          <w:szCs w:val="22"/>
        </w:rPr>
      </w:pPr>
      <w:r>
        <w:rPr>
          <w:i/>
          <w:sz w:val="22"/>
          <w:szCs w:val="22"/>
        </w:rPr>
        <w:t xml:space="preserve">Таблица 9</w:t>
      </w:r>
      <w:r/>
    </w:p>
    <w:tbl>
      <w:tblPr>
        <w:tblStyle w:val="2611"/>
        <w:tblW w:w="9345" w:type="dxa"/>
        <w:tblInd w:w="0" w:type="dxa"/>
        <w:tblCellMar>
          <w:left w:w="108" w:type="dxa"/>
          <w:top w:w="0" w:type="dxa"/>
          <w:right w:w="108" w:type="dxa"/>
          <w:bottom w:w="0" w:type="dxa"/>
        </w:tblCellMar>
        <w:tblLook w:val="04A0" w:firstRow="1" w:lastRow="0" w:firstColumn="1" w:lastColumn="0" w:noHBand="0" w:noVBand="1"/>
      </w:tblPr>
      <w:tblGrid>
        <w:gridCol w:w="4665"/>
        <w:gridCol w:w="1557"/>
        <w:gridCol w:w="1561"/>
        <w:gridCol w:w="1561"/>
      </w:tblGrid>
      <w:tr>
        <w:trPr/>
        <w:tc>
          <w:tcPr>
            <w:shd w:val="clear" w:color="auto" w:fill="auto"/>
            <w:tcW w:w="4665" w:type="dxa"/>
            <w:vMerge w:val="restart"/>
            <w:textDirection w:val="lrTb"/>
            <w:noWrap w:val="false"/>
          </w:tcPr>
          <w:p>
            <w:pPr>
              <w:pStyle w:val="892"/>
              <w:jc w:val="center"/>
              <w:spacing w:before="0" w:after="0" w:line="240" w:lineRule="auto"/>
              <w:rPr>
                <w:b/>
              </w:rPr>
            </w:pPr>
            <w:r>
              <w:rPr>
                <w:b/>
              </w:rPr>
              <w:t xml:space="preserve">Литература</w:t>
            </w:r>
            <w:r/>
          </w:p>
        </w:tc>
        <w:tc>
          <w:tcPr>
            <w:gridSpan w:val="3"/>
            <w:shd w:val="clear" w:color="auto" w:fill="auto"/>
            <w:tcW w:w="4679" w:type="dxa"/>
            <w:textDirection w:val="lrTb"/>
            <w:noWrap w:val="false"/>
          </w:tcPr>
          <w:p>
            <w:pPr>
              <w:pStyle w:val="892"/>
              <w:jc w:val="center"/>
              <w:spacing w:before="0" w:after="0" w:line="240" w:lineRule="auto"/>
            </w:pPr>
            <w:r>
              <w:t xml:space="preserve">Астраханская область</w:t>
            </w:r>
            <w:r/>
          </w:p>
        </w:tc>
      </w:tr>
      <w:tr>
        <w:trPr/>
        <w:tc>
          <w:tcPr>
            <w:shd w:val="clear" w:color="auto" w:fill="auto"/>
            <w:tcW w:w="4665" w:type="dxa"/>
            <w:vMerge w:val="continue"/>
            <w:textDirection w:val="lrTb"/>
            <w:noWrap w:val="false"/>
          </w:tcPr>
          <w:p>
            <w:pPr>
              <w:pStyle w:val="892"/>
              <w:spacing w:before="0" w:after="0" w:line="240" w:lineRule="auto"/>
            </w:pPr>
            <w:r/>
            <w:r/>
          </w:p>
        </w:tc>
        <w:tc>
          <w:tcPr>
            <w:shd w:val="clear" w:color="auto" w:fill="auto"/>
            <w:tcW w:w="1557" w:type="dxa"/>
            <w:textDirection w:val="lrTb"/>
            <w:noWrap w:val="false"/>
          </w:tcPr>
          <w:p>
            <w:pPr>
              <w:pStyle w:val="892"/>
              <w:jc w:val="center"/>
              <w:spacing w:before="0" w:after="0" w:line="240" w:lineRule="auto"/>
            </w:pPr>
            <w:r>
              <w:t xml:space="preserve">2017 г.</w:t>
            </w:r>
            <w:r/>
          </w:p>
        </w:tc>
        <w:tc>
          <w:tcPr>
            <w:shd w:val="clear" w:color="auto" w:fill="auto"/>
            <w:tcW w:w="1561" w:type="dxa"/>
            <w:textDirection w:val="lrTb"/>
            <w:noWrap w:val="false"/>
          </w:tcPr>
          <w:p>
            <w:pPr>
              <w:pStyle w:val="892"/>
              <w:jc w:val="center"/>
              <w:spacing w:before="0" w:after="0" w:line="240" w:lineRule="auto"/>
            </w:pPr>
            <w:r>
              <w:t xml:space="preserve">2018 г.</w:t>
            </w:r>
            <w:r/>
          </w:p>
        </w:tc>
        <w:tc>
          <w:tcPr>
            <w:shd w:val="clear" w:color="auto" w:fill="auto"/>
            <w:tcW w:w="1561" w:type="dxa"/>
            <w:textDirection w:val="lrTb"/>
            <w:noWrap w:val="false"/>
          </w:tcPr>
          <w:p>
            <w:pPr>
              <w:pStyle w:val="892"/>
              <w:jc w:val="center"/>
              <w:spacing w:before="0" w:after="0" w:line="240" w:lineRule="auto"/>
            </w:pPr>
            <w:r>
              <w:t xml:space="preserve">2019 г.</w:t>
            </w:r>
            <w:r/>
          </w:p>
        </w:tc>
      </w:tr>
      <w:tr>
        <w:trPr/>
        <w:tc>
          <w:tcPr>
            <w:shd w:val="clear" w:color="auto" w:fill="auto"/>
            <w:tcW w:w="4665" w:type="dxa"/>
            <w:textDirection w:val="lrTb"/>
            <w:noWrap w:val="false"/>
          </w:tcPr>
          <w:p>
            <w:pPr>
              <w:pStyle w:val="892"/>
              <w:spacing w:before="0" w:after="0" w:line="240" w:lineRule="auto"/>
            </w:pPr>
            <w:r>
              <w:t xml:space="preserve">Не преодолели минимального балла</w:t>
            </w:r>
            <w:r/>
          </w:p>
        </w:tc>
        <w:tc>
          <w:tcPr>
            <w:shd w:val="clear" w:color="auto" w:fill="auto"/>
            <w:tcW w:w="1557" w:type="dxa"/>
            <w:textDirection w:val="lrTb"/>
            <w:noWrap w:val="false"/>
          </w:tcPr>
          <w:p>
            <w:pPr>
              <w:pStyle w:val="892"/>
              <w:jc w:val="center"/>
              <w:spacing w:before="0" w:after="0" w:line="240" w:lineRule="auto"/>
            </w:pPr>
            <w:r>
              <w:t xml:space="preserve">4</w:t>
            </w:r>
            <w:r/>
          </w:p>
        </w:tc>
        <w:tc>
          <w:tcPr>
            <w:shd w:val="clear" w:color="auto" w:fill="auto"/>
            <w:tcW w:w="1561" w:type="dxa"/>
            <w:textDirection w:val="lrTb"/>
            <w:noWrap w:val="false"/>
          </w:tcPr>
          <w:p>
            <w:pPr>
              <w:pStyle w:val="892"/>
              <w:jc w:val="center"/>
              <w:spacing w:before="0" w:after="0" w:line="240" w:lineRule="auto"/>
            </w:pPr>
            <w:r>
              <w:t xml:space="preserve">10</w:t>
            </w:r>
            <w:r/>
          </w:p>
        </w:tc>
        <w:tc>
          <w:tcPr>
            <w:shd w:val="clear" w:color="auto" w:fill="auto"/>
            <w:tcW w:w="1561" w:type="dxa"/>
            <w:textDirection w:val="lrTb"/>
            <w:noWrap w:val="false"/>
          </w:tcPr>
          <w:p>
            <w:pPr>
              <w:pStyle w:val="892"/>
              <w:jc w:val="center"/>
              <w:spacing w:before="0" w:after="0" w:line="240" w:lineRule="auto"/>
            </w:pPr>
            <w:r>
              <w:t xml:space="preserve">13</w:t>
            </w:r>
            <w:r/>
          </w:p>
        </w:tc>
      </w:tr>
      <w:tr>
        <w:trPr/>
        <w:tc>
          <w:tcPr>
            <w:shd w:val="clear" w:color="auto" w:fill="auto"/>
            <w:tcW w:w="4665" w:type="dxa"/>
            <w:textDirection w:val="lrTb"/>
            <w:noWrap w:val="false"/>
          </w:tcPr>
          <w:p>
            <w:pPr>
              <w:pStyle w:val="892"/>
              <w:spacing w:before="0" w:after="0" w:line="240" w:lineRule="auto"/>
            </w:pPr>
            <w:r>
              <w:t xml:space="preserve">Средний тестовый балл</w:t>
            </w:r>
            <w:r/>
          </w:p>
        </w:tc>
        <w:tc>
          <w:tcPr>
            <w:shd w:val="clear" w:color="auto" w:fill="auto"/>
            <w:tcW w:w="1557" w:type="dxa"/>
            <w:textDirection w:val="lrTb"/>
            <w:noWrap w:val="false"/>
          </w:tcPr>
          <w:p>
            <w:pPr>
              <w:pStyle w:val="892"/>
              <w:jc w:val="center"/>
              <w:spacing w:before="0" w:after="0" w:line="240" w:lineRule="auto"/>
            </w:pPr>
            <w:r>
              <w:t xml:space="preserve">59,4</w:t>
            </w:r>
            <w:r/>
          </w:p>
        </w:tc>
        <w:tc>
          <w:tcPr>
            <w:shd w:val="clear" w:color="auto" w:fill="auto"/>
            <w:tcW w:w="1561" w:type="dxa"/>
            <w:textDirection w:val="lrTb"/>
            <w:noWrap w:val="false"/>
          </w:tcPr>
          <w:p>
            <w:pPr>
              <w:pStyle w:val="892"/>
              <w:jc w:val="center"/>
              <w:spacing w:before="0" w:after="0" w:line="240" w:lineRule="auto"/>
            </w:pPr>
            <w:r>
              <w:t xml:space="preserve">57,9</w:t>
            </w:r>
            <w:r/>
          </w:p>
        </w:tc>
        <w:tc>
          <w:tcPr>
            <w:shd w:val="clear" w:color="auto" w:fill="auto"/>
            <w:tcW w:w="1561" w:type="dxa"/>
            <w:textDirection w:val="lrTb"/>
            <w:noWrap w:val="false"/>
          </w:tcPr>
          <w:p>
            <w:pPr>
              <w:pStyle w:val="892"/>
              <w:jc w:val="center"/>
              <w:spacing w:before="0" w:after="0" w:line="240" w:lineRule="auto"/>
            </w:pPr>
            <w:r>
              <w:t xml:space="preserve">61,6</w:t>
            </w:r>
            <w:r/>
          </w:p>
        </w:tc>
      </w:tr>
      <w:tr>
        <w:trPr/>
        <w:tc>
          <w:tcPr>
            <w:shd w:val="clear" w:color="auto" w:fill="auto"/>
            <w:tcW w:w="4665" w:type="dxa"/>
            <w:textDirection w:val="lrTb"/>
            <w:noWrap w:val="false"/>
          </w:tcPr>
          <w:p>
            <w:pPr>
              <w:pStyle w:val="892"/>
              <w:spacing w:before="0" w:after="0" w:line="240" w:lineRule="auto"/>
            </w:pPr>
            <w:r>
              <w:t xml:space="preserve">Получили от 81 до 99 баллов</w:t>
            </w:r>
            <w:r/>
          </w:p>
        </w:tc>
        <w:tc>
          <w:tcPr>
            <w:shd w:val="clear" w:color="auto" w:fill="auto"/>
            <w:tcW w:w="1557" w:type="dxa"/>
            <w:textDirection w:val="lrTb"/>
            <w:noWrap w:val="false"/>
          </w:tcPr>
          <w:p>
            <w:pPr>
              <w:pStyle w:val="892"/>
              <w:jc w:val="center"/>
              <w:spacing w:before="0" w:after="0" w:line="240" w:lineRule="auto"/>
            </w:pPr>
            <w:r>
              <w:t xml:space="preserve">15</w:t>
            </w:r>
            <w:r/>
          </w:p>
        </w:tc>
        <w:tc>
          <w:tcPr>
            <w:shd w:val="clear" w:color="auto" w:fill="auto"/>
            <w:tcW w:w="1561" w:type="dxa"/>
            <w:textDirection w:val="lrTb"/>
            <w:noWrap w:val="false"/>
          </w:tcPr>
          <w:p>
            <w:pPr>
              <w:pStyle w:val="892"/>
              <w:jc w:val="center"/>
              <w:spacing w:before="0" w:after="0" w:line="240" w:lineRule="auto"/>
            </w:pPr>
            <w:r>
              <w:t xml:space="preserve">22</w:t>
            </w:r>
            <w:r/>
          </w:p>
        </w:tc>
        <w:tc>
          <w:tcPr>
            <w:shd w:val="clear" w:color="auto" w:fill="auto"/>
            <w:tcW w:w="1561" w:type="dxa"/>
            <w:textDirection w:val="lrTb"/>
            <w:noWrap w:val="false"/>
          </w:tcPr>
          <w:p>
            <w:pPr>
              <w:pStyle w:val="892"/>
              <w:jc w:val="center"/>
              <w:spacing w:before="0" w:after="0" w:line="240" w:lineRule="auto"/>
            </w:pPr>
            <w:r>
              <w:t xml:space="preserve">38</w:t>
            </w:r>
            <w:r/>
          </w:p>
        </w:tc>
      </w:tr>
      <w:tr>
        <w:trPr/>
        <w:tc>
          <w:tcPr>
            <w:shd w:val="clear" w:color="auto" w:fill="auto"/>
            <w:tcW w:w="4665" w:type="dxa"/>
            <w:textDirection w:val="lrTb"/>
            <w:noWrap w:val="false"/>
          </w:tcPr>
          <w:p>
            <w:pPr>
              <w:pStyle w:val="892"/>
              <w:spacing w:before="0" w:after="0" w:line="240" w:lineRule="auto"/>
            </w:pPr>
            <w:r>
              <w:t xml:space="preserve">Получили 100 баллов</w:t>
            </w:r>
            <w:r/>
          </w:p>
        </w:tc>
        <w:tc>
          <w:tcPr>
            <w:shd w:val="clear" w:color="auto" w:fill="auto"/>
            <w:tcW w:w="1557" w:type="dxa"/>
            <w:textDirection w:val="lrTb"/>
            <w:noWrap w:val="false"/>
          </w:tcPr>
          <w:p>
            <w:pPr>
              <w:pStyle w:val="892"/>
              <w:jc w:val="center"/>
              <w:spacing w:before="0" w:after="0" w:line="240" w:lineRule="auto"/>
            </w:pPr>
            <w:r>
              <w:t xml:space="preserve">1</w:t>
            </w:r>
            <w:r/>
          </w:p>
        </w:tc>
        <w:tc>
          <w:tcPr>
            <w:shd w:val="clear" w:color="auto" w:fill="auto"/>
            <w:tcW w:w="1561" w:type="dxa"/>
            <w:textDirection w:val="lrTb"/>
            <w:noWrap w:val="false"/>
          </w:tcPr>
          <w:p>
            <w:pPr>
              <w:pStyle w:val="892"/>
              <w:jc w:val="center"/>
              <w:spacing w:before="0" w:after="0" w:line="240" w:lineRule="auto"/>
            </w:pPr>
            <w:r>
              <w:t xml:space="preserve">1</w:t>
            </w:r>
            <w:r/>
          </w:p>
        </w:tc>
        <w:tc>
          <w:tcPr>
            <w:shd w:val="clear" w:color="auto" w:fill="auto"/>
            <w:tcW w:w="1561" w:type="dxa"/>
            <w:textDirection w:val="lrTb"/>
            <w:noWrap w:val="false"/>
          </w:tcPr>
          <w:p>
            <w:pPr>
              <w:pStyle w:val="892"/>
              <w:jc w:val="center"/>
              <w:spacing w:before="0" w:after="0" w:line="240" w:lineRule="auto"/>
            </w:pPr>
            <w:r>
              <w:t xml:space="preserve">1</w:t>
            </w:r>
            <w:r/>
          </w:p>
        </w:tc>
      </w:tr>
    </w:tbl>
    <w:p>
      <w:pPr>
        <w:pStyle w:val="892"/>
      </w:pPr>
      <w:r/>
      <w:r/>
    </w:p>
    <w:p>
      <w:pPr>
        <w:pStyle w:val="892"/>
      </w:pPr>
      <w:r>
        <w:t xml:space="preserve">3.3. Результаты по группам участников экзамена с различным уровнем подготовки:</w:t>
      </w:r>
      <w:r/>
    </w:p>
    <w:p>
      <w:pPr>
        <w:pStyle w:val="892"/>
        <w:rPr>
          <w:b/>
        </w:rPr>
      </w:pPr>
      <w:r>
        <w:rPr>
          <w:b/>
        </w:rPr>
      </w:r>
      <w:r/>
    </w:p>
    <w:p>
      <w:pPr>
        <w:pStyle w:val="892"/>
      </w:pPr>
      <w:r>
        <w:t xml:space="preserve">А) с учетом категории участников ЕГЭ</w:t>
      </w:r>
      <w:r/>
    </w:p>
    <w:p>
      <w:pPr>
        <w:pStyle w:val="892"/>
        <w:ind w:right="-1" w:firstLine="0"/>
        <w:jc w:val="right"/>
        <w:rPr>
          <w:i/>
          <w:sz w:val="22"/>
          <w:szCs w:val="22"/>
        </w:rPr>
      </w:pPr>
      <w:r>
        <w:rPr>
          <w:i/>
          <w:sz w:val="22"/>
          <w:szCs w:val="22"/>
        </w:rPr>
        <w:t xml:space="preserve">Таблица 10</w:t>
      </w:r>
      <w:r/>
    </w:p>
    <w:tbl>
      <w:tblPr>
        <w:tblStyle w:val="2611"/>
        <w:tblW w:w="9571" w:type="dxa"/>
        <w:tblInd w:w="0" w:type="dxa"/>
        <w:tblCellMar>
          <w:left w:w="108" w:type="dxa"/>
          <w:top w:w="0" w:type="dxa"/>
          <w:right w:w="108" w:type="dxa"/>
          <w:bottom w:w="0" w:type="dxa"/>
        </w:tblCellMar>
        <w:tblLook w:val="04A0" w:firstRow="1" w:lastRow="0" w:firstColumn="1" w:lastColumn="0" w:noHBand="0" w:noVBand="1"/>
      </w:tblPr>
      <w:tblGrid>
        <w:gridCol w:w="1461"/>
        <w:gridCol w:w="1391"/>
        <w:gridCol w:w="1395"/>
        <w:gridCol w:w="1300"/>
        <w:gridCol w:w="1361"/>
        <w:gridCol w:w="1218"/>
        <w:gridCol w:w="1444"/>
      </w:tblGrid>
      <w:tr>
        <w:trPr/>
        <w:tc>
          <w:tcPr>
            <w:shd w:val="clear" w:color="auto" w:fill="auto"/>
            <w:tcW w:w="1461" w:type="dxa"/>
            <w:textDirection w:val="lrTb"/>
            <w:noWrap w:val="false"/>
          </w:tcPr>
          <w:p>
            <w:pPr>
              <w:pStyle w:val="892"/>
              <w:spacing w:before="0" w:after="0" w:line="240" w:lineRule="auto"/>
            </w:pPr>
            <w:r/>
            <w:r/>
          </w:p>
        </w:tc>
        <w:tc>
          <w:tcPr>
            <w:shd w:val="clear" w:color="auto" w:fill="auto"/>
            <w:tcW w:w="1391" w:type="dxa"/>
            <w:textDirection w:val="lrTb"/>
            <w:noWrap w:val="false"/>
          </w:tcPr>
          <w:p>
            <w:pPr>
              <w:pStyle w:val="892"/>
              <w:spacing w:before="0" w:after="0" w:line="240" w:lineRule="auto"/>
            </w:pPr>
            <w:r>
              <w:t xml:space="preserve">Выпускники текущего года, обучающиеся по программам СОО</w:t>
            </w:r>
            <w:r/>
          </w:p>
        </w:tc>
        <w:tc>
          <w:tcPr>
            <w:shd w:val="clear" w:color="auto" w:fill="auto"/>
            <w:tcW w:w="1395" w:type="dxa"/>
            <w:textDirection w:val="lrTb"/>
            <w:noWrap w:val="false"/>
          </w:tcPr>
          <w:p>
            <w:pPr>
              <w:pStyle w:val="892"/>
              <w:spacing w:before="0" w:after="0" w:line="240" w:lineRule="auto"/>
            </w:pPr>
            <w:r>
              <w:t xml:space="preserve">Выпускники текущего года, обучающиеся по программам СПО</w:t>
            </w:r>
            <w:r/>
          </w:p>
        </w:tc>
        <w:tc>
          <w:tcPr>
            <w:shd w:val="clear" w:color="auto" w:fill="auto"/>
            <w:tcW w:w="1300" w:type="dxa"/>
            <w:textDirection w:val="lrTb"/>
            <w:noWrap w:val="false"/>
          </w:tcPr>
          <w:p>
            <w:pPr>
              <w:pStyle w:val="892"/>
              <w:spacing w:before="0" w:after="0" w:line="240" w:lineRule="auto"/>
            </w:pPr>
            <w:r>
              <w:t xml:space="preserve">Выпускники прошлых лет</w:t>
            </w:r>
            <w:r/>
          </w:p>
        </w:tc>
        <w:tc>
          <w:tcPr>
            <w:shd w:val="clear" w:color="auto" w:fill="auto"/>
            <w:tcW w:w="1361" w:type="dxa"/>
            <w:textDirection w:val="lrTb"/>
            <w:noWrap w:val="false"/>
          </w:tcPr>
          <w:p>
            <w:pPr>
              <w:pStyle w:val="892"/>
              <w:spacing w:before="0" w:after="0" w:line="240" w:lineRule="auto"/>
            </w:pPr>
            <w:r>
              <w:t xml:space="preserve">Участники ЕГЭ с ОВЗ</w:t>
            </w:r>
            <w:r/>
          </w:p>
        </w:tc>
        <w:tc>
          <w:tcPr>
            <w:shd w:val="clear" w:color="auto" w:fill="auto"/>
            <w:tcW w:w="1218" w:type="dxa"/>
            <w:textDirection w:val="lrTb"/>
            <w:noWrap w:val="false"/>
          </w:tcPr>
          <w:p>
            <w:pPr>
              <w:pStyle w:val="892"/>
              <w:spacing w:before="0" w:after="0" w:line="240" w:lineRule="auto"/>
            </w:pPr>
            <w:r>
              <w:t xml:space="preserve">Обучающиеся по программам СПО</w:t>
            </w:r>
            <w:r/>
          </w:p>
        </w:tc>
        <w:tc>
          <w:tcPr>
            <w:shd w:val="clear" w:color="auto" w:fill="auto"/>
            <w:tcW w:w="1444" w:type="dxa"/>
            <w:textDirection w:val="lrTb"/>
            <w:noWrap w:val="false"/>
          </w:tcPr>
          <w:p>
            <w:pPr>
              <w:pStyle w:val="892"/>
              <w:spacing w:before="0" w:after="0" w:line="240" w:lineRule="auto"/>
            </w:pPr>
            <w:r>
              <w:t xml:space="preserve">Обучающиеся иностранного государства</w:t>
            </w:r>
            <w:r/>
          </w:p>
        </w:tc>
      </w:tr>
      <w:tr>
        <w:trPr/>
        <w:tc>
          <w:tcPr>
            <w:shd w:val="clear" w:color="auto" w:fill="auto"/>
            <w:tcW w:w="1461" w:type="dxa"/>
            <w:textDirection w:val="lrTb"/>
            <w:noWrap w:val="false"/>
          </w:tcPr>
          <w:p>
            <w:pPr>
              <w:pStyle w:val="892"/>
              <w:spacing w:before="0" w:after="0" w:line="240" w:lineRule="auto"/>
            </w:pPr>
            <w:r>
              <w:t xml:space="preserve">Доля участников, набравших балл ниже минимального</w:t>
            </w:r>
            <w:r/>
          </w:p>
        </w:tc>
        <w:tc>
          <w:tcPr>
            <w:shd w:val="clear" w:color="auto" w:fill="auto"/>
            <w:tcW w:w="1391" w:type="dxa"/>
            <w:textDirection w:val="lrTb"/>
            <w:noWrap w:val="false"/>
          </w:tcPr>
          <w:p>
            <w:pPr>
              <w:pStyle w:val="892"/>
              <w:jc w:val="center"/>
              <w:spacing w:before="0" w:after="0" w:line="240" w:lineRule="auto"/>
            </w:pPr>
            <w:r>
              <w:t xml:space="preserve">2,64</w:t>
            </w:r>
            <w:r/>
          </w:p>
        </w:tc>
        <w:tc>
          <w:tcPr>
            <w:shd w:val="clear" w:color="auto" w:fill="auto"/>
            <w:tcW w:w="1395" w:type="dxa"/>
            <w:textDirection w:val="lrTb"/>
            <w:noWrap w:val="false"/>
          </w:tcPr>
          <w:p>
            <w:pPr>
              <w:pStyle w:val="892"/>
              <w:jc w:val="center"/>
              <w:spacing w:before="0" w:after="0" w:line="240" w:lineRule="auto"/>
            </w:pPr>
            <w:r>
              <w:t xml:space="preserve">-</w:t>
            </w:r>
            <w:r/>
          </w:p>
        </w:tc>
        <w:tc>
          <w:tcPr>
            <w:shd w:val="clear" w:color="auto" w:fill="auto"/>
            <w:tcW w:w="1300" w:type="dxa"/>
            <w:textDirection w:val="lrTb"/>
            <w:noWrap w:val="false"/>
          </w:tcPr>
          <w:p>
            <w:pPr>
              <w:pStyle w:val="892"/>
              <w:jc w:val="center"/>
              <w:spacing w:before="0" w:after="0" w:line="240" w:lineRule="auto"/>
            </w:pPr>
            <w:r>
              <w:t xml:space="preserve">1,89</w:t>
            </w:r>
            <w:r/>
          </w:p>
        </w:tc>
        <w:tc>
          <w:tcPr>
            <w:shd w:val="clear" w:color="auto" w:fill="auto"/>
            <w:tcW w:w="1361" w:type="dxa"/>
            <w:textDirection w:val="lrTb"/>
            <w:noWrap w:val="false"/>
          </w:tcPr>
          <w:p>
            <w:pPr>
              <w:pStyle w:val="892"/>
              <w:jc w:val="center"/>
              <w:spacing w:before="0" w:after="0" w:line="240" w:lineRule="auto"/>
            </w:pPr>
            <w:r>
              <w:t xml:space="preserve">-</w:t>
            </w:r>
            <w:r/>
          </w:p>
        </w:tc>
        <w:tc>
          <w:tcPr>
            <w:shd w:val="clear" w:color="auto" w:fill="auto"/>
            <w:tcW w:w="1218" w:type="dxa"/>
            <w:textDirection w:val="lrTb"/>
            <w:noWrap w:val="false"/>
          </w:tcPr>
          <w:p>
            <w:pPr>
              <w:pStyle w:val="892"/>
              <w:jc w:val="center"/>
              <w:spacing w:before="0" w:after="0" w:line="240" w:lineRule="auto"/>
            </w:pPr>
            <w:r>
              <w:t xml:space="preserve">0,38</w:t>
            </w:r>
            <w:r/>
          </w:p>
        </w:tc>
        <w:tc>
          <w:tcPr>
            <w:shd w:val="clear" w:color="auto" w:fill="auto"/>
            <w:tcW w:w="1444" w:type="dxa"/>
            <w:textDirection w:val="lrTb"/>
            <w:noWrap w:val="false"/>
          </w:tcPr>
          <w:p>
            <w:pPr>
              <w:pStyle w:val="892"/>
              <w:jc w:val="center"/>
              <w:spacing w:before="0" w:after="0" w:line="240" w:lineRule="auto"/>
            </w:pPr>
            <w:r>
              <w:t xml:space="preserve">-</w:t>
            </w:r>
            <w:r/>
          </w:p>
        </w:tc>
      </w:tr>
      <w:tr>
        <w:trPr/>
        <w:tc>
          <w:tcPr>
            <w:shd w:val="clear" w:color="auto" w:fill="auto"/>
            <w:tcW w:w="1461" w:type="dxa"/>
            <w:textDirection w:val="lrTb"/>
            <w:noWrap w:val="false"/>
          </w:tcPr>
          <w:p>
            <w:pPr>
              <w:pStyle w:val="892"/>
              <w:spacing w:before="0" w:after="0" w:line="240" w:lineRule="auto"/>
            </w:pPr>
            <w:r>
              <w:t xml:space="preserve">Доля участников, получивших тестовый балл от минимального балла до 60 баллов</w:t>
            </w:r>
            <w:r/>
          </w:p>
        </w:tc>
        <w:tc>
          <w:tcPr>
            <w:shd w:val="clear" w:color="auto" w:fill="auto"/>
            <w:tcW w:w="1391" w:type="dxa"/>
            <w:textDirection w:val="lrTb"/>
            <w:noWrap w:val="false"/>
          </w:tcPr>
          <w:p>
            <w:pPr>
              <w:pStyle w:val="892"/>
              <w:jc w:val="center"/>
              <w:spacing w:before="0" w:after="0" w:line="240" w:lineRule="auto"/>
            </w:pPr>
            <w:r>
              <w:t xml:space="preserve">35,47</w:t>
            </w:r>
            <w:r/>
          </w:p>
        </w:tc>
        <w:tc>
          <w:tcPr>
            <w:shd w:val="clear" w:color="auto" w:fill="auto"/>
            <w:tcW w:w="1395" w:type="dxa"/>
            <w:textDirection w:val="lrTb"/>
            <w:noWrap w:val="false"/>
          </w:tcPr>
          <w:p>
            <w:pPr>
              <w:pStyle w:val="892"/>
              <w:jc w:val="center"/>
              <w:spacing w:before="0" w:after="0" w:line="240" w:lineRule="auto"/>
            </w:pPr>
            <w:r>
              <w:t xml:space="preserve">-</w:t>
            </w:r>
            <w:r/>
          </w:p>
        </w:tc>
        <w:tc>
          <w:tcPr>
            <w:shd w:val="clear" w:color="auto" w:fill="auto"/>
            <w:tcW w:w="1300" w:type="dxa"/>
            <w:textDirection w:val="lrTb"/>
            <w:noWrap w:val="false"/>
          </w:tcPr>
          <w:p>
            <w:pPr>
              <w:pStyle w:val="892"/>
              <w:jc w:val="center"/>
              <w:spacing w:before="0" w:after="0" w:line="240" w:lineRule="auto"/>
            </w:pPr>
            <w:r>
              <w:t xml:space="preserve">3,02</w:t>
            </w:r>
            <w:r/>
          </w:p>
        </w:tc>
        <w:tc>
          <w:tcPr>
            <w:shd w:val="clear" w:color="auto" w:fill="auto"/>
            <w:tcW w:w="1361" w:type="dxa"/>
            <w:textDirection w:val="lrTb"/>
            <w:noWrap w:val="false"/>
          </w:tcPr>
          <w:p>
            <w:pPr>
              <w:pStyle w:val="892"/>
              <w:jc w:val="center"/>
              <w:spacing w:before="0" w:after="0" w:line="240" w:lineRule="auto"/>
            </w:pPr>
            <w:r>
              <w:t xml:space="preserve">-</w:t>
            </w:r>
            <w:r/>
          </w:p>
        </w:tc>
        <w:tc>
          <w:tcPr>
            <w:shd w:val="clear" w:color="auto" w:fill="auto"/>
            <w:tcW w:w="1218" w:type="dxa"/>
            <w:textDirection w:val="lrTb"/>
            <w:noWrap w:val="false"/>
          </w:tcPr>
          <w:p>
            <w:pPr>
              <w:pStyle w:val="892"/>
              <w:jc w:val="center"/>
              <w:spacing w:before="0" w:after="0" w:line="240" w:lineRule="auto"/>
            </w:pPr>
            <w:r>
              <w:t xml:space="preserve">0,75</w:t>
            </w:r>
            <w:r/>
          </w:p>
        </w:tc>
        <w:tc>
          <w:tcPr>
            <w:shd w:val="clear" w:color="auto" w:fill="auto"/>
            <w:tcW w:w="1444" w:type="dxa"/>
            <w:textDirection w:val="lrTb"/>
            <w:noWrap w:val="false"/>
          </w:tcPr>
          <w:p>
            <w:pPr>
              <w:pStyle w:val="892"/>
              <w:jc w:val="center"/>
              <w:spacing w:before="0" w:after="0" w:line="240" w:lineRule="auto"/>
            </w:pPr>
            <w:r>
              <w:t xml:space="preserve">-</w:t>
            </w:r>
            <w:r/>
          </w:p>
        </w:tc>
      </w:tr>
      <w:tr>
        <w:trPr/>
        <w:tc>
          <w:tcPr>
            <w:shd w:val="clear" w:color="auto" w:fill="auto"/>
            <w:tcW w:w="1461" w:type="dxa"/>
            <w:textDirection w:val="lrTb"/>
            <w:noWrap w:val="false"/>
          </w:tcPr>
          <w:p>
            <w:pPr>
              <w:pStyle w:val="892"/>
              <w:spacing w:before="0" w:after="0" w:line="240" w:lineRule="auto"/>
            </w:pPr>
            <w:r>
              <w:t xml:space="preserve">Доля участников, получивших от 61 до 80 баллов    </w:t>
            </w:r>
            <w:r/>
          </w:p>
        </w:tc>
        <w:tc>
          <w:tcPr>
            <w:shd w:val="clear" w:color="auto" w:fill="auto"/>
            <w:tcW w:w="1391" w:type="dxa"/>
            <w:textDirection w:val="lrTb"/>
            <w:noWrap w:val="false"/>
          </w:tcPr>
          <w:p>
            <w:pPr>
              <w:pStyle w:val="892"/>
              <w:jc w:val="center"/>
              <w:spacing w:before="0" w:after="0" w:line="240" w:lineRule="auto"/>
            </w:pPr>
            <w:r>
              <w:t xml:space="preserve">38,49</w:t>
            </w:r>
            <w:r/>
          </w:p>
        </w:tc>
        <w:tc>
          <w:tcPr>
            <w:shd w:val="clear" w:color="auto" w:fill="auto"/>
            <w:tcW w:w="1395" w:type="dxa"/>
            <w:textDirection w:val="lrTb"/>
            <w:noWrap w:val="false"/>
          </w:tcPr>
          <w:p>
            <w:pPr>
              <w:pStyle w:val="892"/>
              <w:jc w:val="center"/>
              <w:spacing w:before="0" w:after="0" w:line="240" w:lineRule="auto"/>
            </w:pPr>
            <w:r>
              <w:t xml:space="preserve">-</w:t>
            </w:r>
            <w:r/>
          </w:p>
        </w:tc>
        <w:tc>
          <w:tcPr>
            <w:shd w:val="clear" w:color="auto" w:fill="auto"/>
            <w:tcW w:w="1300" w:type="dxa"/>
            <w:textDirection w:val="lrTb"/>
            <w:noWrap w:val="false"/>
          </w:tcPr>
          <w:p>
            <w:pPr>
              <w:pStyle w:val="892"/>
              <w:jc w:val="center"/>
              <w:spacing w:before="0" w:after="0" w:line="240" w:lineRule="auto"/>
            </w:pPr>
            <w:r>
              <w:t xml:space="preserve">1,89</w:t>
            </w:r>
            <w:r/>
          </w:p>
        </w:tc>
        <w:tc>
          <w:tcPr>
            <w:shd w:val="clear" w:color="auto" w:fill="auto"/>
            <w:tcW w:w="1361" w:type="dxa"/>
            <w:textDirection w:val="lrTb"/>
            <w:noWrap w:val="false"/>
          </w:tcPr>
          <w:p>
            <w:pPr>
              <w:pStyle w:val="892"/>
              <w:jc w:val="center"/>
              <w:spacing w:before="0" w:after="0" w:line="240" w:lineRule="auto"/>
            </w:pPr>
            <w:r>
              <w:t xml:space="preserve">-</w:t>
            </w:r>
            <w:r/>
          </w:p>
        </w:tc>
        <w:tc>
          <w:tcPr>
            <w:shd w:val="clear" w:color="auto" w:fill="auto"/>
            <w:tcW w:w="1218" w:type="dxa"/>
            <w:textDirection w:val="lrTb"/>
            <w:noWrap w:val="false"/>
          </w:tcPr>
          <w:p>
            <w:pPr>
              <w:pStyle w:val="892"/>
              <w:jc w:val="center"/>
              <w:spacing w:before="0" w:after="0" w:line="240" w:lineRule="auto"/>
            </w:pPr>
            <w:r>
              <w:t xml:space="preserve">0,75</w:t>
            </w:r>
            <w:r/>
          </w:p>
        </w:tc>
        <w:tc>
          <w:tcPr>
            <w:shd w:val="clear" w:color="auto" w:fill="auto"/>
            <w:tcW w:w="1444" w:type="dxa"/>
            <w:textDirection w:val="lrTb"/>
            <w:noWrap w:val="false"/>
          </w:tcPr>
          <w:p>
            <w:pPr>
              <w:pStyle w:val="892"/>
              <w:jc w:val="center"/>
              <w:spacing w:before="0" w:after="0" w:line="240" w:lineRule="auto"/>
            </w:pPr>
            <w:r>
              <w:t xml:space="preserve">-</w:t>
            </w:r>
            <w:r/>
          </w:p>
        </w:tc>
      </w:tr>
      <w:tr>
        <w:trPr/>
        <w:tc>
          <w:tcPr>
            <w:shd w:val="clear" w:color="auto" w:fill="auto"/>
            <w:tcW w:w="1461" w:type="dxa"/>
            <w:textDirection w:val="lrTb"/>
            <w:noWrap w:val="false"/>
          </w:tcPr>
          <w:p>
            <w:pPr>
              <w:pStyle w:val="892"/>
              <w:spacing w:before="0" w:after="0" w:line="240" w:lineRule="auto"/>
            </w:pPr>
            <w:r>
              <w:t xml:space="preserve">Доля участников, получивших от 81 до 99 баллов    </w:t>
            </w:r>
            <w:r/>
          </w:p>
        </w:tc>
        <w:tc>
          <w:tcPr>
            <w:shd w:val="clear" w:color="auto" w:fill="auto"/>
            <w:tcW w:w="1391" w:type="dxa"/>
            <w:textDirection w:val="lrTb"/>
            <w:noWrap w:val="false"/>
          </w:tcPr>
          <w:p>
            <w:pPr>
              <w:pStyle w:val="892"/>
              <w:jc w:val="center"/>
              <w:spacing w:before="0" w:after="0" w:line="240" w:lineRule="auto"/>
            </w:pPr>
            <w:r>
              <w:t xml:space="preserve">13,21</w:t>
            </w:r>
            <w:r/>
          </w:p>
        </w:tc>
        <w:tc>
          <w:tcPr>
            <w:shd w:val="clear" w:color="auto" w:fill="auto"/>
            <w:tcW w:w="1395" w:type="dxa"/>
            <w:textDirection w:val="lrTb"/>
            <w:noWrap w:val="false"/>
          </w:tcPr>
          <w:p>
            <w:pPr>
              <w:pStyle w:val="892"/>
              <w:jc w:val="center"/>
              <w:spacing w:before="0" w:after="0" w:line="240" w:lineRule="auto"/>
            </w:pPr>
            <w:r>
              <w:t xml:space="preserve">-</w:t>
            </w:r>
            <w:r/>
          </w:p>
        </w:tc>
        <w:tc>
          <w:tcPr>
            <w:shd w:val="clear" w:color="auto" w:fill="auto"/>
            <w:tcW w:w="1300" w:type="dxa"/>
            <w:textDirection w:val="lrTb"/>
            <w:noWrap w:val="false"/>
          </w:tcPr>
          <w:p>
            <w:pPr>
              <w:pStyle w:val="892"/>
              <w:jc w:val="center"/>
              <w:spacing w:before="0" w:after="0" w:line="240" w:lineRule="auto"/>
            </w:pPr>
            <w:r>
              <w:t xml:space="preserve">1,13</w:t>
            </w:r>
            <w:r/>
          </w:p>
        </w:tc>
        <w:tc>
          <w:tcPr>
            <w:shd w:val="clear" w:color="auto" w:fill="auto"/>
            <w:tcW w:w="1361" w:type="dxa"/>
            <w:textDirection w:val="lrTb"/>
            <w:noWrap w:val="false"/>
          </w:tcPr>
          <w:p>
            <w:pPr>
              <w:pStyle w:val="892"/>
              <w:jc w:val="center"/>
              <w:spacing w:before="0" w:after="0" w:line="240" w:lineRule="auto"/>
            </w:pPr>
            <w:r>
              <w:t xml:space="preserve">-</w:t>
            </w:r>
            <w:r/>
          </w:p>
        </w:tc>
        <w:tc>
          <w:tcPr>
            <w:shd w:val="clear" w:color="auto" w:fill="auto"/>
            <w:tcW w:w="1218" w:type="dxa"/>
            <w:textDirection w:val="lrTb"/>
            <w:noWrap w:val="false"/>
          </w:tcPr>
          <w:p>
            <w:pPr>
              <w:pStyle w:val="892"/>
              <w:jc w:val="center"/>
              <w:spacing w:before="0" w:after="0" w:line="240" w:lineRule="auto"/>
            </w:pPr>
            <w:r>
              <w:t xml:space="preserve">-</w:t>
            </w:r>
            <w:r/>
          </w:p>
        </w:tc>
        <w:tc>
          <w:tcPr>
            <w:shd w:val="clear" w:color="auto" w:fill="auto"/>
            <w:tcW w:w="1444" w:type="dxa"/>
            <w:textDirection w:val="lrTb"/>
            <w:noWrap w:val="false"/>
          </w:tcPr>
          <w:p>
            <w:pPr>
              <w:pStyle w:val="892"/>
              <w:jc w:val="center"/>
              <w:spacing w:before="0" w:after="0" w:line="240" w:lineRule="auto"/>
            </w:pPr>
            <w:r>
              <w:t xml:space="preserve">-</w:t>
            </w:r>
            <w:r/>
          </w:p>
        </w:tc>
      </w:tr>
      <w:tr>
        <w:trPr/>
        <w:tc>
          <w:tcPr>
            <w:shd w:val="clear" w:color="auto" w:fill="auto"/>
            <w:tcW w:w="1461" w:type="dxa"/>
            <w:textDirection w:val="lrTb"/>
            <w:noWrap w:val="false"/>
          </w:tcPr>
          <w:p>
            <w:pPr>
              <w:pStyle w:val="892"/>
              <w:spacing w:before="0" w:after="0" w:line="240" w:lineRule="auto"/>
            </w:pPr>
            <w:r>
              <w:t xml:space="preserve">Количество выпускников, получивших 100 баллов</w:t>
            </w:r>
            <w:r/>
          </w:p>
        </w:tc>
        <w:tc>
          <w:tcPr>
            <w:shd w:val="clear" w:color="auto" w:fill="auto"/>
            <w:tcW w:w="1391" w:type="dxa"/>
            <w:textDirection w:val="lrTb"/>
            <w:noWrap w:val="false"/>
          </w:tcPr>
          <w:p>
            <w:pPr>
              <w:pStyle w:val="892"/>
              <w:jc w:val="center"/>
              <w:spacing w:before="0" w:after="0" w:line="240" w:lineRule="auto"/>
            </w:pPr>
            <w:r>
              <w:t xml:space="preserve">0,38</w:t>
            </w:r>
            <w:r/>
          </w:p>
        </w:tc>
        <w:tc>
          <w:tcPr>
            <w:shd w:val="clear" w:color="auto" w:fill="auto"/>
            <w:tcW w:w="1395" w:type="dxa"/>
            <w:textDirection w:val="lrTb"/>
            <w:noWrap w:val="false"/>
          </w:tcPr>
          <w:p>
            <w:pPr>
              <w:pStyle w:val="892"/>
              <w:jc w:val="center"/>
              <w:spacing w:before="0" w:after="0" w:line="240" w:lineRule="auto"/>
            </w:pPr>
            <w:r>
              <w:t xml:space="preserve">-</w:t>
            </w:r>
            <w:r/>
          </w:p>
        </w:tc>
        <w:tc>
          <w:tcPr>
            <w:shd w:val="clear" w:color="auto" w:fill="auto"/>
            <w:tcW w:w="1300" w:type="dxa"/>
            <w:textDirection w:val="lrTb"/>
            <w:noWrap w:val="false"/>
          </w:tcPr>
          <w:p>
            <w:pPr>
              <w:pStyle w:val="892"/>
              <w:jc w:val="center"/>
              <w:spacing w:before="0" w:after="0" w:line="240" w:lineRule="auto"/>
            </w:pPr>
            <w:r>
              <w:t xml:space="preserve">-</w:t>
            </w:r>
            <w:r/>
          </w:p>
        </w:tc>
        <w:tc>
          <w:tcPr>
            <w:shd w:val="clear" w:color="auto" w:fill="auto"/>
            <w:tcW w:w="1361" w:type="dxa"/>
            <w:textDirection w:val="lrTb"/>
            <w:noWrap w:val="false"/>
          </w:tcPr>
          <w:p>
            <w:pPr>
              <w:pStyle w:val="892"/>
              <w:jc w:val="center"/>
              <w:spacing w:before="0" w:after="0" w:line="240" w:lineRule="auto"/>
            </w:pPr>
            <w:r>
              <w:t xml:space="preserve">-</w:t>
            </w:r>
            <w:r/>
          </w:p>
        </w:tc>
        <w:tc>
          <w:tcPr>
            <w:shd w:val="clear" w:color="auto" w:fill="auto"/>
            <w:tcW w:w="1218" w:type="dxa"/>
            <w:textDirection w:val="lrTb"/>
            <w:noWrap w:val="false"/>
          </w:tcPr>
          <w:p>
            <w:pPr>
              <w:pStyle w:val="892"/>
              <w:jc w:val="center"/>
              <w:spacing w:before="0" w:after="0" w:line="240" w:lineRule="auto"/>
            </w:pPr>
            <w:r>
              <w:t xml:space="preserve">-</w:t>
            </w:r>
            <w:r/>
          </w:p>
        </w:tc>
        <w:tc>
          <w:tcPr>
            <w:shd w:val="clear" w:color="auto" w:fill="auto"/>
            <w:tcW w:w="1444" w:type="dxa"/>
            <w:textDirection w:val="lrTb"/>
            <w:noWrap w:val="false"/>
          </w:tcPr>
          <w:p>
            <w:pPr>
              <w:pStyle w:val="892"/>
              <w:jc w:val="center"/>
              <w:spacing w:before="0" w:after="0" w:line="240" w:lineRule="auto"/>
            </w:pPr>
            <w:r>
              <w:t xml:space="preserve">-</w:t>
            </w:r>
            <w:r/>
          </w:p>
        </w:tc>
      </w:tr>
    </w:tbl>
    <w:p>
      <w:pPr>
        <w:pStyle w:val="892"/>
      </w:pPr>
      <w:r/>
      <w:r/>
    </w:p>
    <w:p>
      <w:pPr>
        <w:pStyle w:val="892"/>
      </w:pPr>
      <w:r>
        <w:t xml:space="preserve">Б) с учетом типа ОО</w:t>
      </w:r>
      <w:r/>
    </w:p>
    <w:p>
      <w:pPr>
        <w:pStyle w:val="892"/>
        <w:jc w:val="right"/>
        <w:rPr>
          <w:i/>
          <w:sz w:val="22"/>
          <w:szCs w:val="22"/>
        </w:rPr>
      </w:pPr>
      <w:r>
        <w:rPr>
          <w:i/>
          <w:sz w:val="22"/>
          <w:szCs w:val="22"/>
        </w:rPr>
        <w:t xml:space="preserve">Таблица 11</w:t>
      </w:r>
      <w:r/>
    </w:p>
    <w:tbl>
      <w:tblPr>
        <w:tblStyle w:val="2611"/>
        <w:tblW w:w="9345" w:type="dxa"/>
        <w:tblInd w:w="0" w:type="dxa"/>
        <w:tblCellMar>
          <w:left w:w="108" w:type="dxa"/>
          <w:top w:w="0" w:type="dxa"/>
          <w:right w:w="108" w:type="dxa"/>
          <w:bottom w:w="0" w:type="dxa"/>
        </w:tblCellMar>
        <w:tblLook w:val="04A0" w:firstRow="1" w:lastRow="0" w:firstColumn="1" w:lastColumn="0" w:noHBand="0" w:noVBand="1"/>
      </w:tblPr>
      <w:tblGrid>
        <w:gridCol w:w="2219"/>
        <w:gridCol w:w="1478"/>
        <w:gridCol w:w="1576"/>
        <w:gridCol w:w="984"/>
        <w:gridCol w:w="994"/>
        <w:gridCol w:w="6"/>
        <w:gridCol w:w="2087"/>
      </w:tblGrid>
      <w:tr>
        <w:trPr>
          <w:trHeight w:val="300"/>
        </w:trPr>
        <w:tc>
          <w:tcPr>
            <w:shd w:val="clear" w:color="auto" w:fill="auto"/>
            <w:tcW w:w="2219" w:type="dxa"/>
            <w:vMerge w:val="restart"/>
            <w:textDirection w:val="lrTb"/>
            <w:noWrap w:val="false"/>
          </w:tcPr>
          <w:p>
            <w:pPr>
              <w:pStyle w:val="892"/>
              <w:spacing w:before="0" w:after="0" w:line="240" w:lineRule="auto"/>
            </w:pPr>
            <w:r>
              <w:t xml:space="preserve"> </w:t>
            </w:r>
            <w:r/>
          </w:p>
        </w:tc>
        <w:tc>
          <w:tcPr>
            <w:gridSpan w:val="5"/>
            <w:shd w:val="clear" w:color="auto" w:fill="auto"/>
            <w:tcW w:w="5038" w:type="dxa"/>
            <w:textDirection w:val="lrTb"/>
            <w:noWrap w:val="false"/>
          </w:tcPr>
          <w:p>
            <w:pPr>
              <w:pStyle w:val="892"/>
              <w:spacing w:before="0" w:after="0" w:line="240" w:lineRule="auto"/>
            </w:pPr>
            <w:r>
              <w:t xml:space="preserve">Доля участников, получивших тестовый балл</w:t>
            </w:r>
            <w:r/>
          </w:p>
        </w:tc>
        <w:tc>
          <w:tcPr>
            <w:shd w:val="clear" w:color="auto" w:fill="auto"/>
            <w:tcW w:w="2087" w:type="dxa"/>
            <w:textDirection w:val="lrTb"/>
            <w:noWrap w:val="false"/>
          </w:tcPr>
          <w:p>
            <w:pPr>
              <w:pStyle w:val="892"/>
              <w:spacing w:before="0" w:after="0" w:line="240" w:lineRule="auto"/>
            </w:pPr>
            <w:r>
              <w:t xml:space="preserve">Количество участников, получивших 100 баллов</w:t>
            </w:r>
            <w:r/>
          </w:p>
        </w:tc>
      </w:tr>
      <w:tr>
        <w:trPr>
          <w:trHeight w:val="600"/>
        </w:trPr>
        <w:tc>
          <w:tcPr>
            <w:shd w:val="clear" w:color="auto" w:fill="auto"/>
            <w:tcW w:w="2219" w:type="dxa"/>
            <w:vMerge w:val="continue"/>
            <w:textDirection w:val="lrTb"/>
            <w:noWrap w:val="false"/>
          </w:tcPr>
          <w:p>
            <w:pPr>
              <w:pStyle w:val="892"/>
              <w:spacing w:before="0" w:after="0" w:line="240" w:lineRule="auto"/>
            </w:pPr>
            <w:r/>
            <w:r/>
          </w:p>
        </w:tc>
        <w:tc>
          <w:tcPr>
            <w:shd w:val="clear" w:color="auto" w:fill="auto"/>
            <w:tcW w:w="1478" w:type="dxa"/>
            <w:textDirection w:val="lrTb"/>
            <w:noWrap w:val="false"/>
          </w:tcPr>
          <w:p>
            <w:pPr>
              <w:pStyle w:val="892"/>
              <w:spacing w:before="0" w:after="0" w:line="240" w:lineRule="auto"/>
            </w:pPr>
            <w:r>
              <w:t xml:space="preserve">ниже минимального</w:t>
            </w:r>
            <w:r/>
          </w:p>
        </w:tc>
        <w:tc>
          <w:tcPr>
            <w:shd w:val="clear" w:color="auto" w:fill="auto"/>
            <w:tcW w:w="1576" w:type="dxa"/>
            <w:textDirection w:val="lrTb"/>
            <w:noWrap w:val="false"/>
          </w:tcPr>
          <w:p>
            <w:pPr>
              <w:pStyle w:val="892"/>
              <w:spacing w:before="0" w:after="0" w:line="240" w:lineRule="auto"/>
            </w:pPr>
            <w:r>
              <w:t xml:space="preserve">от минимального до 60 баллов</w:t>
            </w:r>
            <w:r/>
          </w:p>
        </w:tc>
        <w:tc>
          <w:tcPr>
            <w:shd w:val="clear" w:color="auto" w:fill="auto"/>
            <w:tcW w:w="984" w:type="dxa"/>
            <w:textDirection w:val="lrTb"/>
            <w:noWrap w:val="false"/>
          </w:tcPr>
          <w:p>
            <w:pPr>
              <w:pStyle w:val="892"/>
              <w:spacing w:before="0" w:after="0" w:line="240" w:lineRule="auto"/>
            </w:pPr>
            <w:r>
              <w:t xml:space="preserve">от 61 до 80 баллов</w:t>
            </w:r>
            <w:r/>
          </w:p>
        </w:tc>
        <w:tc>
          <w:tcPr>
            <w:shd w:val="clear" w:color="auto" w:fill="auto"/>
            <w:tcW w:w="994" w:type="dxa"/>
            <w:textDirection w:val="lrTb"/>
            <w:noWrap w:val="false"/>
          </w:tcPr>
          <w:p>
            <w:pPr>
              <w:pStyle w:val="892"/>
              <w:spacing w:before="0" w:after="0" w:line="240" w:lineRule="auto"/>
            </w:pPr>
            <w:r>
              <w:t xml:space="preserve">от 81 до 99 баллов</w:t>
            </w:r>
            <w:r/>
          </w:p>
        </w:tc>
        <w:tc>
          <w:tcPr>
            <w:gridSpan w:val="2"/>
            <w:shd w:val="clear" w:color="auto" w:fill="auto"/>
            <w:tcW w:w="2093" w:type="dxa"/>
            <w:textDirection w:val="lrTb"/>
            <w:noWrap w:val="false"/>
          </w:tcPr>
          <w:p>
            <w:pPr>
              <w:pStyle w:val="892"/>
              <w:spacing w:before="0" w:after="0" w:line="240" w:lineRule="auto"/>
            </w:pPr>
            <w:r/>
            <w:r/>
          </w:p>
        </w:tc>
      </w:tr>
      <w:tr>
        <w:trPr>
          <w:trHeight w:val="300"/>
        </w:trPr>
        <w:tc>
          <w:tcPr>
            <w:shd w:val="clear" w:color="auto" w:fill="auto"/>
            <w:tcW w:w="2219" w:type="dxa"/>
            <w:textDirection w:val="lrTb"/>
            <w:noWrap w:val="false"/>
          </w:tcPr>
          <w:p>
            <w:pPr>
              <w:pStyle w:val="892"/>
              <w:spacing w:before="0" w:after="0" w:line="240" w:lineRule="auto"/>
            </w:pPr>
            <w:r>
              <w:t xml:space="preserve">СОШ</w:t>
            </w:r>
            <w:r/>
          </w:p>
        </w:tc>
        <w:tc>
          <w:tcPr>
            <w:shd w:val="clear" w:color="auto" w:fill="auto"/>
            <w:tcW w:w="1478" w:type="dxa"/>
            <w:textDirection w:val="lrTb"/>
            <w:noWrap w:val="false"/>
          </w:tcPr>
          <w:p>
            <w:pPr>
              <w:pStyle w:val="892"/>
              <w:jc w:val="center"/>
              <w:spacing w:before="0" w:after="0" w:line="240" w:lineRule="auto"/>
            </w:pPr>
            <w:r>
              <w:t xml:space="preserve">2,51</w:t>
            </w:r>
            <w:r/>
          </w:p>
        </w:tc>
        <w:tc>
          <w:tcPr>
            <w:shd w:val="clear" w:color="auto" w:fill="auto"/>
            <w:tcW w:w="1576" w:type="dxa"/>
            <w:textDirection w:val="lrTb"/>
            <w:noWrap w:val="false"/>
          </w:tcPr>
          <w:p>
            <w:pPr>
              <w:pStyle w:val="892"/>
              <w:jc w:val="center"/>
              <w:spacing w:before="0" w:after="0" w:line="240" w:lineRule="auto"/>
            </w:pPr>
            <w:r>
              <w:t xml:space="preserve">34,31</w:t>
            </w:r>
            <w:r/>
          </w:p>
        </w:tc>
        <w:tc>
          <w:tcPr>
            <w:shd w:val="clear" w:color="auto" w:fill="auto"/>
            <w:tcW w:w="984" w:type="dxa"/>
            <w:textDirection w:val="lrTb"/>
            <w:noWrap w:val="false"/>
          </w:tcPr>
          <w:p>
            <w:pPr>
              <w:pStyle w:val="892"/>
              <w:jc w:val="center"/>
              <w:spacing w:before="0" w:after="0" w:line="240" w:lineRule="auto"/>
            </w:pPr>
            <w:r>
              <w:t xml:space="preserve">27,62</w:t>
            </w:r>
            <w:r/>
          </w:p>
        </w:tc>
        <w:tc>
          <w:tcPr>
            <w:shd w:val="clear" w:color="auto" w:fill="auto"/>
            <w:tcW w:w="994" w:type="dxa"/>
            <w:textDirection w:val="lrTb"/>
            <w:noWrap w:val="false"/>
          </w:tcPr>
          <w:p>
            <w:pPr>
              <w:pStyle w:val="892"/>
              <w:jc w:val="center"/>
              <w:spacing w:before="0" w:after="0" w:line="240" w:lineRule="auto"/>
            </w:pPr>
            <w:r>
              <w:t xml:space="preserve">10,04</w:t>
            </w:r>
            <w:r/>
          </w:p>
        </w:tc>
        <w:tc>
          <w:tcPr>
            <w:gridSpan w:val="2"/>
            <w:shd w:val="clear" w:color="auto" w:fill="auto"/>
            <w:tcW w:w="2093" w:type="dxa"/>
            <w:textDirection w:val="lrTb"/>
            <w:noWrap w:val="false"/>
          </w:tcPr>
          <w:p>
            <w:pPr>
              <w:pStyle w:val="892"/>
              <w:jc w:val="center"/>
              <w:spacing w:before="0" w:after="0" w:line="240" w:lineRule="auto"/>
            </w:pPr>
            <w:r>
              <w:t xml:space="preserve">-</w:t>
            </w:r>
            <w:r/>
          </w:p>
        </w:tc>
      </w:tr>
      <w:tr>
        <w:trPr>
          <w:trHeight w:val="300"/>
        </w:trPr>
        <w:tc>
          <w:tcPr>
            <w:shd w:val="clear" w:color="auto" w:fill="auto"/>
            <w:tcW w:w="2219" w:type="dxa"/>
            <w:textDirection w:val="lrTb"/>
            <w:noWrap w:val="false"/>
          </w:tcPr>
          <w:p>
            <w:pPr>
              <w:pStyle w:val="892"/>
              <w:spacing w:before="0" w:after="0" w:line="240" w:lineRule="auto"/>
            </w:pPr>
            <w:r>
              <w:t xml:space="preserve">Лицеи, гимназии</w:t>
            </w:r>
            <w:r/>
          </w:p>
        </w:tc>
        <w:tc>
          <w:tcPr>
            <w:shd w:val="clear" w:color="auto" w:fill="auto"/>
            <w:tcW w:w="1478" w:type="dxa"/>
            <w:textDirection w:val="lrTb"/>
            <w:noWrap w:val="false"/>
          </w:tcPr>
          <w:p>
            <w:pPr>
              <w:pStyle w:val="892"/>
              <w:jc w:val="center"/>
              <w:spacing w:before="0" w:after="0" w:line="240" w:lineRule="auto"/>
            </w:pPr>
            <w:r>
              <w:t xml:space="preserve">0,42</w:t>
            </w:r>
            <w:r/>
          </w:p>
        </w:tc>
        <w:tc>
          <w:tcPr>
            <w:shd w:val="clear" w:color="auto" w:fill="auto"/>
            <w:tcW w:w="1576" w:type="dxa"/>
            <w:textDirection w:val="lrTb"/>
            <w:noWrap w:val="false"/>
          </w:tcPr>
          <w:p>
            <w:pPr>
              <w:pStyle w:val="892"/>
              <w:jc w:val="center"/>
              <w:spacing w:before="0" w:after="0" w:line="240" w:lineRule="auto"/>
            </w:pPr>
            <w:r>
              <w:t xml:space="preserve">5,02</w:t>
            </w:r>
            <w:r/>
          </w:p>
        </w:tc>
        <w:tc>
          <w:tcPr>
            <w:shd w:val="clear" w:color="auto" w:fill="auto"/>
            <w:tcW w:w="984" w:type="dxa"/>
            <w:textDirection w:val="lrTb"/>
            <w:noWrap w:val="false"/>
          </w:tcPr>
          <w:p>
            <w:pPr>
              <w:pStyle w:val="892"/>
              <w:jc w:val="center"/>
              <w:spacing w:before="0" w:after="0" w:line="240" w:lineRule="auto"/>
            </w:pPr>
            <w:r>
              <w:t xml:space="preserve">13,39</w:t>
            </w:r>
            <w:r/>
          </w:p>
        </w:tc>
        <w:tc>
          <w:tcPr>
            <w:shd w:val="clear" w:color="auto" w:fill="auto"/>
            <w:tcW w:w="994" w:type="dxa"/>
            <w:textDirection w:val="lrTb"/>
            <w:noWrap w:val="false"/>
          </w:tcPr>
          <w:p>
            <w:pPr>
              <w:pStyle w:val="892"/>
              <w:jc w:val="center"/>
              <w:spacing w:before="0" w:after="0" w:line="240" w:lineRule="auto"/>
            </w:pPr>
            <w:r>
              <w:t xml:space="preserve">3,35</w:t>
            </w:r>
            <w:r/>
          </w:p>
        </w:tc>
        <w:tc>
          <w:tcPr>
            <w:gridSpan w:val="2"/>
            <w:shd w:val="clear" w:color="auto" w:fill="auto"/>
            <w:tcW w:w="2093" w:type="dxa"/>
            <w:textDirection w:val="lrTb"/>
            <w:noWrap w:val="false"/>
          </w:tcPr>
          <w:p>
            <w:pPr>
              <w:pStyle w:val="892"/>
              <w:jc w:val="center"/>
              <w:spacing w:before="0" w:after="0" w:line="240" w:lineRule="auto"/>
            </w:pPr>
            <w:r>
              <w:t xml:space="preserve">1</w:t>
            </w:r>
            <w:r/>
          </w:p>
        </w:tc>
      </w:tr>
      <w:tr>
        <w:trPr>
          <w:trHeight w:val="300"/>
        </w:trPr>
        <w:tc>
          <w:tcPr>
            <w:shd w:val="clear" w:color="auto" w:fill="auto"/>
            <w:tcW w:w="2219" w:type="dxa"/>
            <w:textDirection w:val="lrTb"/>
            <w:noWrap w:val="false"/>
          </w:tcPr>
          <w:p>
            <w:pPr>
              <w:pStyle w:val="892"/>
              <w:spacing w:before="0" w:after="0" w:line="240" w:lineRule="auto"/>
            </w:pPr>
            <w:r>
              <w:t xml:space="preserve">Школы-интернаты</w:t>
            </w:r>
            <w:r/>
          </w:p>
        </w:tc>
        <w:tc>
          <w:tcPr>
            <w:shd w:val="clear" w:color="auto" w:fill="auto"/>
            <w:tcW w:w="1478" w:type="dxa"/>
            <w:textDirection w:val="lrTb"/>
            <w:noWrap w:val="false"/>
          </w:tcPr>
          <w:p>
            <w:pPr>
              <w:pStyle w:val="892"/>
              <w:jc w:val="center"/>
              <w:spacing w:before="0" w:after="0" w:line="240" w:lineRule="auto"/>
            </w:pPr>
            <w:r>
              <w:t xml:space="preserve">-</w:t>
            </w:r>
            <w:r/>
          </w:p>
        </w:tc>
        <w:tc>
          <w:tcPr>
            <w:shd w:val="clear" w:color="auto" w:fill="auto"/>
            <w:tcW w:w="1576" w:type="dxa"/>
            <w:textDirection w:val="lrTb"/>
            <w:noWrap w:val="false"/>
          </w:tcPr>
          <w:p>
            <w:pPr>
              <w:pStyle w:val="892"/>
              <w:jc w:val="center"/>
              <w:spacing w:before="0" w:after="0" w:line="240" w:lineRule="auto"/>
            </w:pPr>
            <w:r>
              <w:t xml:space="preserve">-</w:t>
            </w:r>
            <w:r/>
          </w:p>
        </w:tc>
        <w:tc>
          <w:tcPr>
            <w:shd w:val="clear" w:color="auto" w:fill="auto"/>
            <w:tcW w:w="984" w:type="dxa"/>
            <w:textDirection w:val="lrTb"/>
            <w:noWrap w:val="false"/>
          </w:tcPr>
          <w:p>
            <w:pPr>
              <w:pStyle w:val="892"/>
              <w:jc w:val="center"/>
              <w:spacing w:before="0" w:after="0" w:line="240" w:lineRule="auto"/>
            </w:pPr>
            <w:r>
              <w:t xml:space="preserve">1,67</w:t>
            </w:r>
            <w:r/>
          </w:p>
        </w:tc>
        <w:tc>
          <w:tcPr>
            <w:shd w:val="clear" w:color="auto" w:fill="auto"/>
            <w:tcW w:w="994" w:type="dxa"/>
            <w:textDirection w:val="lrTb"/>
            <w:noWrap w:val="false"/>
          </w:tcPr>
          <w:p>
            <w:pPr>
              <w:pStyle w:val="892"/>
              <w:jc w:val="center"/>
              <w:spacing w:before="0" w:after="0" w:line="240" w:lineRule="auto"/>
            </w:pPr>
            <w:r>
              <w:t xml:space="preserve">1,26</w:t>
            </w:r>
            <w:r/>
          </w:p>
        </w:tc>
        <w:tc>
          <w:tcPr>
            <w:gridSpan w:val="2"/>
            <w:shd w:val="clear" w:color="auto" w:fill="auto"/>
            <w:tcW w:w="2093" w:type="dxa"/>
            <w:textDirection w:val="lrTb"/>
            <w:noWrap w:val="false"/>
          </w:tcPr>
          <w:p>
            <w:pPr>
              <w:pStyle w:val="892"/>
              <w:jc w:val="center"/>
              <w:spacing w:before="0" w:after="0" w:line="240" w:lineRule="auto"/>
            </w:pPr>
            <w:r>
              <w:t xml:space="preserve">-</w:t>
            </w:r>
            <w:r/>
          </w:p>
        </w:tc>
      </w:tr>
      <w:tr>
        <w:trPr>
          <w:trHeight w:val="300"/>
        </w:trPr>
        <w:tc>
          <w:tcPr>
            <w:shd w:val="clear" w:color="auto" w:fill="auto"/>
            <w:tcW w:w="2219" w:type="dxa"/>
            <w:textDirection w:val="lrTb"/>
            <w:noWrap w:val="false"/>
          </w:tcPr>
          <w:p>
            <w:pPr>
              <w:pStyle w:val="892"/>
              <w:spacing w:before="0" w:after="0" w:line="240" w:lineRule="auto"/>
            </w:pPr>
            <w:r>
              <w:t xml:space="preserve">О(с)ОШ</w:t>
            </w:r>
            <w:r/>
          </w:p>
        </w:tc>
        <w:tc>
          <w:tcPr>
            <w:shd w:val="clear" w:color="auto" w:fill="auto"/>
            <w:tcW w:w="1478" w:type="dxa"/>
            <w:textDirection w:val="lrTb"/>
            <w:noWrap w:val="false"/>
          </w:tcPr>
          <w:p>
            <w:pPr>
              <w:pStyle w:val="892"/>
              <w:jc w:val="center"/>
              <w:spacing w:before="0" w:after="0" w:line="240" w:lineRule="auto"/>
            </w:pPr>
            <w:r>
              <w:t xml:space="preserve">-</w:t>
            </w:r>
            <w:r/>
          </w:p>
        </w:tc>
        <w:tc>
          <w:tcPr>
            <w:shd w:val="clear" w:color="auto" w:fill="auto"/>
            <w:tcW w:w="1576" w:type="dxa"/>
            <w:textDirection w:val="lrTb"/>
            <w:noWrap w:val="false"/>
          </w:tcPr>
          <w:p>
            <w:pPr>
              <w:pStyle w:val="892"/>
              <w:jc w:val="center"/>
              <w:spacing w:before="0" w:after="0" w:line="240" w:lineRule="auto"/>
            </w:pPr>
            <w:r>
              <w:t xml:space="preserve">-</w:t>
            </w:r>
            <w:r/>
          </w:p>
        </w:tc>
        <w:tc>
          <w:tcPr>
            <w:shd w:val="clear" w:color="auto" w:fill="auto"/>
            <w:tcW w:w="984" w:type="dxa"/>
            <w:textDirection w:val="lrTb"/>
            <w:noWrap w:val="false"/>
          </w:tcPr>
          <w:p>
            <w:pPr>
              <w:pStyle w:val="892"/>
              <w:jc w:val="center"/>
              <w:spacing w:before="0" w:after="0" w:line="240" w:lineRule="auto"/>
            </w:pPr>
            <w:r>
              <w:t xml:space="preserve">-</w:t>
            </w:r>
            <w:r/>
          </w:p>
        </w:tc>
        <w:tc>
          <w:tcPr>
            <w:shd w:val="clear" w:color="auto" w:fill="auto"/>
            <w:tcW w:w="994" w:type="dxa"/>
            <w:textDirection w:val="lrTb"/>
            <w:noWrap w:val="false"/>
          </w:tcPr>
          <w:p>
            <w:pPr>
              <w:pStyle w:val="892"/>
              <w:jc w:val="center"/>
              <w:spacing w:before="0" w:after="0" w:line="240" w:lineRule="auto"/>
            </w:pPr>
            <w:r>
              <w:t xml:space="preserve">-</w:t>
            </w:r>
            <w:r/>
          </w:p>
        </w:tc>
        <w:tc>
          <w:tcPr>
            <w:gridSpan w:val="2"/>
            <w:shd w:val="clear" w:color="auto" w:fill="auto"/>
            <w:tcW w:w="2093" w:type="dxa"/>
            <w:textDirection w:val="lrTb"/>
            <w:noWrap w:val="false"/>
          </w:tcPr>
          <w:p>
            <w:pPr>
              <w:pStyle w:val="892"/>
              <w:jc w:val="center"/>
              <w:spacing w:before="0" w:after="0" w:line="240" w:lineRule="auto"/>
            </w:pPr>
            <w:r>
              <w:t xml:space="preserve">-</w:t>
            </w:r>
            <w:r/>
          </w:p>
        </w:tc>
      </w:tr>
      <w:tr>
        <w:trPr>
          <w:trHeight w:val="300"/>
        </w:trPr>
        <w:tc>
          <w:tcPr>
            <w:shd w:val="clear" w:color="auto" w:fill="auto"/>
            <w:tcW w:w="2219" w:type="dxa"/>
            <w:textDirection w:val="lrTb"/>
            <w:noWrap w:val="false"/>
          </w:tcPr>
          <w:p>
            <w:pPr>
              <w:pStyle w:val="892"/>
              <w:spacing w:before="0" w:after="0" w:line="240" w:lineRule="auto"/>
            </w:pPr>
            <w:r>
              <w:t xml:space="preserve">Иные ОО</w:t>
            </w:r>
            <w:r/>
          </w:p>
        </w:tc>
        <w:tc>
          <w:tcPr>
            <w:shd w:val="clear" w:color="auto" w:fill="auto"/>
            <w:tcW w:w="1478" w:type="dxa"/>
            <w:textDirection w:val="lrTb"/>
            <w:noWrap w:val="false"/>
          </w:tcPr>
          <w:p>
            <w:pPr>
              <w:pStyle w:val="892"/>
              <w:jc w:val="center"/>
              <w:spacing w:before="0" w:after="0" w:line="240" w:lineRule="auto"/>
            </w:pPr>
            <w:r>
              <w:t xml:space="preserve">-</w:t>
            </w:r>
            <w:r/>
          </w:p>
        </w:tc>
        <w:tc>
          <w:tcPr>
            <w:shd w:val="clear" w:color="auto" w:fill="auto"/>
            <w:tcW w:w="1576" w:type="dxa"/>
            <w:textDirection w:val="lrTb"/>
            <w:noWrap w:val="false"/>
          </w:tcPr>
          <w:p>
            <w:pPr>
              <w:pStyle w:val="892"/>
              <w:jc w:val="center"/>
              <w:spacing w:before="0" w:after="0" w:line="240" w:lineRule="auto"/>
            </w:pPr>
            <w:r>
              <w:t xml:space="preserve">-</w:t>
            </w:r>
            <w:r/>
          </w:p>
        </w:tc>
        <w:tc>
          <w:tcPr>
            <w:shd w:val="clear" w:color="auto" w:fill="auto"/>
            <w:tcW w:w="984" w:type="dxa"/>
            <w:textDirection w:val="lrTb"/>
            <w:noWrap w:val="false"/>
          </w:tcPr>
          <w:p>
            <w:pPr>
              <w:pStyle w:val="892"/>
              <w:jc w:val="center"/>
              <w:spacing w:before="0" w:after="0" w:line="240" w:lineRule="auto"/>
            </w:pPr>
            <w:r>
              <w:t xml:space="preserve">-</w:t>
            </w:r>
            <w:r/>
          </w:p>
        </w:tc>
        <w:tc>
          <w:tcPr>
            <w:shd w:val="clear" w:color="auto" w:fill="auto"/>
            <w:tcW w:w="994" w:type="dxa"/>
            <w:textDirection w:val="lrTb"/>
            <w:noWrap w:val="false"/>
          </w:tcPr>
          <w:p>
            <w:pPr>
              <w:pStyle w:val="892"/>
              <w:jc w:val="center"/>
              <w:spacing w:before="0" w:after="0" w:line="240" w:lineRule="auto"/>
            </w:pPr>
            <w:r>
              <w:t xml:space="preserve">-</w:t>
            </w:r>
            <w:r/>
          </w:p>
        </w:tc>
        <w:tc>
          <w:tcPr>
            <w:gridSpan w:val="2"/>
            <w:shd w:val="clear" w:color="auto" w:fill="auto"/>
            <w:tcW w:w="2093" w:type="dxa"/>
            <w:textDirection w:val="lrTb"/>
            <w:noWrap w:val="false"/>
          </w:tcPr>
          <w:p>
            <w:pPr>
              <w:pStyle w:val="892"/>
              <w:jc w:val="center"/>
              <w:spacing w:before="0" w:after="0" w:line="240" w:lineRule="auto"/>
            </w:pPr>
            <w:r>
              <w:t xml:space="preserve">-</w:t>
            </w:r>
            <w:r/>
          </w:p>
        </w:tc>
      </w:tr>
    </w:tbl>
    <w:p>
      <w:pPr>
        <w:pStyle w:val="892"/>
      </w:pPr>
      <w:r/>
      <w:r/>
    </w:p>
    <w:p>
      <w:pPr>
        <w:pStyle w:val="892"/>
      </w:pPr>
      <w:r>
        <w:t xml:space="preserve">В) основные результаты ЕГЭ по литературе в сравнении по АТЕ</w:t>
      </w:r>
      <w:r/>
    </w:p>
    <w:p>
      <w:pPr>
        <w:pStyle w:val="892"/>
        <w:jc w:val="right"/>
        <w:rPr>
          <w:i/>
          <w:sz w:val="22"/>
          <w:szCs w:val="22"/>
        </w:rPr>
      </w:pPr>
      <w:r>
        <w:rPr>
          <w:i/>
          <w:sz w:val="22"/>
          <w:szCs w:val="22"/>
        </w:rPr>
        <w:t xml:space="preserve">Таблица 12</w:t>
      </w:r>
      <w:r/>
    </w:p>
    <w:tbl>
      <w:tblPr>
        <w:tblStyle w:val="2620"/>
        <w:tblW w:w="9469" w:type="dxa"/>
        <w:jc w:val="center"/>
        <w:tblInd w:w="0" w:type="dxa"/>
        <w:tblCellMar>
          <w:left w:w="108" w:type="dxa"/>
          <w:top w:w="55" w:type="dxa"/>
          <w:right w:w="108" w:type="dxa"/>
          <w:bottom w:w="55" w:type="dxa"/>
        </w:tblCellMar>
        <w:tblLook w:val="04A0" w:firstRow="1" w:lastRow="0" w:firstColumn="1" w:lastColumn="0" w:noHBand="0" w:noVBand="1"/>
      </w:tblPr>
      <w:tblGrid>
        <w:gridCol w:w="873"/>
        <w:gridCol w:w="1873"/>
        <w:gridCol w:w="1137"/>
        <w:gridCol w:w="1413"/>
        <w:gridCol w:w="1276"/>
        <w:gridCol w:w="1414"/>
        <w:gridCol w:w="4"/>
        <w:gridCol w:w="1478"/>
      </w:tblGrid>
      <w:tr>
        <w:trPr/>
        <w:tc>
          <w:tcPr>
            <w:shd w:val="clear" w:color="auto" w:fill="auto"/>
            <w:tcBorders>
              <w:top w:val="single" w:color="000000" w:sz="4" w:space="0"/>
              <w:left w:val="single" w:color="000000" w:sz="4" w:space="0"/>
              <w:bottom w:val="single" w:color="000000" w:sz="4" w:space="0"/>
            </w:tcBorders>
            <w:tcW w:w="873" w:type="dxa"/>
            <w:vMerge w:val="restart"/>
            <w:textDirection w:val="lrTb"/>
            <w:noWrap w:val="false"/>
          </w:tcPr>
          <w:p>
            <w:pPr>
              <w:pStyle w:val="892"/>
              <w:contextualSpacing/>
              <w:spacing w:before="0" w:after="200" w:line="240" w:lineRule="auto"/>
              <w:rPr>
                <w:rFonts w:ascii="Times New Roman" w:hAnsi="Times New Roman" w:cs="Times New Roman" w:eastAsia="Calibri"/>
                <w:color w:val="000000"/>
                <w:sz w:val="24"/>
                <w:szCs w:val="24"/>
                <w:lang w:eastAsia="en-US"/>
              </w:rPr>
            </w:pPr>
            <w:r>
              <w:rPr>
                <w:rFonts w:cs="Times New Roman" w:eastAsia="Calibri"/>
                <w:color w:val="000000"/>
                <w:sz w:val="24"/>
                <w:szCs w:val="24"/>
                <w:lang w:eastAsia="en-US"/>
              </w:rPr>
            </w:r>
            <w:r/>
          </w:p>
          <w:p>
            <w:pPr>
              <w:pStyle w:val="892"/>
              <w:contextualSpacing/>
              <w:spacing w:before="0" w:after="200" w:line="240" w:lineRule="auto"/>
              <w:rPr>
                <w:rFonts w:ascii="Times New Roman" w:hAnsi="Times New Roman" w:cs="Times New Roman" w:eastAsia="Calibri"/>
                <w:color w:val="000000"/>
                <w:sz w:val="24"/>
                <w:szCs w:val="24"/>
                <w:lang w:eastAsia="en-US"/>
              </w:rPr>
            </w:pPr>
            <w:r>
              <w:rPr>
                <w:rFonts w:cs="Times New Roman" w:eastAsia="Calibri"/>
                <w:color w:val="000000"/>
                <w:sz w:val="24"/>
                <w:szCs w:val="24"/>
                <w:lang w:eastAsia="en-US"/>
              </w:rPr>
            </w:r>
            <w:r/>
          </w:p>
          <w:p>
            <w:pPr>
              <w:pStyle w:val="892"/>
              <w:contextualSpacing/>
              <w:jc w:val="center"/>
              <w:spacing w:before="0" w:after="20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en-US"/>
              </w:rPr>
              <w:t xml:space="preserve">№</w:t>
            </w:r>
            <w:r/>
          </w:p>
        </w:tc>
        <w:tc>
          <w:tcPr>
            <w:shd w:val="clear" w:color="auto" w:fill="auto"/>
            <w:tcBorders>
              <w:top w:val="single" w:color="000000" w:sz="4" w:space="0"/>
              <w:left w:val="single" w:color="000000" w:sz="4" w:space="0"/>
              <w:bottom w:val="single" w:color="000000" w:sz="4" w:space="0"/>
            </w:tcBorders>
            <w:tcW w:w="1873" w:type="dxa"/>
            <w:vAlign w:val="center"/>
            <w:vMerge w:val="restart"/>
            <w:textDirection w:val="lrTb"/>
            <w:noWrap w:val="false"/>
          </w:tcPr>
          <w:p>
            <w:pPr>
              <w:pStyle w:val="892"/>
              <w:contextualSpacing/>
              <w:spacing w:before="0" w:after="20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en-US"/>
              </w:rPr>
              <w:t xml:space="preserve">Наименование АТЕ</w:t>
            </w:r>
            <w:r/>
          </w:p>
        </w:tc>
        <w:tc>
          <w:tcPr>
            <w:gridSpan w:val="5"/>
            <w:shd w:val="clear" w:color="auto" w:fill="auto"/>
            <w:tcBorders>
              <w:top w:val="single" w:color="000000" w:sz="4" w:space="0"/>
              <w:left w:val="single" w:color="000000" w:sz="4" w:space="0"/>
              <w:bottom w:val="single" w:color="000000" w:sz="4" w:space="0"/>
            </w:tcBorders>
            <w:tcW w:w="5244" w:type="dxa"/>
            <w:vAlign w:val="center"/>
            <w:textDirection w:val="lrTb"/>
            <w:noWrap w:val="false"/>
          </w:tcPr>
          <w:p>
            <w:pPr>
              <w:pStyle w:val="892"/>
              <w:contextualSpacing/>
              <w:jc w:val="center"/>
              <w:spacing w:before="0" w:after="200" w:line="240" w:lineRule="auto"/>
              <w:rPr>
                <w:rFonts w:ascii="Times New Roman" w:hAnsi="Times New Roman" w:eastAsiaTheme="majorEastAsia" w:cstheme="majorBidi"/>
                <w:color w:val="243F60"/>
                <w:sz w:val="24"/>
                <w:szCs w:val="24"/>
                <w:lang w:eastAsia="ru-RU"/>
              </w:rPr>
            </w:pPr>
            <w:r>
              <w:rPr>
                <w:rFonts w:cs="Times New Roman" w:eastAsia="Times New Roman"/>
                <w:bCs/>
                <w:color w:val="000000" w:themeColor="accent1" w:themeShade="7F"/>
                <w:sz w:val="24"/>
                <w:szCs w:val="24"/>
                <w:lang w:eastAsia="ru-RU"/>
              </w:rPr>
              <w:t xml:space="preserve">Доля участников, получивших тестовый балл</w:t>
            </w:r>
            <w:r/>
          </w:p>
        </w:tc>
        <w:tc>
          <w:tcPr>
            <w:shd w:val="clear" w:color="auto" w:fill="auto"/>
            <w:tcBorders>
              <w:top w:val="single" w:color="000000" w:sz="4" w:space="0"/>
              <w:left w:val="single" w:color="000000" w:sz="4" w:space="0"/>
              <w:bottom w:val="single" w:color="000000" w:sz="4" w:space="0"/>
              <w:right w:val="single" w:color="000000" w:sz="4" w:space="0"/>
            </w:tcBorders>
            <w:tcW w:w="1478" w:type="dxa"/>
            <w:vAlign w:val="center"/>
            <w:textDirection w:val="lrTb"/>
            <w:noWrap w:val="false"/>
          </w:tcPr>
          <w:p>
            <w:pPr>
              <w:pStyle w:val="892"/>
              <w:contextualSpacing/>
              <w:jc w:val="center"/>
              <w:spacing w:before="0" w:after="20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en-US"/>
              </w:rPr>
              <w:t xml:space="preserve">Количество участников, получивших 100 баллов</w:t>
            </w:r>
            <w:r/>
          </w:p>
        </w:tc>
      </w:tr>
      <w:tr>
        <w:trPr/>
        <w:tc>
          <w:tcPr>
            <w:shd w:val="clear" w:color="auto" w:fill="auto"/>
            <w:tcBorders>
              <w:left w:val="single" w:color="000000" w:sz="4" w:space="0"/>
              <w:bottom w:val="single" w:color="000000" w:sz="4" w:space="0"/>
            </w:tcBorders>
            <w:tcW w:w="873" w:type="dxa"/>
            <w:vMerge w:val="continue"/>
            <w:textDirection w:val="lrTb"/>
            <w:noWrap w:val="false"/>
          </w:tcPr>
          <w:p>
            <w:pPr>
              <w:pStyle w:val="892"/>
              <w:contextualSpacing/>
              <w:jc w:val="center"/>
              <w:spacing w:before="0" w:after="200" w:line="240" w:lineRule="auto"/>
              <w:rPr>
                <w:rFonts w:ascii="Times New Roman" w:hAnsi="Times New Roman" w:cs="Times New Roman" w:eastAsia="Calibri"/>
                <w:color w:val="000000"/>
                <w:sz w:val="24"/>
                <w:szCs w:val="24"/>
                <w:lang w:eastAsia="en-US"/>
              </w:rPr>
            </w:pPr>
            <w:r>
              <w:rPr>
                <w:rFonts w:cs="Times New Roman" w:eastAsia="Calibri"/>
                <w:color w:val="000000"/>
                <w:sz w:val="24"/>
                <w:szCs w:val="24"/>
                <w:lang w:eastAsia="en-US"/>
              </w:rPr>
            </w:r>
            <w:r/>
          </w:p>
        </w:tc>
        <w:tc>
          <w:tcPr>
            <w:shd w:val="clear" w:color="auto" w:fill="auto"/>
            <w:tcBorders>
              <w:left w:val="single" w:color="000000" w:sz="4" w:space="0"/>
              <w:bottom w:val="single" w:color="000000" w:sz="4" w:space="0"/>
            </w:tcBorders>
            <w:tcW w:w="1873" w:type="dxa"/>
            <w:vAlign w:val="center"/>
            <w:vMerge w:val="continue"/>
            <w:textDirection w:val="lrTb"/>
            <w:noWrap w:val="false"/>
          </w:tcPr>
          <w:p>
            <w:pPr>
              <w:pStyle w:val="892"/>
              <w:contextualSpacing/>
              <w:spacing w:before="0" w:after="200" w:line="240" w:lineRule="auto"/>
              <w:rPr>
                <w:rFonts w:ascii="Times New Roman" w:hAnsi="Times New Roman" w:cs="Times New Roman" w:eastAsia="Calibri"/>
                <w:color w:val="000000"/>
                <w:sz w:val="24"/>
                <w:szCs w:val="24"/>
                <w:lang w:eastAsia="en-US"/>
              </w:rPr>
            </w:pPr>
            <w:r>
              <w:rPr>
                <w:rFonts w:cs="Times New Roman" w:eastAsia="Calibri"/>
                <w:color w:val="000000"/>
                <w:sz w:val="24"/>
                <w:szCs w:val="24"/>
                <w:lang w:eastAsia="en-US"/>
              </w:rPr>
            </w:r>
            <w:r/>
          </w:p>
        </w:tc>
        <w:tc>
          <w:tcPr>
            <w:shd w:val="clear" w:color="auto" w:fill="auto"/>
            <w:tcBorders>
              <w:left w:val="single" w:color="000000" w:sz="4" w:space="0"/>
              <w:bottom w:val="single" w:color="000000" w:sz="4" w:space="0"/>
            </w:tcBorders>
            <w:tcW w:w="1137" w:type="dxa"/>
            <w:vAlign w:val="center"/>
            <w:textDirection w:val="lrTb"/>
            <w:noWrap w:val="false"/>
          </w:tcPr>
          <w:p>
            <w:pPr>
              <w:pStyle w:val="892"/>
              <w:contextualSpacing/>
              <w:jc w:val="center"/>
              <w:spacing w:before="0" w:after="20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en-US"/>
              </w:rPr>
              <w:t xml:space="preserve">ниже минимального</w:t>
            </w:r>
            <w:r/>
          </w:p>
        </w:tc>
        <w:tc>
          <w:tcPr>
            <w:shd w:val="clear" w:color="auto" w:fill="auto"/>
            <w:tcBorders>
              <w:left w:val="single" w:color="000000" w:sz="4" w:space="0"/>
              <w:bottom w:val="single" w:color="000000" w:sz="4" w:space="0"/>
            </w:tcBorders>
            <w:tcW w:w="1413" w:type="dxa"/>
            <w:vAlign w:val="center"/>
            <w:textDirection w:val="lrTb"/>
            <w:noWrap w:val="false"/>
          </w:tcPr>
          <w:p>
            <w:pPr>
              <w:pStyle w:val="892"/>
              <w:contextualSpacing/>
              <w:jc w:val="center"/>
              <w:spacing w:before="0" w:after="20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en-US"/>
              </w:rPr>
              <w:t xml:space="preserve">от минимального балла до 60 баллов</w:t>
            </w:r>
            <w:r/>
          </w:p>
        </w:tc>
        <w:tc>
          <w:tcPr>
            <w:shd w:val="clear" w:color="auto" w:fill="auto"/>
            <w:tcBorders>
              <w:left w:val="single" w:color="000000" w:sz="4" w:space="0"/>
              <w:bottom w:val="single" w:color="000000" w:sz="4" w:space="0"/>
            </w:tcBorders>
            <w:tcW w:w="1276" w:type="dxa"/>
            <w:vAlign w:val="center"/>
            <w:textDirection w:val="lrTb"/>
            <w:noWrap w:val="false"/>
          </w:tcPr>
          <w:p>
            <w:pPr>
              <w:pStyle w:val="892"/>
              <w:contextualSpacing/>
              <w:jc w:val="center"/>
              <w:spacing w:before="0" w:after="20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en-US"/>
              </w:rPr>
              <w:t xml:space="preserve">от 61 до 80 баллов</w:t>
            </w:r>
            <w:r/>
          </w:p>
        </w:tc>
        <w:tc>
          <w:tcPr>
            <w:shd w:val="clear" w:color="auto" w:fill="auto"/>
            <w:tcBorders>
              <w:left w:val="single" w:color="000000" w:sz="4" w:space="0"/>
              <w:bottom w:val="single" w:color="000000" w:sz="4" w:space="0"/>
            </w:tcBorders>
            <w:tcW w:w="1414" w:type="dxa"/>
            <w:vAlign w:val="center"/>
            <w:textDirection w:val="lrTb"/>
            <w:noWrap w:val="false"/>
          </w:tcPr>
          <w:p>
            <w:pPr>
              <w:pStyle w:val="892"/>
              <w:contextualSpacing/>
              <w:jc w:val="center"/>
              <w:spacing w:before="0" w:after="20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en-US"/>
              </w:rPr>
              <w:t xml:space="preserve">от 81 до 100 баллов</w:t>
            </w:r>
            <w:r/>
          </w:p>
        </w:tc>
        <w:tc>
          <w:tcPr>
            <w:gridSpan w:val="2"/>
            <w:shd w:val="clear" w:color="auto" w:fill="auto"/>
            <w:tcBorders>
              <w:left w:val="single" w:color="000000" w:sz="4" w:space="0"/>
              <w:bottom w:val="single" w:color="000000" w:sz="4" w:space="0"/>
              <w:right w:val="single" w:color="000000" w:sz="4" w:space="0"/>
            </w:tcBorders>
            <w:tcW w:w="1482" w:type="dxa"/>
            <w:vAlign w:val="center"/>
            <w:textDirection w:val="lrTb"/>
            <w:noWrap w:val="false"/>
          </w:tcPr>
          <w:p>
            <w:pPr>
              <w:pStyle w:val="892"/>
              <w:contextualSpacing/>
              <w:jc w:val="center"/>
              <w:spacing w:before="0" w:after="200" w:line="240" w:lineRule="auto"/>
              <w:rPr>
                <w:rFonts w:ascii="Times New Roman" w:hAnsi="Times New Roman" w:cs="Times New Roman" w:eastAsia="Calibri"/>
                <w:color w:val="000000"/>
                <w:sz w:val="24"/>
                <w:szCs w:val="24"/>
                <w:lang w:eastAsia="en-US"/>
              </w:rPr>
            </w:pPr>
            <w:r>
              <w:rPr>
                <w:rFonts w:cs="Times New Roman" w:eastAsia="Calibri"/>
                <w:color w:val="000000"/>
                <w:sz w:val="24"/>
                <w:szCs w:val="24"/>
                <w:lang w:eastAsia="en-US"/>
              </w:rPr>
            </w:r>
            <w:r/>
          </w:p>
        </w:tc>
      </w:tr>
      <w:tr>
        <w:trPr/>
        <w:tc>
          <w:tcPr>
            <w:shd w:val="clear" w:color="auto" w:fill="auto"/>
            <w:tcBorders>
              <w:left w:val="single" w:color="000000" w:sz="4" w:space="0"/>
              <w:bottom w:val="single" w:color="000000" w:sz="4" w:space="0"/>
            </w:tcBorders>
            <w:tcW w:w="873" w:type="dxa"/>
            <w:textDirection w:val="lrTb"/>
            <w:noWrap w:val="false"/>
          </w:tcPr>
          <w:p>
            <w:pPr>
              <w:pStyle w:val="892"/>
              <w:numPr>
                <w:ilvl w:val="0"/>
                <w:numId w:val="41"/>
              </w:numPr>
              <w:spacing w:before="0" w:after="0" w:line="240" w:lineRule="auto"/>
              <w:rPr>
                <w:rFonts w:ascii="Times New Roman" w:hAnsi="Times New Roman" w:cs="Times New Roman" w:eastAsia="Calibri"/>
                <w:color w:val="000000"/>
                <w:sz w:val="24"/>
                <w:szCs w:val="24"/>
                <w:lang w:eastAsia="ru-RU"/>
              </w:rPr>
            </w:pPr>
            <w:r>
              <w:rPr>
                <w:rFonts w:cs="Times New Roman" w:eastAsia="Calibri"/>
                <w:color w:val="000000"/>
                <w:sz w:val="24"/>
                <w:szCs w:val="24"/>
                <w:lang w:eastAsia="ru-RU"/>
              </w:rPr>
            </w:r>
            <w:r/>
          </w:p>
        </w:tc>
        <w:tc>
          <w:tcPr>
            <w:shd w:val="clear" w:color="auto" w:fill="auto"/>
            <w:tcBorders>
              <w:left w:val="single" w:color="000000" w:sz="4" w:space="0"/>
              <w:bottom w:val="single" w:color="000000" w:sz="4" w:space="0"/>
            </w:tcBorders>
            <w:tcW w:w="1873" w:type="dxa"/>
            <w:vAlign w:val="center"/>
            <w:textDirection w:val="lrTb"/>
            <w:noWrap w:val="false"/>
          </w:tcPr>
          <w:p>
            <w:pPr>
              <w:pStyle w:val="892"/>
              <w:contextualSpacing/>
              <w:spacing w:before="0" w:after="20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en-US"/>
              </w:rPr>
              <w:t xml:space="preserve">г. Астрахань</w:t>
            </w:r>
            <w:r/>
          </w:p>
        </w:tc>
        <w:tc>
          <w:tcPr>
            <w:shd w:val="clear" w:color="auto" w:fill="auto"/>
            <w:tcBorders>
              <w:left w:val="single" w:color="000000" w:sz="4" w:space="0"/>
              <w:bottom w:val="single" w:color="000000" w:sz="4" w:space="0"/>
            </w:tcBorders>
            <w:tcW w:w="1137"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1,13</w:t>
            </w:r>
            <w:r/>
          </w:p>
        </w:tc>
        <w:tc>
          <w:tcPr>
            <w:shd w:val="clear" w:color="auto" w:fill="auto"/>
            <w:tcBorders>
              <w:left w:val="single" w:color="000000" w:sz="4" w:space="0"/>
              <w:bottom w:val="single" w:color="000000" w:sz="4" w:space="0"/>
            </w:tcBorders>
            <w:tcW w:w="1413"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17,74</w:t>
            </w:r>
            <w:r/>
          </w:p>
        </w:tc>
        <w:tc>
          <w:tcPr>
            <w:shd w:val="clear" w:color="auto" w:fill="auto"/>
            <w:tcBorders>
              <w:left w:val="single" w:color="000000" w:sz="4" w:space="0"/>
              <w:bottom w:val="single" w:color="000000" w:sz="4" w:space="0"/>
            </w:tcBorders>
            <w:tcW w:w="1276"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21,51</w:t>
            </w:r>
            <w:r/>
          </w:p>
        </w:tc>
        <w:tc>
          <w:tcPr>
            <w:shd w:val="clear" w:color="auto" w:fill="auto"/>
            <w:tcBorders>
              <w:left w:val="single" w:color="000000" w:sz="4" w:space="0"/>
              <w:bottom w:val="single" w:color="000000" w:sz="4" w:space="0"/>
            </w:tcBorders>
            <w:tcW w:w="1414"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8,68</w:t>
            </w:r>
            <w:r/>
          </w:p>
        </w:tc>
        <w:tc>
          <w:tcPr>
            <w:gridSpan w:val="2"/>
            <w:shd w:val="clear" w:color="auto" w:fill="auto"/>
            <w:tcBorders>
              <w:left w:val="single" w:color="000000" w:sz="4" w:space="0"/>
              <w:bottom w:val="single" w:color="000000" w:sz="4" w:space="0"/>
              <w:right w:val="single" w:color="000000" w:sz="4" w:space="0"/>
            </w:tcBorders>
            <w:tcW w:w="1482"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1</w:t>
            </w:r>
            <w:r/>
          </w:p>
        </w:tc>
      </w:tr>
      <w:tr>
        <w:trPr/>
        <w:tc>
          <w:tcPr>
            <w:shd w:val="clear" w:color="auto" w:fill="auto"/>
            <w:tcBorders>
              <w:left w:val="single" w:color="000000" w:sz="4" w:space="0"/>
              <w:bottom w:val="single" w:color="000000" w:sz="4" w:space="0"/>
            </w:tcBorders>
            <w:tcW w:w="873" w:type="dxa"/>
            <w:textDirection w:val="lrTb"/>
            <w:noWrap w:val="false"/>
          </w:tcPr>
          <w:p>
            <w:pPr>
              <w:pStyle w:val="892"/>
              <w:numPr>
                <w:ilvl w:val="0"/>
                <w:numId w:val="41"/>
              </w:numPr>
              <w:spacing w:before="0" w:after="0" w:line="240" w:lineRule="auto"/>
              <w:rPr>
                <w:rFonts w:ascii="Times New Roman" w:hAnsi="Times New Roman" w:cs="Times New Roman" w:eastAsia="Calibri"/>
                <w:color w:val="000000"/>
                <w:sz w:val="24"/>
                <w:szCs w:val="24"/>
                <w:lang w:eastAsia="ru-RU"/>
              </w:rPr>
            </w:pPr>
            <w:r>
              <w:rPr>
                <w:rFonts w:cs="Times New Roman" w:eastAsia="Calibri"/>
                <w:color w:val="000000"/>
                <w:sz w:val="24"/>
                <w:szCs w:val="24"/>
                <w:lang w:eastAsia="ru-RU"/>
              </w:rPr>
            </w:r>
            <w:r/>
          </w:p>
        </w:tc>
        <w:tc>
          <w:tcPr>
            <w:shd w:val="clear" w:color="auto" w:fill="auto"/>
            <w:tcBorders>
              <w:left w:val="single" w:color="000000" w:sz="4" w:space="0"/>
              <w:bottom w:val="single" w:color="000000" w:sz="4" w:space="0"/>
            </w:tcBorders>
            <w:tcW w:w="1873" w:type="dxa"/>
            <w:vAlign w:val="center"/>
            <w:textDirection w:val="lrTb"/>
            <w:noWrap w:val="false"/>
          </w:tcPr>
          <w:p>
            <w:pPr>
              <w:pStyle w:val="892"/>
              <w:contextualSpacing/>
              <w:spacing w:before="0" w:after="20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en-US"/>
              </w:rPr>
              <w:t xml:space="preserve">Ахтубинский район</w:t>
            </w:r>
            <w:r/>
          </w:p>
        </w:tc>
        <w:tc>
          <w:tcPr>
            <w:shd w:val="clear" w:color="auto" w:fill="auto"/>
            <w:tcBorders>
              <w:left w:val="single" w:color="000000" w:sz="4" w:space="0"/>
              <w:bottom w:val="single" w:color="000000" w:sz="4" w:space="0"/>
            </w:tcBorders>
            <w:tcW w:w="1137"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1,13</w:t>
            </w:r>
            <w:r/>
          </w:p>
        </w:tc>
        <w:tc>
          <w:tcPr>
            <w:shd w:val="clear" w:color="auto" w:fill="auto"/>
            <w:tcBorders>
              <w:left w:val="single" w:color="000000" w:sz="4" w:space="0"/>
              <w:bottom w:val="single" w:color="000000" w:sz="4" w:space="0"/>
            </w:tcBorders>
            <w:tcW w:w="1413"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4,53</w:t>
            </w:r>
            <w:r/>
          </w:p>
        </w:tc>
        <w:tc>
          <w:tcPr>
            <w:shd w:val="clear" w:color="auto" w:fill="auto"/>
            <w:tcBorders>
              <w:left w:val="single" w:color="000000" w:sz="4" w:space="0"/>
              <w:bottom w:val="single" w:color="000000" w:sz="4" w:space="0"/>
            </w:tcBorders>
            <w:tcW w:w="1276"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2,64</w:t>
            </w:r>
            <w:r/>
          </w:p>
        </w:tc>
        <w:tc>
          <w:tcPr>
            <w:shd w:val="clear" w:color="auto" w:fill="auto"/>
            <w:tcBorders>
              <w:left w:val="single" w:color="000000" w:sz="4" w:space="0"/>
              <w:bottom w:val="single" w:color="000000" w:sz="4" w:space="0"/>
            </w:tcBorders>
            <w:tcW w:w="1414"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1,89</w:t>
            </w:r>
            <w:r/>
          </w:p>
        </w:tc>
        <w:tc>
          <w:tcPr>
            <w:gridSpan w:val="2"/>
            <w:shd w:val="clear" w:color="auto" w:fill="auto"/>
            <w:tcBorders>
              <w:left w:val="single" w:color="000000" w:sz="4" w:space="0"/>
              <w:bottom w:val="single" w:color="000000" w:sz="4" w:space="0"/>
              <w:right w:val="single" w:color="000000" w:sz="4" w:space="0"/>
            </w:tcBorders>
            <w:tcW w:w="1482"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w:t>
            </w:r>
            <w:r/>
          </w:p>
        </w:tc>
      </w:tr>
      <w:tr>
        <w:trPr/>
        <w:tc>
          <w:tcPr>
            <w:shd w:val="clear" w:color="auto" w:fill="auto"/>
            <w:tcBorders>
              <w:left w:val="single" w:color="000000" w:sz="4" w:space="0"/>
              <w:bottom w:val="single" w:color="000000" w:sz="4" w:space="0"/>
            </w:tcBorders>
            <w:tcW w:w="873" w:type="dxa"/>
            <w:textDirection w:val="lrTb"/>
            <w:noWrap w:val="false"/>
          </w:tcPr>
          <w:p>
            <w:pPr>
              <w:pStyle w:val="892"/>
              <w:numPr>
                <w:ilvl w:val="0"/>
                <w:numId w:val="41"/>
              </w:numPr>
              <w:spacing w:before="0" w:after="0" w:line="240" w:lineRule="auto"/>
              <w:rPr>
                <w:rFonts w:ascii="Times New Roman" w:hAnsi="Times New Roman" w:cs="Times New Roman" w:eastAsia="Calibri"/>
                <w:color w:val="000000"/>
                <w:sz w:val="24"/>
                <w:szCs w:val="24"/>
                <w:lang w:eastAsia="ru-RU"/>
              </w:rPr>
            </w:pPr>
            <w:r>
              <w:rPr>
                <w:rFonts w:cs="Times New Roman" w:eastAsia="Calibri"/>
                <w:color w:val="000000"/>
                <w:sz w:val="24"/>
                <w:szCs w:val="24"/>
                <w:lang w:eastAsia="ru-RU"/>
              </w:rPr>
            </w:r>
            <w:r/>
          </w:p>
        </w:tc>
        <w:tc>
          <w:tcPr>
            <w:shd w:val="clear" w:color="auto" w:fill="auto"/>
            <w:tcBorders>
              <w:left w:val="single" w:color="000000" w:sz="4" w:space="0"/>
              <w:bottom w:val="single" w:color="000000" w:sz="4" w:space="0"/>
            </w:tcBorders>
            <w:tcW w:w="1873" w:type="dxa"/>
            <w:vAlign w:val="center"/>
            <w:textDirection w:val="lrTb"/>
            <w:noWrap w:val="false"/>
          </w:tcPr>
          <w:p>
            <w:pPr>
              <w:pStyle w:val="892"/>
              <w:contextualSpacing/>
              <w:spacing w:before="0" w:after="20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en-US"/>
              </w:rPr>
              <w:t xml:space="preserve">ЗАТО Знаменск</w:t>
            </w:r>
            <w:r/>
          </w:p>
        </w:tc>
        <w:tc>
          <w:tcPr>
            <w:shd w:val="clear" w:color="auto" w:fill="auto"/>
            <w:tcBorders>
              <w:left w:val="single" w:color="000000" w:sz="4" w:space="0"/>
              <w:bottom w:val="single" w:color="000000" w:sz="4" w:space="0"/>
            </w:tcBorders>
            <w:tcW w:w="1137"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0,38</w:t>
            </w:r>
            <w:r/>
          </w:p>
        </w:tc>
        <w:tc>
          <w:tcPr>
            <w:shd w:val="clear" w:color="auto" w:fill="auto"/>
            <w:tcBorders>
              <w:left w:val="single" w:color="000000" w:sz="4" w:space="0"/>
              <w:bottom w:val="single" w:color="000000" w:sz="4" w:space="0"/>
            </w:tcBorders>
            <w:tcW w:w="1413"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2,64</w:t>
            </w:r>
            <w:r/>
          </w:p>
        </w:tc>
        <w:tc>
          <w:tcPr>
            <w:shd w:val="clear" w:color="auto" w:fill="auto"/>
            <w:tcBorders>
              <w:left w:val="single" w:color="000000" w:sz="4" w:space="0"/>
              <w:bottom w:val="single" w:color="000000" w:sz="4" w:space="0"/>
            </w:tcBorders>
            <w:tcW w:w="1276"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0,75</w:t>
            </w:r>
            <w:r/>
          </w:p>
        </w:tc>
        <w:tc>
          <w:tcPr>
            <w:shd w:val="clear" w:color="auto" w:fill="auto"/>
            <w:tcBorders>
              <w:left w:val="single" w:color="000000" w:sz="4" w:space="0"/>
              <w:bottom w:val="single" w:color="000000" w:sz="4" w:space="0"/>
            </w:tcBorders>
            <w:tcW w:w="1414"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w:t>
            </w:r>
            <w:r/>
          </w:p>
        </w:tc>
        <w:tc>
          <w:tcPr>
            <w:gridSpan w:val="2"/>
            <w:shd w:val="clear" w:color="auto" w:fill="auto"/>
            <w:tcBorders>
              <w:left w:val="single" w:color="000000" w:sz="4" w:space="0"/>
              <w:bottom w:val="single" w:color="000000" w:sz="4" w:space="0"/>
              <w:right w:val="single" w:color="000000" w:sz="4" w:space="0"/>
            </w:tcBorders>
            <w:tcW w:w="1482"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w:t>
            </w:r>
            <w:r/>
          </w:p>
        </w:tc>
      </w:tr>
      <w:tr>
        <w:trPr/>
        <w:tc>
          <w:tcPr>
            <w:shd w:val="clear" w:color="auto" w:fill="auto"/>
            <w:tcBorders>
              <w:left w:val="single" w:color="000000" w:sz="4" w:space="0"/>
              <w:bottom w:val="single" w:color="000000" w:sz="4" w:space="0"/>
            </w:tcBorders>
            <w:tcW w:w="873" w:type="dxa"/>
            <w:textDirection w:val="lrTb"/>
            <w:noWrap w:val="false"/>
          </w:tcPr>
          <w:p>
            <w:pPr>
              <w:pStyle w:val="892"/>
              <w:numPr>
                <w:ilvl w:val="0"/>
                <w:numId w:val="41"/>
              </w:numPr>
              <w:spacing w:before="0" w:after="0" w:line="240" w:lineRule="auto"/>
              <w:rPr>
                <w:rFonts w:ascii="Times New Roman" w:hAnsi="Times New Roman" w:cs="Times New Roman" w:eastAsia="Calibri"/>
                <w:color w:val="000000"/>
                <w:sz w:val="24"/>
                <w:szCs w:val="24"/>
                <w:lang w:eastAsia="ru-RU"/>
              </w:rPr>
            </w:pPr>
            <w:r>
              <w:rPr>
                <w:rFonts w:cs="Times New Roman" w:eastAsia="Calibri"/>
                <w:color w:val="000000"/>
                <w:sz w:val="24"/>
                <w:szCs w:val="24"/>
                <w:lang w:eastAsia="ru-RU"/>
              </w:rPr>
            </w:r>
            <w:r/>
          </w:p>
        </w:tc>
        <w:tc>
          <w:tcPr>
            <w:shd w:val="clear" w:color="auto" w:fill="auto"/>
            <w:tcBorders>
              <w:left w:val="single" w:color="000000" w:sz="4" w:space="0"/>
              <w:bottom w:val="single" w:color="000000" w:sz="4" w:space="0"/>
            </w:tcBorders>
            <w:tcW w:w="1873" w:type="dxa"/>
            <w:vAlign w:val="center"/>
            <w:textDirection w:val="lrTb"/>
            <w:noWrap w:val="false"/>
          </w:tcPr>
          <w:p>
            <w:pPr>
              <w:pStyle w:val="892"/>
              <w:contextualSpacing/>
              <w:spacing w:before="0" w:after="20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en-US"/>
              </w:rPr>
              <w:t xml:space="preserve">Володарский район</w:t>
            </w:r>
            <w:r/>
          </w:p>
        </w:tc>
        <w:tc>
          <w:tcPr>
            <w:shd w:val="clear" w:color="auto" w:fill="auto"/>
            <w:tcBorders>
              <w:left w:val="single" w:color="000000" w:sz="4" w:space="0"/>
              <w:bottom w:val="single" w:color="000000" w:sz="4" w:space="0"/>
            </w:tcBorders>
            <w:tcW w:w="1137"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w:t>
            </w:r>
            <w:r/>
          </w:p>
        </w:tc>
        <w:tc>
          <w:tcPr>
            <w:shd w:val="clear" w:color="auto" w:fill="auto"/>
            <w:tcBorders>
              <w:left w:val="single" w:color="000000" w:sz="4" w:space="0"/>
              <w:bottom w:val="single" w:color="000000" w:sz="4" w:space="0"/>
            </w:tcBorders>
            <w:tcW w:w="1413"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1,89</w:t>
            </w:r>
            <w:r/>
          </w:p>
        </w:tc>
        <w:tc>
          <w:tcPr>
            <w:shd w:val="clear" w:color="auto" w:fill="auto"/>
            <w:tcBorders>
              <w:left w:val="single" w:color="000000" w:sz="4" w:space="0"/>
              <w:bottom w:val="single" w:color="000000" w:sz="4" w:space="0"/>
            </w:tcBorders>
            <w:tcW w:w="1276"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1,51</w:t>
            </w:r>
            <w:r/>
          </w:p>
        </w:tc>
        <w:tc>
          <w:tcPr>
            <w:shd w:val="clear" w:color="auto" w:fill="auto"/>
            <w:tcBorders>
              <w:left w:val="single" w:color="000000" w:sz="4" w:space="0"/>
              <w:bottom w:val="single" w:color="000000" w:sz="4" w:space="0"/>
            </w:tcBorders>
            <w:tcW w:w="1414"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w:t>
            </w:r>
            <w:r/>
          </w:p>
        </w:tc>
        <w:tc>
          <w:tcPr>
            <w:gridSpan w:val="2"/>
            <w:shd w:val="clear" w:color="auto" w:fill="auto"/>
            <w:tcBorders>
              <w:left w:val="single" w:color="000000" w:sz="4" w:space="0"/>
              <w:bottom w:val="single" w:color="000000" w:sz="4" w:space="0"/>
              <w:right w:val="single" w:color="000000" w:sz="4" w:space="0"/>
            </w:tcBorders>
            <w:tcW w:w="1482"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w:t>
            </w:r>
            <w:r/>
          </w:p>
        </w:tc>
      </w:tr>
      <w:tr>
        <w:trPr/>
        <w:tc>
          <w:tcPr>
            <w:shd w:val="clear" w:color="auto" w:fill="auto"/>
            <w:tcBorders>
              <w:left w:val="single" w:color="000000" w:sz="4" w:space="0"/>
              <w:bottom w:val="single" w:color="000000" w:sz="4" w:space="0"/>
            </w:tcBorders>
            <w:tcW w:w="873" w:type="dxa"/>
            <w:textDirection w:val="lrTb"/>
            <w:noWrap w:val="false"/>
          </w:tcPr>
          <w:p>
            <w:pPr>
              <w:pStyle w:val="892"/>
              <w:numPr>
                <w:ilvl w:val="0"/>
                <w:numId w:val="41"/>
              </w:numPr>
              <w:spacing w:before="0" w:after="0" w:line="240" w:lineRule="auto"/>
              <w:rPr>
                <w:rFonts w:ascii="Times New Roman" w:hAnsi="Times New Roman" w:cs="Times New Roman" w:eastAsia="Calibri"/>
                <w:color w:val="000000"/>
                <w:sz w:val="24"/>
                <w:szCs w:val="24"/>
                <w:lang w:eastAsia="ru-RU"/>
              </w:rPr>
            </w:pPr>
            <w:r>
              <w:rPr>
                <w:rFonts w:cs="Times New Roman" w:eastAsia="Calibri"/>
                <w:color w:val="000000"/>
                <w:sz w:val="24"/>
                <w:szCs w:val="24"/>
                <w:lang w:eastAsia="ru-RU"/>
              </w:rPr>
            </w:r>
            <w:r/>
          </w:p>
        </w:tc>
        <w:tc>
          <w:tcPr>
            <w:shd w:val="clear" w:color="auto" w:fill="auto"/>
            <w:tcBorders>
              <w:left w:val="single" w:color="000000" w:sz="4" w:space="0"/>
              <w:bottom w:val="single" w:color="000000" w:sz="4" w:space="0"/>
            </w:tcBorders>
            <w:tcW w:w="1873" w:type="dxa"/>
            <w:vAlign w:val="center"/>
            <w:textDirection w:val="lrTb"/>
            <w:noWrap w:val="false"/>
          </w:tcPr>
          <w:p>
            <w:pPr>
              <w:pStyle w:val="892"/>
              <w:contextualSpacing/>
              <w:spacing w:before="0" w:after="20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en-US"/>
              </w:rPr>
              <w:t xml:space="preserve">Енотаевский район</w:t>
            </w:r>
            <w:r/>
          </w:p>
        </w:tc>
        <w:tc>
          <w:tcPr>
            <w:shd w:val="clear" w:color="auto" w:fill="auto"/>
            <w:tcBorders>
              <w:left w:val="single" w:color="000000" w:sz="4" w:space="0"/>
              <w:bottom w:val="single" w:color="000000" w:sz="4" w:space="0"/>
            </w:tcBorders>
            <w:tcW w:w="1137"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w:t>
            </w:r>
            <w:r/>
          </w:p>
        </w:tc>
        <w:tc>
          <w:tcPr>
            <w:shd w:val="clear" w:color="auto" w:fill="auto"/>
            <w:tcBorders>
              <w:left w:val="single" w:color="000000" w:sz="4" w:space="0"/>
              <w:bottom w:val="single" w:color="000000" w:sz="4" w:space="0"/>
            </w:tcBorders>
            <w:tcW w:w="1413"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1,13</w:t>
            </w:r>
            <w:r/>
          </w:p>
        </w:tc>
        <w:tc>
          <w:tcPr>
            <w:shd w:val="clear" w:color="auto" w:fill="auto"/>
            <w:tcBorders>
              <w:left w:val="single" w:color="000000" w:sz="4" w:space="0"/>
              <w:bottom w:val="single" w:color="000000" w:sz="4" w:space="0"/>
            </w:tcBorders>
            <w:tcW w:w="1276"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0,75</w:t>
            </w:r>
            <w:r/>
          </w:p>
        </w:tc>
        <w:tc>
          <w:tcPr>
            <w:shd w:val="clear" w:color="auto" w:fill="auto"/>
            <w:tcBorders>
              <w:left w:val="single" w:color="000000" w:sz="4" w:space="0"/>
              <w:bottom w:val="single" w:color="000000" w:sz="4" w:space="0"/>
            </w:tcBorders>
            <w:tcW w:w="1414"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w:t>
            </w:r>
            <w:r/>
          </w:p>
        </w:tc>
        <w:tc>
          <w:tcPr>
            <w:gridSpan w:val="2"/>
            <w:shd w:val="clear" w:color="auto" w:fill="auto"/>
            <w:tcBorders>
              <w:left w:val="single" w:color="000000" w:sz="4" w:space="0"/>
              <w:bottom w:val="single" w:color="000000" w:sz="4" w:space="0"/>
              <w:right w:val="single" w:color="000000" w:sz="4" w:space="0"/>
            </w:tcBorders>
            <w:tcW w:w="1482"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w:t>
            </w:r>
            <w:r/>
          </w:p>
        </w:tc>
      </w:tr>
      <w:tr>
        <w:trPr/>
        <w:tc>
          <w:tcPr>
            <w:shd w:val="clear" w:color="auto" w:fill="auto"/>
            <w:tcBorders>
              <w:left w:val="single" w:color="000000" w:sz="4" w:space="0"/>
              <w:bottom w:val="single" w:color="000000" w:sz="4" w:space="0"/>
            </w:tcBorders>
            <w:tcW w:w="873" w:type="dxa"/>
            <w:textDirection w:val="lrTb"/>
            <w:noWrap w:val="false"/>
          </w:tcPr>
          <w:p>
            <w:pPr>
              <w:pStyle w:val="892"/>
              <w:numPr>
                <w:ilvl w:val="0"/>
                <w:numId w:val="41"/>
              </w:numPr>
              <w:spacing w:before="0" w:after="0" w:line="240" w:lineRule="auto"/>
              <w:rPr>
                <w:rFonts w:ascii="Times New Roman" w:hAnsi="Times New Roman" w:cs="Times New Roman" w:eastAsia="Calibri"/>
                <w:color w:val="000000"/>
                <w:sz w:val="24"/>
                <w:szCs w:val="24"/>
                <w:lang w:eastAsia="ru-RU"/>
              </w:rPr>
            </w:pPr>
            <w:r>
              <w:rPr>
                <w:rFonts w:cs="Times New Roman" w:eastAsia="Calibri"/>
                <w:color w:val="000000"/>
                <w:sz w:val="24"/>
                <w:szCs w:val="24"/>
                <w:lang w:eastAsia="ru-RU"/>
              </w:rPr>
            </w:r>
            <w:r/>
          </w:p>
        </w:tc>
        <w:tc>
          <w:tcPr>
            <w:shd w:val="clear" w:color="auto" w:fill="auto"/>
            <w:tcBorders>
              <w:left w:val="single" w:color="000000" w:sz="4" w:space="0"/>
              <w:bottom w:val="single" w:color="000000" w:sz="4" w:space="0"/>
            </w:tcBorders>
            <w:tcW w:w="1873" w:type="dxa"/>
            <w:vAlign w:val="center"/>
            <w:textDirection w:val="lrTb"/>
            <w:noWrap w:val="false"/>
          </w:tcPr>
          <w:p>
            <w:pPr>
              <w:pStyle w:val="892"/>
              <w:contextualSpacing/>
              <w:spacing w:before="0" w:after="20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en-US"/>
              </w:rPr>
              <w:t xml:space="preserve">Икрянинский район</w:t>
            </w:r>
            <w:r/>
          </w:p>
        </w:tc>
        <w:tc>
          <w:tcPr>
            <w:shd w:val="clear" w:color="auto" w:fill="auto"/>
            <w:tcBorders>
              <w:left w:val="single" w:color="000000" w:sz="4" w:space="0"/>
              <w:bottom w:val="single" w:color="000000" w:sz="4" w:space="0"/>
            </w:tcBorders>
            <w:tcW w:w="1137"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w:t>
            </w:r>
            <w:r/>
          </w:p>
        </w:tc>
        <w:tc>
          <w:tcPr>
            <w:shd w:val="clear" w:color="auto" w:fill="auto"/>
            <w:tcBorders>
              <w:left w:val="single" w:color="000000" w:sz="4" w:space="0"/>
              <w:bottom w:val="single" w:color="000000" w:sz="4" w:space="0"/>
            </w:tcBorders>
            <w:tcW w:w="1413"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w:t>
            </w:r>
            <w:r/>
          </w:p>
        </w:tc>
        <w:tc>
          <w:tcPr>
            <w:shd w:val="clear" w:color="auto" w:fill="auto"/>
            <w:tcBorders>
              <w:left w:val="single" w:color="000000" w:sz="4" w:space="0"/>
              <w:bottom w:val="single" w:color="000000" w:sz="4" w:space="0"/>
            </w:tcBorders>
            <w:tcW w:w="1276"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0,38</w:t>
            </w:r>
            <w:r/>
          </w:p>
        </w:tc>
        <w:tc>
          <w:tcPr>
            <w:shd w:val="clear" w:color="auto" w:fill="auto"/>
            <w:tcBorders>
              <w:left w:val="single" w:color="000000" w:sz="4" w:space="0"/>
              <w:bottom w:val="single" w:color="000000" w:sz="4" w:space="0"/>
            </w:tcBorders>
            <w:tcW w:w="1414"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0,38</w:t>
            </w:r>
            <w:r/>
          </w:p>
        </w:tc>
        <w:tc>
          <w:tcPr>
            <w:gridSpan w:val="2"/>
            <w:shd w:val="clear" w:color="auto" w:fill="auto"/>
            <w:tcBorders>
              <w:left w:val="single" w:color="000000" w:sz="4" w:space="0"/>
              <w:bottom w:val="single" w:color="000000" w:sz="4" w:space="0"/>
              <w:right w:val="single" w:color="000000" w:sz="4" w:space="0"/>
            </w:tcBorders>
            <w:tcW w:w="1482"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w:t>
            </w:r>
            <w:r/>
          </w:p>
        </w:tc>
      </w:tr>
      <w:tr>
        <w:trPr/>
        <w:tc>
          <w:tcPr>
            <w:shd w:val="clear" w:color="auto" w:fill="auto"/>
            <w:tcBorders>
              <w:left w:val="single" w:color="000000" w:sz="4" w:space="0"/>
              <w:bottom w:val="single" w:color="000000" w:sz="4" w:space="0"/>
            </w:tcBorders>
            <w:tcW w:w="873" w:type="dxa"/>
            <w:textDirection w:val="lrTb"/>
            <w:noWrap w:val="false"/>
          </w:tcPr>
          <w:p>
            <w:pPr>
              <w:pStyle w:val="892"/>
              <w:numPr>
                <w:ilvl w:val="0"/>
                <w:numId w:val="41"/>
              </w:numPr>
              <w:spacing w:before="0" w:after="0" w:line="240" w:lineRule="auto"/>
              <w:rPr>
                <w:rFonts w:ascii="Times New Roman" w:hAnsi="Times New Roman" w:cs="Times New Roman" w:eastAsia="Calibri"/>
                <w:color w:val="000000"/>
                <w:sz w:val="24"/>
                <w:szCs w:val="24"/>
                <w:lang w:eastAsia="ru-RU"/>
              </w:rPr>
            </w:pPr>
            <w:r>
              <w:rPr>
                <w:rFonts w:cs="Times New Roman" w:eastAsia="Calibri"/>
                <w:color w:val="000000"/>
                <w:sz w:val="24"/>
                <w:szCs w:val="24"/>
                <w:lang w:eastAsia="ru-RU"/>
              </w:rPr>
            </w:r>
            <w:r/>
          </w:p>
        </w:tc>
        <w:tc>
          <w:tcPr>
            <w:shd w:val="clear" w:color="auto" w:fill="auto"/>
            <w:tcBorders>
              <w:left w:val="single" w:color="000000" w:sz="4" w:space="0"/>
              <w:bottom w:val="single" w:color="000000" w:sz="4" w:space="0"/>
            </w:tcBorders>
            <w:tcW w:w="1873" w:type="dxa"/>
            <w:vAlign w:val="center"/>
            <w:textDirection w:val="lrTb"/>
            <w:noWrap w:val="false"/>
          </w:tcPr>
          <w:p>
            <w:pPr>
              <w:pStyle w:val="892"/>
              <w:contextualSpacing/>
              <w:spacing w:before="0" w:after="20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en-US"/>
              </w:rPr>
              <w:t xml:space="preserve">Камызякский район</w:t>
            </w:r>
            <w:r/>
          </w:p>
        </w:tc>
        <w:tc>
          <w:tcPr>
            <w:shd w:val="clear" w:color="auto" w:fill="auto"/>
            <w:tcBorders>
              <w:left w:val="single" w:color="000000" w:sz="4" w:space="0"/>
              <w:bottom w:val="single" w:color="000000" w:sz="4" w:space="0"/>
            </w:tcBorders>
            <w:tcW w:w="1137"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w:t>
            </w:r>
            <w:r/>
          </w:p>
        </w:tc>
        <w:tc>
          <w:tcPr>
            <w:shd w:val="clear" w:color="auto" w:fill="auto"/>
            <w:tcBorders>
              <w:left w:val="single" w:color="000000" w:sz="4" w:space="0"/>
              <w:bottom w:val="single" w:color="000000" w:sz="4" w:space="0"/>
            </w:tcBorders>
            <w:tcW w:w="1413"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1,13</w:t>
            </w:r>
            <w:r/>
          </w:p>
        </w:tc>
        <w:tc>
          <w:tcPr>
            <w:shd w:val="clear" w:color="auto" w:fill="auto"/>
            <w:tcBorders>
              <w:left w:val="single" w:color="000000" w:sz="4" w:space="0"/>
              <w:bottom w:val="single" w:color="000000" w:sz="4" w:space="0"/>
            </w:tcBorders>
            <w:tcW w:w="1276"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3,02</w:t>
            </w:r>
            <w:r/>
          </w:p>
        </w:tc>
        <w:tc>
          <w:tcPr>
            <w:shd w:val="clear" w:color="auto" w:fill="auto"/>
            <w:tcBorders>
              <w:left w:val="single" w:color="000000" w:sz="4" w:space="0"/>
              <w:bottom w:val="single" w:color="000000" w:sz="4" w:space="0"/>
            </w:tcBorders>
            <w:tcW w:w="1414"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0,38</w:t>
            </w:r>
            <w:r/>
          </w:p>
        </w:tc>
        <w:tc>
          <w:tcPr>
            <w:gridSpan w:val="2"/>
            <w:shd w:val="clear" w:color="auto" w:fill="auto"/>
            <w:tcBorders>
              <w:left w:val="single" w:color="000000" w:sz="4" w:space="0"/>
              <w:bottom w:val="single" w:color="000000" w:sz="4" w:space="0"/>
              <w:right w:val="single" w:color="000000" w:sz="4" w:space="0"/>
            </w:tcBorders>
            <w:tcW w:w="1482"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w:t>
            </w:r>
            <w:r/>
          </w:p>
        </w:tc>
      </w:tr>
      <w:tr>
        <w:trPr/>
        <w:tc>
          <w:tcPr>
            <w:shd w:val="clear" w:color="auto" w:fill="auto"/>
            <w:tcBorders>
              <w:left w:val="single" w:color="000000" w:sz="4" w:space="0"/>
              <w:bottom w:val="single" w:color="000000" w:sz="4" w:space="0"/>
            </w:tcBorders>
            <w:tcW w:w="873" w:type="dxa"/>
            <w:textDirection w:val="lrTb"/>
            <w:noWrap w:val="false"/>
          </w:tcPr>
          <w:p>
            <w:pPr>
              <w:pStyle w:val="892"/>
              <w:numPr>
                <w:ilvl w:val="0"/>
                <w:numId w:val="41"/>
              </w:numPr>
              <w:spacing w:before="0" w:after="0" w:line="240" w:lineRule="auto"/>
              <w:rPr>
                <w:rFonts w:ascii="Times New Roman" w:hAnsi="Times New Roman" w:cs="Times New Roman" w:eastAsia="Calibri"/>
                <w:color w:val="000000"/>
                <w:sz w:val="24"/>
                <w:szCs w:val="24"/>
                <w:lang w:eastAsia="ru-RU"/>
              </w:rPr>
            </w:pPr>
            <w:r>
              <w:rPr>
                <w:rFonts w:cs="Times New Roman" w:eastAsia="Calibri"/>
                <w:color w:val="000000"/>
                <w:sz w:val="24"/>
                <w:szCs w:val="24"/>
                <w:lang w:eastAsia="ru-RU"/>
              </w:rPr>
            </w:r>
            <w:r/>
          </w:p>
        </w:tc>
        <w:tc>
          <w:tcPr>
            <w:shd w:val="clear" w:color="auto" w:fill="auto"/>
            <w:tcBorders>
              <w:left w:val="single" w:color="000000" w:sz="4" w:space="0"/>
              <w:bottom w:val="single" w:color="000000" w:sz="4" w:space="0"/>
            </w:tcBorders>
            <w:tcW w:w="1873" w:type="dxa"/>
            <w:vAlign w:val="center"/>
            <w:textDirection w:val="lrTb"/>
            <w:noWrap w:val="false"/>
          </w:tcPr>
          <w:p>
            <w:pPr>
              <w:pStyle w:val="892"/>
              <w:contextualSpacing/>
              <w:spacing w:before="0" w:after="20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en-US"/>
              </w:rPr>
              <w:t xml:space="preserve">Красноярский район</w:t>
            </w:r>
            <w:r/>
          </w:p>
        </w:tc>
        <w:tc>
          <w:tcPr>
            <w:shd w:val="clear" w:color="auto" w:fill="auto"/>
            <w:tcBorders>
              <w:left w:val="single" w:color="000000" w:sz="4" w:space="0"/>
              <w:bottom w:val="single" w:color="000000" w:sz="4" w:space="0"/>
            </w:tcBorders>
            <w:tcW w:w="1137"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w:t>
            </w:r>
            <w:r/>
          </w:p>
        </w:tc>
        <w:tc>
          <w:tcPr>
            <w:shd w:val="clear" w:color="auto" w:fill="auto"/>
            <w:tcBorders>
              <w:left w:val="single" w:color="000000" w:sz="4" w:space="0"/>
              <w:bottom w:val="single" w:color="000000" w:sz="4" w:space="0"/>
            </w:tcBorders>
            <w:tcW w:w="1413"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0,75</w:t>
            </w:r>
            <w:r/>
          </w:p>
        </w:tc>
        <w:tc>
          <w:tcPr>
            <w:shd w:val="clear" w:color="auto" w:fill="auto"/>
            <w:tcBorders>
              <w:left w:val="single" w:color="000000" w:sz="4" w:space="0"/>
              <w:bottom w:val="single" w:color="000000" w:sz="4" w:space="0"/>
            </w:tcBorders>
            <w:tcW w:w="1276"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1,89</w:t>
            </w:r>
            <w:r/>
          </w:p>
        </w:tc>
        <w:tc>
          <w:tcPr>
            <w:shd w:val="clear" w:color="auto" w:fill="auto"/>
            <w:tcBorders>
              <w:left w:val="single" w:color="000000" w:sz="4" w:space="0"/>
              <w:bottom w:val="single" w:color="000000" w:sz="4" w:space="0"/>
            </w:tcBorders>
            <w:tcW w:w="1414"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0,0</w:t>
            </w:r>
            <w:r/>
          </w:p>
        </w:tc>
        <w:tc>
          <w:tcPr>
            <w:gridSpan w:val="2"/>
            <w:shd w:val="clear" w:color="auto" w:fill="auto"/>
            <w:tcBorders>
              <w:left w:val="single" w:color="000000" w:sz="4" w:space="0"/>
              <w:bottom w:val="single" w:color="000000" w:sz="4" w:space="0"/>
              <w:right w:val="single" w:color="000000" w:sz="4" w:space="0"/>
            </w:tcBorders>
            <w:tcW w:w="1482"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w:t>
            </w:r>
            <w:r/>
          </w:p>
        </w:tc>
      </w:tr>
      <w:tr>
        <w:trPr/>
        <w:tc>
          <w:tcPr>
            <w:shd w:val="clear" w:color="auto" w:fill="auto"/>
            <w:tcBorders>
              <w:left w:val="single" w:color="000000" w:sz="4" w:space="0"/>
              <w:bottom w:val="single" w:color="000000" w:sz="4" w:space="0"/>
            </w:tcBorders>
            <w:tcW w:w="873" w:type="dxa"/>
            <w:textDirection w:val="lrTb"/>
            <w:noWrap w:val="false"/>
          </w:tcPr>
          <w:p>
            <w:pPr>
              <w:pStyle w:val="892"/>
              <w:numPr>
                <w:ilvl w:val="0"/>
                <w:numId w:val="41"/>
              </w:numPr>
              <w:spacing w:before="0" w:after="0" w:line="240" w:lineRule="auto"/>
              <w:rPr>
                <w:rFonts w:ascii="Times New Roman" w:hAnsi="Times New Roman" w:cs="Times New Roman" w:eastAsia="Calibri"/>
                <w:color w:val="000000"/>
                <w:sz w:val="24"/>
                <w:szCs w:val="24"/>
                <w:lang w:eastAsia="ru-RU"/>
              </w:rPr>
            </w:pPr>
            <w:r>
              <w:rPr>
                <w:rFonts w:cs="Times New Roman" w:eastAsia="Calibri"/>
                <w:color w:val="000000"/>
                <w:sz w:val="24"/>
                <w:szCs w:val="24"/>
                <w:lang w:eastAsia="ru-RU"/>
              </w:rPr>
            </w:r>
            <w:r/>
          </w:p>
        </w:tc>
        <w:tc>
          <w:tcPr>
            <w:shd w:val="clear" w:color="auto" w:fill="auto"/>
            <w:tcBorders>
              <w:left w:val="single" w:color="000000" w:sz="4" w:space="0"/>
              <w:bottom w:val="single" w:color="000000" w:sz="4" w:space="0"/>
            </w:tcBorders>
            <w:tcW w:w="1873" w:type="dxa"/>
            <w:vAlign w:val="center"/>
            <w:textDirection w:val="lrTb"/>
            <w:noWrap w:val="false"/>
          </w:tcPr>
          <w:p>
            <w:pPr>
              <w:pStyle w:val="892"/>
              <w:contextualSpacing/>
              <w:spacing w:before="0" w:after="20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en-US"/>
              </w:rPr>
              <w:t xml:space="preserve">Лиманский район</w:t>
            </w:r>
            <w:r/>
          </w:p>
        </w:tc>
        <w:tc>
          <w:tcPr>
            <w:shd w:val="clear" w:color="auto" w:fill="auto"/>
            <w:tcBorders>
              <w:left w:val="single" w:color="000000" w:sz="4" w:space="0"/>
              <w:bottom w:val="single" w:color="000000" w:sz="4" w:space="0"/>
            </w:tcBorders>
            <w:tcW w:w="1137"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w:t>
            </w:r>
            <w:r/>
          </w:p>
        </w:tc>
        <w:tc>
          <w:tcPr>
            <w:shd w:val="clear" w:color="auto" w:fill="auto"/>
            <w:tcBorders>
              <w:left w:val="single" w:color="000000" w:sz="4" w:space="0"/>
              <w:bottom w:val="single" w:color="000000" w:sz="4" w:space="0"/>
            </w:tcBorders>
            <w:tcW w:w="1413"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0,38</w:t>
            </w:r>
            <w:r/>
          </w:p>
        </w:tc>
        <w:tc>
          <w:tcPr>
            <w:shd w:val="clear" w:color="auto" w:fill="auto"/>
            <w:tcBorders>
              <w:left w:val="single" w:color="000000" w:sz="4" w:space="0"/>
              <w:bottom w:val="single" w:color="000000" w:sz="4" w:space="0"/>
            </w:tcBorders>
            <w:tcW w:w="1276"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1,51</w:t>
            </w:r>
            <w:r/>
          </w:p>
        </w:tc>
        <w:tc>
          <w:tcPr>
            <w:shd w:val="clear" w:color="auto" w:fill="auto"/>
            <w:tcBorders>
              <w:left w:val="single" w:color="000000" w:sz="4" w:space="0"/>
              <w:bottom w:val="single" w:color="000000" w:sz="4" w:space="0"/>
            </w:tcBorders>
            <w:tcW w:w="1414"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0,38</w:t>
            </w:r>
            <w:r/>
          </w:p>
        </w:tc>
        <w:tc>
          <w:tcPr>
            <w:gridSpan w:val="2"/>
            <w:shd w:val="clear" w:color="auto" w:fill="auto"/>
            <w:tcBorders>
              <w:left w:val="single" w:color="000000" w:sz="4" w:space="0"/>
              <w:bottom w:val="single" w:color="000000" w:sz="4" w:space="0"/>
              <w:right w:val="single" w:color="000000" w:sz="4" w:space="0"/>
            </w:tcBorders>
            <w:tcW w:w="1482"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w:t>
            </w:r>
            <w:r/>
          </w:p>
        </w:tc>
      </w:tr>
      <w:tr>
        <w:trPr/>
        <w:tc>
          <w:tcPr>
            <w:shd w:val="clear" w:color="auto" w:fill="auto"/>
            <w:tcBorders>
              <w:left w:val="single" w:color="000000" w:sz="4" w:space="0"/>
              <w:bottom w:val="single" w:color="000000" w:sz="4" w:space="0"/>
            </w:tcBorders>
            <w:tcW w:w="873" w:type="dxa"/>
            <w:textDirection w:val="lrTb"/>
            <w:noWrap w:val="false"/>
          </w:tcPr>
          <w:p>
            <w:pPr>
              <w:pStyle w:val="892"/>
              <w:numPr>
                <w:ilvl w:val="0"/>
                <w:numId w:val="41"/>
              </w:numPr>
              <w:spacing w:before="0" w:after="0" w:line="240" w:lineRule="auto"/>
              <w:rPr>
                <w:rFonts w:ascii="Times New Roman" w:hAnsi="Times New Roman" w:cs="Times New Roman" w:eastAsia="Calibri"/>
                <w:color w:val="000000"/>
                <w:sz w:val="24"/>
                <w:szCs w:val="24"/>
                <w:lang w:eastAsia="ru-RU"/>
              </w:rPr>
            </w:pPr>
            <w:r>
              <w:rPr>
                <w:rFonts w:cs="Times New Roman" w:eastAsia="Calibri"/>
                <w:color w:val="000000"/>
                <w:sz w:val="24"/>
                <w:szCs w:val="24"/>
                <w:lang w:eastAsia="ru-RU"/>
              </w:rPr>
            </w:r>
            <w:r/>
          </w:p>
        </w:tc>
        <w:tc>
          <w:tcPr>
            <w:shd w:val="clear" w:color="auto" w:fill="auto"/>
            <w:tcBorders>
              <w:left w:val="single" w:color="000000" w:sz="4" w:space="0"/>
              <w:bottom w:val="single" w:color="000000" w:sz="4" w:space="0"/>
            </w:tcBorders>
            <w:tcW w:w="1873" w:type="dxa"/>
            <w:vAlign w:val="center"/>
            <w:textDirection w:val="lrTb"/>
            <w:noWrap w:val="false"/>
          </w:tcPr>
          <w:p>
            <w:pPr>
              <w:pStyle w:val="892"/>
              <w:contextualSpacing/>
              <w:spacing w:before="0" w:after="20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en-US"/>
              </w:rPr>
              <w:t xml:space="preserve">Наримановский район</w:t>
            </w:r>
            <w:r/>
          </w:p>
        </w:tc>
        <w:tc>
          <w:tcPr>
            <w:shd w:val="clear" w:color="auto" w:fill="auto"/>
            <w:tcBorders>
              <w:left w:val="single" w:color="000000" w:sz="4" w:space="0"/>
              <w:bottom w:val="single" w:color="000000" w:sz="4" w:space="0"/>
            </w:tcBorders>
            <w:tcW w:w="1137"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w:t>
            </w:r>
            <w:r/>
          </w:p>
        </w:tc>
        <w:tc>
          <w:tcPr>
            <w:shd w:val="clear" w:color="auto" w:fill="auto"/>
            <w:tcBorders>
              <w:left w:val="single" w:color="000000" w:sz="4" w:space="0"/>
              <w:bottom w:val="single" w:color="000000" w:sz="4" w:space="0"/>
            </w:tcBorders>
            <w:tcW w:w="1413"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1,51</w:t>
            </w:r>
            <w:r/>
          </w:p>
        </w:tc>
        <w:tc>
          <w:tcPr>
            <w:shd w:val="clear" w:color="auto" w:fill="auto"/>
            <w:tcBorders>
              <w:left w:val="single" w:color="000000" w:sz="4" w:space="0"/>
              <w:bottom w:val="single" w:color="000000" w:sz="4" w:space="0"/>
            </w:tcBorders>
            <w:tcW w:w="1276"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1,13</w:t>
            </w:r>
            <w:r/>
          </w:p>
        </w:tc>
        <w:tc>
          <w:tcPr>
            <w:shd w:val="clear" w:color="auto" w:fill="auto"/>
            <w:tcBorders>
              <w:left w:val="single" w:color="000000" w:sz="4" w:space="0"/>
              <w:bottom w:val="single" w:color="000000" w:sz="4" w:space="0"/>
            </w:tcBorders>
            <w:tcW w:w="1414"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0,38</w:t>
            </w:r>
            <w:r/>
          </w:p>
        </w:tc>
        <w:tc>
          <w:tcPr>
            <w:gridSpan w:val="2"/>
            <w:shd w:val="clear" w:color="auto" w:fill="auto"/>
            <w:tcBorders>
              <w:left w:val="single" w:color="000000" w:sz="4" w:space="0"/>
              <w:bottom w:val="single" w:color="000000" w:sz="4" w:space="0"/>
              <w:right w:val="single" w:color="000000" w:sz="4" w:space="0"/>
            </w:tcBorders>
            <w:tcW w:w="1482"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w:t>
            </w:r>
            <w:r/>
          </w:p>
        </w:tc>
      </w:tr>
      <w:tr>
        <w:trPr/>
        <w:tc>
          <w:tcPr>
            <w:shd w:val="clear" w:color="auto" w:fill="auto"/>
            <w:tcBorders>
              <w:left w:val="single" w:color="000000" w:sz="4" w:space="0"/>
              <w:bottom w:val="single" w:color="000000" w:sz="4" w:space="0"/>
            </w:tcBorders>
            <w:tcW w:w="873" w:type="dxa"/>
            <w:textDirection w:val="lrTb"/>
            <w:noWrap w:val="false"/>
          </w:tcPr>
          <w:p>
            <w:pPr>
              <w:pStyle w:val="892"/>
              <w:numPr>
                <w:ilvl w:val="0"/>
                <w:numId w:val="41"/>
              </w:numPr>
              <w:spacing w:before="0" w:after="0" w:line="240" w:lineRule="auto"/>
              <w:rPr>
                <w:rFonts w:ascii="Times New Roman" w:hAnsi="Times New Roman" w:cs="Times New Roman" w:eastAsia="Calibri"/>
                <w:color w:val="000000"/>
                <w:sz w:val="24"/>
                <w:szCs w:val="24"/>
                <w:lang w:eastAsia="ru-RU"/>
              </w:rPr>
            </w:pPr>
            <w:r>
              <w:rPr>
                <w:rFonts w:cs="Times New Roman" w:eastAsia="Calibri"/>
                <w:color w:val="000000"/>
                <w:sz w:val="24"/>
                <w:szCs w:val="24"/>
                <w:lang w:eastAsia="ru-RU"/>
              </w:rPr>
            </w:r>
            <w:r/>
          </w:p>
        </w:tc>
        <w:tc>
          <w:tcPr>
            <w:shd w:val="clear" w:color="auto" w:fill="auto"/>
            <w:tcBorders>
              <w:left w:val="single" w:color="000000" w:sz="4" w:space="0"/>
              <w:bottom w:val="single" w:color="000000" w:sz="4" w:space="0"/>
            </w:tcBorders>
            <w:tcW w:w="1873" w:type="dxa"/>
            <w:vAlign w:val="center"/>
            <w:textDirection w:val="lrTb"/>
            <w:noWrap w:val="false"/>
          </w:tcPr>
          <w:p>
            <w:pPr>
              <w:pStyle w:val="892"/>
              <w:contextualSpacing/>
              <w:spacing w:before="0" w:after="20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en-US"/>
              </w:rPr>
              <w:t xml:space="preserve">Приволжский район</w:t>
            </w:r>
            <w:r/>
          </w:p>
        </w:tc>
        <w:tc>
          <w:tcPr>
            <w:shd w:val="clear" w:color="auto" w:fill="auto"/>
            <w:tcBorders>
              <w:left w:val="single" w:color="000000" w:sz="4" w:space="0"/>
              <w:bottom w:val="single" w:color="000000" w:sz="4" w:space="0"/>
            </w:tcBorders>
            <w:tcW w:w="1137"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w:t>
            </w:r>
            <w:r/>
          </w:p>
        </w:tc>
        <w:tc>
          <w:tcPr>
            <w:shd w:val="clear" w:color="auto" w:fill="auto"/>
            <w:tcBorders>
              <w:left w:val="single" w:color="000000" w:sz="4" w:space="0"/>
              <w:bottom w:val="single" w:color="000000" w:sz="4" w:space="0"/>
            </w:tcBorders>
            <w:tcW w:w="1413"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0,38</w:t>
            </w:r>
            <w:r/>
          </w:p>
        </w:tc>
        <w:tc>
          <w:tcPr>
            <w:shd w:val="clear" w:color="auto" w:fill="auto"/>
            <w:tcBorders>
              <w:left w:val="single" w:color="000000" w:sz="4" w:space="0"/>
              <w:bottom w:val="single" w:color="000000" w:sz="4" w:space="0"/>
            </w:tcBorders>
            <w:tcW w:w="1276"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0,75</w:t>
            </w:r>
            <w:r/>
          </w:p>
        </w:tc>
        <w:tc>
          <w:tcPr>
            <w:shd w:val="clear" w:color="auto" w:fill="auto"/>
            <w:tcBorders>
              <w:left w:val="single" w:color="000000" w:sz="4" w:space="0"/>
              <w:bottom w:val="single" w:color="000000" w:sz="4" w:space="0"/>
            </w:tcBorders>
            <w:tcW w:w="1414"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0,38</w:t>
            </w:r>
            <w:r/>
          </w:p>
        </w:tc>
        <w:tc>
          <w:tcPr>
            <w:gridSpan w:val="2"/>
            <w:shd w:val="clear" w:color="auto" w:fill="auto"/>
            <w:tcBorders>
              <w:left w:val="single" w:color="000000" w:sz="4" w:space="0"/>
              <w:bottom w:val="single" w:color="000000" w:sz="4" w:space="0"/>
              <w:right w:val="single" w:color="000000" w:sz="4" w:space="0"/>
            </w:tcBorders>
            <w:tcW w:w="1482"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w:t>
            </w:r>
            <w:r/>
          </w:p>
        </w:tc>
      </w:tr>
      <w:tr>
        <w:trPr/>
        <w:tc>
          <w:tcPr>
            <w:shd w:val="clear" w:color="auto" w:fill="auto"/>
            <w:tcBorders>
              <w:left w:val="single" w:color="000000" w:sz="4" w:space="0"/>
              <w:bottom w:val="single" w:color="000000" w:sz="4" w:space="0"/>
            </w:tcBorders>
            <w:tcW w:w="873" w:type="dxa"/>
            <w:textDirection w:val="lrTb"/>
            <w:noWrap w:val="false"/>
          </w:tcPr>
          <w:p>
            <w:pPr>
              <w:pStyle w:val="892"/>
              <w:numPr>
                <w:ilvl w:val="0"/>
                <w:numId w:val="41"/>
              </w:numPr>
              <w:spacing w:before="0" w:after="0" w:line="240" w:lineRule="auto"/>
              <w:rPr>
                <w:rFonts w:ascii="Times New Roman" w:hAnsi="Times New Roman" w:cs="Times New Roman" w:eastAsia="Calibri"/>
                <w:color w:val="000000"/>
                <w:sz w:val="24"/>
                <w:szCs w:val="24"/>
                <w:lang w:eastAsia="ru-RU"/>
              </w:rPr>
            </w:pPr>
            <w:r>
              <w:rPr>
                <w:rFonts w:cs="Times New Roman" w:eastAsia="Calibri"/>
                <w:color w:val="000000"/>
                <w:sz w:val="24"/>
                <w:szCs w:val="24"/>
                <w:lang w:eastAsia="ru-RU"/>
              </w:rPr>
            </w:r>
            <w:r/>
          </w:p>
        </w:tc>
        <w:tc>
          <w:tcPr>
            <w:shd w:val="clear" w:color="auto" w:fill="auto"/>
            <w:tcBorders>
              <w:left w:val="single" w:color="000000" w:sz="4" w:space="0"/>
              <w:bottom w:val="single" w:color="000000" w:sz="4" w:space="0"/>
            </w:tcBorders>
            <w:tcW w:w="1873" w:type="dxa"/>
            <w:vAlign w:val="center"/>
            <w:textDirection w:val="lrTb"/>
            <w:noWrap w:val="false"/>
          </w:tcPr>
          <w:p>
            <w:pPr>
              <w:pStyle w:val="892"/>
              <w:contextualSpacing/>
              <w:spacing w:before="0" w:after="20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en-US"/>
              </w:rPr>
              <w:t xml:space="preserve">Харабалинский район</w:t>
            </w:r>
            <w:r/>
          </w:p>
        </w:tc>
        <w:tc>
          <w:tcPr>
            <w:shd w:val="clear" w:color="auto" w:fill="auto"/>
            <w:tcBorders>
              <w:left w:val="single" w:color="000000" w:sz="4" w:space="0"/>
              <w:bottom w:val="single" w:color="000000" w:sz="4" w:space="0"/>
            </w:tcBorders>
            <w:tcW w:w="1137"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w:t>
            </w:r>
            <w:r/>
          </w:p>
        </w:tc>
        <w:tc>
          <w:tcPr>
            <w:shd w:val="clear" w:color="auto" w:fill="auto"/>
            <w:tcBorders>
              <w:left w:val="single" w:color="000000" w:sz="4" w:space="0"/>
              <w:bottom w:val="single" w:color="000000" w:sz="4" w:space="0"/>
            </w:tcBorders>
            <w:tcW w:w="1413"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3,02</w:t>
            </w:r>
            <w:r/>
          </w:p>
        </w:tc>
        <w:tc>
          <w:tcPr>
            <w:shd w:val="clear" w:color="auto" w:fill="auto"/>
            <w:tcBorders>
              <w:left w:val="single" w:color="000000" w:sz="4" w:space="0"/>
              <w:bottom w:val="single" w:color="000000" w:sz="4" w:space="0"/>
            </w:tcBorders>
            <w:tcW w:w="1276"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1,51</w:t>
            </w:r>
            <w:r/>
          </w:p>
        </w:tc>
        <w:tc>
          <w:tcPr>
            <w:shd w:val="clear" w:color="auto" w:fill="auto"/>
            <w:tcBorders>
              <w:left w:val="single" w:color="000000" w:sz="4" w:space="0"/>
              <w:bottom w:val="single" w:color="000000" w:sz="4" w:space="0"/>
            </w:tcBorders>
            <w:tcW w:w="1414"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1,13</w:t>
            </w:r>
            <w:r/>
          </w:p>
        </w:tc>
        <w:tc>
          <w:tcPr>
            <w:gridSpan w:val="2"/>
            <w:shd w:val="clear" w:color="auto" w:fill="auto"/>
            <w:tcBorders>
              <w:left w:val="single" w:color="000000" w:sz="4" w:space="0"/>
              <w:bottom w:val="single" w:color="000000" w:sz="4" w:space="0"/>
              <w:right w:val="single" w:color="000000" w:sz="4" w:space="0"/>
            </w:tcBorders>
            <w:tcW w:w="1482"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w:t>
            </w:r>
            <w:r/>
          </w:p>
        </w:tc>
      </w:tr>
      <w:tr>
        <w:trPr/>
        <w:tc>
          <w:tcPr>
            <w:shd w:val="clear" w:color="auto" w:fill="auto"/>
            <w:tcBorders>
              <w:left w:val="single" w:color="000000" w:sz="4" w:space="0"/>
              <w:bottom w:val="single" w:color="000000" w:sz="4" w:space="0"/>
            </w:tcBorders>
            <w:tcW w:w="873" w:type="dxa"/>
            <w:textDirection w:val="lrTb"/>
            <w:noWrap w:val="false"/>
          </w:tcPr>
          <w:p>
            <w:pPr>
              <w:pStyle w:val="892"/>
              <w:numPr>
                <w:ilvl w:val="0"/>
                <w:numId w:val="41"/>
              </w:numPr>
              <w:spacing w:before="0" w:after="0" w:line="240" w:lineRule="auto"/>
              <w:rPr>
                <w:rFonts w:ascii="Times New Roman" w:hAnsi="Times New Roman" w:cs="Times New Roman" w:eastAsia="Calibri"/>
                <w:color w:val="000000"/>
                <w:sz w:val="24"/>
                <w:szCs w:val="24"/>
                <w:lang w:eastAsia="ru-RU"/>
              </w:rPr>
            </w:pPr>
            <w:r>
              <w:rPr>
                <w:rFonts w:cs="Times New Roman" w:eastAsia="Calibri"/>
                <w:color w:val="000000"/>
                <w:sz w:val="24"/>
                <w:szCs w:val="24"/>
                <w:lang w:eastAsia="ru-RU"/>
              </w:rPr>
            </w:r>
            <w:r/>
          </w:p>
        </w:tc>
        <w:tc>
          <w:tcPr>
            <w:shd w:val="clear" w:color="auto" w:fill="auto"/>
            <w:tcBorders>
              <w:left w:val="single" w:color="000000" w:sz="4" w:space="0"/>
              <w:bottom w:val="single" w:color="000000" w:sz="4" w:space="0"/>
            </w:tcBorders>
            <w:tcW w:w="1873" w:type="dxa"/>
            <w:vAlign w:val="center"/>
            <w:textDirection w:val="lrTb"/>
            <w:noWrap w:val="false"/>
          </w:tcPr>
          <w:p>
            <w:pPr>
              <w:pStyle w:val="892"/>
              <w:contextualSpacing/>
              <w:spacing w:before="0" w:after="20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en-US"/>
              </w:rPr>
              <w:t xml:space="preserve">Черноярский район</w:t>
            </w:r>
            <w:r/>
          </w:p>
        </w:tc>
        <w:tc>
          <w:tcPr>
            <w:shd w:val="clear" w:color="auto" w:fill="auto"/>
            <w:tcBorders>
              <w:left w:val="single" w:color="000000" w:sz="4" w:space="0"/>
              <w:bottom w:val="single" w:color="000000" w:sz="4" w:space="0"/>
            </w:tcBorders>
            <w:tcW w:w="1137"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w:t>
            </w:r>
            <w:r/>
          </w:p>
        </w:tc>
        <w:tc>
          <w:tcPr>
            <w:shd w:val="clear" w:color="auto" w:fill="auto"/>
            <w:tcBorders>
              <w:left w:val="single" w:color="000000" w:sz="4" w:space="0"/>
              <w:bottom w:val="single" w:color="000000" w:sz="4" w:space="0"/>
            </w:tcBorders>
            <w:tcW w:w="1413"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0,38</w:t>
            </w:r>
            <w:r/>
          </w:p>
        </w:tc>
        <w:tc>
          <w:tcPr>
            <w:shd w:val="clear" w:color="auto" w:fill="auto"/>
            <w:tcBorders>
              <w:left w:val="single" w:color="000000" w:sz="4" w:space="0"/>
              <w:bottom w:val="single" w:color="000000" w:sz="4" w:space="0"/>
            </w:tcBorders>
            <w:tcW w:w="1276"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1,13</w:t>
            </w:r>
            <w:r/>
          </w:p>
        </w:tc>
        <w:tc>
          <w:tcPr>
            <w:shd w:val="clear" w:color="auto" w:fill="auto"/>
            <w:tcBorders>
              <w:left w:val="single" w:color="000000" w:sz="4" w:space="0"/>
              <w:bottom w:val="single" w:color="000000" w:sz="4" w:space="0"/>
            </w:tcBorders>
            <w:tcW w:w="1414"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w:t>
            </w:r>
            <w:r/>
          </w:p>
        </w:tc>
        <w:tc>
          <w:tcPr>
            <w:gridSpan w:val="2"/>
            <w:shd w:val="clear" w:color="auto" w:fill="auto"/>
            <w:tcBorders>
              <w:left w:val="single" w:color="000000" w:sz="4" w:space="0"/>
              <w:bottom w:val="single" w:color="000000" w:sz="4" w:space="0"/>
              <w:right w:val="single" w:color="000000" w:sz="4" w:space="0"/>
            </w:tcBorders>
            <w:tcW w:w="1482"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w:t>
            </w:r>
            <w:r/>
          </w:p>
        </w:tc>
      </w:tr>
      <w:tr>
        <w:trPr/>
        <w:tc>
          <w:tcPr>
            <w:shd w:val="clear" w:color="auto" w:fill="auto"/>
            <w:tcBorders>
              <w:left w:val="single" w:color="000000" w:sz="4" w:space="0"/>
              <w:bottom w:val="single" w:color="000000" w:sz="4" w:space="0"/>
            </w:tcBorders>
            <w:tcW w:w="873" w:type="dxa"/>
            <w:textDirection w:val="lrTb"/>
            <w:noWrap w:val="false"/>
          </w:tcPr>
          <w:p>
            <w:pPr>
              <w:pStyle w:val="892"/>
              <w:numPr>
                <w:ilvl w:val="0"/>
                <w:numId w:val="41"/>
              </w:numPr>
              <w:spacing w:before="0" w:after="0" w:line="240" w:lineRule="auto"/>
              <w:rPr>
                <w:rFonts w:ascii="Times New Roman" w:hAnsi="Times New Roman" w:cs="Times New Roman" w:eastAsia="Calibri"/>
                <w:color w:val="000000"/>
                <w:sz w:val="24"/>
                <w:szCs w:val="24"/>
                <w:lang w:eastAsia="ru-RU"/>
              </w:rPr>
            </w:pPr>
            <w:r>
              <w:rPr>
                <w:rFonts w:cs="Times New Roman" w:eastAsia="Calibri"/>
                <w:color w:val="000000"/>
                <w:sz w:val="24"/>
                <w:szCs w:val="24"/>
                <w:lang w:eastAsia="ru-RU"/>
              </w:rPr>
            </w:r>
            <w:r/>
          </w:p>
        </w:tc>
        <w:tc>
          <w:tcPr>
            <w:shd w:val="clear" w:color="auto" w:fill="auto"/>
            <w:tcBorders>
              <w:left w:val="single" w:color="000000" w:sz="4" w:space="0"/>
              <w:bottom w:val="single" w:color="000000" w:sz="4" w:space="0"/>
            </w:tcBorders>
            <w:tcW w:w="1873" w:type="dxa"/>
            <w:vAlign w:val="center"/>
            <w:textDirection w:val="lrTb"/>
            <w:noWrap w:val="false"/>
          </w:tcPr>
          <w:p>
            <w:pPr>
              <w:pStyle w:val="892"/>
              <w:contextualSpacing/>
              <w:spacing w:before="0" w:after="20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en-US"/>
              </w:rPr>
              <w:t xml:space="preserve">ВПЛ</w:t>
            </w:r>
            <w:r/>
          </w:p>
        </w:tc>
        <w:tc>
          <w:tcPr>
            <w:shd w:val="clear" w:color="auto" w:fill="auto"/>
            <w:tcBorders>
              <w:left w:val="single" w:color="000000" w:sz="4" w:space="0"/>
              <w:bottom w:val="single" w:color="000000" w:sz="4" w:space="0"/>
            </w:tcBorders>
            <w:tcW w:w="1137"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1,89</w:t>
            </w:r>
            <w:r/>
          </w:p>
        </w:tc>
        <w:tc>
          <w:tcPr>
            <w:shd w:val="clear" w:color="auto" w:fill="auto"/>
            <w:tcBorders>
              <w:left w:val="single" w:color="000000" w:sz="4" w:space="0"/>
              <w:bottom w:val="single" w:color="000000" w:sz="4" w:space="0"/>
            </w:tcBorders>
            <w:tcW w:w="1413"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3,02</w:t>
            </w:r>
            <w:r/>
          </w:p>
        </w:tc>
        <w:tc>
          <w:tcPr>
            <w:shd w:val="clear" w:color="auto" w:fill="auto"/>
            <w:tcBorders>
              <w:left w:val="single" w:color="000000" w:sz="4" w:space="0"/>
              <w:bottom w:val="single" w:color="000000" w:sz="4" w:space="0"/>
            </w:tcBorders>
            <w:tcW w:w="1276"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1,89</w:t>
            </w:r>
            <w:r/>
          </w:p>
        </w:tc>
        <w:tc>
          <w:tcPr>
            <w:shd w:val="clear" w:color="auto" w:fill="auto"/>
            <w:tcBorders>
              <w:left w:val="single" w:color="000000" w:sz="4" w:space="0"/>
              <w:bottom w:val="single" w:color="000000" w:sz="4" w:space="0"/>
            </w:tcBorders>
            <w:tcW w:w="1414"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1,13</w:t>
            </w:r>
            <w:r/>
          </w:p>
        </w:tc>
        <w:tc>
          <w:tcPr>
            <w:gridSpan w:val="2"/>
            <w:shd w:val="clear" w:color="auto" w:fill="auto"/>
            <w:tcBorders>
              <w:left w:val="single" w:color="000000" w:sz="4" w:space="0"/>
              <w:bottom w:val="single" w:color="000000" w:sz="4" w:space="0"/>
              <w:right w:val="single" w:color="000000" w:sz="4" w:space="0"/>
            </w:tcBorders>
            <w:tcW w:w="1482"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w:t>
            </w:r>
            <w:r/>
          </w:p>
        </w:tc>
      </w:tr>
      <w:tr>
        <w:trPr/>
        <w:tc>
          <w:tcPr>
            <w:shd w:val="clear" w:color="auto" w:fill="auto"/>
            <w:tcBorders>
              <w:left w:val="single" w:color="000000" w:sz="4" w:space="0"/>
              <w:bottom w:val="single" w:color="000000" w:sz="4" w:space="0"/>
            </w:tcBorders>
            <w:tcW w:w="873" w:type="dxa"/>
            <w:textDirection w:val="lrTb"/>
            <w:noWrap w:val="false"/>
          </w:tcPr>
          <w:p>
            <w:pPr>
              <w:pStyle w:val="892"/>
              <w:numPr>
                <w:ilvl w:val="0"/>
                <w:numId w:val="41"/>
              </w:numPr>
              <w:spacing w:before="0" w:after="0" w:line="240" w:lineRule="auto"/>
              <w:rPr>
                <w:rFonts w:ascii="Times New Roman" w:hAnsi="Times New Roman" w:cs="Times New Roman" w:eastAsia="Calibri"/>
                <w:color w:val="000000"/>
                <w:sz w:val="24"/>
                <w:szCs w:val="24"/>
                <w:lang w:eastAsia="ru-RU"/>
              </w:rPr>
            </w:pPr>
            <w:r>
              <w:rPr>
                <w:rFonts w:cs="Times New Roman" w:eastAsia="Calibri"/>
                <w:color w:val="000000"/>
                <w:sz w:val="24"/>
                <w:szCs w:val="24"/>
                <w:lang w:eastAsia="ru-RU"/>
              </w:rPr>
            </w:r>
            <w:r/>
          </w:p>
        </w:tc>
        <w:tc>
          <w:tcPr>
            <w:shd w:val="clear" w:color="auto" w:fill="auto"/>
            <w:tcBorders>
              <w:left w:val="single" w:color="000000" w:sz="4" w:space="0"/>
              <w:bottom w:val="single" w:color="000000" w:sz="4" w:space="0"/>
            </w:tcBorders>
            <w:tcW w:w="1873" w:type="dxa"/>
            <w:vAlign w:val="center"/>
            <w:textDirection w:val="lrTb"/>
            <w:noWrap w:val="false"/>
          </w:tcPr>
          <w:p>
            <w:pPr>
              <w:pStyle w:val="892"/>
              <w:contextualSpacing/>
              <w:spacing w:before="0" w:after="20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en-US"/>
              </w:rPr>
              <w:t xml:space="preserve">СПО</w:t>
            </w:r>
            <w:r/>
          </w:p>
        </w:tc>
        <w:tc>
          <w:tcPr>
            <w:shd w:val="clear" w:color="auto" w:fill="auto"/>
            <w:tcBorders>
              <w:left w:val="single" w:color="000000" w:sz="4" w:space="0"/>
              <w:bottom w:val="single" w:color="000000" w:sz="4" w:space="0"/>
            </w:tcBorders>
            <w:tcW w:w="1137"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0,38</w:t>
            </w:r>
            <w:r/>
          </w:p>
        </w:tc>
        <w:tc>
          <w:tcPr>
            <w:shd w:val="clear" w:color="auto" w:fill="auto"/>
            <w:tcBorders>
              <w:left w:val="single" w:color="000000" w:sz="4" w:space="0"/>
              <w:bottom w:val="single" w:color="000000" w:sz="4" w:space="0"/>
            </w:tcBorders>
            <w:tcW w:w="1413"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0,75</w:t>
            </w:r>
            <w:r/>
          </w:p>
        </w:tc>
        <w:tc>
          <w:tcPr>
            <w:shd w:val="clear" w:color="auto" w:fill="auto"/>
            <w:tcBorders>
              <w:left w:val="single" w:color="000000" w:sz="4" w:space="0"/>
              <w:bottom w:val="single" w:color="000000" w:sz="4" w:space="0"/>
            </w:tcBorders>
            <w:tcW w:w="1276"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0,75</w:t>
            </w:r>
            <w:r/>
          </w:p>
        </w:tc>
        <w:tc>
          <w:tcPr>
            <w:shd w:val="clear" w:color="auto" w:fill="auto"/>
            <w:tcBorders>
              <w:left w:val="single" w:color="000000" w:sz="4" w:space="0"/>
              <w:bottom w:val="single" w:color="000000" w:sz="4" w:space="0"/>
            </w:tcBorders>
            <w:tcW w:w="1414"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w:t>
            </w:r>
            <w:r/>
          </w:p>
        </w:tc>
        <w:tc>
          <w:tcPr>
            <w:gridSpan w:val="2"/>
            <w:shd w:val="clear" w:color="auto" w:fill="auto"/>
            <w:tcBorders>
              <w:left w:val="single" w:color="000000" w:sz="4" w:space="0"/>
              <w:bottom w:val="single" w:color="000000" w:sz="4" w:space="0"/>
              <w:right w:val="single" w:color="000000" w:sz="4" w:space="0"/>
            </w:tcBorders>
            <w:tcW w:w="1482"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w:t>
            </w:r>
            <w:r/>
          </w:p>
        </w:tc>
      </w:tr>
      <w:tr>
        <w:trPr/>
        <w:tc>
          <w:tcPr>
            <w:shd w:val="clear" w:color="auto" w:fill="auto"/>
            <w:tcBorders>
              <w:left w:val="single" w:color="000000" w:sz="4" w:space="0"/>
              <w:bottom w:val="single" w:color="000000" w:sz="4" w:space="0"/>
            </w:tcBorders>
            <w:tcW w:w="873" w:type="dxa"/>
            <w:textDirection w:val="lrTb"/>
            <w:noWrap w:val="false"/>
          </w:tcPr>
          <w:p>
            <w:pPr>
              <w:pStyle w:val="892"/>
              <w:numPr>
                <w:ilvl w:val="0"/>
                <w:numId w:val="41"/>
              </w:numPr>
              <w:spacing w:before="0" w:after="0" w:line="240" w:lineRule="auto"/>
              <w:rPr>
                <w:rFonts w:ascii="Times New Roman" w:hAnsi="Times New Roman" w:cs="Times New Roman" w:eastAsia="Calibri"/>
                <w:color w:val="000000"/>
                <w:sz w:val="24"/>
                <w:szCs w:val="24"/>
                <w:lang w:eastAsia="ru-RU"/>
              </w:rPr>
            </w:pPr>
            <w:r>
              <w:rPr>
                <w:rFonts w:cs="Times New Roman" w:eastAsia="Calibri"/>
                <w:color w:val="000000"/>
                <w:sz w:val="24"/>
                <w:szCs w:val="24"/>
                <w:lang w:eastAsia="ru-RU"/>
              </w:rPr>
            </w:r>
            <w:r/>
          </w:p>
        </w:tc>
        <w:tc>
          <w:tcPr>
            <w:shd w:val="clear" w:color="auto" w:fill="auto"/>
            <w:tcBorders>
              <w:left w:val="single" w:color="000000" w:sz="4" w:space="0"/>
              <w:bottom w:val="single" w:color="000000" w:sz="4" w:space="0"/>
            </w:tcBorders>
            <w:tcW w:w="1873" w:type="dxa"/>
            <w:vAlign w:val="center"/>
            <w:textDirection w:val="lrTb"/>
            <w:noWrap w:val="false"/>
          </w:tcPr>
          <w:p>
            <w:pPr>
              <w:pStyle w:val="892"/>
              <w:contextualSpacing/>
              <w:spacing w:before="0" w:after="20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en-US"/>
              </w:rPr>
              <w:t xml:space="preserve">ИОО</w:t>
            </w:r>
            <w:r/>
          </w:p>
        </w:tc>
        <w:tc>
          <w:tcPr>
            <w:shd w:val="clear" w:color="auto" w:fill="auto"/>
            <w:tcBorders>
              <w:left w:val="single" w:color="000000" w:sz="4" w:space="0"/>
              <w:bottom w:val="single" w:color="000000" w:sz="4" w:space="0"/>
            </w:tcBorders>
            <w:tcW w:w="1137"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w:t>
            </w:r>
            <w:r/>
          </w:p>
        </w:tc>
        <w:tc>
          <w:tcPr>
            <w:shd w:val="clear" w:color="auto" w:fill="auto"/>
            <w:tcBorders>
              <w:left w:val="single" w:color="000000" w:sz="4" w:space="0"/>
              <w:bottom w:val="single" w:color="000000" w:sz="4" w:space="0"/>
            </w:tcBorders>
            <w:tcW w:w="1413"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w:t>
            </w:r>
            <w:r/>
          </w:p>
        </w:tc>
        <w:tc>
          <w:tcPr>
            <w:shd w:val="clear" w:color="auto" w:fill="auto"/>
            <w:tcBorders>
              <w:left w:val="single" w:color="000000" w:sz="4" w:space="0"/>
              <w:bottom w:val="single" w:color="000000" w:sz="4" w:space="0"/>
            </w:tcBorders>
            <w:tcW w:w="1276"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w:t>
            </w:r>
            <w:r/>
          </w:p>
        </w:tc>
        <w:tc>
          <w:tcPr>
            <w:shd w:val="clear" w:color="auto" w:fill="auto"/>
            <w:tcBorders>
              <w:left w:val="single" w:color="000000" w:sz="4" w:space="0"/>
              <w:bottom w:val="single" w:color="000000" w:sz="4" w:space="0"/>
            </w:tcBorders>
            <w:tcW w:w="1414"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w:t>
            </w:r>
            <w:r/>
          </w:p>
        </w:tc>
        <w:tc>
          <w:tcPr>
            <w:gridSpan w:val="2"/>
            <w:shd w:val="clear" w:color="auto" w:fill="auto"/>
            <w:tcBorders>
              <w:left w:val="single" w:color="000000" w:sz="4" w:space="0"/>
              <w:bottom w:val="single" w:color="000000" w:sz="4" w:space="0"/>
              <w:right w:val="single" w:color="000000" w:sz="4" w:space="0"/>
            </w:tcBorders>
            <w:tcW w:w="1482" w:type="dxa"/>
            <w:vAlign w:val="center"/>
            <w:textDirection w:val="lrTb"/>
            <w:noWrap w:val="false"/>
          </w:tcPr>
          <w:p>
            <w:pPr>
              <w:pStyle w:val="892"/>
              <w:jc w:val="center"/>
              <w:spacing w:before="0" w:after="0" w:line="240" w:lineRule="auto"/>
              <w:rPr>
                <w:rFonts w:ascii="Times New Roman" w:hAnsi="Times New Roman" w:eastAsiaTheme="majorEastAsia" w:cstheme="majorBidi"/>
                <w:color w:val="243F60"/>
                <w:sz w:val="24"/>
                <w:szCs w:val="24"/>
                <w:lang w:eastAsia="ru-RU"/>
              </w:rPr>
            </w:pPr>
            <w:r>
              <w:rPr>
                <w:rFonts w:cs="Times New Roman" w:eastAsia="Calibri"/>
                <w:color w:val="000000" w:themeColor="accent1" w:themeShade="7F"/>
                <w:sz w:val="24"/>
                <w:szCs w:val="24"/>
                <w:lang w:eastAsia="ru-RU"/>
              </w:rPr>
              <w:t xml:space="preserve">-</w:t>
            </w:r>
            <w:r/>
          </w:p>
        </w:tc>
      </w:tr>
    </w:tbl>
    <w:p>
      <w:pPr>
        <w:pStyle w:val="892"/>
      </w:pPr>
      <w:r/>
      <w:r/>
    </w:p>
    <w:p>
      <w:pPr>
        <w:pStyle w:val="892"/>
      </w:pPr>
      <w:r>
        <w:t xml:space="preserve">3.4 Выделение </w:t>
      </w:r>
      <w:r>
        <w:rPr>
          <w:u w:val="single"/>
        </w:rPr>
        <w:t xml:space="preserve">перечня ОО, продемонстрировавших наиболее высокие результаты ЕГЭ по литературе</w:t>
      </w:r>
      <w:r>
        <w:t xml:space="preserve">: выбирается от 5 до 15% от общего числа ОО в субъекте РФ, в которых </w:t>
      </w:r>
      <w:r/>
    </w:p>
    <w:p>
      <w:pPr>
        <w:pStyle w:val="892"/>
        <w:numPr>
          <w:ilvl w:val="0"/>
          <w:numId w:val="17"/>
        </w:numPr>
        <w:rPr>
          <w:b/>
          <w:i/>
        </w:rPr>
      </w:pPr>
      <w:r>
        <w:rPr>
          <w:bCs/>
        </w:rPr>
        <w:t xml:space="preserve">доля</w:t>
      </w:r>
      <w:r>
        <w:t xml:space="preserve"> участников ЕГЭ, </w:t>
      </w:r>
      <w:r>
        <w:rPr>
          <w:b/>
        </w:rPr>
        <w:t xml:space="preserve">получивших от 81 до 100 баллов </w:t>
      </w:r>
      <w:r>
        <w:t xml:space="preserve">имеет </w:t>
      </w:r>
      <w:r>
        <w:rPr>
          <w:b/>
          <w:i/>
        </w:rPr>
        <w:t xml:space="preserve">максимальные значения</w:t>
      </w:r>
      <w:r>
        <w:t xml:space="preserve"> (по сравнению с другими ОО субъекта РФ).</w:t>
      </w:r>
      <w:r>
        <w:rPr>
          <w:b/>
        </w:rPr>
        <w:t xml:space="preserve"> </w:t>
      </w:r>
      <w:r/>
    </w:p>
    <w:p>
      <w:pPr>
        <w:pStyle w:val="892"/>
        <w:rPr>
          <w:i/>
        </w:rPr>
      </w:pPr>
      <w:r>
        <w:rPr>
          <w:b/>
          <w:i/>
        </w:rPr>
        <w:t xml:space="preserve">Примечание:</w:t>
      </w:r>
      <w:r>
        <w:rPr>
          <w:i/>
        </w:rPr>
        <w:t xml:space="preserve"> при необходимости по отдельным предметам можно сравнивать и доли участников, получивших от 61 до 80 баллов.</w:t>
      </w:r>
      <w:r/>
    </w:p>
    <w:p>
      <w:pPr>
        <w:pStyle w:val="892"/>
        <w:numPr>
          <w:ilvl w:val="0"/>
          <w:numId w:val="17"/>
        </w:numPr>
      </w:pPr>
      <w:r>
        <w:rPr>
          <w:bCs/>
        </w:rPr>
        <w:t xml:space="preserve">доля</w:t>
      </w:r>
      <w:r>
        <w:t xml:space="preserve"> участников ЕГЭ,</w:t>
      </w:r>
      <w:r>
        <w:rPr>
          <w:b/>
        </w:rPr>
        <w:t xml:space="preserve"> не достигших</w:t>
      </w:r>
      <w:r>
        <w:t xml:space="preserve"> </w:t>
      </w:r>
      <w:r>
        <w:rPr>
          <w:b/>
        </w:rPr>
        <w:t xml:space="preserve">минимального балла</w:t>
      </w:r>
      <w:r>
        <w:t xml:space="preserve">, имеет </w:t>
      </w:r>
      <w:r>
        <w:rPr>
          <w:b/>
          <w:i/>
        </w:rPr>
        <w:t xml:space="preserve">минимальные значения</w:t>
      </w:r>
      <w:r>
        <w:t xml:space="preserve"> (по сравнению с другими ОО субъекта РФ)</w:t>
      </w:r>
      <w:r/>
    </w:p>
    <w:p>
      <w:pPr>
        <w:pStyle w:val="892"/>
        <w:rPr>
          <w:i/>
        </w:rPr>
      </w:pPr>
      <w:r>
        <w:rPr>
          <w:i/>
        </w:rPr>
        <w:t xml:space="preserve">Примечание. Сравнение результатов по ОО проводится при условии не менее 10 количества участников ОО.</w:t>
      </w:r>
      <w:r/>
    </w:p>
    <w:p>
      <w:pPr>
        <w:pStyle w:val="892"/>
        <w:jc w:val="right"/>
        <w:rPr>
          <w:i/>
          <w:sz w:val="22"/>
          <w:szCs w:val="22"/>
        </w:rPr>
      </w:pPr>
      <w:r>
        <w:rPr>
          <w:i/>
          <w:sz w:val="22"/>
          <w:szCs w:val="22"/>
        </w:rPr>
        <w:t xml:space="preserve">Таблица 13</w:t>
      </w:r>
      <w:r/>
    </w:p>
    <w:tbl>
      <w:tblPr>
        <w:tblStyle w:val="2611"/>
        <w:tblW w:w="9356" w:type="dxa"/>
        <w:tblInd w:w="108" w:type="dxa"/>
        <w:tblCellMar>
          <w:left w:w="108" w:type="dxa"/>
          <w:top w:w="0" w:type="dxa"/>
          <w:right w:w="108" w:type="dxa"/>
          <w:bottom w:w="0" w:type="dxa"/>
        </w:tblCellMar>
        <w:tblLook w:val="04A0" w:firstRow="1" w:lastRow="0" w:firstColumn="1" w:lastColumn="0" w:noHBand="0" w:noVBand="1"/>
      </w:tblPr>
      <w:tblGrid>
        <w:gridCol w:w="847"/>
        <w:gridCol w:w="3212"/>
        <w:gridCol w:w="1975"/>
        <w:gridCol w:w="1954"/>
        <w:gridCol w:w="1368"/>
      </w:tblGrid>
      <w:tr>
        <w:trPr>
          <w:trHeight w:val="211"/>
        </w:trPr>
        <w:tc>
          <w:tcPr>
            <w:shd w:val="clear" w:color="auto" w:fill="auto"/>
            <w:tcW w:w="847" w:type="dxa"/>
            <w:vAlign w:val="center"/>
            <w:textDirection w:val="lrTb"/>
            <w:noWrap w:val="false"/>
          </w:tcPr>
          <w:p>
            <w:pPr>
              <w:pStyle w:val="892"/>
              <w:jc w:val="center"/>
              <w:spacing w:before="0" w:after="0" w:line="240" w:lineRule="auto"/>
            </w:pPr>
            <w:r>
              <w:t xml:space="preserve">№</w:t>
            </w:r>
            <w:r/>
          </w:p>
        </w:tc>
        <w:tc>
          <w:tcPr>
            <w:shd w:val="clear" w:color="auto" w:fill="auto"/>
            <w:tcW w:w="3212" w:type="dxa"/>
            <w:vAlign w:val="center"/>
            <w:textDirection w:val="lrTb"/>
            <w:noWrap w:val="false"/>
          </w:tcPr>
          <w:p>
            <w:pPr>
              <w:pStyle w:val="892"/>
              <w:jc w:val="center"/>
              <w:spacing w:before="0" w:after="0" w:line="240" w:lineRule="auto"/>
            </w:pPr>
            <w:r>
              <w:t xml:space="preserve">Наименование ОО</w:t>
            </w:r>
            <w:r/>
          </w:p>
        </w:tc>
        <w:tc>
          <w:tcPr>
            <w:shd w:val="clear" w:color="auto" w:fill="auto"/>
            <w:tcW w:w="1975" w:type="dxa"/>
            <w:vAlign w:val="center"/>
            <w:textDirection w:val="lrTb"/>
            <w:noWrap w:val="false"/>
          </w:tcPr>
          <w:p>
            <w:pPr>
              <w:pStyle w:val="892"/>
              <w:jc w:val="center"/>
              <w:spacing w:before="0" w:after="0" w:line="240" w:lineRule="auto"/>
            </w:pPr>
            <w:r>
              <w:t xml:space="preserve">Доля участников, получивших от 81 до 100 баллов</w:t>
            </w:r>
            <w:r/>
          </w:p>
        </w:tc>
        <w:tc>
          <w:tcPr>
            <w:shd w:val="clear" w:color="auto" w:fill="auto"/>
            <w:tcW w:w="1954" w:type="dxa"/>
            <w:vAlign w:val="center"/>
            <w:textDirection w:val="lrTb"/>
            <w:noWrap w:val="false"/>
          </w:tcPr>
          <w:p>
            <w:pPr>
              <w:pStyle w:val="892"/>
              <w:jc w:val="center"/>
              <w:spacing w:before="0" w:after="0" w:line="240" w:lineRule="auto"/>
            </w:pPr>
            <w:r>
              <w:t xml:space="preserve">Доля участников. Получивших от 61 до 80 баллов</w:t>
            </w:r>
            <w:r/>
          </w:p>
        </w:tc>
        <w:tc>
          <w:tcPr>
            <w:shd w:val="clear" w:color="auto" w:fill="auto"/>
            <w:tcW w:w="1368" w:type="dxa"/>
            <w:vAlign w:val="center"/>
            <w:textDirection w:val="lrTb"/>
            <w:noWrap w:val="false"/>
          </w:tcPr>
          <w:p>
            <w:pPr>
              <w:pStyle w:val="892"/>
              <w:jc w:val="center"/>
              <w:spacing w:before="0" w:after="0" w:line="240" w:lineRule="auto"/>
            </w:pPr>
            <w:r>
              <w:t xml:space="preserve">Доля участников, не достигших минимального балла</w:t>
            </w:r>
            <w:r/>
          </w:p>
        </w:tc>
      </w:tr>
      <w:tr>
        <w:trPr>
          <w:trHeight w:val="211"/>
        </w:trPr>
        <w:tc>
          <w:tcPr>
            <w:shd w:val="clear" w:color="auto" w:fill="auto"/>
            <w:tcW w:w="847" w:type="dxa"/>
            <w:vAlign w:val="center"/>
            <w:textDirection w:val="lrTb"/>
            <w:noWrap w:val="false"/>
          </w:tcPr>
          <w:p>
            <w:pPr>
              <w:pStyle w:val="892"/>
              <w:jc w:val="center"/>
              <w:spacing w:before="0" w:after="0" w:line="240" w:lineRule="auto"/>
            </w:pPr>
            <w:r>
              <w:t xml:space="preserve">1.</w:t>
            </w:r>
            <w:r/>
          </w:p>
        </w:tc>
        <w:tc>
          <w:tcPr>
            <w:shd w:val="clear" w:color="auto" w:fill="auto"/>
            <w:tcW w:w="3212" w:type="dxa"/>
            <w:vAlign w:val="center"/>
            <w:textDirection w:val="lrTb"/>
            <w:noWrap w:val="false"/>
          </w:tcPr>
          <w:p>
            <w:pPr>
              <w:pStyle w:val="892"/>
              <w:jc w:val="center"/>
              <w:spacing w:before="0" w:after="0" w:line="240" w:lineRule="auto"/>
            </w:pPr>
            <w:r>
              <w:t xml:space="preserve">МАОУ "СОШ №1 с углубленным изучением отдельных предметов МО "Ахтубинский район"</w:t>
            </w:r>
            <w:r/>
          </w:p>
        </w:tc>
        <w:tc>
          <w:tcPr>
            <w:shd w:val="clear" w:color="auto" w:fill="auto"/>
            <w:tcW w:w="1975" w:type="dxa"/>
            <w:vAlign w:val="center"/>
            <w:textDirection w:val="lrTb"/>
            <w:noWrap w:val="false"/>
          </w:tcPr>
          <w:p>
            <w:pPr>
              <w:pStyle w:val="892"/>
              <w:jc w:val="center"/>
              <w:spacing w:before="0" w:after="0" w:line="240" w:lineRule="auto"/>
            </w:pPr>
            <w:r>
              <w:t xml:space="preserve">20,0</w:t>
            </w:r>
            <w:r/>
          </w:p>
        </w:tc>
        <w:tc>
          <w:tcPr>
            <w:shd w:val="clear" w:color="auto" w:fill="auto"/>
            <w:tcW w:w="1954" w:type="dxa"/>
            <w:vAlign w:val="center"/>
            <w:textDirection w:val="lrTb"/>
            <w:noWrap w:val="false"/>
          </w:tcPr>
          <w:p>
            <w:pPr>
              <w:pStyle w:val="892"/>
              <w:jc w:val="center"/>
              <w:spacing w:before="0" w:after="0" w:line="240" w:lineRule="auto"/>
            </w:pPr>
            <w:r>
              <w:t xml:space="preserve">40,0</w:t>
            </w:r>
            <w:r/>
          </w:p>
        </w:tc>
        <w:tc>
          <w:tcPr>
            <w:shd w:val="clear" w:color="auto" w:fill="auto"/>
            <w:tcW w:w="1368" w:type="dxa"/>
            <w:vAlign w:val="center"/>
            <w:textDirection w:val="lrTb"/>
            <w:noWrap w:val="false"/>
          </w:tcPr>
          <w:p>
            <w:pPr>
              <w:pStyle w:val="892"/>
              <w:jc w:val="center"/>
              <w:spacing w:before="0" w:after="0" w:line="240" w:lineRule="auto"/>
            </w:pPr>
            <w:r>
              <w:t xml:space="preserve">-</w:t>
            </w:r>
            <w:r/>
          </w:p>
        </w:tc>
      </w:tr>
    </w:tbl>
    <w:p>
      <w:pPr>
        <w:pStyle w:val="892"/>
        <w:rPr>
          <w:b/>
          <w:color w:val="000000"/>
        </w:rPr>
      </w:pPr>
      <w:r>
        <w:rPr>
          <w:b/>
          <w:color w:val="000000" w:themeColor="text1"/>
        </w:rPr>
      </w:r>
      <w:r/>
    </w:p>
    <w:p>
      <w:pPr>
        <w:pStyle w:val="892"/>
        <w:numPr>
          <w:ilvl w:val="1"/>
          <w:numId w:val="55"/>
        </w:numPr>
        <w:jc w:val="both"/>
        <w:rPr>
          <w:b/>
          <w:color w:val="000000"/>
        </w:rPr>
      </w:pPr>
      <w:r>
        <w:rPr>
          <w:b/>
          <w:color w:val="000000" w:themeColor="text1"/>
        </w:rPr>
        <w:t xml:space="preserve">Вывод о характере изменения результатов ЕГЭ по предмету (с опорой на приведенные в разделе 3 показатели)</w:t>
      </w:r>
      <w:r/>
    </w:p>
    <w:p>
      <w:pPr>
        <w:pStyle w:val="892"/>
        <w:ind w:left="568" w:firstLine="0"/>
        <w:jc w:val="both"/>
      </w:pPr>
      <w:r/>
      <w:r/>
    </w:p>
    <w:p>
      <w:pPr>
        <w:pStyle w:val="892"/>
        <w:ind w:firstLine="0"/>
        <w:jc w:val="both"/>
      </w:pPr>
      <w:r>
        <w:tab/>
        <w:t xml:space="preserve">Улучшение показателей в этом году произошло за счет выпу</w:t>
      </w:r>
      <w:r>
        <w:t xml:space="preserve">скников текущего года, обучающиеся по программам СОО. На 6,5% уменьшилось количество участников в диапазоне до 60 баллов, на 2,5% увеличилось в диапазоне 61 – 80 баллов и на 5% - высокобальников. Третий год стабильно один из участников набирает 100 баллов.</w:t>
      </w:r>
      <w:r/>
    </w:p>
    <w:p>
      <w:pPr>
        <w:pStyle w:val="892"/>
        <w:ind w:firstLine="0"/>
        <w:jc w:val="both"/>
      </w:pPr>
      <w:r>
        <w:tab/>
        <w:t xml:space="preserve">Тестовый бал вырос на 3,7 пункта и достиг 61,6 балла.</w:t>
      </w:r>
      <w:r/>
    </w:p>
    <w:p>
      <w:pPr>
        <w:pStyle w:val="892"/>
        <w:ind w:firstLine="0"/>
        <w:jc w:val="both"/>
      </w:pPr>
      <w:r>
        <w:tab/>
        <w:t xml:space="preserve">В отличие от прошлого года, в этом есть выпускники</w:t>
      </w:r>
      <w:r>
        <w:t xml:space="preserve"> лицеев и гимназий, не набравших минимальных баллов. Но при этом на 6,5% увеличилось количество высокобальников, среди этих ОО. На 4% увеличилось количество высокобальников и среди выпускников СОШ, при уменьшении на 1,5% не преодолевших минимальный барьер.</w:t>
      </w:r>
      <w:r/>
    </w:p>
    <w:p>
      <w:pPr>
        <w:pStyle w:val="892"/>
        <w:ind w:firstLine="0"/>
        <w:jc w:val="both"/>
      </w:pPr>
      <w:r>
        <w:tab/>
        <w:t xml:space="preserve">Неплохо показали себя выпускники Икрянинского района, получившие более 61 балла. Хуж</w:t>
      </w:r>
      <w:r>
        <w:t xml:space="preserve">е получилось у выпускников Знаменска у которых отсутствуют высокобальники, но при этом есть не набравшие минимального количества баллов. Так же такие участники есть в Ахтубинском районе. В остальных районах, все участники получили положительные результаты.</w:t>
      </w:r>
      <w:r/>
    </w:p>
    <w:p>
      <w:pPr>
        <w:pStyle w:val="892"/>
        <w:jc w:val="both"/>
        <w:spacing w:before="0" w:after="200" w:line="276" w:lineRule="auto"/>
        <w:rPr>
          <w:b/>
        </w:rPr>
      </w:pPr>
      <w:r>
        <w:rPr>
          <w:b/>
        </w:rPr>
      </w:r>
      <w:r>
        <w:br w:type="page"/>
      </w:r>
      <w:r/>
    </w:p>
    <w:p>
      <w:pPr>
        <w:pStyle w:val="892"/>
        <w:rPr>
          <w:b/>
        </w:rPr>
      </w:pPr>
      <w:r>
        <w:rPr>
          <w:b/>
        </w:rPr>
        <w:t xml:space="preserve">Раздел 4. АНАЛИЗ РЕЗУЛЬТАТОВ ВЫПОЛНЕНИЯ ОТДЕЛЬНЫХ ЗАДАНИЙ ИЛИ ГРУПП ЗАДАНИЙ</w:t>
      </w:r>
      <w:r/>
    </w:p>
    <w:p>
      <w:pPr>
        <w:pStyle w:val="892"/>
        <w:ind w:left="-426" w:firstLine="852"/>
        <w:jc w:val="both"/>
        <w:rPr>
          <w:b/>
        </w:rPr>
      </w:pPr>
      <w:r>
        <w:rPr>
          <w:b/>
        </w:rPr>
      </w:r>
      <w:r/>
    </w:p>
    <w:p>
      <w:pPr>
        <w:pStyle w:val="892"/>
        <w:ind w:left="-426" w:firstLine="852"/>
        <w:jc w:val="both"/>
        <w:spacing w:before="0" w:after="120"/>
      </w:pPr>
      <w:r>
        <w:t xml:space="preserve">4.1. Краткая характеристика КИМ по литературе.</w:t>
      </w:r>
      <w:r/>
    </w:p>
    <w:p>
      <w:pPr>
        <w:pStyle w:val="2603"/>
        <w:ind w:left="-426" w:firstLine="852"/>
        <w:jc w:val="both"/>
        <w:spacing w:before="0" w:after="0" w:line="240" w:lineRule="auto"/>
      </w:pPr>
      <w:r>
        <w:rPr>
          <w:rFonts w:ascii="TimesNewRoman" w:hAnsi="TimesNewRoman" w:cs="TimesNewRoman"/>
        </w:rPr>
        <w:t xml:space="preserve">Каждый вариант экзаменационной работы состоит из двух частей и включает в себя 17 заданий, различающихся формой и уровнем сложности. </w:t>
      </w:r>
      <w:r/>
    </w:p>
    <w:p>
      <w:pPr>
        <w:pStyle w:val="892"/>
        <w:ind w:left="-426" w:firstLine="852"/>
        <w:jc w:val="both"/>
        <w:rPr>
          <w:rFonts w:eastAsia="TimesNewRomanPSMT"/>
        </w:rPr>
      </w:pPr>
      <w:r>
        <w:rPr>
          <w:rFonts w:eastAsia="TimesNewRomanPSMT"/>
        </w:rPr>
        <w:t xml:space="preserve">Максимальный балл за работу составляет 58 баллов. </w:t>
      </w:r>
      <w:r/>
    </w:p>
    <w:p>
      <w:pPr>
        <w:pStyle w:val="892"/>
        <w:ind w:left="-426" w:firstLine="852"/>
        <w:jc w:val="both"/>
        <w:rPr>
          <w:rFonts w:eastAsia="TimesNewRomanPSMT"/>
        </w:rPr>
      </w:pPr>
      <w:r>
        <w:rPr>
          <w:rFonts w:eastAsia="TimesNewRomanPSMT"/>
        </w:rPr>
        <w:t xml:space="preserve">Первая часть включает в себя два комплекса заданий. </w:t>
      </w:r>
      <w:r/>
    </w:p>
    <w:p>
      <w:pPr>
        <w:pStyle w:val="892"/>
        <w:ind w:left="-426" w:firstLine="852"/>
        <w:jc w:val="both"/>
        <w:rPr>
          <w:rFonts w:eastAsia="TimesNewRomanPSMT"/>
        </w:rPr>
      </w:pPr>
      <w:r>
        <w:rPr>
          <w:rFonts w:eastAsia="TimesNewRomanPSMT"/>
        </w:rPr>
        <w:t xml:space="preserve">Первый относится к фрагменту эпического, лироэпического или драматического произведения: 7 заданий с кратким ответом (1 – 7), 2 задания с развернутым ответом в объеме 5 – 10 предложений (8,9).</w:t>
      </w:r>
      <w:r/>
    </w:p>
    <w:p>
      <w:pPr>
        <w:pStyle w:val="892"/>
        <w:ind w:left="-426" w:firstLine="852"/>
        <w:jc w:val="both"/>
        <w:rPr>
          <w:rFonts w:eastAsia="TimesNewRomanPSMT"/>
        </w:rPr>
      </w:pPr>
      <w:r>
        <w:rPr>
          <w:rFonts w:eastAsia="TimesNewRomanPSMT"/>
        </w:rPr>
        <w:t xml:space="preserve">Второй комплекс заданий относится к анализу лирического произведения: 5 заданий с кратким ответом (10 – 14) и 2 задания с развернутым ответом в объеме 5 – 10 предложений (15,16).</w:t>
      </w:r>
      <w:r/>
    </w:p>
    <w:p>
      <w:pPr>
        <w:pStyle w:val="892"/>
        <w:ind w:left="-426" w:firstLine="852"/>
        <w:jc w:val="both"/>
        <w:rPr>
          <w:rFonts w:eastAsia="TimesNewRomanPSMT"/>
        </w:rPr>
      </w:pPr>
      <w:r>
        <w:rPr>
          <w:rFonts w:eastAsia="TimesNewRomanPSMT"/>
        </w:rPr>
        <w:t xml:space="preserve">Часть вторая включает в себя 4 задания, из которых нужно выбрать только </w:t>
      </w:r>
      <w:r>
        <w:rPr>
          <w:rFonts w:eastAsia="TimesNewRomanPSMT"/>
          <w:u w:val="single"/>
        </w:rPr>
        <w:t xml:space="preserve">одно</w:t>
      </w:r>
      <w:r>
        <w:rPr>
          <w:rFonts w:eastAsia="TimesNewRomanPSMT"/>
        </w:rPr>
        <w:t xml:space="preserve"> и дать</w:t>
      </w:r>
      <w:r>
        <w:rPr>
          <w:rFonts w:eastAsia="TimesNewRomanPSMT"/>
          <w:u w:val="single"/>
        </w:rPr>
        <w:t xml:space="preserve"> </w:t>
      </w:r>
      <w:r>
        <w:rPr>
          <w:rFonts w:eastAsia="TimesNewRomanPSMT"/>
        </w:rPr>
        <w:t xml:space="preserve">на него развернутый аргументированный ответ в жанре сочинения на литературную тему объемом не менее 200 слов. </w:t>
      </w:r>
      <w:r/>
    </w:p>
    <w:p>
      <w:pPr>
        <w:pStyle w:val="2603"/>
        <w:ind w:left="-426" w:firstLine="852"/>
        <w:jc w:val="both"/>
        <w:spacing w:before="0" w:after="0" w:line="240" w:lineRule="auto"/>
      </w:pPr>
      <w:r>
        <w:t xml:space="preserve">        </w:t>
      </w:r>
      <w:r>
        <w:t xml:space="preserve">Темы сочинений охватывают важнейшие этапы отечественного историко-литературного процесса и формулируются по произведениям древнерусской</w:t>
      </w:r>
      <w:r>
        <w:t xml:space="preserve"> литературы, классики XVIII в., литературы ХIХ – ХХI веков (включая новейшую литературу 1990–2000-х гг.). В наборе тем используются разные формы предъявления задания: в виде вопроса или тезиса (утверждения). Темы задания 17.1–17.4 различаются также особенн</w:t>
      </w:r>
      <w:r>
        <w:t xml:space="preserve">остями формулировок. Одна из них литературоведческого характера. Другая нацеливает на размышление над тематикой и проблематикой произведения(-ий) конкретного автора. Третья ориентирует экзаменуемого на создание сочинения, близкого к читательскому дневнику.</w:t>
      </w:r>
      <w:r>
        <w:t xml:space="preserve"> Однако строго прикреплена к конкретному литературному материалу и требует его анализа. Четвертая – это тема, близкая к литературному обзору, что позволяет экзаменуемому свободно подбирать тексты и даёт ему возможность проявить свои читательские интересы. </w:t>
      </w:r>
      <w:r/>
    </w:p>
    <w:p>
      <w:pPr>
        <w:pStyle w:val="892"/>
        <w:ind w:left="-426" w:firstLine="852"/>
        <w:jc w:val="both"/>
      </w:pPr>
      <w:r>
        <w:rPr>
          <w:rFonts w:eastAsia="TimesNewRomanPSMT"/>
        </w:rPr>
        <w:t xml:space="preserve">В критерии оценивания заданий с развернутым ответом в 2019 внесены некоторые изменения.  </w:t>
      </w:r>
      <w:r>
        <w:t xml:space="preserve">Усилен контроль за качеством речи экзаменуемого (речь теперь оценивается в ответах на все задания).</w:t>
      </w:r>
      <w:r/>
    </w:p>
    <w:p>
      <w:pPr>
        <w:pStyle w:val="892"/>
        <w:ind w:left="-426" w:firstLine="852"/>
        <w:jc w:val="both"/>
        <w:rPr>
          <w:rFonts w:eastAsia="TimesNewRomanPSMT"/>
        </w:rPr>
      </w:pPr>
      <w:r>
        <w:t xml:space="preserve">Усовершенствованы критерии оценивания заданий 8 и 15.</w:t>
      </w:r>
      <w:r/>
    </w:p>
    <w:p>
      <w:pPr>
        <w:pStyle w:val="2603"/>
        <w:ind w:left="-426" w:firstLine="852"/>
        <w:jc w:val="both"/>
        <w:spacing w:before="0" w:after="0" w:line="240" w:lineRule="auto"/>
      </w:pPr>
      <w:r>
        <w:t xml:space="preserve">Уточнены требования к выполнению сопоставительных заданий 9 и 16: в инструкциях к ним исключено требование давать </w:t>
      </w:r>
      <w:r>
        <w:rPr>
          <w:i/>
        </w:rPr>
        <w:t xml:space="preserve">обоснование</w:t>
      </w:r>
      <w:r>
        <w:t xml:space="preserve"> выбора примера для сопоставления, что отражено в критериях их оценивания.</w:t>
      </w:r>
      <w:r/>
    </w:p>
    <w:p>
      <w:pPr>
        <w:pStyle w:val="2603"/>
        <w:ind w:left="-426" w:firstLine="852"/>
        <w:jc w:val="both"/>
        <w:spacing w:before="0" w:after="0" w:line="240" w:lineRule="auto"/>
      </w:pPr>
      <w:r/>
      <w:r/>
    </w:p>
    <w:p>
      <w:pPr>
        <w:pStyle w:val="892"/>
      </w:pPr>
      <w:r>
        <w:t xml:space="preserve">4.2.       </w:t>
      </w:r>
      <w:r>
        <w:rPr>
          <w:lang w:val="en-US"/>
        </w:rPr>
        <w:t xml:space="preserve">                                                                                                                                </w:t>
      </w:r>
      <w:r>
        <w:rPr>
          <w:i/>
          <w:sz w:val="22"/>
        </w:rPr>
        <w:t xml:space="preserve">Таблица </w:t>
      </w:r>
      <w:r/>
    </w:p>
    <w:p>
      <w:pPr>
        <w:pStyle w:val="892"/>
        <w:rPr>
          <w:b/>
          <w:i/>
          <w:sz w:val="22"/>
        </w:rPr>
      </w:pPr>
      <w:r>
        <w:rPr>
          <w:b/>
          <w:i/>
          <w:sz w:val="22"/>
        </w:rPr>
      </w:r>
      <w:r/>
    </w:p>
    <w:tbl>
      <w:tblPr>
        <w:tblW w:w="5000" w:type="pct"/>
        <w:tblInd w:w="-318" w:type="dxa"/>
        <w:tblCellMar>
          <w:left w:w="108" w:type="dxa"/>
          <w:top w:w="0" w:type="dxa"/>
          <w:right w:w="108" w:type="dxa"/>
          <w:bottom w:w="0" w:type="dxa"/>
        </w:tblCellMar>
        <w:tblLook w:val="0000" w:firstRow="0" w:lastRow="0" w:firstColumn="0" w:lastColumn="0" w:noHBand="0" w:noVBand="0"/>
      </w:tblPr>
      <w:tblGrid>
        <w:gridCol w:w="1181"/>
        <w:gridCol w:w="1976"/>
        <w:gridCol w:w="1056"/>
        <w:gridCol w:w="1049"/>
        <w:gridCol w:w="1714"/>
        <w:gridCol w:w="1138"/>
        <w:gridCol w:w="1240"/>
      </w:tblGrid>
      <w:tr>
        <w:trPr>
          <w:trHeight w:val="313"/>
          <w:tblHeader/>
        </w:trPr>
        <w:tc>
          <w:tcPr>
            <w:shd w:val="clear" w:color="auto" w:fill="auto"/>
            <w:tcBorders>
              <w:top w:val="single" w:color="000000" w:sz="8" w:space="0"/>
              <w:left w:val="single" w:color="000000" w:sz="8" w:space="0"/>
              <w:right w:val="single" w:color="000000" w:sz="8" w:space="0"/>
            </w:tcBorders>
            <w:tcW w:w="1181" w:type="dxa"/>
            <w:vAlign w:val="center"/>
            <w:vMerge w:val="restart"/>
            <w:textDirection w:val="lrTb"/>
            <w:noWrap w:val="false"/>
          </w:tcPr>
          <w:p>
            <w:pPr>
              <w:pStyle w:val="892"/>
              <w:jc w:val="center"/>
            </w:pPr>
            <w:r>
              <w:rPr>
                <w:bCs/>
              </w:rPr>
              <w:t xml:space="preserve">Обознач.</w:t>
            </w:r>
            <w:r/>
          </w:p>
          <w:p>
            <w:pPr>
              <w:pStyle w:val="892"/>
              <w:jc w:val="center"/>
            </w:pPr>
            <w:r>
              <w:rPr>
                <w:bCs/>
              </w:rPr>
              <w:t xml:space="preserve">задания в работе</w:t>
            </w:r>
            <w:r/>
          </w:p>
        </w:tc>
        <w:tc>
          <w:tcPr>
            <w:shd w:val="clear" w:color="auto" w:fill="auto"/>
            <w:tcBorders>
              <w:top w:val="single" w:color="000000" w:sz="8" w:space="0"/>
              <w:left w:val="single" w:color="000000" w:sz="8" w:space="0"/>
              <w:right w:val="single" w:color="000000" w:sz="8" w:space="0"/>
            </w:tcBorders>
            <w:tcW w:w="1976" w:type="dxa"/>
            <w:vAlign w:val="center"/>
            <w:vMerge w:val="restart"/>
            <w:textDirection w:val="lrTb"/>
            <w:noWrap w:val="false"/>
          </w:tcPr>
          <w:p>
            <w:pPr>
              <w:pStyle w:val="892"/>
              <w:jc w:val="center"/>
            </w:pPr>
            <w:r>
              <w:rPr>
                <w:bCs/>
              </w:rPr>
              <w:t xml:space="preserve">Проверяемые элементы содержания / умения</w:t>
            </w:r>
            <w:r/>
          </w:p>
        </w:tc>
        <w:tc>
          <w:tcPr>
            <w:shd w:val="clear" w:color="auto" w:fill="auto"/>
            <w:tcBorders>
              <w:top w:val="single" w:color="000000" w:sz="8" w:space="0"/>
              <w:left w:val="single" w:color="000000" w:sz="8" w:space="0"/>
              <w:right w:val="single" w:color="000000" w:sz="8" w:space="0"/>
            </w:tcBorders>
            <w:tcW w:w="1056" w:type="dxa"/>
            <w:vAlign w:val="center"/>
            <w:vMerge w:val="restart"/>
            <w:textDirection w:val="lrTb"/>
            <w:noWrap w:val="false"/>
          </w:tcPr>
          <w:p>
            <w:pPr>
              <w:pStyle w:val="892"/>
              <w:jc w:val="center"/>
            </w:pPr>
            <w:r>
              <w:rPr>
                <w:bCs/>
              </w:rPr>
              <w:t xml:space="preserve">Уровень сложности задания</w:t>
            </w:r>
            <w:r/>
          </w:p>
          <w:p>
            <w:pPr>
              <w:pStyle w:val="892"/>
              <w:jc w:val="center"/>
            </w:pPr>
            <w:r/>
            <w:r/>
          </w:p>
        </w:tc>
        <w:tc>
          <w:tcPr>
            <w:gridSpan w:val="4"/>
            <w:shd w:val="clear" w:color="auto" w:fill="auto"/>
            <w:tcBorders>
              <w:top w:val="single" w:color="000000" w:sz="8" w:space="0"/>
              <w:left w:val="single" w:color="000000" w:sz="8" w:space="0"/>
              <w:bottom w:val="single" w:color="000000" w:sz="8" w:space="0"/>
              <w:right w:val="single" w:color="000000" w:sz="8" w:space="0"/>
            </w:tcBorders>
            <w:tcW w:w="5141" w:type="dxa"/>
            <w:vAlign w:val="center"/>
            <w:textDirection w:val="lrTb"/>
            <w:noWrap w:val="false"/>
          </w:tcPr>
          <w:p>
            <w:pPr>
              <w:pStyle w:val="892"/>
              <w:jc w:val="center"/>
              <w:rPr>
                <w:bCs/>
              </w:rPr>
            </w:pPr>
            <w:r>
              <w:t xml:space="preserve">Процент выполнения задания в субъекте РФ</w:t>
            </w:r>
            <w:r>
              <w:rPr>
                <w:rStyle w:val="903"/>
              </w:rPr>
              <w:footnoteReference w:id="10"/>
            </w:r>
            <w:r/>
          </w:p>
        </w:tc>
      </w:tr>
      <w:tr>
        <w:trPr>
          <w:trHeight w:val="635"/>
          <w:tblHeader/>
        </w:trPr>
        <w:tc>
          <w:tcPr>
            <w:shd w:val="clear" w:color="auto" w:fill="auto"/>
            <w:tcBorders>
              <w:left w:val="single" w:color="000000" w:sz="8" w:space="0"/>
              <w:bottom w:val="single" w:color="000000" w:sz="8" w:space="0"/>
              <w:right w:val="single" w:color="000000" w:sz="8" w:space="0"/>
            </w:tcBorders>
            <w:tcW w:w="1181" w:type="dxa"/>
            <w:vAlign w:val="center"/>
            <w:vMerge w:val="continue"/>
            <w:textDirection w:val="lrTb"/>
            <w:noWrap w:val="false"/>
          </w:tcPr>
          <w:p>
            <w:pPr>
              <w:pStyle w:val="892"/>
              <w:jc w:val="center"/>
              <w:rPr>
                <w:bCs/>
              </w:rPr>
            </w:pPr>
            <w:r>
              <w:rPr>
                <w:bCs/>
              </w:rPr>
            </w:r>
            <w:r/>
          </w:p>
        </w:tc>
        <w:tc>
          <w:tcPr>
            <w:shd w:val="clear" w:color="auto" w:fill="auto"/>
            <w:tcBorders>
              <w:left w:val="single" w:color="000000" w:sz="8" w:space="0"/>
              <w:bottom w:val="single" w:color="000000" w:sz="8" w:space="0"/>
              <w:right w:val="single" w:color="000000" w:sz="8" w:space="0"/>
            </w:tcBorders>
            <w:tcW w:w="1976" w:type="dxa"/>
            <w:vAlign w:val="center"/>
            <w:vMerge w:val="continue"/>
            <w:textDirection w:val="lrTb"/>
            <w:noWrap w:val="false"/>
          </w:tcPr>
          <w:p>
            <w:pPr>
              <w:pStyle w:val="892"/>
              <w:jc w:val="center"/>
              <w:rPr>
                <w:bCs/>
              </w:rPr>
            </w:pPr>
            <w:r>
              <w:rPr>
                <w:bCs/>
              </w:rPr>
            </w:r>
            <w:r/>
          </w:p>
        </w:tc>
        <w:tc>
          <w:tcPr>
            <w:shd w:val="clear" w:color="auto" w:fill="auto"/>
            <w:tcBorders>
              <w:left w:val="single" w:color="000000" w:sz="8" w:space="0"/>
              <w:bottom w:val="single" w:color="000000" w:sz="8" w:space="0"/>
              <w:right w:val="single" w:color="000000" w:sz="8" w:space="0"/>
            </w:tcBorders>
            <w:tcW w:w="1056" w:type="dxa"/>
            <w:vAlign w:val="center"/>
            <w:vMerge w:val="continue"/>
            <w:textDirection w:val="lrTb"/>
            <w:noWrap w:val="false"/>
          </w:tcPr>
          <w:p>
            <w:pPr>
              <w:pStyle w:val="892"/>
              <w:jc w:val="center"/>
              <w:rPr>
                <w:bCs/>
              </w:rPr>
            </w:pPr>
            <w:r>
              <w:rPr>
                <w:bCs/>
              </w:rPr>
            </w:r>
            <w:r/>
          </w:p>
        </w:tc>
        <w:tc>
          <w:tcPr>
            <w:shd w:val="clear" w:color="auto" w:fill="auto"/>
            <w:tcBorders>
              <w:top w:val="single" w:color="000000" w:sz="8" w:space="0"/>
              <w:left w:val="single" w:color="000000" w:sz="8" w:space="0"/>
              <w:bottom w:val="single" w:color="000000" w:sz="8" w:space="0"/>
              <w:right w:val="single" w:color="000000" w:sz="8" w:space="0"/>
            </w:tcBorders>
            <w:tcW w:w="1049" w:type="dxa"/>
            <w:vAlign w:val="center"/>
            <w:textDirection w:val="lrTb"/>
            <w:noWrap w:val="false"/>
          </w:tcPr>
          <w:p>
            <w:pPr>
              <w:pStyle w:val="892"/>
              <w:jc w:val="center"/>
            </w:pPr>
            <w:r>
              <w:t xml:space="preserve">средний</w:t>
            </w:r>
            <w:r/>
          </w:p>
        </w:tc>
        <w:tc>
          <w:tcPr>
            <w:shd w:val="clear" w:color="auto" w:fill="auto"/>
            <w:tcBorders>
              <w:top w:val="single" w:color="000000" w:sz="8" w:space="0"/>
              <w:left w:val="single" w:color="000000" w:sz="8" w:space="0"/>
              <w:bottom w:val="single" w:color="000000" w:sz="8" w:space="0"/>
              <w:right w:val="single" w:color="000000" w:sz="8" w:space="0"/>
            </w:tcBorders>
            <w:tcW w:w="1714" w:type="dxa"/>
            <w:vAlign w:val="center"/>
            <w:textDirection w:val="lrTb"/>
            <w:noWrap w:val="false"/>
          </w:tcPr>
          <w:p>
            <w:pPr>
              <w:pStyle w:val="892"/>
              <w:jc w:val="center"/>
              <w:rPr>
                <w:bCs/>
              </w:rPr>
            </w:pPr>
            <w:r>
              <w:rPr>
                <w:bCs/>
              </w:rPr>
              <w:t xml:space="preserve">в группе не преодолевших минимальный балл</w:t>
            </w:r>
            <w:r/>
          </w:p>
        </w:tc>
        <w:tc>
          <w:tcPr>
            <w:shd w:val="clear" w:color="auto" w:fill="auto"/>
            <w:tcBorders>
              <w:top w:val="single" w:color="000000" w:sz="8" w:space="0"/>
              <w:left w:val="single" w:color="000000" w:sz="8" w:space="0"/>
              <w:bottom w:val="single" w:color="000000" w:sz="8" w:space="0"/>
              <w:right w:val="single" w:color="000000" w:sz="8" w:space="0"/>
            </w:tcBorders>
            <w:tcW w:w="1138" w:type="dxa"/>
            <w:vAlign w:val="center"/>
            <w:textDirection w:val="lrTb"/>
            <w:noWrap w:val="false"/>
          </w:tcPr>
          <w:p>
            <w:pPr>
              <w:pStyle w:val="892"/>
              <w:jc w:val="center"/>
              <w:rPr>
                <w:bCs/>
              </w:rPr>
            </w:pPr>
            <w:r>
              <w:rPr>
                <w:bCs/>
              </w:rPr>
              <w:t xml:space="preserve">в группе 61-80 т.б.</w:t>
            </w:r>
            <w:r/>
          </w:p>
        </w:tc>
        <w:tc>
          <w:tcPr>
            <w:shd w:val="clear" w:color="auto" w:fill="auto"/>
            <w:tcBorders>
              <w:top w:val="single" w:color="000000" w:sz="8" w:space="0"/>
              <w:left w:val="single" w:color="000000" w:sz="8" w:space="0"/>
              <w:bottom w:val="single" w:color="000000" w:sz="8" w:space="0"/>
              <w:right w:val="single" w:color="000000" w:sz="8" w:space="0"/>
            </w:tcBorders>
            <w:tcW w:w="1240" w:type="dxa"/>
            <w:vAlign w:val="center"/>
            <w:textDirection w:val="lrTb"/>
            <w:noWrap w:val="false"/>
          </w:tcPr>
          <w:p>
            <w:pPr>
              <w:pStyle w:val="892"/>
              <w:jc w:val="center"/>
              <w:rPr>
                <w:bCs/>
              </w:rPr>
            </w:pPr>
            <w:r>
              <w:rPr>
                <w:bCs/>
              </w:rPr>
              <w:t xml:space="preserve">в группе 81-100 т.б.</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81" w:type="dxa"/>
            <w:vAlign w:val="center"/>
            <w:textDirection w:val="lrTb"/>
            <w:noWrap w:val="false"/>
          </w:tcPr>
          <w:p>
            <w:pPr>
              <w:pStyle w:val="892"/>
              <w:ind w:firstLine="67"/>
              <w:jc w:val="center"/>
            </w:pPr>
            <w:r>
              <w:t xml:space="preserve">1</w:t>
            </w:r>
            <w:r/>
          </w:p>
          <w:p>
            <w:pPr>
              <w:pStyle w:val="892"/>
              <w:ind w:firstLine="67"/>
              <w:jc w:val="center"/>
            </w:pPr>
            <w:r/>
            <w:r/>
          </w:p>
          <w:p>
            <w:pPr>
              <w:pStyle w:val="892"/>
              <w:ind w:firstLine="67"/>
              <w:jc w:val="center"/>
            </w:pPr>
            <w:r>
              <w:t xml:space="preserve">2</w:t>
            </w:r>
            <w:r/>
          </w:p>
          <w:p>
            <w:pPr>
              <w:pStyle w:val="892"/>
              <w:ind w:firstLine="67"/>
              <w:jc w:val="center"/>
            </w:pPr>
            <w:r/>
            <w:r/>
          </w:p>
          <w:p>
            <w:pPr>
              <w:pStyle w:val="892"/>
              <w:ind w:firstLine="67"/>
              <w:jc w:val="center"/>
            </w:pPr>
            <w:r>
              <w:t xml:space="preserve">3</w:t>
            </w:r>
            <w:r/>
          </w:p>
          <w:p>
            <w:pPr>
              <w:pStyle w:val="892"/>
              <w:ind w:firstLine="67"/>
              <w:jc w:val="center"/>
            </w:pPr>
            <w:r/>
            <w:r/>
          </w:p>
          <w:p>
            <w:pPr>
              <w:pStyle w:val="892"/>
              <w:ind w:firstLine="67"/>
              <w:jc w:val="center"/>
            </w:pPr>
            <w:r>
              <w:t xml:space="preserve">4</w:t>
            </w:r>
            <w:r/>
          </w:p>
          <w:p>
            <w:pPr>
              <w:pStyle w:val="892"/>
              <w:ind w:firstLine="67"/>
              <w:jc w:val="center"/>
            </w:pPr>
            <w:r/>
            <w:r/>
          </w:p>
          <w:p>
            <w:pPr>
              <w:pStyle w:val="892"/>
              <w:ind w:firstLine="67"/>
              <w:jc w:val="center"/>
            </w:pPr>
            <w:r>
              <w:t xml:space="preserve">5</w:t>
            </w:r>
            <w:r/>
          </w:p>
          <w:p>
            <w:pPr>
              <w:pStyle w:val="892"/>
              <w:ind w:firstLine="67"/>
              <w:jc w:val="center"/>
            </w:pPr>
            <w:r/>
            <w:r/>
          </w:p>
          <w:p>
            <w:pPr>
              <w:pStyle w:val="892"/>
              <w:ind w:firstLine="67"/>
              <w:jc w:val="center"/>
            </w:pPr>
            <w:r>
              <w:t xml:space="preserve">6</w:t>
            </w:r>
            <w:r/>
          </w:p>
          <w:p>
            <w:pPr>
              <w:pStyle w:val="892"/>
              <w:jc w:val="center"/>
            </w:pPr>
            <w:r/>
            <w:r/>
          </w:p>
          <w:p>
            <w:pPr>
              <w:pStyle w:val="892"/>
              <w:jc w:val="center"/>
            </w:pPr>
            <w:r>
              <w:t xml:space="preserve">7</w:t>
            </w:r>
            <w:r/>
          </w:p>
        </w:tc>
        <w:tc>
          <w:tcPr>
            <w:shd w:val="clear" w:color="auto" w:fill="auto"/>
            <w:tcBorders>
              <w:top w:val="single" w:color="000000" w:sz="8" w:space="0"/>
              <w:left w:val="single" w:color="000000" w:sz="8" w:space="0"/>
              <w:bottom w:val="single" w:color="000000" w:sz="8" w:space="0"/>
              <w:right w:val="single" w:color="000000" w:sz="8" w:space="0"/>
            </w:tcBorders>
            <w:tcW w:w="1976" w:type="dxa"/>
            <w:vAlign w:val="center"/>
            <w:textDirection w:val="lrTb"/>
            <w:noWrap w:val="false"/>
          </w:tcPr>
          <w:p>
            <w:pPr>
              <w:pStyle w:val="892"/>
              <w:ind w:firstLine="67"/>
            </w:pPr>
            <w:r>
              <w:t xml:space="preserve">Тестовые задания, содержащие вопросы к анализу литературных произведений. Задания, проверяющие умение определять основные элем</w:t>
            </w:r>
            <w:r>
              <w:t xml:space="preserve">енты содержания и художественной структуры изученных произведений (тематика и проблематика, герои и события, художественные приёмы, различные виды тропов и т.п.), а также рассматривать конкретные литературные произведения во взаимосвязи с материалом курса.</w:t>
            </w:r>
            <w:r/>
          </w:p>
          <w:p>
            <w:pPr>
              <w:pStyle w:val="892"/>
              <w:ind w:firstLine="67"/>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ind w:hanging="112"/>
              <w:jc w:val="center"/>
              <w:rPr>
                <w:bCs/>
              </w:rPr>
            </w:pPr>
            <w:r>
              <w:rPr>
                <w:bCs/>
              </w:rPr>
              <w:t xml:space="preserve">Б</w:t>
            </w:r>
            <w:r/>
          </w:p>
          <w:p>
            <w:pPr>
              <w:pStyle w:val="892"/>
              <w:ind w:hanging="112"/>
              <w:jc w:val="center"/>
              <w:rPr>
                <w:bCs/>
              </w:rPr>
            </w:pPr>
            <w:r>
              <w:rPr>
                <w:bCs/>
              </w:rPr>
            </w:r>
            <w:r/>
          </w:p>
          <w:p>
            <w:pPr>
              <w:pStyle w:val="892"/>
              <w:ind w:hanging="112"/>
              <w:jc w:val="center"/>
              <w:rPr>
                <w:bCs/>
              </w:rPr>
            </w:pPr>
            <w:r>
              <w:rPr>
                <w:bCs/>
              </w:rPr>
              <w:t xml:space="preserve">Б</w:t>
            </w:r>
            <w:r/>
          </w:p>
          <w:p>
            <w:pPr>
              <w:pStyle w:val="892"/>
              <w:ind w:hanging="112"/>
              <w:jc w:val="center"/>
              <w:rPr>
                <w:bCs/>
              </w:rPr>
            </w:pPr>
            <w:r>
              <w:rPr>
                <w:bCs/>
              </w:rPr>
            </w:r>
            <w:r/>
          </w:p>
          <w:p>
            <w:pPr>
              <w:pStyle w:val="892"/>
              <w:ind w:hanging="112"/>
              <w:jc w:val="center"/>
              <w:rPr>
                <w:bCs/>
              </w:rPr>
            </w:pPr>
            <w:r>
              <w:rPr>
                <w:bCs/>
              </w:rPr>
              <w:t xml:space="preserve">Б</w:t>
            </w:r>
            <w:r/>
          </w:p>
          <w:p>
            <w:pPr>
              <w:pStyle w:val="892"/>
              <w:ind w:hanging="112"/>
              <w:jc w:val="center"/>
              <w:rPr>
                <w:bCs/>
              </w:rPr>
            </w:pPr>
            <w:r>
              <w:rPr>
                <w:bCs/>
              </w:rPr>
            </w:r>
            <w:r/>
          </w:p>
          <w:p>
            <w:pPr>
              <w:pStyle w:val="892"/>
              <w:ind w:hanging="112"/>
              <w:jc w:val="center"/>
              <w:rPr>
                <w:bCs/>
              </w:rPr>
            </w:pPr>
            <w:r>
              <w:rPr>
                <w:bCs/>
              </w:rPr>
              <w:t xml:space="preserve">Б</w:t>
            </w:r>
            <w:r/>
          </w:p>
          <w:p>
            <w:pPr>
              <w:pStyle w:val="892"/>
              <w:ind w:hanging="112"/>
              <w:jc w:val="center"/>
              <w:rPr>
                <w:bCs/>
              </w:rPr>
            </w:pPr>
            <w:r>
              <w:rPr>
                <w:bCs/>
              </w:rPr>
            </w:r>
            <w:r/>
          </w:p>
          <w:p>
            <w:pPr>
              <w:pStyle w:val="892"/>
              <w:ind w:hanging="112"/>
              <w:jc w:val="center"/>
              <w:rPr>
                <w:bCs/>
              </w:rPr>
            </w:pPr>
            <w:r>
              <w:rPr>
                <w:bCs/>
              </w:rPr>
              <w:t xml:space="preserve">Б</w:t>
            </w:r>
            <w:r/>
          </w:p>
          <w:p>
            <w:pPr>
              <w:pStyle w:val="892"/>
              <w:ind w:hanging="112"/>
              <w:jc w:val="center"/>
              <w:rPr>
                <w:bCs/>
              </w:rPr>
            </w:pPr>
            <w:r>
              <w:rPr>
                <w:bCs/>
              </w:rPr>
            </w:r>
            <w:r/>
          </w:p>
          <w:p>
            <w:pPr>
              <w:pStyle w:val="892"/>
              <w:ind w:hanging="112"/>
              <w:jc w:val="center"/>
              <w:rPr>
                <w:bCs/>
              </w:rPr>
            </w:pPr>
            <w:r>
              <w:rPr>
                <w:bCs/>
              </w:rPr>
              <w:t xml:space="preserve">Б</w:t>
            </w:r>
            <w:r/>
          </w:p>
          <w:p>
            <w:pPr>
              <w:pStyle w:val="892"/>
              <w:ind w:hanging="112"/>
              <w:jc w:val="center"/>
              <w:rPr>
                <w:bCs/>
              </w:rPr>
            </w:pPr>
            <w:r>
              <w:rPr>
                <w:bCs/>
              </w:rPr>
            </w:r>
            <w:r/>
          </w:p>
          <w:p>
            <w:pPr>
              <w:pStyle w:val="892"/>
              <w:ind w:hanging="112"/>
              <w:jc w:val="center"/>
            </w:pPr>
            <w:r>
              <w:rPr>
                <w:bCs/>
              </w:rP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049" w:type="dxa"/>
            <w:textDirection w:val="lrTb"/>
            <w:noWrap w:val="false"/>
          </w:tcPr>
          <w:p>
            <w:pPr>
              <w:pStyle w:val="892"/>
              <w:ind w:firstLine="67"/>
              <w:jc w:val="center"/>
            </w:pPr>
            <w:r>
              <w:t xml:space="preserve">66,8</w:t>
            </w:r>
            <w:r/>
          </w:p>
          <w:p>
            <w:pPr>
              <w:pStyle w:val="892"/>
              <w:ind w:firstLine="67"/>
              <w:jc w:val="center"/>
            </w:pPr>
            <w:r/>
            <w:r/>
          </w:p>
          <w:p>
            <w:pPr>
              <w:pStyle w:val="892"/>
              <w:ind w:firstLine="67"/>
              <w:jc w:val="center"/>
            </w:pPr>
            <w:r>
              <w:t xml:space="preserve">68</w:t>
            </w:r>
            <w:r/>
          </w:p>
          <w:p>
            <w:pPr>
              <w:pStyle w:val="892"/>
              <w:ind w:firstLine="67"/>
              <w:jc w:val="center"/>
            </w:pPr>
            <w:r/>
            <w:r/>
          </w:p>
          <w:p>
            <w:pPr>
              <w:pStyle w:val="892"/>
              <w:ind w:firstLine="67"/>
              <w:jc w:val="center"/>
            </w:pPr>
            <w:r>
              <w:t xml:space="preserve">68,3</w:t>
            </w:r>
            <w:r/>
          </w:p>
          <w:p>
            <w:pPr>
              <w:pStyle w:val="892"/>
              <w:ind w:firstLine="67"/>
              <w:jc w:val="center"/>
            </w:pPr>
            <w:r/>
            <w:r/>
          </w:p>
          <w:p>
            <w:pPr>
              <w:pStyle w:val="892"/>
              <w:ind w:firstLine="67"/>
              <w:jc w:val="center"/>
            </w:pPr>
            <w:r>
              <w:t xml:space="preserve">64,4</w:t>
            </w:r>
            <w:r/>
          </w:p>
          <w:p>
            <w:pPr>
              <w:pStyle w:val="892"/>
              <w:ind w:firstLine="67"/>
              <w:jc w:val="center"/>
            </w:pPr>
            <w:r/>
            <w:r/>
          </w:p>
          <w:p>
            <w:pPr>
              <w:pStyle w:val="892"/>
              <w:ind w:firstLine="67"/>
              <w:jc w:val="center"/>
            </w:pPr>
            <w:r>
              <w:t xml:space="preserve">67,6</w:t>
            </w:r>
            <w:r/>
          </w:p>
          <w:p>
            <w:pPr>
              <w:pStyle w:val="892"/>
              <w:ind w:firstLine="67"/>
              <w:jc w:val="center"/>
            </w:pPr>
            <w:r/>
            <w:r/>
          </w:p>
          <w:p>
            <w:pPr>
              <w:pStyle w:val="892"/>
              <w:ind w:firstLine="67"/>
              <w:jc w:val="center"/>
            </w:pPr>
            <w:r>
              <w:t xml:space="preserve">67</w:t>
            </w:r>
            <w:r/>
          </w:p>
          <w:p>
            <w:pPr>
              <w:pStyle w:val="892"/>
              <w:ind w:firstLine="67"/>
              <w:jc w:val="center"/>
            </w:pPr>
            <w:r/>
            <w:r/>
          </w:p>
          <w:p>
            <w:pPr>
              <w:pStyle w:val="892"/>
              <w:ind w:firstLine="67"/>
              <w:jc w:val="center"/>
            </w:pPr>
            <w:r>
              <w:t xml:space="preserve">67,8</w:t>
            </w:r>
            <w:r/>
          </w:p>
        </w:tc>
        <w:tc>
          <w:tcPr>
            <w:shd w:val="clear" w:color="auto" w:fill="auto"/>
            <w:tcBorders>
              <w:top w:val="single" w:color="000000" w:sz="8" w:space="0"/>
              <w:left w:val="single" w:color="000000" w:sz="8" w:space="0"/>
              <w:bottom w:val="single" w:color="000000" w:sz="8" w:space="0"/>
              <w:right w:val="single" w:color="000000" w:sz="8" w:space="0"/>
            </w:tcBorders>
            <w:tcW w:w="1714" w:type="dxa"/>
            <w:textDirection w:val="lrTb"/>
            <w:noWrap w:val="false"/>
          </w:tcPr>
          <w:p>
            <w:pPr>
              <w:pStyle w:val="892"/>
              <w:jc w:val="center"/>
            </w:pPr>
            <w:r>
              <w:t xml:space="preserve">8,1</w:t>
            </w:r>
            <w:r/>
          </w:p>
          <w:p>
            <w:pPr>
              <w:pStyle w:val="892"/>
              <w:jc w:val="center"/>
            </w:pPr>
            <w:r/>
            <w:r/>
          </w:p>
          <w:p>
            <w:pPr>
              <w:pStyle w:val="892"/>
              <w:jc w:val="center"/>
            </w:pPr>
            <w:r>
              <w:t xml:space="preserve">8,9</w:t>
            </w:r>
            <w:r/>
          </w:p>
          <w:p>
            <w:pPr>
              <w:pStyle w:val="892"/>
              <w:jc w:val="center"/>
            </w:pPr>
            <w:r/>
            <w:r/>
          </w:p>
          <w:p>
            <w:pPr>
              <w:pStyle w:val="892"/>
              <w:jc w:val="center"/>
            </w:pPr>
            <w:r>
              <w:t xml:space="preserve">5,9</w:t>
            </w:r>
            <w:r/>
          </w:p>
          <w:p>
            <w:pPr>
              <w:pStyle w:val="892"/>
              <w:jc w:val="center"/>
            </w:pPr>
            <w:r/>
            <w:r/>
          </w:p>
          <w:p>
            <w:pPr>
              <w:pStyle w:val="892"/>
              <w:jc w:val="center"/>
            </w:pPr>
            <w:r>
              <w:t xml:space="preserve">40</w:t>
            </w:r>
            <w:r/>
          </w:p>
          <w:p>
            <w:pPr>
              <w:pStyle w:val="892"/>
              <w:jc w:val="center"/>
            </w:pPr>
            <w:r/>
            <w:r/>
          </w:p>
          <w:p>
            <w:pPr>
              <w:pStyle w:val="892"/>
              <w:jc w:val="center"/>
            </w:pPr>
            <w:r>
              <w:t xml:space="preserve">3</w:t>
            </w:r>
            <w:r/>
          </w:p>
          <w:p>
            <w:pPr>
              <w:pStyle w:val="892"/>
              <w:jc w:val="center"/>
            </w:pPr>
            <w:r/>
            <w:r/>
          </w:p>
          <w:p>
            <w:pPr>
              <w:pStyle w:val="892"/>
              <w:jc w:val="center"/>
            </w:pPr>
            <w:r>
              <w:t xml:space="preserve">2,1</w:t>
            </w:r>
            <w:r/>
          </w:p>
          <w:p>
            <w:pPr>
              <w:pStyle w:val="892"/>
              <w:jc w:val="center"/>
            </w:pPr>
            <w:r/>
            <w:r/>
          </w:p>
          <w:p>
            <w:pPr>
              <w:pStyle w:val="892"/>
              <w:jc w:val="center"/>
            </w:pPr>
            <w:r>
              <w:t xml:space="preserve">6,4</w:t>
            </w:r>
            <w:r/>
          </w:p>
          <w:p>
            <w:pPr>
              <w:pStyle w:val="892"/>
              <w:jc w:val="center"/>
            </w:pPr>
            <w:r/>
            <w:r/>
          </w:p>
          <w:p>
            <w:pPr>
              <w:pStyle w:val="892"/>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138" w:type="dxa"/>
            <w:textDirection w:val="lrTb"/>
            <w:noWrap w:val="false"/>
          </w:tcPr>
          <w:p>
            <w:pPr>
              <w:pStyle w:val="892"/>
              <w:jc w:val="center"/>
              <w:rPr>
                <w:lang w:val="en-US"/>
              </w:rPr>
            </w:pPr>
            <w:r>
              <w:rPr>
                <w:lang w:val="en-US"/>
              </w:rPr>
              <w:t xml:space="preserve">95</w:t>
            </w:r>
            <w:r/>
          </w:p>
          <w:p>
            <w:pPr>
              <w:pStyle w:val="892"/>
              <w:jc w:val="center"/>
              <w:rPr>
                <w:lang w:val="en-US"/>
              </w:rPr>
            </w:pPr>
            <w:r>
              <w:rPr>
                <w:lang w:val="en-US"/>
              </w:rPr>
            </w:r>
            <w:r/>
          </w:p>
          <w:p>
            <w:pPr>
              <w:pStyle w:val="892"/>
              <w:jc w:val="center"/>
              <w:rPr>
                <w:lang w:val="en-US"/>
              </w:rPr>
            </w:pPr>
            <w:r>
              <w:rPr>
                <w:lang w:val="en-US"/>
              </w:rPr>
              <w:t xml:space="preserve">96</w:t>
            </w:r>
            <w:r/>
          </w:p>
          <w:p>
            <w:pPr>
              <w:pStyle w:val="892"/>
              <w:jc w:val="center"/>
              <w:rPr>
                <w:lang w:val="en-US"/>
              </w:rPr>
            </w:pPr>
            <w:r>
              <w:rPr>
                <w:lang w:val="en-US"/>
              </w:rPr>
            </w:r>
            <w:r/>
          </w:p>
          <w:p>
            <w:pPr>
              <w:pStyle w:val="892"/>
              <w:jc w:val="center"/>
              <w:rPr>
                <w:lang w:val="en-US"/>
              </w:rPr>
            </w:pPr>
            <w:r>
              <w:rPr>
                <w:lang w:val="en-US"/>
              </w:rPr>
              <w:t xml:space="preserve">99</w:t>
            </w:r>
            <w:r/>
          </w:p>
          <w:p>
            <w:pPr>
              <w:pStyle w:val="892"/>
              <w:jc w:val="center"/>
              <w:rPr>
                <w:lang w:val="en-US"/>
              </w:rPr>
            </w:pPr>
            <w:r>
              <w:rPr>
                <w:lang w:val="en-US"/>
              </w:rPr>
            </w:r>
            <w:r/>
          </w:p>
          <w:p>
            <w:pPr>
              <w:pStyle w:val="892"/>
              <w:jc w:val="center"/>
              <w:rPr>
                <w:lang w:val="en-US"/>
              </w:rPr>
            </w:pPr>
            <w:r>
              <w:rPr>
                <w:lang w:val="en-US"/>
              </w:rPr>
              <w:t xml:space="preserve">67</w:t>
            </w:r>
            <w:r/>
          </w:p>
          <w:p>
            <w:pPr>
              <w:pStyle w:val="892"/>
              <w:jc w:val="center"/>
              <w:rPr>
                <w:lang w:val="en-US"/>
              </w:rPr>
            </w:pPr>
            <w:r>
              <w:rPr>
                <w:lang w:val="en-US"/>
              </w:rPr>
            </w:r>
            <w:r/>
          </w:p>
          <w:p>
            <w:pPr>
              <w:pStyle w:val="892"/>
              <w:jc w:val="center"/>
              <w:rPr>
                <w:lang w:val="en-US"/>
              </w:rPr>
            </w:pPr>
            <w:r>
              <w:rPr>
                <w:lang w:val="en-US"/>
              </w:rPr>
              <w:t xml:space="preserve">100</w:t>
            </w:r>
            <w:r/>
          </w:p>
          <w:p>
            <w:pPr>
              <w:pStyle w:val="892"/>
              <w:jc w:val="center"/>
              <w:rPr>
                <w:lang w:val="en-US"/>
              </w:rPr>
            </w:pPr>
            <w:r>
              <w:rPr>
                <w:lang w:val="en-US"/>
              </w:rPr>
            </w:r>
            <w:r/>
          </w:p>
          <w:p>
            <w:pPr>
              <w:pStyle w:val="892"/>
              <w:jc w:val="center"/>
              <w:rPr>
                <w:lang w:val="en-US"/>
              </w:rPr>
            </w:pPr>
            <w:r>
              <w:rPr>
                <w:lang w:val="en-US"/>
              </w:rPr>
              <w:t xml:space="preserve">99</w:t>
            </w:r>
            <w:r/>
          </w:p>
          <w:p>
            <w:pPr>
              <w:pStyle w:val="892"/>
              <w:jc w:val="center"/>
              <w:rPr>
                <w:lang w:val="en-US"/>
              </w:rPr>
            </w:pPr>
            <w:r>
              <w:rPr>
                <w:lang w:val="en-US"/>
              </w:rPr>
            </w:r>
            <w:r/>
          </w:p>
          <w:p>
            <w:pPr>
              <w:pStyle w:val="892"/>
              <w:jc w:val="center"/>
              <w:rPr>
                <w:lang w:val="en-US"/>
              </w:rPr>
            </w:pPr>
            <w:r>
              <w:rPr>
                <w:lang w:val="en-US"/>
              </w:rPr>
              <w:t xml:space="preserve">97</w:t>
            </w:r>
            <w:r/>
          </w:p>
        </w:tc>
        <w:tc>
          <w:tcPr>
            <w:shd w:val="clear" w:color="auto" w:fill="auto"/>
            <w:tcBorders>
              <w:top w:val="single" w:color="000000" w:sz="8" w:space="0"/>
              <w:left w:val="single" w:color="000000" w:sz="8" w:space="0"/>
              <w:bottom w:val="single" w:color="000000" w:sz="8" w:space="0"/>
              <w:right w:val="single" w:color="000000" w:sz="8" w:space="0"/>
            </w:tcBorders>
            <w:tcW w:w="1240" w:type="dxa"/>
            <w:textDirection w:val="lrTb"/>
            <w:noWrap w:val="false"/>
          </w:tcPr>
          <w:p>
            <w:pPr>
              <w:pStyle w:val="892"/>
              <w:jc w:val="center"/>
            </w:pPr>
            <w:r>
              <w:rPr>
                <w:lang w:val="en-US"/>
              </w:rPr>
              <w:t xml:space="preserve">97</w:t>
            </w:r>
            <w:r>
              <w:t xml:space="preserve">,2</w:t>
            </w:r>
            <w:r/>
          </w:p>
          <w:p>
            <w:pPr>
              <w:pStyle w:val="892"/>
              <w:jc w:val="center"/>
            </w:pPr>
            <w:r/>
            <w:r/>
          </w:p>
          <w:p>
            <w:pPr>
              <w:pStyle w:val="892"/>
              <w:jc w:val="center"/>
            </w:pPr>
            <w:r>
              <w:t xml:space="preserve">100</w:t>
            </w:r>
            <w:r/>
          </w:p>
          <w:p>
            <w:pPr>
              <w:pStyle w:val="892"/>
              <w:jc w:val="center"/>
            </w:pPr>
            <w:r/>
            <w:r/>
          </w:p>
          <w:p>
            <w:pPr>
              <w:pStyle w:val="892"/>
              <w:jc w:val="center"/>
            </w:pPr>
            <w:r>
              <w:t xml:space="preserve">100</w:t>
            </w:r>
            <w:r/>
          </w:p>
          <w:p>
            <w:pPr>
              <w:pStyle w:val="892"/>
              <w:jc w:val="center"/>
            </w:pPr>
            <w:r/>
            <w:r/>
          </w:p>
          <w:p>
            <w:pPr>
              <w:pStyle w:val="892"/>
              <w:jc w:val="center"/>
            </w:pPr>
            <w:r>
              <w:t xml:space="preserve">86,1</w:t>
            </w:r>
            <w:r/>
          </w:p>
          <w:p>
            <w:pPr>
              <w:pStyle w:val="892"/>
              <w:jc w:val="center"/>
            </w:pPr>
            <w:r/>
            <w:r/>
          </w:p>
          <w:p>
            <w:pPr>
              <w:pStyle w:val="892"/>
              <w:jc w:val="center"/>
            </w:pPr>
            <w:r>
              <w:t xml:space="preserve">100</w:t>
            </w:r>
            <w:r/>
          </w:p>
          <w:p>
            <w:pPr>
              <w:pStyle w:val="892"/>
              <w:jc w:val="center"/>
            </w:pPr>
            <w:r/>
            <w:r/>
          </w:p>
          <w:p>
            <w:pPr>
              <w:pStyle w:val="892"/>
              <w:jc w:val="center"/>
            </w:pPr>
            <w:r>
              <w:t xml:space="preserve">100</w:t>
            </w:r>
            <w:r/>
          </w:p>
          <w:p>
            <w:pPr>
              <w:pStyle w:val="892"/>
              <w:jc w:val="center"/>
            </w:pPr>
            <w:r/>
            <w:r/>
          </w:p>
          <w:p>
            <w:pPr>
              <w:pStyle w:val="892"/>
              <w:jc w:val="center"/>
            </w:pPr>
            <w:r>
              <w:t xml:space="preserve">100</w:t>
            </w:r>
            <w:r/>
          </w:p>
        </w:tc>
      </w:tr>
      <w:tr>
        <w:trPr>
          <w:trHeight w:val="309"/>
        </w:trPr>
        <w:tc>
          <w:tcPr>
            <w:shd w:val="clear" w:color="auto" w:fill="auto"/>
            <w:tcBorders>
              <w:top w:val="single" w:color="000000" w:sz="8" w:space="0"/>
              <w:left w:val="single" w:color="000000" w:sz="8" w:space="0"/>
              <w:bottom w:val="single" w:color="000000" w:sz="4" w:space="0"/>
              <w:right w:val="single" w:color="000000" w:sz="8" w:space="0"/>
            </w:tcBorders>
            <w:tcW w:w="1181" w:type="dxa"/>
            <w:textDirection w:val="lrTb"/>
            <w:noWrap w:val="false"/>
          </w:tcPr>
          <w:p>
            <w:pPr>
              <w:pStyle w:val="892"/>
              <w:ind w:firstLine="67"/>
              <w:jc w:val="center"/>
            </w:pPr>
            <w:r>
              <w:t xml:space="preserve">10</w:t>
            </w:r>
            <w:r/>
          </w:p>
          <w:p>
            <w:pPr>
              <w:pStyle w:val="892"/>
              <w:ind w:firstLine="67"/>
              <w:jc w:val="center"/>
            </w:pPr>
            <w:r/>
            <w:r/>
          </w:p>
          <w:p>
            <w:pPr>
              <w:pStyle w:val="892"/>
              <w:ind w:firstLine="67"/>
              <w:jc w:val="center"/>
            </w:pPr>
            <w:r>
              <w:t xml:space="preserve">11</w:t>
            </w:r>
            <w:r/>
          </w:p>
          <w:p>
            <w:pPr>
              <w:pStyle w:val="892"/>
              <w:ind w:firstLine="67"/>
              <w:jc w:val="center"/>
            </w:pPr>
            <w:r/>
            <w:r/>
          </w:p>
          <w:p>
            <w:pPr>
              <w:pStyle w:val="892"/>
              <w:ind w:firstLine="67"/>
              <w:jc w:val="center"/>
            </w:pPr>
            <w:r>
              <w:t xml:space="preserve">12</w:t>
            </w:r>
            <w:r/>
          </w:p>
          <w:p>
            <w:pPr>
              <w:pStyle w:val="892"/>
              <w:ind w:firstLine="67"/>
              <w:jc w:val="center"/>
            </w:pPr>
            <w:r/>
            <w:r/>
          </w:p>
          <w:p>
            <w:pPr>
              <w:pStyle w:val="892"/>
              <w:ind w:firstLine="67"/>
              <w:jc w:val="center"/>
            </w:pPr>
            <w:r>
              <w:t xml:space="preserve">13</w:t>
            </w:r>
            <w:r/>
          </w:p>
          <w:p>
            <w:pPr>
              <w:pStyle w:val="892"/>
              <w:ind w:firstLine="67"/>
              <w:jc w:val="center"/>
            </w:pPr>
            <w:r/>
            <w:r/>
          </w:p>
          <w:p>
            <w:pPr>
              <w:pStyle w:val="892"/>
              <w:ind w:firstLine="67"/>
              <w:jc w:val="center"/>
            </w:pPr>
            <w:r>
              <w:t xml:space="preserve">14</w:t>
            </w:r>
            <w:r/>
          </w:p>
        </w:tc>
        <w:tc>
          <w:tcPr>
            <w:shd w:val="clear" w:color="auto" w:fill="auto"/>
            <w:tcBorders>
              <w:top w:val="single" w:color="000000" w:sz="8" w:space="0"/>
              <w:left w:val="single" w:color="000000" w:sz="8" w:space="0"/>
              <w:bottom w:val="single" w:color="000000" w:sz="8" w:space="0"/>
              <w:right w:val="single" w:color="000000" w:sz="8" w:space="0"/>
            </w:tcBorders>
            <w:tcW w:w="1976" w:type="dxa"/>
            <w:vAlign w:val="center"/>
            <w:textDirection w:val="lrTb"/>
            <w:noWrap w:val="false"/>
          </w:tcPr>
          <w:p>
            <w:pPr>
              <w:pStyle w:val="892"/>
              <w:ind w:firstLine="67"/>
            </w:pPr>
            <w:r>
              <w:t xml:space="preserve">Задания, поверяющие умения определять вид и способ рифмовки лирического произведения, размер, а также художественные приёмы, различные виды тропов </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ind w:hanging="112"/>
              <w:jc w:val="center"/>
              <w:rPr>
                <w:bCs/>
              </w:rPr>
            </w:pPr>
            <w:r>
              <w:rPr>
                <w:bCs/>
              </w:rPr>
              <w:t xml:space="preserve">Б</w:t>
            </w:r>
            <w:r/>
          </w:p>
          <w:p>
            <w:pPr>
              <w:pStyle w:val="892"/>
              <w:ind w:hanging="112"/>
              <w:jc w:val="center"/>
              <w:rPr>
                <w:bCs/>
              </w:rPr>
            </w:pPr>
            <w:r>
              <w:rPr>
                <w:bCs/>
              </w:rPr>
            </w:r>
            <w:r/>
          </w:p>
          <w:p>
            <w:pPr>
              <w:pStyle w:val="892"/>
              <w:ind w:hanging="112"/>
              <w:jc w:val="center"/>
              <w:rPr>
                <w:bCs/>
              </w:rPr>
            </w:pPr>
            <w:r>
              <w:rPr>
                <w:bCs/>
              </w:rPr>
              <w:t xml:space="preserve">Б</w:t>
            </w:r>
            <w:r/>
          </w:p>
          <w:p>
            <w:pPr>
              <w:pStyle w:val="892"/>
              <w:ind w:hanging="112"/>
              <w:jc w:val="center"/>
              <w:rPr>
                <w:bCs/>
              </w:rPr>
            </w:pPr>
            <w:r>
              <w:rPr>
                <w:bCs/>
              </w:rPr>
            </w:r>
            <w:r/>
          </w:p>
          <w:p>
            <w:pPr>
              <w:pStyle w:val="892"/>
              <w:ind w:hanging="112"/>
              <w:jc w:val="center"/>
              <w:rPr>
                <w:bCs/>
              </w:rPr>
            </w:pPr>
            <w:r>
              <w:rPr>
                <w:bCs/>
              </w:rPr>
              <w:t xml:space="preserve">Б</w:t>
            </w:r>
            <w:r/>
          </w:p>
          <w:p>
            <w:pPr>
              <w:pStyle w:val="892"/>
              <w:ind w:hanging="112"/>
              <w:jc w:val="center"/>
              <w:rPr>
                <w:bCs/>
              </w:rPr>
            </w:pPr>
            <w:r>
              <w:rPr>
                <w:bCs/>
              </w:rPr>
            </w:r>
            <w:r/>
          </w:p>
          <w:p>
            <w:pPr>
              <w:pStyle w:val="892"/>
              <w:ind w:hanging="112"/>
              <w:jc w:val="center"/>
              <w:rPr>
                <w:bCs/>
              </w:rPr>
            </w:pPr>
            <w:r>
              <w:rPr>
                <w:bCs/>
              </w:rPr>
              <w:t xml:space="preserve">Б</w:t>
            </w:r>
            <w:r/>
          </w:p>
          <w:p>
            <w:pPr>
              <w:pStyle w:val="892"/>
              <w:ind w:hanging="112"/>
              <w:jc w:val="center"/>
              <w:rPr>
                <w:bCs/>
              </w:rPr>
            </w:pPr>
            <w:r>
              <w:rPr>
                <w:bCs/>
              </w:rPr>
            </w:r>
            <w:r/>
          </w:p>
          <w:p>
            <w:pPr>
              <w:pStyle w:val="892"/>
              <w:ind w:hanging="112"/>
              <w:jc w:val="center"/>
              <w:rPr>
                <w:bCs/>
              </w:rPr>
            </w:pPr>
            <w:r>
              <w:rPr>
                <w:bCs/>
              </w:rPr>
              <w:t xml:space="preserve">Б</w:t>
            </w:r>
            <w:r/>
          </w:p>
        </w:tc>
        <w:tc>
          <w:tcPr>
            <w:shd w:val="clear" w:color="auto" w:fill="auto"/>
            <w:tcBorders>
              <w:top w:val="single" w:color="000000" w:sz="8" w:space="0"/>
              <w:left w:val="single" w:color="000000" w:sz="8" w:space="0"/>
              <w:bottom w:val="single" w:color="000000" w:sz="8" w:space="0"/>
              <w:right w:val="single" w:color="000000" w:sz="8" w:space="0"/>
            </w:tcBorders>
            <w:tcW w:w="1049" w:type="dxa"/>
            <w:textDirection w:val="lrTb"/>
            <w:noWrap w:val="false"/>
          </w:tcPr>
          <w:p>
            <w:pPr>
              <w:pStyle w:val="892"/>
              <w:ind w:firstLine="67"/>
              <w:jc w:val="center"/>
            </w:pPr>
            <w:r>
              <w:t xml:space="preserve">67,4</w:t>
            </w:r>
            <w:r/>
          </w:p>
          <w:p>
            <w:pPr>
              <w:pStyle w:val="892"/>
              <w:ind w:firstLine="67"/>
              <w:jc w:val="center"/>
            </w:pPr>
            <w:r/>
            <w:r/>
          </w:p>
          <w:p>
            <w:pPr>
              <w:pStyle w:val="892"/>
              <w:ind w:firstLine="67"/>
              <w:jc w:val="center"/>
            </w:pPr>
            <w:r>
              <w:t xml:space="preserve">69</w:t>
            </w:r>
            <w:r/>
          </w:p>
          <w:p>
            <w:pPr>
              <w:pStyle w:val="892"/>
              <w:ind w:firstLine="67"/>
              <w:jc w:val="center"/>
            </w:pPr>
            <w:r/>
            <w:r/>
          </w:p>
          <w:p>
            <w:pPr>
              <w:pStyle w:val="892"/>
              <w:ind w:firstLine="67"/>
              <w:jc w:val="center"/>
            </w:pPr>
            <w:r>
              <w:t xml:space="preserve">68,6</w:t>
            </w:r>
            <w:r/>
          </w:p>
          <w:p>
            <w:pPr>
              <w:pStyle w:val="892"/>
              <w:ind w:firstLine="67"/>
              <w:jc w:val="center"/>
            </w:pPr>
            <w:r/>
            <w:r/>
          </w:p>
          <w:p>
            <w:pPr>
              <w:pStyle w:val="892"/>
              <w:ind w:firstLine="67"/>
              <w:jc w:val="center"/>
            </w:pPr>
            <w:r>
              <w:t xml:space="preserve">53,8</w:t>
            </w:r>
            <w:r/>
          </w:p>
          <w:p>
            <w:pPr>
              <w:pStyle w:val="892"/>
              <w:ind w:firstLine="67"/>
              <w:jc w:val="center"/>
            </w:pPr>
            <w:r/>
            <w:r/>
          </w:p>
          <w:p>
            <w:pPr>
              <w:pStyle w:val="892"/>
              <w:ind w:firstLine="67"/>
              <w:jc w:val="center"/>
            </w:pPr>
            <w:r>
              <w:t xml:space="preserve">66,7</w:t>
            </w:r>
            <w:r/>
          </w:p>
          <w:p>
            <w:pPr>
              <w:pStyle w:val="892"/>
              <w:ind w:firstLine="67"/>
              <w:jc w:val="center"/>
            </w:pPr>
            <w:r/>
            <w:r/>
          </w:p>
          <w:p>
            <w:pPr>
              <w:pStyle w:val="892"/>
              <w:ind w:firstLine="67"/>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714" w:type="dxa"/>
            <w:textDirection w:val="lrTb"/>
            <w:noWrap w:val="false"/>
          </w:tcPr>
          <w:p>
            <w:pPr>
              <w:pStyle w:val="892"/>
              <w:jc w:val="center"/>
            </w:pPr>
            <w:r>
              <w:t xml:space="preserve">13</w:t>
            </w:r>
            <w:r/>
          </w:p>
          <w:p>
            <w:pPr>
              <w:pStyle w:val="892"/>
              <w:jc w:val="center"/>
            </w:pPr>
            <w:r/>
            <w:r/>
          </w:p>
          <w:p>
            <w:pPr>
              <w:pStyle w:val="892"/>
              <w:jc w:val="center"/>
            </w:pPr>
            <w:r>
              <w:t xml:space="preserve">11</w:t>
            </w:r>
            <w:r/>
          </w:p>
          <w:p>
            <w:pPr>
              <w:pStyle w:val="892"/>
              <w:jc w:val="center"/>
            </w:pPr>
            <w:r/>
            <w:r/>
          </w:p>
          <w:p>
            <w:pPr>
              <w:pStyle w:val="892"/>
              <w:jc w:val="center"/>
            </w:pPr>
            <w:r>
              <w:t xml:space="preserve">5,9</w:t>
            </w:r>
            <w:r/>
          </w:p>
          <w:p>
            <w:pPr>
              <w:pStyle w:val="892"/>
              <w:jc w:val="center"/>
            </w:pPr>
            <w:r/>
            <w:r/>
          </w:p>
          <w:p>
            <w:pPr>
              <w:pStyle w:val="892"/>
              <w:jc w:val="center"/>
            </w:pPr>
            <w:r>
              <w:t xml:space="preserve">42</w:t>
            </w:r>
            <w:r/>
          </w:p>
          <w:p>
            <w:pPr>
              <w:pStyle w:val="892"/>
              <w:jc w:val="center"/>
            </w:pPr>
            <w:r/>
            <w:r/>
          </w:p>
          <w:p>
            <w:pPr>
              <w:pStyle w:val="892"/>
              <w:jc w:val="center"/>
            </w:pPr>
            <w:r>
              <w:t xml:space="preserve">10</w:t>
            </w:r>
            <w:r/>
          </w:p>
        </w:tc>
        <w:tc>
          <w:tcPr>
            <w:shd w:val="clear" w:color="auto" w:fill="auto"/>
            <w:tcBorders>
              <w:top w:val="single" w:color="000000" w:sz="8" w:space="0"/>
              <w:left w:val="single" w:color="000000" w:sz="8" w:space="0"/>
              <w:bottom w:val="single" w:color="000000" w:sz="8" w:space="0"/>
              <w:right w:val="single" w:color="000000" w:sz="8" w:space="0"/>
            </w:tcBorders>
            <w:tcW w:w="1138" w:type="dxa"/>
            <w:textDirection w:val="lrTb"/>
            <w:noWrap w:val="false"/>
          </w:tcPr>
          <w:p>
            <w:pPr>
              <w:pStyle w:val="892"/>
              <w:jc w:val="center"/>
            </w:pPr>
            <w:r>
              <w:t xml:space="preserve">92</w:t>
            </w:r>
            <w:r/>
          </w:p>
          <w:p>
            <w:pPr>
              <w:pStyle w:val="892"/>
              <w:jc w:val="center"/>
            </w:pPr>
            <w:r/>
            <w:r/>
          </w:p>
          <w:p>
            <w:pPr>
              <w:pStyle w:val="892"/>
              <w:jc w:val="center"/>
            </w:pPr>
            <w:r>
              <w:t xml:space="preserve">96</w:t>
            </w:r>
            <w:r/>
          </w:p>
          <w:p>
            <w:pPr>
              <w:pStyle w:val="892"/>
              <w:jc w:val="center"/>
            </w:pPr>
            <w:r/>
            <w:r/>
          </w:p>
          <w:p>
            <w:pPr>
              <w:pStyle w:val="892"/>
              <w:jc w:val="center"/>
            </w:pPr>
            <w:r>
              <w:t xml:space="preserve">100</w:t>
            </w:r>
            <w:r/>
          </w:p>
          <w:p>
            <w:pPr>
              <w:pStyle w:val="892"/>
              <w:jc w:val="center"/>
            </w:pPr>
            <w:r/>
            <w:r/>
          </w:p>
          <w:p>
            <w:pPr>
              <w:pStyle w:val="892"/>
              <w:jc w:val="center"/>
            </w:pPr>
            <w:r>
              <w:t xml:space="preserve">64</w:t>
            </w:r>
            <w:r/>
          </w:p>
          <w:p>
            <w:pPr>
              <w:pStyle w:val="892"/>
              <w:jc w:val="center"/>
            </w:pPr>
            <w:r/>
            <w:r/>
          </w:p>
          <w:p>
            <w:pPr>
              <w:pStyle w:val="892"/>
              <w:jc w:val="center"/>
            </w:pPr>
            <w:r>
              <w:t xml:space="preserve">93</w:t>
            </w:r>
            <w:r/>
          </w:p>
        </w:tc>
        <w:tc>
          <w:tcPr>
            <w:shd w:val="clear" w:color="auto" w:fill="auto"/>
            <w:tcBorders>
              <w:top w:val="single" w:color="000000" w:sz="8" w:space="0"/>
              <w:left w:val="single" w:color="000000" w:sz="8" w:space="0"/>
              <w:bottom w:val="single" w:color="000000" w:sz="8" w:space="0"/>
              <w:right w:val="single" w:color="000000" w:sz="8" w:space="0"/>
            </w:tcBorders>
            <w:tcW w:w="1240" w:type="dxa"/>
            <w:textDirection w:val="lrTb"/>
            <w:noWrap w:val="false"/>
          </w:tcPr>
          <w:p>
            <w:pPr>
              <w:pStyle w:val="892"/>
              <w:jc w:val="center"/>
            </w:pPr>
            <w:r>
              <w:t xml:space="preserve">97,2</w:t>
            </w:r>
            <w:r/>
          </w:p>
          <w:p>
            <w:pPr>
              <w:pStyle w:val="892"/>
              <w:jc w:val="center"/>
            </w:pPr>
            <w:r/>
            <w:r/>
          </w:p>
          <w:p>
            <w:pPr>
              <w:pStyle w:val="892"/>
              <w:jc w:val="center"/>
            </w:pPr>
            <w:r>
              <w:t xml:space="preserve">100</w:t>
            </w:r>
            <w:r/>
          </w:p>
          <w:p>
            <w:pPr>
              <w:pStyle w:val="892"/>
              <w:jc w:val="center"/>
            </w:pPr>
            <w:r/>
            <w:r/>
          </w:p>
          <w:p>
            <w:pPr>
              <w:pStyle w:val="892"/>
              <w:jc w:val="center"/>
            </w:pPr>
            <w:r>
              <w:t xml:space="preserve">100</w:t>
            </w:r>
            <w:r/>
          </w:p>
          <w:p>
            <w:pPr>
              <w:pStyle w:val="892"/>
              <w:jc w:val="center"/>
            </w:pPr>
            <w:r/>
            <w:r/>
          </w:p>
          <w:p>
            <w:pPr>
              <w:pStyle w:val="892"/>
              <w:jc w:val="center"/>
            </w:pPr>
            <w:r>
              <w:t xml:space="preserve">55,6</w:t>
            </w:r>
            <w:r/>
          </w:p>
          <w:p>
            <w:pPr>
              <w:pStyle w:val="892"/>
              <w:jc w:val="center"/>
            </w:pPr>
            <w:r/>
            <w:r/>
          </w:p>
          <w:p>
            <w:pPr>
              <w:pStyle w:val="892"/>
              <w:jc w:val="center"/>
            </w:pPr>
            <w:r>
              <w:t xml:space="preserve">97,2</w:t>
            </w:r>
            <w:r/>
          </w:p>
        </w:tc>
      </w:tr>
      <w:tr>
        <w:trPr>
          <w:trHeight w:val="309"/>
        </w:trPr>
        <w:tc>
          <w:tcPr>
            <w:shd w:val="clear" w:color="auto" w:fill="auto"/>
            <w:tcBorders>
              <w:top w:val="single" w:color="000000" w:sz="4" w:space="0"/>
              <w:left w:val="single" w:color="000000" w:sz="4" w:space="0"/>
              <w:bottom w:val="single" w:color="000000" w:sz="4" w:space="0"/>
              <w:right w:val="single" w:color="000000" w:sz="4" w:space="0"/>
            </w:tcBorders>
            <w:tcW w:w="1181" w:type="dxa"/>
            <w:vAlign w:val="center"/>
            <w:textDirection w:val="lrTb"/>
            <w:noWrap w:val="false"/>
          </w:tcPr>
          <w:p>
            <w:pPr>
              <w:pStyle w:val="892"/>
              <w:ind w:firstLine="67"/>
              <w:jc w:val="center"/>
            </w:pPr>
            <w:r>
              <w:t xml:space="preserve">8 (К1)</w:t>
            </w:r>
            <w:r/>
          </w:p>
          <w:p>
            <w:pPr>
              <w:pStyle w:val="892"/>
              <w:ind w:firstLine="67"/>
              <w:jc w:val="center"/>
            </w:pPr>
            <w:r/>
            <w:r/>
          </w:p>
          <w:p>
            <w:pPr>
              <w:pStyle w:val="892"/>
              <w:ind w:firstLine="67"/>
              <w:jc w:val="center"/>
            </w:pPr>
            <w:r>
              <w:t xml:space="preserve">8 (К2)</w:t>
            </w:r>
            <w:r/>
          </w:p>
          <w:p>
            <w:pPr>
              <w:pStyle w:val="892"/>
              <w:ind w:firstLine="67"/>
              <w:jc w:val="center"/>
            </w:pPr>
            <w:r/>
            <w:r/>
          </w:p>
          <w:p>
            <w:pPr>
              <w:pStyle w:val="892"/>
              <w:ind w:firstLine="67"/>
              <w:jc w:val="center"/>
            </w:pPr>
            <w:r>
              <w:t xml:space="preserve">8 (К3)</w:t>
            </w:r>
            <w:r/>
          </w:p>
          <w:p>
            <w:pPr>
              <w:pStyle w:val="892"/>
              <w:ind w:firstLine="67"/>
              <w:jc w:val="center"/>
            </w:pPr>
            <w:r/>
            <w:r/>
          </w:p>
          <w:p>
            <w:pPr>
              <w:pStyle w:val="892"/>
              <w:ind w:firstLine="67"/>
              <w:jc w:val="center"/>
            </w:pPr>
            <w:r/>
            <w:r/>
          </w:p>
          <w:p>
            <w:pPr>
              <w:pStyle w:val="892"/>
              <w:ind w:firstLine="67"/>
              <w:jc w:val="center"/>
            </w:pPr>
            <w:r/>
            <w:r/>
          </w:p>
          <w:p>
            <w:pPr>
              <w:pStyle w:val="892"/>
              <w:ind w:firstLine="67"/>
              <w:jc w:val="center"/>
            </w:pPr>
            <w:r/>
            <w:r/>
          </w:p>
          <w:p>
            <w:pPr>
              <w:pStyle w:val="892"/>
              <w:jc w:val="center"/>
            </w:pPr>
            <w:r>
              <w:t xml:space="preserve">15 (К1)</w:t>
            </w:r>
            <w:r/>
          </w:p>
          <w:p>
            <w:pPr>
              <w:pStyle w:val="892"/>
              <w:ind w:firstLine="67"/>
              <w:jc w:val="center"/>
            </w:pPr>
            <w:r/>
            <w:r/>
          </w:p>
          <w:p>
            <w:pPr>
              <w:pStyle w:val="892"/>
              <w:ind w:firstLine="67"/>
              <w:jc w:val="center"/>
            </w:pPr>
            <w:r>
              <w:t xml:space="preserve">15 (К2)</w:t>
            </w:r>
            <w:r/>
          </w:p>
          <w:p>
            <w:pPr>
              <w:pStyle w:val="892"/>
              <w:ind w:firstLine="67"/>
              <w:jc w:val="center"/>
            </w:pPr>
            <w:r/>
            <w:r/>
          </w:p>
          <w:p>
            <w:pPr>
              <w:pStyle w:val="892"/>
              <w:ind w:firstLine="67"/>
              <w:jc w:val="center"/>
            </w:pPr>
            <w:r>
              <w:t xml:space="preserve">15 (К3)</w:t>
            </w:r>
            <w:r/>
          </w:p>
        </w:tc>
        <w:tc>
          <w:tcPr>
            <w:shd w:val="clear" w:color="auto" w:fill="auto"/>
            <w:tcBorders>
              <w:top w:val="single" w:color="000000" w:sz="8" w:space="0"/>
              <w:left w:val="single" w:color="000000" w:sz="4" w:space="0"/>
              <w:bottom w:val="single" w:color="000000" w:sz="8" w:space="0"/>
              <w:right w:val="single" w:color="000000" w:sz="8" w:space="0"/>
            </w:tcBorders>
            <w:tcW w:w="1976" w:type="dxa"/>
            <w:vAlign w:val="center"/>
            <w:textDirection w:val="lrTb"/>
            <w:noWrap w:val="false"/>
          </w:tcPr>
          <w:p>
            <w:pPr>
              <w:pStyle w:val="892"/>
              <w:jc w:val="both"/>
              <w:rPr>
                <w:rFonts w:eastAsia="Times New Roman"/>
              </w:rPr>
            </w:pPr>
            <w:r>
              <w:t xml:space="preserve">Задания, требующие от экзаменуемого умения обобщить наблюдения над одной из важных проблем текста.</w:t>
            </w:r>
            <w:r/>
          </w:p>
          <w:p>
            <w:pPr>
              <w:pStyle w:val="892"/>
              <w:jc w:val="both"/>
              <w:rPr>
                <w:rFonts w:eastAsia="Times New Roman"/>
              </w:rPr>
            </w:pPr>
            <w:r>
              <w:rPr>
                <w:rFonts w:eastAsia="Times New Roman"/>
              </w:rPr>
              <w:t xml:space="preserve">Овладение умением строить содержательное связное </w:t>
            </w:r>
            <w:r>
              <w:rPr>
                <w:rFonts w:eastAsia="Times New Roman"/>
                <w:i/>
              </w:rPr>
              <w:t xml:space="preserve">лаконичное</w:t>
            </w:r>
            <w:r>
              <w:rPr>
                <w:rFonts w:eastAsia="Times New Roman"/>
              </w:rPr>
              <w:t xml:space="preserve"> высказывание на заданную тему при анализе художественных произведений и ответе на </w:t>
            </w:r>
            <w:r>
              <w:rPr>
                <w:rFonts w:eastAsia="Times New Roman"/>
                <w:i/>
              </w:rPr>
              <w:t xml:space="preserve">проблемный</w:t>
            </w:r>
            <w:r>
              <w:rPr>
                <w:rFonts w:eastAsia="Times New Roman"/>
              </w:rPr>
              <w:t xml:space="preserve"> вопрос</w:t>
            </w:r>
            <w:r>
              <w:t xml:space="preserve">, н-р: Как проявляется характер Печорина в описываемом фрагменте?</w:t>
            </w:r>
            <w:r/>
          </w:p>
          <w:p>
            <w:pPr>
              <w:pStyle w:val="892"/>
              <w:ind w:firstLine="67"/>
            </w:pPr>
            <w:r>
              <w:t xml:space="preserve">Или: Как вы понимаете мысль о том, что чувство страха «и есть любовь»?</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ind w:hanging="112"/>
              <w:jc w:val="center"/>
              <w:rPr>
                <w:bCs/>
              </w:rPr>
            </w:pPr>
            <w:r>
              <w:rPr>
                <w:bCs/>
              </w:rPr>
              <w:t xml:space="preserve">П</w:t>
            </w:r>
            <w:r/>
          </w:p>
          <w:p>
            <w:pPr>
              <w:pStyle w:val="892"/>
              <w:ind w:hanging="112"/>
              <w:jc w:val="center"/>
              <w:rPr>
                <w:bCs/>
              </w:rPr>
            </w:pPr>
            <w:r>
              <w:rPr>
                <w:bCs/>
              </w:rPr>
            </w:r>
            <w:r/>
          </w:p>
          <w:p>
            <w:pPr>
              <w:pStyle w:val="892"/>
              <w:ind w:hanging="112"/>
              <w:jc w:val="center"/>
              <w:rPr>
                <w:bCs/>
              </w:rPr>
            </w:pPr>
            <w:r>
              <w:rPr>
                <w:bCs/>
              </w:rPr>
              <w:t xml:space="preserve">П</w:t>
            </w:r>
            <w:r/>
          </w:p>
          <w:p>
            <w:pPr>
              <w:pStyle w:val="892"/>
              <w:ind w:hanging="112"/>
              <w:jc w:val="center"/>
              <w:rPr>
                <w:bCs/>
              </w:rPr>
            </w:pPr>
            <w:r>
              <w:rPr>
                <w:bCs/>
              </w:rPr>
            </w:r>
            <w:r/>
          </w:p>
          <w:p>
            <w:pPr>
              <w:pStyle w:val="892"/>
              <w:ind w:hanging="112"/>
              <w:jc w:val="center"/>
              <w:rPr>
                <w:bCs/>
              </w:rPr>
            </w:pPr>
            <w:r>
              <w:rPr>
                <w:bCs/>
              </w:rPr>
              <w:t xml:space="preserve">П</w:t>
            </w:r>
            <w:r/>
          </w:p>
          <w:p>
            <w:pPr>
              <w:pStyle w:val="892"/>
              <w:ind w:hanging="112"/>
              <w:jc w:val="center"/>
              <w:rPr>
                <w:bCs/>
              </w:rPr>
            </w:pPr>
            <w:r>
              <w:rPr>
                <w:bCs/>
              </w:rPr>
            </w:r>
            <w:r/>
          </w:p>
          <w:p>
            <w:pPr>
              <w:pStyle w:val="892"/>
              <w:ind w:hanging="112"/>
              <w:jc w:val="center"/>
              <w:rPr>
                <w:bCs/>
              </w:rPr>
            </w:pPr>
            <w:r>
              <w:rPr>
                <w:bCs/>
              </w:rPr>
            </w:r>
            <w:r/>
          </w:p>
          <w:p>
            <w:pPr>
              <w:pStyle w:val="892"/>
              <w:ind w:hanging="112"/>
              <w:jc w:val="center"/>
              <w:rPr>
                <w:bCs/>
              </w:rPr>
            </w:pPr>
            <w:r>
              <w:rPr>
                <w:bCs/>
              </w:rPr>
            </w:r>
            <w:r/>
          </w:p>
          <w:p>
            <w:pPr>
              <w:pStyle w:val="892"/>
              <w:ind w:hanging="112"/>
              <w:jc w:val="center"/>
              <w:rPr>
                <w:bCs/>
              </w:rPr>
            </w:pPr>
            <w:r>
              <w:rPr>
                <w:bCs/>
              </w:rPr>
            </w:r>
            <w:r/>
          </w:p>
          <w:p>
            <w:pPr>
              <w:pStyle w:val="892"/>
              <w:jc w:val="center"/>
              <w:rPr>
                <w:bCs/>
              </w:rPr>
            </w:pPr>
            <w:r>
              <w:rPr>
                <w:bCs/>
              </w:rPr>
              <w:t xml:space="preserve">П</w:t>
            </w:r>
            <w:r/>
          </w:p>
          <w:p>
            <w:pPr>
              <w:pStyle w:val="892"/>
              <w:ind w:hanging="112"/>
              <w:jc w:val="center"/>
              <w:rPr>
                <w:bCs/>
              </w:rPr>
            </w:pPr>
            <w:r>
              <w:rPr>
                <w:bCs/>
              </w:rPr>
            </w:r>
            <w:r/>
          </w:p>
          <w:p>
            <w:pPr>
              <w:pStyle w:val="892"/>
              <w:ind w:hanging="112"/>
              <w:jc w:val="center"/>
              <w:rPr>
                <w:bCs/>
              </w:rPr>
            </w:pPr>
            <w:r>
              <w:rPr>
                <w:bCs/>
              </w:rPr>
              <w:t xml:space="preserve">П</w:t>
            </w:r>
            <w:r/>
          </w:p>
          <w:p>
            <w:pPr>
              <w:pStyle w:val="892"/>
              <w:ind w:hanging="112"/>
              <w:jc w:val="center"/>
              <w:rPr>
                <w:bCs/>
              </w:rPr>
            </w:pPr>
            <w:r>
              <w:rPr>
                <w:bCs/>
              </w:rPr>
            </w:r>
            <w:r/>
          </w:p>
          <w:p>
            <w:pPr>
              <w:pStyle w:val="892"/>
              <w:ind w:hanging="112"/>
              <w:jc w:val="center"/>
              <w:rPr>
                <w:bCs/>
              </w:rPr>
            </w:pPr>
            <w:r>
              <w:rPr>
                <w:bCs/>
              </w:rP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049" w:type="dxa"/>
            <w:textDirection w:val="lrTb"/>
            <w:noWrap w:val="false"/>
          </w:tcPr>
          <w:p>
            <w:pPr>
              <w:pStyle w:val="892"/>
              <w:ind w:firstLine="67"/>
              <w:jc w:val="center"/>
            </w:pPr>
            <w:r>
              <w:t xml:space="preserve">65</w:t>
            </w:r>
            <w:r/>
          </w:p>
          <w:p>
            <w:pPr>
              <w:pStyle w:val="892"/>
              <w:ind w:firstLine="67"/>
              <w:jc w:val="center"/>
            </w:pPr>
            <w:r/>
            <w:r/>
          </w:p>
          <w:p>
            <w:pPr>
              <w:pStyle w:val="892"/>
              <w:ind w:firstLine="67"/>
              <w:jc w:val="center"/>
            </w:pPr>
            <w:r>
              <w:t xml:space="preserve">62,9</w:t>
            </w:r>
            <w:r/>
          </w:p>
          <w:p>
            <w:pPr>
              <w:pStyle w:val="892"/>
              <w:ind w:firstLine="67"/>
              <w:jc w:val="center"/>
            </w:pPr>
            <w:r/>
            <w:r/>
          </w:p>
          <w:p>
            <w:pPr>
              <w:pStyle w:val="892"/>
              <w:ind w:firstLine="67"/>
              <w:jc w:val="center"/>
            </w:pPr>
            <w:r>
              <w:t xml:space="preserve">50,4</w:t>
            </w:r>
            <w:r/>
          </w:p>
          <w:p>
            <w:pPr>
              <w:pStyle w:val="892"/>
              <w:ind w:firstLine="67"/>
              <w:jc w:val="center"/>
            </w:pPr>
            <w:r/>
            <w:r/>
          </w:p>
          <w:p>
            <w:pPr>
              <w:pStyle w:val="892"/>
              <w:ind w:firstLine="67"/>
              <w:jc w:val="center"/>
            </w:pPr>
            <w:r/>
            <w:r/>
          </w:p>
          <w:p>
            <w:pPr>
              <w:pStyle w:val="892"/>
              <w:ind w:firstLine="67"/>
              <w:jc w:val="center"/>
            </w:pPr>
            <w:r/>
            <w:r/>
          </w:p>
          <w:p>
            <w:pPr>
              <w:pStyle w:val="892"/>
              <w:ind w:firstLine="67"/>
              <w:jc w:val="center"/>
            </w:pPr>
            <w:r/>
            <w:r/>
          </w:p>
          <w:p>
            <w:pPr>
              <w:pStyle w:val="892"/>
              <w:jc w:val="center"/>
            </w:pPr>
            <w:r>
              <w:t xml:space="preserve">62</w:t>
            </w:r>
            <w:r/>
          </w:p>
          <w:p>
            <w:pPr>
              <w:pStyle w:val="892"/>
              <w:ind w:firstLine="67"/>
              <w:jc w:val="center"/>
            </w:pPr>
            <w:r/>
            <w:r/>
          </w:p>
          <w:p>
            <w:pPr>
              <w:pStyle w:val="892"/>
              <w:ind w:firstLine="67"/>
              <w:jc w:val="center"/>
            </w:pPr>
            <w:r>
              <w:t xml:space="preserve">60,9</w:t>
            </w:r>
            <w:r/>
          </w:p>
          <w:p>
            <w:pPr>
              <w:pStyle w:val="892"/>
              <w:ind w:firstLine="67"/>
              <w:jc w:val="center"/>
            </w:pPr>
            <w:r/>
            <w:r/>
          </w:p>
          <w:p>
            <w:pPr>
              <w:pStyle w:val="892"/>
              <w:ind w:firstLine="67"/>
              <w:jc w:val="center"/>
            </w:pPr>
            <w:r>
              <w:t xml:space="preserve">56,4</w:t>
            </w:r>
            <w:r/>
          </w:p>
          <w:p>
            <w:pPr>
              <w:pStyle w:val="892"/>
              <w:ind w:firstLine="67"/>
              <w:jc w:val="center"/>
            </w:pPr>
            <w:r/>
            <w:r/>
          </w:p>
        </w:tc>
        <w:tc>
          <w:tcPr>
            <w:shd w:val="clear" w:color="auto" w:fill="auto"/>
            <w:tcBorders>
              <w:top w:val="single" w:color="000000" w:sz="8" w:space="0"/>
              <w:left w:val="single" w:color="000000" w:sz="8" w:space="0"/>
              <w:bottom w:val="single" w:color="000000" w:sz="8" w:space="0"/>
              <w:right w:val="single" w:color="000000" w:sz="8" w:space="0"/>
            </w:tcBorders>
            <w:tcW w:w="1714" w:type="dxa"/>
            <w:textDirection w:val="lrTb"/>
            <w:noWrap w:val="false"/>
          </w:tcPr>
          <w:p>
            <w:pPr>
              <w:pStyle w:val="892"/>
              <w:jc w:val="center"/>
            </w:pPr>
            <w:r>
              <w:t xml:space="preserve">2,1</w:t>
            </w:r>
            <w:r/>
          </w:p>
          <w:p>
            <w:pPr>
              <w:pStyle w:val="892"/>
              <w:jc w:val="center"/>
            </w:pPr>
            <w:r/>
            <w:r/>
          </w:p>
          <w:p>
            <w:pPr>
              <w:pStyle w:val="892"/>
              <w:jc w:val="center"/>
            </w:pPr>
            <w:r>
              <w:t xml:space="preserve">2,5</w:t>
            </w:r>
            <w:r/>
          </w:p>
          <w:p>
            <w:pPr>
              <w:pStyle w:val="892"/>
              <w:jc w:val="center"/>
            </w:pPr>
            <w:r/>
            <w:r/>
          </w:p>
          <w:p>
            <w:pPr>
              <w:pStyle w:val="892"/>
              <w:jc w:val="center"/>
            </w:pPr>
            <w:r>
              <w:t xml:space="preserve">17</w:t>
            </w:r>
            <w:r/>
          </w:p>
          <w:p>
            <w:pPr>
              <w:pStyle w:val="892"/>
              <w:jc w:val="center"/>
            </w:pPr>
            <w:r/>
            <w:r/>
          </w:p>
          <w:p>
            <w:pPr>
              <w:pStyle w:val="892"/>
              <w:jc w:val="center"/>
            </w:pPr>
            <w:r/>
            <w:r/>
          </w:p>
          <w:p>
            <w:pPr>
              <w:pStyle w:val="892"/>
              <w:jc w:val="center"/>
            </w:pPr>
            <w:r/>
            <w:r/>
          </w:p>
          <w:p>
            <w:pPr>
              <w:pStyle w:val="892"/>
              <w:jc w:val="center"/>
            </w:pPr>
            <w:r/>
            <w:r/>
          </w:p>
          <w:p>
            <w:pPr>
              <w:pStyle w:val="892"/>
              <w:jc w:val="center"/>
            </w:pPr>
            <w:r>
              <w:t xml:space="preserve">5,9</w:t>
            </w:r>
            <w:r/>
          </w:p>
          <w:p>
            <w:pPr>
              <w:pStyle w:val="892"/>
              <w:jc w:val="center"/>
            </w:pPr>
            <w:r/>
            <w:r/>
          </w:p>
          <w:p>
            <w:pPr>
              <w:pStyle w:val="892"/>
              <w:jc w:val="center"/>
            </w:pPr>
            <w:r>
              <w:t xml:space="preserve">8,05</w:t>
            </w:r>
            <w:r/>
          </w:p>
          <w:p>
            <w:pPr>
              <w:pStyle w:val="892"/>
              <w:jc w:val="center"/>
            </w:pPr>
            <w:r/>
            <w:r/>
          </w:p>
          <w:p>
            <w:pPr>
              <w:pStyle w:val="892"/>
              <w:jc w:val="center"/>
            </w:pPr>
            <w:r>
              <w:t xml:space="preserve">16,1</w:t>
            </w:r>
            <w:r/>
          </w:p>
        </w:tc>
        <w:tc>
          <w:tcPr>
            <w:shd w:val="clear" w:color="auto" w:fill="auto"/>
            <w:tcBorders>
              <w:top w:val="single" w:color="000000" w:sz="8" w:space="0"/>
              <w:left w:val="single" w:color="000000" w:sz="8" w:space="0"/>
              <w:bottom w:val="single" w:color="000000" w:sz="8" w:space="0"/>
              <w:right w:val="single" w:color="000000" w:sz="8" w:space="0"/>
            </w:tcBorders>
            <w:tcW w:w="1138" w:type="dxa"/>
            <w:textDirection w:val="lrTb"/>
            <w:noWrap w:val="false"/>
          </w:tcPr>
          <w:p>
            <w:pPr>
              <w:pStyle w:val="892"/>
              <w:jc w:val="center"/>
            </w:pPr>
            <w:r>
              <w:t xml:space="preserve">93</w:t>
            </w:r>
            <w:r/>
          </w:p>
          <w:p>
            <w:pPr>
              <w:pStyle w:val="892"/>
              <w:jc w:val="center"/>
            </w:pPr>
            <w:r/>
            <w:r/>
          </w:p>
          <w:p>
            <w:pPr>
              <w:pStyle w:val="892"/>
              <w:jc w:val="center"/>
            </w:pPr>
            <w:r>
              <w:t xml:space="preserve">89</w:t>
            </w:r>
            <w:r/>
          </w:p>
          <w:p>
            <w:pPr>
              <w:pStyle w:val="892"/>
              <w:jc w:val="center"/>
            </w:pPr>
            <w:r/>
            <w:r/>
          </w:p>
          <w:p>
            <w:pPr>
              <w:pStyle w:val="892"/>
              <w:jc w:val="center"/>
            </w:pPr>
            <w:r>
              <w:t xml:space="preserve">51</w:t>
            </w:r>
            <w:r/>
          </w:p>
          <w:p>
            <w:pPr>
              <w:pStyle w:val="892"/>
              <w:jc w:val="center"/>
            </w:pPr>
            <w:r/>
            <w:r/>
          </w:p>
          <w:p>
            <w:pPr>
              <w:pStyle w:val="892"/>
              <w:jc w:val="center"/>
            </w:pPr>
            <w:r/>
            <w:r/>
          </w:p>
          <w:p>
            <w:pPr>
              <w:pStyle w:val="892"/>
              <w:jc w:val="center"/>
            </w:pPr>
            <w:r/>
            <w:r/>
          </w:p>
          <w:p>
            <w:pPr>
              <w:pStyle w:val="892"/>
              <w:jc w:val="center"/>
            </w:pPr>
            <w:r/>
            <w:r/>
          </w:p>
          <w:p>
            <w:pPr>
              <w:pStyle w:val="892"/>
              <w:jc w:val="center"/>
            </w:pPr>
            <w:r>
              <w:t xml:space="preserve">83</w:t>
            </w:r>
            <w:r/>
          </w:p>
          <w:p>
            <w:pPr>
              <w:pStyle w:val="892"/>
              <w:jc w:val="center"/>
            </w:pPr>
            <w:r/>
            <w:r/>
          </w:p>
          <w:p>
            <w:pPr>
              <w:pStyle w:val="892"/>
              <w:jc w:val="center"/>
            </w:pPr>
            <w:r>
              <w:t xml:space="preserve">83</w:t>
            </w:r>
            <w:r/>
          </w:p>
          <w:p>
            <w:pPr>
              <w:pStyle w:val="892"/>
              <w:jc w:val="center"/>
            </w:pPr>
            <w:r/>
            <w:r/>
          </w:p>
          <w:p>
            <w:pPr>
              <w:pStyle w:val="892"/>
              <w:jc w:val="center"/>
            </w:pPr>
            <w:r>
              <w:t xml:space="preserve">56</w:t>
            </w:r>
            <w:r/>
          </w:p>
        </w:tc>
        <w:tc>
          <w:tcPr>
            <w:shd w:val="clear" w:color="auto" w:fill="auto"/>
            <w:tcBorders>
              <w:top w:val="single" w:color="000000" w:sz="8" w:space="0"/>
              <w:left w:val="single" w:color="000000" w:sz="8" w:space="0"/>
              <w:bottom w:val="single" w:color="000000" w:sz="8" w:space="0"/>
              <w:right w:val="single" w:color="000000" w:sz="8" w:space="0"/>
            </w:tcBorders>
            <w:tcW w:w="1240" w:type="dxa"/>
            <w:textDirection w:val="lrTb"/>
            <w:noWrap w:val="false"/>
          </w:tcPr>
          <w:p>
            <w:pPr>
              <w:pStyle w:val="892"/>
            </w:pPr>
            <w:r>
              <w:t xml:space="preserve">100</w:t>
            </w:r>
            <w:r/>
          </w:p>
          <w:p>
            <w:pPr>
              <w:pStyle w:val="892"/>
            </w:pPr>
            <w:r/>
            <w:r/>
          </w:p>
          <w:p>
            <w:pPr>
              <w:pStyle w:val="892"/>
            </w:pPr>
            <w:r>
              <w:t xml:space="preserve">97,2</w:t>
            </w:r>
            <w:r/>
          </w:p>
          <w:p>
            <w:pPr>
              <w:pStyle w:val="892"/>
            </w:pPr>
            <w:r/>
            <w:r/>
          </w:p>
          <w:p>
            <w:pPr>
              <w:pStyle w:val="892"/>
            </w:pPr>
            <w:r>
              <w:t xml:space="preserve">83,3</w:t>
            </w:r>
            <w:r/>
          </w:p>
          <w:p>
            <w:pPr>
              <w:pStyle w:val="892"/>
            </w:pPr>
            <w:r/>
            <w:r/>
          </w:p>
          <w:p>
            <w:pPr>
              <w:pStyle w:val="892"/>
            </w:pPr>
            <w:r/>
            <w:r/>
          </w:p>
          <w:p>
            <w:pPr>
              <w:pStyle w:val="892"/>
            </w:pPr>
            <w:r/>
            <w:r/>
          </w:p>
          <w:p>
            <w:pPr>
              <w:pStyle w:val="892"/>
            </w:pPr>
            <w:r/>
            <w:r/>
          </w:p>
          <w:p>
            <w:pPr>
              <w:pStyle w:val="892"/>
              <w:jc w:val="center"/>
            </w:pPr>
            <w:r>
              <w:t xml:space="preserve">97,2</w:t>
            </w:r>
            <w:r/>
          </w:p>
          <w:p>
            <w:pPr>
              <w:pStyle w:val="892"/>
              <w:jc w:val="center"/>
            </w:pPr>
            <w:r/>
            <w:r/>
          </w:p>
          <w:p>
            <w:pPr>
              <w:pStyle w:val="892"/>
              <w:jc w:val="center"/>
            </w:pPr>
            <w:r>
              <w:t xml:space="preserve">91,7</w:t>
            </w:r>
            <w:r/>
          </w:p>
          <w:p>
            <w:pPr>
              <w:pStyle w:val="892"/>
            </w:pPr>
            <w:r/>
            <w:r/>
          </w:p>
          <w:p>
            <w:pPr>
              <w:pStyle w:val="892"/>
              <w:jc w:val="center"/>
            </w:pPr>
            <w:r>
              <w:t xml:space="preserve">97,2</w:t>
            </w:r>
            <w:r/>
          </w:p>
        </w:tc>
      </w:tr>
      <w:tr>
        <w:trPr>
          <w:trHeight w:val="309"/>
        </w:trPr>
        <w:tc>
          <w:tcPr>
            <w:gridSpan w:val="7"/>
            <w:shd w:val="clear" w:color="auto" w:fill="auto"/>
            <w:tcBorders>
              <w:top w:val="single" w:color="000000" w:sz="8" w:space="0"/>
              <w:left w:val="single" w:color="000000" w:sz="8" w:space="0"/>
              <w:bottom w:val="single" w:color="000000" w:sz="8" w:space="0"/>
              <w:right w:val="single" w:color="000000" w:sz="8" w:space="0"/>
            </w:tcBorders>
            <w:tcW w:w="9354" w:type="dxa"/>
            <w:textDirection w:val="lrTb"/>
            <w:noWrap w:val="false"/>
          </w:tcPr>
          <w:p>
            <w:pPr>
              <w:pStyle w:val="892"/>
              <w:ind w:left="60" w:right="60" w:hanging="26"/>
              <w:rPr>
                <w:rFonts w:eastAsia="Times New Roman"/>
              </w:rPr>
            </w:pPr>
            <w:r>
              <w:rPr>
                <w:rFonts w:eastAsia="Times New Roman"/>
              </w:rPr>
              <w:t xml:space="preserve">Эти задания проверяют следующие умения:</w:t>
            </w:r>
            <w:r/>
          </w:p>
          <w:p>
            <w:pPr>
              <w:pStyle w:val="892"/>
              <w:numPr>
                <w:ilvl w:val="0"/>
                <w:numId w:val="67"/>
              </w:numPr>
              <w:ind w:left="0" w:right="60" w:firstLine="0"/>
              <w:rPr>
                <w:rFonts w:eastAsia="Times New Roman"/>
              </w:rPr>
            </w:pPr>
            <w:r>
              <w:rPr>
                <w:rFonts w:eastAsia="Times New Roman"/>
              </w:rPr>
              <w:t xml:space="preserve">воспринимать информацию, содержащуюся в тексте;</w:t>
            </w:r>
            <w:r/>
          </w:p>
          <w:p>
            <w:pPr>
              <w:pStyle w:val="892"/>
              <w:numPr>
                <w:ilvl w:val="0"/>
                <w:numId w:val="67"/>
              </w:numPr>
              <w:ind w:left="0" w:right="60" w:firstLine="0"/>
              <w:rPr>
                <w:rFonts w:eastAsia="Times New Roman"/>
              </w:rPr>
            </w:pPr>
            <w:r>
              <w:rPr>
                <w:rFonts w:eastAsia="Times New Roman"/>
              </w:rPr>
              <w:t xml:space="preserve">анализировать содержание текста;</w:t>
            </w:r>
            <w:r/>
          </w:p>
          <w:p>
            <w:pPr>
              <w:pStyle w:val="892"/>
              <w:numPr>
                <w:ilvl w:val="0"/>
                <w:numId w:val="67"/>
              </w:numPr>
              <w:ind w:left="0" w:right="60" w:firstLine="0"/>
              <w:rPr>
                <w:rFonts w:eastAsia="Times New Roman"/>
              </w:rPr>
            </w:pPr>
            <w:r>
              <w:rPr>
                <w:rFonts w:eastAsia="Times New Roman"/>
              </w:rPr>
              <w:t xml:space="preserve">обобщать наблюдения над художественным текстом;</w:t>
            </w:r>
            <w:r/>
          </w:p>
          <w:p>
            <w:pPr>
              <w:pStyle w:val="892"/>
              <w:numPr>
                <w:ilvl w:val="0"/>
                <w:numId w:val="67"/>
              </w:numPr>
              <w:ind w:left="0" w:right="60" w:firstLine="0"/>
              <w:rPr>
                <w:rFonts w:eastAsia="Times New Roman"/>
              </w:rPr>
            </w:pPr>
            <w:r>
              <w:rPr>
                <w:rFonts w:eastAsia="Times New Roman"/>
              </w:rPr>
              <w:t xml:space="preserve">логично и последовательно излагать мысли;</w:t>
            </w:r>
            <w:r/>
          </w:p>
          <w:p>
            <w:pPr>
              <w:pStyle w:val="892"/>
              <w:numPr>
                <w:ilvl w:val="0"/>
                <w:numId w:val="67"/>
              </w:numPr>
              <w:ind w:left="0" w:right="60" w:firstLine="0"/>
              <w:rPr>
                <w:rFonts w:eastAsia="Times New Roman"/>
              </w:rPr>
            </w:pPr>
            <w:r>
              <w:rPr>
                <w:rFonts w:eastAsia="Times New Roman"/>
              </w:rPr>
              <w:t xml:space="preserve">соблюдать нормы речи.</w:t>
            </w:r>
            <w:r/>
          </w:p>
        </w:tc>
      </w:tr>
      <w:tr>
        <w:trPr>
          <w:trHeight w:val="57"/>
        </w:trPr>
        <w:tc>
          <w:tcPr>
            <w:shd w:val="clear" w:color="auto" w:fill="auto"/>
            <w:tcBorders>
              <w:top w:val="single" w:color="000000" w:sz="8" w:space="0"/>
              <w:left w:val="single" w:color="000000" w:sz="8" w:space="0"/>
              <w:bottom w:val="single" w:color="000000" w:sz="8" w:space="0"/>
              <w:right w:val="single" w:color="000000" w:sz="8" w:space="0"/>
            </w:tcBorders>
            <w:tcW w:w="1181" w:type="dxa"/>
            <w:textDirection w:val="lrTb"/>
            <w:noWrap w:val="false"/>
          </w:tcPr>
          <w:p>
            <w:pPr>
              <w:pStyle w:val="892"/>
              <w:ind w:firstLine="67"/>
            </w:pPr>
            <w:r/>
            <w:r/>
          </w:p>
          <w:p>
            <w:pPr>
              <w:pStyle w:val="892"/>
              <w:ind w:firstLine="67"/>
            </w:pPr>
            <w:r>
              <w:t xml:space="preserve">9 (К1)</w:t>
            </w:r>
            <w:r/>
          </w:p>
          <w:p>
            <w:pPr>
              <w:pStyle w:val="892"/>
              <w:ind w:firstLine="67"/>
            </w:pPr>
            <w:r/>
            <w:r/>
          </w:p>
          <w:p>
            <w:pPr>
              <w:pStyle w:val="892"/>
              <w:ind w:firstLine="67"/>
            </w:pPr>
            <w:r>
              <w:t xml:space="preserve">9 (К2)</w:t>
            </w:r>
            <w:r/>
          </w:p>
          <w:p>
            <w:pPr>
              <w:pStyle w:val="892"/>
              <w:ind w:firstLine="67"/>
            </w:pPr>
            <w:r/>
            <w:r/>
          </w:p>
          <w:p>
            <w:pPr>
              <w:pStyle w:val="892"/>
              <w:ind w:firstLine="67"/>
            </w:pPr>
            <w:r>
              <w:t xml:space="preserve">9 (К3)</w:t>
            </w:r>
            <w:r/>
          </w:p>
          <w:p>
            <w:pPr>
              <w:pStyle w:val="892"/>
              <w:ind w:firstLine="67"/>
            </w:pPr>
            <w:r/>
            <w:r/>
          </w:p>
          <w:p>
            <w:pPr>
              <w:pStyle w:val="892"/>
              <w:ind w:firstLine="67"/>
            </w:pPr>
            <w:r>
              <w:t xml:space="preserve">9 (К4)</w:t>
            </w:r>
            <w:r/>
          </w:p>
          <w:p>
            <w:pPr>
              <w:pStyle w:val="892"/>
              <w:ind w:firstLine="67"/>
            </w:pPr>
            <w:r/>
            <w:r/>
          </w:p>
          <w:p>
            <w:pPr>
              <w:pStyle w:val="892"/>
              <w:ind w:firstLine="67"/>
            </w:pPr>
            <w:r>
              <w:t xml:space="preserve">16 (К1)</w:t>
            </w:r>
            <w:r/>
          </w:p>
          <w:p>
            <w:pPr>
              <w:pStyle w:val="892"/>
              <w:ind w:firstLine="67"/>
            </w:pPr>
            <w:r/>
            <w:r/>
          </w:p>
          <w:p>
            <w:pPr>
              <w:pStyle w:val="892"/>
              <w:ind w:firstLine="67"/>
            </w:pPr>
            <w:r>
              <w:t xml:space="preserve">16 (К2)</w:t>
            </w:r>
            <w:r/>
          </w:p>
          <w:p>
            <w:pPr>
              <w:pStyle w:val="892"/>
              <w:ind w:firstLine="67"/>
            </w:pPr>
            <w:r/>
            <w:r/>
          </w:p>
          <w:p>
            <w:pPr>
              <w:pStyle w:val="892"/>
              <w:ind w:firstLine="67"/>
            </w:pPr>
            <w:r>
              <w:t xml:space="preserve">16 (К3)</w:t>
            </w:r>
            <w:r/>
          </w:p>
          <w:p>
            <w:pPr>
              <w:pStyle w:val="892"/>
              <w:ind w:firstLine="67"/>
            </w:pPr>
            <w:r/>
            <w:r/>
          </w:p>
          <w:p>
            <w:pPr>
              <w:pStyle w:val="892"/>
              <w:ind w:firstLine="67"/>
            </w:pPr>
            <w:r>
              <w:t xml:space="preserve">16 (К4)</w:t>
            </w:r>
            <w:r/>
          </w:p>
          <w:p>
            <w:pPr>
              <w:pStyle w:val="892"/>
              <w:ind w:firstLine="67"/>
            </w:pPr>
            <w:r/>
            <w:r/>
          </w:p>
          <w:p>
            <w:pPr>
              <w:pStyle w:val="892"/>
              <w:ind w:firstLine="67"/>
            </w:pPr>
            <w:r/>
            <w:r/>
          </w:p>
        </w:tc>
        <w:tc>
          <w:tcPr>
            <w:shd w:val="clear" w:color="auto" w:fill="auto"/>
            <w:tcBorders>
              <w:top w:val="single" w:color="000000" w:sz="8" w:space="0"/>
              <w:left w:val="single" w:color="000000" w:sz="8" w:space="0"/>
              <w:bottom w:val="single" w:color="000000" w:sz="8" w:space="0"/>
              <w:right w:val="single" w:color="000000" w:sz="8" w:space="0"/>
            </w:tcBorders>
            <w:tcW w:w="1976" w:type="dxa"/>
            <w:vAlign w:val="center"/>
            <w:textDirection w:val="lrTb"/>
            <w:noWrap w:val="false"/>
          </w:tcPr>
          <w:p>
            <w:pPr>
              <w:pStyle w:val="892"/>
              <w:jc w:val="both"/>
              <w:shd w:val="clear" w:color="auto" w:fill="ffffff"/>
              <w:rPr>
                <w:rFonts w:eastAsia="Times New Roman"/>
                <w:color w:val="000000"/>
                <w:szCs w:val="28"/>
              </w:rPr>
            </w:pPr>
            <w:r>
              <w:t xml:space="preserve">Задания этого типа представляют собой проблемный вопрос, который связан с конкретным произведением и при этом нацеливает на рассмотрение художественного текста в определенном литературном контексте.</w:t>
            </w:r>
            <w:r>
              <w:rPr>
                <w:rFonts w:eastAsia="Times New Roman"/>
                <w:color w:val="000000"/>
                <w:szCs w:val="28"/>
              </w:rPr>
              <w:t xml:space="preserve"> </w:t>
            </w:r>
            <w:r/>
          </w:p>
          <w:p>
            <w:pPr>
              <w:pStyle w:val="892"/>
            </w:pPr>
            <w:r>
              <w:t xml:space="preserve">Например: В каких произведениях отечественной поэзии звучит любовная тема и в чем эти произведения можно сопоставить со стихотворением Е.А.Евтушенко «Когда взошло твое лицо…»?</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ind w:hanging="112"/>
              <w:jc w:val="center"/>
              <w:rPr>
                <w:bCs/>
              </w:rPr>
            </w:pPr>
            <w:r>
              <w:rPr>
                <w:bCs/>
              </w:rPr>
            </w:r>
            <w:r/>
          </w:p>
          <w:p>
            <w:pPr>
              <w:pStyle w:val="892"/>
              <w:ind w:hanging="112"/>
              <w:jc w:val="center"/>
              <w:rPr>
                <w:bCs/>
              </w:rPr>
            </w:pPr>
            <w:r>
              <w:rPr>
                <w:bCs/>
              </w:rPr>
              <w:t xml:space="preserve">П</w:t>
            </w:r>
            <w:r/>
          </w:p>
          <w:p>
            <w:pPr>
              <w:pStyle w:val="892"/>
              <w:ind w:hanging="112"/>
              <w:jc w:val="center"/>
              <w:rPr>
                <w:bCs/>
              </w:rPr>
            </w:pPr>
            <w:r>
              <w:rPr>
                <w:bCs/>
              </w:rPr>
            </w:r>
            <w:r/>
          </w:p>
          <w:p>
            <w:pPr>
              <w:pStyle w:val="892"/>
              <w:ind w:hanging="112"/>
              <w:jc w:val="center"/>
              <w:rPr>
                <w:bCs/>
              </w:rPr>
            </w:pPr>
            <w:r>
              <w:rPr>
                <w:bCs/>
              </w:rPr>
              <w:t xml:space="preserve">П</w:t>
            </w:r>
            <w:r/>
          </w:p>
          <w:p>
            <w:pPr>
              <w:pStyle w:val="892"/>
              <w:ind w:hanging="112"/>
              <w:jc w:val="center"/>
              <w:rPr>
                <w:bCs/>
              </w:rPr>
            </w:pPr>
            <w:r>
              <w:rPr>
                <w:bCs/>
              </w:rPr>
            </w:r>
            <w:r/>
          </w:p>
          <w:p>
            <w:pPr>
              <w:pStyle w:val="892"/>
              <w:ind w:hanging="112"/>
              <w:jc w:val="center"/>
              <w:rPr>
                <w:bCs/>
              </w:rPr>
            </w:pPr>
            <w:r>
              <w:rPr>
                <w:bCs/>
              </w:rPr>
              <w:t xml:space="preserve">П</w:t>
            </w:r>
            <w:r/>
          </w:p>
          <w:p>
            <w:pPr>
              <w:pStyle w:val="892"/>
              <w:ind w:hanging="112"/>
              <w:jc w:val="center"/>
              <w:rPr>
                <w:bCs/>
              </w:rPr>
            </w:pPr>
            <w:r>
              <w:rPr>
                <w:bCs/>
              </w:rPr>
            </w:r>
            <w:r/>
          </w:p>
          <w:p>
            <w:pPr>
              <w:pStyle w:val="892"/>
              <w:ind w:hanging="112"/>
              <w:jc w:val="center"/>
              <w:rPr>
                <w:bCs/>
              </w:rPr>
            </w:pPr>
            <w:r>
              <w:rPr>
                <w:bCs/>
              </w:rPr>
              <w:t xml:space="preserve">П</w:t>
            </w:r>
            <w:r/>
          </w:p>
          <w:p>
            <w:pPr>
              <w:pStyle w:val="892"/>
              <w:ind w:hanging="112"/>
              <w:jc w:val="center"/>
              <w:rPr>
                <w:bCs/>
              </w:rPr>
            </w:pPr>
            <w:r>
              <w:rPr>
                <w:bCs/>
              </w:rPr>
            </w:r>
            <w:r/>
          </w:p>
          <w:p>
            <w:pPr>
              <w:pStyle w:val="892"/>
              <w:jc w:val="center"/>
              <w:rPr>
                <w:bCs/>
              </w:rPr>
            </w:pPr>
            <w:r>
              <w:rPr>
                <w:bCs/>
              </w:rPr>
              <w:t xml:space="preserve">П</w:t>
            </w:r>
            <w:r/>
          </w:p>
          <w:p>
            <w:pPr>
              <w:pStyle w:val="892"/>
              <w:ind w:hanging="112"/>
              <w:jc w:val="center"/>
              <w:rPr>
                <w:bCs/>
              </w:rPr>
            </w:pPr>
            <w:r>
              <w:rPr>
                <w:bCs/>
              </w:rPr>
            </w:r>
            <w:r/>
          </w:p>
          <w:p>
            <w:pPr>
              <w:pStyle w:val="892"/>
              <w:ind w:hanging="112"/>
              <w:jc w:val="center"/>
              <w:rPr>
                <w:bCs/>
              </w:rPr>
            </w:pPr>
            <w:r>
              <w:rPr>
                <w:bCs/>
              </w:rPr>
              <w:t xml:space="preserve">П</w:t>
            </w:r>
            <w:r/>
          </w:p>
          <w:p>
            <w:pPr>
              <w:pStyle w:val="892"/>
              <w:ind w:hanging="112"/>
              <w:jc w:val="center"/>
              <w:rPr>
                <w:bCs/>
              </w:rPr>
            </w:pPr>
            <w:r>
              <w:rPr>
                <w:bCs/>
              </w:rPr>
            </w:r>
            <w:r/>
          </w:p>
          <w:p>
            <w:pPr>
              <w:pStyle w:val="892"/>
              <w:ind w:hanging="112"/>
              <w:jc w:val="center"/>
              <w:rPr>
                <w:bCs/>
              </w:rPr>
            </w:pPr>
            <w:r>
              <w:rPr>
                <w:bCs/>
              </w:rPr>
              <w:t xml:space="preserve">П</w:t>
            </w:r>
            <w:r/>
          </w:p>
          <w:p>
            <w:pPr>
              <w:pStyle w:val="892"/>
              <w:ind w:hanging="112"/>
              <w:jc w:val="center"/>
              <w:rPr>
                <w:bCs/>
              </w:rPr>
            </w:pPr>
            <w:r>
              <w:rPr>
                <w:bCs/>
              </w:rPr>
            </w:r>
            <w:r/>
          </w:p>
          <w:p>
            <w:pPr>
              <w:pStyle w:val="892"/>
              <w:ind w:hanging="112"/>
              <w:jc w:val="center"/>
              <w:rPr>
                <w:bCs/>
              </w:rPr>
            </w:pPr>
            <w:r>
              <w:rPr>
                <w:bCs/>
              </w:rPr>
              <w:t xml:space="preserve">П</w:t>
            </w:r>
            <w:r/>
          </w:p>
        </w:tc>
        <w:tc>
          <w:tcPr>
            <w:shd w:val="clear" w:color="auto" w:fill="auto"/>
            <w:tcBorders>
              <w:top w:val="single" w:color="000000" w:sz="8" w:space="0"/>
              <w:left w:val="single" w:color="000000" w:sz="8" w:space="0"/>
              <w:bottom w:val="single" w:color="000000" w:sz="8" w:space="0"/>
              <w:right w:val="single" w:color="000000" w:sz="8" w:space="0"/>
            </w:tcBorders>
            <w:tcW w:w="1049" w:type="dxa"/>
            <w:textDirection w:val="lrTb"/>
            <w:noWrap w:val="false"/>
          </w:tcPr>
          <w:p>
            <w:pPr>
              <w:pStyle w:val="892"/>
              <w:ind w:firstLine="67"/>
              <w:jc w:val="center"/>
            </w:pPr>
            <w:r/>
            <w:r/>
          </w:p>
          <w:p>
            <w:pPr>
              <w:pStyle w:val="892"/>
              <w:ind w:firstLine="67"/>
              <w:jc w:val="center"/>
            </w:pPr>
            <w:r>
              <w:t xml:space="preserve">65,6</w:t>
            </w:r>
            <w:r/>
          </w:p>
          <w:p>
            <w:pPr>
              <w:pStyle w:val="892"/>
              <w:ind w:firstLine="67"/>
              <w:jc w:val="center"/>
            </w:pPr>
            <w:r/>
            <w:r/>
          </w:p>
          <w:p>
            <w:pPr>
              <w:pStyle w:val="892"/>
              <w:ind w:firstLine="67"/>
              <w:jc w:val="center"/>
            </w:pPr>
            <w:r>
              <w:t xml:space="preserve">67</w:t>
            </w:r>
            <w:r/>
          </w:p>
          <w:p>
            <w:pPr>
              <w:pStyle w:val="892"/>
              <w:ind w:firstLine="67"/>
              <w:jc w:val="center"/>
            </w:pPr>
            <w:r/>
            <w:r/>
          </w:p>
          <w:p>
            <w:pPr>
              <w:pStyle w:val="892"/>
              <w:ind w:firstLine="67"/>
              <w:jc w:val="center"/>
            </w:pPr>
            <w:r>
              <w:t xml:space="preserve">11,6</w:t>
            </w:r>
            <w:r/>
          </w:p>
          <w:p>
            <w:pPr>
              <w:pStyle w:val="892"/>
              <w:ind w:firstLine="67"/>
              <w:jc w:val="center"/>
            </w:pPr>
            <w:r/>
            <w:r/>
          </w:p>
          <w:p>
            <w:pPr>
              <w:pStyle w:val="892"/>
              <w:ind w:firstLine="67"/>
              <w:jc w:val="center"/>
            </w:pPr>
            <w:r>
              <w:t xml:space="preserve">45,2</w:t>
            </w:r>
            <w:r/>
          </w:p>
          <w:p>
            <w:pPr>
              <w:pStyle w:val="892"/>
              <w:ind w:firstLine="67"/>
              <w:jc w:val="center"/>
            </w:pPr>
            <w:r/>
            <w:r/>
          </w:p>
          <w:p>
            <w:pPr>
              <w:pStyle w:val="892"/>
              <w:jc w:val="center"/>
            </w:pPr>
            <w:r>
              <w:t xml:space="preserve">63,1</w:t>
            </w:r>
            <w:r/>
          </w:p>
          <w:p>
            <w:pPr>
              <w:pStyle w:val="892"/>
              <w:ind w:firstLine="67"/>
              <w:jc w:val="center"/>
            </w:pPr>
            <w:r/>
            <w:r/>
          </w:p>
          <w:p>
            <w:pPr>
              <w:pStyle w:val="892"/>
              <w:ind w:firstLine="67"/>
              <w:jc w:val="center"/>
            </w:pPr>
            <w:r>
              <w:t xml:space="preserve">62,8</w:t>
            </w:r>
            <w:r/>
          </w:p>
          <w:p>
            <w:pPr>
              <w:pStyle w:val="892"/>
              <w:ind w:firstLine="67"/>
              <w:jc w:val="center"/>
            </w:pPr>
            <w:r/>
            <w:r/>
          </w:p>
          <w:p>
            <w:pPr>
              <w:pStyle w:val="892"/>
              <w:ind w:firstLine="67"/>
              <w:jc w:val="center"/>
            </w:pPr>
            <w:r>
              <w:t xml:space="preserve">44,5</w:t>
            </w:r>
            <w:r/>
          </w:p>
          <w:p>
            <w:pPr>
              <w:pStyle w:val="892"/>
              <w:ind w:firstLine="67"/>
              <w:jc w:val="center"/>
            </w:pPr>
            <w:r/>
            <w:r/>
          </w:p>
          <w:p>
            <w:pPr>
              <w:pStyle w:val="892"/>
              <w:ind w:firstLine="67"/>
              <w:jc w:val="center"/>
            </w:pPr>
            <w:r>
              <w:t xml:space="preserve">52,16</w:t>
            </w:r>
            <w:r/>
          </w:p>
        </w:tc>
        <w:tc>
          <w:tcPr>
            <w:shd w:val="clear" w:color="auto" w:fill="auto"/>
            <w:tcBorders>
              <w:top w:val="single" w:color="000000" w:sz="8" w:space="0"/>
              <w:left w:val="single" w:color="000000" w:sz="8" w:space="0"/>
              <w:bottom w:val="single" w:color="000000" w:sz="8" w:space="0"/>
              <w:right w:val="single" w:color="000000" w:sz="8" w:space="0"/>
            </w:tcBorders>
            <w:tcW w:w="1714" w:type="dxa"/>
            <w:textDirection w:val="lrTb"/>
            <w:noWrap w:val="false"/>
          </w:tcPr>
          <w:p>
            <w:pPr>
              <w:pStyle w:val="892"/>
              <w:jc w:val="center"/>
            </w:pPr>
            <w:r/>
            <w:r/>
          </w:p>
          <w:p>
            <w:pPr>
              <w:pStyle w:val="892"/>
              <w:jc w:val="center"/>
            </w:pPr>
            <w:r>
              <w:t xml:space="preserve">11</w:t>
            </w:r>
            <w:r/>
          </w:p>
          <w:p>
            <w:pPr>
              <w:pStyle w:val="892"/>
              <w:jc w:val="center"/>
            </w:pPr>
            <w:r/>
            <w:r/>
          </w:p>
          <w:p>
            <w:pPr>
              <w:pStyle w:val="892"/>
              <w:jc w:val="center"/>
            </w:pPr>
            <w:r>
              <w:t xml:space="preserve">25</w:t>
            </w:r>
            <w:r/>
          </w:p>
          <w:p>
            <w:pPr>
              <w:pStyle w:val="892"/>
              <w:jc w:val="center"/>
            </w:pPr>
            <w:r/>
            <w:r/>
          </w:p>
          <w:p>
            <w:pPr>
              <w:pStyle w:val="892"/>
              <w:jc w:val="center"/>
            </w:pPr>
            <w:r>
              <w:t xml:space="preserve">10</w:t>
            </w:r>
            <w:r/>
          </w:p>
          <w:p>
            <w:pPr>
              <w:pStyle w:val="892"/>
              <w:jc w:val="center"/>
            </w:pPr>
            <w:r/>
            <w:r/>
          </w:p>
          <w:p>
            <w:pPr>
              <w:pStyle w:val="892"/>
              <w:jc w:val="center"/>
            </w:pPr>
            <w:r>
              <w:t xml:space="preserve">27</w:t>
            </w:r>
            <w:r/>
          </w:p>
          <w:p>
            <w:pPr>
              <w:pStyle w:val="892"/>
              <w:jc w:val="center"/>
            </w:pPr>
            <w:r/>
            <w:r/>
          </w:p>
          <w:p>
            <w:pPr>
              <w:pStyle w:val="892"/>
              <w:jc w:val="center"/>
            </w:pPr>
            <w:r>
              <w:t xml:space="preserve">17,37</w:t>
            </w:r>
            <w:r/>
          </w:p>
          <w:p>
            <w:pPr>
              <w:pStyle w:val="892"/>
              <w:jc w:val="center"/>
            </w:pPr>
            <w:r/>
            <w:r/>
          </w:p>
          <w:p>
            <w:pPr>
              <w:pStyle w:val="892"/>
              <w:jc w:val="center"/>
            </w:pPr>
            <w:r>
              <w:t xml:space="preserve">32,2</w:t>
            </w:r>
            <w:r/>
          </w:p>
          <w:p>
            <w:pPr>
              <w:pStyle w:val="892"/>
              <w:jc w:val="center"/>
            </w:pPr>
            <w:r/>
            <w:r/>
          </w:p>
          <w:p>
            <w:pPr>
              <w:pStyle w:val="892"/>
              <w:jc w:val="center"/>
            </w:pPr>
            <w:r>
              <w:t xml:space="preserve">20,34</w:t>
            </w:r>
            <w:r/>
          </w:p>
          <w:p>
            <w:pPr>
              <w:pStyle w:val="892"/>
              <w:jc w:val="center"/>
            </w:pPr>
            <w:r/>
            <w:r/>
          </w:p>
          <w:p>
            <w:pPr>
              <w:pStyle w:val="892"/>
              <w:jc w:val="center"/>
            </w:pPr>
            <w:r>
              <w:t xml:space="preserve">32,2</w:t>
            </w:r>
            <w:r/>
          </w:p>
        </w:tc>
        <w:tc>
          <w:tcPr>
            <w:shd w:val="clear" w:color="auto" w:fill="auto"/>
            <w:tcBorders>
              <w:top w:val="single" w:color="000000" w:sz="8" w:space="0"/>
              <w:left w:val="single" w:color="000000" w:sz="8" w:space="0"/>
              <w:bottom w:val="single" w:color="000000" w:sz="8" w:space="0"/>
              <w:right w:val="single" w:color="000000" w:sz="8" w:space="0"/>
            </w:tcBorders>
            <w:tcW w:w="1138" w:type="dxa"/>
            <w:textDirection w:val="lrTb"/>
            <w:noWrap w:val="false"/>
          </w:tcPr>
          <w:p>
            <w:pPr>
              <w:pStyle w:val="892"/>
              <w:jc w:val="center"/>
            </w:pPr>
            <w:r/>
            <w:r/>
          </w:p>
          <w:p>
            <w:pPr>
              <w:pStyle w:val="892"/>
              <w:jc w:val="center"/>
            </w:pPr>
            <w:r>
              <w:t xml:space="preserve">86</w:t>
            </w:r>
            <w:r/>
          </w:p>
          <w:p>
            <w:pPr>
              <w:pStyle w:val="892"/>
              <w:jc w:val="center"/>
            </w:pPr>
            <w:r/>
            <w:r/>
          </w:p>
          <w:p>
            <w:pPr>
              <w:pStyle w:val="892"/>
              <w:jc w:val="center"/>
            </w:pPr>
            <w:r>
              <w:t xml:space="preserve">79</w:t>
            </w:r>
            <w:r/>
          </w:p>
          <w:p>
            <w:pPr>
              <w:pStyle w:val="892"/>
              <w:jc w:val="center"/>
            </w:pPr>
            <w:r/>
            <w:r/>
          </w:p>
          <w:p>
            <w:pPr>
              <w:pStyle w:val="892"/>
              <w:jc w:val="center"/>
            </w:pPr>
            <w:r>
              <w:t xml:space="preserve">22</w:t>
            </w:r>
            <w:r/>
          </w:p>
          <w:p>
            <w:pPr>
              <w:pStyle w:val="892"/>
              <w:jc w:val="center"/>
            </w:pPr>
            <w:r/>
            <w:r/>
          </w:p>
          <w:p>
            <w:pPr>
              <w:pStyle w:val="892"/>
              <w:jc w:val="center"/>
            </w:pPr>
            <w:r>
              <w:t xml:space="preserve">42</w:t>
            </w:r>
            <w:r/>
          </w:p>
          <w:p>
            <w:pPr>
              <w:pStyle w:val="892"/>
              <w:jc w:val="center"/>
            </w:pPr>
            <w:r/>
            <w:r/>
          </w:p>
          <w:p>
            <w:pPr>
              <w:pStyle w:val="892"/>
              <w:jc w:val="center"/>
            </w:pPr>
            <w:r>
              <w:t xml:space="preserve">72</w:t>
            </w:r>
            <w:r/>
          </w:p>
          <w:p>
            <w:pPr>
              <w:pStyle w:val="892"/>
              <w:jc w:val="center"/>
            </w:pPr>
            <w:r/>
            <w:r/>
          </w:p>
          <w:p>
            <w:pPr>
              <w:pStyle w:val="892"/>
              <w:jc w:val="center"/>
            </w:pPr>
            <w:r>
              <w:t xml:space="preserve">59</w:t>
            </w:r>
            <w:r/>
          </w:p>
          <w:p>
            <w:pPr>
              <w:pStyle w:val="892"/>
              <w:jc w:val="center"/>
            </w:pPr>
            <w:r/>
            <w:r/>
          </w:p>
          <w:p>
            <w:pPr>
              <w:pStyle w:val="892"/>
              <w:jc w:val="center"/>
            </w:pPr>
            <w:r>
              <w:t xml:space="preserve">41</w:t>
            </w:r>
            <w:r/>
          </w:p>
          <w:p>
            <w:pPr>
              <w:pStyle w:val="892"/>
              <w:jc w:val="center"/>
            </w:pPr>
            <w:r/>
            <w:r/>
          </w:p>
          <w:p>
            <w:pPr>
              <w:pStyle w:val="892"/>
              <w:jc w:val="center"/>
            </w:pPr>
            <w:r>
              <w:t xml:space="preserve">41</w:t>
            </w:r>
            <w:r/>
          </w:p>
        </w:tc>
        <w:tc>
          <w:tcPr>
            <w:shd w:val="clear" w:color="auto" w:fill="auto"/>
            <w:tcBorders>
              <w:top w:val="single" w:color="000000" w:sz="8" w:space="0"/>
              <w:left w:val="single" w:color="000000" w:sz="8" w:space="0"/>
              <w:bottom w:val="single" w:color="000000" w:sz="8" w:space="0"/>
              <w:right w:val="single" w:color="000000" w:sz="8" w:space="0"/>
            </w:tcBorders>
            <w:tcW w:w="1240" w:type="dxa"/>
            <w:textDirection w:val="lrTb"/>
            <w:noWrap w:val="false"/>
          </w:tcPr>
          <w:p>
            <w:pPr>
              <w:pStyle w:val="892"/>
              <w:jc w:val="center"/>
            </w:pPr>
            <w:r/>
            <w:r/>
          </w:p>
          <w:p>
            <w:pPr>
              <w:pStyle w:val="892"/>
              <w:jc w:val="center"/>
            </w:pPr>
            <w:r>
              <w:t xml:space="preserve">100</w:t>
            </w:r>
            <w:r/>
          </w:p>
          <w:p>
            <w:pPr>
              <w:pStyle w:val="892"/>
              <w:jc w:val="center"/>
            </w:pPr>
            <w:r/>
            <w:r/>
          </w:p>
          <w:p>
            <w:pPr>
              <w:pStyle w:val="892"/>
              <w:jc w:val="center"/>
            </w:pPr>
            <w:r>
              <w:t xml:space="preserve">97,2</w:t>
            </w:r>
            <w:r/>
          </w:p>
          <w:p>
            <w:pPr>
              <w:pStyle w:val="892"/>
              <w:jc w:val="center"/>
            </w:pPr>
            <w:r/>
            <w:r/>
          </w:p>
          <w:p>
            <w:pPr>
              <w:pStyle w:val="892"/>
              <w:jc w:val="center"/>
            </w:pPr>
            <w:r>
              <w:t xml:space="preserve">2,78</w:t>
            </w:r>
            <w:r/>
          </w:p>
          <w:p>
            <w:pPr>
              <w:pStyle w:val="892"/>
              <w:jc w:val="center"/>
            </w:pPr>
            <w:r/>
            <w:r/>
          </w:p>
          <w:p>
            <w:pPr>
              <w:pStyle w:val="892"/>
              <w:jc w:val="center"/>
            </w:pPr>
            <w:r>
              <w:t xml:space="preserve">66,7</w:t>
            </w:r>
            <w:r/>
          </w:p>
          <w:p>
            <w:pPr>
              <w:pStyle w:val="892"/>
              <w:jc w:val="center"/>
            </w:pPr>
            <w:r/>
            <w:r/>
          </w:p>
          <w:p>
            <w:pPr>
              <w:pStyle w:val="892"/>
              <w:jc w:val="center"/>
            </w:pPr>
            <w:r>
              <w:t xml:space="preserve">100</w:t>
            </w:r>
            <w:r/>
          </w:p>
          <w:p>
            <w:pPr>
              <w:pStyle w:val="892"/>
              <w:jc w:val="center"/>
            </w:pPr>
            <w:r/>
            <w:r/>
          </w:p>
          <w:p>
            <w:pPr>
              <w:pStyle w:val="892"/>
              <w:jc w:val="center"/>
            </w:pPr>
            <w:r>
              <w:t xml:space="preserve">97,2</w:t>
            </w:r>
            <w:r/>
          </w:p>
          <w:p>
            <w:pPr>
              <w:pStyle w:val="892"/>
              <w:jc w:val="center"/>
            </w:pPr>
            <w:r/>
            <w:r/>
          </w:p>
          <w:p>
            <w:pPr>
              <w:pStyle w:val="892"/>
              <w:jc w:val="center"/>
            </w:pPr>
            <w:r>
              <w:t xml:space="preserve">72,2</w:t>
            </w:r>
            <w:r/>
          </w:p>
          <w:p>
            <w:pPr>
              <w:pStyle w:val="892"/>
              <w:jc w:val="center"/>
            </w:pPr>
            <w:r/>
            <w:r/>
          </w:p>
          <w:p>
            <w:pPr>
              <w:pStyle w:val="892"/>
              <w:jc w:val="center"/>
            </w:pPr>
            <w:r>
              <w:t xml:space="preserve">83,3</w:t>
            </w:r>
            <w:r/>
          </w:p>
        </w:tc>
      </w:tr>
      <w:tr>
        <w:trPr>
          <w:trHeight w:val="57"/>
        </w:trPr>
        <w:tc>
          <w:tcPr>
            <w:gridSpan w:val="7"/>
            <w:shd w:val="clear" w:color="auto" w:fill="auto"/>
            <w:tcBorders>
              <w:top w:val="single" w:color="000000" w:sz="8" w:space="0"/>
              <w:left w:val="single" w:color="000000" w:sz="8" w:space="0"/>
              <w:bottom w:val="single" w:color="000000" w:sz="8" w:space="0"/>
              <w:right w:val="single" w:color="000000" w:sz="8" w:space="0"/>
            </w:tcBorders>
            <w:tcW w:w="9354" w:type="dxa"/>
            <w:vAlign w:val="center"/>
            <w:textDirection w:val="lrTb"/>
            <w:noWrap w:val="false"/>
          </w:tcPr>
          <w:p>
            <w:pPr>
              <w:pStyle w:val="892"/>
              <w:ind w:left="60" w:right="60" w:hanging="26"/>
              <w:jc w:val="both"/>
              <w:spacing w:before="60" w:after="60"/>
              <w:tabs>
                <w:tab w:val="clear" w:pos="708" w:leader="none"/>
                <w:tab w:val="left" w:pos="2700" w:leader="none"/>
              </w:tabs>
            </w:pPr>
            <w:r>
              <w:t xml:space="preserve">Задания 9 и 16 проверяют следующие умения:</w:t>
            </w:r>
            <w:r/>
          </w:p>
          <w:p>
            <w:pPr>
              <w:pStyle w:val="892"/>
              <w:numPr>
                <w:ilvl w:val="0"/>
                <w:numId w:val="67"/>
              </w:numPr>
              <w:ind w:left="0" w:firstLine="0"/>
              <w:jc w:val="both"/>
              <w:tabs>
                <w:tab w:val="clear" w:pos="708" w:leader="none"/>
                <w:tab w:val="left" w:pos="1134" w:leader="none"/>
              </w:tabs>
            </w:pPr>
            <w:r>
              <w:t xml:space="preserve">воспринимать информацию, содержащуюся в тексте;</w:t>
            </w:r>
            <w:r/>
          </w:p>
          <w:p>
            <w:pPr>
              <w:pStyle w:val="892"/>
              <w:numPr>
                <w:ilvl w:val="0"/>
                <w:numId w:val="67"/>
              </w:numPr>
              <w:ind w:left="0" w:firstLine="0"/>
              <w:jc w:val="both"/>
              <w:tabs>
                <w:tab w:val="clear" w:pos="708" w:leader="none"/>
                <w:tab w:val="left" w:pos="1134" w:leader="none"/>
              </w:tabs>
            </w:pPr>
            <w:r>
              <w:t xml:space="preserve">анализировать содержание текста;</w:t>
            </w:r>
            <w:r/>
          </w:p>
          <w:p>
            <w:pPr>
              <w:pStyle w:val="892"/>
              <w:numPr>
                <w:ilvl w:val="0"/>
                <w:numId w:val="67"/>
              </w:numPr>
              <w:ind w:left="0" w:firstLine="0"/>
              <w:jc w:val="both"/>
              <w:tabs>
                <w:tab w:val="clear" w:pos="708" w:leader="none"/>
                <w:tab w:val="left" w:pos="1134" w:leader="none"/>
              </w:tabs>
            </w:pPr>
            <w:r>
              <w:t xml:space="preserve">обобщать наблюдения над художественным текстом;</w:t>
            </w:r>
            <w:r/>
          </w:p>
          <w:p>
            <w:pPr>
              <w:pStyle w:val="892"/>
              <w:numPr>
                <w:ilvl w:val="0"/>
                <w:numId w:val="67"/>
              </w:numPr>
              <w:ind w:left="0" w:firstLine="0"/>
              <w:jc w:val="both"/>
              <w:tabs>
                <w:tab w:val="clear" w:pos="708" w:leader="none"/>
                <w:tab w:val="left" w:pos="1134" w:leader="none"/>
              </w:tabs>
            </w:pPr>
            <w:r>
              <w:t xml:space="preserve">находить литературные аналогии; </w:t>
            </w:r>
            <w:r/>
          </w:p>
          <w:p>
            <w:pPr>
              <w:pStyle w:val="892"/>
              <w:numPr>
                <w:ilvl w:val="0"/>
                <w:numId w:val="67"/>
              </w:numPr>
              <w:ind w:left="0" w:firstLine="0"/>
              <w:jc w:val="both"/>
              <w:tabs>
                <w:tab w:val="clear" w:pos="708" w:leader="none"/>
                <w:tab w:val="left" w:pos="1134" w:leader="none"/>
              </w:tabs>
            </w:pPr>
            <w:r>
              <w:t xml:space="preserve">убедительно сопоставлять выбранные произведения с предложенным текстом в заданном направлении анализа;</w:t>
            </w:r>
            <w:r/>
          </w:p>
          <w:p>
            <w:pPr>
              <w:pStyle w:val="892"/>
              <w:numPr>
                <w:ilvl w:val="0"/>
                <w:numId w:val="67"/>
              </w:numPr>
              <w:ind w:left="0" w:firstLine="0"/>
              <w:jc w:val="both"/>
              <w:tabs>
                <w:tab w:val="clear" w:pos="708" w:leader="none"/>
                <w:tab w:val="left" w:pos="1134" w:leader="none"/>
              </w:tabs>
            </w:pPr>
            <w:r>
              <w:t xml:space="preserve">выявлять авторскую позицию и не искажать её при сопоставлении произведений;</w:t>
            </w:r>
            <w:r/>
          </w:p>
          <w:p>
            <w:pPr>
              <w:pStyle w:val="892"/>
              <w:numPr>
                <w:ilvl w:val="0"/>
                <w:numId w:val="67"/>
              </w:numPr>
              <w:ind w:left="0" w:firstLine="0"/>
              <w:jc w:val="both"/>
              <w:tabs>
                <w:tab w:val="clear" w:pos="708" w:leader="none"/>
                <w:tab w:val="left" w:pos="1134" w:leader="none"/>
              </w:tabs>
            </w:pPr>
            <w:r>
              <w:t xml:space="preserve">логично и последовательно излагать мысли.</w:t>
            </w:r>
            <w:r/>
          </w:p>
        </w:tc>
      </w:tr>
      <w:tr>
        <w:trPr>
          <w:trHeight w:val="309"/>
        </w:trPr>
        <w:tc>
          <w:tcPr>
            <w:shd w:val="clear" w:color="auto" w:fill="auto"/>
            <w:tcBorders>
              <w:top w:val="single" w:color="000000" w:sz="8" w:space="0"/>
              <w:left w:val="single" w:color="000000" w:sz="8" w:space="0"/>
              <w:bottom w:val="single" w:color="000000" w:sz="8" w:space="0"/>
              <w:right w:val="single" w:color="000000" w:sz="8" w:space="0"/>
            </w:tcBorders>
            <w:tcW w:w="1181" w:type="dxa"/>
            <w:textDirection w:val="lrTb"/>
            <w:noWrap w:val="false"/>
          </w:tcPr>
          <w:p>
            <w:pPr>
              <w:pStyle w:val="892"/>
              <w:ind w:firstLine="67"/>
            </w:pPr>
            <w:r>
              <w:t xml:space="preserve">17 (1,2,3,4)</w:t>
            </w:r>
            <w:r/>
          </w:p>
          <w:p>
            <w:pPr>
              <w:pStyle w:val="892"/>
            </w:pPr>
            <w:r/>
            <w:r/>
          </w:p>
          <w:p>
            <w:pPr>
              <w:pStyle w:val="892"/>
            </w:pPr>
            <w:r>
              <w:t xml:space="preserve">17 (К 1)</w:t>
            </w:r>
            <w:r/>
          </w:p>
          <w:p>
            <w:pPr>
              <w:pStyle w:val="892"/>
              <w:ind w:firstLine="67"/>
            </w:pPr>
            <w:r/>
            <w:r/>
          </w:p>
          <w:p>
            <w:pPr>
              <w:pStyle w:val="892"/>
              <w:ind w:firstLine="67"/>
            </w:pPr>
            <w:r>
              <w:t xml:space="preserve">17 (К 2)</w:t>
            </w:r>
            <w:r/>
          </w:p>
          <w:p>
            <w:pPr>
              <w:pStyle w:val="892"/>
              <w:ind w:firstLine="67"/>
            </w:pPr>
            <w:r/>
            <w:r/>
          </w:p>
          <w:p>
            <w:pPr>
              <w:pStyle w:val="892"/>
              <w:ind w:firstLine="67"/>
            </w:pPr>
            <w:r>
              <w:t xml:space="preserve">17 (К 3)</w:t>
            </w:r>
            <w:r/>
          </w:p>
          <w:p>
            <w:pPr>
              <w:pStyle w:val="892"/>
              <w:ind w:firstLine="67"/>
            </w:pPr>
            <w:r/>
            <w:r/>
          </w:p>
          <w:p>
            <w:pPr>
              <w:pStyle w:val="892"/>
              <w:ind w:firstLine="67"/>
            </w:pPr>
            <w:r>
              <w:t xml:space="preserve">17 (К 4)</w:t>
            </w:r>
            <w:r/>
          </w:p>
          <w:p>
            <w:pPr>
              <w:pStyle w:val="892"/>
              <w:ind w:firstLine="67"/>
            </w:pPr>
            <w:r/>
            <w:r/>
          </w:p>
          <w:p>
            <w:pPr>
              <w:pStyle w:val="892"/>
              <w:ind w:firstLine="67"/>
            </w:pPr>
            <w:r>
              <w:t xml:space="preserve">17 (К 5)</w:t>
            </w:r>
            <w:r/>
          </w:p>
        </w:tc>
        <w:tc>
          <w:tcPr>
            <w:shd w:val="clear" w:color="auto" w:fill="auto"/>
            <w:tcBorders>
              <w:top w:val="single" w:color="000000" w:sz="8" w:space="0"/>
              <w:left w:val="single" w:color="000000" w:sz="8" w:space="0"/>
              <w:bottom w:val="single" w:color="000000" w:sz="8" w:space="0"/>
              <w:right w:val="single" w:color="000000" w:sz="8" w:space="0"/>
            </w:tcBorders>
            <w:tcW w:w="1976" w:type="dxa"/>
            <w:vAlign w:val="center"/>
            <w:textDirection w:val="lrTb"/>
            <w:noWrap w:val="false"/>
          </w:tcPr>
          <w:p>
            <w:pPr>
              <w:pStyle w:val="892"/>
              <w:ind w:firstLine="67"/>
            </w:pPr>
            <w:r>
              <w:t xml:space="preserve">1.Роль монологов в пьесе Н.В.Гоголя «Ревизор»</w:t>
            </w:r>
            <w:r/>
          </w:p>
          <w:p>
            <w:pPr>
              <w:pStyle w:val="892"/>
              <w:ind w:firstLine="67"/>
            </w:pPr>
            <w:r>
              <w:t xml:space="preserve">2.Какую роль в поэзии Тютчева играет прием противопоставления?</w:t>
            </w:r>
            <w:r/>
          </w:p>
          <w:p>
            <w:pPr>
              <w:pStyle w:val="892"/>
              <w:ind w:firstLine="67"/>
            </w:pPr>
            <w:r>
              <w:t xml:space="preserve">3.Тема человеческого подвига в прозе М.А.Булгакова (по роману «Белая гвардия» или «Мастер и Маргарита»).</w:t>
            </w:r>
            <w:r/>
          </w:p>
          <w:p>
            <w:pPr>
              <w:pStyle w:val="892"/>
              <w:ind w:firstLine="67"/>
            </w:pPr>
            <w:r>
              <w:t xml:space="preserve">4.Образ писателя в произведениях отечественной литературы второй половины ХХ – начала ХХ</w:t>
            </w:r>
            <w:r>
              <w:rPr>
                <w:lang w:val="en-US"/>
              </w:rPr>
              <w:t xml:space="preserve">I</w:t>
            </w:r>
            <w:r>
              <w:t xml:space="preserve"> века.</w:t>
            </w:r>
            <w:r/>
          </w:p>
        </w:tc>
        <w:tc>
          <w:tcPr>
            <w:shd w:val="clear" w:color="auto" w:fill="auto"/>
            <w:tcBorders>
              <w:top w:val="single" w:color="000000" w:sz="8" w:space="0"/>
              <w:left w:val="single" w:color="000000" w:sz="8" w:space="0"/>
              <w:bottom w:val="single" w:color="000000" w:sz="8" w:space="0"/>
              <w:right w:val="single" w:color="000000" w:sz="8" w:space="0"/>
            </w:tcBorders>
            <w:tcW w:w="1056" w:type="dxa"/>
            <w:textDirection w:val="lrTb"/>
            <w:noWrap w:val="false"/>
          </w:tcPr>
          <w:p>
            <w:pPr>
              <w:pStyle w:val="892"/>
              <w:jc w:val="center"/>
              <w:rPr>
                <w:bCs/>
              </w:rPr>
            </w:pPr>
            <w:r>
              <w:rPr>
                <w:bCs/>
              </w:rPr>
              <w:t xml:space="preserve">В</w:t>
            </w:r>
            <w:r/>
          </w:p>
          <w:p>
            <w:pPr>
              <w:pStyle w:val="892"/>
              <w:ind w:hanging="112"/>
              <w:jc w:val="center"/>
              <w:rPr>
                <w:bCs/>
              </w:rPr>
            </w:pPr>
            <w:r>
              <w:rPr>
                <w:bCs/>
              </w:rPr>
            </w:r>
            <w:r/>
          </w:p>
          <w:p>
            <w:pPr>
              <w:pStyle w:val="892"/>
              <w:ind w:hanging="112"/>
              <w:jc w:val="center"/>
              <w:rPr>
                <w:bCs/>
              </w:rPr>
            </w:pPr>
            <w:r>
              <w:rPr>
                <w:bCs/>
              </w:rPr>
              <w:t xml:space="preserve">В</w:t>
            </w:r>
            <w:r/>
          </w:p>
          <w:p>
            <w:pPr>
              <w:pStyle w:val="892"/>
              <w:ind w:hanging="112"/>
              <w:jc w:val="center"/>
              <w:rPr>
                <w:bCs/>
              </w:rPr>
            </w:pPr>
            <w:r>
              <w:rPr>
                <w:bCs/>
              </w:rPr>
            </w:r>
            <w:r/>
          </w:p>
          <w:p>
            <w:pPr>
              <w:pStyle w:val="892"/>
              <w:ind w:hanging="112"/>
              <w:jc w:val="center"/>
              <w:rPr>
                <w:bCs/>
              </w:rPr>
            </w:pPr>
            <w:r>
              <w:rPr>
                <w:bCs/>
              </w:rPr>
              <w:t xml:space="preserve">В</w:t>
            </w:r>
            <w:r/>
          </w:p>
          <w:p>
            <w:pPr>
              <w:pStyle w:val="892"/>
              <w:ind w:hanging="112"/>
              <w:jc w:val="center"/>
              <w:rPr>
                <w:bCs/>
              </w:rPr>
            </w:pPr>
            <w:r>
              <w:rPr>
                <w:bCs/>
              </w:rPr>
            </w:r>
            <w:r/>
          </w:p>
          <w:p>
            <w:pPr>
              <w:pStyle w:val="892"/>
              <w:ind w:hanging="112"/>
              <w:jc w:val="center"/>
              <w:rPr>
                <w:bCs/>
              </w:rPr>
            </w:pPr>
            <w:r>
              <w:rPr>
                <w:bCs/>
              </w:rPr>
              <w:t xml:space="preserve">В</w:t>
            </w:r>
            <w:r/>
          </w:p>
          <w:p>
            <w:pPr>
              <w:pStyle w:val="892"/>
              <w:ind w:hanging="112"/>
              <w:jc w:val="center"/>
              <w:rPr>
                <w:bCs/>
              </w:rPr>
            </w:pPr>
            <w:r>
              <w:rPr>
                <w:bCs/>
              </w:rPr>
            </w:r>
            <w:r/>
          </w:p>
          <w:p>
            <w:pPr>
              <w:pStyle w:val="892"/>
              <w:ind w:hanging="112"/>
              <w:jc w:val="center"/>
              <w:rPr>
                <w:bCs/>
              </w:rPr>
            </w:pPr>
            <w:r>
              <w:rPr>
                <w:bCs/>
              </w:rPr>
              <w:t xml:space="preserve">В</w:t>
            </w:r>
            <w:r/>
          </w:p>
        </w:tc>
        <w:tc>
          <w:tcPr>
            <w:shd w:val="clear" w:color="auto" w:fill="auto"/>
            <w:tcBorders>
              <w:top w:val="single" w:color="000000" w:sz="8" w:space="0"/>
              <w:left w:val="single" w:color="000000" w:sz="8" w:space="0"/>
              <w:bottom w:val="single" w:color="000000" w:sz="8" w:space="0"/>
              <w:right w:val="single" w:color="000000" w:sz="8" w:space="0"/>
            </w:tcBorders>
            <w:tcW w:w="1049" w:type="dxa"/>
            <w:textDirection w:val="lrTb"/>
            <w:noWrap w:val="false"/>
          </w:tcPr>
          <w:p>
            <w:pPr>
              <w:pStyle w:val="892"/>
              <w:jc w:val="center"/>
            </w:pPr>
            <w:r>
              <w:t xml:space="preserve">57,2</w:t>
            </w:r>
            <w:r/>
          </w:p>
          <w:p>
            <w:pPr>
              <w:pStyle w:val="892"/>
              <w:ind w:firstLine="67"/>
              <w:jc w:val="center"/>
            </w:pPr>
            <w:r/>
            <w:r/>
          </w:p>
          <w:p>
            <w:pPr>
              <w:pStyle w:val="892"/>
              <w:ind w:firstLine="67"/>
              <w:jc w:val="center"/>
            </w:pPr>
            <w:r>
              <w:t xml:space="preserve">53,16</w:t>
            </w:r>
            <w:r/>
          </w:p>
          <w:p>
            <w:pPr>
              <w:pStyle w:val="892"/>
              <w:ind w:firstLine="67"/>
              <w:jc w:val="center"/>
            </w:pPr>
            <w:r/>
            <w:r/>
          </w:p>
          <w:p>
            <w:pPr>
              <w:pStyle w:val="892"/>
              <w:ind w:firstLine="67"/>
              <w:jc w:val="center"/>
            </w:pPr>
            <w:r>
              <w:t xml:space="preserve">46,4</w:t>
            </w:r>
            <w:r/>
          </w:p>
          <w:p>
            <w:pPr>
              <w:pStyle w:val="892"/>
              <w:ind w:firstLine="67"/>
              <w:jc w:val="center"/>
            </w:pPr>
            <w:r/>
            <w:r/>
          </w:p>
          <w:p>
            <w:pPr>
              <w:pStyle w:val="892"/>
              <w:ind w:firstLine="67"/>
              <w:jc w:val="center"/>
            </w:pPr>
            <w:r>
              <w:t xml:space="preserve">53,96</w:t>
            </w:r>
            <w:r/>
          </w:p>
          <w:p>
            <w:pPr>
              <w:pStyle w:val="892"/>
              <w:ind w:firstLine="67"/>
              <w:jc w:val="center"/>
            </w:pPr>
            <w:r/>
            <w:r/>
          </w:p>
          <w:p>
            <w:pPr>
              <w:pStyle w:val="892"/>
              <w:ind w:firstLine="67"/>
              <w:jc w:val="center"/>
            </w:pPr>
            <w:r>
              <w:t xml:space="preserve">47</w:t>
            </w:r>
            <w:r/>
          </w:p>
        </w:tc>
        <w:tc>
          <w:tcPr>
            <w:shd w:val="clear" w:color="auto" w:fill="auto"/>
            <w:tcBorders>
              <w:top w:val="single" w:color="000000" w:sz="8" w:space="0"/>
              <w:left w:val="single" w:color="000000" w:sz="8" w:space="0"/>
              <w:bottom w:val="single" w:color="000000" w:sz="8" w:space="0"/>
              <w:right w:val="single" w:color="000000" w:sz="8" w:space="0"/>
            </w:tcBorders>
            <w:tcW w:w="1714" w:type="dxa"/>
            <w:textDirection w:val="lrTb"/>
            <w:noWrap w:val="false"/>
          </w:tcPr>
          <w:p>
            <w:pPr>
              <w:pStyle w:val="892"/>
              <w:jc w:val="center"/>
            </w:pPr>
            <w:r>
              <w:t xml:space="preserve">21,2</w:t>
            </w:r>
            <w:r/>
          </w:p>
          <w:p>
            <w:pPr>
              <w:pStyle w:val="892"/>
              <w:jc w:val="center"/>
            </w:pPr>
            <w:r/>
            <w:r/>
          </w:p>
          <w:p>
            <w:pPr>
              <w:pStyle w:val="892"/>
              <w:jc w:val="center"/>
            </w:pPr>
            <w:r>
              <w:t xml:space="preserve">21,6</w:t>
            </w:r>
            <w:r/>
          </w:p>
          <w:p>
            <w:pPr>
              <w:pStyle w:val="892"/>
              <w:jc w:val="center"/>
            </w:pPr>
            <w:r/>
            <w:r/>
          </w:p>
          <w:p>
            <w:pPr>
              <w:pStyle w:val="892"/>
              <w:jc w:val="center"/>
            </w:pPr>
            <w:r>
              <w:t xml:space="preserve">22,9</w:t>
            </w:r>
            <w:r/>
          </w:p>
          <w:p>
            <w:pPr>
              <w:pStyle w:val="892"/>
              <w:jc w:val="center"/>
            </w:pPr>
            <w:r/>
            <w:r/>
          </w:p>
          <w:p>
            <w:pPr>
              <w:pStyle w:val="892"/>
              <w:jc w:val="center"/>
            </w:pPr>
            <w:r>
              <w:t xml:space="preserve">21,2</w:t>
            </w:r>
            <w:r/>
          </w:p>
          <w:p>
            <w:pPr>
              <w:pStyle w:val="892"/>
              <w:jc w:val="center"/>
            </w:pPr>
            <w:r/>
            <w:r/>
          </w:p>
          <w:p>
            <w:pPr>
              <w:pStyle w:val="892"/>
              <w:jc w:val="center"/>
            </w:pPr>
            <w:r>
              <w:t xml:space="preserve">34,7</w:t>
            </w:r>
            <w:r/>
          </w:p>
        </w:tc>
        <w:tc>
          <w:tcPr>
            <w:shd w:val="clear" w:color="auto" w:fill="auto"/>
            <w:tcBorders>
              <w:top w:val="single" w:color="000000" w:sz="8" w:space="0"/>
              <w:left w:val="single" w:color="000000" w:sz="8" w:space="0"/>
              <w:bottom w:val="single" w:color="000000" w:sz="8" w:space="0"/>
              <w:right w:val="single" w:color="000000" w:sz="8" w:space="0"/>
            </w:tcBorders>
            <w:tcW w:w="1138" w:type="dxa"/>
            <w:textDirection w:val="lrTb"/>
            <w:noWrap w:val="false"/>
          </w:tcPr>
          <w:p>
            <w:pPr>
              <w:pStyle w:val="892"/>
              <w:jc w:val="center"/>
            </w:pPr>
            <w:r>
              <w:t xml:space="preserve">56</w:t>
            </w:r>
            <w:r/>
          </w:p>
          <w:p>
            <w:pPr>
              <w:pStyle w:val="892"/>
              <w:jc w:val="center"/>
            </w:pPr>
            <w:r/>
            <w:r/>
          </w:p>
          <w:p>
            <w:pPr>
              <w:pStyle w:val="892"/>
              <w:jc w:val="center"/>
            </w:pPr>
            <w:r>
              <w:t xml:space="preserve">49</w:t>
            </w:r>
            <w:r/>
          </w:p>
          <w:p>
            <w:pPr>
              <w:pStyle w:val="892"/>
              <w:jc w:val="center"/>
            </w:pPr>
            <w:r/>
            <w:r/>
          </w:p>
          <w:p>
            <w:pPr>
              <w:pStyle w:val="892"/>
              <w:jc w:val="center"/>
            </w:pPr>
            <w:r>
              <w:t xml:space="preserve">47</w:t>
            </w:r>
            <w:r/>
          </w:p>
          <w:p>
            <w:pPr>
              <w:pStyle w:val="892"/>
              <w:jc w:val="center"/>
            </w:pPr>
            <w:r/>
            <w:r/>
          </w:p>
          <w:p>
            <w:pPr>
              <w:pStyle w:val="892"/>
              <w:jc w:val="center"/>
            </w:pPr>
            <w:r>
              <w:t xml:space="preserve">49</w:t>
            </w:r>
            <w:r/>
          </w:p>
          <w:p>
            <w:pPr>
              <w:pStyle w:val="892"/>
              <w:jc w:val="center"/>
            </w:pPr>
            <w:r/>
            <w:r/>
          </w:p>
          <w:p>
            <w:pPr>
              <w:pStyle w:val="892"/>
              <w:jc w:val="center"/>
            </w:pPr>
            <w:r>
              <w:t xml:space="preserve">48</w:t>
            </w:r>
            <w:r/>
          </w:p>
        </w:tc>
        <w:tc>
          <w:tcPr>
            <w:shd w:val="clear" w:color="auto" w:fill="auto"/>
            <w:tcBorders>
              <w:top w:val="single" w:color="000000" w:sz="8" w:space="0"/>
              <w:left w:val="single" w:color="000000" w:sz="8" w:space="0"/>
              <w:bottom w:val="single" w:color="000000" w:sz="8" w:space="0"/>
              <w:right w:val="single" w:color="000000" w:sz="8" w:space="0"/>
            </w:tcBorders>
            <w:tcW w:w="1240" w:type="dxa"/>
            <w:textDirection w:val="lrTb"/>
            <w:noWrap w:val="false"/>
          </w:tcPr>
          <w:p>
            <w:pPr>
              <w:pStyle w:val="892"/>
              <w:jc w:val="center"/>
            </w:pPr>
            <w:r>
              <w:t xml:space="preserve">94,4</w:t>
            </w:r>
            <w:r/>
          </w:p>
          <w:p>
            <w:pPr>
              <w:pStyle w:val="892"/>
              <w:jc w:val="center"/>
            </w:pPr>
            <w:r/>
            <w:r/>
          </w:p>
          <w:p>
            <w:pPr>
              <w:pStyle w:val="892"/>
              <w:jc w:val="center"/>
            </w:pPr>
            <w:r>
              <w:t xml:space="preserve">88,9</w:t>
            </w:r>
            <w:r/>
          </w:p>
          <w:p>
            <w:pPr>
              <w:pStyle w:val="892"/>
              <w:jc w:val="center"/>
            </w:pPr>
            <w:r/>
            <w:r/>
          </w:p>
          <w:p>
            <w:pPr>
              <w:pStyle w:val="892"/>
              <w:jc w:val="center"/>
            </w:pPr>
            <w:r>
              <w:t xml:space="preserve">69,4</w:t>
            </w:r>
            <w:r/>
          </w:p>
          <w:p>
            <w:pPr>
              <w:pStyle w:val="892"/>
              <w:jc w:val="center"/>
            </w:pPr>
            <w:r/>
            <w:r/>
          </w:p>
          <w:p>
            <w:pPr>
              <w:pStyle w:val="892"/>
              <w:jc w:val="center"/>
            </w:pPr>
            <w:r>
              <w:t xml:space="preserve">91,7</w:t>
            </w:r>
            <w:r/>
          </w:p>
          <w:p>
            <w:pPr>
              <w:pStyle w:val="892"/>
              <w:jc w:val="center"/>
            </w:pPr>
            <w:r/>
            <w:r/>
          </w:p>
          <w:p>
            <w:pPr>
              <w:pStyle w:val="892"/>
              <w:jc w:val="center"/>
            </w:pPr>
            <w:r>
              <w:t xml:space="preserve">58,3</w:t>
            </w:r>
            <w:r/>
          </w:p>
        </w:tc>
      </w:tr>
      <w:tr>
        <w:trPr>
          <w:trHeight w:val="309"/>
        </w:trPr>
        <w:tc>
          <w:tcPr>
            <w:gridSpan w:val="7"/>
            <w:shd w:val="clear" w:color="auto" w:fill="auto"/>
            <w:tcBorders>
              <w:top w:val="single" w:color="000000" w:sz="8" w:space="0"/>
              <w:left w:val="single" w:color="000000" w:sz="8" w:space="0"/>
              <w:bottom w:val="single" w:color="000000" w:sz="8" w:space="0"/>
              <w:right w:val="single" w:color="000000" w:sz="8" w:space="0"/>
            </w:tcBorders>
            <w:tcW w:w="9354" w:type="dxa"/>
            <w:textDirection w:val="lrTb"/>
            <w:noWrap w:val="false"/>
          </w:tcPr>
          <w:p>
            <w:pPr>
              <w:pStyle w:val="892"/>
              <w:jc w:val="center"/>
            </w:pPr>
            <w:r>
              <w:t xml:space="preserve">Задание проверяет умение экзаменуемого написать сочинение, отличающееся смысловой цельностью и композиционной стройностью, чёткостью суждений, непротиворечивостью, последовательностью изложения мыслей и обоснованностью тезисов и выводов.</w:t>
            </w:r>
            <w:r/>
          </w:p>
        </w:tc>
      </w:tr>
    </w:tbl>
    <w:p>
      <w:pPr>
        <w:pStyle w:val="892"/>
        <w:ind w:left="-426" w:firstLine="965"/>
        <w:jc w:val="both"/>
      </w:pPr>
      <w:r/>
      <w:r/>
    </w:p>
    <w:p>
      <w:pPr>
        <w:pStyle w:val="892"/>
        <w:ind w:left="-426" w:firstLine="852"/>
        <w:jc w:val="both"/>
      </w:pPr>
      <w:r>
        <w:rPr>
          <w:bCs/>
          <w:lang w:eastAsia="en-US"/>
        </w:rPr>
        <w:t xml:space="preserve">Б – базовый, П – повышенный, В – высокий уровень сложности.</w:t>
      </w:r>
      <w:r/>
    </w:p>
    <w:p>
      <w:pPr>
        <w:pStyle w:val="2579"/>
        <w:contextualSpacing/>
        <w:ind w:left="-426" w:firstLine="852"/>
        <w:spacing w:before="0" w:after="0" w:line="240" w:lineRule="auto"/>
        <w:rPr>
          <w:rFonts w:ascii="Times New Roman" w:hAnsi="Times New Roman"/>
          <w:bCs/>
          <w:sz w:val="24"/>
          <w:szCs w:val="24"/>
        </w:rPr>
      </w:pPr>
      <w:r>
        <w:rPr>
          <w:rFonts w:ascii="Times New Roman" w:hAnsi="Times New Roman"/>
          <w:bCs/>
          <w:sz w:val="24"/>
          <w:szCs w:val="24"/>
        </w:rPr>
        <w:t xml:space="preserve">Наиболее успешными в 2019 году оказалось задание 8:</w:t>
      </w:r>
      <w:r/>
    </w:p>
    <w:p>
      <w:pPr>
        <w:pStyle w:val="2579"/>
        <w:numPr>
          <w:ilvl w:val="0"/>
          <w:numId w:val="65"/>
        </w:numPr>
        <w:contextualSpacing/>
        <w:ind w:left="-426" w:firstLine="852"/>
        <w:jc w:val="both"/>
        <w:spacing w:before="0" w:after="0" w:line="240" w:lineRule="auto"/>
        <w:rPr>
          <w:rFonts w:ascii="Times New Roman" w:hAnsi="Times New Roman"/>
          <w:bCs/>
          <w:sz w:val="24"/>
          <w:szCs w:val="24"/>
        </w:rPr>
      </w:pPr>
      <w:r>
        <w:rPr>
          <w:rFonts w:ascii="Times New Roman" w:hAnsi="Times New Roman"/>
          <w:sz w:val="24"/>
          <w:szCs w:val="24"/>
        </w:rPr>
        <w:t xml:space="preserve">Как проявляется характер Печорина в описываемом фрагменте?</w:t>
      </w:r>
      <w:r/>
    </w:p>
    <w:p>
      <w:pPr>
        <w:pStyle w:val="2579"/>
        <w:contextualSpacing/>
        <w:ind w:left="-426" w:firstLine="0"/>
        <w:jc w:val="both"/>
        <w:spacing w:before="0" w:after="0" w:line="240" w:lineRule="auto"/>
        <w:rPr>
          <w:rFonts w:ascii="Times New Roman" w:hAnsi="Times New Roman"/>
          <w:bCs/>
          <w:sz w:val="24"/>
          <w:szCs w:val="24"/>
        </w:rPr>
      </w:pPr>
      <w:r>
        <w:rPr>
          <w:rFonts w:ascii="Times New Roman" w:hAnsi="Times New Roman"/>
          <w:bCs/>
          <w:sz w:val="24"/>
          <w:szCs w:val="24"/>
        </w:rPr>
        <w:t xml:space="preserve">Неожиданно плохо выполнено задание № 17.4 на выявление образа писателя в литературе второй половины ХХ – начала ХХ</w:t>
      </w:r>
      <w:r>
        <w:rPr>
          <w:rFonts w:ascii="Times New Roman" w:hAnsi="Times New Roman"/>
          <w:bCs/>
          <w:sz w:val="24"/>
          <w:szCs w:val="24"/>
          <w:lang w:val="en-US"/>
        </w:rPr>
        <w:t xml:space="preserve">I</w:t>
      </w:r>
      <w:r>
        <w:rPr>
          <w:rFonts w:ascii="Times New Roman" w:hAnsi="Times New Roman"/>
          <w:bCs/>
          <w:sz w:val="24"/>
          <w:szCs w:val="24"/>
        </w:rPr>
        <w:t xml:space="preserve"> века.</w:t>
      </w:r>
      <w:r/>
    </w:p>
    <w:p>
      <w:pPr>
        <w:pStyle w:val="2579"/>
        <w:contextualSpacing/>
        <w:ind w:left="-426" w:firstLine="852"/>
        <w:jc w:val="both"/>
        <w:spacing w:before="0" w:after="0" w:line="240" w:lineRule="auto"/>
        <w:rPr>
          <w:rFonts w:ascii="Times New Roman" w:hAnsi="Times New Roman"/>
          <w:bCs/>
          <w:sz w:val="24"/>
          <w:szCs w:val="24"/>
        </w:rPr>
      </w:pPr>
      <w:r>
        <w:rPr>
          <w:rFonts w:ascii="Times New Roman" w:hAnsi="Times New Roman"/>
          <w:bCs/>
          <w:sz w:val="24"/>
          <w:szCs w:val="24"/>
        </w:rPr>
        <w:t xml:space="preserve">Очень плохо выполнено задание </w:t>
      </w:r>
      <w:r>
        <w:rPr>
          <w:rFonts w:ascii="Times New Roman" w:hAnsi="Times New Roman"/>
          <w:bCs/>
          <w:sz w:val="24"/>
          <w:szCs w:val="24"/>
        </w:rPr>
        <w:t xml:space="preserve">№ 17.3 (освещение человеческого подвига на страницах романов М.Булгакова). Надо было написать об Алексее Турбине, о Елене, Николке, Най-Турсе, но видимо, дети больше были осведомлены о событиях романа «Мастер и Маргарита», поэтому освещали образ Маргариты.</w:t>
      </w:r>
      <w:r/>
    </w:p>
    <w:p>
      <w:pPr>
        <w:pStyle w:val="2579"/>
        <w:contextualSpacing/>
        <w:ind w:left="-426" w:firstLine="852"/>
        <w:jc w:val="both"/>
        <w:spacing w:before="0" w:after="0" w:line="240" w:lineRule="auto"/>
        <w:rPr>
          <w:rFonts w:ascii="Times New Roman" w:hAnsi="Times New Roman" w:eastAsia="TimesNewRomanPSMT"/>
          <w:iCs/>
          <w:sz w:val="24"/>
          <w:szCs w:val="24"/>
        </w:rPr>
      </w:pPr>
      <w:r>
        <w:rPr>
          <w:rFonts w:ascii="Times New Roman" w:hAnsi="Times New Roman"/>
          <w:sz w:val="24"/>
          <w:szCs w:val="24"/>
        </w:rPr>
        <w:t xml:space="preserve">Низкий процент выполнения остается у заданий на сопоставление стихотворений</w:t>
      </w:r>
      <w:r>
        <w:rPr>
          <w:rFonts w:ascii="Times New Roman" w:hAnsi="Times New Roman" w:eastAsia="TimesNewRomanPSMT"/>
          <w:iCs/>
          <w:sz w:val="24"/>
          <w:szCs w:val="24"/>
        </w:rPr>
        <w:t xml:space="preserve">. Такие задания требуют от учащихся умений четко понимать смысл написанного, анализировать тему и идею стихотворений, а также знаний из биографии поэта (где, когда и при каких обстоятельствах было написано то или иное стихотворение).</w:t>
      </w:r>
      <w:r/>
    </w:p>
    <w:p>
      <w:pPr>
        <w:pStyle w:val="2579"/>
        <w:numPr>
          <w:ilvl w:val="0"/>
          <w:numId w:val="65"/>
        </w:numPr>
        <w:contextualSpacing/>
        <w:ind w:left="-425" w:firstLine="851"/>
        <w:jc w:val="both"/>
        <w:spacing w:before="0" w:after="0" w:line="240" w:lineRule="auto"/>
        <w:rPr>
          <w:rFonts w:ascii="Times New Roman" w:hAnsi="Times New Roman"/>
          <w:bCs/>
          <w:sz w:val="24"/>
          <w:szCs w:val="24"/>
        </w:rPr>
      </w:pPr>
      <w:r>
        <w:rPr>
          <w:rFonts w:ascii="Times New Roman" w:hAnsi="Times New Roman"/>
          <w:sz w:val="24"/>
          <w:szCs w:val="24"/>
        </w:rPr>
        <w:t xml:space="preserve">Образ писателя в произведениях отечественной литературы второй половины ХХ – начала ХХ</w:t>
      </w:r>
      <w:r>
        <w:rPr>
          <w:rFonts w:ascii="Times New Roman" w:hAnsi="Times New Roman"/>
          <w:sz w:val="24"/>
          <w:szCs w:val="24"/>
          <w:lang w:val="en-US"/>
        </w:rPr>
        <w:t xml:space="preserve">I</w:t>
      </w:r>
      <w:r>
        <w:rPr>
          <w:rFonts w:ascii="Times New Roman" w:hAnsi="Times New Roman"/>
          <w:sz w:val="24"/>
          <w:szCs w:val="24"/>
        </w:rPr>
        <w:t xml:space="preserve"> века (раскрывали тему на примере стихотворения Г.Р.Державина «Памятник» и А.С.Пушкина «Я памятник себе воздвиг»)</w:t>
      </w:r>
      <w:r>
        <w:rPr>
          <w:rFonts w:ascii="Times New Roman" w:hAnsi="Times New Roman"/>
          <w:bCs/>
          <w:sz w:val="24"/>
          <w:szCs w:val="24"/>
        </w:rPr>
        <w:t xml:space="preserve">;</w:t>
      </w:r>
      <w:r/>
    </w:p>
    <w:p>
      <w:pPr>
        <w:pStyle w:val="2579"/>
        <w:numPr>
          <w:ilvl w:val="0"/>
          <w:numId w:val="65"/>
        </w:numPr>
        <w:contextualSpacing/>
        <w:ind w:left="-426" w:firstLine="852"/>
        <w:jc w:val="both"/>
        <w:spacing w:before="0" w:after="0" w:line="240" w:lineRule="auto"/>
        <w:rPr>
          <w:rFonts w:ascii="Times New Roman" w:hAnsi="Times New Roman"/>
          <w:bCs/>
          <w:sz w:val="28"/>
          <w:szCs w:val="24"/>
        </w:rPr>
      </w:pPr>
      <w:r>
        <w:rPr>
          <w:rFonts w:ascii="Times New Roman" w:hAnsi="Times New Roman"/>
          <w:sz w:val="24"/>
        </w:rPr>
        <w:t xml:space="preserve">Роль монологов в пьесе Н.В.Гоголя «Ревизор» (писали о самой комедии, о постановке ее на сцене, об отсутствии положительных персонажей среди героев, но совсем не затрагивали монолог ни одного из героев (ни Хлестакова, ни Городничего, ни Осипа).</w:t>
      </w:r>
      <w:r/>
    </w:p>
    <w:p>
      <w:pPr>
        <w:pStyle w:val="2579"/>
        <w:contextualSpacing/>
        <w:ind w:left="426" w:firstLine="0"/>
        <w:jc w:val="both"/>
        <w:spacing w:before="0" w:after="0" w:line="240" w:lineRule="auto"/>
        <w:rPr>
          <w:rFonts w:ascii="Times New Roman" w:hAnsi="Times New Roman"/>
          <w:bCs/>
          <w:sz w:val="24"/>
          <w:szCs w:val="24"/>
        </w:rPr>
      </w:pPr>
      <w:r>
        <w:rPr>
          <w:rFonts w:ascii="Times New Roman" w:hAnsi="Times New Roman"/>
          <w:bCs/>
          <w:sz w:val="24"/>
          <w:szCs w:val="24"/>
        </w:rPr>
        <w:t xml:space="preserve"> </w:t>
      </w:r>
      <w:r/>
    </w:p>
    <w:p>
      <w:pPr>
        <w:pStyle w:val="892"/>
        <w:ind w:left="-425" w:firstLine="425"/>
        <w:jc w:val="both"/>
      </w:pPr>
      <w:r>
        <w:t xml:space="preserve">4.3. Результаты экзамена показали, что учащиеся не достаточно хорошо владеют собственной речью: много речевых ошибок. Учителям нужно больше времени на уроке уделять именно речевому оформлению ответов на задания ЕГЭ при подготовке к экзамену.</w:t>
      </w:r>
      <w:r/>
    </w:p>
    <w:p>
      <w:pPr>
        <w:pStyle w:val="892"/>
        <w:ind w:left="-425" w:firstLine="425"/>
        <w:jc w:val="both"/>
      </w:pPr>
      <w:r>
        <w:t xml:space="preserve">А также </w:t>
      </w:r>
      <w:r>
        <w:rPr>
          <w:bCs/>
        </w:rPr>
        <w:t xml:space="preserve">экзаменуемые</w:t>
      </w:r>
      <w:r>
        <w:t xml:space="preserve"> часто путают название, героев произведений и их авторов (И.С.Тургеньев «Старуха Изергиль»), допуская фактические ошибки в своих работах.</w:t>
      </w:r>
      <w:r/>
    </w:p>
    <w:p>
      <w:pPr>
        <w:pStyle w:val="892"/>
        <w:ind w:left="-426" w:firstLine="708"/>
        <w:jc w:val="both"/>
      </w:pPr>
      <w:r>
        <w:t xml:space="preserve">В работах выпускников встречаются хронологические искажения, связанные с незнанием литературного и исторического контекста: неверное соотнесение во времени фактов и явлений литератур</w:t>
      </w:r>
      <w:r>
        <w:t xml:space="preserve">ного процесса (например, Н.В. Гоголь и А.П. Чехов названы современниками) или неверное соотнесение литературного произведения с историческим фоном (например, ошибки в указании времени создания романа «Война и мир» и изображенной в нем исторической эпохи). </w:t>
      </w:r>
      <w:r/>
    </w:p>
    <w:p>
      <w:pPr>
        <w:pStyle w:val="892"/>
        <w:jc w:val="both"/>
        <w:rPr>
          <w:b/>
        </w:rPr>
      </w:pPr>
      <w:r>
        <w:rPr>
          <w:b/>
        </w:rPr>
      </w:r>
      <w:r/>
    </w:p>
    <w:p>
      <w:pPr>
        <w:pStyle w:val="892"/>
        <w:jc w:val="both"/>
        <w:rPr>
          <w:b/>
        </w:rPr>
      </w:pPr>
      <w:r/>
      <w:bookmarkStart w:id="30" w:name="__DdeLink__38793_899202693"/>
      <w:r/>
      <w:bookmarkEnd w:id="30"/>
      <w:r>
        <w:rPr>
          <w:b/>
        </w:rPr>
        <w:t xml:space="preserve">ВЫВОДЫ:</w:t>
      </w:r>
      <w:r/>
    </w:p>
    <w:p>
      <w:pPr>
        <w:pStyle w:val="2579"/>
        <w:numPr>
          <w:ilvl w:val="0"/>
          <w:numId w:val="57"/>
        </w:numPr>
        <w:contextualSpacing/>
        <w:ind w:left="-426" w:firstLine="852"/>
        <w:jc w:val="both"/>
        <w:spacing w:before="0" w:after="0" w:line="240" w:lineRule="auto"/>
        <w:rPr>
          <w:rFonts w:ascii="Times New Roman" w:hAnsi="Times New Roman"/>
          <w:sz w:val="24"/>
          <w:szCs w:val="24"/>
        </w:rPr>
      </w:pPr>
      <w:r>
        <w:rPr>
          <w:rFonts w:ascii="Times New Roman" w:hAnsi="Times New Roman"/>
          <w:bCs/>
          <w:sz w:val="24"/>
          <w:szCs w:val="24"/>
        </w:rPr>
        <w:t xml:space="preserve">Нельзя считать достаточным усвоение таких умений и видов деятельности, как </w:t>
      </w:r>
      <w:r>
        <w:rPr>
          <w:rFonts w:ascii="Times New Roman" w:hAnsi="Times New Roman" w:eastAsia="TimesNewRomanPSMT"/>
          <w:sz w:val="24"/>
          <w:szCs w:val="24"/>
        </w:rPr>
        <w:t xml:space="preserve">умение определять размер стихотворения и находить в нем художественные средства и тропы. Необходимо прочитать как можно больше произведений художественной литературы при подготовке к экзамену.</w:t>
      </w:r>
      <w:r/>
    </w:p>
    <w:p>
      <w:pPr>
        <w:pStyle w:val="2579"/>
        <w:contextualSpacing/>
        <w:ind w:left="720" w:firstLine="0"/>
        <w:jc w:val="both"/>
        <w:spacing w:before="0" w:after="0" w:line="240" w:lineRule="auto"/>
        <w:rPr>
          <w:rFonts w:ascii="Times New Roman" w:hAnsi="Times New Roman"/>
          <w:sz w:val="24"/>
          <w:szCs w:val="24"/>
          <w:lang w:eastAsia="ru-RU"/>
        </w:rPr>
      </w:pPr>
      <w:r>
        <w:rPr>
          <w:rFonts w:ascii="Times New Roman" w:hAnsi="Times New Roman"/>
          <w:sz w:val="24"/>
          <w:szCs w:val="24"/>
          <w:lang w:eastAsia="ru-RU"/>
        </w:rPr>
      </w:r>
      <w:r/>
    </w:p>
    <w:p>
      <w:pPr>
        <w:pStyle w:val="2579"/>
        <w:contextualSpacing/>
        <w:ind w:left="-426" w:firstLine="852"/>
        <w:spacing w:before="0" w:after="0" w:line="240" w:lineRule="auto"/>
        <w:rPr>
          <w:rFonts w:ascii="Times New Roman" w:hAnsi="Times New Roman"/>
          <w:bCs/>
          <w:sz w:val="24"/>
          <w:szCs w:val="24"/>
        </w:rPr>
      </w:pPr>
      <w:r>
        <w:rPr>
          <w:rFonts w:ascii="Times New Roman" w:hAnsi="Times New Roman"/>
          <w:bCs/>
          <w:sz w:val="24"/>
          <w:szCs w:val="24"/>
        </w:rPr>
      </w:r>
      <w:r/>
    </w:p>
    <w:p>
      <w:pPr>
        <w:pStyle w:val="2579"/>
        <w:contextualSpacing/>
        <w:ind w:left="-426" w:firstLine="852"/>
        <w:jc w:val="both"/>
        <w:spacing w:before="0" w:after="0" w:line="240" w:lineRule="auto"/>
        <w:rPr>
          <w:rFonts w:ascii="Times New Roman" w:hAnsi="Times New Roman"/>
          <w:b/>
          <w:sz w:val="24"/>
          <w:szCs w:val="24"/>
        </w:rPr>
      </w:pPr>
      <w:r>
        <w:rPr>
          <w:rFonts w:ascii="Times New Roman" w:hAnsi="Times New Roman"/>
          <w:b/>
          <w:sz w:val="24"/>
          <w:szCs w:val="24"/>
        </w:rPr>
        <w:t xml:space="preserve">Раздел 5. РЕКОМЕНДАЦИИ</w:t>
      </w:r>
      <w:r/>
    </w:p>
    <w:p>
      <w:pPr>
        <w:pStyle w:val="892"/>
        <w:jc w:val="both"/>
      </w:pPr>
      <w:r>
        <w:rPr>
          <w:sz w:val="24"/>
          <w:szCs w:val="24"/>
        </w:rPr>
        <w:tab/>
        <w:t xml:space="preserve">1. Подгото</w:t>
      </w:r>
      <w:r>
        <w:rPr>
          <w:sz w:val="24"/>
          <w:szCs w:val="24"/>
        </w:rPr>
        <w:t xml:space="preserve">вка учащихся к ЕГЭ по литературе не должна сводиться к натаскиванию на решение различного рода тестов. Работа по подготовке к экзамену должна проходить в процессе обучения школьников на уроках и факультативных занятиях при изучении и усвоении новых знаний.</w:t>
      </w:r>
      <w:r/>
    </w:p>
    <w:p>
      <w:pPr>
        <w:pStyle w:val="892"/>
        <w:jc w:val="both"/>
      </w:pPr>
      <w:r>
        <w:rPr>
          <w:sz w:val="24"/>
          <w:szCs w:val="24"/>
        </w:rPr>
        <w:tab/>
        <w:t xml:space="preserve">2. Для подготовки к выполнению заданий части 1 ЕГЭ необходимо включать в текущую работу с учащимися задания разные по: </w:t>
      </w:r>
      <w:r/>
    </w:p>
    <w:p>
      <w:pPr>
        <w:pStyle w:val="892"/>
        <w:jc w:val="both"/>
      </w:pPr>
      <w:r>
        <w:rPr>
          <w:sz w:val="24"/>
          <w:szCs w:val="24"/>
        </w:rPr>
        <w:t xml:space="preserve">- структуре; </w:t>
      </w:r>
      <w:r/>
    </w:p>
    <w:p>
      <w:pPr>
        <w:pStyle w:val="892"/>
        <w:jc w:val="both"/>
      </w:pPr>
      <w:r>
        <w:rPr>
          <w:sz w:val="24"/>
          <w:szCs w:val="24"/>
        </w:rPr>
        <w:t xml:space="preserve">- уровню сложности; </w:t>
      </w:r>
      <w:r/>
    </w:p>
    <w:p>
      <w:pPr>
        <w:pStyle w:val="892"/>
        <w:jc w:val="both"/>
      </w:pPr>
      <w:r>
        <w:rPr>
          <w:sz w:val="24"/>
          <w:szCs w:val="24"/>
        </w:rPr>
        <w:t xml:space="preserve">- проверяемым умениям (владение основным понятийным аппаратом школьного курса литературы: понимание смысла стихотворений, знание биографии его создателя и т.п.); </w:t>
      </w:r>
      <w:r/>
    </w:p>
    <w:p>
      <w:pPr>
        <w:pStyle w:val="892"/>
        <w:jc w:val="both"/>
      </w:pPr>
      <w:r>
        <w:rPr>
          <w:sz w:val="24"/>
          <w:szCs w:val="24"/>
        </w:rPr>
        <w:t xml:space="preserve">- способам представления информации (словесное описание). </w:t>
      </w:r>
      <w:r/>
    </w:p>
    <w:p>
      <w:pPr>
        <w:pStyle w:val="892"/>
        <w:jc w:val="both"/>
      </w:pPr>
      <w:r>
        <w:rPr>
          <w:sz w:val="24"/>
          <w:szCs w:val="24"/>
        </w:rPr>
        <w:t xml:space="preserve">Безусловно, все эти «подводные камни» должны присутствовать во время тренировок на уроке.</w:t>
      </w:r>
      <w:r/>
    </w:p>
    <w:p>
      <w:pPr>
        <w:pStyle w:val="892"/>
        <w:jc w:val="both"/>
      </w:pPr>
      <w:r>
        <w:rPr>
          <w:sz w:val="24"/>
          <w:szCs w:val="24"/>
        </w:rPr>
        <w:tab/>
        <w:t xml:space="preserve">3. В экзаменационной работе части 2 присутствуют темы по произведениям, изучаемым факультативно. В процессе обучения необходимо больше внимания уделять произведениям отечественной литературы второй половины ХХ – начала ХХ</w:t>
      </w:r>
      <w:r>
        <w:rPr>
          <w:sz w:val="24"/>
          <w:szCs w:val="24"/>
          <w:lang w:val="en-US"/>
        </w:rPr>
        <w:t xml:space="preserve">I</w:t>
      </w:r>
      <w:r>
        <w:rPr>
          <w:sz w:val="24"/>
          <w:szCs w:val="24"/>
        </w:rPr>
        <w:t xml:space="preserve"> века. Они являются необходимым этапом, который нужно освоить, чтобы приступить к выполнению более высокого уровня сложности. </w:t>
      </w:r>
      <w:r/>
    </w:p>
    <w:p>
      <w:pPr>
        <w:pStyle w:val="892"/>
        <w:jc w:val="both"/>
      </w:pPr>
      <w:r>
        <w:rPr>
          <w:sz w:val="24"/>
          <w:szCs w:val="24"/>
        </w:rPr>
        <w:tab/>
        <w:t xml:space="preserve">4. Многие ошибки выпускников обусловлены отсутствием умения «говорить», т.е. строить полное грамматически правильное предложение, а не короткую фразу </w:t>
      </w:r>
      <w:r>
        <w:rPr>
          <w:sz w:val="24"/>
          <w:szCs w:val="24"/>
          <w:lang w:val="en-US"/>
        </w:rPr>
        <w:t xml:space="preserve">sms</w:t>
      </w:r>
      <w:r>
        <w:rPr>
          <w:sz w:val="24"/>
          <w:szCs w:val="24"/>
        </w:rPr>
        <w:t xml:space="preserve">.  Это связано с тем, что современные выпускники мало читают. </w:t>
      </w:r>
      <w:r/>
    </w:p>
    <w:p>
      <w:pPr>
        <w:pStyle w:val="892"/>
        <w:jc w:val="both"/>
      </w:pPr>
      <w:r>
        <w:rPr>
          <w:sz w:val="24"/>
          <w:szCs w:val="24"/>
        </w:rPr>
        <w:t xml:space="preserve">Очевидно, чт</w:t>
      </w:r>
      <w:r>
        <w:rPr>
          <w:sz w:val="24"/>
          <w:szCs w:val="24"/>
        </w:rPr>
        <w:t xml:space="preserve">о решение этой проблемы для учителя-словесника невозможно без регулярного включения в урок чтения фрагментов текстов. Немало времени надо уделить и проверке понимания прочитанного. Возможно, большую помощь в этом окажут факультативы или библиотечные уроки.</w:t>
      </w:r>
      <w:r/>
    </w:p>
    <w:p>
      <w:pPr>
        <w:pStyle w:val="892"/>
        <w:jc w:val="both"/>
      </w:pPr>
      <w:r>
        <w:rPr>
          <w:sz w:val="24"/>
          <w:szCs w:val="24"/>
        </w:rPr>
        <w:tab/>
        <w:t xml:space="preserve">5. Н</w:t>
      </w:r>
      <w:r>
        <w:rPr>
          <w:rFonts w:eastAsia="TimesNewRomanPSMT"/>
          <w:sz w:val="24"/>
          <w:szCs w:val="24"/>
        </w:rPr>
        <w:t xml:space="preserve">а низком уровне остаются умение логически мыслить, требующее построения развернутого ответа с использованием аргументации из текста. </w:t>
      </w:r>
      <w:r>
        <w:rPr>
          <w:sz w:val="24"/>
          <w:szCs w:val="24"/>
        </w:rPr>
        <w:t xml:space="preserve">Работе с качественными заданиями необходимо уделять особое внимание, тренируясь не просто искать прав</w:t>
      </w:r>
      <w:r>
        <w:rPr>
          <w:sz w:val="24"/>
          <w:szCs w:val="24"/>
        </w:rPr>
        <w:t xml:space="preserve">ильный ответ, но и выстраивать четкую логику его обоснования. Следует требовать от учеников обязательного анализа фрагмента художественного текста с выделением ключевых слов, деталей и т.п., грамотного использования в речи тропов и художественных средств. </w:t>
      </w:r>
      <w:r/>
    </w:p>
    <w:p>
      <w:pPr>
        <w:pStyle w:val="892"/>
        <w:jc w:val="both"/>
      </w:pPr>
      <w:r>
        <w:rPr>
          <w:sz w:val="24"/>
          <w:szCs w:val="24"/>
        </w:rPr>
        <w:tab/>
        <w:t xml:space="preserve">6. Задание с развернутым ответом оценивается по единым обобщённым критериям, опубликованным в любом </w:t>
      </w:r>
      <w:r>
        <w:rPr>
          <w:sz w:val="24"/>
          <w:szCs w:val="24"/>
        </w:rPr>
        <w:t xml:space="preserve">пособии для подготовки к ЕГЭ по литературе. На наш взгляд, важным этапом подготовки ученика к экзамену может стать использование учителем в текущей работе тех подходов к оцениванию, которые применяются экспертами при проверке заданий с развёрнутым ответом.</w:t>
      </w:r>
      <w:r/>
    </w:p>
    <w:p>
      <w:pPr>
        <w:pStyle w:val="892"/>
        <w:jc w:val="both"/>
      </w:pPr>
      <w:r>
        <w:rPr>
          <w:sz w:val="24"/>
          <w:szCs w:val="24"/>
        </w:rPr>
        <w:tab/>
        <w:t xml:space="preserve">7. В кодификаторе 2019 года дается перечень элементов содержания, проверяемых на ЕГЭ по литературе. Учителям необходимо приучать школьников к названию произведений, которые указаны в кодификаторе. </w:t>
      </w:r>
      <w:r/>
    </w:p>
    <w:p>
      <w:pPr>
        <w:pStyle w:val="2579"/>
        <w:contextualSpacing/>
        <w:ind w:left="-426" w:firstLine="0"/>
        <w:jc w:val="both"/>
        <w:spacing w:before="0" w:after="0" w:line="240" w:lineRule="auto"/>
      </w:pPr>
      <w:r>
        <w:rPr>
          <w:rFonts w:ascii="Times New Roman" w:hAnsi="Times New Roman"/>
          <w:sz w:val="24"/>
          <w:szCs w:val="24"/>
        </w:rPr>
        <w:tab/>
        <w:tab/>
        <w:t xml:space="preserve">8. Для учителей необходимо проводить семинары, на которых обучать их новым методам и технологиям. </w:t>
      </w:r>
      <w:r/>
    </w:p>
    <w:p>
      <w:pPr>
        <w:pStyle w:val="892"/>
        <w:ind w:left="-425" w:firstLine="0"/>
        <w:jc w:val="both"/>
        <w:spacing w:line="360" w:lineRule="auto"/>
      </w:pPr>
      <w:r/>
      <w:r/>
      <w:bookmarkStart w:id="32" w:name="__DdeLink__38793_8992026931"/>
      <w:r/>
      <w:bookmarkEnd w:id="32"/>
      <w:r/>
      <w:r/>
    </w:p>
    <w:p>
      <w:pPr>
        <w:pStyle w:val="892"/>
        <w:ind w:left="568" w:firstLine="0"/>
        <w:rPr>
          <w:b/>
        </w:rPr>
      </w:pPr>
      <w:r>
        <w:rPr>
          <w:b/>
        </w:rPr>
      </w:r>
      <w:r/>
    </w:p>
    <w:p>
      <w:pPr>
        <w:pStyle w:val="894"/>
        <w:jc w:val="center"/>
        <w:rPr>
          <w:u w:val="single"/>
        </w:rPr>
      </w:pPr>
      <w:r/>
      <w:bookmarkStart w:id="33" w:name="_Toc15908693"/>
      <w:r>
        <w:rPr>
          <w:color w:val="000000" w:themeColor="text1"/>
        </w:rPr>
        <w:t xml:space="preserve">Методический анализ результатов ГИА -11 по </w:t>
      </w:r>
      <w:r>
        <w:rPr>
          <w:color w:val="000000" w:themeColor="text1"/>
          <w:u w:val="single"/>
        </w:rPr>
        <w:t xml:space="preserve">МАТЕМАТИКЕ (базовый уровень)</w:t>
      </w:r>
      <w:bookmarkEnd w:id="33"/>
      <w:r/>
      <w:r/>
    </w:p>
    <w:p>
      <w:pPr>
        <w:pStyle w:val="892"/>
        <w:ind w:left="568" w:firstLine="0"/>
        <w:jc w:val="center"/>
        <w:rPr>
          <w:b/>
          <w:sz w:val="28"/>
          <w:szCs w:val="28"/>
          <w:u w:val="single"/>
        </w:rPr>
      </w:pPr>
      <w:r>
        <w:rPr>
          <w:b/>
          <w:sz w:val="28"/>
          <w:szCs w:val="28"/>
          <w:u w:val="single"/>
        </w:rPr>
      </w:r>
      <w:r/>
    </w:p>
    <w:p>
      <w:pPr>
        <w:pStyle w:val="892"/>
        <w:jc w:val="both"/>
        <w:rPr>
          <w:b/>
          <w:sz w:val="28"/>
          <w:szCs w:val="28"/>
        </w:rPr>
      </w:pPr>
      <w:r>
        <w:rPr>
          <w:b/>
          <w:sz w:val="28"/>
          <w:szCs w:val="28"/>
        </w:rPr>
        <w:t xml:space="preserve">РАЗДЕЛ 1. ХАРАКТЕРИСТИКА УЧАСТНИКОВ ЕГЭ ПО МАТЕМАТИКЕ (базовый уровень)»*</w:t>
      </w:r>
      <w:r/>
    </w:p>
    <w:p>
      <w:pPr>
        <w:pStyle w:val="892"/>
        <w:rPr>
          <w:b/>
        </w:rPr>
      </w:pPr>
      <w:r>
        <w:rPr>
          <w:b/>
        </w:rPr>
      </w:r>
      <w:r/>
    </w:p>
    <w:p>
      <w:pPr>
        <w:pStyle w:val="892"/>
        <w:numPr>
          <w:ilvl w:val="1"/>
          <w:numId w:val="14"/>
        </w:numPr>
      </w:pPr>
      <w:r>
        <w:t xml:space="preserve"> </w:t>
      </w:r>
      <w:r>
        <w:t xml:space="preserve">Количество участников ЕГЭ по учебному предмету (за последние 3 года)</w:t>
      </w:r>
      <w:r/>
    </w:p>
    <w:p>
      <w:pPr>
        <w:pStyle w:val="892"/>
        <w:jc w:val="right"/>
        <w:rPr>
          <w:i/>
          <w:sz w:val="22"/>
          <w:szCs w:val="22"/>
        </w:rPr>
      </w:pPr>
      <w:r>
        <w:rPr>
          <w:i/>
          <w:sz w:val="22"/>
          <w:szCs w:val="22"/>
        </w:rPr>
        <w:t xml:space="preserve">Таблица 4</w:t>
      </w:r>
      <w:r/>
    </w:p>
    <w:tbl>
      <w:tblPr>
        <w:tblStyle w:val="2611"/>
        <w:tblpPr w:horzAnchor="margin" w:tblpXSpec="left" w:vertAnchor="text" w:tblpY="186" w:leftFromText="180" w:topFromText="0" w:rightFromText="180" w:bottomFromText="0"/>
        <w:tblW w:w="9346" w:type="dxa"/>
        <w:tblInd w:w="0" w:type="dxa"/>
        <w:tblCellMar>
          <w:left w:w="108" w:type="dxa"/>
          <w:top w:w="0" w:type="dxa"/>
          <w:right w:w="108" w:type="dxa"/>
          <w:bottom w:w="0" w:type="dxa"/>
        </w:tblCellMar>
        <w:tblLook w:val="04A0" w:firstRow="1" w:lastRow="0" w:firstColumn="1" w:lastColumn="0" w:noHBand="0" w:noVBand="1"/>
      </w:tblPr>
      <w:tblGrid>
        <w:gridCol w:w="2056"/>
        <w:gridCol w:w="946"/>
        <w:gridCol w:w="1413"/>
        <w:gridCol w:w="950"/>
        <w:gridCol w:w="1412"/>
        <w:gridCol w:w="1051"/>
        <w:gridCol w:w="1517"/>
      </w:tblGrid>
      <w:tr>
        <w:trPr/>
        <w:tc>
          <w:tcPr>
            <w:shd w:val="clear" w:color="auto" w:fill="auto"/>
            <w:tcW w:w="2056" w:type="dxa"/>
            <w:vMerge w:val="restart"/>
            <w:textDirection w:val="lrTb"/>
            <w:noWrap w:val="false"/>
          </w:tcPr>
          <w:p>
            <w:pPr>
              <w:pStyle w:val="892"/>
              <w:ind w:right="-1" w:firstLine="0"/>
              <w:jc w:val="center"/>
              <w:spacing w:before="0" w:after="0" w:line="240" w:lineRule="auto"/>
              <w:rPr>
                <w:b/>
              </w:rPr>
            </w:pPr>
            <w:r>
              <w:rPr>
                <w:b/>
              </w:rPr>
              <w:t xml:space="preserve">Предмет</w:t>
            </w:r>
            <w:r/>
          </w:p>
        </w:tc>
        <w:tc>
          <w:tcPr>
            <w:gridSpan w:val="2"/>
            <w:shd w:val="clear" w:color="auto" w:fill="auto"/>
            <w:tcW w:w="2359" w:type="dxa"/>
            <w:textDirection w:val="lrTb"/>
            <w:noWrap w:val="false"/>
          </w:tcPr>
          <w:p>
            <w:pPr>
              <w:pStyle w:val="892"/>
              <w:ind w:right="-1" w:firstLine="0"/>
              <w:jc w:val="center"/>
              <w:spacing w:before="0" w:after="0" w:line="240" w:lineRule="auto"/>
              <w:rPr>
                <w:b/>
              </w:rPr>
            </w:pPr>
            <w:r>
              <w:rPr>
                <w:b/>
              </w:rPr>
              <w:t xml:space="preserve">2017</w:t>
            </w:r>
            <w:r/>
          </w:p>
        </w:tc>
        <w:tc>
          <w:tcPr>
            <w:gridSpan w:val="2"/>
            <w:shd w:val="clear" w:color="auto" w:fill="auto"/>
            <w:tcW w:w="2362" w:type="dxa"/>
            <w:textDirection w:val="lrTb"/>
            <w:noWrap w:val="false"/>
          </w:tcPr>
          <w:p>
            <w:pPr>
              <w:pStyle w:val="892"/>
              <w:ind w:right="-1" w:firstLine="0"/>
              <w:jc w:val="center"/>
              <w:spacing w:before="0" w:after="0" w:line="240" w:lineRule="auto"/>
              <w:rPr>
                <w:b/>
              </w:rPr>
            </w:pPr>
            <w:r>
              <w:rPr>
                <w:b/>
              </w:rPr>
              <w:t xml:space="preserve">2018</w:t>
            </w:r>
            <w:r/>
          </w:p>
        </w:tc>
        <w:tc>
          <w:tcPr>
            <w:gridSpan w:val="2"/>
            <w:shd w:val="clear" w:color="auto" w:fill="auto"/>
            <w:tcW w:w="2568" w:type="dxa"/>
            <w:textDirection w:val="lrTb"/>
            <w:noWrap w:val="false"/>
          </w:tcPr>
          <w:p>
            <w:pPr>
              <w:pStyle w:val="892"/>
              <w:ind w:right="-1" w:firstLine="0"/>
              <w:jc w:val="center"/>
              <w:spacing w:before="0" w:after="0" w:line="240" w:lineRule="auto"/>
              <w:rPr>
                <w:b/>
              </w:rPr>
            </w:pPr>
            <w:r>
              <w:rPr>
                <w:b/>
              </w:rPr>
              <w:t xml:space="preserve">2019</w:t>
            </w:r>
            <w:r/>
          </w:p>
        </w:tc>
      </w:tr>
      <w:tr>
        <w:trPr/>
        <w:tc>
          <w:tcPr>
            <w:shd w:val="clear" w:color="auto" w:fill="auto"/>
            <w:tcW w:w="2056" w:type="dxa"/>
            <w:vMerge w:val="continue"/>
            <w:textDirection w:val="lrTb"/>
            <w:noWrap w:val="false"/>
          </w:tcPr>
          <w:p>
            <w:pPr>
              <w:pStyle w:val="892"/>
              <w:ind w:right="-1" w:firstLine="0"/>
              <w:jc w:val="center"/>
              <w:spacing w:before="0" w:after="0" w:line="240" w:lineRule="auto"/>
            </w:pPr>
            <w:r/>
            <w:r/>
          </w:p>
        </w:tc>
        <w:tc>
          <w:tcPr>
            <w:shd w:val="clear" w:color="auto" w:fill="auto"/>
            <w:tcW w:w="946" w:type="dxa"/>
            <w:textDirection w:val="lrTb"/>
            <w:noWrap w:val="false"/>
          </w:tcPr>
          <w:p>
            <w:pPr>
              <w:pStyle w:val="892"/>
              <w:ind w:right="-1" w:firstLine="0"/>
              <w:jc w:val="center"/>
              <w:spacing w:before="0" w:after="0" w:line="240" w:lineRule="auto"/>
            </w:pPr>
            <w:r>
              <w:t xml:space="preserve">чел.</w:t>
            </w:r>
            <w:r/>
          </w:p>
        </w:tc>
        <w:tc>
          <w:tcPr>
            <w:shd w:val="clear" w:color="auto" w:fill="auto"/>
            <w:tcW w:w="1413" w:type="dxa"/>
            <w:textDirection w:val="lrTb"/>
            <w:noWrap w:val="false"/>
          </w:tcPr>
          <w:p>
            <w:pPr>
              <w:pStyle w:val="892"/>
              <w:ind w:right="-1" w:firstLine="0"/>
              <w:spacing w:before="0" w:after="0" w:line="240" w:lineRule="auto"/>
            </w:pPr>
            <w:r>
              <w:t xml:space="preserve">% от общего числа участников</w:t>
            </w:r>
            <w:r/>
          </w:p>
        </w:tc>
        <w:tc>
          <w:tcPr>
            <w:shd w:val="clear" w:color="auto" w:fill="auto"/>
            <w:tcW w:w="950" w:type="dxa"/>
            <w:textDirection w:val="lrTb"/>
            <w:noWrap w:val="false"/>
          </w:tcPr>
          <w:p>
            <w:pPr>
              <w:pStyle w:val="892"/>
              <w:ind w:right="-1" w:firstLine="0"/>
              <w:jc w:val="center"/>
              <w:spacing w:before="0" w:after="0" w:line="240" w:lineRule="auto"/>
            </w:pPr>
            <w:r>
              <w:t xml:space="preserve">чел.</w:t>
            </w:r>
            <w:r/>
          </w:p>
        </w:tc>
        <w:tc>
          <w:tcPr>
            <w:shd w:val="clear" w:color="auto" w:fill="auto"/>
            <w:tcW w:w="1412" w:type="dxa"/>
            <w:textDirection w:val="lrTb"/>
            <w:noWrap w:val="false"/>
          </w:tcPr>
          <w:p>
            <w:pPr>
              <w:pStyle w:val="892"/>
              <w:ind w:right="-1" w:firstLine="0"/>
              <w:jc w:val="center"/>
              <w:spacing w:before="0" w:after="0" w:line="240" w:lineRule="auto"/>
            </w:pPr>
            <w:r>
              <w:t xml:space="preserve">% от общего числа участников</w:t>
            </w:r>
            <w:r/>
          </w:p>
        </w:tc>
        <w:tc>
          <w:tcPr>
            <w:shd w:val="clear" w:color="auto" w:fill="auto"/>
            <w:tcW w:w="1051" w:type="dxa"/>
            <w:textDirection w:val="lrTb"/>
            <w:noWrap w:val="false"/>
          </w:tcPr>
          <w:p>
            <w:pPr>
              <w:pStyle w:val="892"/>
              <w:ind w:right="-1" w:firstLine="0"/>
              <w:jc w:val="center"/>
              <w:spacing w:before="0" w:after="0" w:line="240" w:lineRule="auto"/>
            </w:pPr>
            <w:r>
              <w:t xml:space="preserve">чел.</w:t>
            </w:r>
            <w:r/>
          </w:p>
        </w:tc>
        <w:tc>
          <w:tcPr>
            <w:shd w:val="clear" w:color="auto" w:fill="auto"/>
            <w:tcW w:w="1517" w:type="dxa"/>
            <w:textDirection w:val="lrTb"/>
            <w:noWrap w:val="false"/>
          </w:tcPr>
          <w:p>
            <w:pPr>
              <w:pStyle w:val="892"/>
              <w:ind w:right="-1" w:firstLine="0"/>
              <w:jc w:val="center"/>
              <w:spacing w:before="0" w:after="0" w:line="240" w:lineRule="auto"/>
            </w:pPr>
            <w:r>
              <w:t xml:space="preserve">% от общего числа участников</w:t>
            </w:r>
            <w:r/>
          </w:p>
          <w:p>
            <w:pPr>
              <w:pStyle w:val="892"/>
              <w:jc w:val="center"/>
              <w:spacing w:before="0" w:after="0" w:line="240" w:lineRule="auto"/>
            </w:pPr>
            <w:r/>
            <w:r/>
          </w:p>
        </w:tc>
      </w:tr>
      <w:tr>
        <w:trPr>
          <w:trHeight w:val="573"/>
        </w:trPr>
        <w:tc>
          <w:tcPr>
            <w:shd w:val="clear" w:color="auto" w:fill="auto"/>
            <w:tcW w:w="2056" w:type="dxa"/>
            <w:textDirection w:val="lrTb"/>
            <w:noWrap w:val="false"/>
          </w:tcPr>
          <w:p>
            <w:pPr>
              <w:pStyle w:val="892"/>
              <w:ind w:left="360" w:firstLine="0"/>
              <w:jc w:val="center"/>
              <w:spacing w:before="0" w:after="0" w:line="240" w:lineRule="auto"/>
              <w:rPr>
                <w:b/>
              </w:rPr>
            </w:pPr>
            <w:r>
              <w:rPr>
                <w:b/>
              </w:rPr>
              <w:t xml:space="preserve">Математика (базовый уровень)</w:t>
            </w:r>
            <w:r/>
          </w:p>
        </w:tc>
        <w:tc>
          <w:tcPr>
            <w:shd w:val="clear" w:color="auto" w:fill="auto"/>
            <w:tcW w:w="946" w:type="dxa"/>
            <w:textDirection w:val="lrTb"/>
            <w:noWrap w:val="false"/>
          </w:tcPr>
          <w:p>
            <w:pPr>
              <w:pStyle w:val="892"/>
              <w:ind w:right="-1" w:firstLine="0"/>
              <w:jc w:val="center"/>
              <w:spacing w:before="0" w:after="0" w:line="240" w:lineRule="auto"/>
            </w:pPr>
            <w:r>
              <w:t xml:space="preserve">3133</w:t>
            </w:r>
            <w:r/>
          </w:p>
        </w:tc>
        <w:tc>
          <w:tcPr>
            <w:shd w:val="clear" w:color="auto" w:fill="auto"/>
            <w:tcW w:w="1413" w:type="dxa"/>
            <w:textDirection w:val="lrTb"/>
            <w:noWrap w:val="false"/>
          </w:tcPr>
          <w:p>
            <w:pPr>
              <w:pStyle w:val="892"/>
              <w:ind w:right="-1" w:firstLine="0"/>
              <w:jc w:val="center"/>
              <w:spacing w:before="0" w:after="0" w:line="240" w:lineRule="auto"/>
            </w:pPr>
            <w:r>
              <w:t xml:space="preserve">80,4</w:t>
            </w:r>
            <w:r/>
          </w:p>
        </w:tc>
        <w:tc>
          <w:tcPr>
            <w:shd w:val="clear" w:color="auto" w:fill="auto"/>
            <w:tcW w:w="950" w:type="dxa"/>
            <w:textDirection w:val="lrTb"/>
            <w:noWrap w:val="false"/>
          </w:tcPr>
          <w:p>
            <w:pPr>
              <w:pStyle w:val="892"/>
              <w:ind w:right="-1" w:firstLine="0"/>
              <w:jc w:val="center"/>
              <w:spacing w:before="0" w:after="0" w:line="240" w:lineRule="auto"/>
            </w:pPr>
            <w:r>
              <w:t xml:space="preserve">3413</w:t>
            </w:r>
            <w:r/>
          </w:p>
        </w:tc>
        <w:tc>
          <w:tcPr>
            <w:shd w:val="clear" w:color="auto" w:fill="auto"/>
            <w:tcW w:w="1412" w:type="dxa"/>
            <w:textDirection w:val="lrTb"/>
            <w:noWrap w:val="false"/>
          </w:tcPr>
          <w:p>
            <w:pPr>
              <w:pStyle w:val="892"/>
              <w:ind w:right="-1" w:firstLine="0"/>
              <w:jc w:val="center"/>
              <w:spacing w:before="0" w:after="0" w:line="240" w:lineRule="auto"/>
            </w:pPr>
            <w:r>
              <w:t xml:space="preserve">81,3</w:t>
            </w:r>
            <w:r/>
          </w:p>
        </w:tc>
        <w:tc>
          <w:tcPr>
            <w:shd w:val="clear" w:color="auto" w:fill="auto"/>
            <w:tcW w:w="1051" w:type="dxa"/>
            <w:textDirection w:val="lrTb"/>
            <w:noWrap w:val="false"/>
          </w:tcPr>
          <w:p>
            <w:pPr>
              <w:pStyle w:val="892"/>
              <w:ind w:right="-1" w:firstLine="0"/>
              <w:jc w:val="center"/>
              <w:spacing w:before="0" w:after="0" w:line="240" w:lineRule="auto"/>
              <w:rPr>
                <w:highlight w:val="yellow"/>
              </w:rPr>
            </w:pPr>
            <w:r>
              <w:t xml:space="preserve">1833</w:t>
            </w:r>
            <w:r/>
          </w:p>
        </w:tc>
        <w:tc>
          <w:tcPr>
            <w:shd w:val="clear" w:color="auto" w:fill="auto"/>
            <w:tcW w:w="1517" w:type="dxa"/>
            <w:textDirection w:val="lrTb"/>
            <w:noWrap w:val="false"/>
          </w:tcPr>
          <w:p>
            <w:pPr>
              <w:pStyle w:val="892"/>
              <w:ind w:right="-1" w:firstLine="0"/>
              <w:jc w:val="center"/>
              <w:spacing w:before="0" w:after="0" w:line="240" w:lineRule="auto"/>
              <w:rPr>
                <w:highlight w:val="yellow"/>
              </w:rPr>
            </w:pPr>
            <w:r>
              <w:t xml:space="preserve">42,4</w:t>
            </w:r>
            <w:r/>
          </w:p>
        </w:tc>
      </w:tr>
    </w:tbl>
    <w:p>
      <w:pPr>
        <w:pStyle w:val="892"/>
      </w:pPr>
      <w:r/>
      <w:r/>
    </w:p>
    <w:p>
      <w:pPr>
        <w:pStyle w:val="892"/>
        <w:numPr>
          <w:ilvl w:val="1"/>
          <w:numId w:val="14"/>
        </w:numPr>
      </w:pPr>
      <w:r>
        <w:t xml:space="preserve"> </w:t>
      </w:r>
      <w:r>
        <w:t xml:space="preserve">Процентное соотношение юношей и девушек, участвующих в ЕГЭ</w:t>
      </w:r>
      <w:r/>
    </w:p>
    <w:p>
      <w:pPr>
        <w:pStyle w:val="892"/>
        <w:jc w:val="right"/>
        <w:rPr>
          <w:i/>
          <w:sz w:val="22"/>
          <w:szCs w:val="22"/>
        </w:rPr>
      </w:pPr>
      <w:r>
        <w:rPr>
          <w:i/>
          <w:sz w:val="22"/>
          <w:szCs w:val="22"/>
        </w:rPr>
        <w:t xml:space="preserve">Таблица 5</w:t>
      </w:r>
      <w:r/>
    </w:p>
    <w:tbl>
      <w:tblPr>
        <w:tblStyle w:val="2611"/>
        <w:tblW w:w="9346" w:type="dxa"/>
        <w:tblInd w:w="0" w:type="dxa"/>
        <w:tblCellMar>
          <w:left w:w="108" w:type="dxa"/>
          <w:top w:w="0" w:type="dxa"/>
          <w:right w:w="108" w:type="dxa"/>
          <w:bottom w:w="0" w:type="dxa"/>
        </w:tblCellMar>
        <w:tblLook w:val="04A0" w:firstRow="1" w:lastRow="0" w:firstColumn="1" w:lastColumn="0" w:noHBand="0" w:noVBand="1"/>
      </w:tblPr>
      <w:tblGrid>
        <w:gridCol w:w="1586"/>
        <w:gridCol w:w="1329"/>
        <w:gridCol w:w="740"/>
        <w:gridCol w:w="1384"/>
        <w:gridCol w:w="2"/>
        <w:gridCol w:w="749"/>
        <w:gridCol w:w="1379"/>
        <w:gridCol w:w="790"/>
        <w:gridCol w:w="1386"/>
      </w:tblGrid>
      <w:tr>
        <w:trPr/>
        <w:tc>
          <w:tcPr>
            <w:shd w:val="clear" w:color="auto" w:fill="auto"/>
            <w:tcW w:w="1586" w:type="dxa"/>
            <w:vMerge w:val="restart"/>
            <w:textDirection w:val="lrTb"/>
            <w:noWrap w:val="false"/>
          </w:tcPr>
          <w:p>
            <w:pPr>
              <w:pStyle w:val="892"/>
              <w:spacing w:before="0" w:after="0" w:line="240" w:lineRule="auto"/>
              <w:rPr>
                <w:b/>
              </w:rPr>
            </w:pPr>
            <w:r>
              <w:rPr>
                <w:b/>
              </w:rPr>
            </w:r>
            <w:r/>
          </w:p>
          <w:p>
            <w:pPr>
              <w:pStyle w:val="892"/>
              <w:spacing w:before="0" w:after="0" w:line="240" w:lineRule="auto"/>
              <w:rPr>
                <w:b/>
              </w:rPr>
            </w:pPr>
            <w:r>
              <w:rPr>
                <w:b/>
              </w:rPr>
            </w:r>
            <w:r/>
          </w:p>
          <w:p>
            <w:pPr>
              <w:pStyle w:val="892"/>
              <w:spacing w:before="0" w:after="0" w:line="240" w:lineRule="auto"/>
              <w:rPr>
                <w:b/>
              </w:rPr>
            </w:pPr>
            <w:r>
              <w:rPr>
                <w:b/>
              </w:rPr>
              <w:t xml:space="preserve">Предмет</w:t>
            </w:r>
            <w:r/>
          </w:p>
        </w:tc>
        <w:tc>
          <w:tcPr>
            <w:shd w:val="clear" w:color="auto" w:fill="auto"/>
            <w:tcW w:w="1329" w:type="dxa"/>
            <w:vMerge w:val="restart"/>
            <w:textDirection w:val="lrTb"/>
            <w:noWrap w:val="false"/>
          </w:tcPr>
          <w:p>
            <w:pPr>
              <w:pStyle w:val="892"/>
              <w:spacing w:before="0" w:after="0" w:line="240" w:lineRule="auto"/>
              <w:rPr>
                <w:b/>
              </w:rPr>
            </w:pPr>
            <w:r>
              <w:rPr>
                <w:b/>
              </w:rPr>
            </w:r>
            <w:r/>
          </w:p>
          <w:p>
            <w:pPr>
              <w:pStyle w:val="892"/>
              <w:spacing w:before="0" w:after="0" w:line="240" w:lineRule="auto"/>
              <w:rPr>
                <w:b/>
              </w:rPr>
            </w:pPr>
            <w:r>
              <w:rPr>
                <w:b/>
              </w:rPr>
            </w:r>
            <w:r/>
          </w:p>
          <w:p>
            <w:pPr>
              <w:pStyle w:val="892"/>
              <w:spacing w:before="0" w:after="0" w:line="240" w:lineRule="auto"/>
              <w:rPr>
                <w:b/>
              </w:rPr>
            </w:pPr>
            <w:r>
              <w:rPr>
                <w:b/>
              </w:rPr>
              <w:t xml:space="preserve">Пол</w:t>
            </w:r>
            <w:r/>
          </w:p>
        </w:tc>
        <w:tc>
          <w:tcPr>
            <w:gridSpan w:val="2"/>
            <w:shd w:val="clear" w:color="auto" w:fill="auto"/>
            <w:tcW w:w="2124" w:type="dxa"/>
            <w:textDirection w:val="lrTb"/>
            <w:noWrap w:val="false"/>
          </w:tcPr>
          <w:p>
            <w:pPr>
              <w:pStyle w:val="892"/>
              <w:jc w:val="center"/>
              <w:spacing w:before="0" w:after="0" w:line="240" w:lineRule="auto"/>
              <w:rPr>
                <w:b/>
              </w:rPr>
            </w:pPr>
            <w:r>
              <w:rPr>
                <w:b/>
              </w:rPr>
              <w:t xml:space="preserve">2017</w:t>
            </w:r>
            <w:r/>
          </w:p>
        </w:tc>
        <w:tc>
          <w:tcPr>
            <w:gridSpan w:val="3"/>
            <w:shd w:val="clear" w:color="auto" w:fill="auto"/>
            <w:tcW w:w="2130" w:type="dxa"/>
            <w:textDirection w:val="lrTb"/>
            <w:noWrap w:val="false"/>
          </w:tcPr>
          <w:p>
            <w:pPr>
              <w:pStyle w:val="892"/>
              <w:jc w:val="center"/>
              <w:spacing w:before="0" w:after="0" w:line="240" w:lineRule="auto"/>
              <w:rPr>
                <w:b/>
              </w:rPr>
            </w:pPr>
            <w:r>
              <w:rPr>
                <w:b/>
              </w:rPr>
              <w:t xml:space="preserve">2018</w:t>
            </w:r>
            <w:r/>
          </w:p>
        </w:tc>
        <w:tc>
          <w:tcPr>
            <w:gridSpan w:val="2"/>
            <w:shd w:val="clear" w:color="auto" w:fill="auto"/>
            <w:tcW w:w="2176" w:type="dxa"/>
            <w:textDirection w:val="lrTb"/>
            <w:noWrap w:val="false"/>
          </w:tcPr>
          <w:p>
            <w:pPr>
              <w:pStyle w:val="892"/>
              <w:jc w:val="center"/>
              <w:spacing w:before="0" w:after="0" w:line="240" w:lineRule="auto"/>
              <w:rPr>
                <w:b/>
              </w:rPr>
            </w:pPr>
            <w:r>
              <w:rPr>
                <w:b/>
              </w:rPr>
              <w:t xml:space="preserve">2019</w:t>
            </w:r>
            <w:r/>
          </w:p>
        </w:tc>
      </w:tr>
      <w:tr>
        <w:trPr/>
        <w:tc>
          <w:tcPr>
            <w:shd w:val="clear" w:color="auto" w:fill="auto"/>
            <w:tcW w:w="1586" w:type="dxa"/>
            <w:vMerge w:val="continue"/>
            <w:textDirection w:val="lrTb"/>
            <w:noWrap w:val="false"/>
          </w:tcPr>
          <w:p>
            <w:pPr>
              <w:pStyle w:val="892"/>
              <w:spacing w:before="0" w:after="0" w:line="240" w:lineRule="auto"/>
            </w:pPr>
            <w:r/>
            <w:r/>
          </w:p>
        </w:tc>
        <w:tc>
          <w:tcPr>
            <w:shd w:val="clear" w:color="auto" w:fill="auto"/>
            <w:tcW w:w="1329" w:type="dxa"/>
            <w:vMerge w:val="continue"/>
            <w:textDirection w:val="lrTb"/>
            <w:noWrap w:val="false"/>
          </w:tcPr>
          <w:p>
            <w:pPr>
              <w:pStyle w:val="892"/>
              <w:spacing w:before="0" w:after="0" w:line="240" w:lineRule="auto"/>
            </w:pPr>
            <w:r/>
            <w:r/>
          </w:p>
        </w:tc>
        <w:tc>
          <w:tcPr>
            <w:shd w:val="clear" w:color="auto" w:fill="auto"/>
            <w:tcW w:w="740" w:type="dxa"/>
            <w:textDirection w:val="lrTb"/>
            <w:noWrap w:val="false"/>
          </w:tcPr>
          <w:p>
            <w:pPr>
              <w:pStyle w:val="892"/>
              <w:spacing w:before="0" w:after="0" w:line="240" w:lineRule="auto"/>
            </w:pPr>
            <w:r>
              <w:t xml:space="preserve">чел.</w:t>
            </w:r>
            <w:r/>
          </w:p>
        </w:tc>
        <w:tc>
          <w:tcPr>
            <w:gridSpan w:val="2"/>
            <w:shd w:val="clear" w:color="auto" w:fill="auto"/>
            <w:tcW w:w="1386" w:type="dxa"/>
            <w:textDirection w:val="lrTb"/>
            <w:noWrap w:val="false"/>
          </w:tcPr>
          <w:p>
            <w:pPr>
              <w:pStyle w:val="892"/>
              <w:spacing w:before="0" w:after="0" w:line="240" w:lineRule="auto"/>
            </w:pPr>
            <w:r>
              <w:t xml:space="preserve">% от общего числа участников</w:t>
            </w:r>
            <w:r/>
          </w:p>
        </w:tc>
        <w:tc>
          <w:tcPr>
            <w:shd w:val="clear" w:color="auto" w:fill="auto"/>
            <w:tcW w:w="749" w:type="dxa"/>
            <w:textDirection w:val="lrTb"/>
            <w:noWrap w:val="false"/>
          </w:tcPr>
          <w:p>
            <w:pPr>
              <w:pStyle w:val="892"/>
              <w:spacing w:before="0" w:after="0" w:line="240" w:lineRule="auto"/>
            </w:pPr>
            <w:r>
              <w:t xml:space="preserve">чел.</w:t>
            </w:r>
            <w:r/>
          </w:p>
        </w:tc>
        <w:tc>
          <w:tcPr>
            <w:shd w:val="clear" w:color="auto" w:fill="auto"/>
            <w:tcW w:w="1379" w:type="dxa"/>
            <w:textDirection w:val="lrTb"/>
            <w:noWrap w:val="false"/>
          </w:tcPr>
          <w:p>
            <w:pPr>
              <w:pStyle w:val="892"/>
              <w:spacing w:before="0" w:after="0" w:line="240" w:lineRule="auto"/>
            </w:pPr>
            <w:r>
              <w:t xml:space="preserve">% от общего числа участников</w:t>
            </w:r>
            <w:r/>
          </w:p>
        </w:tc>
        <w:tc>
          <w:tcPr>
            <w:shd w:val="clear" w:color="auto" w:fill="auto"/>
            <w:tcW w:w="790" w:type="dxa"/>
            <w:textDirection w:val="lrTb"/>
            <w:noWrap w:val="false"/>
          </w:tcPr>
          <w:p>
            <w:pPr>
              <w:pStyle w:val="892"/>
              <w:spacing w:before="0" w:after="0" w:line="240" w:lineRule="auto"/>
            </w:pPr>
            <w:r>
              <w:t xml:space="preserve">чел.</w:t>
            </w:r>
            <w:r/>
          </w:p>
        </w:tc>
        <w:tc>
          <w:tcPr>
            <w:shd w:val="clear" w:color="auto" w:fill="auto"/>
            <w:tcW w:w="1386" w:type="dxa"/>
            <w:textDirection w:val="lrTb"/>
            <w:noWrap w:val="false"/>
          </w:tcPr>
          <w:p>
            <w:pPr>
              <w:pStyle w:val="892"/>
              <w:spacing w:before="0" w:after="0" w:line="240" w:lineRule="auto"/>
            </w:pPr>
            <w:r>
              <w:t xml:space="preserve">% от общего числа участников</w:t>
            </w:r>
            <w:r/>
          </w:p>
        </w:tc>
      </w:tr>
      <w:tr>
        <w:trPr/>
        <w:tc>
          <w:tcPr>
            <w:shd w:val="clear" w:color="auto" w:fill="auto"/>
            <w:tcW w:w="1586" w:type="dxa"/>
            <w:vMerge w:val="restart"/>
            <w:textDirection w:val="lrTb"/>
            <w:noWrap w:val="false"/>
          </w:tcPr>
          <w:p>
            <w:pPr>
              <w:pStyle w:val="892"/>
              <w:jc w:val="center"/>
              <w:spacing w:before="0" w:after="0" w:line="240" w:lineRule="auto"/>
              <w:rPr>
                <w:b/>
              </w:rPr>
            </w:pPr>
            <w:r>
              <w:rPr>
                <w:b/>
              </w:rPr>
              <w:t xml:space="preserve">Математика (базовый уровень)</w:t>
            </w:r>
            <w:r/>
          </w:p>
        </w:tc>
        <w:tc>
          <w:tcPr>
            <w:shd w:val="clear" w:color="auto" w:fill="auto"/>
            <w:tcW w:w="1329" w:type="dxa"/>
            <w:textDirection w:val="lrTb"/>
            <w:noWrap w:val="false"/>
          </w:tcPr>
          <w:p>
            <w:pPr>
              <w:pStyle w:val="892"/>
              <w:spacing w:before="0" w:after="0" w:line="240" w:lineRule="auto"/>
            </w:pPr>
            <w:r>
              <w:t xml:space="preserve">Женский</w:t>
            </w:r>
            <w:r/>
          </w:p>
        </w:tc>
        <w:tc>
          <w:tcPr>
            <w:shd w:val="clear" w:color="auto" w:fill="auto"/>
            <w:tcW w:w="740" w:type="dxa"/>
            <w:textDirection w:val="lrTb"/>
            <w:noWrap w:val="false"/>
          </w:tcPr>
          <w:p>
            <w:pPr>
              <w:pStyle w:val="892"/>
              <w:jc w:val="center"/>
              <w:spacing w:before="0" w:after="0" w:line="240" w:lineRule="auto"/>
            </w:pPr>
            <w:r>
              <w:t xml:space="preserve">1726</w:t>
            </w:r>
            <w:r/>
          </w:p>
        </w:tc>
        <w:tc>
          <w:tcPr>
            <w:gridSpan w:val="2"/>
            <w:shd w:val="clear" w:color="auto" w:fill="auto"/>
            <w:tcW w:w="1386" w:type="dxa"/>
            <w:textDirection w:val="lrTb"/>
            <w:noWrap w:val="false"/>
          </w:tcPr>
          <w:p>
            <w:pPr>
              <w:pStyle w:val="892"/>
              <w:jc w:val="center"/>
              <w:spacing w:before="0" w:after="0" w:line="240" w:lineRule="auto"/>
            </w:pPr>
            <w:r>
              <w:t xml:space="preserve">55,1</w:t>
            </w:r>
            <w:r/>
          </w:p>
        </w:tc>
        <w:tc>
          <w:tcPr>
            <w:shd w:val="clear" w:color="auto" w:fill="auto"/>
            <w:tcW w:w="749" w:type="dxa"/>
            <w:textDirection w:val="lrTb"/>
            <w:noWrap w:val="false"/>
          </w:tcPr>
          <w:p>
            <w:pPr>
              <w:pStyle w:val="892"/>
              <w:jc w:val="center"/>
              <w:spacing w:before="0" w:after="0" w:line="240" w:lineRule="auto"/>
            </w:pPr>
            <w:r>
              <w:t xml:space="preserve">1470</w:t>
            </w:r>
            <w:r/>
          </w:p>
        </w:tc>
        <w:tc>
          <w:tcPr>
            <w:shd w:val="clear" w:color="auto" w:fill="auto"/>
            <w:tcW w:w="1379" w:type="dxa"/>
            <w:textDirection w:val="lrTb"/>
            <w:noWrap w:val="false"/>
          </w:tcPr>
          <w:p>
            <w:pPr>
              <w:pStyle w:val="892"/>
              <w:jc w:val="center"/>
              <w:spacing w:before="0" w:after="0" w:line="240" w:lineRule="auto"/>
            </w:pPr>
            <w:r>
              <w:t xml:space="preserve">43,1</w:t>
            </w:r>
            <w:r/>
          </w:p>
        </w:tc>
        <w:tc>
          <w:tcPr>
            <w:shd w:val="clear" w:color="auto" w:fill="auto"/>
            <w:tcW w:w="790" w:type="dxa"/>
            <w:textDirection w:val="lrTb"/>
            <w:noWrap w:val="false"/>
          </w:tcPr>
          <w:p>
            <w:pPr>
              <w:pStyle w:val="892"/>
              <w:jc w:val="center"/>
              <w:spacing w:before="0" w:after="0" w:line="240" w:lineRule="auto"/>
            </w:pPr>
            <w:r>
              <w:t xml:space="preserve">1196</w:t>
            </w:r>
            <w:r/>
          </w:p>
        </w:tc>
        <w:tc>
          <w:tcPr>
            <w:shd w:val="clear" w:color="auto" w:fill="auto"/>
            <w:tcW w:w="1386" w:type="dxa"/>
            <w:textDirection w:val="lrTb"/>
            <w:noWrap w:val="false"/>
          </w:tcPr>
          <w:p>
            <w:pPr>
              <w:pStyle w:val="892"/>
              <w:jc w:val="center"/>
              <w:spacing w:before="0" w:after="0" w:line="240" w:lineRule="auto"/>
            </w:pPr>
            <w:r>
              <w:t xml:space="preserve">65,2</w:t>
            </w:r>
            <w:r/>
          </w:p>
        </w:tc>
      </w:tr>
      <w:tr>
        <w:trPr/>
        <w:tc>
          <w:tcPr>
            <w:shd w:val="clear" w:color="auto" w:fill="auto"/>
            <w:tcW w:w="1586" w:type="dxa"/>
            <w:vMerge w:val="continue"/>
            <w:textDirection w:val="lrTb"/>
            <w:noWrap w:val="false"/>
          </w:tcPr>
          <w:p>
            <w:pPr>
              <w:pStyle w:val="892"/>
              <w:spacing w:before="0" w:after="0" w:line="240" w:lineRule="auto"/>
            </w:pPr>
            <w:r/>
            <w:r/>
          </w:p>
        </w:tc>
        <w:tc>
          <w:tcPr>
            <w:shd w:val="clear" w:color="auto" w:fill="auto"/>
            <w:tcW w:w="1329" w:type="dxa"/>
            <w:textDirection w:val="lrTb"/>
            <w:noWrap w:val="false"/>
          </w:tcPr>
          <w:p>
            <w:pPr>
              <w:pStyle w:val="892"/>
              <w:spacing w:before="0" w:after="0" w:line="240" w:lineRule="auto"/>
            </w:pPr>
            <w:r>
              <w:t xml:space="preserve">Мужской</w:t>
            </w:r>
            <w:r/>
          </w:p>
        </w:tc>
        <w:tc>
          <w:tcPr>
            <w:shd w:val="clear" w:color="auto" w:fill="auto"/>
            <w:tcW w:w="740" w:type="dxa"/>
            <w:textDirection w:val="lrTb"/>
            <w:noWrap w:val="false"/>
          </w:tcPr>
          <w:p>
            <w:pPr>
              <w:pStyle w:val="892"/>
              <w:jc w:val="center"/>
              <w:spacing w:before="0" w:after="0" w:line="240" w:lineRule="auto"/>
            </w:pPr>
            <w:r>
              <w:t xml:space="preserve">1407</w:t>
            </w:r>
            <w:r/>
          </w:p>
        </w:tc>
        <w:tc>
          <w:tcPr>
            <w:gridSpan w:val="2"/>
            <w:shd w:val="clear" w:color="auto" w:fill="auto"/>
            <w:tcW w:w="1386" w:type="dxa"/>
            <w:textDirection w:val="lrTb"/>
            <w:noWrap w:val="false"/>
          </w:tcPr>
          <w:p>
            <w:pPr>
              <w:pStyle w:val="892"/>
              <w:jc w:val="center"/>
              <w:spacing w:before="0" w:after="0" w:line="240" w:lineRule="auto"/>
            </w:pPr>
            <w:r>
              <w:t xml:space="preserve">44,9</w:t>
            </w:r>
            <w:r/>
          </w:p>
        </w:tc>
        <w:tc>
          <w:tcPr>
            <w:shd w:val="clear" w:color="auto" w:fill="auto"/>
            <w:tcW w:w="749" w:type="dxa"/>
            <w:textDirection w:val="lrTb"/>
            <w:noWrap w:val="false"/>
          </w:tcPr>
          <w:p>
            <w:pPr>
              <w:pStyle w:val="892"/>
              <w:jc w:val="center"/>
              <w:spacing w:before="0" w:after="0" w:line="240" w:lineRule="auto"/>
            </w:pPr>
            <w:r>
              <w:t xml:space="preserve">1943</w:t>
            </w:r>
            <w:r/>
          </w:p>
        </w:tc>
        <w:tc>
          <w:tcPr>
            <w:shd w:val="clear" w:color="auto" w:fill="auto"/>
            <w:tcW w:w="1379" w:type="dxa"/>
            <w:textDirection w:val="lrTb"/>
            <w:noWrap w:val="false"/>
          </w:tcPr>
          <w:p>
            <w:pPr>
              <w:pStyle w:val="892"/>
              <w:jc w:val="center"/>
              <w:spacing w:before="0" w:after="0" w:line="240" w:lineRule="auto"/>
            </w:pPr>
            <w:r>
              <w:t xml:space="preserve">56,9</w:t>
            </w:r>
            <w:r/>
          </w:p>
        </w:tc>
        <w:tc>
          <w:tcPr>
            <w:shd w:val="clear" w:color="auto" w:fill="auto"/>
            <w:tcW w:w="790" w:type="dxa"/>
            <w:textDirection w:val="lrTb"/>
            <w:noWrap w:val="false"/>
          </w:tcPr>
          <w:p>
            <w:pPr>
              <w:pStyle w:val="892"/>
              <w:jc w:val="center"/>
              <w:spacing w:before="0" w:after="0" w:line="240" w:lineRule="auto"/>
            </w:pPr>
            <w:r>
              <w:t xml:space="preserve">637</w:t>
            </w:r>
            <w:r/>
          </w:p>
        </w:tc>
        <w:tc>
          <w:tcPr>
            <w:shd w:val="clear" w:color="auto" w:fill="auto"/>
            <w:tcW w:w="1386" w:type="dxa"/>
            <w:textDirection w:val="lrTb"/>
            <w:noWrap w:val="false"/>
          </w:tcPr>
          <w:p>
            <w:pPr>
              <w:pStyle w:val="892"/>
              <w:jc w:val="center"/>
              <w:spacing w:before="0" w:after="0" w:line="240" w:lineRule="auto"/>
            </w:pPr>
            <w:r>
              <w:t xml:space="preserve">34,8</w:t>
            </w:r>
            <w:r/>
          </w:p>
        </w:tc>
      </w:tr>
    </w:tbl>
    <w:p>
      <w:pPr>
        <w:pStyle w:val="892"/>
        <w:ind w:right="-1" w:firstLine="0"/>
      </w:pPr>
      <w:r/>
      <w:r/>
    </w:p>
    <w:p>
      <w:pPr>
        <w:pStyle w:val="892"/>
        <w:numPr>
          <w:ilvl w:val="1"/>
          <w:numId w:val="14"/>
        </w:numPr>
        <w:ind w:left="360" w:right="-1" w:hanging="360"/>
      </w:pPr>
      <w:r>
        <w:t xml:space="preserve"> </w:t>
      </w:r>
      <w:r>
        <w:t xml:space="preserve">Количество участников ЕГЭ в регионе по категориям</w:t>
      </w:r>
      <w:r/>
    </w:p>
    <w:p>
      <w:pPr>
        <w:pStyle w:val="892"/>
        <w:ind w:right="-1" w:firstLine="0"/>
        <w:jc w:val="right"/>
        <w:rPr>
          <w:i/>
          <w:sz w:val="22"/>
          <w:szCs w:val="22"/>
        </w:rPr>
      </w:pPr>
      <w:r>
        <w:rPr>
          <w:i/>
          <w:sz w:val="22"/>
          <w:szCs w:val="22"/>
        </w:rPr>
        <w:t xml:space="preserve">Таблица 6</w:t>
      </w:r>
      <w:r/>
    </w:p>
    <w:tbl>
      <w:tblPr>
        <w:tblStyle w:val="2611"/>
        <w:tblW w:w="9345" w:type="dxa"/>
        <w:tblInd w:w="0" w:type="dxa"/>
        <w:tblCellMar>
          <w:left w:w="108" w:type="dxa"/>
          <w:top w:w="0" w:type="dxa"/>
          <w:right w:w="108" w:type="dxa"/>
          <w:bottom w:w="0" w:type="dxa"/>
        </w:tblCellMar>
        <w:tblLook w:val="04A0" w:firstRow="1" w:lastRow="0" w:firstColumn="1" w:lastColumn="0" w:noHBand="0" w:noVBand="1"/>
      </w:tblPr>
      <w:tblGrid>
        <w:gridCol w:w="6334"/>
        <w:gridCol w:w="3010"/>
      </w:tblGrid>
      <w:tr>
        <w:trPr/>
        <w:tc>
          <w:tcPr>
            <w:shd w:val="clear" w:color="auto" w:fill="auto"/>
            <w:tcW w:w="6334" w:type="dxa"/>
            <w:textDirection w:val="lrTb"/>
            <w:noWrap w:val="false"/>
          </w:tcPr>
          <w:p>
            <w:pPr>
              <w:pStyle w:val="892"/>
              <w:ind w:right="-1" w:firstLine="0"/>
              <w:spacing w:before="0" w:after="0" w:line="240" w:lineRule="auto"/>
              <w:rPr>
                <w:b/>
              </w:rPr>
            </w:pPr>
            <w:r>
              <w:rPr>
                <w:b/>
              </w:rPr>
              <w:t xml:space="preserve">Всего участников ЕГЭ по предмету математика (базовый уровень)</w:t>
            </w:r>
            <w:r/>
          </w:p>
        </w:tc>
        <w:tc>
          <w:tcPr>
            <w:shd w:val="clear" w:color="auto" w:fill="auto"/>
            <w:tcW w:w="3010" w:type="dxa"/>
            <w:textDirection w:val="lrTb"/>
            <w:noWrap w:val="false"/>
          </w:tcPr>
          <w:p>
            <w:pPr>
              <w:pStyle w:val="892"/>
              <w:ind w:right="-1" w:firstLine="0"/>
              <w:jc w:val="center"/>
              <w:spacing w:before="0" w:after="0" w:line="240" w:lineRule="auto"/>
            </w:pPr>
            <w:r>
              <w:t xml:space="preserve">1833</w:t>
            </w:r>
            <w:r/>
          </w:p>
        </w:tc>
      </w:tr>
      <w:tr>
        <w:trPr/>
        <w:tc>
          <w:tcPr>
            <w:shd w:val="clear" w:color="auto" w:fill="auto"/>
            <w:tcW w:w="6334" w:type="dxa"/>
            <w:textDirection w:val="lrTb"/>
            <w:noWrap w:val="false"/>
          </w:tcPr>
          <w:p>
            <w:pPr>
              <w:pStyle w:val="892"/>
              <w:ind w:right="-1" w:firstLine="0"/>
              <w:spacing w:before="0" w:after="0" w:line="240" w:lineRule="auto"/>
            </w:pPr>
            <w:r>
              <w:t xml:space="preserve">Из них:</w:t>
            </w:r>
            <w:r/>
          </w:p>
          <w:p>
            <w:pPr>
              <w:pStyle w:val="892"/>
              <w:ind w:right="-1" w:firstLine="0"/>
              <w:spacing w:before="0" w:after="0" w:line="240" w:lineRule="auto"/>
            </w:pPr>
            <w:r>
              <w:t xml:space="preserve">выпускников текущего года, обучающихся по программам СОО</w:t>
            </w:r>
            <w:r/>
          </w:p>
        </w:tc>
        <w:tc>
          <w:tcPr>
            <w:shd w:val="clear" w:color="auto" w:fill="auto"/>
            <w:tcW w:w="3010" w:type="dxa"/>
            <w:textDirection w:val="lrTb"/>
            <w:noWrap w:val="false"/>
          </w:tcPr>
          <w:p>
            <w:pPr>
              <w:pStyle w:val="892"/>
              <w:ind w:right="-1" w:firstLine="0"/>
              <w:jc w:val="center"/>
              <w:spacing w:before="0" w:after="0" w:line="240" w:lineRule="auto"/>
            </w:pPr>
            <w:r>
              <w:t xml:space="preserve">1833</w:t>
            </w:r>
            <w:r/>
          </w:p>
        </w:tc>
      </w:tr>
      <w:tr>
        <w:trPr/>
        <w:tc>
          <w:tcPr>
            <w:shd w:val="clear" w:color="auto" w:fill="auto"/>
            <w:tcW w:w="6334" w:type="dxa"/>
            <w:textDirection w:val="lrTb"/>
            <w:noWrap w:val="false"/>
          </w:tcPr>
          <w:p>
            <w:pPr>
              <w:pStyle w:val="892"/>
              <w:ind w:right="-1" w:firstLine="0"/>
              <w:spacing w:before="0" w:after="0" w:line="240" w:lineRule="auto"/>
            </w:pPr>
            <w:r>
              <w:t xml:space="preserve">выпускников текущего года, обучающихся по программам СПО</w:t>
            </w:r>
            <w:r/>
          </w:p>
        </w:tc>
        <w:tc>
          <w:tcPr>
            <w:shd w:val="clear" w:color="auto" w:fill="auto"/>
            <w:tcW w:w="3010" w:type="dxa"/>
            <w:textDirection w:val="lrTb"/>
            <w:noWrap w:val="false"/>
          </w:tcPr>
          <w:p>
            <w:pPr>
              <w:pStyle w:val="892"/>
              <w:ind w:right="-1" w:firstLine="0"/>
              <w:jc w:val="center"/>
              <w:spacing w:before="0" w:after="0" w:line="240" w:lineRule="auto"/>
            </w:pPr>
            <w:r>
              <w:t xml:space="preserve">0</w:t>
            </w:r>
            <w:r/>
          </w:p>
        </w:tc>
      </w:tr>
      <w:tr>
        <w:trPr/>
        <w:tc>
          <w:tcPr>
            <w:shd w:val="clear" w:color="auto" w:fill="auto"/>
            <w:tcW w:w="6334" w:type="dxa"/>
            <w:textDirection w:val="lrTb"/>
            <w:noWrap w:val="false"/>
          </w:tcPr>
          <w:p>
            <w:pPr>
              <w:pStyle w:val="892"/>
              <w:ind w:right="-1" w:firstLine="0"/>
              <w:spacing w:before="0" w:after="0" w:line="240" w:lineRule="auto"/>
            </w:pPr>
            <w:r>
              <w:t xml:space="preserve">выпускников прошлых лет</w:t>
            </w:r>
            <w:r/>
          </w:p>
        </w:tc>
        <w:tc>
          <w:tcPr>
            <w:shd w:val="clear" w:color="auto" w:fill="auto"/>
            <w:tcW w:w="3010" w:type="dxa"/>
            <w:textDirection w:val="lrTb"/>
            <w:noWrap w:val="false"/>
          </w:tcPr>
          <w:p>
            <w:pPr>
              <w:pStyle w:val="892"/>
              <w:ind w:right="-1" w:firstLine="0"/>
              <w:jc w:val="center"/>
              <w:spacing w:before="0" w:after="0" w:line="240" w:lineRule="auto"/>
            </w:pPr>
            <w:r>
              <w:t xml:space="preserve">0</w:t>
            </w:r>
            <w:r/>
          </w:p>
        </w:tc>
      </w:tr>
      <w:tr>
        <w:trPr/>
        <w:tc>
          <w:tcPr>
            <w:shd w:val="clear" w:color="auto" w:fill="auto"/>
            <w:tcW w:w="6334" w:type="dxa"/>
            <w:textDirection w:val="lrTb"/>
            <w:noWrap w:val="false"/>
          </w:tcPr>
          <w:p>
            <w:pPr>
              <w:pStyle w:val="892"/>
              <w:ind w:right="-1" w:firstLine="0"/>
              <w:spacing w:before="0" w:after="0" w:line="240" w:lineRule="auto"/>
            </w:pPr>
            <w:r>
              <w:t xml:space="preserve">участников с ограниченными возможностями здоровья</w:t>
            </w:r>
            <w:r/>
          </w:p>
        </w:tc>
        <w:tc>
          <w:tcPr>
            <w:shd w:val="clear" w:color="auto" w:fill="auto"/>
            <w:tcW w:w="3010" w:type="dxa"/>
            <w:textDirection w:val="lrTb"/>
            <w:noWrap w:val="false"/>
          </w:tcPr>
          <w:p>
            <w:pPr>
              <w:pStyle w:val="892"/>
              <w:ind w:right="-1" w:firstLine="0"/>
              <w:jc w:val="center"/>
              <w:spacing w:before="0" w:after="0" w:line="240" w:lineRule="auto"/>
            </w:pPr>
            <w:r>
              <w:t xml:space="preserve">9</w:t>
            </w:r>
            <w:r/>
          </w:p>
        </w:tc>
      </w:tr>
      <w:tr>
        <w:trPr/>
        <w:tc>
          <w:tcPr>
            <w:shd w:val="clear" w:color="auto" w:fill="auto"/>
            <w:tcW w:w="6334" w:type="dxa"/>
            <w:textDirection w:val="lrTb"/>
            <w:noWrap w:val="false"/>
          </w:tcPr>
          <w:p>
            <w:pPr>
              <w:pStyle w:val="892"/>
              <w:ind w:right="-1" w:firstLine="0"/>
              <w:spacing w:before="0" w:after="0" w:line="240" w:lineRule="auto"/>
            </w:pPr>
            <w:r>
              <w:t xml:space="preserve">обучающихся по программам СПО</w:t>
            </w:r>
            <w:r/>
          </w:p>
        </w:tc>
        <w:tc>
          <w:tcPr>
            <w:shd w:val="clear" w:color="auto" w:fill="auto"/>
            <w:tcW w:w="3010" w:type="dxa"/>
            <w:textDirection w:val="lrTb"/>
            <w:noWrap w:val="false"/>
          </w:tcPr>
          <w:p>
            <w:pPr>
              <w:pStyle w:val="892"/>
              <w:ind w:right="-1" w:firstLine="0"/>
              <w:jc w:val="center"/>
              <w:spacing w:before="0" w:after="0" w:line="240" w:lineRule="auto"/>
            </w:pPr>
            <w:r>
              <w:t xml:space="preserve">0</w:t>
            </w:r>
            <w:r/>
          </w:p>
        </w:tc>
      </w:tr>
      <w:tr>
        <w:trPr/>
        <w:tc>
          <w:tcPr>
            <w:shd w:val="clear" w:color="auto" w:fill="auto"/>
            <w:tcW w:w="6334" w:type="dxa"/>
            <w:textDirection w:val="lrTb"/>
            <w:noWrap w:val="false"/>
          </w:tcPr>
          <w:p>
            <w:pPr>
              <w:pStyle w:val="892"/>
              <w:ind w:right="-1" w:firstLine="0"/>
              <w:spacing w:before="0" w:after="0" w:line="240" w:lineRule="auto"/>
            </w:pPr>
            <w:r>
              <w:t xml:space="preserve">обучающиеся иностранного государства</w:t>
            </w:r>
            <w:r/>
          </w:p>
        </w:tc>
        <w:tc>
          <w:tcPr>
            <w:shd w:val="clear" w:color="auto" w:fill="auto"/>
            <w:tcW w:w="3010" w:type="dxa"/>
            <w:textDirection w:val="lrTb"/>
            <w:noWrap w:val="false"/>
          </w:tcPr>
          <w:p>
            <w:pPr>
              <w:pStyle w:val="892"/>
              <w:ind w:right="-1" w:firstLine="0"/>
              <w:jc w:val="center"/>
              <w:spacing w:before="0" w:after="0" w:line="240" w:lineRule="auto"/>
            </w:pPr>
            <w:r>
              <w:t xml:space="preserve">0</w:t>
            </w:r>
            <w:r/>
          </w:p>
        </w:tc>
      </w:tr>
    </w:tbl>
    <w:p>
      <w:pPr>
        <w:pStyle w:val="892"/>
        <w:ind w:left="360" w:firstLine="0"/>
      </w:pPr>
      <w:r/>
      <w:r/>
    </w:p>
    <w:p>
      <w:pPr>
        <w:pStyle w:val="892"/>
        <w:numPr>
          <w:ilvl w:val="1"/>
          <w:numId w:val="14"/>
        </w:numPr>
      </w:pPr>
      <w:r>
        <w:t xml:space="preserve"> </w:t>
      </w:r>
      <w:r>
        <w:t xml:space="preserve">Количество участников ЕГЭ по типам ОО</w:t>
      </w:r>
      <w:r/>
    </w:p>
    <w:p>
      <w:pPr>
        <w:pStyle w:val="892"/>
        <w:jc w:val="right"/>
        <w:rPr>
          <w:i/>
          <w:sz w:val="22"/>
          <w:szCs w:val="22"/>
        </w:rPr>
      </w:pPr>
      <w:r>
        <w:rPr>
          <w:i/>
          <w:sz w:val="22"/>
          <w:szCs w:val="22"/>
        </w:rPr>
        <w:t xml:space="preserve">Таблица 7</w:t>
      </w:r>
      <w:r/>
    </w:p>
    <w:tbl>
      <w:tblPr>
        <w:tblStyle w:val="2611"/>
        <w:tblW w:w="9606" w:type="dxa"/>
        <w:tblInd w:w="0" w:type="dxa"/>
        <w:tblCellMar>
          <w:left w:w="108" w:type="dxa"/>
          <w:top w:w="0" w:type="dxa"/>
          <w:right w:w="108" w:type="dxa"/>
          <w:bottom w:w="0" w:type="dxa"/>
        </w:tblCellMar>
        <w:tblLook w:val="04A0" w:firstRow="1" w:lastRow="0" w:firstColumn="1" w:lastColumn="0" w:noHBand="0" w:noVBand="1"/>
      </w:tblPr>
      <w:tblGrid>
        <w:gridCol w:w="7631"/>
        <w:gridCol w:w="1974"/>
      </w:tblGrid>
      <w:tr>
        <w:trPr>
          <w:trHeight w:val="330"/>
        </w:trPr>
        <w:tc>
          <w:tcPr>
            <w:shd w:val="clear" w:color="auto" w:fill="auto"/>
            <w:tcW w:w="7631" w:type="dxa"/>
            <w:textDirection w:val="lrTb"/>
            <w:noWrap w:val="false"/>
          </w:tcPr>
          <w:p>
            <w:pPr>
              <w:pStyle w:val="892"/>
              <w:spacing w:before="0" w:after="0" w:line="240" w:lineRule="auto"/>
              <w:rPr>
                <w:b/>
                <w:bCs/>
              </w:rPr>
            </w:pPr>
            <w:r>
              <w:rPr>
                <w:b/>
                <w:bCs/>
              </w:rPr>
              <w:t xml:space="preserve">Математика (базовый уровень)</w:t>
            </w:r>
            <w:r/>
          </w:p>
        </w:tc>
        <w:tc>
          <w:tcPr>
            <w:shd w:val="clear" w:color="auto" w:fill="auto"/>
            <w:tcW w:w="1974" w:type="dxa"/>
            <w:textDirection w:val="lrTb"/>
            <w:noWrap w:val="false"/>
          </w:tcPr>
          <w:p>
            <w:pPr>
              <w:pStyle w:val="892"/>
              <w:spacing w:before="0" w:after="0" w:line="240" w:lineRule="auto"/>
              <w:rPr>
                <w:b/>
              </w:rPr>
            </w:pPr>
            <w:r>
              <w:rPr>
                <w:b/>
              </w:rPr>
            </w:r>
            <w:r/>
          </w:p>
        </w:tc>
      </w:tr>
      <w:tr>
        <w:trPr>
          <w:trHeight w:val="330"/>
        </w:trPr>
        <w:tc>
          <w:tcPr>
            <w:shd w:val="clear" w:color="auto" w:fill="auto"/>
            <w:tcW w:w="7631" w:type="dxa"/>
            <w:textDirection w:val="lrTb"/>
            <w:noWrap w:val="false"/>
          </w:tcPr>
          <w:p>
            <w:pPr>
              <w:pStyle w:val="892"/>
              <w:spacing w:before="0" w:after="0" w:line="240" w:lineRule="auto"/>
              <w:rPr>
                <w:b/>
                <w:bCs/>
              </w:rPr>
            </w:pPr>
            <w:r>
              <w:rPr>
                <w:b/>
                <w:bCs/>
              </w:rPr>
              <w:t xml:space="preserve">Всего ВТГ</w:t>
            </w:r>
            <w:r/>
          </w:p>
        </w:tc>
        <w:tc>
          <w:tcPr>
            <w:shd w:val="clear" w:color="auto" w:fill="auto"/>
            <w:tcW w:w="1974" w:type="dxa"/>
            <w:textDirection w:val="lrTb"/>
            <w:noWrap w:val="false"/>
          </w:tcPr>
          <w:p>
            <w:pPr>
              <w:pStyle w:val="892"/>
              <w:spacing w:before="0" w:after="0" w:line="240" w:lineRule="auto"/>
            </w:pPr>
            <w:r>
              <w:t xml:space="preserve">1833</w:t>
            </w:r>
            <w:r/>
          </w:p>
        </w:tc>
      </w:tr>
      <w:tr>
        <w:trPr>
          <w:trHeight w:val="330"/>
        </w:trPr>
        <w:tc>
          <w:tcPr>
            <w:shd w:val="clear" w:color="auto" w:fill="auto"/>
            <w:tcW w:w="7631" w:type="dxa"/>
            <w:textDirection w:val="lrTb"/>
            <w:noWrap w:val="false"/>
          </w:tcPr>
          <w:p>
            <w:pPr>
              <w:pStyle w:val="892"/>
              <w:spacing w:before="0" w:after="0" w:line="240" w:lineRule="auto"/>
            </w:pPr>
            <w:r>
              <w:t xml:space="preserve">Из них:</w:t>
            </w:r>
            <w:r/>
          </w:p>
        </w:tc>
        <w:tc>
          <w:tcPr>
            <w:shd w:val="clear" w:color="auto" w:fill="auto"/>
            <w:tcW w:w="1974" w:type="dxa"/>
            <w:textDirection w:val="lrTb"/>
            <w:noWrap w:val="false"/>
          </w:tcPr>
          <w:p>
            <w:pPr>
              <w:pStyle w:val="892"/>
              <w:spacing w:before="0" w:after="0" w:line="240" w:lineRule="auto"/>
            </w:pPr>
            <w:r>
              <w:t xml:space="preserve"> </w:t>
            </w:r>
            <w:r/>
          </w:p>
        </w:tc>
      </w:tr>
      <w:tr>
        <w:trPr>
          <w:trHeight w:val="330"/>
        </w:trPr>
        <w:tc>
          <w:tcPr>
            <w:shd w:val="clear" w:color="auto" w:fill="auto"/>
            <w:tcW w:w="7631" w:type="dxa"/>
            <w:textDirection w:val="lrTb"/>
            <w:noWrap w:val="false"/>
          </w:tcPr>
          <w:p>
            <w:pPr>
              <w:pStyle w:val="892"/>
              <w:spacing w:before="0" w:after="0" w:line="240" w:lineRule="auto"/>
            </w:pPr>
            <w:r>
              <w:t xml:space="preserve">-        выпускники лицеев и гимназий</w:t>
            </w:r>
            <w:r/>
          </w:p>
        </w:tc>
        <w:tc>
          <w:tcPr>
            <w:shd w:val="clear" w:color="auto" w:fill="auto"/>
            <w:tcW w:w="1974" w:type="dxa"/>
            <w:textDirection w:val="lrTb"/>
            <w:noWrap w:val="false"/>
          </w:tcPr>
          <w:p>
            <w:pPr>
              <w:pStyle w:val="892"/>
              <w:spacing w:before="0" w:after="0" w:line="240" w:lineRule="auto"/>
            </w:pPr>
            <w:r>
              <w:t xml:space="preserve">281</w:t>
            </w:r>
            <w:r/>
          </w:p>
        </w:tc>
      </w:tr>
      <w:tr>
        <w:trPr>
          <w:trHeight w:val="330"/>
        </w:trPr>
        <w:tc>
          <w:tcPr>
            <w:shd w:val="clear" w:color="auto" w:fill="auto"/>
            <w:tcW w:w="7631" w:type="dxa"/>
            <w:textDirection w:val="lrTb"/>
            <w:noWrap w:val="false"/>
          </w:tcPr>
          <w:p>
            <w:pPr>
              <w:pStyle w:val="892"/>
              <w:spacing w:before="0" w:after="0" w:line="240" w:lineRule="auto"/>
            </w:pPr>
            <w:r>
              <w:t xml:space="preserve">-        выпускники СОШ</w:t>
            </w:r>
            <w:r/>
          </w:p>
        </w:tc>
        <w:tc>
          <w:tcPr>
            <w:shd w:val="clear" w:color="auto" w:fill="auto"/>
            <w:tcW w:w="1974" w:type="dxa"/>
            <w:textDirection w:val="lrTb"/>
            <w:noWrap w:val="false"/>
          </w:tcPr>
          <w:p>
            <w:pPr>
              <w:pStyle w:val="892"/>
              <w:spacing w:before="0" w:after="0" w:line="240" w:lineRule="auto"/>
            </w:pPr>
            <w:r>
              <w:t xml:space="preserve">1401</w:t>
            </w:r>
            <w:r/>
          </w:p>
        </w:tc>
      </w:tr>
      <w:tr>
        <w:trPr>
          <w:trHeight w:val="330"/>
        </w:trPr>
        <w:tc>
          <w:tcPr>
            <w:shd w:val="clear" w:color="auto" w:fill="auto"/>
            <w:tcW w:w="7631" w:type="dxa"/>
            <w:textDirection w:val="lrTb"/>
            <w:noWrap w:val="false"/>
          </w:tcPr>
          <w:p>
            <w:pPr>
              <w:pStyle w:val="892"/>
              <w:spacing w:before="0" w:after="0" w:line="240" w:lineRule="auto"/>
            </w:pPr>
            <w:r>
              <w:t xml:space="preserve">-        выпускники школ-интернатов</w:t>
            </w:r>
            <w:r/>
          </w:p>
        </w:tc>
        <w:tc>
          <w:tcPr>
            <w:shd w:val="clear" w:color="auto" w:fill="auto"/>
            <w:tcW w:w="1974" w:type="dxa"/>
            <w:textDirection w:val="lrTb"/>
            <w:noWrap w:val="false"/>
          </w:tcPr>
          <w:p>
            <w:pPr>
              <w:pStyle w:val="892"/>
              <w:spacing w:before="0" w:after="0" w:line="240" w:lineRule="auto"/>
            </w:pPr>
            <w:r>
              <w:t xml:space="preserve">64</w:t>
            </w:r>
            <w:r/>
          </w:p>
        </w:tc>
      </w:tr>
      <w:tr>
        <w:trPr>
          <w:trHeight w:val="330"/>
        </w:trPr>
        <w:tc>
          <w:tcPr>
            <w:shd w:val="clear" w:color="auto" w:fill="auto"/>
            <w:tcW w:w="7631" w:type="dxa"/>
            <w:textDirection w:val="lrTb"/>
            <w:noWrap w:val="false"/>
          </w:tcPr>
          <w:p>
            <w:pPr>
              <w:pStyle w:val="892"/>
              <w:spacing w:before="0" w:after="0" w:line="240" w:lineRule="auto"/>
            </w:pPr>
            <w:r>
              <w:t xml:space="preserve">-        выпускники О(с)ОШ</w:t>
            </w:r>
            <w:r/>
          </w:p>
        </w:tc>
        <w:tc>
          <w:tcPr>
            <w:shd w:val="clear" w:color="auto" w:fill="auto"/>
            <w:tcW w:w="1974" w:type="dxa"/>
            <w:textDirection w:val="lrTb"/>
            <w:noWrap w:val="false"/>
          </w:tcPr>
          <w:p>
            <w:pPr>
              <w:pStyle w:val="892"/>
              <w:spacing w:before="0" w:after="0" w:line="240" w:lineRule="auto"/>
            </w:pPr>
            <w:r>
              <w:t xml:space="preserve">27</w:t>
            </w:r>
            <w:r/>
          </w:p>
        </w:tc>
      </w:tr>
      <w:tr>
        <w:trPr>
          <w:trHeight w:val="330"/>
        </w:trPr>
        <w:tc>
          <w:tcPr>
            <w:shd w:val="clear" w:color="auto" w:fill="auto"/>
            <w:tcW w:w="7631" w:type="dxa"/>
            <w:textDirection w:val="lrTb"/>
            <w:noWrap w:val="false"/>
          </w:tcPr>
          <w:p>
            <w:pPr>
              <w:pStyle w:val="892"/>
              <w:spacing w:before="0" w:after="0" w:line="240" w:lineRule="auto"/>
            </w:pPr>
            <w:r>
              <w:t xml:space="preserve">-        выпускники иных ОО (ЧГК, ККК, МВД)</w:t>
            </w:r>
            <w:r/>
          </w:p>
        </w:tc>
        <w:tc>
          <w:tcPr>
            <w:shd w:val="clear" w:color="auto" w:fill="auto"/>
            <w:tcW w:w="1974" w:type="dxa"/>
            <w:textDirection w:val="lrTb"/>
            <w:noWrap w:val="false"/>
          </w:tcPr>
          <w:p>
            <w:pPr>
              <w:pStyle w:val="892"/>
              <w:spacing w:before="0" w:after="0" w:line="240" w:lineRule="auto"/>
            </w:pPr>
            <w:r>
              <w:t xml:space="preserve">60</w:t>
            </w:r>
            <w:r/>
          </w:p>
        </w:tc>
      </w:tr>
    </w:tbl>
    <w:p>
      <w:pPr>
        <w:pStyle w:val="892"/>
      </w:pPr>
      <w:r/>
      <w:r/>
    </w:p>
    <w:p>
      <w:pPr>
        <w:pStyle w:val="892"/>
        <w:numPr>
          <w:ilvl w:val="1"/>
          <w:numId w:val="14"/>
        </w:numPr>
      </w:pPr>
      <w:r>
        <w:t xml:space="preserve"> </w:t>
      </w:r>
      <w:r>
        <w:t xml:space="preserve">Количество участников ЕГЭ по математике (базовый уровень) по АТЕ региона</w:t>
      </w:r>
      <w:r/>
    </w:p>
    <w:p>
      <w:pPr>
        <w:pStyle w:val="892"/>
        <w:rPr>
          <w:rFonts w:eastAsia="Times New Roman"/>
          <w:b/>
        </w:rPr>
      </w:pPr>
      <w:r>
        <w:rPr>
          <w:rFonts w:eastAsia="Times New Roman"/>
          <w:b/>
        </w:rPr>
      </w:r>
      <w:r/>
    </w:p>
    <w:p>
      <w:pPr>
        <w:pStyle w:val="892"/>
        <w:jc w:val="right"/>
        <w:rPr>
          <w:i/>
          <w:sz w:val="22"/>
          <w:szCs w:val="22"/>
        </w:rPr>
      </w:pPr>
      <w:r>
        <w:rPr>
          <w:i/>
          <w:sz w:val="22"/>
          <w:szCs w:val="22"/>
        </w:rPr>
        <w:t xml:space="preserve">Таблица 8</w:t>
      </w:r>
      <w:r/>
    </w:p>
    <w:tbl>
      <w:tblPr>
        <w:tblW w:w="9640" w:type="dxa"/>
        <w:tblInd w:w="-34" w:type="dxa"/>
        <w:tblCellMar>
          <w:left w:w="108" w:type="dxa"/>
          <w:top w:w="0" w:type="dxa"/>
          <w:right w:w="108" w:type="dxa"/>
          <w:bottom w:w="0" w:type="dxa"/>
        </w:tblCellMar>
        <w:tblLook w:val="04A0" w:firstRow="1" w:lastRow="0" w:firstColumn="1" w:lastColumn="0" w:noHBand="0" w:noVBand="1"/>
      </w:tblPr>
      <w:tblGrid>
        <w:gridCol w:w="3576"/>
        <w:gridCol w:w="3083"/>
        <w:gridCol w:w="2981"/>
      </w:tblGrid>
      <w:tr>
        <w:trPr/>
        <w:tc>
          <w:tcPr>
            <w:shd w:val="clear" w:color="auto" w:fill="auto"/>
            <w:tcBorders>
              <w:top w:val="single" w:color="000000" w:sz="4" w:space="0"/>
              <w:left w:val="single" w:color="000000" w:sz="4" w:space="0"/>
              <w:bottom w:val="single" w:color="000000" w:sz="4" w:space="0"/>
              <w:right w:val="single" w:color="000000" w:sz="4" w:space="0"/>
            </w:tcBorders>
            <w:tcW w:w="3576" w:type="dxa"/>
            <w:vAlign w:val="center"/>
            <w:textDirection w:val="lrTb"/>
            <w:noWrap w:val="false"/>
          </w:tcPr>
          <w:p>
            <w:pPr>
              <w:pStyle w:val="892"/>
              <w:jc w:val="center"/>
            </w:pPr>
            <w:r>
              <w:t xml:space="preserve">АТЕ</w:t>
            </w:r>
            <w:r/>
          </w:p>
        </w:tc>
        <w:tc>
          <w:tcPr>
            <w:shd w:val="clear" w:color="auto" w:fill="auto"/>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Количество участников ЕГЭ по учебному  предмету</w:t>
            </w:r>
            <w:r/>
          </w:p>
        </w:tc>
        <w:tc>
          <w:tcPr>
            <w:shd w:val="clear" w:color="auto" w:fill="auto"/>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 от общего числа участников в регионе</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г. Астрахань</w:t>
            </w:r>
            <w:r/>
          </w:p>
        </w:tc>
        <w:tc>
          <w:tcPr>
            <w:shd w:val="clear" w:color="auto" w:fill="auto"/>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989</w:t>
            </w:r>
            <w:r/>
          </w:p>
        </w:tc>
        <w:tc>
          <w:tcPr>
            <w:shd w:val="clear" w:color="auto" w:fill="auto"/>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54,0</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Ахтубинский район</w:t>
            </w:r>
            <w:r/>
          </w:p>
        </w:tc>
        <w:tc>
          <w:tcPr>
            <w:shd w:val="clear" w:color="auto" w:fill="auto"/>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178</w:t>
            </w:r>
            <w:r/>
          </w:p>
        </w:tc>
        <w:tc>
          <w:tcPr>
            <w:shd w:val="clear" w:color="auto" w:fill="auto"/>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9,7</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ЗАТО Знаменск</w:t>
            </w:r>
            <w:r/>
          </w:p>
        </w:tc>
        <w:tc>
          <w:tcPr>
            <w:shd w:val="clear" w:color="auto" w:fill="auto"/>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57</w:t>
            </w:r>
            <w:r/>
          </w:p>
        </w:tc>
        <w:tc>
          <w:tcPr>
            <w:shd w:val="clear" w:color="auto" w:fill="auto"/>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3,1</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Володарский район</w:t>
            </w:r>
            <w:r/>
          </w:p>
        </w:tc>
        <w:tc>
          <w:tcPr>
            <w:shd w:val="clear" w:color="auto" w:fill="auto"/>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100</w:t>
            </w:r>
            <w:r/>
          </w:p>
        </w:tc>
        <w:tc>
          <w:tcPr>
            <w:shd w:val="clear" w:color="auto" w:fill="auto"/>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5,5</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Енотаевский район</w:t>
            </w:r>
            <w:r/>
          </w:p>
        </w:tc>
        <w:tc>
          <w:tcPr>
            <w:shd w:val="clear" w:color="auto" w:fill="auto"/>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47</w:t>
            </w:r>
            <w:r/>
          </w:p>
        </w:tc>
        <w:tc>
          <w:tcPr>
            <w:shd w:val="clear" w:color="auto" w:fill="auto"/>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2,6</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Икрянинский район</w:t>
            </w:r>
            <w:r/>
          </w:p>
        </w:tc>
        <w:tc>
          <w:tcPr>
            <w:shd w:val="clear" w:color="auto" w:fill="auto"/>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43</w:t>
            </w:r>
            <w:r/>
          </w:p>
        </w:tc>
        <w:tc>
          <w:tcPr>
            <w:shd w:val="clear" w:color="auto" w:fill="auto"/>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2,3</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Камызякский район</w:t>
            </w:r>
            <w:r/>
          </w:p>
        </w:tc>
        <w:tc>
          <w:tcPr>
            <w:shd w:val="clear" w:color="auto" w:fill="auto"/>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85</w:t>
            </w:r>
            <w:r/>
          </w:p>
        </w:tc>
        <w:tc>
          <w:tcPr>
            <w:shd w:val="clear" w:color="auto" w:fill="auto"/>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4,6</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Красноярский район</w:t>
            </w:r>
            <w:r/>
          </w:p>
        </w:tc>
        <w:tc>
          <w:tcPr>
            <w:shd w:val="clear" w:color="auto" w:fill="auto"/>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58</w:t>
            </w:r>
            <w:r/>
          </w:p>
        </w:tc>
        <w:tc>
          <w:tcPr>
            <w:shd w:val="clear" w:color="auto" w:fill="auto"/>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3,2</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Лиманский район</w:t>
            </w:r>
            <w:r/>
          </w:p>
        </w:tc>
        <w:tc>
          <w:tcPr>
            <w:shd w:val="clear" w:color="auto" w:fill="auto"/>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42</w:t>
            </w:r>
            <w:r/>
          </w:p>
        </w:tc>
        <w:tc>
          <w:tcPr>
            <w:shd w:val="clear" w:color="auto" w:fill="auto"/>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2,3</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Наримановский район</w:t>
            </w:r>
            <w:r/>
          </w:p>
        </w:tc>
        <w:tc>
          <w:tcPr>
            <w:shd w:val="clear" w:color="auto" w:fill="auto"/>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39</w:t>
            </w:r>
            <w:r/>
          </w:p>
        </w:tc>
        <w:tc>
          <w:tcPr>
            <w:shd w:val="clear" w:color="auto" w:fill="auto"/>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2,1</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Приволжский район</w:t>
            </w:r>
            <w:r/>
          </w:p>
        </w:tc>
        <w:tc>
          <w:tcPr>
            <w:shd w:val="clear" w:color="auto" w:fill="auto"/>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76</w:t>
            </w:r>
            <w:r/>
          </w:p>
        </w:tc>
        <w:tc>
          <w:tcPr>
            <w:shd w:val="clear" w:color="auto" w:fill="auto"/>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4,1</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Харабалинский район</w:t>
            </w:r>
            <w:r/>
          </w:p>
        </w:tc>
        <w:tc>
          <w:tcPr>
            <w:shd w:val="clear" w:color="auto" w:fill="auto"/>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81</w:t>
            </w:r>
            <w:r/>
          </w:p>
        </w:tc>
        <w:tc>
          <w:tcPr>
            <w:shd w:val="clear" w:color="auto" w:fill="auto"/>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4,4</w:t>
            </w:r>
            <w:r/>
          </w:p>
        </w:tc>
      </w:tr>
      <w:tr>
        <w:trPr>
          <w:trHeight w:val="420"/>
        </w:trPr>
        <w:tc>
          <w:tcPr>
            <w:shd w:val="clear" w:color="auto" w:fill="auto"/>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Черноярский район</w:t>
            </w:r>
            <w:r/>
          </w:p>
        </w:tc>
        <w:tc>
          <w:tcPr>
            <w:shd w:val="clear" w:color="auto" w:fill="auto"/>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38</w:t>
            </w:r>
            <w:r/>
          </w:p>
        </w:tc>
        <w:tc>
          <w:tcPr>
            <w:shd w:val="clear" w:color="auto" w:fill="auto"/>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2,1</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ВПЛ</w:t>
            </w:r>
            <w:r/>
          </w:p>
        </w:tc>
        <w:tc>
          <w:tcPr>
            <w:shd w:val="clear" w:color="auto" w:fill="auto"/>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w:t>
            </w:r>
            <w:r/>
          </w:p>
        </w:tc>
        <w:tc>
          <w:tcPr>
            <w:shd w:val="clear" w:color="auto" w:fill="auto"/>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СПО</w:t>
            </w:r>
            <w:r/>
          </w:p>
        </w:tc>
        <w:tc>
          <w:tcPr>
            <w:shd w:val="clear" w:color="auto" w:fill="auto"/>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w:t>
            </w:r>
            <w:r/>
          </w:p>
        </w:tc>
        <w:tc>
          <w:tcPr>
            <w:shd w:val="clear" w:color="auto" w:fill="auto"/>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w:t>
            </w:r>
            <w:r/>
          </w:p>
        </w:tc>
      </w:tr>
      <w:tr>
        <w:trPr/>
        <w:tc>
          <w:tcPr>
            <w:shd w:val="clear" w:color="auto" w:fill="auto"/>
            <w:tcBorders>
              <w:top w:val="single" w:color="000000" w:sz="4" w:space="0"/>
              <w:left w:val="single" w:color="000000" w:sz="4" w:space="0"/>
              <w:bottom w:val="single" w:color="000000" w:sz="4" w:space="0"/>
              <w:right w:val="single" w:color="000000" w:sz="4" w:space="0"/>
            </w:tcBorders>
            <w:tcW w:w="3576" w:type="dxa"/>
            <w:textDirection w:val="lrTb"/>
            <w:noWrap w:val="false"/>
          </w:tcPr>
          <w:p>
            <w:pPr>
              <w:pStyle w:val="892"/>
            </w:pPr>
            <w:r>
              <w:t xml:space="preserve">ИОО</w:t>
            </w:r>
            <w:r/>
          </w:p>
        </w:tc>
        <w:tc>
          <w:tcPr>
            <w:shd w:val="clear" w:color="auto" w:fill="auto"/>
            <w:tcBorders>
              <w:top w:val="single" w:color="000000" w:sz="4" w:space="0"/>
              <w:left w:val="single" w:color="000000" w:sz="4" w:space="0"/>
              <w:bottom w:val="single" w:color="000000" w:sz="4" w:space="0"/>
              <w:right w:val="single" w:color="000000" w:sz="4" w:space="0"/>
            </w:tcBorders>
            <w:tcW w:w="3083" w:type="dxa"/>
            <w:textDirection w:val="lrTb"/>
            <w:noWrap w:val="false"/>
          </w:tcPr>
          <w:p>
            <w:pPr>
              <w:pStyle w:val="892"/>
              <w:jc w:val="center"/>
            </w:pPr>
            <w:r>
              <w:t xml:space="preserve">-</w:t>
            </w:r>
            <w:r/>
          </w:p>
        </w:tc>
        <w:tc>
          <w:tcPr>
            <w:shd w:val="clear" w:color="auto" w:fill="auto"/>
            <w:tcBorders>
              <w:top w:val="single" w:color="000000" w:sz="4" w:space="0"/>
              <w:left w:val="single" w:color="000000" w:sz="4" w:space="0"/>
              <w:bottom w:val="single" w:color="000000" w:sz="4" w:space="0"/>
              <w:right w:val="single" w:color="000000" w:sz="4" w:space="0"/>
            </w:tcBorders>
            <w:tcW w:w="2981" w:type="dxa"/>
            <w:textDirection w:val="lrTb"/>
            <w:noWrap w:val="false"/>
          </w:tcPr>
          <w:p>
            <w:pPr>
              <w:pStyle w:val="892"/>
              <w:jc w:val="center"/>
            </w:pPr>
            <w:r>
              <w:t xml:space="preserve">-</w:t>
            </w:r>
            <w:r/>
          </w:p>
        </w:tc>
      </w:tr>
    </w:tbl>
    <w:p>
      <w:pPr>
        <w:pStyle w:val="892"/>
      </w:pPr>
      <w:r/>
      <w:r/>
    </w:p>
    <w:p>
      <w:pPr>
        <w:pStyle w:val="892"/>
        <w:ind w:right="-1" w:firstLine="0"/>
        <w:rPr>
          <w:i/>
        </w:rPr>
      </w:pPr>
      <w:r>
        <w:t xml:space="preserve">*- </w:t>
      </w:r>
      <w:r>
        <w:rPr>
          <w:i/>
        </w:rPr>
        <w:t xml:space="preserve">при формировании раздела 1 использовался полный массив данных о результатах ГИА-11 (и действительные, и аннулированные результаты)</w:t>
      </w:r>
      <w:r/>
    </w:p>
    <w:p>
      <w:pPr>
        <w:pStyle w:val="892"/>
        <w:ind w:right="-1" w:firstLine="0"/>
      </w:pPr>
      <w:r/>
      <w:r/>
    </w:p>
    <w:p>
      <w:pPr>
        <w:pStyle w:val="892"/>
        <w:ind w:right="-1" w:firstLine="0"/>
        <w:jc w:val="both"/>
        <w:rPr>
          <w:b/>
          <w:color w:val="000000"/>
        </w:rPr>
      </w:pPr>
      <w:r>
        <w:rPr>
          <w:b/>
          <w:color w:val="000000" w:themeColor="text1"/>
        </w:rPr>
        <w:t xml:space="preserve">РАЗДЕЛ 2. ВЫВОДЫ о характере изменения количества участников ЕГЭ по математике базовой </w:t>
      </w:r>
      <w:r/>
    </w:p>
    <w:p>
      <w:pPr>
        <w:pStyle w:val="892"/>
        <w:ind w:right="-1" w:firstLine="0"/>
        <w:jc w:val="both"/>
      </w:pPr>
      <w:r/>
      <w:r/>
    </w:p>
    <w:p>
      <w:pPr>
        <w:pStyle w:val="892"/>
        <w:ind w:right="-1" w:firstLine="0"/>
        <w:jc w:val="both"/>
      </w:pPr>
      <w:r>
        <w:t xml:space="preserve">До 2019г можно было сдавать экзамен и базовый и профильный. В этом году участники должны были сделать выбор в пользу одного из них. В связи с этим, динамику по сдававшим только базовую математику проследить невозможно.</w:t>
      </w:r>
      <w:r/>
    </w:p>
    <w:p>
      <w:pPr>
        <w:pStyle w:val="892"/>
        <w:ind w:right="-1" w:firstLine="0"/>
        <w:jc w:val="both"/>
      </w:pPr>
      <w:r>
        <w:t xml:space="preserve">В отличие от профильной, в базовой математике превалируют девушки: 65,2% на 34,8%.</w:t>
      </w:r>
      <w:r/>
    </w:p>
    <w:p>
      <w:pPr>
        <w:pStyle w:val="892"/>
        <w:ind w:right="-1" w:firstLine="0"/>
        <w:jc w:val="both"/>
      </w:pPr>
      <w:r>
        <w:t xml:space="preserve">«Математика» (базовый уровень) является одним из обязательных предметов, поэтому ее сдают 100% выпускников текущего года, обучающихся по программам СОО.</w:t>
      </w:r>
      <w:r/>
    </w:p>
    <w:p>
      <w:pPr>
        <w:pStyle w:val="892"/>
        <w:ind w:right="-1" w:firstLine="0"/>
        <w:jc w:val="both"/>
      </w:pPr>
      <w:r>
        <w:t xml:space="preserve">Из общего количества только 15% являются выпускниками лицеев и гимназий, более 76% - выпускники СОШ.</w:t>
      </w:r>
      <w:r/>
    </w:p>
    <w:p>
      <w:pPr>
        <w:pStyle w:val="892"/>
        <w:ind w:right="-1" w:firstLine="0"/>
        <w:jc w:val="both"/>
      </w:pPr>
      <w:r>
        <w:t xml:space="preserve">В Знаменске и Ахтубинском районе произошло снижение процента участников экзамена на 1,9 и 1,8% соответственно, что указывает на более «техническую» направленность данных выпускников.</w:t>
      </w:r>
      <w:r/>
    </w:p>
    <w:p>
      <w:pPr>
        <w:pStyle w:val="892"/>
        <w:ind w:right="-1" w:firstLine="0"/>
        <w:jc w:val="both"/>
      </w:pPr>
      <w:r/>
      <w:r/>
    </w:p>
    <w:p>
      <w:pPr>
        <w:pStyle w:val="892"/>
        <w:spacing w:before="0" w:after="200" w:line="276" w:lineRule="auto"/>
        <w:rPr>
          <w:b/>
        </w:rPr>
      </w:pPr>
      <w:r>
        <w:rPr>
          <w:b/>
        </w:rPr>
      </w:r>
      <w:r>
        <w:br w:type="page"/>
      </w:r>
      <w:r/>
    </w:p>
    <w:p>
      <w:pPr>
        <w:pStyle w:val="892"/>
        <w:rPr>
          <w:b/>
        </w:rPr>
      </w:pPr>
      <w:r>
        <w:rPr>
          <w:b/>
        </w:rPr>
        <w:t xml:space="preserve">РАЗДЕЛ 3. ОСНОВНЫЕ РЕЗУЛЬТАТЫ ЕГЭ ПО МАТЕМАТИКЕ (БАЗОВЫЙ УРОВЕНЬ)</w:t>
      </w:r>
      <w:r/>
    </w:p>
    <w:p>
      <w:pPr>
        <w:pStyle w:val="892"/>
        <w:rPr>
          <w:b/>
        </w:rPr>
      </w:pPr>
      <w:r>
        <w:rPr>
          <w:b/>
        </w:rPr>
      </w:r>
      <w:r/>
    </w:p>
    <w:p>
      <w:pPr>
        <w:pStyle w:val="892"/>
      </w:pPr>
      <w:r>
        <w:t xml:space="preserve">3.1. Диаграмма распределения тестовых баллов по предмету в 2019 г. (количество участников, получивших тот или иной тестовый балл)</w:t>
      </w:r>
      <w:r/>
    </w:p>
    <w:p>
      <w:pPr>
        <w:pStyle w:val="892"/>
      </w:pPr>
      <w:r/>
      <w:r/>
    </w:p>
    <w:p>
      <w:pPr>
        <w:pStyle w:val="892"/>
        <w:jc w:val="center"/>
      </w:pPr>
      <w:r>
        <w:drawing>
          <wp:inline distT="0" distB="0" distL="0" distR="0">
            <wp:extent cx="4572000" cy="2743200"/>
            <wp:effectExtent l="0" t="0" r="0" b="0"/>
            <wp:docPr id="13" name="Объект13" hidden="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p>
    <w:p>
      <w:pPr>
        <w:pStyle w:val="892"/>
      </w:pPr>
      <w:r/>
      <w:r/>
    </w:p>
    <w:p>
      <w:pPr>
        <w:pStyle w:val="892"/>
      </w:pPr>
      <w:r>
        <w:t xml:space="preserve">3.2. Динамика результатов ЕГЭ по математике (базовый уровень) за последние 3 года</w:t>
      </w:r>
      <w:r/>
    </w:p>
    <w:p>
      <w:pPr>
        <w:pStyle w:val="892"/>
        <w:rPr>
          <w:b/>
        </w:rPr>
      </w:pPr>
      <w:r>
        <w:rPr>
          <w:b/>
        </w:rPr>
      </w:r>
      <w:r/>
    </w:p>
    <w:p>
      <w:pPr>
        <w:pStyle w:val="892"/>
        <w:jc w:val="right"/>
        <w:rPr>
          <w:i/>
          <w:sz w:val="22"/>
          <w:szCs w:val="22"/>
        </w:rPr>
      </w:pPr>
      <w:r>
        <w:rPr>
          <w:i/>
          <w:sz w:val="22"/>
          <w:szCs w:val="22"/>
        </w:rPr>
        <w:t xml:space="preserve">Таблица 9</w:t>
      </w:r>
      <w:r/>
    </w:p>
    <w:tbl>
      <w:tblPr>
        <w:tblStyle w:val="2611"/>
        <w:tblW w:w="9345" w:type="dxa"/>
        <w:tblInd w:w="0" w:type="dxa"/>
        <w:tblCellMar>
          <w:left w:w="108" w:type="dxa"/>
          <w:top w:w="0" w:type="dxa"/>
          <w:right w:w="108" w:type="dxa"/>
          <w:bottom w:w="0" w:type="dxa"/>
        </w:tblCellMar>
        <w:tblLook w:val="04A0" w:firstRow="1" w:lastRow="0" w:firstColumn="1" w:lastColumn="0" w:noHBand="0" w:noVBand="1"/>
      </w:tblPr>
      <w:tblGrid>
        <w:gridCol w:w="4665"/>
        <w:gridCol w:w="1557"/>
        <w:gridCol w:w="1561"/>
        <w:gridCol w:w="1561"/>
      </w:tblGrid>
      <w:tr>
        <w:trPr/>
        <w:tc>
          <w:tcPr>
            <w:shd w:val="clear" w:color="auto" w:fill="auto"/>
            <w:tcW w:w="4665" w:type="dxa"/>
            <w:vMerge w:val="restart"/>
            <w:textDirection w:val="lrTb"/>
            <w:noWrap w:val="false"/>
          </w:tcPr>
          <w:p>
            <w:pPr>
              <w:pStyle w:val="892"/>
              <w:jc w:val="center"/>
              <w:spacing w:before="0" w:after="0" w:line="240" w:lineRule="auto"/>
            </w:pPr>
            <w:r>
              <w:rPr>
                <w:b/>
              </w:rPr>
              <w:t xml:space="preserve">Математика (базовый уровень)</w:t>
            </w:r>
            <w:r/>
          </w:p>
        </w:tc>
        <w:tc>
          <w:tcPr>
            <w:gridSpan w:val="3"/>
            <w:shd w:val="clear" w:color="auto" w:fill="auto"/>
            <w:tcW w:w="4679" w:type="dxa"/>
            <w:textDirection w:val="lrTb"/>
            <w:noWrap w:val="false"/>
          </w:tcPr>
          <w:p>
            <w:pPr>
              <w:pStyle w:val="892"/>
              <w:jc w:val="center"/>
              <w:spacing w:before="0" w:after="0" w:line="240" w:lineRule="auto"/>
            </w:pPr>
            <w:r>
              <w:t xml:space="preserve">Субъект РФ</w:t>
            </w:r>
            <w:r/>
          </w:p>
        </w:tc>
      </w:tr>
      <w:tr>
        <w:trPr/>
        <w:tc>
          <w:tcPr>
            <w:shd w:val="clear" w:color="auto" w:fill="auto"/>
            <w:tcW w:w="4665" w:type="dxa"/>
            <w:vMerge w:val="continue"/>
            <w:textDirection w:val="lrTb"/>
            <w:noWrap w:val="false"/>
          </w:tcPr>
          <w:p>
            <w:pPr>
              <w:pStyle w:val="892"/>
              <w:spacing w:before="0" w:after="0" w:line="240" w:lineRule="auto"/>
            </w:pPr>
            <w:r/>
            <w:r/>
          </w:p>
        </w:tc>
        <w:tc>
          <w:tcPr>
            <w:shd w:val="clear" w:color="auto" w:fill="auto"/>
            <w:tcW w:w="1557" w:type="dxa"/>
            <w:textDirection w:val="lrTb"/>
            <w:noWrap w:val="false"/>
          </w:tcPr>
          <w:p>
            <w:pPr>
              <w:pStyle w:val="892"/>
              <w:jc w:val="center"/>
              <w:spacing w:before="0" w:after="0" w:line="240" w:lineRule="auto"/>
            </w:pPr>
            <w:r>
              <w:t xml:space="preserve">2017 г.</w:t>
            </w:r>
            <w:r/>
          </w:p>
        </w:tc>
        <w:tc>
          <w:tcPr>
            <w:shd w:val="clear" w:color="auto" w:fill="auto"/>
            <w:tcW w:w="1561" w:type="dxa"/>
            <w:textDirection w:val="lrTb"/>
            <w:noWrap w:val="false"/>
          </w:tcPr>
          <w:p>
            <w:pPr>
              <w:pStyle w:val="892"/>
              <w:jc w:val="center"/>
              <w:spacing w:before="0" w:after="0" w:line="240" w:lineRule="auto"/>
            </w:pPr>
            <w:r>
              <w:t xml:space="preserve">2018 г.</w:t>
            </w:r>
            <w:r/>
          </w:p>
        </w:tc>
        <w:tc>
          <w:tcPr>
            <w:shd w:val="clear" w:color="auto" w:fill="auto"/>
            <w:tcW w:w="1561" w:type="dxa"/>
            <w:textDirection w:val="lrTb"/>
            <w:noWrap w:val="false"/>
          </w:tcPr>
          <w:p>
            <w:pPr>
              <w:pStyle w:val="892"/>
              <w:jc w:val="center"/>
              <w:spacing w:before="0" w:after="0" w:line="240" w:lineRule="auto"/>
            </w:pPr>
            <w:r>
              <w:t xml:space="preserve">2019 г.</w:t>
            </w:r>
            <w:r/>
          </w:p>
        </w:tc>
      </w:tr>
      <w:tr>
        <w:trPr/>
        <w:tc>
          <w:tcPr>
            <w:shd w:val="clear" w:color="auto" w:fill="auto"/>
            <w:tcW w:w="4665" w:type="dxa"/>
            <w:textDirection w:val="lrTb"/>
            <w:noWrap w:val="false"/>
          </w:tcPr>
          <w:p>
            <w:pPr>
              <w:pStyle w:val="892"/>
              <w:spacing w:before="0" w:after="0" w:line="240" w:lineRule="auto"/>
            </w:pPr>
            <w:r>
              <w:t xml:space="preserve">Не преодолели минимального балла</w:t>
            </w:r>
            <w:r/>
          </w:p>
        </w:tc>
        <w:tc>
          <w:tcPr>
            <w:shd w:val="clear" w:color="auto" w:fill="auto"/>
            <w:tcW w:w="1557" w:type="dxa"/>
            <w:textDirection w:val="lrTb"/>
            <w:noWrap w:val="false"/>
          </w:tcPr>
          <w:p>
            <w:pPr>
              <w:pStyle w:val="892"/>
              <w:jc w:val="center"/>
              <w:spacing w:before="0" w:after="0" w:line="240" w:lineRule="auto"/>
            </w:pPr>
            <w:r>
              <w:t xml:space="preserve">19</w:t>
            </w:r>
            <w:r/>
          </w:p>
        </w:tc>
        <w:tc>
          <w:tcPr>
            <w:shd w:val="clear" w:color="auto" w:fill="auto"/>
            <w:tcW w:w="1561" w:type="dxa"/>
            <w:textDirection w:val="lrTb"/>
            <w:noWrap w:val="false"/>
          </w:tcPr>
          <w:p>
            <w:pPr>
              <w:pStyle w:val="892"/>
              <w:jc w:val="center"/>
              <w:spacing w:before="0" w:after="0" w:line="240" w:lineRule="auto"/>
            </w:pPr>
            <w:r>
              <w:t xml:space="preserve">58</w:t>
            </w:r>
            <w:r/>
          </w:p>
        </w:tc>
        <w:tc>
          <w:tcPr>
            <w:shd w:val="clear" w:color="auto" w:fill="auto"/>
            <w:tcW w:w="1561" w:type="dxa"/>
            <w:textDirection w:val="lrTb"/>
            <w:noWrap w:val="false"/>
          </w:tcPr>
          <w:p>
            <w:pPr>
              <w:pStyle w:val="892"/>
              <w:jc w:val="center"/>
              <w:spacing w:before="0" w:after="0" w:line="240" w:lineRule="auto"/>
            </w:pPr>
            <w:r>
              <w:t xml:space="preserve">24</w:t>
            </w:r>
            <w:r/>
          </w:p>
        </w:tc>
      </w:tr>
      <w:tr>
        <w:trPr/>
        <w:tc>
          <w:tcPr>
            <w:shd w:val="clear" w:color="auto" w:fill="auto"/>
            <w:tcW w:w="4665" w:type="dxa"/>
            <w:textDirection w:val="lrTb"/>
            <w:noWrap w:val="false"/>
          </w:tcPr>
          <w:p>
            <w:pPr>
              <w:pStyle w:val="892"/>
              <w:spacing w:before="0" w:after="0" w:line="240" w:lineRule="auto"/>
            </w:pPr>
            <w:r>
              <w:t xml:space="preserve">Средний тестовый балл</w:t>
            </w:r>
            <w:r/>
          </w:p>
        </w:tc>
        <w:tc>
          <w:tcPr>
            <w:shd w:val="clear" w:color="auto" w:fill="auto"/>
            <w:tcW w:w="1557" w:type="dxa"/>
            <w:textDirection w:val="lrTb"/>
            <w:noWrap w:val="false"/>
          </w:tcPr>
          <w:p>
            <w:pPr>
              <w:pStyle w:val="892"/>
              <w:jc w:val="center"/>
              <w:spacing w:before="0" w:after="0" w:line="240" w:lineRule="auto"/>
            </w:pPr>
            <w:r>
              <w:t xml:space="preserve">4,3</w:t>
            </w:r>
            <w:r/>
          </w:p>
        </w:tc>
        <w:tc>
          <w:tcPr>
            <w:shd w:val="clear" w:color="auto" w:fill="auto"/>
            <w:tcW w:w="1561" w:type="dxa"/>
            <w:textDirection w:val="lrTb"/>
            <w:noWrap w:val="false"/>
          </w:tcPr>
          <w:p>
            <w:pPr>
              <w:pStyle w:val="892"/>
              <w:jc w:val="center"/>
              <w:spacing w:before="0" w:after="0" w:line="240" w:lineRule="auto"/>
            </w:pPr>
            <w:r>
              <w:t xml:space="preserve">4,3</w:t>
            </w:r>
            <w:r/>
          </w:p>
        </w:tc>
        <w:tc>
          <w:tcPr>
            <w:shd w:val="clear" w:color="auto" w:fill="auto"/>
            <w:tcW w:w="1561" w:type="dxa"/>
            <w:textDirection w:val="lrTb"/>
            <w:noWrap w:val="false"/>
          </w:tcPr>
          <w:p>
            <w:pPr>
              <w:pStyle w:val="892"/>
              <w:jc w:val="center"/>
              <w:spacing w:before="0" w:after="0" w:line="240" w:lineRule="auto"/>
            </w:pPr>
            <w:r>
              <w:t xml:space="preserve">4,1</w:t>
            </w:r>
            <w:r/>
          </w:p>
        </w:tc>
      </w:tr>
      <w:tr>
        <w:trPr/>
        <w:tc>
          <w:tcPr>
            <w:shd w:val="clear" w:color="auto" w:fill="auto"/>
            <w:tcW w:w="4665" w:type="dxa"/>
            <w:textDirection w:val="lrTb"/>
            <w:noWrap w:val="false"/>
          </w:tcPr>
          <w:p>
            <w:pPr>
              <w:pStyle w:val="892"/>
              <w:spacing w:before="0" w:after="0" w:line="240" w:lineRule="auto"/>
            </w:pPr>
            <w:r>
              <w:t xml:space="preserve">Получили от 81 до 99 баллов</w:t>
            </w:r>
            <w:r/>
          </w:p>
        </w:tc>
        <w:tc>
          <w:tcPr>
            <w:shd w:val="clear" w:color="auto" w:fill="auto"/>
            <w:tcW w:w="1557" w:type="dxa"/>
            <w:textDirection w:val="lrTb"/>
            <w:noWrap w:val="false"/>
          </w:tcPr>
          <w:p>
            <w:pPr>
              <w:pStyle w:val="892"/>
              <w:jc w:val="center"/>
              <w:spacing w:before="0" w:after="0" w:line="240" w:lineRule="auto"/>
            </w:pPr>
            <w:r>
              <w:t xml:space="preserve">1578</w:t>
            </w:r>
            <w:r/>
          </w:p>
        </w:tc>
        <w:tc>
          <w:tcPr>
            <w:shd w:val="clear" w:color="auto" w:fill="auto"/>
            <w:tcW w:w="1561" w:type="dxa"/>
            <w:textDirection w:val="lrTb"/>
            <w:noWrap w:val="false"/>
          </w:tcPr>
          <w:p>
            <w:pPr>
              <w:pStyle w:val="892"/>
              <w:jc w:val="center"/>
              <w:spacing w:before="0" w:after="0" w:line="240" w:lineRule="auto"/>
            </w:pPr>
            <w:r>
              <w:t xml:space="preserve">-</w:t>
            </w:r>
            <w:r/>
          </w:p>
        </w:tc>
        <w:tc>
          <w:tcPr>
            <w:shd w:val="clear" w:color="auto" w:fill="auto"/>
            <w:tcW w:w="1561" w:type="dxa"/>
            <w:textDirection w:val="lrTb"/>
            <w:noWrap w:val="false"/>
          </w:tcPr>
          <w:p>
            <w:pPr>
              <w:pStyle w:val="892"/>
              <w:jc w:val="center"/>
              <w:spacing w:before="0" w:after="0" w:line="240" w:lineRule="auto"/>
            </w:pPr>
            <w:r>
              <w:t xml:space="preserve">643</w:t>
            </w:r>
            <w:r/>
          </w:p>
        </w:tc>
      </w:tr>
      <w:tr>
        <w:trPr/>
        <w:tc>
          <w:tcPr>
            <w:shd w:val="clear" w:color="auto" w:fill="auto"/>
            <w:tcW w:w="4665" w:type="dxa"/>
            <w:textDirection w:val="lrTb"/>
            <w:noWrap w:val="false"/>
          </w:tcPr>
          <w:p>
            <w:pPr>
              <w:pStyle w:val="892"/>
              <w:spacing w:before="0" w:after="0" w:line="240" w:lineRule="auto"/>
            </w:pPr>
            <w:r>
              <w:t xml:space="preserve">Получили 100 баллов</w:t>
            </w:r>
            <w:r/>
          </w:p>
        </w:tc>
        <w:tc>
          <w:tcPr>
            <w:shd w:val="clear" w:color="auto" w:fill="auto"/>
            <w:tcW w:w="1557" w:type="dxa"/>
            <w:textDirection w:val="lrTb"/>
            <w:noWrap w:val="false"/>
          </w:tcPr>
          <w:p>
            <w:pPr>
              <w:pStyle w:val="892"/>
              <w:jc w:val="center"/>
              <w:spacing w:before="0" w:after="0" w:line="240" w:lineRule="auto"/>
            </w:pPr>
            <w:r>
              <w:t xml:space="preserve">-</w:t>
            </w:r>
            <w:r/>
          </w:p>
        </w:tc>
        <w:tc>
          <w:tcPr>
            <w:shd w:val="clear" w:color="auto" w:fill="auto"/>
            <w:tcW w:w="1561" w:type="dxa"/>
            <w:textDirection w:val="lrTb"/>
            <w:noWrap w:val="false"/>
          </w:tcPr>
          <w:p>
            <w:pPr>
              <w:pStyle w:val="892"/>
              <w:jc w:val="center"/>
              <w:spacing w:before="0" w:after="0" w:line="240" w:lineRule="auto"/>
            </w:pPr>
            <w:r>
              <w:t xml:space="preserve">-</w:t>
            </w:r>
            <w:r/>
          </w:p>
        </w:tc>
        <w:tc>
          <w:tcPr>
            <w:shd w:val="clear" w:color="auto" w:fill="auto"/>
            <w:tcW w:w="1561" w:type="dxa"/>
            <w:textDirection w:val="lrTb"/>
            <w:noWrap w:val="false"/>
          </w:tcPr>
          <w:p>
            <w:pPr>
              <w:pStyle w:val="892"/>
              <w:jc w:val="center"/>
              <w:spacing w:before="0" w:after="0" w:line="240" w:lineRule="auto"/>
            </w:pPr>
            <w:r>
              <w:t xml:space="preserve">-</w:t>
            </w:r>
            <w:r/>
          </w:p>
        </w:tc>
      </w:tr>
    </w:tbl>
    <w:p>
      <w:pPr>
        <w:pStyle w:val="892"/>
      </w:pPr>
      <w:r/>
      <w:r/>
    </w:p>
    <w:p>
      <w:pPr>
        <w:pStyle w:val="892"/>
      </w:pPr>
      <w:r>
        <w:t xml:space="preserve">3.3. Результаты по группам участников экзамена с различным уровнем подготовки:</w:t>
      </w:r>
      <w:r/>
    </w:p>
    <w:p>
      <w:pPr>
        <w:pStyle w:val="892"/>
        <w:rPr>
          <w:b/>
        </w:rPr>
      </w:pPr>
      <w:r>
        <w:rPr>
          <w:b/>
        </w:rPr>
      </w:r>
      <w:r/>
    </w:p>
    <w:p>
      <w:pPr>
        <w:pStyle w:val="892"/>
      </w:pPr>
      <w:r>
        <w:t xml:space="preserve">А) с учетом категории участников ЕГЭ</w:t>
      </w:r>
      <w:r/>
    </w:p>
    <w:p>
      <w:pPr>
        <w:pStyle w:val="892"/>
        <w:ind w:right="-1" w:firstLine="0"/>
        <w:jc w:val="right"/>
        <w:rPr>
          <w:i/>
          <w:sz w:val="22"/>
          <w:szCs w:val="22"/>
        </w:rPr>
      </w:pPr>
      <w:r>
        <w:rPr>
          <w:i/>
          <w:sz w:val="22"/>
          <w:szCs w:val="22"/>
        </w:rPr>
        <w:t xml:space="preserve">Таблица 10</w:t>
      </w:r>
      <w:r/>
    </w:p>
    <w:tbl>
      <w:tblPr>
        <w:tblStyle w:val="2611"/>
        <w:tblW w:w="9346" w:type="dxa"/>
        <w:tblInd w:w="0" w:type="dxa"/>
        <w:tblCellMar>
          <w:left w:w="108" w:type="dxa"/>
          <w:top w:w="0" w:type="dxa"/>
          <w:right w:w="108" w:type="dxa"/>
          <w:bottom w:w="0" w:type="dxa"/>
        </w:tblCellMar>
        <w:tblLook w:val="04A0" w:firstRow="1" w:lastRow="0" w:firstColumn="1" w:lastColumn="0" w:noHBand="0" w:noVBand="1"/>
      </w:tblPr>
      <w:tblGrid>
        <w:gridCol w:w="1429"/>
        <w:gridCol w:w="1357"/>
        <w:gridCol w:w="1357"/>
        <w:gridCol w:w="1272"/>
        <w:gridCol w:w="1116"/>
        <w:gridCol w:w="1403"/>
        <w:gridCol w:w="1411"/>
      </w:tblGrid>
      <w:tr>
        <w:trPr/>
        <w:tc>
          <w:tcPr>
            <w:shd w:val="clear" w:color="auto" w:fill="auto"/>
            <w:tcW w:w="1429" w:type="dxa"/>
            <w:textDirection w:val="lrTb"/>
            <w:noWrap w:val="false"/>
          </w:tcPr>
          <w:p>
            <w:pPr>
              <w:pStyle w:val="892"/>
              <w:spacing w:before="0" w:after="0" w:line="240" w:lineRule="auto"/>
            </w:pPr>
            <w:r/>
            <w:r/>
          </w:p>
        </w:tc>
        <w:tc>
          <w:tcPr>
            <w:shd w:val="clear" w:color="auto" w:fill="auto"/>
            <w:tcW w:w="1357" w:type="dxa"/>
            <w:textDirection w:val="lrTb"/>
            <w:noWrap w:val="false"/>
          </w:tcPr>
          <w:p>
            <w:pPr>
              <w:pStyle w:val="892"/>
              <w:jc w:val="center"/>
              <w:spacing w:before="0" w:after="0" w:line="240" w:lineRule="auto"/>
            </w:pPr>
            <w:r>
              <w:t xml:space="preserve">Выпускники текущего года, обучающиеся по программам СОО</w:t>
            </w:r>
            <w:r/>
          </w:p>
        </w:tc>
        <w:tc>
          <w:tcPr>
            <w:shd w:val="clear" w:color="auto" w:fill="auto"/>
            <w:tcW w:w="1357" w:type="dxa"/>
            <w:textDirection w:val="lrTb"/>
            <w:noWrap w:val="false"/>
          </w:tcPr>
          <w:p>
            <w:pPr>
              <w:pStyle w:val="892"/>
              <w:jc w:val="center"/>
              <w:spacing w:before="0" w:after="0" w:line="240" w:lineRule="auto"/>
            </w:pPr>
            <w:r>
              <w:t xml:space="preserve">Выпускники текущего года, обучающиеся по программам СПО</w:t>
            </w:r>
            <w:r/>
          </w:p>
        </w:tc>
        <w:tc>
          <w:tcPr>
            <w:shd w:val="clear" w:color="auto" w:fill="auto"/>
            <w:tcW w:w="1272" w:type="dxa"/>
            <w:textDirection w:val="lrTb"/>
            <w:noWrap w:val="false"/>
          </w:tcPr>
          <w:p>
            <w:pPr>
              <w:pStyle w:val="892"/>
              <w:jc w:val="center"/>
              <w:spacing w:before="0" w:after="0" w:line="240" w:lineRule="auto"/>
            </w:pPr>
            <w:r>
              <w:t xml:space="preserve">Выпускники прошлых лет</w:t>
            </w:r>
            <w:r/>
          </w:p>
        </w:tc>
        <w:tc>
          <w:tcPr>
            <w:shd w:val="clear" w:color="auto" w:fill="auto"/>
            <w:tcW w:w="1116" w:type="dxa"/>
            <w:textDirection w:val="lrTb"/>
            <w:noWrap w:val="false"/>
          </w:tcPr>
          <w:p>
            <w:pPr>
              <w:pStyle w:val="892"/>
              <w:jc w:val="center"/>
              <w:spacing w:before="0" w:after="0" w:line="240" w:lineRule="auto"/>
            </w:pPr>
            <w:r>
              <w:t xml:space="preserve">Участники ЕГЭ с ОВЗ</w:t>
            </w:r>
            <w:r/>
          </w:p>
        </w:tc>
        <w:tc>
          <w:tcPr>
            <w:shd w:val="clear" w:color="auto" w:fill="auto"/>
            <w:tcW w:w="1403" w:type="dxa"/>
            <w:textDirection w:val="lrTb"/>
            <w:noWrap w:val="false"/>
          </w:tcPr>
          <w:p>
            <w:pPr>
              <w:pStyle w:val="892"/>
              <w:jc w:val="center"/>
              <w:spacing w:before="0" w:after="0" w:line="240" w:lineRule="auto"/>
            </w:pPr>
            <w:r>
              <w:t xml:space="preserve">Обучающиеся по программам СПО</w:t>
            </w:r>
            <w:r/>
          </w:p>
        </w:tc>
        <w:tc>
          <w:tcPr>
            <w:shd w:val="clear" w:color="auto" w:fill="auto"/>
            <w:tcW w:w="1411" w:type="dxa"/>
            <w:textDirection w:val="lrTb"/>
            <w:noWrap w:val="false"/>
          </w:tcPr>
          <w:p>
            <w:pPr>
              <w:pStyle w:val="892"/>
              <w:jc w:val="center"/>
              <w:spacing w:before="0" w:after="0" w:line="240" w:lineRule="auto"/>
            </w:pPr>
            <w:r>
              <w:t xml:space="preserve">Обучающиеся иностранного государства</w:t>
            </w:r>
            <w:r/>
          </w:p>
        </w:tc>
      </w:tr>
      <w:tr>
        <w:trPr/>
        <w:tc>
          <w:tcPr>
            <w:shd w:val="clear" w:color="auto" w:fill="auto"/>
            <w:tcW w:w="1429" w:type="dxa"/>
            <w:textDirection w:val="lrTb"/>
            <w:noWrap w:val="false"/>
          </w:tcPr>
          <w:p>
            <w:pPr>
              <w:pStyle w:val="892"/>
              <w:spacing w:before="0" w:after="0" w:line="240" w:lineRule="auto"/>
            </w:pPr>
            <w:r>
              <w:t xml:space="preserve">Доля участников, набравших балл ниже минимального</w:t>
            </w:r>
            <w:r/>
          </w:p>
        </w:tc>
        <w:tc>
          <w:tcPr>
            <w:shd w:val="clear" w:color="auto" w:fill="auto"/>
            <w:tcW w:w="1357" w:type="dxa"/>
            <w:textDirection w:val="lrTb"/>
            <w:noWrap w:val="false"/>
          </w:tcPr>
          <w:p>
            <w:pPr>
              <w:pStyle w:val="892"/>
              <w:jc w:val="center"/>
              <w:spacing w:before="0" w:after="0" w:line="240" w:lineRule="auto"/>
            </w:pPr>
            <w:r>
              <w:rPr>
                <w:color w:val="000000"/>
              </w:rPr>
              <w:t xml:space="preserve">1,31</w:t>
            </w:r>
            <w:r/>
          </w:p>
        </w:tc>
        <w:tc>
          <w:tcPr>
            <w:shd w:val="clear" w:color="auto" w:fill="auto"/>
            <w:tcW w:w="1357" w:type="dxa"/>
            <w:textDirection w:val="lrTb"/>
            <w:noWrap w:val="false"/>
          </w:tcPr>
          <w:p>
            <w:pPr>
              <w:pStyle w:val="892"/>
              <w:jc w:val="center"/>
              <w:spacing w:before="0" w:after="0" w:line="240" w:lineRule="auto"/>
            </w:pPr>
            <w:r>
              <w:t xml:space="preserve">-</w:t>
            </w:r>
            <w:r/>
          </w:p>
        </w:tc>
        <w:tc>
          <w:tcPr>
            <w:shd w:val="clear" w:color="auto" w:fill="auto"/>
            <w:tcW w:w="1272" w:type="dxa"/>
            <w:textDirection w:val="lrTb"/>
            <w:noWrap w:val="false"/>
          </w:tcPr>
          <w:p>
            <w:pPr>
              <w:pStyle w:val="892"/>
              <w:jc w:val="center"/>
              <w:spacing w:before="0" w:after="0" w:line="240" w:lineRule="auto"/>
            </w:pPr>
            <w:r>
              <w:t xml:space="preserve">-</w:t>
            </w:r>
            <w:r/>
          </w:p>
        </w:tc>
        <w:tc>
          <w:tcPr>
            <w:shd w:val="clear" w:color="auto" w:fill="auto"/>
            <w:tcW w:w="1116" w:type="dxa"/>
            <w:textDirection w:val="lrTb"/>
            <w:noWrap w:val="false"/>
          </w:tcPr>
          <w:p>
            <w:pPr>
              <w:pStyle w:val="892"/>
              <w:jc w:val="center"/>
              <w:spacing w:before="0" w:after="0" w:line="240" w:lineRule="auto"/>
            </w:pPr>
            <w:r>
              <w:t xml:space="preserve">-</w:t>
            </w:r>
            <w:r/>
          </w:p>
        </w:tc>
        <w:tc>
          <w:tcPr>
            <w:shd w:val="clear" w:color="auto" w:fill="auto"/>
            <w:tcW w:w="1403" w:type="dxa"/>
            <w:textDirection w:val="lrTb"/>
            <w:noWrap w:val="false"/>
          </w:tcPr>
          <w:p>
            <w:pPr>
              <w:pStyle w:val="892"/>
              <w:jc w:val="center"/>
              <w:spacing w:before="0" w:after="0" w:line="240" w:lineRule="auto"/>
            </w:pPr>
            <w:r>
              <w:t xml:space="preserve">-</w:t>
            </w:r>
            <w:r/>
          </w:p>
        </w:tc>
        <w:tc>
          <w:tcPr>
            <w:shd w:val="clear" w:color="auto" w:fill="auto"/>
            <w:tcW w:w="1411" w:type="dxa"/>
            <w:textDirection w:val="lrTb"/>
            <w:noWrap w:val="false"/>
          </w:tcPr>
          <w:p>
            <w:pPr>
              <w:pStyle w:val="892"/>
              <w:jc w:val="center"/>
              <w:spacing w:before="0" w:after="0" w:line="240" w:lineRule="auto"/>
            </w:pPr>
            <w:r>
              <w:t xml:space="preserve">-</w:t>
            </w:r>
            <w:r/>
          </w:p>
        </w:tc>
      </w:tr>
      <w:tr>
        <w:trPr/>
        <w:tc>
          <w:tcPr>
            <w:shd w:val="clear" w:color="auto" w:fill="auto"/>
            <w:tcW w:w="1429" w:type="dxa"/>
            <w:textDirection w:val="lrTb"/>
            <w:noWrap w:val="false"/>
          </w:tcPr>
          <w:p>
            <w:pPr>
              <w:pStyle w:val="892"/>
              <w:spacing w:before="0" w:after="0" w:line="240" w:lineRule="auto"/>
            </w:pPr>
            <w:r>
              <w:rPr>
                <w:rFonts w:eastAsia="Times New Roman"/>
                <w:bCs/>
              </w:rPr>
              <w:t xml:space="preserve">Доля</w:t>
            </w:r>
            <w:r>
              <w:t xml:space="preserve"> участников, получивших оценку «3»</w:t>
            </w:r>
            <w:r/>
          </w:p>
        </w:tc>
        <w:tc>
          <w:tcPr>
            <w:shd w:val="clear" w:color="auto" w:fill="auto"/>
            <w:tcW w:w="1357" w:type="dxa"/>
            <w:textDirection w:val="lrTb"/>
            <w:noWrap w:val="false"/>
          </w:tcPr>
          <w:p>
            <w:pPr>
              <w:pStyle w:val="892"/>
              <w:jc w:val="center"/>
              <w:spacing w:before="0" w:after="0" w:line="240" w:lineRule="auto"/>
            </w:pPr>
            <w:r>
              <w:rPr>
                <w:color w:val="000000"/>
              </w:rPr>
              <w:t xml:space="preserve">19,98</w:t>
            </w:r>
            <w:r/>
          </w:p>
        </w:tc>
        <w:tc>
          <w:tcPr>
            <w:shd w:val="clear" w:color="auto" w:fill="auto"/>
            <w:tcW w:w="1357" w:type="dxa"/>
            <w:textDirection w:val="lrTb"/>
            <w:noWrap w:val="false"/>
          </w:tcPr>
          <w:p>
            <w:pPr>
              <w:pStyle w:val="892"/>
              <w:jc w:val="center"/>
              <w:spacing w:before="0" w:after="0" w:line="240" w:lineRule="auto"/>
            </w:pPr>
            <w:r>
              <w:t xml:space="preserve">-</w:t>
            </w:r>
            <w:r/>
          </w:p>
        </w:tc>
        <w:tc>
          <w:tcPr>
            <w:shd w:val="clear" w:color="auto" w:fill="auto"/>
            <w:tcW w:w="1272" w:type="dxa"/>
            <w:textDirection w:val="lrTb"/>
            <w:noWrap w:val="false"/>
          </w:tcPr>
          <w:p>
            <w:pPr>
              <w:pStyle w:val="892"/>
              <w:jc w:val="center"/>
              <w:spacing w:before="0" w:after="0" w:line="240" w:lineRule="auto"/>
            </w:pPr>
            <w:r>
              <w:t xml:space="preserve">-</w:t>
            </w:r>
            <w:r/>
          </w:p>
        </w:tc>
        <w:tc>
          <w:tcPr>
            <w:shd w:val="clear" w:color="auto" w:fill="auto"/>
            <w:tcW w:w="1116" w:type="dxa"/>
            <w:textDirection w:val="lrTb"/>
            <w:noWrap w:val="false"/>
          </w:tcPr>
          <w:p>
            <w:pPr>
              <w:pStyle w:val="892"/>
              <w:jc w:val="center"/>
              <w:spacing w:before="0" w:after="0" w:line="240" w:lineRule="auto"/>
            </w:pPr>
            <w:r>
              <w:t xml:space="preserve">0,16</w:t>
            </w:r>
            <w:r/>
          </w:p>
        </w:tc>
        <w:tc>
          <w:tcPr>
            <w:shd w:val="clear" w:color="auto" w:fill="auto"/>
            <w:tcW w:w="1403" w:type="dxa"/>
            <w:textDirection w:val="lrTb"/>
            <w:noWrap w:val="false"/>
          </w:tcPr>
          <w:p>
            <w:pPr>
              <w:pStyle w:val="892"/>
              <w:jc w:val="center"/>
              <w:spacing w:before="0" w:after="0" w:line="240" w:lineRule="auto"/>
            </w:pPr>
            <w:r>
              <w:t xml:space="preserve">-</w:t>
            </w:r>
            <w:r/>
          </w:p>
        </w:tc>
        <w:tc>
          <w:tcPr>
            <w:shd w:val="clear" w:color="auto" w:fill="auto"/>
            <w:tcW w:w="1411" w:type="dxa"/>
            <w:textDirection w:val="lrTb"/>
            <w:noWrap w:val="false"/>
          </w:tcPr>
          <w:p>
            <w:pPr>
              <w:pStyle w:val="892"/>
              <w:jc w:val="center"/>
              <w:spacing w:before="0" w:after="0" w:line="240" w:lineRule="auto"/>
            </w:pPr>
            <w:r>
              <w:t xml:space="preserve">-</w:t>
            </w:r>
            <w:r/>
          </w:p>
        </w:tc>
      </w:tr>
      <w:tr>
        <w:trPr/>
        <w:tc>
          <w:tcPr>
            <w:shd w:val="clear" w:color="auto" w:fill="auto"/>
            <w:tcW w:w="1429" w:type="dxa"/>
            <w:textDirection w:val="lrTb"/>
            <w:noWrap w:val="false"/>
          </w:tcPr>
          <w:p>
            <w:pPr>
              <w:pStyle w:val="892"/>
              <w:spacing w:before="0" w:after="0" w:line="240" w:lineRule="auto"/>
            </w:pPr>
            <w:r>
              <w:t xml:space="preserve">Доля участников, получивших оценку «4»</w:t>
            </w:r>
            <w:r/>
          </w:p>
        </w:tc>
        <w:tc>
          <w:tcPr>
            <w:shd w:val="clear" w:color="auto" w:fill="auto"/>
            <w:tcW w:w="1357" w:type="dxa"/>
            <w:textDirection w:val="lrTb"/>
            <w:noWrap w:val="false"/>
          </w:tcPr>
          <w:p>
            <w:pPr>
              <w:pStyle w:val="892"/>
              <w:jc w:val="center"/>
              <w:spacing w:before="0" w:after="0" w:line="240" w:lineRule="auto"/>
            </w:pPr>
            <w:r>
              <w:t xml:space="preserve">43,61</w:t>
            </w:r>
            <w:r/>
          </w:p>
        </w:tc>
        <w:tc>
          <w:tcPr>
            <w:shd w:val="clear" w:color="auto" w:fill="auto"/>
            <w:tcW w:w="1357" w:type="dxa"/>
            <w:textDirection w:val="lrTb"/>
            <w:noWrap w:val="false"/>
          </w:tcPr>
          <w:p>
            <w:pPr>
              <w:pStyle w:val="892"/>
              <w:jc w:val="center"/>
              <w:spacing w:before="0" w:after="0" w:line="240" w:lineRule="auto"/>
            </w:pPr>
            <w:r>
              <w:t xml:space="preserve">-</w:t>
            </w:r>
            <w:r/>
          </w:p>
        </w:tc>
        <w:tc>
          <w:tcPr>
            <w:shd w:val="clear" w:color="auto" w:fill="auto"/>
            <w:tcW w:w="1272" w:type="dxa"/>
            <w:textDirection w:val="lrTb"/>
            <w:noWrap w:val="false"/>
          </w:tcPr>
          <w:p>
            <w:pPr>
              <w:pStyle w:val="892"/>
              <w:jc w:val="center"/>
              <w:spacing w:before="0" w:after="0" w:line="240" w:lineRule="auto"/>
            </w:pPr>
            <w:r>
              <w:t xml:space="preserve">-</w:t>
            </w:r>
            <w:r/>
          </w:p>
        </w:tc>
        <w:tc>
          <w:tcPr>
            <w:shd w:val="clear" w:color="auto" w:fill="auto"/>
            <w:tcW w:w="1116" w:type="dxa"/>
            <w:textDirection w:val="lrTb"/>
            <w:noWrap w:val="false"/>
          </w:tcPr>
          <w:p>
            <w:pPr>
              <w:pStyle w:val="892"/>
              <w:jc w:val="center"/>
              <w:spacing w:before="0" w:after="0" w:line="240" w:lineRule="auto"/>
            </w:pPr>
            <w:r>
              <w:t xml:space="preserve">0,16</w:t>
            </w:r>
            <w:r/>
          </w:p>
        </w:tc>
        <w:tc>
          <w:tcPr>
            <w:shd w:val="clear" w:color="auto" w:fill="auto"/>
            <w:tcW w:w="1403" w:type="dxa"/>
            <w:textDirection w:val="lrTb"/>
            <w:noWrap w:val="false"/>
          </w:tcPr>
          <w:p>
            <w:pPr>
              <w:pStyle w:val="892"/>
              <w:jc w:val="center"/>
              <w:spacing w:before="0" w:after="0" w:line="240" w:lineRule="auto"/>
            </w:pPr>
            <w:r>
              <w:t xml:space="preserve">-</w:t>
            </w:r>
            <w:r/>
          </w:p>
        </w:tc>
        <w:tc>
          <w:tcPr>
            <w:shd w:val="clear" w:color="auto" w:fill="auto"/>
            <w:tcW w:w="1411" w:type="dxa"/>
            <w:textDirection w:val="lrTb"/>
            <w:noWrap w:val="false"/>
          </w:tcPr>
          <w:p>
            <w:pPr>
              <w:pStyle w:val="892"/>
              <w:jc w:val="center"/>
              <w:spacing w:before="0" w:after="0" w:line="240" w:lineRule="auto"/>
            </w:pPr>
            <w:r>
              <w:t xml:space="preserve">-</w:t>
            </w:r>
            <w:r/>
          </w:p>
        </w:tc>
      </w:tr>
      <w:tr>
        <w:trPr/>
        <w:tc>
          <w:tcPr>
            <w:shd w:val="clear" w:color="auto" w:fill="auto"/>
            <w:tcW w:w="1429" w:type="dxa"/>
            <w:textDirection w:val="lrTb"/>
            <w:noWrap w:val="false"/>
          </w:tcPr>
          <w:p>
            <w:pPr>
              <w:pStyle w:val="892"/>
              <w:spacing w:before="0" w:after="0" w:line="240" w:lineRule="auto"/>
            </w:pPr>
            <w:r>
              <w:rPr>
                <w:rFonts w:eastAsia="Times New Roman"/>
                <w:bCs/>
              </w:rPr>
              <w:t xml:space="preserve">Доля</w:t>
            </w:r>
            <w:r>
              <w:t xml:space="preserve"> участников, получивших оценку «5»</w:t>
            </w:r>
            <w:r/>
          </w:p>
        </w:tc>
        <w:tc>
          <w:tcPr>
            <w:shd w:val="clear" w:color="auto" w:fill="auto"/>
            <w:tcW w:w="1357" w:type="dxa"/>
            <w:textDirection w:val="lrTb"/>
            <w:noWrap w:val="false"/>
          </w:tcPr>
          <w:p>
            <w:pPr>
              <w:pStyle w:val="892"/>
              <w:jc w:val="center"/>
              <w:spacing w:before="0" w:after="0" w:line="240" w:lineRule="auto"/>
            </w:pPr>
            <w:r>
              <w:t xml:space="preserve">35,10</w:t>
            </w:r>
            <w:r/>
          </w:p>
        </w:tc>
        <w:tc>
          <w:tcPr>
            <w:shd w:val="clear" w:color="auto" w:fill="auto"/>
            <w:tcW w:w="1357" w:type="dxa"/>
            <w:textDirection w:val="lrTb"/>
            <w:noWrap w:val="false"/>
          </w:tcPr>
          <w:p>
            <w:pPr>
              <w:pStyle w:val="892"/>
              <w:jc w:val="center"/>
              <w:spacing w:before="0" w:after="0" w:line="240" w:lineRule="auto"/>
            </w:pPr>
            <w:r>
              <w:t xml:space="preserve">-</w:t>
            </w:r>
            <w:r/>
          </w:p>
        </w:tc>
        <w:tc>
          <w:tcPr>
            <w:shd w:val="clear" w:color="auto" w:fill="auto"/>
            <w:tcW w:w="1272" w:type="dxa"/>
            <w:textDirection w:val="lrTb"/>
            <w:noWrap w:val="false"/>
          </w:tcPr>
          <w:p>
            <w:pPr>
              <w:pStyle w:val="892"/>
              <w:jc w:val="center"/>
              <w:spacing w:before="0" w:after="0" w:line="240" w:lineRule="auto"/>
            </w:pPr>
            <w:r>
              <w:t xml:space="preserve">-</w:t>
            </w:r>
            <w:r/>
          </w:p>
        </w:tc>
        <w:tc>
          <w:tcPr>
            <w:shd w:val="clear" w:color="auto" w:fill="auto"/>
            <w:tcW w:w="1116" w:type="dxa"/>
            <w:textDirection w:val="lrTb"/>
            <w:noWrap w:val="false"/>
          </w:tcPr>
          <w:p>
            <w:pPr>
              <w:pStyle w:val="892"/>
              <w:jc w:val="center"/>
              <w:spacing w:before="0" w:after="0" w:line="240" w:lineRule="auto"/>
            </w:pPr>
            <w:r>
              <w:t xml:space="preserve">0,16</w:t>
            </w:r>
            <w:r/>
          </w:p>
        </w:tc>
        <w:tc>
          <w:tcPr>
            <w:shd w:val="clear" w:color="auto" w:fill="auto"/>
            <w:tcW w:w="1403" w:type="dxa"/>
            <w:textDirection w:val="lrTb"/>
            <w:noWrap w:val="false"/>
          </w:tcPr>
          <w:p>
            <w:pPr>
              <w:pStyle w:val="892"/>
              <w:jc w:val="center"/>
              <w:spacing w:before="0" w:after="0" w:line="240" w:lineRule="auto"/>
            </w:pPr>
            <w:r>
              <w:t xml:space="preserve">-</w:t>
            </w:r>
            <w:r/>
          </w:p>
        </w:tc>
        <w:tc>
          <w:tcPr>
            <w:shd w:val="clear" w:color="auto" w:fill="auto"/>
            <w:tcW w:w="1411" w:type="dxa"/>
            <w:textDirection w:val="lrTb"/>
            <w:noWrap w:val="false"/>
          </w:tcPr>
          <w:p>
            <w:pPr>
              <w:pStyle w:val="892"/>
              <w:jc w:val="center"/>
              <w:spacing w:before="0" w:after="0" w:line="240" w:lineRule="auto"/>
            </w:pPr>
            <w:r>
              <w:t xml:space="preserve">-</w:t>
            </w:r>
            <w:r/>
          </w:p>
        </w:tc>
      </w:tr>
    </w:tbl>
    <w:p>
      <w:pPr>
        <w:pStyle w:val="892"/>
      </w:pPr>
      <w:r/>
      <w:r/>
    </w:p>
    <w:p>
      <w:pPr>
        <w:pStyle w:val="892"/>
      </w:pPr>
      <w:r>
        <w:t xml:space="preserve">Б) с учетом типа ОО</w:t>
      </w:r>
      <w:r/>
    </w:p>
    <w:p>
      <w:pPr>
        <w:pStyle w:val="892"/>
        <w:ind w:right="-1" w:firstLine="0"/>
        <w:jc w:val="right"/>
        <w:rPr>
          <w:i/>
          <w:sz w:val="22"/>
          <w:szCs w:val="22"/>
        </w:rPr>
      </w:pPr>
      <w:r>
        <w:rPr>
          <w:sz w:val="22"/>
          <w:szCs w:val="22"/>
        </w:rPr>
        <w:t xml:space="preserve"> </w:t>
      </w:r>
      <w:r>
        <w:rPr>
          <w:i/>
          <w:sz w:val="22"/>
          <w:szCs w:val="22"/>
        </w:rPr>
        <w:t xml:space="preserve">Таблица 11</w:t>
      </w:r>
      <w:r/>
    </w:p>
    <w:tbl>
      <w:tblPr>
        <w:tblStyle w:val="2611"/>
        <w:tblW w:w="9606" w:type="dxa"/>
        <w:tblInd w:w="0" w:type="dxa"/>
        <w:tblCellMar>
          <w:left w:w="108" w:type="dxa"/>
          <w:top w:w="0" w:type="dxa"/>
          <w:right w:w="108" w:type="dxa"/>
          <w:bottom w:w="0" w:type="dxa"/>
        </w:tblCellMar>
        <w:tblLook w:val="04A0" w:firstRow="1" w:lastRow="0" w:firstColumn="1" w:lastColumn="0" w:noHBand="0" w:noVBand="1"/>
      </w:tblPr>
      <w:tblGrid>
        <w:gridCol w:w="2576"/>
        <w:gridCol w:w="1658"/>
        <w:gridCol w:w="1815"/>
        <w:gridCol w:w="1701"/>
        <w:gridCol w:w="1856"/>
      </w:tblGrid>
      <w:tr>
        <w:trPr>
          <w:trHeight w:val="300"/>
        </w:trPr>
        <w:tc>
          <w:tcPr>
            <w:shd w:val="clear" w:color="auto" w:fill="auto"/>
            <w:tcW w:w="2576" w:type="dxa"/>
            <w:vMerge w:val="restart"/>
            <w:textDirection w:val="lrTb"/>
            <w:noWrap w:val="false"/>
          </w:tcPr>
          <w:p>
            <w:pPr>
              <w:pStyle w:val="892"/>
              <w:spacing w:before="0" w:after="0" w:line="240" w:lineRule="auto"/>
            </w:pPr>
            <w:r>
              <w:t xml:space="preserve"> </w:t>
            </w:r>
            <w:r/>
          </w:p>
        </w:tc>
        <w:tc>
          <w:tcPr>
            <w:gridSpan w:val="4"/>
            <w:shd w:val="clear" w:color="auto" w:fill="auto"/>
            <w:tcW w:w="7030" w:type="dxa"/>
            <w:textDirection w:val="lrTb"/>
            <w:noWrap w:val="false"/>
          </w:tcPr>
          <w:p>
            <w:pPr>
              <w:pStyle w:val="892"/>
              <w:spacing w:before="0" w:after="0" w:line="240" w:lineRule="auto"/>
            </w:pPr>
            <w:r>
              <w:t xml:space="preserve">Доля участников, получивших тестовый балл</w:t>
            </w:r>
            <w:r/>
          </w:p>
        </w:tc>
      </w:tr>
      <w:tr>
        <w:trPr>
          <w:trHeight w:val="300"/>
        </w:trPr>
        <w:tc>
          <w:tcPr>
            <w:shd w:val="clear" w:color="auto" w:fill="auto"/>
            <w:tcW w:w="2576" w:type="dxa"/>
            <w:vMerge w:val="continue"/>
            <w:textDirection w:val="lrTb"/>
            <w:noWrap w:val="false"/>
          </w:tcPr>
          <w:p>
            <w:pPr>
              <w:pStyle w:val="892"/>
              <w:spacing w:before="0" w:after="0" w:line="240" w:lineRule="auto"/>
            </w:pPr>
            <w:r/>
            <w:r/>
          </w:p>
        </w:tc>
        <w:tc>
          <w:tcPr>
            <w:shd w:val="clear" w:color="auto" w:fill="auto"/>
            <w:tcW w:w="1658" w:type="dxa"/>
            <w:textDirection w:val="lrTb"/>
            <w:noWrap w:val="false"/>
          </w:tcPr>
          <w:p>
            <w:pPr>
              <w:pStyle w:val="892"/>
              <w:jc w:val="center"/>
              <w:spacing w:before="0" w:after="0" w:line="240" w:lineRule="auto"/>
            </w:pPr>
            <w:r>
              <w:t xml:space="preserve">"2"</w:t>
            </w:r>
            <w:r/>
          </w:p>
        </w:tc>
        <w:tc>
          <w:tcPr>
            <w:shd w:val="clear" w:color="auto" w:fill="auto"/>
            <w:tcW w:w="1815" w:type="dxa"/>
            <w:textDirection w:val="lrTb"/>
            <w:noWrap w:val="false"/>
          </w:tcPr>
          <w:p>
            <w:pPr>
              <w:pStyle w:val="892"/>
              <w:jc w:val="center"/>
              <w:spacing w:before="0" w:after="0" w:line="240" w:lineRule="auto"/>
            </w:pPr>
            <w:r>
              <w:t xml:space="preserve">"3"</w:t>
            </w:r>
            <w:r/>
          </w:p>
        </w:tc>
        <w:tc>
          <w:tcPr>
            <w:shd w:val="clear" w:color="auto" w:fill="auto"/>
            <w:tcW w:w="1701" w:type="dxa"/>
            <w:textDirection w:val="lrTb"/>
            <w:noWrap w:val="false"/>
          </w:tcPr>
          <w:p>
            <w:pPr>
              <w:pStyle w:val="892"/>
              <w:jc w:val="center"/>
              <w:spacing w:before="0" w:after="0" w:line="240" w:lineRule="auto"/>
            </w:pPr>
            <w:r>
              <w:t xml:space="preserve">"4"</w:t>
            </w:r>
            <w:r/>
          </w:p>
        </w:tc>
        <w:tc>
          <w:tcPr>
            <w:shd w:val="clear" w:color="auto" w:fill="auto"/>
            <w:tcW w:w="1856" w:type="dxa"/>
            <w:textDirection w:val="lrTb"/>
            <w:noWrap w:val="false"/>
          </w:tcPr>
          <w:p>
            <w:pPr>
              <w:pStyle w:val="892"/>
              <w:jc w:val="center"/>
              <w:spacing w:before="0" w:after="0" w:line="240" w:lineRule="auto"/>
            </w:pPr>
            <w:r>
              <w:t xml:space="preserve">"5"</w:t>
            </w:r>
            <w:r/>
          </w:p>
        </w:tc>
      </w:tr>
      <w:tr>
        <w:trPr>
          <w:trHeight w:val="300"/>
        </w:trPr>
        <w:tc>
          <w:tcPr>
            <w:shd w:val="clear" w:color="auto" w:fill="auto"/>
            <w:tcW w:w="2576" w:type="dxa"/>
            <w:textDirection w:val="lrTb"/>
            <w:noWrap w:val="false"/>
          </w:tcPr>
          <w:p>
            <w:pPr>
              <w:pStyle w:val="892"/>
              <w:spacing w:before="0" w:after="0" w:line="240" w:lineRule="auto"/>
            </w:pPr>
            <w:r>
              <w:t xml:space="preserve">СОШ</w:t>
            </w:r>
            <w:r/>
          </w:p>
        </w:tc>
        <w:tc>
          <w:tcPr>
            <w:shd w:val="clear" w:color="auto" w:fill="auto"/>
            <w:tcW w:w="1658" w:type="dxa"/>
            <w:textDirection w:val="lrTb"/>
            <w:noWrap w:val="false"/>
          </w:tcPr>
          <w:p>
            <w:pPr>
              <w:pStyle w:val="892"/>
              <w:jc w:val="center"/>
              <w:spacing w:before="0" w:after="0" w:line="240" w:lineRule="auto"/>
            </w:pPr>
            <w:r>
              <w:t xml:space="preserve">0,98</w:t>
            </w:r>
            <w:r/>
          </w:p>
        </w:tc>
        <w:tc>
          <w:tcPr>
            <w:shd w:val="clear" w:color="auto" w:fill="auto"/>
            <w:tcW w:w="1815" w:type="dxa"/>
            <w:textDirection w:val="lrTb"/>
            <w:noWrap w:val="false"/>
          </w:tcPr>
          <w:p>
            <w:pPr>
              <w:pStyle w:val="892"/>
              <w:jc w:val="center"/>
              <w:spacing w:before="0" w:after="0" w:line="240" w:lineRule="auto"/>
            </w:pPr>
            <w:r>
              <w:t xml:space="preserve">17,09</w:t>
            </w:r>
            <w:r/>
          </w:p>
        </w:tc>
        <w:tc>
          <w:tcPr>
            <w:shd w:val="clear" w:color="auto" w:fill="auto"/>
            <w:tcW w:w="1701" w:type="dxa"/>
            <w:textDirection w:val="lrTb"/>
            <w:noWrap w:val="false"/>
          </w:tcPr>
          <w:p>
            <w:pPr>
              <w:pStyle w:val="892"/>
              <w:jc w:val="center"/>
              <w:spacing w:before="0" w:after="0" w:line="240" w:lineRule="auto"/>
            </w:pPr>
            <w:r>
              <w:t xml:space="preserve">33,30</w:t>
            </w:r>
            <w:r/>
          </w:p>
        </w:tc>
        <w:tc>
          <w:tcPr>
            <w:shd w:val="clear" w:color="auto" w:fill="auto"/>
            <w:tcW w:w="1856" w:type="dxa"/>
            <w:textDirection w:val="lrTb"/>
            <w:noWrap w:val="false"/>
          </w:tcPr>
          <w:p>
            <w:pPr>
              <w:pStyle w:val="892"/>
              <w:jc w:val="center"/>
              <w:spacing w:before="0" w:after="0" w:line="240" w:lineRule="auto"/>
            </w:pPr>
            <w:r>
              <w:t xml:space="preserve">25,05</w:t>
            </w:r>
            <w:r/>
          </w:p>
        </w:tc>
      </w:tr>
      <w:tr>
        <w:trPr>
          <w:trHeight w:val="300"/>
        </w:trPr>
        <w:tc>
          <w:tcPr>
            <w:shd w:val="clear" w:color="auto" w:fill="auto"/>
            <w:tcW w:w="2576" w:type="dxa"/>
            <w:textDirection w:val="lrTb"/>
            <w:noWrap w:val="false"/>
          </w:tcPr>
          <w:p>
            <w:pPr>
              <w:pStyle w:val="892"/>
              <w:spacing w:before="0" w:after="0" w:line="240" w:lineRule="auto"/>
            </w:pPr>
            <w:r>
              <w:t xml:space="preserve">Лицеи, гимназии</w:t>
            </w:r>
            <w:r/>
          </w:p>
        </w:tc>
        <w:tc>
          <w:tcPr>
            <w:shd w:val="clear" w:color="auto" w:fill="auto"/>
            <w:tcW w:w="1658" w:type="dxa"/>
            <w:textDirection w:val="lrTb"/>
            <w:noWrap w:val="false"/>
          </w:tcPr>
          <w:p>
            <w:pPr>
              <w:pStyle w:val="892"/>
              <w:jc w:val="center"/>
              <w:spacing w:before="0" w:after="0" w:line="240" w:lineRule="auto"/>
            </w:pPr>
            <w:r>
              <w:t xml:space="preserve">-</w:t>
            </w:r>
            <w:r/>
          </w:p>
        </w:tc>
        <w:tc>
          <w:tcPr>
            <w:shd w:val="clear" w:color="auto" w:fill="auto"/>
            <w:tcW w:w="1815" w:type="dxa"/>
            <w:textDirection w:val="lrTb"/>
            <w:noWrap w:val="false"/>
          </w:tcPr>
          <w:p>
            <w:pPr>
              <w:pStyle w:val="892"/>
              <w:jc w:val="center"/>
              <w:spacing w:before="0" w:after="0" w:line="240" w:lineRule="auto"/>
            </w:pPr>
            <w:r>
              <w:t xml:space="preserve">1,31</w:t>
            </w:r>
            <w:r/>
          </w:p>
        </w:tc>
        <w:tc>
          <w:tcPr>
            <w:shd w:val="clear" w:color="auto" w:fill="auto"/>
            <w:tcW w:w="1701" w:type="dxa"/>
            <w:textDirection w:val="lrTb"/>
            <w:noWrap w:val="false"/>
          </w:tcPr>
          <w:p>
            <w:pPr>
              <w:pStyle w:val="892"/>
              <w:jc w:val="center"/>
              <w:spacing w:before="0" w:after="0" w:line="240" w:lineRule="auto"/>
            </w:pPr>
            <w:r>
              <w:t xml:space="preserve">6,39</w:t>
            </w:r>
            <w:r/>
          </w:p>
        </w:tc>
        <w:tc>
          <w:tcPr>
            <w:shd w:val="clear" w:color="auto" w:fill="auto"/>
            <w:tcW w:w="1856" w:type="dxa"/>
            <w:textDirection w:val="lrTb"/>
            <w:noWrap w:val="false"/>
          </w:tcPr>
          <w:p>
            <w:pPr>
              <w:pStyle w:val="892"/>
              <w:jc w:val="center"/>
              <w:spacing w:before="0" w:after="0" w:line="240" w:lineRule="auto"/>
            </w:pPr>
            <w:r>
              <w:t xml:space="preserve">7,64</w:t>
            </w:r>
            <w:r/>
          </w:p>
        </w:tc>
      </w:tr>
      <w:tr>
        <w:trPr>
          <w:trHeight w:val="300"/>
        </w:trPr>
        <w:tc>
          <w:tcPr>
            <w:shd w:val="clear" w:color="auto" w:fill="auto"/>
            <w:tcW w:w="2576" w:type="dxa"/>
            <w:textDirection w:val="lrTb"/>
            <w:noWrap w:val="false"/>
          </w:tcPr>
          <w:p>
            <w:pPr>
              <w:pStyle w:val="892"/>
              <w:spacing w:before="0" w:after="0" w:line="240" w:lineRule="auto"/>
            </w:pPr>
            <w:r>
              <w:t xml:space="preserve">Школы-интернаты</w:t>
            </w:r>
            <w:r/>
          </w:p>
        </w:tc>
        <w:tc>
          <w:tcPr>
            <w:shd w:val="clear" w:color="auto" w:fill="auto"/>
            <w:tcW w:w="1658" w:type="dxa"/>
            <w:textDirection w:val="lrTb"/>
            <w:noWrap w:val="false"/>
          </w:tcPr>
          <w:p>
            <w:pPr>
              <w:pStyle w:val="892"/>
              <w:jc w:val="center"/>
              <w:spacing w:before="0" w:after="0" w:line="240" w:lineRule="auto"/>
            </w:pPr>
            <w:r>
              <w:t xml:space="preserve">0,11</w:t>
            </w:r>
            <w:r/>
          </w:p>
        </w:tc>
        <w:tc>
          <w:tcPr>
            <w:shd w:val="clear" w:color="auto" w:fill="auto"/>
            <w:tcW w:w="1815" w:type="dxa"/>
            <w:textDirection w:val="lrTb"/>
            <w:noWrap w:val="false"/>
          </w:tcPr>
          <w:p>
            <w:pPr>
              <w:pStyle w:val="892"/>
              <w:jc w:val="center"/>
              <w:spacing w:before="0" w:after="0" w:line="240" w:lineRule="auto"/>
            </w:pPr>
            <w:r>
              <w:t xml:space="preserve">0,76</w:t>
            </w:r>
            <w:r/>
          </w:p>
        </w:tc>
        <w:tc>
          <w:tcPr>
            <w:shd w:val="clear" w:color="auto" w:fill="auto"/>
            <w:tcW w:w="1701" w:type="dxa"/>
            <w:textDirection w:val="lrTb"/>
            <w:noWrap w:val="false"/>
          </w:tcPr>
          <w:p>
            <w:pPr>
              <w:pStyle w:val="892"/>
              <w:jc w:val="center"/>
              <w:spacing w:before="0" w:after="0" w:line="240" w:lineRule="auto"/>
            </w:pPr>
            <w:r>
              <w:t xml:space="preserve">1,58</w:t>
            </w:r>
            <w:r/>
          </w:p>
        </w:tc>
        <w:tc>
          <w:tcPr>
            <w:shd w:val="clear" w:color="auto" w:fill="auto"/>
            <w:tcW w:w="1856" w:type="dxa"/>
            <w:textDirection w:val="lrTb"/>
            <w:noWrap w:val="false"/>
          </w:tcPr>
          <w:p>
            <w:pPr>
              <w:pStyle w:val="892"/>
              <w:jc w:val="center"/>
              <w:spacing w:before="0" w:after="0" w:line="240" w:lineRule="auto"/>
            </w:pPr>
            <w:r>
              <w:t xml:space="preserve">1,04</w:t>
            </w:r>
            <w:r/>
          </w:p>
        </w:tc>
      </w:tr>
      <w:tr>
        <w:trPr>
          <w:trHeight w:val="300"/>
        </w:trPr>
        <w:tc>
          <w:tcPr>
            <w:shd w:val="clear" w:color="auto" w:fill="auto"/>
            <w:tcW w:w="2576" w:type="dxa"/>
            <w:textDirection w:val="lrTb"/>
            <w:noWrap w:val="false"/>
          </w:tcPr>
          <w:p>
            <w:pPr>
              <w:pStyle w:val="892"/>
              <w:spacing w:before="0" w:after="0" w:line="240" w:lineRule="auto"/>
            </w:pPr>
            <w:r>
              <w:t xml:space="preserve">О(с)ОШ</w:t>
            </w:r>
            <w:r/>
          </w:p>
        </w:tc>
        <w:tc>
          <w:tcPr>
            <w:shd w:val="clear" w:color="auto" w:fill="auto"/>
            <w:tcW w:w="1658" w:type="dxa"/>
            <w:textDirection w:val="lrTb"/>
            <w:noWrap w:val="false"/>
          </w:tcPr>
          <w:p>
            <w:pPr>
              <w:pStyle w:val="892"/>
              <w:jc w:val="center"/>
              <w:spacing w:before="0" w:after="0" w:line="240" w:lineRule="auto"/>
            </w:pPr>
            <w:r>
              <w:t xml:space="preserve">0,16</w:t>
            </w:r>
            <w:r/>
          </w:p>
        </w:tc>
        <w:tc>
          <w:tcPr>
            <w:shd w:val="clear" w:color="auto" w:fill="auto"/>
            <w:tcW w:w="1815" w:type="dxa"/>
            <w:textDirection w:val="lrTb"/>
            <w:noWrap w:val="false"/>
          </w:tcPr>
          <w:p>
            <w:pPr>
              <w:pStyle w:val="892"/>
              <w:jc w:val="center"/>
              <w:spacing w:before="0" w:after="0" w:line="240" w:lineRule="auto"/>
            </w:pPr>
            <w:r>
              <w:t xml:space="preserve">0,55</w:t>
            </w:r>
            <w:r/>
          </w:p>
        </w:tc>
        <w:tc>
          <w:tcPr>
            <w:shd w:val="clear" w:color="auto" w:fill="auto"/>
            <w:tcW w:w="1701" w:type="dxa"/>
            <w:textDirection w:val="lrTb"/>
            <w:noWrap w:val="false"/>
          </w:tcPr>
          <w:p>
            <w:pPr>
              <w:pStyle w:val="892"/>
              <w:jc w:val="center"/>
              <w:spacing w:before="0" w:after="0" w:line="240" w:lineRule="auto"/>
            </w:pPr>
            <w:r>
              <w:t xml:space="preserve">0,55</w:t>
            </w:r>
            <w:r/>
          </w:p>
        </w:tc>
        <w:tc>
          <w:tcPr>
            <w:shd w:val="clear" w:color="auto" w:fill="auto"/>
            <w:tcW w:w="1856" w:type="dxa"/>
            <w:textDirection w:val="lrTb"/>
            <w:noWrap w:val="false"/>
          </w:tcPr>
          <w:p>
            <w:pPr>
              <w:pStyle w:val="892"/>
              <w:jc w:val="center"/>
              <w:spacing w:before="0" w:after="0" w:line="240" w:lineRule="auto"/>
            </w:pPr>
            <w:r>
              <w:t xml:space="preserve">0,22</w:t>
            </w:r>
            <w:r/>
          </w:p>
        </w:tc>
      </w:tr>
      <w:tr>
        <w:trPr>
          <w:trHeight w:val="300"/>
        </w:trPr>
        <w:tc>
          <w:tcPr>
            <w:shd w:val="clear" w:color="auto" w:fill="auto"/>
            <w:tcW w:w="2576" w:type="dxa"/>
            <w:textDirection w:val="lrTb"/>
            <w:noWrap w:val="false"/>
          </w:tcPr>
          <w:p>
            <w:pPr>
              <w:pStyle w:val="892"/>
              <w:spacing w:before="0" w:after="0" w:line="240" w:lineRule="auto"/>
            </w:pPr>
            <w:r>
              <w:t xml:space="preserve">Иные ОО</w:t>
            </w:r>
            <w:r/>
          </w:p>
        </w:tc>
        <w:tc>
          <w:tcPr>
            <w:shd w:val="clear" w:color="auto" w:fill="auto"/>
            <w:tcW w:w="1658" w:type="dxa"/>
            <w:textDirection w:val="lrTb"/>
            <w:noWrap w:val="false"/>
          </w:tcPr>
          <w:p>
            <w:pPr>
              <w:pStyle w:val="892"/>
              <w:jc w:val="center"/>
              <w:spacing w:before="0" w:after="0" w:line="240" w:lineRule="auto"/>
            </w:pPr>
            <w:r>
              <w:t xml:space="preserve">0,05</w:t>
            </w:r>
            <w:r/>
          </w:p>
        </w:tc>
        <w:tc>
          <w:tcPr>
            <w:shd w:val="clear" w:color="auto" w:fill="auto"/>
            <w:tcW w:w="1815" w:type="dxa"/>
            <w:textDirection w:val="lrTb"/>
            <w:noWrap w:val="false"/>
          </w:tcPr>
          <w:p>
            <w:pPr>
              <w:pStyle w:val="892"/>
              <w:jc w:val="center"/>
              <w:spacing w:before="0" w:after="0" w:line="240" w:lineRule="auto"/>
            </w:pPr>
            <w:r>
              <w:t xml:space="preserve">0,27</w:t>
            </w:r>
            <w:r/>
          </w:p>
        </w:tc>
        <w:tc>
          <w:tcPr>
            <w:shd w:val="clear" w:color="auto" w:fill="auto"/>
            <w:tcW w:w="1701" w:type="dxa"/>
            <w:textDirection w:val="lrTb"/>
            <w:noWrap w:val="false"/>
          </w:tcPr>
          <w:p>
            <w:pPr>
              <w:pStyle w:val="892"/>
              <w:jc w:val="center"/>
              <w:spacing w:before="0" w:after="0" w:line="240" w:lineRule="auto"/>
            </w:pPr>
            <w:r>
              <w:t xml:space="preserve">1,80</w:t>
            </w:r>
            <w:r/>
          </w:p>
        </w:tc>
        <w:tc>
          <w:tcPr>
            <w:shd w:val="clear" w:color="auto" w:fill="auto"/>
            <w:tcW w:w="1856" w:type="dxa"/>
            <w:textDirection w:val="lrTb"/>
            <w:noWrap w:val="false"/>
          </w:tcPr>
          <w:p>
            <w:pPr>
              <w:pStyle w:val="892"/>
              <w:jc w:val="center"/>
              <w:spacing w:before="0" w:after="0" w:line="240" w:lineRule="auto"/>
            </w:pPr>
            <w:r>
              <w:t xml:space="preserve">1,15</w:t>
            </w:r>
            <w:r/>
          </w:p>
        </w:tc>
      </w:tr>
    </w:tbl>
    <w:p>
      <w:pPr>
        <w:pStyle w:val="892"/>
      </w:pPr>
      <w:r/>
      <w:r/>
    </w:p>
    <w:p>
      <w:pPr>
        <w:pStyle w:val="892"/>
      </w:pPr>
      <w:r>
        <w:t xml:space="preserve">В) основные результаты ЕГЭ по математике (базовый уровень) в сравнении по АТЕ</w:t>
      </w:r>
      <w:r/>
    </w:p>
    <w:p>
      <w:pPr>
        <w:pStyle w:val="892"/>
      </w:pPr>
      <w:r/>
      <w:r/>
    </w:p>
    <w:p>
      <w:pPr>
        <w:pStyle w:val="892"/>
        <w:ind w:right="-1" w:firstLine="0"/>
        <w:jc w:val="right"/>
        <w:rPr>
          <w:i/>
          <w:sz w:val="22"/>
          <w:szCs w:val="22"/>
        </w:rPr>
      </w:pPr>
      <w:r>
        <w:rPr>
          <w:i/>
          <w:sz w:val="22"/>
          <w:szCs w:val="22"/>
        </w:rPr>
        <w:t xml:space="preserve">Таблица 12</w:t>
      </w:r>
      <w:r/>
    </w:p>
    <w:tbl>
      <w:tblPr>
        <w:tblStyle w:val="2621"/>
        <w:tblW w:w="9549" w:type="dxa"/>
        <w:jc w:val="center"/>
        <w:tblInd w:w="0" w:type="dxa"/>
        <w:tblCellMar>
          <w:left w:w="108" w:type="dxa"/>
          <w:top w:w="0" w:type="dxa"/>
          <w:right w:w="108" w:type="dxa"/>
          <w:bottom w:w="0" w:type="dxa"/>
        </w:tblCellMar>
        <w:tblLook w:val="04A0" w:firstRow="1" w:lastRow="0" w:firstColumn="1" w:lastColumn="0" w:noHBand="0" w:noVBand="1"/>
      </w:tblPr>
      <w:tblGrid>
        <w:gridCol w:w="993"/>
        <w:gridCol w:w="1843"/>
        <w:gridCol w:w="1652"/>
        <w:gridCol w:w="1559"/>
        <w:gridCol w:w="1843"/>
        <w:gridCol w:w="1658"/>
      </w:tblGrid>
      <w:tr>
        <w:trPr/>
        <w:tc>
          <w:tcPr>
            <w:shd w:val="clear" w:color="auto" w:fill="auto"/>
            <w:tcW w:w="993" w:type="dxa"/>
            <w:vMerge w:val="restart"/>
            <w:textDirection w:val="lrTb"/>
            <w:noWrap w:val="false"/>
          </w:tcPr>
          <w:p>
            <w:pPr>
              <w:pStyle w:val="892"/>
              <w:contextualSpacing/>
              <w:spacing w:before="0" w:after="200" w:line="240" w:lineRule="auto"/>
              <w:rPr>
                <w:rFonts w:ascii="Times New Roman" w:hAnsi="Times New Roman" w:cs="Times New Roman" w:eastAsia="Calibri"/>
                <w:sz w:val="24"/>
                <w:szCs w:val="24"/>
                <w:lang w:eastAsia="en-US"/>
              </w:rPr>
            </w:pPr>
            <w:r>
              <w:rPr>
                <w:rFonts w:cs="Times New Roman" w:eastAsia="Calibri"/>
                <w:sz w:val="24"/>
                <w:szCs w:val="24"/>
                <w:lang w:eastAsia="en-US"/>
              </w:rPr>
            </w:r>
            <w:r/>
          </w:p>
          <w:p>
            <w:pPr>
              <w:pStyle w:val="892"/>
              <w:contextualSpacing/>
              <w:jc w:val="center"/>
              <w:spacing w:before="0" w:after="200" w:line="240" w:lineRule="auto"/>
              <w:rPr>
                <w:rFonts w:ascii="Times New Roman" w:hAnsi="Times New Roman" w:cs="Times New Roman" w:eastAsia="Calibri"/>
                <w:sz w:val="24"/>
                <w:szCs w:val="24"/>
                <w:lang w:eastAsia="en-US"/>
              </w:rPr>
            </w:pPr>
            <w:r>
              <w:rPr>
                <w:rFonts w:cs="Times New Roman" w:eastAsia="Calibri"/>
                <w:sz w:val="24"/>
                <w:szCs w:val="24"/>
                <w:lang w:eastAsia="en-US"/>
              </w:rPr>
            </w:r>
            <w:r/>
          </w:p>
          <w:p>
            <w:pPr>
              <w:pStyle w:val="892"/>
              <w:contextualSpacing/>
              <w:jc w:val="center"/>
              <w:spacing w:before="0" w:after="200" w:line="240" w:lineRule="auto"/>
              <w:rPr>
                <w:lang w:eastAsia="en-US"/>
              </w:rPr>
            </w:pPr>
            <w:r>
              <w:rPr>
                <w:rFonts w:cs="Times New Roman" w:eastAsia="Calibri"/>
                <w:sz w:val="24"/>
                <w:szCs w:val="24"/>
                <w:lang w:eastAsia="en-US"/>
              </w:rPr>
              <w:t xml:space="preserve">№</w:t>
            </w:r>
            <w:r/>
          </w:p>
          <w:p>
            <w:pPr>
              <w:pStyle w:val="892"/>
              <w:contextualSpacing/>
              <w:jc w:val="center"/>
              <w:spacing w:before="0" w:after="200" w:line="240" w:lineRule="auto"/>
              <w:rPr>
                <w:rFonts w:ascii="Times New Roman" w:hAnsi="Times New Roman" w:cs="Times New Roman" w:eastAsia="Calibri"/>
                <w:sz w:val="24"/>
                <w:szCs w:val="24"/>
                <w:lang w:eastAsia="en-US"/>
              </w:rPr>
            </w:pPr>
            <w:r>
              <w:rPr>
                <w:rFonts w:cs="Times New Roman" w:eastAsia="Calibri"/>
                <w:sz w:val="24"/>
                <w:szCs w:val="24"/>
                <w:lang w:eastAsia="en-US"/>
              </w:rPr>
            </w:r>
            <w:r/>
          </w:p>
        </w:tc>
        <w:tc>
          <w:tcPr>
            <w:shd w:val="clear" w:color="auto" w:fill="auto"/>
            <w:tcW w:w="1843" w:type="dxa"/>
            <w:vAlign w:val="center"/>
            <w:vMerge w:val="restart"/>
            <w:textDirection w:val="lrTb"/>
            <w:noWrap w:val="false"/>
          </w:tcPr>
          <w:p>
            <w:pPr>
              <w:pStyle w:val="892"/>
              <w:contextualSpacing/>
              <w:spacing w:before="0" w:after="200" w:line="240" w:lineRule="auto"/>
              <w:rPr>
                <w:lang w:eastAsia="en-US"/>
              </w:rPr>
            </w:pPr>
            <w:r>
              <w:rPr>
                <w:rFonts w:cs="Times New Roman" w:eastAsia="Calibri"/>
                <w:sz w:val="24"/>
                <w:szCs w:val="24"/>
                <w:lang w:eastAsia="en-US"/>
              </w:rPr>
              <w:t xml:space="preserve">Наименование АТЕ</w:t>
            </w:r>
            <w:r/>
          </w:p>
        </w:tc>
        <w:tc>
          <w:tcPr>
            <w:gridSpan w:val="4"/>
            <w:shd w:val="clear" w:color="auto" w:fill="auto"/>
            <w:tcW w:w="6712" w:type="dxa"/>
            <w:vAlign w:val="center"/>
            <w:textDirection w:val="lrTb"/>
            <w:noWrap w:val="false"/>
          </w:tcPr>
          <w:p>
            <w:pPr>
              <w:pStyle w:val="892"/>
              <w:contextualSpacing/>
              <w:jc w:val="center"/>
              <w:spacing w:before="0" w:after="200" w:line="240" w:lineRule="auto"/>
              <w:rPr>
                <w:rFonts w:eastAsia="Times New Roman"/>
                <w:bCs/>
              </w:rPr>
            </w:pPr>
            <w:r>
              <w:rPr>
                <w:rFonts w:cs="Times New Roman" w:eastAsia="Times New Roman"/>
                <w:bCs/>
                <w:sz w:val="24"/>
                <w:szCs w:val="24"/>
                <w:lang w:eastAsia="ru-RU"/>
              </w:rPr>
              <w:t xml:space="preserve">Доля участников, получивших оценку</w:t>
            </w:r>
            <w:r/>
          </w:p>
        </w:tc>
      </w:tr>
      <w:tr>
        <w:trPr/>
        <w:tc>
          <w:tcPr>
            <w:shd w:val="clear" w:color="auto" w:fill="auto"/>
            <w:tcW w:w="993" w:type="dxa"/>
            <w:vMerge w:val="continue"/>
            <w:textDirection w:val="lrTb"/>
            <w:noWrap w:val="false"/>
          </w:tcPr>
          <w:p>
            <w:pPr>
              <w:pStyle w:val="892"/>
              <w:contextualSpacing/>
              <w:jc w:val="center"/>
              <w:spacing w:before="0" w:after="200" w:line="240" w:lineRule="auto"/>
              <w:rPr>
                <w:rFonts w:ascii="Times New Roman" w:hAnsi="Times New Roman" w:cs="Times New Roman" w:eastAsia="Calibri"/>
                <w:sz w:val="24"/>
                <w:szCs w:val="24"/>
                <w:lang w:eastAsia="en-US"/>
              </w:rPr>
            </w:pPr>
            <w:r>
              <w:rPr>
                <w:rFonts w:cs="Times New Roman" w:eastAsia="Calibri"/>
                <w:sz w:val="24"/>
                <w:szCs w:val="24"/>
                <w:lang w:eastAsia="en-US"/>
              </w:rPr>
            </w:r>
            <w:r/>
          </w:p>
        </w:tc>
        <w:tc>
          <w:tcPr>
            <w:shd w:val="clear" w:color="auto" w:fill="auto"/>
            <w:tcW w:w="1843" w:type="dxa"/>
            <w:vAlign w:val="center"/>
            <w:vMerge w:val="continue"/>
            <w:textDirection w:val="lrTb"/>
            <w:noWrap w:val="false"/>
          </w:tcPr>
          <w:p>
            <w:pPr>
              <w:pStyle w:val="892"/>
              <w:contextualSpacing/>
              <w:spacing w:before="0" w:after="200" w:line="240" w:lineRule="auto"/>
              <w:rPr>
                <w:rFonts w:ascii="Times New Roman" w:hAnsi="Times New Roman" w:cs="Times New Roman" w:eastAsia="Calibri"/>
                <w:sz w:val="24"/>
                <w:szCs w:val="24"/>
                <w:lang w:eastAsia="en-US"/>
              </w:rPr>
            </w:pPr>
            <w:r>
              <w:rPr>
                <w:rFonts w:cs="Times New Roman" w:eastAsia="Calibri"/>
                <w:sz w:val="24"/>
                <w:szCs w:val="24"/>
                <w:lang w:eastAsia="en-US"/>
              </w:rPr>
            </w:r>
            <w:r/>
          </w:p>
        </w:tc>
        <w:tc>
          <w:tcPr>
            <w:shd w:val="clear" w:color="auto" w:fill="auto"/>
            <w:tcW w:w="1652" w:type="dxa"/>
            <w:vAlign w:val="center"/>
            <w:textDirection w:val="lrTb"/>
            <w:noWrap w:val="false"/>
          </w:tcPr>
          <w:p>
            <w:pPr>
              <w:pStyle w:val="892"/>
              <w:contextualSpacing/>
              <w:jc w:val="center"/>
              <w:spacing w:before="0" w:after="200" w:line="240" w:lineRule="auto"/>
              <w:rPr>
                <w:lang w:eastAsia="en-US"/>
              </w:rPr>
            </w:pPr>
            <w:r>
              <w:rPr>
                <w:rFonts w:cs="Times New Roman" w:eastAsia="Calibri"/>
                <w:sz w:val="24"/>
                <w:szCs w:val="24"/>
                <w:lang w:eastAsia="en-US"/>
              </w:rPr>
              <w:t xml:space="preserve">«2»</w:t>
            </w:r>
            <w:r/>
          </w:p>
        </w:tc>
        <w:tc>
          <w:tcPr>
            <w:shd w:val="clear" w:color="auto" w:fill="auto"/>
            <w:tcW w:w="1559" w:type="dxa"/>
            <w:vAlign w:val="center"/>
            <w:textDirection w:val="lrTb"/>
            <w:noWrap w:val="false"/>
          </w:tcPr>
          <w:p>
            <w:pPr>
              <w:pStyle w:val="892"/>
              <w:contextualSpacing/>
              <w:jc w:val="center"/>
              <w:spacing w:before="0" w:after="200" w:line="240" w:lineRule="auto"/>
              <w:rPr>
                <w:lang w:eastAsia="en-US"/>
              </w:rPr>
            </w:pPr>
            <w:r>
              <w:rPr>
                <w:rFonts w:cs="Times New Roman" w:eastAsia="Calibri"/>
                <w:sz w:val="24"/>
                <w:szCs w:val="24"/>
                <w:lang w:eastAsia="en-US"/>
              </w:rPr>
              <w:t xml:space="preserve"> </w:t>
            </w:r>
            <w:r>
              <w:rPr>
                <w:rFonts w:cs="Times New Roman" w:eastAsia="Calibri"/>
                <w:sz w:val="24"/>
                <w:szCs w:val="24"/>
                <w:lang w:eastAsia="en-US"/>
              </w:rPr>
              <w:t xml:space="preserve">«3»</w:t>
            </w:r>
            <w:r/>
          </w:p>
        </w:tc>
        <w:tc>
          <w:tcPr>
            <w:shd w:val="clear" w:color="auto" w:fill="auto"/>
            <w:tcW w:w="1843" w:type="dxa"/>
            <w:vAlign w:val="center"/>
            <w:textDirection w:val="lrTb"/>
            <w:noWrap w:val="false"/>
          </w:tcPr>
          <w:p>
            <w:pPr>
              <w:pStyle w:val="892"/>
              <w:contextualSpacing/>
              <w:jc w:val="center"/>
              <w:spacing w:before="0" w:after="200" w:line="240" w:lineRule="auto"/>
              <w:rPr>
                <w:lang w:eastAsia="en-US"/>
              </w:rPr>
            </w:pPr>
            <w:r>
              <w:rPr>
                <w:rFonts w:cs="Times New Roman" w:eastAsia="Calibri"/>
                <w:sz w:val="24"/>
                <w:szCs w:val="24"/>
                <w:lang w:eastAsia="en-US"/>
              </w:rPr>
              <w:t xml:space="preserve">«4»</w:t>
            </w:r>
            <w:r/>
          </w:p>
        </w:tc>
        <w:tc>
          <w:tcPr>
            <w:shd w:val="clear" w:color="auto" w:fill="auto"/>
            <w:tcW w:w="1658" w:type="dxa"/>
            <w:vAlign w:val="center"/>
            <w:textDirection w:val="lrTb"/>
            <w:noWrap w:val="false"/>
          </w:tcPr>
          <w:p>
            <w:pPr>
              <w:pStyle w:val="892"/>
              <w:contextualSpacing/>
              <w:jc w:val="center"/>
              <w:spacing w:before="0" w:after="200" w:line="240" w:lineRule="auto"/>
              <w:rPr>
                <w:lang w:eastAsia="en-US"/>
              </w:rPr>
            </w:pPr>
            <w:r>
              <w:rPr>
                <w:rFonts w:cs="Times New Roman" w:eastAsia="Calibri"/>
                <w:sz w:val="24"/>
                <w:szCs w:val="24"/>
                <w:lang w:eastAsia="en-US"/>
              </w:rPr>
              <w:t xml:space="preserve">«5»</w:t>
            </w:r>
            <w:r/>
          </w:p>
        </w:tc>
      </w:tr>
      <w:tr>
        <w:trPr/>
        <w:tc>
          <w:tcPr>
            <w:shd w:val="clear" w:color="auto" w:fill="auto"/>
            <w:tcW w:w="993" w:type="dxa"/>
            <w:textDirection w:val="lrTb"/>
            <w:noWrap w:val="false"/>
          </w:tcPr>
          <w:p>
            <w:pPr>
              <w:pStyle w:val="892"/>
              <w:numPr>
                <w:ilvl w:val="0"/>
                <w:numId w:val="42"/>
              </w:numPr>
              <w:spacing w:before="0" w:after="0" w:line="240" w:lineRule="auto"/>
              <w:rPr>
                <w:rFonts w:ascii="Times New Roman" w:hAnsi="Times New Roman" w:cs="Times New Roman" w:eastAsia="Calibri"/>
                <w:sz w:val="24"/>
                <w:szCs w:val="24"/>
                <w:lang w:eastAsia="ru-RU"/>
              </w:rPr>
            </w:pPr>
            <w:r>
              <w:rPr>
                <w:rFonts w:cs="Times New Roman" w:eastAsia="Calibri"/>
                <w:sz w:val="24"/>
                <w:szCs w:val="24"/>
                <w:lang w:eastAsia="ru-RU"/>
              </w:rPr>
            </w:r>
            <w:r/>
          </w:p>
        </w:tc>
        <w:tc>
          <w:tcPr>
            <w:shd w:val="clear" w:color="auto" w:fill="auto"/>
            <w:tcW w:w="1843" w:type="dxa"/>
            <w:vAlign w:val="center"/>
            <w:textDirection w:val="lrTb"/>
            <w:noWrap w:val="false"/>
          </w:tcPr>
          <w:p>
            <w:pPr>
              <w:pStyle w:val="892"/>
              <w:contextualSpacing/>
              <w:spacing w:before="0" w:after="200" w:line="240" w:lineRule="auto"/>
              <w:rPr>
                <w:lang w:eastAsia="en-US"/>
              </w:rPr>
            </w:pPr>
            <w:r>
              <w:rPr>
                <w:rFonts w:cs="Times New Roman" w:eastAsia="Calibri"/>
                <w:sz w:val="24"/>
                <w:szCs w:val="24"/>
                <w:lang w:eastAsia="en-US"/>
              </w:rPr>
              <w:t xml:space="preserve">г. Астрахань</w:t>
            </w:r>
            <w:r/>
          </w:p>
        </w:tc>
        <w:tc>
          <w:tcPr>
            <w:shd w:val="clear" w:color="auto" w:fill="auto"/>
            <w:tcW w:w="1652"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0,66</w:t>
            </w:r>
            <w:r/>
          </w:p>
        </w:tc>
        <w:tc>
          <w:tcPr>
            <w:shd w:val="clear" w:color="auto" w:fill="auto"/>
            <w:tcW w:w="1559"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10,10</w:t>
            </w:r>
            <w:r/>
          </w:p>
        </w:tc>
        <w:tc>
          <w:tcPr>
            <w:shd w:val="clear" w:color="auto" w:fill="auto"/>
            <w:tcW w:w="1843"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24,24</w:t>
            </w:r>
            <w:r/>
          </w:p>
        </w:tc>
        <w:tc>
          <w:tcPr>
            <w:shd w:val="clear" w:color="auto" w:fill="auto"/>
            <w:tcW w:w="1658"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18,94</w:t>
            </w:r>
            <w:r/>
          </w:p>
        </w:tc>
      </w:tr>
      <w:tr>
        <w:trPr/>
        <w:tc>
          <w:tcPr>
            <w:shd w:val="clear" w:color="auto" w:fill="auto"/>
            <w:tcW w:w="993" w:type="dxa"/>
            <w:textDirection w:val="lrTb"/>
            <w:noWrap w:val="false"/>
          </w:tcPr>
          <w:p>
            <w:pPr>
              <w:pStyle w:val="892"/>
              <w:numPr>
                <w:ilvl w:val="0"/>
                <w:numId w:val="42"/>
              </w:numPr>
              <w:spacing w:before="0" w:after="0" w:line="240" w:lineRule="auto"/>
              <w:rPr>
                <w:rFonts w:ascii="Times New Roman" w:hAnsi="Times New Roman" w:cs="Times New Roman" w:eastAsia="Calibri"/>
                <w:sz w:val="24"/>
                <w:szCs w:val="24"/>
                <w:lang w:eastAsia="ru-RU"/>
              </w:rPr>
            </w:pPr>
            <w:r>
              <w:rPr>
                <w:rFonts w:cs="Times New Roman" w:eastAsia="Calibri"/>
                <w:sz w:val="24"/>
                <w:szCs w:val="24"/>
                <w:lang w:eastAsia="ru-RU"/>
              </w:rPr>
            </w:r>
            <w:r/>
          </w:p>
        </w:tc>
        <w:tc>
          <w:tcPr>
            <w:shd w:val="clear" w:color="auto" w:fill="auto"/>
            <w:tcW w:w="1843" w:type="dxa"/>
            <w:vAlign w:val="center"/>
            <w:textDirection w:val="lrTb"/>
            <w:noWrap w:val="false"/>
          </w:tcPr>
          <w:p>
            <w:pPr>
              <w:pStyle w:val="892"/>
              <w:contextualSpacing/>
              <w:spacing w:before="0" w:after="200" w:line="240" w:lineRule="auto"/>
              <w:rPr>
                <w:lang w:eastAsia="en-US"/>
              </w:rPr>
            </w:pPr>
            <w:r>
              <w:rPr>
                <w:rFonts w:cs="Times New Roman" w:eastAsia="Calibri"/>
                <w:sz w:val="24"/>
                <w:szCs w:val="24"/>
                <w:lang w:eastAsia="en-US"/>
              </w:rPr>
              <w:t xml:space="preserve">Ахтубинский район</w:t>
            </w:r>
            <w:r/>
          </w:p>
        </w:tc>
        <w:tc>
          <w:tcPr>
            <w:shd w:val="clear" w:color="auto" w:fill="auto"/>
            <w:tcW w:w="1652"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0,33</w:t>
            </w:r>
            <w:r/>
          </w:p>
        </w:tc>
        <w:tc>
          <w:tcPr>
            <w:shd w:val="clear" w:color="auto" w:fill="auto"/>
            <w:tcW w:w="1559"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3,22</w:t>
            </w:r>
            <w:r/>
          </w:p>
        </w:tc>
        <w:tc>
          <w:tcPr>
            <w:shd w:val="clear" w:color="auto" w:fill="auto"/>
            <w:tcW w:w="1843"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4,37</w:t>
            </w:r>
            <w:r/>
          </w:p>
        </w:tc>
        <w:tc>
          <w:tcPr>
            <w:shd w:val="clear" w:color="auto" w:fill="auto"/>
            <w:tcW w:w="1658"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1,80</w:t>
            </w:r>
            <w:r/>
          </w:p>
        </w:tc>
      </w:tr>
      <w:tr>
        <w:trPr/>
        <w:tc>
          <w:tcPr>
            <w:shd w:val="clear" w:color="auto" w:fill="auto"/>
            <w:tcW w:w="993" w:type="dxa"/>
            <w:textDirection w:val="lrTb"/>
            <w:noWrap w:val="false"/>
          </w:tcPr>
          <w:p>
            <w:pPr>
              <w:pStyle w:val="892"/>
              <w:numPr>
                <w:ilvl w:val="0"/>
                <w:numId w:val="42"/>
              </w:numPr>
              <w:spacing w:before="0" w:after="0" w:line="240" w:lineRule="auto"/>
              <w:rPr>
                <w:rFonts w:ascii="Times New Roman" w:hAnsi="Times New Roman" w:cs="Times New Roman" w:eastAsia="Calibri"/>
                <w:sz w:val="24"/>
                <w:szCs w:val="24"/>
                <w:lang w:eastAsia="ru-RU"/>
              </w:rPr>
            </w:pPr>
            <w:r>
              <w:rPr>
                <w:rFonts w:cs="Times New Roman" w:eastAsia="Calibri"/>
                <w:sz w:val="24"/>
                <w:szCs w:val="24"/>
                <w:lang w:eastAsia="ru-RU"/>
              </w:rPr>
            </w:r>
            <w:r/>
          </w:p>
        </w:tc>
        <w:tc>
          <w:tcPr>
            <w:shd w:val="clear" w:color="auto" w:fill="auto"/>
            <w:tcW w:w="1843" w:type="dxa"/>
            <w:vAlign w:val="center"/>
            <w:textDirection w:val="lrTb"/>
            <w:noWrap w:val="false"/>
          </w:tcPr>
          <w:p>
            <w:pPr>
              <w:pStyle w:val="892"/>
              <w:contextualSpacing/>
              <w:spacing w:before="0" w:after="200" w:line="240" w:lineRule="auto"/>
              <w:rPr>
                <w:lang w:eastAsia="en-US"/>
              </w:rPr>
            </w:pPr>
            <w:r>
              <w:rPr>
                <w:rFonts w:cs="Times New Roman" w:eastAsia="Calibri"/>
                <w:sz w:val="24"/>
                <w:szCs w:val="24"/>
                <w:lang w:eastAsia="en-US"/>
              </w:rPr>
              <w:t xml:space="preserve">ЗАТО Знаменск</w:t>
            </w:r>
            <w:r/>
          </w:p>
        </w:tc>
        <w:tc>
          <w:tcPr>
            <w:shd w:val="clear" w:color="auto" w:fill="auto"/>
            <w:tcW w:w="1652"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w:t>
            </w:r>
            <w:r/>
          </w:p>
        </w:tc>
        <w:tc>
          <w:tcPr>
            <w:shd w:val="clear" w:color="auto" w:fill="auto"/>
            <w:tcW w:w="1559"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0,55</w:t>
            </w:r>
            <w:r/>
          </w:p>
        </w:tc>
        <w:tc>
          <w:tcPr>
            <w:shd w:val="clear" w:color="auto" w:fill="auto"/>
            <w:tcW w:w="1843"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0,93</w:t>
            </w:r>
            <w:r/>
          </w:p>
        </w:tc>
        <w:tc>
          <w:tcPr>
            <w:shd w:val="clear" w:color="auto" w:fill="auto"/>
            <w:tcW w:w="1658"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1,64</w:t>
            </w:r>
            <w:r/>
          </w:p>
        </w:tc>
      </w:tr>
      <w:tr>
        <w:trPr/>
        <w:tc>
          <w:tcPr>
            <w:shd w:val="clear" w:color="auto" w:fill="auto"/>
            <w:tcW w:w="993" w:type="dxa"/>
            <w:textDirection w:val="lrTb"/>
            <w:noWrap w:val="false"/>
          </w:tcPr>
          <w:p>
            <w:pPr>
              <w:pStyle w:val="892"/>
              <w:numPr>
                <w:ilvl w:val="0"/>
                <w:numId w:val="42"/>
              </w:numPr>
              <w:spacing w:before="0" w:after="0" w:line="240" w:lineRule="auto"/>
              <w:rPr>
                <w:rFonts w:ascii="Times New Roman" w:hAnsi="Times New Roman" w:cs="Times New Roman" w:eastAsia="Calibri"/>
                <w:sz w:val="24"/>
                <w:szCs w:val="24"/>
                <w:lang w:eastAsia="ru-RU"/>
              </w:rPr>
            </w:pPr>
            <w:r>
              <w:rPr>
                <w:rFonts w:cs="Times New Roman" w:eastAsia="Calibri"/>
                <w:sz w:val="24"/>
                <w:szCs w:val="24"/>
                <w:lang w:eastAsia="ru-RU"/>
              </w:rPr>
            </w:r>
            <w:r/>
          </w:p>
        </w:tc>
        <w:tc>
          <w:tcPr>
            <w:shd w:val="clear" w:color="auto" w:fill="auto"/>
            <w:tcW w:w="1843" w:type="dxa"/>
            <w:vAlign w:val="center"/>
            <w:textDirection w:val="lrTb"/>
            <w:noWrap w:val="false"/>
          </w:tcPr>
          <w:p>
            <w:pPr>
              <w:pStyle w:val="892"/>
              <w:contextualSpacing/>
              <w:spacing w:before="0" w:after="200" w:line="240" w:lineRule="auto"/>
              <w:rPr>
                <w:lang w:eastAsia="en-US"/>
              </w:rPr>
            </w:pPr>
            <w:r>
              <w:rPr>
                <w:rFonts w:cs="Times New Roman" w:eastAsia="Calibri"/>
                <w:sz w:val="24"/>
                <w:szCs w:val="24"/>
                <w:lang w:eastAsia="en-US"/>
              </w:rPr>
              <w:t xml:space="preserve">Володарский район</w:t>
            </w:r>
            <w:r/>
          </w:p>
        </w:tc>
        <w:tc>
          <w:tcPr>
            <w:shd w:val="clear" w:color="auto" w:fill="auto"/>
            <w:tcW w:w="1652"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w:t>
            </w:r>
            <w:r/>
          </w:p>
        </w:tc>
        <w:tc>
          <w:tcPr>
            <w:shd w:val="clear" w:color="auto" w:fill="auto"/>
            <w:tcW w:w="1559"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0,93</w:t>
            </w:r>
            <w:r/>
          </w:p>
        </w:tc>
        <w:tc>
          <w:tcPr>
            <w:shd w:val="clear" w:color="auto" w:fill="auto"/>
            <w:tcW w:w="1843"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2,13</w:t>
            </w:r>
            <w:r/>
          </w:p>
        </w:tc>
        <w:tc>
          <w:tcPr>
            <w:shd w:val="clear" w:color="auto" w:fill="auto"/>
            <w:tcW w:w="1658"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2,40</w:t>
            </w:r>
            <w:r/>
          </w:p>
        </w:tc>
      </w:tr>
      <w:tr>
        <w:trPr/>
        <w:tc>
          <w:tcPr>
            <w:shd w:val="clear" w:color="auto" w:fill="auto"/>
            <w:tcW w:w="993" w:type="dxa"/>
            <w:textDirection w:val="lrTb"/>
            <w:noWrap w:val="false"/>
          </w:tcPr>
          <w:p>
            <w:pPr>
              <w:pStyle w:val="892"/>
              <w:numPr>
                <w:ilvl w:val="0"/>
                <w:numId w:val="42"/>
              </w:numPr>
              <w:spacing w:before="0" w:after="0" w:line="240" w:lineRule="auto"/>
              <w:rPr>
                <w:rFonts w:ascii="Times New Roman" w:hAnsi="Times New Roman" w:cs="Times New Roman" w:eastAsia="Calibri"/>
                <w:sz w:val="24"/>
                <w:szCs w:val="24"/>
                <w:lang w:eastAsia="ru-RU"/>
              </w:rPr>
            </w:pPr>
            <w:r>
              <w:rPr>
                <w:rFonts w:cs="Times New Roman" w:eastAsia="Calibri"/>
                <w:sz w:val="24"/>
                <w:szCs w:val="24"/>
                <w:lang w:eastAsia="ru-RU"/>
              </w:rPr>
            </w:r>
            <w:r/>
          </w:p>
        </w:tc>
        <w:tc>
          <w:tcPr>
            <w:shd w:val="clear" w:color="auto" w:fill="auto"/>
            <w:tcW w:w="1843" w:type="dxa"/>
            <w:vAlign w:val="center"/>
            <w:textDirection w:val="lrTb"/>
            <w:noWrap w:val="false"/>
          </w:tcPr>
          <w:p>
            <w:pPr>
              <w:pStyle w:val="892"/>
              <w:contextualSpacing/>
              <w:spacing w:before="0" w:after="200" w:line="240" w:lineRule="auto"/>
              <w:rPr>
                <w:lang w:eastAsia="en-US"/>
              </w:rPr>
            </w:pPr>
            <w:r>
              <w:rPr>
                <w:rFonts w:cs="Times New Roman" w:eastAsia="Calibri"/>
                <w:sz w:val="24"/>
                <w:szCs w:val="24"/>
                <w:lang w:eastAsia="en-US"/>
              </w:rPr>
              <w:t xml:space="preserve">Енотаевский район</w:t>
            </w:r>
            <w:r/>
          </w:p>
        </w:tc>
        <w:tc>
          <w:tcPr>
            <w:shd w:val="clear" w:color="auto" w:fill="auto"/>
            <w:tcW w:w="1652"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w:t>
            </w:r>
            <w:r/>
          </w:p>
        </w:tc>
        <w:tc>
          <w:tcPr>
            <w:shd w:val="clear" w:color="auto" w:fill="auto"/>
            <w:tcW w:w="1559"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0,49</w:t>
            </w:r>
            <w:r/>
          </w:p>
        </w:tc>
        <w:tc>
          <w:tcPr>
            <w:shd w:val="clear" w:color="auto" w:fill="auto"/>
            <w:tcW w:w="1843"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0,98</w:t>
            </w:r>
            <w:r/>
          </w:p>
        </w:tc>
        <w:tc>
          <w:tcPr>
            <w:shd w:val="clear" w:color="auto" w:fill="auto"/>
            <w:tcW w:w="1658"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1,09</w:t>
            </w:r>
            <w:r/>
          </w:p>
        </w:tc>
      </w:tr>
      <w:tr>
        <w:trPr/>
        <w:tc>
          <w:tcPr>
            <w:shd w:val="clear" w:color="auto" w:fill="auto"/>
            <w:tcW w:w="993" w:type="dxa"/>
            <w:textDirection w:val="lrTb"/>
            <w:noWrap w:val="false"/>
          </w:tcPr>
          <w:p>
            <w:pPr>
              <w:pStyle w:val="892"/>
              <w:numPr>
                <w:ilvl w:val="0"/>
                <w:numId w:val="42"/>
              </w:numPr>
              <w:spacing w:before="0" w:after="0" w:line="240" w:lineRule="auto"/>
              <w:rPr>
                <w:rFonts w:ascii="Times New Roman" w:hAnsi="Times New Roman" w:cs="Times New Roman" w:eastAsia="Calibri"/>
                <w:sz w:val="24"/>
                <w:szCs w:val="24"/>
                <w:lang w:eastAsia="ru-RU"/>
              </w:rPr>
            </w:pPr>
            <w:r>
              <w:rPr>
                <w:rFonts w:cs="Times New Roman" w:eastAsia="Calibri"/>
                <w:sz w:val="24"/>
                <w:szCs w:val="24"/>
                <w:lang w:eastAsia="ru-RU"/>
              </w:rPr>
            </w:r>
            <w:r/>
          </w:p>
        </w:tc>
        <w:tc>
          <w:tcPr>
            <w:shd w:val="clear" w:color="auto" w:fill="auto"/>
            <w:tcW w:w="1843" w:type="dxa"/>
            <w:vAlign w:val="center"/>
            <w:textDirection w:val="lrTb"/>
            <w:noWrap w:val="false"/>
          </w:tcPr>
          <w:p>
            <w:pPr>
              <w:pStyle w:val="892"/>
              <w:contextualSpacing/>
              <w:spacing w:before="0" w:after="200" w:line="240" w:lineRule="auto"/>
              <w:rPr>
                <w:lang w:eastAsia="en-US"/>
              </w:rPr>
            </w:pPr>
            <w:r>
              <w:rPr>
                <w:rFonts w:cs="Times New Roman" w:eastAsia="Calibri"/>
                <w:sz w:val="24"/>
                <w:szCs w:val="24"/>
                <w:lang w:eastAsia="en-US"/>
              </w:rPr>
              <w:t xml:space="preserve">Икрянинский район</w:t>
            </w:r>
            <w:r/>
          </w:p>
        </w:tc>
        <w:tc>
          <w:tcPr>
            <w:shd w:val="clear" w:color="auto" w:fill="auto"/>
            <w:tcW w:w="1652"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w:t>
            </w:r>
            <w:r/>
          </w:p>
        </w:tc>
        <w:tc>
          <w:tcPr>
            <w:shd w:val="clear" w:color="auto" w:fill="auto"/>
            <w:tcW w:w="1559"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0,55</w:t>
            </w:r>
            <w:r/>
          </w:p>
        </w:tc>
        <w:tc>
          <w:tcPr>
            <w:shd w:val="clear" w:color="auto" w:fill="auto"/>
            <w:tcW w:w="1843"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1,04</w:t>
            </w:r>
            <w:r/>
          </w:p>
        </w:tc>
        <w:tc>
          <w:tcPr>
            <w:shd w:val="clear" w:color="auto" w:fill="auto"/>
            <w:tcW w:w="1658"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0,76</w:t>
            </w:r>
            <w:r/>
          </w:p>
        </w:tc>
      </w:tr>
      <w:tr>
        <w:trPr/>
        <w:tc>
          <w:tcPr>
            <w:shd w:val="clear" w:color="auto" w:fill="auto"/>
            <w:tcW w:w="993" w:type="dxa"/>
            <w:textDirection w:val="lrTb"/>
            <w:noWrap w:val="false"/>
          </w:tcPr>
          <w:p>
            <w:pPr>
              <w:pStyle w:val="892"/>
              <w:numPr>
                <w:ilvl w:val="0"/>
                <w:numId w:val="42"/>
              </w:numPr>
              <w:spacing w:before="0" w:after="0" w:line="240" w:lineRule="auto"/>
              <w:rPr>
                <w:rFonts w:ascii="Times New Roman" w:hAnsi="Times New Roman" w:cs="Times New Roman" w:eastAsia="Calibri"/>
                <w:sz w:val="24"/>
                <w:szCs w:val="24"/>
                <w:lang w:eastAsia="ru-RU"/>
              </w:rPr>
            </w:pPr>
            <w:r>
              <w:rPr>
                <w:rFonts w:cs="Times New Roman" w:eastAsia="Calibri"/>
                <w:sz w:val="24"/>
                <w:szCs w:val="24"/>
                <w:lang w:eastAsia="ru-RU"/>
              </w:rPr>
            </w:r>
            <w:r/>
          </w:p>
        </w:tc>
        <w:tc>
          <w:tcPr>
            <w:shd w:val="clear" w:color="auto" w:fill="auto"/>
            <w:tcW w:w="1843" w:type="dxa"/>
            <w:vAlign w:val="center"/>
            <w:textDirection w:val="lrTb"/>
            <w:noWrap w:val="false"/>
          </w:tcPr>
          <w:p>
            <w:pPr>
              <w:pStyle w:val="892"/>
              <w:contextualSpacing/>
              <w:spacing w:before="0" w:after="200" w:line="240" w:lineRule="auto"/>
              <w:rPr>
                <w:lang w:eastAsia="en-US"/>
              </w:rPr>
            </w:pPr>
            <w:r>
              <w:rPr>
                <w:rFonts w:cs="Times New Roman" w:eastAsia="Calibri"/>
                <w:sz w:val="24"/>
                <w:szCs w:val="24"/>
                <w:lang w:eastAsia="en-US"/>
              </w:rPr>
              <w:t xml:space="preserve">Камызякский район</w:t>
            </w:r>
            <w:r/>
          </w:p>
        </w:tc>
        <w:tc>
          <w:tcPr>
            <w:shd w:val="clear" w:color="auto" w:fill="auto"/>
            <w:tcW w:w="1652"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w:t>
            </w:r>
            <w:r/>
          </w:p>
        </w:tc>
        <w:tc>
          <w:tcPr>
            <w:shd w:val="clear" w:color="auto" w:fill="auto"/>
            <w:tcW w:w="1559"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0,60</w:t>
            </w:r>
            <w:r/>
          </w:p>
        </w:tc>
        <w:tc>
          <w:tcPr>
            <w:shd w:val="clear" w:color="auto" w:fill="auto"/>
            <w:tcW w:w="1843"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1,86</w:t>
            </w:r>
            <w:r/>
          </w:p>
        </w:tc>
        <w:tc>
          <w:tcPr>
            <w:shd w:val="clear" w:color="auto" w:fill="auto"/>
            <w:tcW w:w="1658"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2,18</w:t>
            </w:r>
            <w:r/>
          </w:p>
        </w:tc>
      </w:tr>
      <w:tr>
        <w:trPr/>
        <w:tc>
          <w:tcPr>
            <w:shd w:val="clear" w:color="auto" w:fill="auto"/>
            <w:tcW w:w="993" w:type="dxa"/>
            <w:textDirection w:val="lrTb"/>
            <w:noWrap w:val="false"/>
          </w:tcPr>
          <w:p>
            <w:pPr>
              <w:pStyle w:val="892"/>
              <w:numPr>
                <w:ilvl w:val="0"/>
                <w:numId w:val="42"/>
              </w:numPr>
              <w:spacing w:before="0" w:after="0" w:line="240" w:lineRule="auto"/>
              <w:rPr>
                <w:rFonts w:ascii="Times New Roman" w:hAnsi="Times New Roman" w:cs="Times New Roman" w:eastAsia="Calibri"/>
                <w:sz w:val="24"/>
                <w:szCs w:val="24"/>
                <w:lang w:eastAsia="ru-RU"/>
              </w:rPr>
            </w:pPr>
            <w:r>
              <w:rPr>
                <w:rFonts w:cs="Times New Roman" w:eastAsia="Calibri"/>
                <w:sz w:val="24"/>
                <w:szCs w:val="24"/>
                <w:lang w:eastAsia="ru-RU"/>
              </w:rPr>
            </w:r>
            <w:r/>
          </w:p>
        </w:tc>
        <w:tc>
          <w:tcPr>
            <w:shd w:val="clear" w:color="auto" w:fill="auto"/>
            <w:tcW w:w="1843" w:type="dxa"/>
            <w:vAlign w:val="center"/>
            <w:textDirection w:val="lrTb"/>
            <w:noWrap w:val="false"/>
          </w:tcPr>
          <w:p>
            <w:pPr>
              <w:pStyle w:val="892"/>
              <w:contextualSpacing/>
              <w:spacing w:before="0" w:after="200" w:line="240" w:lineRule="auto"/>
              <w:rPr>
                <w:lang w:eastAsia="en-US"/>
              </w:rPr>
            </w:pPr>
            <w:r>
              <w:rPr>
                <w:rFonts w:cs="Times New Roman" w:eastAsia="Calibri"/>
                <w:sz w:val="24"/>
                <w:szCs w:val="24"/>
                <w:lang w:eastAsia="en-US"/>
              </w:rPr>
              <w:t xml:space="preserve">Красноярский район</w:t>
            </w:r>
            <w:r/>
          </w:p>
        </w:tc>
        <w:tc>
          <w:tcPr>
            <w:shd w:val="clear" w:color="auto" w:fill="auto"/>
            <w:tcW w:w="1652"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w:t>
            </w:r>
            <w:r/>
          </w:p>
        </w:tc>
        <w:tc>
          <w:tcPr>
            <w:shd w:val="clear" w:color="auto" w:fill="auto"/>
            <w:tcW w:w="1559"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0,71</w:t>
            </w:r>
            <w:r/>
          </w:p>
        </w:tc>
        <w:tc>
          <w:tcPr>
            <w:shd w:val="clear" w:color="auto" w:fill="auto"/>
            <w:tcW w:w="1843"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1,58</w:t>
            </w:r>
            <w:r/>
          </w:p>
        </w:tc>
        <w:tc>
          <w:tcPr>
            <w:shd w:val="clear" w:color="auto" w:fill="auto"/>
            <w:tcW w:w="1658"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0,87</w:t>
            </w:r>
            <w:r/>
          </w:p>
        </w:tc>
      </w:tr>
      <w:tr>
        <w:trPr/>
        <w:tc>
          <w:tcPr>
            <w:shd w:val="clear" w:color="auto" w:fill="auto"/>
            <w:tcW w:w="993" w:type="dxa"/>
            <w:textDirection w:val="lrTb"/>
            <w:noWrap w:val="false"/>
          </w:tcPr>
          <w:p>
            <w:pPr>
              <w:pStyle w:val="892"/>
              <w:numPr>
                <w:ilvl w:val="0"/>
                <w:numId w:val="42"/>
              </w:numPr>
              <w:spacing w:before="0" w:after="0" w:line="240" w:lineRule="auto"/>
              <w:rPr>
                <w:rFonts w:ascii="Times New Roman" w:hAnsi="Times New Roman" w:cs="Times New Roman" w:eastAsia="Calibri"/>
                <w:sz w:val="24"/>
                <w:szCs w:val="24"/>
                <w:lang w:eastAsia="ru-RU"/>
              </w:rPr>
            </w:pPr>
            <w:r>
              <w:rPr>
                <w:rFonts w:cs="Times New Roman" w:eastAsia="Calibri"/>
                <w:sz w:val="24"/>
                <w:szCs w:val="24"/>
                <w:lang w:eastAsia="ru-RU"/>
              </w:rPr>
            </w:r>
            <w:r/>
          </w:p>
        </w:tc>
        <w:tc>
          <w:tcPr>
            <w:shd w:val="clear" w:color="auto" w:fill="auto"/>
            <w:tcW w:w="1843" w:type="dxa"/>
            <w:vAlign w:val="center"/>
            <w:textDirection w:val="lrTb"/>
            <w:noWrap w:val="false"/>
          </w:tcPr>
          <w:p>
            <w:pPr>
              <w:pStyle w:val="892"/>
              <w:contextualSpacing/>
              <w:spacing w:before="0" w:after="200" w:line="240" w:lineRule="auto"/>
              <w:rPr>
                <w:lang w:eastAsia="en-US"/>
              </w:rPr>
            </w:pPr>
            <w:r>
              <w:rPr>
                <w:rFonts w:cs="Times New Roman" w:eastAsia="Calibri"/>
                <w:sz w:val="24"/>
                <w:szCs w:val="24"/>
                <w:lang w:eastAsia="en-US"/>
              </w:rPr>
              <w:t xml:space="preserve">Лиманский район</w:t>
            </w:r>
            <w:r/>
          </w:p>
        </w:tc>
        <w:tc>
          <w:tcPr>
            <w:shd w:val="clear" w:color="auto" w:fill="auto"/>
            <w:tcW w:w="1652"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0,05</w:t>
            </w:r>
            <w:r/>
          </w:p>
        </w:tc>
        <w:tc>
          <w:tcPr>
            <w:shd w:val="clear" w:color="auto" w:fill="auto"/>
            <w:tcW w:w="1559"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0,38</w:t>
            </w:r>
            <w:r/>
          </w:p>
        </w:tc>
        <w:tc>
          <w:tcPr>
            <w:shd w:val="clear" w:color="auto" w:fill="auto"/>
            <w:tcW w:w="1843"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1,15</w:t>
            </w:r>
            <w:r/>
          </w:p>
        </w:tc>
        <w:tc>
          <w:tcPr>
            <w:shd w:val="clear" w:color="auto" w:fill="auto"/>
            <w:tcW w:w="1658"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0,71</w:t>
            </w:r>
            <w:r/>
          </w:p>
        </w:tc>
      </w:tr>
      <w:tr>
        <w:trPr/>
        <w:tc>
          <w:tcPr>
            <w:shd w:val="clear" w:color="auto" w:fill="auto"/>
            <w:tcW w:w="993" w:type="dxa"/>
            <w:textDirection w:val="lrTb"/>
            <w:noWrap w:val="false"/>
          </w:tcPr>
          <w:p>
            <w:pPr>
              <w:pStyle w:val="892"/>
              <w:numPr>
                <w:ilvl w:val="0"/>
                <w:numId w:val="42"/>
              </w:numPr>
              <w:spacing w:before="0" w:after="0" w:line="240" w:lineRule="auto"/>
              <w:rPr>
                <w:rFonts w:ascii="Times New Roman" w:hAnsi="Times New Roman" w:cs="Times New Roman" w:eastAsia="Calibri"/>
                <w:sz w:val="24"/>
                <w:szCs w:val="24"/>
                <w:lang w:eastAsia="ru-RU"/>
              </w:rPr>
            </w:pPr>
            <w:r>
              <w:rPr>
                <w:rFonts w:cs="Times New Roman" w:eastAsia="Calibri"/>
                <w:sz w:val="24"/>
                <w:szCs w:val="24"/>
                <w:lang w:eastAsia="ru-RU"/>
              </w:rPr>
            </w:r>
            <w:r/>
          </w:p>
        </w:tc>
        <w:tc>
          <w:tcPr>
            <w:shd w:val="clear" w:color="auto" w:fill="auto"/>
            <w:tcW w:w="1843" w:type="dxa"/>
            <w:vAlign w:val="center"/>
            <w:textDirection w:val="lrTb"/>
            <w:noWrap w:val="false"/>
          </w:tcPr>
          <w:p>
            <w:pPr>
              <w:pStyle w:val="892"/>
              <w:contextualSpacing/>
              <w:spacing w:before="0" w:after="200" w:line="240" w:lineRule="auto"/>
              <w:rPr>
                <w:lang w:eastAsia="en-US"/>
              </w:rPr>
            </w:pPr>
            <w:r>
              <w:rPr>
                <w:rFonts w:cs="Times New Roman" w:eastAsia="Calibri"/>
                <w:sz w:val="24"/>
                <w:szCs w:val="24"/>
                <w:lang w:eastAsia="en-US"/>
              </w:rPr>
              <w:t xml:space="preserve">Наримановский район</w:t>
            </w:r>
            <w:r/>
          </w:p>
        </w:tc>
        <w:tc>
          <w:tcPr>
            <w:shd w:val="clear" w:color="auto" w:fill="auto"/>
            <w:tcW w:w="1652"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w:t>
            </w:r>
            <w:r/>
          </w:p>
        </w:tc>
        <w:tc>
          <w:tcPr>
            <w:shd w:val="clear" w:color="auto" w:fill="auto"/>
            <w:tcW w:w="1559"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0,44</w:t>
            </w:r>
            <w:r/>
          </w:p>
        </w:tc>
        <w:tc>
          <w:tcPr>
            <w:shd w:val="clear" w:color="auto" w:fill="auto"/>
            <w:tcW w:w="1843"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1,09</w:t>
            </w:r>
            <w:r/>
          </w:p>
        </w:tc>
        <w:tc>
          <w:tcPr>
            <w:shd w:val="clear" w:color="auto" w:fill="auto"/>
            <w:tcW w:w="1658"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0,60</w:t>
            </w:r>
            <w:r/>
          </w:p>
        </w:tc>
      </w:tr>
      <w:tr>
        <w:trPr/>
        <w:tc>
          <w:tcPr>
            <w:shd w:val="clear" w:color="auto" w:fill="auto"/>
            <w:tcW w:w="993" w:type="dxa"/>
            <w:textDirection w:val="lrTb"/>
            <w:noWrap w:val="false"/>
          </w:tcPr>
          <w:p>
            <w:pPr>
              <w:pStyle w:val="892"/>
              <w:numPr>
                <w:ilvl w:val="0"/>
                <w:numId w:val="42"/>
              </w:numPr>
              <w:spacing w:before="0" w:after="0" w:line="240" w:lineRule="auto"/>
              <w:rPr>
                <w:rFonts w:ascii="Times New Roman" w:hAnsi="Times New Roman" w:cs="Times New Roman" w:eastAsia="Calibri"/>
                <w:sz w:val="24"/>
                <w:szCs w:val="24"/>
                <w:lang w:eastAsia="ru-RU"/>
              </w:rPr>
            </w:pPr>
            <w:r>
              <w:rPr>
                <w:rFonts w:cs="Times New Roman" w:eastAsia="Calibri"/>
                <w:sz w:val="24"/>
                <w:szCs w:val="24"/>
                <w:lang w:eastAsia="ru-RU"/>
              </w:rPr>
            </w:r>
            <w:r/>
          </w:p>
        </w:tc>
        <w:tc>
          <w:tcPr>
            <w:shd w:val="clear" w:color="auto" w:fill="auto"/>
            <w:tcW w:w="1843" w:type="dxa"/>
            <w:vAlign w:val="center"/>
            <w:textDirection w:val="lrTb"/>
            <w:noWrap w:val="false"/>
          </w:tcPr>
          <w:p>
            <w:pPr>
              <w:pStyle w:val="892"/>
              <w:contextualSpacing/>
              <w:spacing w:before="0" w:after="200" w:line="240" w:lineRule="auto"/>
              <w:rPr>
                <w:lang w:eastAsia="en-US"/>
              </w:rPr>
            </w:pPr>
            <w:r>
              <w:rPr>
                <w:rFonts w:cs="Times New Roman" w:eastAsia="Calibri"/>
                <w:sz w:val="24"/>
                <w:szCs w:val="24"/>
                <w:lang w:eastAsia="en-US"/>
              </w:rPr>
              <w:t xml:space="preserve">Приволжский район</w:t>
            </w:r>
            <w:r/>
          </w:p>
        </w:tc>
        <w:tc>
          <w:tcPr>
            <w:shd w:val="clear" w:color="auto" w:fill="auto"/>
            <w:tcW w:w="1652"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w:t>
            </w:r>
            <w:r/>
          </w:p>
        </w:tc>
        <w:tc>
          <w:tcPr>
            <w:shd w:val="clear" w:color="auto" w:fill="auto"/>
            <w:tcW w:w="1559"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0,27</w:t>
            </w:r>
            <w:r/>
          </w:p>
        </w:tc>
        <w:tc>
          <w:tcPr>
            <w:shd w:val="clear" w:color="auto" w:fill="auto"/>
            <w:tcW w:w="1843"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1,80</w:t>
            </w:r>
            <w:r/>
          </w:p>
        </w:tc>
        <w:tc>
          <w:tcPr>
            <w:shd w:val="clear" w:color="auto" w:fill="auto"/>
            <w:tcW w:w="1658"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2,07</w:t>
            </w:r>
            <w:r/>
          </w:p>
        </w:tc>
      </w:tr>
      <w:tr>
        <w:trPr/>
        <w:tc>
          <w:tcPr>
            <w:shd w:val="clear" w:color="auto" w:fill="auto"/>
            <w:tcW w:w="993" w:type="dxa"/>
            <w:textDirection w:val="lrTb"/>
            <w:noWrap w:val="false"/>
          </w:tcPr>
          <w:p>
            <w:pPr>
              <w:pStyle w:val="892"/>
              <w:numPr>
                <w:ilvl w:val="0"/>
                <w:numId w:val="42"/>
              </w:numPr>
              <w:spacing w:before="0" w:after="0" w:line="240" w:lineRule="auto"/>
              <w:rPr>
                <w:rFonts w:ascii="Times New Roman" w:hAnsi="Times New Roman" w:cs="Times New Roman" w:eastAsia="Calibri"/>
                <w:sz w:val="24"/>
                <w:szCs w:val="24"/>
                <w:lang w:eastAsia="ru-RU"/>
              </w:rPr>
            </w:pPr>
            <w:r>
              <w:rPr>
                <w:rFonts w:cs="Times New Roman" w:eastAsia="Calibri"/>
                <w:sz w:val="24"/>
                <w:szCs w:val="24"/>
                <w:lang w:eastAsia="ru-RU"/>
              </w:rPr>
            </w:r>
            <w:r/>
          </w:p>
        </w:tc>
        <w:tc>
          <w:tcPr>
            <w:shd w:val="clear" w:color="auto" w:fill="auto"/>
            <w:tcW w:w="1843" w:type="dxa"/>
            <w:vAlign w:val="center"/>
            <w:textDirection w:val="lrTb"/>
            <w:noWrap w:val="false"/>
          </w:tcPr>
          <w:p>
            <w:pPr>
              <w:pStyle w:val="892"/>
              <w:contextualSpacing/>
              <w:spacing w:before="0" w:after="200" w:line="240" w:lineRule="auto"/>
              <w:rPr>
                <w:lang w:eastAsia="en-US"/>
              </w:rPr>
            </w:pPr>
            <w:r>
              <w:rPr>
                <w:rFonts w:cs="Times New Roman" w:eastAsia="Calibri"/>
                <w:sz w:val="24"/>
                <w:szCs w:val="24"/>
                <w:lang w:eastAsia="en-US"/>
              </w:rPr>
              <w:t xml:space="preserve">Харабалинский район</w:t>
            </w:r>
            <w:r/>
          </w:p>
        </w:tc>
        <w:tc>
          <w:tcPr>
            <w:shd w:val="clear" w:color="auto" w:fill="auto"/>
            <w:tcW w:w="1652"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0,22</w:t>
            </w:r>
            <w:r/>
          </w:p>
        </w:tc>
        <w:tc>
          <w:tcPr>
            <w:shd w:val="clear" w:color="auto" w:fill="auto"/>
            <w:tcW w:w="1559"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1,26</w:t>
            </w:r>
            <w:r/>
          </w:p>
        </w:tc>
        <w:tc>
          <w:tcPr>
            <w:shd w:val="clear" w:color="auto" w:fill="auto"/>
            <w:tcW w:w="1843"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1,53</w:t>
            </w:r>
            <w:r/>
          </w:p>
        </w:tc>
        <w:tc>
          <w:tcPr>
            <w:shd w:val="clear" w:color="auto" w:fill="auto"/>
            <w:tcW w:w="1658"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1,42</w:t>
            </w:r>
            <w:r/>
          </w:p>
        </w:tc>
      </w:tr>
      <w:tr>
        <w:trPr/>
        <w:tc>
          <w:tcPr>
            <w:shd w:val="clear" w:color="auto" w:fill="auto"/>
            <w:tcW w:w="993" w:type="dxa"/>
            <w:textDirection w:val="lrTb"/>
            <w:noWrap w:val="false"/>
          </w:tcPr>
          <w:p>
            <w:pPr>
              <w:pStyle w:val="892"/>
              <w:numPr>
                <w:ilvl w:val="0"/>
                <w:numId w:val="42"/>
              </w:numPr>
              <w:spacing w:before="0" w:after="0" w:line="240" w:lineRule="auto"/>
              <w:rPr>
                <w:rFonts w:ascii="Times New Roman" w:hAnsi="Times New Roman" w:cs="Times New Roman" w:eastAsia="Calibri"/>
                <w:sz w:val="24"/>
                <w:szCs w:val="24"/>
                <w:lang w:eastAsia="ru-RU"/>
              </w:rPr>
            </w:pPr>
            <w:r>
              <w:rPr>
                <w:rFonts w:cs="Times New Roman" w:eastAsia="Calibri"/>
                <w:sz w:val="24"/>
                <w:szCs w:val="24"/>
                <w:lang w:eastAsia="ru-RU"/>
              </w:rPr>
            </w:r>
            <w:r/>
          </w:p>
        </w:tc>
        <w:tc>
          <w:tcPr>
            <w:shd w:val="clear" w:color="auto" w:fill="auto"/>
            <w:tcW w:w="1843" w:type="dxa"/>
            <w:vAlign w:val="center"/>
            <w:textDirection w:val="lrTb"/>
            <w:noWrap w:val="false"/>
          </w:tcPr>
          <w:p>
            <w:pPr>
              <w:pStyle w:val="892"/>
              <w:contextualSpacing/>
              <w:spacing w:before="0" w:after="200" w:line="240" w:lineRule="auto"/>
              <w:rPr>
                <w:lang w:eastAsia="en-US"/>
              </w:rPr>
            </w:pPr>
            <w:r>
              <w:rPr>
                <w:rFonts w:cs="Times New Roman" w:eastAsia="Calibri"/>
                <w:sz w:val="24"/>
                <w:szCs w:val="24"/>
                <w:lang w:eastAsia="en-US"/>
              </w:rPr>
              <w:t xml:space="preserve">Черноярский район</w:t>
            </w:r>
            <w:r/>
          </w:p>
        </w:tc>
        <w:tc>
          <w:tcPr>
            <w:shd w:val="clear" w:color="auto" w:fill="auto"/>
            <w:tcW w:w="1652"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0,05</w:t>
            </w:r>
            <w:r/>
          </w:p>
        </w:tc>
        <w:tc>
          <w:tcPr>
            <w:shd w:val="clear" w:color="auto" w:fill="auto"/>
            <w:tcW w:w="1559"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0,49</w:t>
            </w:r>
            <w:r/>
          </w:p>
        </w:tc>
        <w:tc>
          <w:tcPr>
            <w:shd w:val="clear" w:color="auto" w:fill="auto"/>
            <w:tcW w:w="1843"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0,93</w:t>
            </w:r>
            <w:r/>
          </w:p>
        </w:tc>
        <w:tc>
          <w:tcPr>
            <w:shd w:val="clear" w:color="auto" w:fill="auto"/>
            <w:tcW w:w="1658"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0,60</w:t>
            </w:r>
            <w:r/>
          </w:p>
        </w:tc>
      </w:tr>
      <w:tr>
        <w:trPr/>
        <w:tc>
          <w:tcPr>
            <w:shd w:val="clear" w:color="auto" w:fill="auto"/>
            <w:tcW w:w="993" w:type="dxa"/>
            <w:textDirection w:val="lrTb"/>
            <w:noWrap w:val="false"/>
          </w:tcPr>
          <w:p>
            <w:pPr>
              <w:pStyle w:val="892"/>
              <w:numPr>
                <w:ilvl w:val="0"/>
                <w:numId w:val="42"/>
              </w:numPr>
              <w:spacing w:before="0" w:after="0" w:line="240" w:lineRule="auto"/>
              <w:rPr>
                <w:rFonts w:ascii="Times New Roman" w:hAnsi="Times New Roman" w:cs="Times New Roman" w:eastAsia="Calibri"/>
                <w:sz w:val="24"/>
                <w:szCs w:val="24"/>
                <w:lang w:eastAsia="ru-RU"/>
              </w:rPr>
            </w:pPr>
            <w:r>
              <w:rPr>
                <w:rFonts w:cs="Times New Roman" w:eastAsia="Calibri"/>
                <w:sz w:val="24"/>
                <w:szCs w:val="24"/>
                <w:lang w:eastAsia="ru-RU"/>
              </w:rPr>
            </w:r>
            <w:r/>
          </w:p>
        </w:tc>
        <w:tc>
          <w:tcPr>
            <w:shd w:val="clear" w:color="auto" w:fill="auto"/>
            <w:tcW w:w="1843" w:type="dxa"/>
            <w:vAlign w:val="center"/>
            <w:textDirection w:val="lrTb"/>
            <w:noWrap w:val="false"/>
          </w:tcPr>
          <w:p>
            <w:pPr>
              <w:pStyle w:val="892"/>
              <w:contextualSpacing/>
              <w:spacing w:before="0" w:after="200" w:line="240" w:lineRule="auto"/>
              <w:rPr>
                <w:lang w:eastAsia="en-US"/>
              </w:rPr>
            </w:pPr>
            <w:r>
              <w:rPr>
                <w:rFonts w:cs="Times New Roman" w:eastAsia="Calibri"/>
                <w:sz w:val="24"/>
                <w:szCs w:val="24"/>
                <w:lang w:eastAsia="en-US"/>
              </w:rPr>
              <w:t xml:space="preserve">ВПЛ</w:t>
            </w:r>
            <w:r/>
          </w:p>
        </w:tc>
        <w:tc>
          <w:tcPr>
            <w:shd w:val="clear" w:color="auto" w:fill="auto"/>
            <w:tcW w:w="1652"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w:t>
            </w:r>
            <w:r/>
          </w:p>
        </w:tc>
        <w:tc>
          <w:tcPr>
            <w:shd w:val="clear" w:color="auto" w:fill="auto"/>
            <w:tcW w:w="1559"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w:t>
            </w:r>
            <w:r/>
          </w:p>
        </w:tc>
        <w:tc>
          <w:tcPr>
            <w:shd w:val="clear" w:color="auto" w:fill="auto"/>
            <w:tcW w:w="1843"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w:t>
            </w:r>
            <w:r/>
          </w:p>
        </w:tc>
        <w:tc>
          <w:tcPr>
            <w:shd w:val="clear" w:color="auto" w:fill="auto"/>
            <w:tcW w:w="1658"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w:t>
            </w:r>
            <w:r/>
          </w:p>
        </w:tc>
      </w:tr>
      <w:tr>
        <w:trPr/>
        <w:tc>
          <w:tcPr>
            <w:shd w:val="clear" w:color="auto" w:fill="auto"/>
            <w:tcW w:w="993" w:type="dxa"/>
            <w:textDirection w:val="lrTb"/>
            <w:noWrap w:val="false"/>
          </w:tcPr>
          <w:p>
            <w:pPr>
              <w:pStyle w:val="892"/>
              <w:numPr>
                <w:ilvl w:val="0"/>
                <w:numId w:val="42"/>
              </w:numPr>
              <w:spacing w:before="0" w:after="0" w:line="240" w:lineRule="auto"/>
              <w:rPr>
                <w:rFonts w:ascii="Times New Roman" w:hAnsi="Times New Roman" w:cs="Times New Roman" w:eastAsia="Calibri"/>
                <w:sz w:val="24"/>
                <w:szCs w:val="24"/>
                <w:lang w:eastAsia="ru-RU"/>
              </w:rPr>
            </w:pPr>
            <w:r>
              <w:rPr>
                <w:rFonts w:cs="Times New Roman" w:eastAsia="Calibri"/>
                <w:sz w:val="24"/>
                <w:szCs w:val="24"/>
                <w:lang w:eastAsia="ru-RU"/>
              </w:rPr>
            </w:r>
            <w:r/>
          </w:p>
        </w:tc>
        <w:tc>
          <w:tcPr>
            <w:shd w:val="clear" w:color="auto" w:fill="auto"/>
            <w:tcW w:w="1843" w:type="dxa"/>
            <w:vAlign w:val="center"/>
            <w:textDirection w:val="lrTb"/>
            <w:noWrap w:val="false"/>
          </w:tcPr>
          <w:p>
            <w:pPr>
              <w:pStyle w:val="892"/>
              <w:contextualSpacing/>
              <w:spacing w:before="0" w:after="200" w:line="240" w:lineRule="auto"/>
              <w:rPr>
                <w:lang w:eastAsia="en-US"/>
              </w:rPr>
            </w:pPr>
            <w:r>
              <w:rPr>
                <w:rFonts w:cs="Times New Roman" w:eastAsia="Calibri"/>
                <w:sz w:val="24"/>
                <w:szCs w:val="24"/>
                <w:lang w:eastAsia="en-US"/>
              </w:rPr>
              <w:t xml:space="preserve">СПО</w:t>
            </w:r>
            <w:r/>
          </w:p>
        </w:tc>
        <w:tc>
          <w:tcPr>
            <w:shd w:val="clear" w:color="auto" w:fill="auto"/>
            <w:tcW w:w="1652"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w:t>
            </w:r>
            <w:r/>
          </w:p>
        </w:tc>
        <w:tc>
          <w:tcPr>
            <w:shd w:val="clear" w:color="auto" w:fill="auto"/>
            <w:tcW w:w="1559"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w:t>
            </w:r>
            <w:r/>
          </w:p>
        </w:tc>
        <w:tc>
          <w:tcPr>
            <w:shd w:val="clear" w:color="auto" w:fill="auto"/>
            <w:tcW w:w="1843"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w:t>
            </w:r>
            <w:r/>
          </w:p>
        </w:tc>
        <w:tc>
          <w:tcPr>
            <w:shd w:val="clear" w:color="auto" w:fill="auto"/>
            <w:tcW w:w="1658"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w:t>
            </w:r>
            <w:r/>
          </w:p>
        </w:tc>
      </w:tr>
      <w:tr>
        <w:trPr/>
        <w:tc>
          <w:tcPr>
            <w:shd w:val="clear" w:color="auto" w:fill="auto"/>
            <w:tcW w:w="993" w:type="dxa"/>
            <w:textDirection w:val="lrTb"/>
            <w:noWrap w:val="false"/>
          </w:tcPr>
          <w:p>
            <w:pPr>
              <w:pStyle w:val="892"/>
              <w:numPr>
                <w:ilvl w:val="0"/>
                <w:numId w:val="42"/>
              </w:numPr>
              <w:spacing w:before="0" w:after="0" w:line="240" w:lineRule="auto"/>
              <w:rPr>
                <w:rFonts w:ascii="Times New Roman" w:hAnsi="Times New Roman" w:cs="Times New Roman" w:eastAsia="Calibri"/>
                <w:sz w:val="24"/>
                <w:szCs w:val="24"/>
                <w:lang w:eastAsia="ru-RU"/>
              </w:rPr>
            </w:pPr>
            <w:r>
              <w:rPr>
                <w:rFonts w:cs="Times New Roman" w:eastAsia="Calibri"/>
                <w:sz w:val="24"/>
                <w:szCs w:val="24"/>
                <w:lang w:eastAsia="ru-RU"/>
              </w:rPr>
            </w:r>
            <w:r/>
          </w:p>
        </w:tc>
        <w:tc>
          <w:tcPr>
            <w:shd w:val="clear" w:color="auto" w:fill="auto"/>
            <w:tcW w:w="1843" w:type="dxa"/>
            <w:vAlign w:val="center"/>
            <w:textDirection w:val="lrTb"/>
            <w:noWrap w:val="false"/>
          </w:tcPr>
          <w:p>
            <w:pPr>
              <w:pStyle w:val="892"/>
              <w:contextualSpacing/>
              <w:spacing w:before="0" w:after="200" w:line="240" w:lineRule="auto"/>
              <w:rPr>
                <w:lang w:eastAsia="en-US"/>
              </w:rPr>
            </w:pPr>
            <w:r>
              <w:rPr>
                <w:rFonts w:cs="Times New Roman" w:eastAsia="Calibri"/>
                <w:sz w:val="24"/>
                <w:szCs w:val="24"/>
                <w:lang w:eastAsia="en-US"/>
              </w:rPr>
              <w:t xml:space="preserve">ИОО</w:t>
            </w:r>
            <w:r/>
          </w:p>
        </w:tc>
        <w:tc>
          <w:tcPr>
            <w:shd w:val="clear" w:color="auto" w:fill="auto"/>
            <w:tcW w:w="1652"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w:t>
            </w:r>
            <w:r/>
          </w:p>
        </w:tc>
        <w:tc>
          <w:tcPr>
            <w:shd w:val="clear" w:color="auto" w:fill="auto"/>
            <w:tcW w:w="1559"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w:t>
            </w:r>
            <w:r/>
          </w:p>
        </w:tc>
        <w:tc>
          <w:tcPr>
            <w:shd w:val="clear" w:color="auto" w:fill="auto"/>
            <w:tcW w:w="1843"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w:t>
            </w:r>
            <w:r/>
          </w:p>
        </w:tc>
        <w:tc>
          <w:tcPr>
            <w:shd w:val="clear" w:color="auto" w:fill="auto"/>
            <w:tcW w:w="1658" w:type="dxa"/>
            <w:vAlign w:val="center"/>
            <w:textDirection w:val="lrTb"/>
            <w:noWrap w:val="false"/>
          </w:tcPr>
          <w:p>
            <w:pPr>
              <w:pStyle w:val="892"/>
              <w:jc w:val="center"/>
              <w:spacing w:before="0" w:after="0" w:line="240" w:lineRule="auto"/>
              <w:rPr>
                <w:color w:val="000000"/>
              </w:rPr>
            </w:pPr>
            <w:r>
              <w:rPr>
                <w:rFonts w:cs="Times New Roman" w:eastAsia="Calibri"/>
                <w:color w:val="000000"/>
                <w:sz w:val="24"/>
                <w:szCs w:val="24"/>
                <w:lang w:eastAsia="ru-RU"/>
              </w:rPr>
              <w:t xml:space="preserve">-</w:t>
            </w:r>
            <w:r/>
          </w:p>
        </w:tc>
      </w:tr>
    </w:tbl>
    <w:p>
      <w:pPr>
        <w:pStyle w:val="892"/>
      </w:pPr>
      <w:r/>
      <w:r/>
    </w:p>
    <w:p>
      <w:pPr>
        <w:pStyle w:val="892"/>
        <w:rPr>
          <w:b/>
        </w:rPr>
      </w:pPr>
      <w:r>
        <w:t xml:space="preserve">3.4 Выделение </w:t>
      </w:r>
      <w:r>
        <w:rPr>
          <w:u w:val="single"/>
        </w:rPr>
        <w:t xml:space="preserve">перечня ОО, продемонстрировавших наиболее высокие результаты ЕГЭ по математика (базовый уровень)</w:t>
      </w:r>
      <w:r>
        <w:t xml:space="preserve">: выбирается от 5 до 15% от общего числа ОО в субъекте РФ, в которых </w:t>
      </w:r>
      <w:r/>
    </w:p>
    <w:p>
      <w:pPr>
        <w:pStyle w:val="892"/>
        <w:numPr>
          <w:ilvl w:val="0"/>
          <w:numId w:val="17"/>
        </w:numPr>
        <w:rPr>
          <w:b/>
          <w:i/>
        </w:rPr>
      </w:pPr>
      <w:r>
        <w:rPr>
          <w:bCs/>
        </w:rPr>
        <w:t xml:space="preserve">доля</w:t>
      </w:r>
      <w:r>
        <w:t xml:space="preserve"> участников ЕГЭ, </w:t>
      </w:r>
      <w:r>
        <w:rPr>
          <w:b/>
        </w:rPr>
        <w:t xml:space="preserve">получивших от 81 до 100 баллов </w:t>
      </w:r>
      <w:r>
        <w:t xml:space="preserve">имеет </w:t>
      </w:r>
      <w:r>
        <w:rPr>
          <w:b/>
          <w:i/>
        </w:rPr>
        <w:t xml:space="preserve">максимальные значения</w:t>
      </w:r>
      <w:r>
        <w:t xml:space="preserve"> (по сравнению с другими ОО субъекта РФ).</w:t>
      </w:r>
      <w:r>
        <w:rPr>
          <w:b/>
        </w:rPr>
        <w:t xml:space="preserve"> </w:t>
      </w:r>
      <w:r/>
    </w:p>
    <w:p>
      <w:pPr>
        <w:pStyle w:val="892"/>
        <w:rPr>
          <w:i/>
        </w:rPr>
      </w:pPr>
      <w:r>
        <w:rPr>
          <w:b/>
          <w:i/>
        </w:rPr>
        <w:t xml:space="preserve">Примечание:</w:t>
      </w:r>
      <w:r>
        <w:rPr>
          <w:i/>
        </w:rPr>
        <w:t xml:space="preserve"> при необходимости по отдельным предметам можно сравнивать и доли участников, получивших от 61 до 80 баллов.</w:t>
      </w:r>
      <w:r/>
    </w:p>
    <w:p>
      <w:pPr>
        <w:pStyle w:val="892"/>
        <w:numPr>
          <w:ilvl w:val="0"/>
          <w:numId w:val="17"/>
        </w:numPr>
      </w:pPr>
      <w:r>
        <w:rPr>
          <w:bCs/>
        </w:rPr>
        <w:t xml:space="preserve">доля</w:t>
      </w:r>
      <w:r>
        <w:t xml:space="preserve"> участников ЕГЭ,</w:t>
      </w:r>
      <w:r>
        <w:rPr>
          <w:b/>
        </w:rPr>
        <w:t xml:space="preserve"> не достигших</w:t>
      </w:r>
      <w:r>
        <w:t xml:space="preserve"> </w:t>
      </w:r>
      <w:r>
        <w:rPr>
          <w:b/>
        </w:rPr>
        <w:t xml:space="preserve">минимального балла</w:t>
      </w:r>
      <w:r>
        <w:t xml:space="preserve">, имеет </w:t>
      </w:r>
      <w:r>
        <w:rPr>
          <w:b/>
          <w:i/>
        </w:rPr>
        <w:t xml:space="preserve">минимальные значения</w:t>
      </w:r>
      <w:r>
        <w:t xml:space="preserve"> (по сравнению с другими ОО субъекта РФ)</w:t>
      </w:r>
      <w:r/>
    </w:p>
    <w:p>
      <w:pPr>
        <w:pStyle w:val="892"/>
        <w:rPr>
          <w:i/>
        </w:rPr>
      </w:pPr>
      <w:r>
        <w:rPr>
          <w:i/>
        </w:rPr>
        <w:t xml:space="preserve">Примечание. Сравнение результатов по ОО проводится при условии не менее 10 количества участников ОО.</w:t>
      </w:r>
      <w:r/>
    </w:p>
    <w:p>
      <w:pPr>
        <w:pStyle w:val="892"/>
        <w:jc w:val="right"/>
        <w:rPr>
          <w:i/>
          <w:sz w:val="22"/>
          <w:szCs w:val="22"/>
        </w:rPr>
      </w:pPr>
      <w:r>
        <w:rPr>
          <w:i/>
          <w:sz w:val="22"/>
          <w:szCs w:val="22"/>
        </w:rPr>
        <w:t xml:space="preserve">Таблица 13</w:t>
      </w:r>
      <w:r/>
    </w:p>
    <w:tbl>
      <w:tblPr>
        <w:tblStyle w:val="2611"/>
        <w:tblW w:w="9640" w:type="dxa"/>
        <w:tblInd w:w="-34" w:type="dxa"/>
        <w:tblCellMar>
          <w:left w:w="108" w:type="dxa"/>
          <w:top w:w="0" w:type="dxa"/>
          <w:right w:w="108" w:type="dxa"/>
          <w:bottom w:w="0" w:type="dxa"/>
        </w:tblCellMar>
        <w:tblLook w:val="04A0" w:firstRow="1" w:lastRow="0" w:firstColumn="1" w:lastColumn="0" w:noHBand="0" w:noVBand="1"/>
      </w:tblPr>
      <w:tblGrid>
        <w:gridCol w:w="561"/>
        <w:gridCol w:w="3639"/>
        <w:gridCol w:w="1973"/>
        <w:gridCol w:w="1954"/>
        <w:gridCol w:w="1513"/>
      </w:tblGrid>
      <w:tr>
        <w:trPr/>
        <w:tc>
          <w:tcPr>
            <w:shd w:val="clear" w:color="auto" w:fill="auto"/>
            <w:tcW w:w="561" w:type="dxa"/>
            <w:vAlign w:val="center"/>
            <w:textDirection w:val="lrTb"/>
            <w:noWrap w:val="false"/>
          </w:tcPr>
          <w:p>
            <w:pPr>
              <w:pStyle w:val="892"/>
              <w:jc w:val="center"/>
              <w:spacing w:before="0" w:after="0" w:line="240" w:lineRule="auto"/>
            </w:pPr>
            <w:r>
              <w:t xml:space="preserve">№</w:t>
            </w:r>
            <w:r/>
          </w:p>
        </w:tc>
        <w:tc>
          <w:tcPr>
            <w:shd w:val="clear" w:color="auto" w:fill="auto"/>
            <w:tcW w:w="3639" w:type="dxa"/>
            <w:vAlign w:val="center"/>
            <w:textDirection w:val="lrTb"/>
            <w:noWrap w:val="false"/>
          </w:tcPr>
          <w:p>
            <w:pPr>
              <w:pStyle w:val="892"/>
              <w:jc w:val="center"/>
              <w:spacing w:before="0" w:after="0" w:line="240" w:lineRule="auto"/>
            </w:pPr>
            <w:r>
              <w:t xml:space="preserve">Наименование ОО</w:t>
            </w:r>
            <w:r/>
          </w:p>
        </w:tc>
        <w:tc>
          <w:tcPr>
            <w:shd w:val="clear" w:color="auto" w:fill="auto"/>
            <w:tcW w:w="1973" w:type="dxa"/>
            <w:vAlign w:val="center"/>
            <w:textDirection w:val="lrTb"/>
            <w:noWrap w:val="false"/>
          </w:tcPr>
          <w:p>
            <w:pPr>
              <w:pStyle w:val="892"/>
              <w:jc w:val="center"/>
              <w:spacing w:before="0" w:after="0" w:line="240" w:lineRule="auto"/>
            </w:pPr>
            <w:r>
              <w:t xml:space="preserve">Доля участников, получивших оценку «5»</w:t>
            </w:r>
            <w:r/>
          </w:p>
        </w:tc>
        <w:tc>
          <w:tcPr>
            <w:shd w:val="clear" w:color="auto" w:fill="auto"/>
            <w:tcW w:w="1954" w:type="dxa"/>
            <w:vAlign w:val="center"/>
            <w:textDirection w:val="lrTb"/>
            <w:noWrap w:val="false"/>
          </w:tcPr>
          <w:p>
            <w:pPr>
              <w:pStyle w:val="892"/>
              <w:jc w:val="center"/>
              <w:spacing w:before="0" w:after="0" w:line="240" w:lineRule="auto"/>
            </w:pPr>
            <w:r>
              <w:t xml:space="preserve">Доля участников, получивших оценку «4»</w:t>
            </w:r>
            <w:r/>
          </w:p>
        </w:tc>
        <w:tc>
          <w:tcPr>
            <w:shd w:val="clear" w:color="auto" w:fill="auto"/>
            <w:tcW w:w="1513" w:type="dxa"/>
            <w:vAlign w:val="center"/>
            <w:textDirection w:val="lrTb"/>
            <w:noWrap w:val="false"/>
          </w:tcPr>
          <w:p>
            <w:pPr>
              <w:pStyle w:val="892"/>
              <w:jc w:val="center"/>
              <w:spacing w:before="0" w:after="0" w:line="240" w:lineRule="auto"/>
            </w:pPr>
            <w:r>
              <w:t xml:space="preserve">Доля участников, не достигших минимального балла</w:t>
            </w:r>
            <w:r/>
          </w:p>
        </w:tc>
      </w:tr>
      <w:tr>
        <w:trPr/>
        <w:tc>
          <w:tcPr>
            <w:shd w:val="clear" w:color="auto" w:fill="auto"/>
            <w:tcW w:w="561" w:type="dxa"/>
            <w:vAlign w:val="center"/>
            <w:textDirection w:val="lrTb"/>
            <w:noWrap w:val="false"/>
          </w:tcPr>
          <w:p>
            <w:pPr>
              <w:pStyle w:val="892"/>
              <w:numPr>
                <w:ilvl w:val="0"/>
                <w:numId w:val="43"/>
              </w:numPr>
              <w:jc w:val="center"/>
              <w:spacing w:before="0" w:after="0" w:line="240" w:lineRule="auto"/>
            </w:pPr>
            <w:r/>
            <w:r/>
          </w:p>
        </w:tc>
        <w:tc>
          <w:tcPr>
            <w:shd w:val="clear" w:color="auto" w:fill="auto"/>
            <w:tcW w:w="3639" w:type="dxa"/>
            <w:vAlign w:val="center"/>
            <w:textDirection w:val="lrTb"/>
            <w:noWrap w:val="false"/>
          </w:tcPr>
          <w:p>
            <w:pPr>
              <w:pStyle w:val="892"/>
              <w:spacing w:before="0" w:after="0" w:line="240" w:lineRule="auto"/>
            </w:pPr>
            <w:r>
              <w:t xml:space="preserve">МБОУ "Икрянинская СОШ"</w:t>
            </w:r>
            <w:r/>
          </w:p>
        </w:tc>
        <w:tc>
          <w:tcPr>
            <w:shd w:val="clear" w:color="auto" w:fill="auto"/>
            <w:tcW w:w="1973" w:type="dxa"/>
            <w:vAlign w:val="center"/>
            <w:textDirection w:val="lrTb"/>
            <w:noWrap w:val="false"/>
          </w:tcPr>
          <w:p>
            <w:pPr>
              <w:pStyle w:val="892"/>
              <w:jc w:val="center"/>
              <w:spacing w:before="0" w:after="0" w:line="240" w:lineRule="auto"/>
            </w:pPr>
            <w:r>
              <w:t xml:space="preserve">80,0</w:t>
            </w:r>
            <w:r/>
          </w:p>
        </w:tc>
        <w:tc>
          <w:tcPr>
            <w:shd w:val="clear" w:color="auto" w:fill="auto"/>
            <w:tcW w:w="1954" w:type="dxa"/>
            <w:vAlign w:val="center"/>
            <w:textDirection w:val="lrTb"/>
            <w:noWrap w:val="false"/>
          </w:tcPr>
          <w:p>
            <w:pPr>
              <w:pStyle w:val="892"/>
              <w:jc w:val="center"/>
              <w:spacing w:before="0" w:after="0" w:line="240" w:lineRule="auto"/>
            </w:pPr>
            <w:r>
              <w:t xml:space="preserve">20,0</w:t>
            </w:r>
            <w:r/>
          </w:p>
        </w:tc>
        <w:tc>
          <w:tcPr>
            <w:shd w:val="clear" w:color="auto" w:fill="auto"/>
            <w:tcW w:w="1513" w:type="dxa"/>
            <w:vAlign w:val="center"/>
            <w:textDirection w:val="lrTb"/>
            <w:noWrap w:val="false"/>
          </w:tcPr>
          <w:p>
            <w:pPr>
              <w:pStyle w:val="892"/>
              <w:jc w:val="center"/>
              <w:spacing w:before="0" w:after="0" w:line="240" w:lineRule="auto"/>
            </w:pPr>
            <w:r>
              <w:t xml:space="preserve">-</w:t>
            </w:r>
            <w:r/>
          </w:p>
        </w:tc>
      </w:tr>
      <w:tr>
        <w:trPr/>
        <w:tc>
          <w:tcPr>
            <w:shd w:val="clear" w:color="auto" w:fill="auto"/>
            <w:tcW w:w="561" w:type="dxa"/>
            <w:vAlign w:val="center"/>
            <w:textDirection w:val="lrTb"/>
            <w:noWrap w:val="false"/>
          </w:tcPr>
          <w:p>
            <w:pPr>
              <w:pStyle w:val="892"/>
              <w:numPr>
                <w:ilvl w:val="0"/>
                <w:numId w:val="43"/>
              </w:numPr>
              <w:spacing w:before="0" w:after="0" w:line="240" w:lineRule="auto"/>
            </w:pPr>
            <w:r/>
            <w:r/>
          </w:p>
        </w:tc>
        <w:tc>
          <w:tcPr>
            <w:shd w:val="clear" w:color="auto" w:fill="auto"/>
            <w:tcW w:w="3639" w:type="dxa"/>
            <w:vAlign w:val="center"/>
            <w:textDirection w:val="lrTb"/>
            <w:noWrap w:val="false"/>
          </w:tcPr>
          <w:p>
            <w:pPr>
              <w:pStyle w:val="892"/>
              <w:spacing w:before="0" w:after="0" w:line="240" w:lineRule="auto"/>
            </w:pPr>
            <w:r>
              <w:t xml:space="preserve">МБОУ "Володарская СОШ № 1"</w:t>
            </w:r>
            <w:r/>
          </w:p>
        </w:tc>
        <w:tc>
          <w:tcPr>
            <w:shd w:val="clear" w:color="auto" w:fill="auto"/>
            <w:tcW w:w="1973" w:type="dxa"/>
            <w:vAlign w:val="center"/>
            <w:textDirection w:val="lrTb"/>
            <w:noWrap w:val="false"/>
          </w:tcPr>
          <w:p>
            <w:pPr>
              <w:pStyle w:val="892"/>
              <w:jc w:val="center"/>
              <w:spacing w:before="0" w:after="0" w:line="240" w:lineRule="auto"/>
            </w:pPr>
            <w:r>
              <w:t xml:space="preserve">73,7</w:t>
            </w:r>
            <w:r/>
          </w:p>
        </w:tc>
        <w:tc>
          <w:tcPr>
            <w:shd w:val="clear" w:color="auto" w:fill="auto"/>
            <w:tcW w:w="1954" w:type="dxa"/>
            <w:vAlign w:val="center"/>
            <w:textDirection w:val="lrTb"/>
            <w:noWrap w:val="false"/>
          </w:tcPr>
          <w:p>
            <w:pPr>
              <w:pStyle w:val="892"/>
              <w:jc w:val="center"/>
              <w:spacing w:before="0" w:after="0" w:line="240" w:lineRule="auto"/>
            </w:pPr>
            <w:r>
              <w:t xml:space="preserve">26,3</w:t>
            </w:r>
            <w:r/>
          </w:p>
        </w:tc>
        <w:tc>
          <w:tcPr>
            <w:shd w:val="clear" w:color="auto" w:fill="auto"/>
            <w:tcW w:w="1513" w:type="dxa"/>
            <w:vAlign w:val="center"/>
            <w:textDirection w:val="lrTb"/>
            <w:noWrap w:val="false"/>
          </w:tcPr>
          <w:p>
            <w:pPr>
              <w:pStyle w:val="892"/>
              <w:jc w:val="center"/>
              <w:spacing w:before="0" w:after="0" w:line="240" w:lineRule="auto"/>
            </w:pPr>
            <w:r>
              <w:t xml:space="preserve">-</w:t>
            </w:r>
            <w:r/>
          </w:p>
        </w:tc>
      </w:tr>
      <w:tr>
        <w:trPr/>
        <w:tc>
          <w:tcPr>
            <w:shd w:val="clear" w:color="auto" w:fill="auto"/>
            <w:tcW w:w="561" w:type="dxa"/>
            <w:vAlign w:val="center"/>
            <w:textDirection w:val="lrTb"/>
            <w:noWrap w:val="false"/>
          </w:tcPr>
          <w:p>
            <w:pPr>
              <w:pStyle w:val="892"/>
              <w:numPr>
                <w:ilvl w:val="0"/>
                <w:numId w:val="43"/>
              </w:numPr>
              <w:spacing w:before="0" w:after="0" w:line="240" w:lineRule="auto"/>
            </w:pPr>
            <w:r/>
            <w:r/>
          </w:p>
        </w:tc>
        <w:tc>
          <w:tcPr>
            <w:shd w:val="clear" w:color="auto" w:fill="auto"/>
            <w:tcW w:w="3639" w:type="dxa"/>
            <w:vAlign w:val="center"/>
            <w:textDirection w:val="lrTb"/>
            <w:noWrap w:val="false"/>
          </w:tcPr>
          <w:p>
            <w:pPr>
              <w:pStyle w:val="892"/>
              <w:spacing w:before="0" w:after="0" w:line="240" w:lineRule="auto"/>
            </w:pPr>
            <w:r>
              <w:t xml:space="preserve">МБОУ г. Астрахани "СОШ № 58"</w:t>
            </w:r>
            <w:r/>
          </w:p>
        </w:tc>
        <w:tc>
          <w:tcPr>
            <w:shd w:val="clear" w:color="auto" w:fill="auto"/>
            <w:tcW w:w="1973" w:type="dxa"/>
            <w:vAlign w:val="center"/>
            <w:textDirection w:val="lrTb"/>
            <w:noWrap w:val="false"/>
          </w:tcPr>
          <w:p>
            <w:pPr>
              <w:pStyle w:val="892"/>
              <w:jc w:val="center"/>
              <w:spacing w:before="0" w:after="0" w:line="240" w:lineRule="auto"/>
            </w:pPr>
            <w:r>
              <w:t xml:space="preserve">72,7</w:t>
            </w:r>
            <w:r/>
          </w:p>
        </w:tc>
        <w:tc>
          <w:tcPr>
            <w:shd w:val="clear" w:color="auto" w:fill="auto"/>
            <w:tcW w:w="1954" w:type="dxa"/>
            <w:vAlign w:val="center"/>
            <w:textDirection w:val="lrTb"/>
            <w:noWrap w:val="false"/>
          </w:tcPr>
          <w:p>
            <w:pPr>
              <w:pStyle w:val="892"/>
              <w:jc w:val="center"/>
              <w:spacing w:before="0" w:after="0" w:line="240" w:lineRule="auto"/>
            </w:pPr>
            <w:r>
              <w:t xml:space="preserve">18,2</w:t>
            </w:r>
            <w:r/>
          </w:p>
        </w:tc>
        <w:tc>
          <w:tcPr>
            <w:shd w:val="clear" w:color="auto" w:fill="auto"/>
            <w:tcW w:w="1513" w:type="dxa"/>
            <w:vAlign w:val="center"/>
            <w:textDirection w:val="lrTb"/>
            <w:noWrap w:val="false"/>
          </w:tcPr>
          <w:p>
            <w:pPr>
              <w:pStyle w:val="892"/>
              <w:jc w:val="center"/>
              <w:spacing w:before="0" w:after="0" w:line="240" w:lineRule="auto"/>
            </w:pPr>
            <w:r>
              <w:t xml:space="preserve">-</w:t>
            </w:r>
            <w:r/>
          </w:p>
        </w:tc>
      </w:tr>
      <w:tr>
        <w:trPr/>
        <w:tc>
          <w:tcPr>
            <w:shd w:val="clear" w:color="auto" w:fill="auto"/>
            <w:tcW w:w="561" w:type="dxa"/>
            <w:vAlign w:val="center"/>
            <w:textDirection w:val="lrTb"/>
            <w:noWrap w:val="false"/>
          </w:tcPr>
          <w:p>
            <w:pPr>
              <w:pStyle w:val="892"/>
              <w:numPr>
                <w:ilvl w:val="0"/>
                <w:numId w:val="43"/>
              </w:numPr>
              <w:spacing w:before="0" w:after="0" w:line="240" w:lineRule="auto"/>
            </w:pPr>
            <w:r/>
            <w:r/>
          </w:p>
        </w:tc>
        <w:tc>
          <w:tcPr>
            <w:shd w:val="clear" w:color="auto" w:fill="auto"/>
            <w:tcW w:w="3639" w:type="dxa"/>
            <w:vAlign w:val="center"/>
            <w:textDirection w:val="lrTb"/>
            <w:noWrap w:val="false"/>
          </w:tcPr>
          <w:p>
            <w:pPr>
              <w:pStyle w:val="892"/>
              <w:spacing w:before="0" w:after="0" w:line="240" w:lineRule="auto"/>
            </w:pPr>
            <w:r>
              <w:t xml:space="preserve">ГБОУ АО "Школа-интернат одаренных детей им. А.П.Гужвина"</w:t>
            </w:r>
            <w:r/>
          </w:p>
        </w:tc>
        <w:tc>
          <w:tcPr>
            <w:shd w:val="clear" w:color="auto" w:fill="auto"/>
            <w:tcW w:w="1973" w:type="dxa"/>
            <w:vAlign w:val="center"/>
            <w:textDirection w:val="lrTb"/>
            <w:noWrap w:val="false"/>
          </w:tcPr>
          <w:p>
            <w:pPr>
              <w:pStyle w:val="892"/>
              <w:jc w:val="center"/>
              <w:spacing w:before="0" w:after="0" w:line="240" w:lineRule="auto"/>
            </w:pPr>
            <w:r>
              <w:t xml:space="preserve">70,0</w:t>
            </w:r>
            <w:r/>
          </w:p>
        </w:tc>
        <w:tc>
          <w:tcPr>
            <w:shd w:val="clear" w:color="auto" w:fill="auto"/>
            <w:tcW w:w="1954" w:type="dxa"/>
            <w:vAlign w:val="center"/>
            <w:textDirection w:val="lrTb"/>
            <w:noWrap w:val="false"/>
          </w:tcPr>
          <w:p>
            <w:pPr>
              <w:pStyle w:val="892"/>
              <w:jc w:val="center"/>
              <w:spacing w:before="0" w:after="0" w:line="240" w:lineRule="auto"/>
            </w:pPr>
            <w:r>
              <w:t xml:space="preserve">30,0</w:t>
            </w:r>
            <w:r/>
          </w:p>
        </w:tc>
        <w:tc>
          <w:tcPr>
            <w:shd w:val="clear" w:color="auto" w:fill="auto"/>
            <w:tcW w:w="1513" w:type="dxa"/>
            <w:vAlign w:val="center"/>
            <w:textDirection w:val="lrTb"/>
            <w:noWrap w:val="false"/>
          </w:tcPr>
          <w:p>
            <w:pPr>
              <w:pStyle w:val="892"/>
              <w:jc w:val="center"/>
              <w:spacing w:before="0" w:after="0" w:line="240" w:lineRule="auto"/>
            </w:pPr>
            <w:r>
              <w:t xml:space="preserve">-</w:t>
            </w:r>
            <w:r/>
          </w:p>
        </w:tc>
      </w:tr>
      <w:tr>
        <w:trPr/>
        <w:tc>
          <w:tcPr>
            <w:shd w:val="clear" w:color="auto" w:fill="auto"/>
            <w:tcW w:w="561" w:type="dxa"/>
            <w:vAlign w:val="center"/>
            <w:textDirection w:val="lrTb"/>
            <w:noWrap w:val="false"/>
          </w:tcPr>
          <w:p>
            <w:pPr>
              <w:pStyle w:val="892"/>
              <w:numPr>
                <w:ilvl w:val="0"/>
                <w:numId w:val="43"/>
              </w:numPr>
              <w:spacing w:before="0" w:after="0" w:line="240" w:lineRule="auto"/>
            </w:pPr>
            <w:r/>
            <w:r/>
          </w:p>
        </w:tc>
        <w:tc>
          <w:tcPr>
            <w:shd w:val="clear" w:color="auto" w:fill="auto"/>
            <w:tcW w:w="3639" w:type="dxa"/>
            <w:vAlign w:val="center"/>
            <w:textDirection w:val="lrTb"/>
            <w:noWrap w:val="false"/>
          </w:tcPr>
          <w:p>
            <w:pPr>
              <w:pStyle w:val="892"/>
              <w:spacing w:before="0" w:after="0" w:line="240" w:lineRule="auto"/>
            </w:pPr>
            <w:r>
              <w:t xml:space="preserve">МБОУ г.Астрахани "Гимназия № 1"</w:t>
            </w:r>
            <w:r/>
          </w:p>
        </w:tc>
        <w:tc>
          <w:tcPr>
            <w:shd w:val="clear" w:color="auto" w:fill="auto"/>
            <w:tcW w:w="1973" w:type="dxa"/>
            <w:vAlign w:val="center"/>
            <w:textDirection w:val="lrTb"/>
            <w:noWrap w:val="false"/>
          </w:tcPr>
          <w:p>
            <w:pPr>
              <w:pStyle w:val="892"/>
              <w:jc w:val="center"/>
              <w:spacing w:before="0" w:after="0" w:line="240" w:lineRule="auto"/>
            </w:pPr>
            <w:r>
              <w:t xml:space="preserve">64,5</w:t>
            </w:r>
            <w:r/>
          </w:p>
        </w:tc>
        <w:tc>
          <w:tcPr>
            <w:shd w:val="clear" w:color="auto" w:fill="auto"/>
            <w:tcW w:w="1954" w:type="dxa"/>
            <w:vAlign w:val="center"/>
            <w:textDirection w:val="lrTb"/>
            <w:noWrap w:val="false"/>
          </w:tcPr>
          <w:p>
            <w:pPr>
              <w:pStyle w:val="892"/>
              <w:jc w:val="center"/>
              <w:spacing w:before="0" w:after="0" w:line="240" w:lineRule="auto"/>
            </w:pPr>
            <w:r>
              <w:t xml:space="preserve">35,5</w:t>
            </w:r>
            <w:r/>
          </w:p>
        </w:tc>
        <w:tc>
          <w:tcPr>
            <w:shd w:val="clear" w:color="auto" w:fill="auto"/>
            <w:tcW w:w="1513" w:type="dxa"/>
            <w:vAlign w:val="center"/>
            <w:textDirection w:val="lrTb"/>
            <w:noWrap w:val="false"/>
          </w:tcPr>
          <w:p>
            <w:pPr>
              <w:pStyle w:val="892"/>
              <w:jc w:val="center"/>
              <w:spacing w:before="0" w:after="0" w:line="240" w:lineRule="auto"/>
            </w:pPr>
            <w:r>
              <w:t xml:space="preserve">-</w:t>
            </w:r>
            <w:r/>
          </w:p>
        </w:tc>
      </w:tr>
      <w:tr>
        <w:trPr/>
        <w:tc>
          <w:tcPr>
            <w:shd w:val="clear" w:color="auto" w:fill="auto"/>
            <w:tcW w:w="561" w:type="dxa"/>
            <w:vAlign w:val="center"/>
            <w:textDirection w:val="lrTb"/>
            <w:noWrap w:val="false"/>
          </w:tcPr>
          <w:p>
            <w:pPr>
              <w:pStyle w:val="892"/>
              <w:numPr>
                <w:ilvl w:val="0"/>
                <w:numId w:val="43"/>
              </w:numPr>
              <w:spacing w:before="0" w:after="0" w:line="240" w:lineRule="auto"/>
            </w:pPr>
            <w:r/>
            <w:r/>
          </w:p>
        </w:tc>
        <w:tc>
          <w:tcPr>
            <w:shd w:val="clear" w:color="auto" w:fill="auto"/>
            <w:tcW w:w="3639" w:type="dxa"/>
            <w:vAlign w:val="center"/>
            <w:textDirection w:val="lrTb"/>
            <w:noWrap w:val="false"/>
          </w:tcPr>
          <w:p>
            <w:pPr>
              <w:pStyle w:val="892"/>
              <w:spacing w:before="0" w:after="0" w:line="240" w:lineRule="auto"/>
            </w:pPr>
            <w:r>
              <w:t xml:space="preserve">МБОУ г. Астрахани "СОШ № 64"</w:t>
            </w:r>
            <w:r/>
          </w:p>
        </w:tc>
        <w:tc>
          <w:tcPr>
            <w:shd w:val="clear" w:color="auto" w:fill="auto"/>
            <w:tcW w:w="1973" w:type="dxa"/>
            <w:vAlign w:val="center"/>
            <w:textDirection w:val="lrTb"/>
            <w:noWrap w:val="false"/>
          </w:tcPr>
          <w:p>
            <w:pPr>
              <w:pStyle w:val="892"/>
              <w:jc w:val="center"/>
              <w:spacing w:before="0" w:after="0" w:line="240" w:lineRule="auto"/>
            </w:pPr>
            <w:r>
              <w:t xml:space="preserve">63,6</w:t>
            </w:r>
            <w:r/>
          </w:p>
        </w:tc>
        <w:tc>
          <w:tcPr>
            <w:shd w:val="clear" w:color="auto" w:fill="auto"/>
            <w:tcW w:w="1954" w:type="dxa"/>
            <w:vAlign w:val="center"/>
            <w:textDirection w:val="lrTb"/>
            <w:noWrap w:val="false"/>
          </w:tcPr>
          <w:p>
            <w:pPr>
              <w:pStyle w:val="892"/>
              <w:jc w:val="center"/>
              <w:spacing w:before="0" w:after="0" w:line="240" w:lineRule="auto"/>
            </w:pPr>
            <w:r>
              <w:t xml:space="preserve">36,4</w:t>
            </w:r>
            <w:r/>
          </w:p>
        </w:tc>
        <w:tc>
          <w:tcPr>
            <w:shd w:val="clear" w:color="auto" w:fill="auto"/>
            <w:tcW w:w="1513" w:type="dxa"/>
            <w:vAlign w:val="center"/>
            <w:textDirection w:val="lrTb"/>
            <w:noWrap w:val="false"/>
          </w:tcPr>
          <w:p>
            <w:pPr>
              <w:pStyle w:val="892"/>
              <w:jc w:val="center"/>
              <w:spacing w:before="0" w:after="0" w:line="240" w:lineRule="auto"/>
            </w:pPr>
            <w:r>
              <w:t xml:space="preserve">-</w:t>
            </w:r>
            <w:r/>
          </w:p>
        </w:tc>
      </w:tr>
      <w:tr>
        <w:trPr/>
        <w:tc>
          <w:tcPr>
            <w:shd w:val="clear" w:color="auto" w:fill="auto"/>
            <w:tcW w:w="561" w:type="dxa"/>
            <w:vAlign w:val="center"/>
            <w:textDirection w:val="lrTb"/>
            <w:noWrap w:val="false"/>
          </w:tcPr>
          <w:p>
            <w:pPr>
              <w:pStyle w:val="892"/>
              <w:numPr>
                <w:ilvl w:val="0"/>
                <w:numId w:val="43"/>
              </w:numPr>
              <w:spacing w:before="0" w:after="0" w:line="240" w:lineRule="auto"/>
            </w:pPr>
            <w:r/>
            <w:r/>
          </w:p>
        </w:tc>
        <w:tc>
          <w:tcPr>
            <w:shd w:val="clear" w:color="auto" w:fill="auto"/>
            <w:tcW w:w="3639" w:type="dxa"/>
            <w:vAlign w:val="center"/>
            <w:textDirection w:val="lrTb"/>
            <w:noWrap w:val="false"/>
          </w:tcPr>
          <w:p>
            <w:pPr>
              <w:pStyle w:val="892"/>
              <w:spacing w:before="0" w:after="0" w:line="240" w:lineRule="auto"/>
            </w:pPr>
            <w:r>
              <w:t xml:space="preserve">МКОУ "Камызякская СОШ № 4"</w:t>
            </w:r>
            <w:r/>
          </w:p>
        </w:tc>
        <w:tc>
          <w:tcPr>
            <w:shd w:val="clear" w:color="auto" w:fill="auto"/>
            <w:tcW w:w="1973" w:type="dxa"/>
            <w:vAlign w:val="center"/>
            <w:textDirection w:val="lrTb"/>
            <w:noWrap w:val="false"/>
          </w:tcPr>
          <w:p>
            <w:pPr>
              <w:pStyle w:val="892"/>
              <w:jc w:val="center"/>
              <w:spacing w:before="0" w:after="0" w:line="240" w:lineRule="auto"/>
            </w:pPr>
            <w:r>
              <w:t xml:space="preserve">60,9</w:t>
            </w:r>
            <w:r/>
          </w:p>
        </w:tc>
        <w:tc>
          <w:tcPr>
            <w:shd w:val="clear" w:color="auto" w:fill="auto"/>
            <w:tcW w:w="1954" w:type="dxa"/>
            <w:vAlign w:val="center"/>
            <w:textDirection w:val="lrTb"/>
            <w:noWrap w:val="false"/>
          </w:tcPr>
          <w:p>
            <w:pPr>
              <w:pStyle w:val="892"/>
              <w:jc w:val="center"/>
              <w:spacing w:before="0" w:after="0" w:line="240" w:lineRule="auto"/>
            </w:pPr>
            <w:r>
              <w:t xml:space="preserve">30,4</w:t>
            </w:r>
            <w:r/>
          </w:p>
        </w:tc>
        <w:tc>
          <w:tcPr>
            <w:shd w:val="clear" w:color="auto" w:fill="auto"/>
            <w:tcW w:w="1513" w:type="dxa"/>
            <w:vAlign w:val="center"/>
            <w:textDirection w:val="lrTb"/>
            <w:noWrap w:val="false"/>
          </w:tcPr>
          <w:p>
            <w:pPr>
              <w:pStyle w:val="892"/>
              <w:jc w:val="center"/>
              <w:spacing w:before="0" w:after="0" w:line="240" w:lineRule="auto"/>
            </w:pPr>
            <w:r>
              <w:t xml:space="preserve">-</w:t>
            </w:r>
            <w:r/>
          </w:p>
        </w:tc>
      </w:tr>
      <w:tr>
        <w:trPr/>
        <w:tc>
          <w:tcPr>
            <w:shd w:val="clear" w:color="auto" w:fill="auto"/>
            <w:tcW w:w="561" w:type="dxa"/>
            <w:vAlign w:val="center"/>
            <w:textDirection w:val="lrTb"/>
            <w:noWrap w:val="false"/>
          </w:tcPr>
          <w:p>
            <w:pPr>
              <w:pStyle w:val="892"/>
              <w:numPr>
                <w:ilvl w:val="0"/>
                <w:numId w:val="43"/>
              </w:numPr>
              <w:spacing w:before="0" w:after="0" w:line="240" w:lineRule="auto"/>
            </w:pPr>
            <w:r/>
            <w:r/>
          </w:p>
        </w:tc>
        <w:tc>
          <w:tcPr>
            <w:shd w:val="clear" w:color="auto" w:fill="auto"/>
            <w:tcW w:w="3639" w:type="dxa"/>
            <w:vAlign w:val="center"/>
            <w:textDirection w:val="lrTb"/>
            <w:noWrap w:val="false"/>
          </w:tcPr>
          <w:p>
            <w:pPr>
              <w:pStyle w:val="892"/>
              <w:spacing w:before="0" w:after="0" w:line="240" w:lineRule="auto"/>
            </w:pPr>
            <w:r>
              <w:t xml:space="preserve">МКОУ ЗАТО Знаменск Гимназия №231</w:t>
            </w:r>
            <w:r/>
          </w:p>
        </w:tc>
        <w:tc>
          <w:tcPr>
            <w:shd w:val="clear" w:color="auto" w:fill="auto"/>
            <w:tcW w:w="1973" w:type="dxa"/>
            <w:vAlign w:val="center"/>
            <w:textDirection w:val="lrTb"/>
            <w:noWrap w:val="false"/>
          </w:tcPr>
          <w:p>
            <w:pPr>
              <w:pStyle w:val="892"/>
              <w:jc w:val="center"/>
              <w:spacing w:before="0" w:after="0" w:line="240" w:lineRule="auto"/>
            </w:pPr>
            <w:r>
              <w:t xml:space="preserve">58,8</w:t>
            </w:r>
            <w:r/>
          </w:p>
        </w:tc>
        <w:tc>
          <w:tcPr>
            <w:shd w:val="clear" w:color="auto" w:fill="auto"/>
            <w:tcW w:w="1954" w:type="dxa"/>
            <w:vAlign w:val="center"/>
            <w:textDirection w:val="lrTb"/>
            <w:noWrap w:val="false"/>
          </w:tcPr>
          <w:p>
            <w:pPr>
              <w:pStyle w:val="892"/>
              <w:jc w:val="center"/>
              <w:spacing w:before="0" w:after="0" w:line="240" w:lineRule="auto"/>
            </w:pPr>
            <w:r>
              <w:t xml:space="preserve">23,5</w:t>
            </w:r>
            <w:r/>
          </w:p>
        </w:tc>
        <w:tc>
          <w:tcPr>
            <w:shd w:val="clear" w:color="auto" w:fill="auto"/>
            <w:tcW w:w="1513" w:type="dxa"/>
            <w:vAlign w:val="center"/>
            <w:textDirection w:val="lrTb"/>
            <w:noWrap w:val="false"/>
          </w:tcPr>
          <w:p>
            <w:pPr>
              <w:pStyle w:val="892"/>
              <w:jc w:val="center"/>
              <w:spacing w:before="0" w:after="0" w:line="240" w:lineRule="auto"/>
            </w:pPr>
            <w:r>
              <w:t xml:space="preserve">-</w:t>
            </w:r>
            <w:r/>
          </w:p>
        </w:tc>
      </w:tr>
      <w:tr>
        <w:trPr/>
        <w:tc>
          <w:tcPr>
            <w:shd w:val="clear" w:color="auto" w:fill="auto"/>
            <w:tcW w:w="561" w:type="dxa"/>
            <w:vAlign w:val="center"/>
            <w:textDirection w:val="lrTb"/>
            <w:noWrap w:val="false"/>
          </w:tcPr>
          <w:p>
            <w:pPr>
              <w:pStyle w:val="892"/>
              <w:numPr>
                <w:ilvl w:val="0"/>
                <w:numId w:val="43"/>
              </w:numPr>
              <w:spacing w:before="0" w:after="0" w:line="240" w:lineRule="auto"/>
            </w:pPr>
            <w:r/>
            <w:r/>
          </w:p>
        </w:tc>
        <w:tc>
          <w:tcPr>
            <w:shd w:val="clear" w:color="auto" w:fill="auto"/>
            <w:tcW w:w="3639" w:type="dxa"/>
            <w:vAlign w:val="center"/>
            <w:textDirection w:val="lrTb"/>
            <w:noWrap w:val="false"/>
          </w:tcPr>
          <w:p>
            <w:pPr>
              <w:pStyle w:val="892"/>
              <w:spacing w:before="0" w:after="0" w:line="240" w:lineRule="auto"/>
            </w:pPr>
            <w:r>
              <w:t xml:space="preserve">МКОУ ЗАТО Знаменск СОШ №233</w:t>
            </w:r>
            <w:r/>
          </w:p>
        </w:tc>
        <w:tc>
          <w:tcPr>
            <w:shd w:val="clear" w:color="auto" w:fill="auto"/>
            <w:tcW w:w="1973" w:type="dxa"/>
            <w:vAlign w:val="center"/>
            <w:textDirection w:val="lrTb"/>
            <w:noWrap w:val="false"/>
          </w:tcPr>
          <w:p>
            <w:pPr>
              <w:pStyle w:val="892"/>
              <w:jc w:val="center"/>
              <w:spacing w:before="0" w:after="0" w:line="240" w:lineRule="auto"/>
            </w:pPr>
            <w:r>
              <w:t xml:space="preserve">58,3</w:t>
            </w:r>
            <w:r/>
          </w:p>
        </w:tc>
        <w:tc>
          <w:tcPr>
            <w:shd w:val="clear" w:color="auto" w:fill="auto"/>
            <w:tcW w:w="1954" w:type="dxa"/>
            <w:vAlign w:val="center"/>
            <w:textDirection w:val="lrTb"/>
            <w:noWrap w:val="false"/>
          </w:tcPr>
          <w:p>
            <w:pPr>
              <w:pStyle w:val="892"/>
              <w:jc w:val="center"/>
              <w:spacing w:before="0" w:after="0" w:line="240" w:lineRule="auto"/>
            </w:pPr>
            <w:r>
              <w:t xml:space="preserve">25,0</w:t>
            </w:r>
            <w:r/>
          </w:p>
        </w:tc>
        <w:tc>
          <w:tcPr>
            <w:shd w:val="clear" w:color="auto" w:fill="auto"/>
            <w:tcW w:w="1513" w:type="dxa"/>
            <w:vAlign w:val="center"/>
            <w:textDirection w:val="lrTb"/>
            <w:noWrap w:val="false"/>
          </w:tcPr>
          <w:p>
            <w:pPr>
              <w:pStyle w:val="892"/>
              <w:jc w:val="center"/>
              <w:spacing w:before="0" w:after="0" w:line="240" w:lineRule="auto"/>
            </w:pPr>
            <w:r>
              <w:t xml:space="preserve">-</w:t>
            </w:r>
            <w:r/>
          </w:p>
        </w:tc>
      </w:tr>
      <w:tr>
        <w:trPr/>
        <w:tc>
          <w:tcPr>
            <w:shd w:val="clear" w:color="auto" w:fill="auto"/>
            <w:tcW w:w="561" w:type="dxa"/>
            <w:vAlign w:val="center"/>
            <w:textDirection w:val="lrTb"/>
            <w:noWrap w:val="false"/>
          </w:tcPr>
          <w:p>
            <w:pPr>
              <w:pStyle w:val="892"/>
              <w:numPr>
                <w:ilvl w:val="0"/>
                <w:numId w:val="43"/>
              </w:numPr>
              <w:spacing w:before="0" w:after="0" w:line="240" w:lineRule="auto"/>
            </w:pPr>
            <w:r/>
            <w:r/>
          </w:p>
        </w:tc>
        <w:tc>
          <w:tcPr>
            <w:shd w:val="clear" w:color="auto" w:fill="auto"/>
            <w:tcW w:w="3639" w:type="dxa"/>
            <w:vAlign w:val="center"/>
            <w:textDirection w:val="lrTb"/>
            <w:noWrap w:val="false"/>
          </w:tcPr>
          <w:p>
            <w:pPr>
              <w:pStyle w:val="892"/>
              <w:spacing w:before="0" w:after="0" w:line="240" w:lineRule="auto"/>
            </w:pPr>
            <w:r>
              <w:t xml:space="preserve">МБОУ г. Астрахани "СОШ № 37"</w:t>
            </w:r>
            <w:r/>
          </w:p>
        </w:tc>
        <w:tc>
          <w:tcPr>
            <w:shd w:val="clear" w:color="auto" w:fill="auto"/>
            <w:tcW w:w="1973" w:type="dxa"/>
            <w:vAlign w:val="center"/>
            <w:textDirection w:val="lrTb"/>
            <w:noWrap w:val="false"/>
          </w:tcPr>
          <w:p>
            <w:pPr>
              <w:pStyle w:val="892"/>
              <w:jc w:val="center"/>
              <w:spacing w:before="0" w:after="0" w:line="240" w:lineRule="auto"/>
            </w:pPr>
            <w:r>
              <w:t xml:space="preserve">55,6</w:t>
            </w:r>
            <w:r/>
          </w:p>
        </w:tc>
        <w:tc>
          <w:tcPr>
            <w:shd w:val="clear" w:color="auto" w:fill="auto"/>
            <w:tcW w:w="1954" w:type="dxa"/>
            <w:vAlign w:val="center"/>
            <w:textDirection w:val="lrTb"/>
            <w:noWrap w:val="false"/>
          </w:tcPr>
          <w:p>
            <w:pPr>
              <w:pStyle w:val="892"/>
              <w:jc w:val="center"/>
              <w:spacing w:before="0" w:after="0" w:line="240" w:lineRule="auto"/>
            </w:pPr>
            <w:r>
              <w:t xml:space="preserve">38,9</w:t>
            </w:r>
            <w:r/>
          </w:p>
        </w:tc>
        <w:tc>
          <w:tcPr>
            <w:shd w:val="clear" w:color="auto" w:fill="auto"/>
            <w:tcW w:w="1513" w:type="dxa"/>
            <w:vAlign w:val="center"/>
            <w:textDirection w:val="lrTb"/>
            <w:noWrap w:val="false"/>
          </w:tcPr>
          <w:p>
            <w:pPr>
              <w:pStyle w:val="892"/>
              <w:jc w:val="center"/>
              <w:spacing w:before="0" w:after="0" w:line="240" w:lineRule="auto"/>
            </w:pPr>
            <w:r>
              <w:t xml:space="preserve">-</w:t>
            </w:r>
            <w:r/>
          </w:p>
        </w:tc>
      </w:tr>
    </w:tbl>
    <w:p>
      <w:pPr>
        <w:pStyle w:val="892"/>
      </w:pPr>
      <w:r/>
      <w:r/>
    </w:p>
    <w:p>
      <w:pPr>
        <w:pStyle w:val="892"/>
        <w:jc w:val="both"/>
      </w:pPr>
      <w:r>
        <w:t xml:space="preserve">3.5 Выделение </w:t>
      </w:r>
      <w:r>
        <w:rPr>
          <w:u w:val="single"/>
        </w:rPr>
        <w:t xml:space="preserve">перечня ОО, продемонстрировавших низкие результаты ЕГЭ по математике (базовый уровень)</w:t>
      </w:r>
      <w:r>
        <w:t xml:space="preserve">: выбирается от 5 до15% от общего числа ОО в субъекте РФ, в которых </w:t>
      </w:r>
      <w:r/>
    </w:p>
    <w:p>
      <w:pPr>
        <w:pStyle w:val="892"/>
        <w:numPr>
          <w:ilvl w:val="0"/>
          <w:numId w:val="17"/>
        </w:numPr>
      </w:pPr>
      <w:r>
        <w:rPr>
          <w:bCs/>
        </w:rPr>
        <w:t xml:space="preserve">доля</w:t>
      </w:r>
      <w:r>
        <w:t xml:space="preserve"> участников ЕГЭ, </w:t>
      </w:r>
      <w:r>
        <w:rPr>
          <w:b/>
        </w:rPr>
        <w:t xml:space="preserve">не достигших минимального балла</w:t>
      </w:r>
      <w:r>
        <w:t xml:space="preserve">, имеет </w:t>
      </w:r>
      <w:r>
        <w:rPr>
          <w:b/>
          <w:i/>
        </w:rPr>
        <w:t xml:space="preserve">максимальные значения</w:t>
      </w:r>
      <w:r>
        <w:t xml:space="preserve"> (по сравнению с другими ОО субъекта РФ)</w:t>
      </w:r>
      <w:r/>
    </w:p>
    <w:p>
      <w:pPr>
        <w:pStyle w:val="892"/>
        <w:numPr>
          <w:ilvl w:val="0"/>
          <w:numId w:val="17"/>
        </w:numPr>
      </w:pPr>
      <w:r>
        <w:rPr>
          <w:bCs/>
        </w:rPr>
        <w:t xml:space="preserve">доля</w:t>
      </w:r>
      <w:r>
        <w:t xml:space="preserve"> участников ЕГЭ, </w:t>
      </w:r>
      <w:r>
        <w:rPr>
          <w:b/>
        </w:rPr>
        <w:t xml:space="preserve">получивших от 61 до 100 баллов</w:t>
      </w:r>
      <w:r>
        <w:t xml:space="preserve">, имеет </w:t>
      </w:r>
      <w:r>
        <w:rPr>
          <w:b/>
          <w:i/>
        </w:rPr>
        <w:t xml:space="preserve">минимальные значения</w:t>
      </w:r>
      <w:r>
        <w:t xml:space="preserve"> (по сравнению с другими ОО субъекта РФ).</w:t>
      </w:r>
      <w:r/>
    </w:p>
    <w:p>
      <w:pPr>
        <w:pStyle w:val="892"/>
        <w:rPr>
          <w:i/>
        </w:rPr>
      </w:pPr>
      <w:r>
        <w:rPr>
          <w:i/>
        </w:rPr>
        <w:t xml:space="preserve">Примечание. Сравнение результатов по ОО проводится при условии не менее 10 количества участников ОО.</w:t>
      </w:r>
      <w:r/>
    </w:p>
    <w:p>
      <w:pPr>
        <w:pStyle w:val="892"/>
        <w:rPr>
          <w:i/>
        </w:rPr>
      </w:pPr>
      <w:r>
        <w:rPr>
          <w:i/>
        </w:rPr>
      </w:r>
      <w:r/>
    </w:p>
    <w:p>
      <w:pPr>
        <w:pStyle w:val="892"/>
        <w:jc w:val="right"/>
        <w:rPr>
          <w:i/>
          <w:sz w:val="22"/>
          <w:szCs w:val="22"/>
        </w:rPr>
      </w:pPr>
      <w:r>
        <w:rPr>
          <w:i/>
          <w:sz w:val="22"/>
          <w:szCs w:val="22"/>
        </w:rPr>
        <w:t xml:space="preserve">Таблица 14</w:t>
      </w:r>
      <w:r/>
    </w:p>
    <w:tbl>
      <w:tblPr>
        <w:tblStyle w:val="2622"/>
        <w:tblW w:w="9640" w:type="dxa"/>
        <w:tblInd w:w="-34" w:type="dxa"/>
        <w:tblCellMar>
          <w:left w:w="108" w:type="dxa"/>
          <w:top w:w="55" w:type="dxa"/>
          <w:right w:w="108" w:type="dxa"/>
          <w:bottom w:w="55" w:type="dxa"/>
        </w:tblCellMar>
        <w:tblLook w:val="04A0" w:firstRow="1" w:lastRow="0" w:firstColumn="1" w:lastColumn="0" w:noHBand="0" w:noVBand="1"/>
      </w:tblPr>
      <w:tblGrid>
        <w:gridCol w:w="561"/>
        <w:gridCol w:w="3614"/>
        <w:gridCol w:w="2051"/>
        <w:gridCol w:w="1838"/>
        <w:gridCol w:w="1576"/>
      </w:tblGrid>
      <w:tr>
        <w:trPr/>
        <w:tc>
          <w:tcPr>
            <w:shd w:val="clear" w:color="auto" w:fill="auto"/>
            <w:tcBorders>
              <w:top w:val="single" w:color="000000" w:sz="4" w:space="0"/>
              <w:left w:val="single" w:color="000000" w:sz="4" w:space="0"/>
              <w:bottom w:val="single" w:color="000000" w:sz="4" w:space="0"/>
            </w:tcBorders>
            <w:tcW w:w="561" w:type="dxa"/>
            <w:vAlign w:val="center"/>
            <w:textDirection w:val="lrTb"/>
            <w:noWrap w:val="false"/>
          </w:tcPr>
          <w:p>
            <w:pPr>
              <w:pStyle w:val="892"/>
              <w:contextualSpacing/>
              <w:ind w:left="142" w:firstLine="0"/>
              <w:jc w:val="center"/>
              <w:spacing w:before="0" w:after="0" w:line="240" w:lineRule="auto"/>
              <w:tabs>
                <w:tab w:val="left" w:pos="459" w:leader="none"/>
                <w:tab w:val="clear" w:pos="708" w:leader="none"/>
              </w:tabs>
              <w:rPr>
                <w:rFonts w:ascii="Times New Roman" w:hAnsi="Times New Roman" w:cs="Times New Roman" w:eastAsia="Times New Roman"/>
                <w:b w:val="0"/>
                <w:bCs w:val="0"/>
                <w:i w:val="0"/>
                <w:iCs w:val="0"/>
                <w:caps w:val="0"/>
                <w:smallCaps w:val="0"/>
                <w:strike w:val="false"/>
                <w:color w:val="000000"/>
                <w:spacing w:val="0"/>
                <w:sz w:val="24"/>
                <w:szCs w:val="24"/>
                <w:u w:val="none"/>
                <w:lang w:val="ru-RU" w:bidi="ru-RU" w:eastAsia="ru-RU"/>
              </w:rPr>
            </w:pPr>
            <w:r>
              <w:rPr>
                <w:rFonts w:cs="Times New Roman" w:eastAsia="Calibri"/>
                <w:b w:val="0"/>
                <w:bCs w:val="0"/>
                <w:i w:val="0"/>
                <w:iCs w:val="0"/>
                <w:caps w:val="0"/>
                <w:smallCaps w:val="0"/>
                <w:strike w:val="false"/>
                <w:color w:val="000000" w:themeColor="text1"/>
                <w:spacing w:val="0"/>
                <w:sz w:val="24"/>
                <w:szCs w:val="24"/>
                <w:u w:val="none"/>
                <w:lang w:val="ru-RU" w:bidi="ru-RU" w:eastAsia="en-US"/>
              </w:rPr>
              <w:t xml:space="preserve">№</w:t>
            </w:r>
            <w:r/>
          </w:p>
        </w:tc>
        <w:tc>
          <w:tcPr>
            <w:shd w:val="clear" w:color="auto" w:fill="auto"/>
            <w:tcBorders>
              <w:top w:val="single" w:color="000000" w:sz="4" w:space="0"/>
              <w:left w:val="single" w:color="000000" w:sz="4" w:space="0"/>
              <w:bottom w:val="single" w:color="000000" w:sz="4" w:space="0"/>
            </w:tcBorders>
            <w:tcW w:w="3614" w:type="dxa"/>
            <w:vAlign w:val="center"/>
            <w:textDirection w:val="lrTb"/>
            <w:noWrap w:val="false"/>
          </w:tcPr>
          <w:p>
            <w:pPr>
              <w:pStyle w:val="892"/>
              <w:jc w:val="center"/>
              <w:spacing w:before="0" w:after="0" w:line="240" w:lineRule="auto"/>
              <w:rPr>
                <w:rFonts w:ascii="Times New Roman" w:hAnsi="Times New Roman" w:cs="Times New Roman" w:eastAsia="Times New Roman"/>
                <w:b w:val="0"/>
                <w:bCs w:val="0"/>
                <w:i w:val="0"/>
                <w:iCs w:val="0"/>
                <w:caps w:val="0"/>
                <w:smallCaps w:val="0"/>
                <w:strike w:val="false"/>
                <w:color w:val="000000"/>
                <w:spacing w:val="0"/>
                <w:sz w:val="24"/>
                <w:szCs w:val="24"/>
                <w:u w:val="none"/>
                <w:lang w:val="ru-RU" w:bidi="ru-RU" w:eastAsia="ru-RU"/>
              </w:rPr>
            </w:pPr>
            <w:r>
              <w:rPr>
                <w:rFonts w:cs="Times New Roman" w:eastAsia="Times New Roman"/>
                <w:b w:val="0"/>
                <w:bCs w:val="0"/>
                <w:i w:val="0"/>
                <w:iCs w:val="0"/>
                <w:caps w:val="0"/>
                <w:smallCaps w:val="0"/>
                <w:strike w:val="false"/>
                <w:color w:val="000000"/>
                <w:spacing w:val="0"/>
                <w:sz w:val="24"/>
                <w:szCs w:val="24"/>
                <w:u w:val="none"/>
                <w:lang w:val="ru-RU" w:bidi="ru-RU" w:eastAsia="ru-RU"/>
              </w:rPr>
              <w:t xml:space="preserve">Наименование ОО</w:t>
            </w:r>
            <w:r/>
          </w:p>
        </w:tc>
        <w:tc>
          <w:tcPr>
            <w:shd w:val="clear" w:color="auto" w:fill="auto"/>
            <w:tcBorders>
              <w:top w:val="single" w:color="000000" w:sz="4" w:space="0"/>
              <w:left w:val="single" w:color="000000" w:sz="4" w:space="0"/>
              <w:bottom w:val="single" w:color="000000" w:sz="4" w:space="0"/>
            </w:tcBorders>
            <w:tcW w:w="2051" w:type="dxa"/>
            <w:vAlign w:val="center"/>
            <w:textDirection w:val="lrTb"/>
            <w:noWrap w:val="false"/>
          </w:tcPr>
          <w:p>
            <w:pPr>
              <w:pStyle w:val="892"/>
              <w:jc w:val="center"/>
              <w:spacing w:before="0" w:after="0" w:line="240" w:lineRule="auto"/>
              <w:rPr>
                <w:rFonts w:ascii="Times New Roman" w:hAnsi="Times New Roman" w:cs="Times New Roman" w:eastAsia="Times New Roman"/>
                <w:b w:val="0"/>
                <w:bCs w:val="0"/>
                <w:i w:val="0"/>
                <w:iCs w:val="0"/>
                <w:caps w:val="0"/>
                <w:smallCaps w:val="0"/>
                <w:strike w:val="false"/>
                <w:color w:val="000000"/>
                <w:spacing w:val="0"/>
                <w:sz w:val="24"/>
                <w:szCs w:val="24"/>
                <w:u w:val="none"/>
                <w:lang w:val="ru-RU" w:bidi="ru-RU" w:eastAsia="ru-RU"/>
              </w:rPr>
            </w:pPr>
            <w:r>
              <w:rPr>
                <w:rFonts w:cs="Times New Roman" w:eastAsia="Times New Roman"/>
                <w:b w:val="0"/>
                <w:bCs w:val="0"/>
                <w:i w:val="0"/>
                <w:iCs w:val="0"/>
                <w:caps w:val="0"/>
                <w:smallCaps w:val="0"/>
                <w:strike w:val="false"/>
                <w:color w:val="000000" w:themeColor="text1"/>
                <w:spacing w:val="0"/>
                <w:sz w:val="24"/>
                <w:szCs w:val="24"/>
                <w:u w:val="none"/>
                <w:lang w:val="ru-RU" w:bidi="ru-RU" w:eastAsia="ru-RU"/>
              </w:rPr>
              <w:t xml:space="preserve">Доля участников, не достигших минимального балла</w:t>
            </w:r>
            <w:r/>
          </w:p>
        </w:tc>
        <w:tc>
          <w:tcPr>
            <w:shd w:val="clear" w:color="auto" w:fill="auto"/>
            <w:tcBorders>
              <w:top w:val="single" w:color="000000" w:sz="4" w:space="0"/>
              <w:left w:val="single" w:color="000000" w:sz="4" w:space="0"/>
              <w:bottom w:val="single" w:color="000000" w:sz="4" w:space="0"/>
            </w:tcBorders>
            <w:tcW w:w="1838" w:type="dxa"/>
            <w:vAlign w:val="center"/>
            <w:textDirection w:val="lrTb"/>
            <w:noWrap w:val="false"/>
          </w:tcPr>
          <w:p>
            <w:pPr>
              <w:pStyle w:val="892"/>
              <w:jc w:val="center"/>
              <w:spacing w:before="0" w:after="0" w:line="240" w:lineRule="auto"/>
              <w:rPr>
                <w:rFonts w:ascii="Times New Roman" w:hAnsi="Times New Roman" w:cs="Times New Roman" w:eastAsia="Times New Roman"/>
                <w:b w:val="0"/>
                <w:bCs w:val="0"/>
                <w:i w:val="0"/>
                <w:iCs w:val="0"/>
                <w:caps w:val="0"/>
                <w:smallCaps w:val="0"/>
                <w:strike w:val="false"/>
                <w:color w:val="000000"/>
                <w:spacing w:val="0"/>
                <w:sz w:val="24"/>
                <w:szCs w:val="24"/>
                <w:u w:val="none"/>
                <w:lang w:val="ru-RU" w:bidi="ru-RU" w:eastAsia="ru-RU"/>
              </w:rPr>
            </w:pPr>
            <w:r>
              <w:rPr>
                <w:rFonts w:cs="Times New Roman" w:eastAsia="Times New Roman"/>
                <w:b w:val="0"/>
                <w:bCs w:val="0"/>
                <w:i w:val="0"/>
                <w:iCs w:val="0"/>
                <w:caps w:val="0"/>
                <w:smallCaps w:val="0"/>
                <w:strike w:val="false"/>
                <w:color w:val="000000" w:themeColor="text1"/>
                <w:spacing w:val="0"/>
                <w:sz w:val="24"/>
                <w:szCs w:val="24"/>
                <w:u w:val="none"/>
                <w:lang w:val="ru-RU" w:bidi="ru-RU" w:eastAsia="ru-RU"/>
              </w:rPr>
              <w:t xml:space="preserve">Доля участников, получивших оценку «4»</w:t>
            </w:r>
            <w:r/>
          </w:p>
        </w:tc>
        <w:tc>
          <w:tcPr>
            <w:shd w:val="clear" w:color="auto" w:fill="auto"/>
            <w:tcBorders>
              <w:top w:val="single" w:color="000000" w:sz="4" w:space="0"/>
              <w:left w:val="single" w:color="000000" w:sz="4" w:space="0"/>
              <w:bottom w:val="single" w:color="000000" w:sz="4" w:space="0"/>
              <w:right w:val="single" w:color="000000" w:sz="4" w:space="0"/>
            </w:tcBorders>
            <w:tcW w:w="1576" w:type="dxa"/>
            <w:vAlign w:val="center"/>
            <w:textDirection w:val="lrTb"/>
            <w:noWrap w:val="false"/>
          </w:tcPr>
          <w:p>
            <w:pPr>
              <w:pStyle w:val="892"/>
              <w:jc w:val="center"/>
              <w:spacing w:before="0" w:after="0" w:line="240" w:lineRule="auto"/>
              <w:rPr>
                <w:rFonts w:ascii="Times New Roman" w:hAnsi="Times New Roman" w:cs="Times New Roman" w:eastAsia="Times New Roman"/>
                <w:b w:val="0"/>
                <w:bCs w:val="0"/>
                <w:i w:val="0"/>
                <w:iCs w:val="0"/>
                <w:caps w:val="0"/>
                <w:smallCaps w:val="0"/>
                <w:strike w:val="false"/>
                <w:color w:val="000000"/>
                <w:spacing w:val="0"/>
                <w:sz w:val="24"/>
                <w:szCs w:val="24"/>
                <w:u w:val="none"/>
                <w:lang w:val="ru-RU" w:bidi="ru-RU" w:eastAsia="ru-RU"/>
              </w:rPr>
            </w:pPr>
            <w:r>
              <w:rPr>
                <w:rFonts w:cs="Times New Roman" w:eastAsia="Times New Roman"/>
                <w:b w:val="0"/>
                <w:bCs w:val="0"/>
                <w:i w:val="0"/>
                <w:iCs w:val="0"/>
                <w:caps w:val="0"/>
                <w:smallCaps w:val="0"/>
                <w:strike w:val="false"/>
                <w:color w:val="000000" w:themeColor="text1"/>
                <w:spacing w:val="0"/>
                <w:sz w:val="24"/>
                <w:szCs w:val="24"/>
                <w:u w:val="none"/>
                <w:lang w:val="ru-RU" w:bidi="ru-RU" w:eastAsia="ru-RU"/>
              </w:rPr>
              <w:t xml:space="preserve">Доля участников, получивших оценку «5»</w:t>
            </w:r>
            <w:r/>
          </w:p>
        </w:tc>
      </w:tr>
      <w:tr>
        <w:trPr/>
        <w:tc>
          <w:tcPr>
            <w:shd w:val="clear" w:color="auto" w:fill="auto"/>
            <w:tcBorders>
              <w:left w:val="single" w:color="000000" w:sz="4" w:space="0"/>
              <w:bottom w:val="single" w:color="000000" w:sz="4" w:space="0"/>
            </w:tcBorders>
            <w:tcW w:w="561" w:type="dxa"/>
            <w:vAlign w:val="center"/>
            <w:textDirection w:val="lrTb"/>
            <w:noWrap w:val="false"/>
          </w:tcPr>
          <w:p>
            <w:pPr>
              <w:pStyle w:val="892"/>
              <w:numPr>
                <w:ilvl w:val="0"/>
                <w:numId w:val="44"/>
              </w:numPr>
              <w:contextualSpacing/>
              <w:jc w:val="center"/>
              <w:spacing w:before="0" w:after="0" w:line="240" w:lineRule="auto"/>
              <w:tabs>
                <w:tab w:val="left" w:pos="459" w:leader="none"/>
                <w:tab w:val="clear" w:pos="708" w:leader="none"/>
              </w:tabs>
              <w:rPr>
                <w:rFonts w:ascii="Times New Roman" w:hAnsi="Times New Roman" w:cs="Times New Roman" w:eastAsia="Calibri"/>
                <w:b w:val="0"/>
                <w:bCs w:val="0"/>
                <w:i w:val="0"/>
                <w:iCs w:val="0"/>
                <w:caps w:val="0"/>
                <w:smallCaps w:val="0"/>
                <w:strike w:val="false"/>
                <w:color w:val="000000"/>
                <w:spacing w:val="0"/>
                <w:sz w:val="24"/>
                <w:szCs w:val="24"/>
                <w:u w:val="none"/>
                <w:lang w:val="ru-RU" w:bidi="ru-RU" w:eastAsia="en-US"/>
              </w:rPr>
            </w:pPr>
            <w:r>
              <w:rPr>
                <w:rFonts w:cs="Times New Roman" w:eastAsia="Calibri"/>
                <w:b w:val="0"/>
                <w:bCs w:val="0"/>
                <w:i w:val="0"/>
                <w:iCs w:val="0"/>
                <w:caps w:val="0"/>
                <w:smallCaps w:val="0"/>
                <w:strike w:val="false"/>
                <w:color w:val="000000" w:themeColor="text1"/>
                <w:spacing w:val="0"/>
                <w:sz w:val="24"/>
                <w:szCs w:val="24"/>
                <w:u w:val="none"/>
                <w:lang w:val="ru-RU" w:bidi="ru-RU" w:eastAsia="en-US"/>
              </w:rPr>
            </w:r>
            <w:r/>
          </w:p>
        </w:tc>
        <w:tc>
          <w:tcPr>
            <w:shd w:val="clear" w:color="auto" w:fill="auto"/>
            <w:tcBorders>
              <w:left w:val="single" w:color="000000" w:sz="4" w:space="0"/>
              <w:bottom w:val="single" w:color="000000" w:sz="4" w:space="0"/>
            </w:tcBorders>
            <w:tcW w:w="3614" w:type="dxa"/>
            <w:vAlign w:val="center"/>
            <w:textDirection w:val="lrTb"/>
            <w:noWrap w:val="false"/>
          </w:tcPr>
          <w:p>
            <w:pPr>
              <w:pStyle w:val="892"/>
              <w:spacing w:before="0" w:after="0" w:line="240" w:lineRule="auto"/>
              <w:rPr>
                <w:rFonts w:ascii="Times New Roman" w:hAnsi="Times New Roman" w:cs="Times New Roman" w:eastAsia="Times New Roman"/>
                <w:b w:val="0"/>
                <w:bCs w:val="0"/>
                <w:i w:val="0"/>
                <w:iCs w:val="0"/>
                <w:caps w:val="0"/>
                <w:smallCaps w:val="0"/>
                <w:strike w:val="false"/>
                <w:color w:val="000000"/>
                <w:spacing w:val="0"/>
                <w:sz w:val="24"/>
                <w:szCs w:val="24"/>
                <w:u w:val="none"/>
                <w:lang w:val="ru-RU" w:bidi="ru-RU" w:eastAsia="ru-RU"/>
              </w:rPr>
            </w:pPr>
            <w:r>
              <w:rPr>
                <w:rFonts w:cs="Times New Roman" w:eastAsia="Times New Roman"/>
                <w:b w:val="0"/>
                <w:bCs w:val="0"/>
                <w:i w:val="0"/>
                <w:iCs w:val="0"/>
                <w:caps w:val="0"/>
                <w:smallCaps w:val="0"/>
                <w:strike w:val="false"/>
                <w:color w:val="000000"/>
                <w:spacing w:val="0"/>
                <w:sz w:val="24"/>
                <w:szCs w:val="24"/>
                <w:u w:val="none"/>
                <w:lang w:val="ru-RU" w:bidi="ru-RU" w:eastAsia="ru-RU"/>
              </w:rPr>
              <w:t xml:space="preserve">МБОУ г. Астрахани "СОШ № 13"</w:t>
            </w:r>
            <w:r/>
          </w:p>
        </w:tc>
        <w:tc>
          <w:tcPr>
            <w:shd w:val="clear" w:color="auto" w:fill="auto"/>
            <w:tcBorders>
              <w:left w:val="single" w:color="000000" w:sz="4" w:space="0"/>
              <w:bottom w:val="single" w:color="000000" w:sz="4" w:space="0"/>
            </w:tcBorders>
            <w:tcW w:w="2051" w:type="dxa"/>
            <w:vAlign w:val="center"/>
            <w:textDirection w:val="lrTb"/>
            <w:noWrap w:val="false"/>
          </w:tcPr>
          <w:p>
            <w:pPr>
              <w:pStyle w:val="892"/>
              <w:jc w:val="center"/>
              <w:spacing w:before="0" w:after="0" w:line="240" w:lineRule="auto"/>
              <w:rPr>
                <w:rFonts w:ascii="Times New Roman" w:hAnsi="Times New Roman" w:cs="Times New Roman" w:eastAsia="Times New Roman"/>
                <w:b w:val="0"/>
                <w:bCs w:val="0"/>
                <w:i w:val="0"/>
                <w:iCs w:val="0"/>
                <w:caps w:val="0"/>
                <w:smallCaps w:val="0"/>
                <w:strike w:val="false"/>
                <w:color w:val="000000"/>
                <w:spacing w:val="0"/>
                <w:sz w:val="24"/>
                <w:szCs w:val="24"/>
                <w:u w:val="none"/>
                <w:lang w:val="ru-RU" w:bidi="ru-RU" w:eastAsia="ru-RU"/>
              </w:rPr>
            </w:pPr>
            <w:r>
              <w:rPr>
                <w:rFonts w:cs="Times New Roman" w:eastAsia="Times New Roman"/>
                <w:b w:val="0"/>
                <w:bCs w:val="0"/>
                <w:i w:val="0"/>
                <w:iCs w:val="0"/>
                <w:caps w:val="0"/>
                <w:smallCaps w:val="0"/>
                <w:strike w:val="false"/>
                <w:color w:val="000000" w:themeColor="text1"/>
                <w:spacing w:val="0"/>
                <w:sz w:val="24"/>
                <w:szCs w:val="24"/>
                <w:u w:val="none"/>
                <w:lang w:val="ru-RU" w:bidi="ru-RU" w:eastAsia="ru-RU"/>
              </w:rPr>
              <w:t xml:space="preserve">23,1</w:t>
            </w:r>
            <w:r/>
          </w:p>
        </w:tc>
        <w:tc>
          <w:tcPr>
            <w:shd w:val="clear" w:color="auto" w:fill="auto"/>
            <w:tcBorders>
              <w:left w:val="single" w:color="000000" w:sz="4" w:space="0"/>
              <w:bottom w:val="single" w:color="000000" w:sz="4" w:space="0"/>
            </w:tcBorders>
            <w:tcW w:w="1838" w:type="dxa"/>
            <w:vAlign w:val="center"/>
            <w:textDirection w:val="lrTb"/>
            <w:noWrap w:val="false"/>
          </w:tcPr>
          <w:p>
            <w:pPr>
              <w:pStyle w:val="892"/>
              <w:jc w:val="center"/>
              <w:spacing w:before="0" w:after="0" w:line="240" w:lineRule="auto"/>
              <w:rPr>
                <w:rFonts w:ascii="Times New Roman" w:hAnsi="Times New Roman" w:cs="Times New Roman" w:eastAsia="Times New Roman"/>
                <w:b w:val="0"/>
                <w:bCs w:val="0"/>
                <w:i w:val="0"/>
                <w:iCs w:val="0"/>
                <w:caps w:val="0"/>
                <w:smallCaps w:val="0"/>
                <w:strike w:val="false"/>
                <w:color w:val="000000"/>
                <w:spacing w:val="0"/>
                <w:sz w:val="24"/>
                <w:szCs w:val="24"/>
                <w:u w:val="none"/>
                <w:lang w:val="ru-RU" w:bidi="ru-RU" w:eastAsia="ru-RU"/>
              </w:rPr>
            </w:pPr>
            <w:r>
              <w:rPr>
                <w:rFonts w:cs="Times New Roman" w:eastAsia="Times New Roman"/>
                <w:b w:val="0"/>
                <w:bCs w:val="0"/>
                <w:i w:val="0"/>
                <w:iCs w:val="0"/>
                <w:caps w:val="0"/>
                <w:smallCaps w:val="0"/>
                <w:strike w:val="false"/>
                <w:color w:val="000000" w:themeColor="text1"/>
                <w:spacing w:val="0"/>
                <w:sz w:val="24"/>
                <w:szCs w:val="24"/>
                <w:u w:val="none"/>
                <w:lang w:val="ru-RU" w:bidi="ru-RU" w:eastAsia="ru-RU"/>
              </w:rPr>
              <w:t xml:space="preserve">30,8</w:t>
            </w:r>
            <w:r/>
          </w:p>
        </w:tc>
        <w:tc>
          <w:tcPr>
            <w:shd w:val="clear" w:color="auto" w:fill="auto"/>
            <w:tcBorders>
              <w:left w:val="single" w:color="000000" w:sz="4" w:space="0"/>
              <w:bottom w:val="single" w:color="000000" w:sz="4" w:space="0"/>
              <w:right w:val="single" w:color="000000" w:sz="4" w:space="0"/>
            </w:tcBorders>
            <w:tcW w:w="1576" w:type="dxa"/>
            <w:vAlign w:val="center"/>
            <w:textDirection w:val="lrTb"/>
            <w:noWrap w:val="false"/>
          </w:tcPr>
          <w:p>
            <w:pPr>
              <w:pStyle w:val="892"/>
              <w:jc w:val="center"/>
              <w:spacing w:before="0" w:after="0" w:line="240" w:lineRule="auto"/>
              <w:rPr>
                <w:rFonts w:ascii="Times New Roman" w:hAnsi="Times New Roman" w:cs="Times New Roman" w:eastAsia="Times New Roman"/>
                <w:b w:val="0"/>
                <w:bCs w:val="0"/>
                <w:i w:val="0"/>
                <w:iCs w:val="0"/>
                <w:caps w:val="0"/>
                <w:smallCaps w:val="0"/>
                <w:strike w:val="false"/>
                <w:color w:val="000000"/>
                <w:spacing w:val="0"/>
                <w:sz w:val="24"/>
                <w:szCs w:val="24"/>
                <w:u w:val="none"/>
                <w:lang w:val="ru-RU" w:bidi="ru-RU" w:eastAsia="ru-RU"/>
              </w:rPr>
            </w:pPr>
            <w:r>
              <w:rPr>
                <w:rFonts w:cs="Times New Roman" w:eastAsia="Times New Roman"/>
                <w:b w:val="0"/>
                <w:bCs w:val="0"/>
                <w:i w:val="0"/>
                <w:iCs w:val="0"/>
                <w:caps w:val="0"/>
                <w:smallCaps w:val="0"/>
                <w:strike w:val="false"/>
                <w:color w:val="000000" w:themeColor="text1"/>
                <w:spacing w:val="0"/>
                <w:sz w:val="24"/>
                <w:szCs w:val="24"/>
                <w:u w:val="none"/>
                <w:lang w:val="ru-RU" w:bidi="ru-RU" w:eastAsia="ru-RU"/>
              </w:rPr>
              <w:t xml:space="preserve">7,7</w:t>
            </w:r>
            <w:r/>
          </w:p>
        </w:tc>
      </w:tr>
      <w:tr>
        <w:trPr/>
        <w:tc>
          <w:tcPr>
            <w:shd w:val="clear" w:color="auto" w:fill="auto"/>
            <w:tcBorders>
              <w:left w:val="single" w:color="000000" w:sz="4" w:space="0"/>
              <w:bottom w:val="single" w:color="000000" w:sz="4" w:space="0"/>
            </w:tcBorders>
            <w:tcW w:w="561" w:type="dxa"/>
            <w:vAlign w:val="center"/>
            <w:textDirection w:val="lrTb"/>
            <w:noWrap w:val="false"/>
          </w:tcPr>
          <w:p>
            <w:pPr>
              <w:pStyle w:val="892"/>
              <w:numPr>
                <w:ilvl w:val="0"/>
                <w:numId w:val="44"/>
              </w:numPr>
              <w:contextualSpacing/>
              <w:jc w:val="center"/>
              <w:spacing w:before="0" w:after="0" w:line="240" w:lineRule="auto"/>
              <w:tabs>
                <w:tab w:val="left" w:pos="459" w:leader="none"/>
                <w:tab w:val="clear" w:pos="708" w:leader="none"/>
              </w:tabs>
              <w:rPr>
                <w:rFonts w:ascii="Times New Roman" w:hAnsi="Times New Roman" w:cs="Times New Roman" w:eastAsia="Calibri"/>
                <w:b w:val="0"/>
                <w:bCs w:val="0"/>
                <w:i w:val="0"/>
                <w:iCs w:val="0"/>
                <w:caps w:val="0"/>
                <w:smallCaps w:val="0"/>
                <w:strike w:val="false"/>
                <w:color w:val="000000"/>
                <w:spacing w:val="0"/>
                <w:sz w:val="24"/>
                <w:szCs w:val="24"/>
                <w:u w:val="none"/>
                <w:lang w:val="ru-RU" w:bidi="ru-RU" w:eastAsia="en-US"/>
              </w:rPr>
            </w:pPr>
            <w:r>
              <w:rPr>
                <w:rFonts w:cs="Times New Roman" w:eastAsia="Calibri"/>
                <w:b w:val="0"/>
                <w:bCs w:val="0"/>
                <w:i w:val="0"/>
                <w:iCs w:val="0"/>
                <w:caps w:val="0"/>
                <w:smallCaps w:val="0"/>
                <w:strike w:val="false"/>
                <w:color w:val="000000" w:themeColor="text1"/>
                <w:spacing w:val="0"/>
                <w:sz w:val="24"/>
                <w:szCs w:val="24"/>
                <w:u w:val="none"/>
                <w:lang w:val="ru-RU" w:bidi="ru-RU" w:eastAsia="en-US"/>
              </w:rPr>
            </w:r>
            <w:r/>
          </w:p>
        </w:tc>
        <w:tc>
          <w:tcPr>
            <w:shd w:val="clear" w:color="auto" w:fill="auto"/>
            <w:tcBorders>
              <w:left w:val="single" w:color="000000" w:sz="4" w:space="0"/>
              <w:bottom w:val="single" w:color="000000" w:sz="4" w:space="0"/>
            </w:tcBorders>
            <w:tcW w:w="3614" w:type="dxa"/>
            <w:vAlign w:val="center"/>
            <w:textDirection w:val="lrTb"/>
            <w:noWrap w:val="false"/>
          </w:tcPr>
          <w:p>
            <w:pPr>
              <w:pStyle w:val="892"/>
              <w:spacing w:before="0" w:after="0" w:line="240" w:lineRule="auto"/>
              <w:rPr>
                <w:rFonts w:ascii="Times New Roman" w:hAnsi="Times New Roman" w:cs="Times New Roman" w:eastAsia="Times New Roman"/>
                <w:b w:val="0"/>
                <w:bCs w:val="0"/>
                <w:i w:val="0"/>
                <w:iCs w:val="0"/>
                <w:caps w:val="0"/>
                <w:smallCaps w:val="0"/>
                <w:strike w:val="false"/>
                <w:color w:val="000000"/>
                <w:spacing w:val="0"/>
                <w:sz w:val="24"/>
                <w:szCs w:val="24"/>
                <w:u w:val="none"/>
                <w:lang w:val="ru-RU" w:bidi="ru-RU" w:eastAsia="ru-RU"/>
              </w:rPr>
            </w:pPr>
            <w:r>
              <w:rPr>
                <w:rFonts w:cs="Times New Roman" w:eastAsia="Times New Roman"/>
                <w:b w:val="0"/>
                <w:bCs w:val="0"/>
                <w:i w:val="0"/>
                <w:iCs w:val="0"/>
                <w:caps w:val="0"/>
                <w:smallCaps w:val="0"/>
                <w:strike w:val="false"/>
                <w:color w:val="000000"/>
                <w:spacing w:val="0"/>
                <w:sz w:val="24"/>
                <w:szCs w:val="24"/>
                <w:u w:val="none"/>
                <w:lang w:val="ru-RU" w:bidi="ru-RU" w:eastAsia="ru-RU"/>
              </w:rPr>
              <w:t xml:space="preserve">МБОУ г. Астрахани "СОШ № 66"</w:t>
            </w:r>
            <w:r/>
          </w:p>
        </w:tc>
        <w:tc>
          <w:tcPr>
            <w:shd w:val="clear" w:color="auto" w:fill="auto"/>
            <w:tcBorders>
              <w:left w:val="single" w:color="000000" w:sz="4" w:space="0"/>
              <w:bottom w:val="single" w:color="000000" w:sz="4" w:space="0"/>
            </w:tcBorders>
            <w:tcW w:w="2051" w:type="dxa"/>
            <w:vAlign w:val="center"/>
            <w:textDirection w:val="lrTb"/>
            <w:noWrap w:val="false"/>
          </w:tcPr>
          <w:p>
            <w:pPr>
              <w:pStyle w:val="892"/>
              <w:jc w:val="center"/>
              <w:spacing w:before="0" w:after="0" w:line="240" w:lineRule="auto"/>
              <w:rPr>
                <w:rFonts w:ascii="Times New Roman" w:hAnsi="Times New Roman" w:cs="Times New Roman" w:eastAsia="Times New Roman"/>
                <w:b w:val="0"/>
                <w:bCs w:val="0"/>
                <w:i w:val="0"/>
                <w:iCs w:val="0"/>
                <w:caps w:val="0"/>
                <w:smallCaps w:val="0"/>
                <w:strike w:val="false"/>
                <w:color w:val="000000"/>
                <w:spacing w:val="0"/>
                <w:sz w:val="24"/>
                <w:szCs w:val="24"/>
                <w:u w:val="none"/>
                <w:lang w:val="ru-RU" w:bidi="ru-RU" w:eastAsia="ru-RU"/>
              </w:rPr>
            </w:pPr>
            <w:r>
              <w:rPr>
                <w:rFonts w:cs="Times New Roman" w:eastAsia="Times New Roman"/>
                <w:b w:val="0"/>
                <w:bCs w:val="0"/>
                <w:i w:val="0"/>
                <w:iCs w:val="0"/>
                <w:caps w:val="0"/>
                <w:smallCaps w:val="0"/>
                <w:strike w:val="false"/>
                <w:color w:val="000000" w:themeColor="text1"/>
                <w:spacing w:val="0"/>
                <w:sz w:val="24"/>
                <w:szCs w:val="24"/>
                <w:u w:val="none"/>
                <w:lang w:val="ru-RU" w:bidi="ru-RU" w:eastAsia="ru-RU"/>
              </w:rPr>
              <w:t xml:space="preserve">10,0</w:t>
            </w:r>
            <w:r/>
          </w:p>
        </w:tc>
        <w:tc>
          <w:tcPr>
            <w:shd w:val="clear" w:color="auto" w:fill="auto"/>
            <w:tcBorders>
              <w:left w:val="single" w:color="000000" w:sz="4" w:space="0"/>
              <w:bottom w:val="single" w:color="000000" w:sz="4" w:space="0"/>
            </w:tcBorders>
            <w:tcW w:w="1838" w:type="dxa"/>
            <w:vAlign w:val="center"/>
            <w:textDirection w:val="lrTb"/>
            <w:noWrap w:val="false"/>
          </w:tcPr>
          <w:p>
            <w:pPr>
              <w:pStyle w:val="892"/>
              <w:jc w:val="center"/>
              <w:spacing w:before="0" w:after="0" w:line="240" w:lineRule="auto"/>
              <w:rPr>
                <w:rFonts w:ascii="Times New Roman" w:hAnsi="Times New Roman" w:cs="Times New Roman" w:eastAsia="Times New Roman"/>
                <w:b w:val="0"/>
                <w:bCs w:val="0"/>
                <w:i w:val="0"/>
                <w:iCs w:val="0"/>
                <w:caps w:val="0"/>
                <w:smallCaps w:val="0"/>
                <w:strike w:val="false"/>
                <w:color w:val="000000"/>
                <w:spacing w:val="0"/>
                <w:sz w:val="24"/>
                <w:szCs w:val="24"/>
                <w:u w:val="none"/>
                <w:lang w:val="ru-RU" w:bidi="ru-RU" w:eastAsia="ru-RU"/>
              </w:rPr>
            </w:pPr>
            <w:r>
              <w:rPr>
                <w:rFonts w:cs="Times New Roman" w:eastAsia="Times New Roman"/>
                <w:b w:val="0"/>
                <w:bCs w:val="0"/>
                <w:i w:val="0"/>
                <w:iCs w:val="0"/>
                <w:caps w:val="0"/>
                <w:smallCaps w:val="0"/>
                <w:strike w:val="false"/>
                <w:color w:val="000000" w:themeColor="text1"/>
                <w:spacing w:val="0"/>
                <w:sz w:val="24"/>
                <w:szCs w:val="24"/>
                <w:u w:val="none"/>
                <w:lang w:val="ru-RU" w:bidi="ru-RU" w:eastAsia="ru-RU"/>
              </w:rPr>
              <w:t xml:space="preserve">10,0</w:t>
            </w:r>
            <w:r/>
          </w:p>
        </w:tc>
        <w:tc>
          <w:tcPr>
            <w:shd w:val="clear" w:color="auto" w:fill="auto"/>
            <w:tcBorders>
              <w:left w:val="single" w:color="000000" w:sz="4" w:space="0"/>
              <w:bottom w:val="single" w:color="000000" w:sz="4" w:space="0"/>
              <w:right w:val="single" w:color="000000" w:sz="4" w:space="0"/>
            </w:tcBorders>
            <w:tcW w:w="1576" w:type="dxa"/>
            <w:vAlign w:val="center"/>
            <w:textDirection w:val="lrTb"/>
            <w:noWrap w:val="false"/>
          </w:tcPr>
          <w:p>
            <w:pPr>
              <w:pStyle w:val="892"/>
              <w:jc w:val="center"/>
              <w:spacing w:before="0" w:after="0" w:line="240" w:lineRule="auto"/>
              <w:rPr>
                <w:rFonts w:ascii="Times New Roman" w:hAnsi="Times New Roman" w:cs="Times New Roman" w:eastAsia="Times New Roman"/>
                <w:b w:val="0"/>
                <w:bCs w:val="0"/>
                <w:i w:val="0"/>
                <w:iCs w:val="0"/>
                <w:caps w:val="0"/>
                <w:smallCaps w:val="0"/>
                <w:strike w:val="false"/>
                <w:color w:val="000000"/>
                <w:spacing w:val="0"/>
                <w:sz w:val="24"/>
                <w:szCs w:val="24"/>
                <w:u w:val="none"/>
                <w:lang w:val="ru-RU" w:bidi="ru-RU" w:eastAsia="ru-RU"/>
              </w:rPr>
            </w:pPr>
            <w:r>
              <w:rPr>
                <w:rFonts w:cs="Times New Roman" w:eastAsia="Times New Roman"/>
                <w:b w:val="0"/>
                <w:bCs w:val="0"/>
                <w:i w:val="0"/>
                <w:iCs w:val="0"/>
                <w:caps w:val="0"/>
                <w:smallCaps w:val="0"/>
                <w:strike w:val="false"/>
                <w:color w:val="000000" w:themeColor="text1"/>
                <w:spacing w:val="0"/>
                <w:sz w:val="24"/>
                <w:szCs w:val="24"/>
                <w:u w:val="none"/>
                <w:lang w:val="ru-RU" w:bidi="ru-RU" w:eastAsia="ru-RU"/>
              </w:rPr>
              <w:t xml:space="preserve">10,0</w:t>
            </w:r>
            <w:r/>
          </w:p>
        </w:tc>
      </w:tr>
      <w:tr>
        <w:trPr/>
        <w:tc>
          <w:tcPr>
            <w:shd w:val="clear" w:color="auto" w:fill="auto"/>
            <w:tcBorders>
              <w:left w:val="single" w:color="000000" w:sz="4" w:space="0"/>
              <w:bottom w:val="single" w:color="000000" w:sz="4" w:space="0"/>
            </w:tcBorders>
            <w:tcW w:w="561" w:type="dxa"/>
            <w:vAlign w:val="center"/>
            <w:textDirection w:val="lrTb"/>
            <w:noWrap w:val="false"/>
          </w:tcPr>
          <w:p>
            <w:pPr>
              <w:pStyle w:val="892"/>
              <w:numPr>
                <w:ilvl w:val="0"/>
                <w:numId w:val="44"/>
              </w:numPr>
              <w:contextualSpacing/>
              <w:jc w:val="center"/>
              <w:spacing w:before="0" w:after="0" w:line="240" w:lineRule="auto"/>
              <w:tabs>
                <w:tab w:val="left" w:pos="459" w:leader="none"/>
                <w:tab w:val="clear" w:pos="708" w:leader="none"/>
              </w:tabs>
              <w:rPr>
                <w:rFonts w:ascii="Times New Roman" w:hAnsi="Times New Roman" w:cs="Times New Roman" w:eastAsia="Calibri"/>
                <w:b w:val="0"/>
                <w:bCs w:val="0"/>
                <w:i w:val="0"/>
                <w:iCs w:val="0"/>
                <w:caps w:val="0"/>
                <w:smallCaps w:val="0"/>
                <w:strike w:val="false"/>
                <w:color w:val="000000"/>
                <w:spacing w:val="0"/>
                <w:sz w:val="24"/>
                <w:szCs w:val="24"/>
                <w:u w:val="none"/>
                <w:lang w:val="ru-RU" w:bidi="ru-RU" w:eastAsia="en-US"/>
              </w:rPr>
            </w:pPr>
            <w:r>
              <w:rPr>
                <w:rFonts w:cs="Times New Roman" w:eastAsia="Calibri"/>
                <w:b w:val="0"/>
                <w:bCs w:val="0"/>
                <w:i w:val="0"/>
                <w:iCs w:val="0"/>
                <w:caps w:val="0"/>
                <w:smallCaps w:val="0"/>
                <w:strike w:val="false"/>
                <w:color w:val="000000" w:themeColor="text1"/>
                <w:spacing w:val="0"/>
                <w:sz w:val="24"/>
                <w:szCs w:val="24"/>
                <w:u w:val="none"/>
                <w:lang w:val="ru-RU" w:bidi="ru-RU" w:eastAsia="en-US"/>
              </w:rPr>
            </w:r>
            <w:r/>
          </w:p>
        </w:tc>
        <w:tc>
          <w:tcPr>
            <w:shd w:val="clear" w:color="auto" w:fill="auto"/>
            <w:tcBorders>
              <w:left w:val="single" w:color="000000" w:sz="4" w:space="0"/>
              <w:bottom w:val="single" w:color="000000" w:sz="4" w:space="0"/>
            </w:tcBorders>
            <w:tcW w:w="3614" w:type="dxa"/>
            <w:vAlign w:val="center"/>
            <w:textDirection w:val="lrTb"/>
            <w:noWrap w:val="false"/>
          </w:tcPr>
          <w:p>
            <w:pPr>
              <w:pStyle w:val="892"/>
              <w:spacing w:before="0" w:after="0" w:line="240" w:lineRule="auto"/>
              <w:rPr>
                <w:rFonts w:ascii="Times New Roman" w:hAnsi="Times New Roman" w:cs="Times New Roman" w:eastAsia="Times New Roman"/>
                <w:b w:val="0"/>
                <w:bCs w:val="0"/>
                <w:i w:val="0"/>
                <w:iCs w:val="0"/>
                <w:caps w:val="0"/>
                <w:smallCaps w:val="0"/>
                <w:strike w:val="false"/>
                <w:color w:val="000000"/>
                <w:spacing w:val="0"/>
                <w:sz w:val="24"/>
                <w:szCs w:val="24"/>
                <w:u w:val="none"/>
                <w:lang w:val="ru-RU" w:bidi="ru-RU" w:eastAsia="ru-RU"/>
              </w:rPr>
            </w:pPr>
            <w:r>
              <w:rPr>
                <w:rFonts w:cs="Times New Roman" w:eastAsia="Times New Roman"/>
                <w:b w:val="0"/>
                <w:bCs w:val="0"/>
                <w:i w:val="0"/>
                <w:iCs w:val="0"/>
                <w:caps w:val="0"/>
                <w:smallCaps w:val="0"/>
                <w:strike w:val="false"/>
                <w:color w:val="000000"/>
                <w:spacing w:val="0"/>
                <w:sz w:val="24"/>
                <w:szCs w:val="24"/>
                <w:u w:val="none"/>
                <w:lang w:val="ru-RU" w:bidi="ru-RU" w:eastAsia="ru-RU"/>
              </w:rPr>
              <w:t xml:space="preserve">МБОУ г. Астрахани "СОШ № 61"</w:t>
            </w:r>
            <w:r/>
          </w:p>
        </w:tc>
        <w:tc>
          <w:tcPr>
            <w:shd w:val="clear" w:color="auto" w:fill="auto"/>
            <w:tcBorders>
              <w:left w:val="single" w:color="000000" w:sz="4" w:space="0"/>
              <w:bottom w:val="single" w:color="000000" w:sz="4" w:space="0"/>
            </w:tcBorders>
            <w:tcW w:w="2051" w:type="dxa"/>
            <w:vAlign w:val="center"/>
            <w:textDirection w:val="lrTb"/>
            <w:noWrap w:val="false"/>
          </w:tcPr>
          <w:p>
            <w:pPr>
              <w:pStyle w:val="892"/>
              <w:jc w:val="center"/>
              <w:spacing w:before="0" w:after="0" w:line="240" w:lineRule="auto"/>
              <w:rPr>
                <w:rFonts w:ascii="Times New Roman" w:hAnsi="Times New Roman" w:cs="Times New Roman" w:eastAsia="Times New Roman"/>
                <w:b w:val="0"/>
                <w:bCs w:val="0"/>
                <w:i w:val="0"/>
                <w:iCs w:val="0"/>
                <w:caps w:val="0"/>
                <w:smallCaps w:val="0"/>
                <w:strike w:val="false"/>
                <w:color w:val="000000"/>
                <w:spacing w:val="0"/>
                <w:sz w:val="24"/>
                <w:szCs w:val="24"/>
                <w:u w:val="none"/>
                <w:lang w:val="ru-RU" w:bidi="ru-RU" w:eastAsia="ru-RU"/>
              </w:rPr>
            </w:pPr>
            <w:r>
              <w:rPr>
                <w:rFonts w:cs="Times New Roman" w:eastAsia="Times New Roman"/>
                <w:b w:val="0"/>
                <w:bCs w:val="0"/>
                <w:i w:val="0"/>
                <w:iCs w:val="0"/>
                <w:caps w:val="0"/>
                <w:smallCaps w:val="0"/>
                <w:strike w:val="false"/>
                <w:color w:val="000000" w:themeColor="text1"/>
                <w:spacing w:val="0"/>
                <w:sz w:val="24"/>
                <w:szCs w:val="24"/>
                <w:u w:val="none"/>
                <w:lang w:val="ru-RU" w:bidi="ru-RU" w:eastAsia="ru-RU"/>
              </w:rPr>
              <w:t xml:space="preserve">8,3</w:t>
            </w:r>
            <w:r/>
          </w:p>
        </w:tc>
        <w:tc>
          <w:tcPr>
            <w:shd w:val="clear" w:color="auto" w:fill="auto"/>
            <w:tcBorders>
              <w:left w:val="single" w:color="000000" w:sz="4" w:space="0"/>
              <w:bottom w:val="single" w:color="000000" w:sz="4" w:space="0"/>
            </w:tcBorders>
            <w:tcW w:w="1838" w:type="dxa"/>
            <w:vAlign w:val="center"/>
            <w:textDirection w:val="lrTb"/>
            <w:noWrap w:val="false"/>
          </w:tcPr>
          <w:p>
            <w:pPr>
              <w:pStyle w:val="892"/>
              <w:jc w:val="center"/>
              <w:spacing w:before="0" w:after="0" w:line="240" w:lineRule="auto"/>
              <w:rPr>
                <w:rFonts w:ascii="Times New Roman" w:hAnsi="Times New Roman" w:cs="Times New Roman" w:eastAsia="Times New Roman"/>
                <w:b w:val="0"/>
                <w:bCs w:val="0"/>
                <w:i w:val="0"/>
                <w:iCs w:val="0"/>
                <w:caps w:val="0"/>
                <w:smallCaps w:val="0"/>
                <w:strike w:val="false"/>
                <w:color w:val="000000"/>
                <w:spacing w:val="0"/>
                <w:sz w:val="24"/>
                <w:szCs w:val="24"/>
                <w:u w:val="none"/>
                <w:lang w:val="ru-RU" w:bidi="ru-RU" w:eastAsia="ru-RU"/>
              </w:rPr>
            </w:pPr>
            <w:r>
              <w:rPr>
                <w:rFonts w:cs="Times New Roman" w:eastAsia="Times New Roman"/>
                <w:b w:val="0"/>
                <w:bCs w:val="0"/>
                <w:i w:val="0"/>
                <w:iCs w:val="0"/>
                <w:caps w:val="0"/>
                <w:smallCaps w:val="0"/>
                <w:strike w:val="false"/>
                <w:color w:val="000000" w:themeColor="text1"/>
                <w:spacing w:val="0"/>
                <w:sz w:val="24"/>
                <w:szCs w:val="24"/>
                <w:u w:val="none"/>
                <w:lang w:val="ru-RU" w:bidi="ru-RU" w:eastAsia="ru-RU"/>
              </w:rPr>
              <w:t xml:space="preserve">58,3</w:t>
            </w:r>
            <w:r/>
          </w:p>
        </w:tc>
        <w:tc>
          <w:tcPr>
            <w:shd w:val="clear" w:color="auto" w:fill="auto"/>
            <w:tcBorders>
              <w:left w:val="single" w:color="000000" w:sz="4" w:space="0"/>
              <w:bottom w:val="single" w:color="000000" w:sz="4" w:space="0"/>
              <w:right w:val="single" w:color="000000" w:sz="4" w:space="0"/>
            </w:tcBorders>
            <w:tcW w:w="1576" w:type="dxa"/>
            <w:vAlign w:val="center"/>
            <w:textDirection w:val="lrTb"/>
            <w:noWrap w:val="false"/>
          </w:tcPr>
          <w:p>
            <w:pPr>
              <w:pStyle w:val="892"/>
              <w:jc w:val="center"/>
              <w:spacing w:before="0" w:after="0" w:line="240" w:lineRule="auto"/>
              <w:rPr>
                <w:rFonts w:ascii="Times New Roman" w:hAnsi="Times New Roman" w:cs="Times New Roman" w:eastAsia="Times New Roman"/>
                <w:b w:val="0"/>
                <w:bCs w:val="0"/>
                <w:i w:val="0"/>
                <w:iCs w:val="0"/>
                <w:caps w:val="0"/>
                <w:smallCaps w:val="0"/>
                <w:strike w:val="false"/>
                <w:color w:val="000000"/>
                <w:spacing w:val="0"/>
                <w:sz w:val="24"/>
                <w:szCs w:val="24"/>
                <w:u w:val="none"/>
                <w:lang w:val="ru-RU" w:bidi="ru-RU" w:eastAsia="ru-RU"/>
              </w:rPr>
            </w:pPr>
            <w:r>
              <w:rPr>
                <w:rFonts w:cs="Times New Roman" w:eastAsia="Times New Roman"/>
                <w:b w:val="0"/>
                <w:bCs w:val="0"/>
                <w:i w:val="0"/>
                <w:iCs w:val="0"/>
                <w:caps w:val="0"/>
                <w:smallCaps w:val="0"/>
                <w:strike w:val="false"/>
                <w:color w:val="000000" w:themeColor="text1"/>
                <w:spacing w:val="0"/>
                <w:sz w:val="24"/>
                <w:szCs w:val="24"/>
                <w:u w:val="none"/>
                <w:lang w:val="ru-RU" w:bidi="ru-RU" w:eastAsia="ru-RU"/>
              </w:rPr>
              <w:t xml:space="preserve">8,3</w:t>
            </w:r>
            <w:r/>
          </w:p>
        </w:tc>
      </w:tr>
      <w:tr>
        <w:trPr/>
        <w:tc>
          <w:tcPr>
            <w:shd w:val="clear" w:color="auto" w:fill="auto"/>
            <w:tcBorders>
              <w:left w:val="single" w:color="000000" w:sz="4" w:space="0"/>
              <w:bottom w:val="single" w:color="000000" w:sz="4" w:space="0"/>
            </w:tcBorders>
            <w:tcW w:w="561" w:type="dxa"/>
            <w:vAlign w:val="center"/>
            <w:textDirection w:val="lrTb"/>
            <w:noWrap w:val="false"/>
          </w:tcPr>
          <w:p>
            <w:pPr>
              <w:pStyle w:val="892"/>
              <w:numPr>
                <w:ilvl w:val="0"/>
                <w:numId w:val="44"/>
              </w:numPr>
              <w:contextualSpacing/>
              <w:jc w:val="center"/>
              <w:spacing w:before="0" w:after="0" w:line="240" w:lineRule="auto"/>
              <w:tabs>
                <w:tab w:val="left" w:pos="459" w:leader="none"/>
                <w:tab w:val="clear" w:pos="708" w:leader="none"/>
              </w:tabs>
              <w:rPr>
                <w:rFonts w:ascii="Times New Roman" w:hAnsi="Times New Roman" w:cs="Times New Roman" w:eastAsia="Calibri"/>
                <w:b w:val="0"/>
                <w:bCs w:val="0"/>
                <w:i w:val="0"/>
                <w:iCs w:val="0"/>
                <w:caps w:val="0"/>
                <w:smallCaps w:val="0"/>
                <w:strike w:val="false"/>
                <w:color w:val="000000"/>
                <w:spacing w:val="0"/>
                <w:sz w:val="24"/>
                <w:szCs w:val="24"/>
                <w:u w:val="none"/>
                <w:lang w:val="ru-RU" w:bidi="ru-RU" w:eastAsia="en-US"/>
              </w:rPr>
            </w:pPr>
            <w:r>
              <w:rPr>
                <w:rFonts w:cs="Times New Roman" w:eastAsia="Calibri"/>
                <w:b w:val="0"/>
                <w:bCs w:val="0"/>
                <w:i w:val="0"/>
                <w:iCs w:val="0"/>
                <w:caps w:val="0"/>
                <w:smallCaps w:val="0"/>
                <w:strike w:val="false"/>
                <w:color w:val="000000" w:themeColor="text1"/>
                <w:spacing w:val="0"/>
                <w:sz w:val="24"/>
                <w:szCs w:val="24"/>
                <w:u w:val="none"/>
                <w:lang w:val="ru-RU" w:bidi="ru-RU" w:eastAsia="en-US"/>
              </w:rPr>
            </w:r>
            <w:r/>
          </w:p>
        </w:tc>
        <w:tc>
          <w:tcPr>
            <w:shd w:val="clear" w:color="auto" w:fill="auto"/>
            <w:tcBorders>
              <w:left w:val="single" w:color="000000" w:sz="4" w:space="0"/>
              <w:bottom w:val="single" w:color="000000" w:sz="4" w:space="0"/>
            </w:tcBorders>
            <w:tcW w:w="3614" w:type="dxa"/>
            <w:vAlign w:val="center"/>
            <w:textDirection w:val="lrTb"/>
            <w:noWrap w:val="false"/>
          </w:tcPr>
          <w:p>
            <w:pPr>
              <w:pStyle w:val="892"/>
              <w:spacing w:before="0" w:after="0" w:line="240" w:lineRule="auto"/>
              <w:rPr>
                <w:rFonts w:ascii="Times New Roman" w:hAnsi="Times New Roman" w:cs="Times New Roman" w:eastAsia="Times New Roman"/>
                <w:b w:val="0"/>
                <w:bCs w:val="0"/>
                <w:i w:val="0"/>
                <w:iCs w:val="0"/>
                <w:caps w:val="0"/>
                <w:smallCaps w:val="0"/>
                <w:strike w:val="false"/>
                <w:color w:val="000000"/>
                <w:spacing w:val="0"/>
                <w:sz w:val="24"/>
                <w:szCs w:val="24"/>
                <w:u w:val="none"/>
                <w:lang w:val="ru-RU" w:bidi="ru-RU" w:eastAsia="ru-RU"/>
              </w:rPr>
            </w:pPr>
            <w:r>
              <w:rPr>
                <w:rFonts w:cs="Times New Roman" w:eastAsia="Times New Roman"/>
                <w:b w:val="0"/>
                <w:bCs w:val="0"/>
                <w:i w:val="0"/>
                <w:iCs w:val="0"/>
                <w:caps w:val="0"/>
                <w:smallCaps w:val="0"/>
                <w:strike w:val="false"/>
                <w:color w:val="000000"/>
                <w:spacing w:val="0"/>
                <w:sz w:val="24"/>
                <w:szCs w:val="24"/>
                <w:u w:val="none"/>
                <w:lang w:val="ru-RU" w:bidi="ru-RU" w:eastAsia="ru-RU"/>
              </w:rPr>
              <w:t xml:space="preserve">МБОУ "СОШ № 8 МО "Ахтубинский район"</w:t>
            </w:r>
            <w:r/>
          </w:p>
        </w:tc>
        <w:tc>
          <w:tcPr>
            <w:shd w:val="clear" w:color="auto" w:fill="auto"/>
            <w:tcBorders>
              <w:left w:val="single" w:color="000000" w:sz="4" w:space="0"/>
              <w:bottom w:val="single" w:color="000000" w:sz="4" w:space="0"/>
            </w:tcBorders>
            <w:tcW w:w="2051" w:type="dxa"/>
            <w:vAlign w:val="center"/>
            <w:textDirection w:val="lrTb"/>
            <w:noWrap w:val="false"/>
          </w:tcPr>
          <w:p>
            <w:pPr>
              <w:pStyle w:val="892"/>
              <w:jc w:val="center"/>
              <w:spacing w:before="0" w:after="0" w:line="240" w:lineRule="auto"/>
              <w:rPr>
                <w:rFonts w:ascii="Times New Roman" w:hAnsi="Times New Roman" w:cs="Times New Roman" w:eastAsia="Times New Roman"/>
                <w:b w:val="0"/>
                <w:bCs w:val="0"/>
                <w:i w:val="0"/>
                <w:iCs w:val="0"/>
                <w:caps w:val="0"/>
                <w:smallCaps w:val="0"/>
                <w:strike w:val="false"/>
                <w:color w:val="000000"/>
                <w:spacing w:val="0"/>
                <w:sz w:val="24"/>
                <w:szCs w:val="24"/>
                <w:u w:val="none"/>
                <w:lang w:val="ru-RU" w:bidi="ru-RU" w:eastAsia="ru-RU"/>
              </w:rPr>
            </w:pPr>
            <w:r>
              <w:rPr>
                <w:rFonts w:cs="Times New Roman" w:eastAsia="Times New Roman"/>
                <w:b w:val="0"/>
                <w:bCs w:val="0"/>
                <w:i w:val="0"/>
                <w:iCs w:val="0"/>
                <w:caps w:val="0"/>
                <w:smallCaps w:val="0"/>
                <w:strike w:val="false"/>
                <w:color w:val="000000" w:themeColor="text1"/>
                <w:spacing w:val="0"/>
                <w:sz w:val="24"/>
                <w:szCs w:val="24"/>
                <w:u w:val="none"/>
                <w:lang w:val="ru-RU" w:bidi="ru-RU" w:eastAsia="ru-RU"/>
              </w:rPr>
              <w:t xml:space="preserve">6,7</w:t>
            </w:r>
            <w:r/>
          </w:p>
        </w:tc>
        <w:tc>
          <w:tcPr>
            <w:shd w:val="clear" w:color="auto" w:fill="auto"/>
            <w:tcBorders>
              <w:left w:val="single" w:color="000000" w:sz="4" w:space="0"/>
              <w:bottom w:val="single" w:color="000000" w:sz="4" w:space="0"/>
            </w:tcBorders>
            <w:tcW w:w="1838" w:type="dxa"/>
            <w:vAlign w:val="center"/>
            <w:textDirection w:val="lrTb"/>
            <w:noWrap w:val="false"/>
          </w:tcPr>
          <w:p>
            <w:pPr>
              <w:pStyle w:val="892"/>
              <w:jc w:val="center"/>
              <w:spacing w:before="0" w:after="0" w:line="240" w:lineRule="auto"/>
              <w:rPr>
                <w:rFonts w:ascii="Times New Roman" w:hAnsi="Times New Roman" w:cs="Times New Roman" w:eastAsia="Times New Roman"/>
                <w:b w:val="0"/>
                <w:bCs w:val="0"/>
                <w:i w:val="0"/>
                <w:iCs w:val="0"/>
                <w:caps w:val="0"/>
                <w:smallCaps w:val="0"/>
                <w:strike w:val="false"/>
                <w:color w:val="000000"/>
                <w:spacing w:val="0"/>
                <w:sz w:val="24"/>
                <w:szCs w:val="24"/>
                <w:u w:val="none"/>
                <w:lang w:val="ru-RU" w:bidi="ru-RU" w:eastAsia="ru-RU"/>
              </w:rPr>
            </w:pPr>
            <w:r>
              <w:rPr>
                <w:rFonts w:cs="Times New Roman" w:eastAsia="Times New Roman"/>
                <w:b w:val="0"/>
                <w:bCs w:val="0"/>
                <w:i w:val="0"/>
                <w:iCs w:val="0"/>
                <w:caps w:val="0"/>
                <w:smallCaps w:val="0"/>
                <w:strike w:val="false"/>
                <w:color w:val="000000" w:themeColor="text1"/>
                <w:spacing w:val="0"/>
                <w:sz w:val="24"/>
                <w:szCs w:val="24"/>
                <w:u w:val="none"/>
                <w:lang w:val="ru-RU" w:bidi="ru-RU" w:eastAsia="ru-RU"/>
              </w:rPr>
              <w:t xml:space="preserve">40,0</w:t>
            </w:r>
            <w:r/>
          </w:p>
        </w:tc>
        <w:tc>
          <w:tcPr>
            <w:shd w:val="clear" w:color="auto" w:fill="auto"/>
            <w:tcBorders>
              <w:left w:val="single" w:color="000000" w:sz="4" w:space="0"/>
              <w:bottom w:val="single" w:color="000000" w:sz="4" w:space="0"/>
              <w:right w:val="single" w:color="000000" w:sz="4" w:space="0"/>
            </w:tcBorders>
            <w:tcW w:w="1576" w:type="dxa"/>
            <w:vAlign w:val="center"/>
            <w:textDirection w:val="lrTb"/>
            <w:noWrap w:val="false"/>
          </w:tcPr>
          <w:p>
            <w:pPr>
              <w:pStyle w:val="892"/>
              <w:jc w:val="center"/>
              <w:spacing w:before="0" w:after="0" w:line="240" w:lineRule="auto"/>
              <w:rPr>
                <w:rFonts w:ascii="Times New Roman" w:hAnsi="Times New Roman" w:cs="Times New Roman" w:eastAsia="Times New Roman"/>
                <w:b w:val="0"/>
                <w:bCs w:val="0"/>
                <w:i w:val="0"/>
                <w:iCs w:val="0"/>
                <w:caps w:val="0"/>
                <w:smallCaps w:val="0"/>
                <w:strike w:val="false"/>
                <w:color w:val="000000"/>
                <w:spacing w:val="0"/>
                <w:sz w:val="24"/>
                <w:szCs w:val="24"/>
                <w:u w:val="none"/>
                <w:lang w:val="ru-RU" w:bidi="ru-RU" w:eastAsia="ru-RU"/>
              </w:rPr>
            </w:pPr>
            <w:r>
              <w:rPr>
                <w:rFonts w:cs="Times New Roman" w:eastAsia="Times New Roman"/>
                <w:b w:val="0"/>
                <w:bCs w:val="0"/>
                <w:i w:val="0"/>
                <w:iCs w:val="0"/>
                <w:caps w:val="0"/>
                <w:smallCaps w:val="0"/>
                <w:strike w:val="false"/>
                <w:color w:val="000000" w:themeColor="text1"/>
                <w:spacing w:val="0"/>
                <w:sz w:val="24"/>
                <w:szCs w:val="24"/>
                <w:u w:val="none"/>
                <w:lang w:val="ru-RU" w:bidi="ru-RU" w:eastAsia="ru-RU"/>
              </w:rPr>
              <w:t xml:space="preserve">6,7</w:t>
            </w:r>
            <w:r/>
          </w:p>
        </w:tc>
      </w:tr>
      <w:tr>
        <w:trPr/>
        <w:tc>
          <w:tcPr>
            <w:shd w:val="clear" w:color="auto" w:fill="auto"/>
            <w:tcBorders>
              <w:left w:val="single" w:color="000000" w:sz="4" w:space="0"/>
              <w:bottom w:val="single" w:color="000000" w:sz="4" w:space="0"/>
            </w:tcBorders>
            <w:tcW w:w="561" w:type="dxa"/>
            <w:vAlign w:val="center"/>
            <w:textDirection w:val="lrTb"/>
            <w:noWrap w:val="false"/>
          </w:tcPr>
          <w:p>
            <w:pPr>
              <w:pStyle w:val="892"/>
              <w:numPr>
                <w:ilvl w:val="0"/>
                <w:numId w:val="44"/>
              </w:numPr>
              <w:contextualSpacing/>
              <w:jc w:val="center"/>
              <w:spacing w:before="0" w:after="0" w:line="240" w:lineRule="auto"/>
              <w:tabs>
                <w:tab w:val="left" w:pos="459" w:leader="none"/>
                <w:tab w:val="clear" w:pos="708" w:leader="none"/>
              </w:tabs>
              <w:rPr>
                <w:rFonts w:ascii="Times New Roman" w:hAnsi="Times New Roman" w:cs="Times New Roman" w:eastAsia="Calibri"/>
                <w:b w:val="0"/>
                <w:bCs w:val="0"/>
                <w:i w:val="0"/>
                <w:iCs w:val="0"/>
                <w:caps w:val="0"/>
                <w:smallCaps w:val="0"/>
                <w:strike w:val="false"/>
                <w:color w:val="000000"/>
                <w:spacing w:val="0"/>
                <w:sz w:val="24"/>
                <w:szCs w:val="24"/>
                <w:u w:val="none"/>
                <w:lang w:val="ru-RU" w:bidi="ru-RU" w:eastAsia="en-US"/>
              </w:rPr>
            </w:pPr>
            <w:r>
              <w:rPr>
                <w:rFonts w:cs="Times New Roman" w:eastAsia="Calibri"/>
                <w:b w:val="0"/>
                <w:bCs w:val="0"/>
                <w:i w:val="0"/>
                <w:iCs w:val="0"/>
                <w:caps w:val="0"/>
                <w:smallCaps w:val="0"/>
                <w:strike w:val="false"/>
                <w:color w:val="000000" w:themeColor="text1"/>
                <w:spacing w:val="0"/>
                <w:sz w:val="24"/>
                <w:szCs w:val="24"/>
                <w:u w:val="none"/>
                <w:lang w:val="ru-RU" w:bidi="ru-RU" w:eastAsia="en-US"/>
              </w:rPr>
            </w:r>
            <w:r/>
          </w:p>
        </w:tc>
        <w:tc>
          <w:tcPr>
            <w:shd w:val="clear" w:color="auto" w:fill="auto"/>
            <w:tcBorders>
              <w:left w:val="single" w:color="000000" w:sz="4" w:space="0"/>
              <w:bottom w:val="single" w:color="000000" w:sz="4" w:space="0"/>
            </w:tcBorders>
            <w:tcW w:w="3614" w:type="dxa"/>
            <w:vAlign w:val="center"/>
            <w:textDirection w:val="lrTb"/>
            <w:noWrap w:val="false"/>
          </w:tcPr>
          <w:p>
            <w:pPr>
              <w:pStyle w:val="892"/>
              <w:spacing w:before="0" w:after="0" w:line="240" w:lineRule="auto"/>
              <w:rPr>
                <w:rFonts w:ascii="Times New Roman" w:hAnsi="Times New Roman" w:cs="Times New Roman" w:eastAsia="Times New Roman"/>
                <w:b w:val="0"/>
                <w:bCs w:val="0"/>
                <w:i w:val="0"/>
                <w:iCs w:val="0"/>
                <w:caps w:val="0"/>
                <w:smallCaps w:val="0"/>
                <w:strike w:val="false"/>
                <w:color w:val="000000"/>
                <w:spacing w:val="0"/>
                <w:sz w:val="24"/>
                <w:szCs w:val="24"/>
                <w:u w:val="none"/>
                <w:lang w:val="ru-RU" w:bidi="ru-RU" w:eastAsia="ru-RU"/>
              </w:rPr>
            </w:pPr>
            <w:r>
              <w:rPr>
                <w:rFonts w:cs="Times New Roman" w:eastAsia="Times New Roman"/>
                <w:b w:val="0"/>
                <w:bCs w:val="0"/>
                <w:i w:val="0"/>
                <w:iCs w:val="0"/>
                <w:caps w:val="0"/>
                <w:smallCaps w:val="0"/>
                <w:strike w:val="false"/>
                <w:color w:val="000000"/>
                <w:spacing w:val="0"/>
                <w:sz w:val="24"/>
                <w:szCs w:val="24"/>
                <w:u w:val="none"/>
                <w:lang w:val="ru-RU" w:bidi="ru-RU" w:eastAsia="ru-RU"/>
              </w:rPr>
              <w:t xml:space="preserve">МБОУ г. Астрахани "СОШ № 20"</w:t>
            </w:r>
            <w:r/>
          </w:p>
        </w:tc>
        <w:tc>
          <w:tcPr>
            <w:shd w:val="clear" w:color="auto" w:fill="auto"/>
            <w:tcBorders>
              <w:left w:val="single" w:color="000000" w:sz="4" w:space="0"/>
              <w:bottom w:val="single" w:color="000000" w:sz="4" w:space="0"/>
            </w:tcBorders>
            <w:tcW w:w="2051" w:type="dxa"/>
            <w:vAlign w:val="center"/>
            <w:textDirection w:val="lrTb"/>
            <w:noWrap w:val="false"/>
          </w:tcPr>
          <w:p>
            <w:pPr>
              <w:pStyle w:val="892"/>
              <w:jc w:val="center"/>
              <w:spacing w:before="0" w:after="0" w:line="240" w:lineRule="auto"/>
              <w:rPr>
                <w:rFonts w:ascii="Times New Roman" w:hAnsi="Times New Roman" w:cs="Times New Roman" w:eastAsia="Times New Roman"/>
                <w:b w:val="0"/>
                <w:bCs w:val="0"/>
                <w:i w:val="0"/>
                <w:iCs w:val="0"/>
                <w:caps w:val="0"/>
                <w:smallCaps w:val="0"/>
                <w:strike w:val="false"/>
                <w:color w:val="000000"/>
                <w:spacing w:val="0"/>
                <w:sz w:val="24"/>
                <w:szCs w:val="24"/>
                <w:u w:val="none"/>
                <w:lang w:val="ru-RU" w:bidi="ru-RU" w:eastAsia="ru-RU"/>
              </w:rPr>
            </w:pPr>
            <w:r>
              <w:rPr>
                <w:rFonts w:cs="Times New Roman" w:eastAsia="Times New Roman"/>
                <w:b w:val="0"/>
                <w:bCs w:val="0"/>
                <w:i w:val="0"/>
                <w:iCs w:val="0"/>
                <w:caps w:val="0"/>
                <w:smallCaps w:val="0"/>
                <w:strike w:val="false"/>
                <w:color w:val="000000" w:themeColor="text1"/>
                <w:spacing w:val="0"/>
                <w:sz w:val="24"/>
                <w:szCs w:val="24"/>
                <w:u w:val="none"/>
                <w:lang w:val="ru-RU" w:bidi="ru-RU" w:eastAsia="ru-RU"/>
              </w:rPr>
              <w:t xml:space="preserve">5,3</w:t>
            </w:r>
            <w:r/>
          </w:p>
        </w:tc>
        <w:tc>
          <w:tcPr>
            <w:shd w:val="clear" w:color="auto" w:fill="auto"/>
            <w:tcBorders>
              <w:left w:val="single" w:color="000000" w:sz="4" w:space="0"/>
              <w:bottom w:val="single" w:color="000000" w:sz="4" w:space="0"/>
            </w:tcBorders>
            <w:tcW w:w="1838" w:type="dxa"/>
            <w:vAlign w:val="center"/>
            <w:textDirection w:val="lrTb"/>
            <w:noWrap w:val="false"/>
          </w:tcPr>
          <w:p>
            <w:pPr>
              <w:pStyle w:val="892"/>
              <w:jc w:val="center"/>
              <w:spacing w:before="0" w:after="0" w:line="240" w:lineRule="auto"/>
              <w:rPr>
                <w:rFonts w:ascii="Times New Roman" w:hAnsi="Times New Roman" w:cs="Times New Roman" w:eastAsia="Times New Roman"/>
                <w:b w:val="0"/>
                <w:bCs w:val="0"/>
                <w:i w:val="0"/>
                <w:iCs w:val="0"/>
                <w:caps w:val="0"/>
                <w:smallCaps w:val="0"/>
                <w:strike w:val="false"/>
                <w:color w:val="000000"/>
                <w:spacing w:val="0"/>
                <w:sz w:val="24"/>
                <w:szCs w:val="24"/>
                <w:u w:val="none"/>
                <w:lang w:val="ru-RU" w:bidi="ru-RU" w:eastAsia="ru-RU"/>
              </w:rPr>
            </w:pPr>
            <w:r>
              <w:rPr>
                <w:rFonts w:cs="Times New Roman" w:eastAsia="Times New Roman"/>
                <w:b w:val="0"/>
                <w:bCs w:val="0"/>
                <w:i w:val="0"/>
                <w:iCs w:val="0"/>
                <w:caps w:val="0"/>
                <w:smallCaps w:val="0"/>
                <w:strike w:val="false"/>
                <w:color w:val="000000" w:themeColor="text1"/>
                <w:spacing w:val="0"/>
                <w:sz w:val="24"/>
                <w:szCs w:val="24"/>
                <w:u w:val="none"/>
                <w:lang w:val="ru-RU" w:bidi="ru-RU" w:eastAsia="ru-RU"/>
              </w:rPr>
              <w:t xml:space="preserve">52,6</w:t>
            </w:r>
            <w:r/>
          </w:p>
        </w:tc>
        <w:tc>
          <w:tcPr>
            <w:shd w:val="clear" w:color="auto" w:fill="auto"/>
            <w:tcBorders>
              <w:left w:val="single" w:color="000000" w:sz="4" w:space="0"/>
              <w:bottom w:val="single" w:color="000000" w:sz="4" w:space="0"/>
              <w:right w:val="single" w:color="000000" w:sz="4" w:space="0"/>
            </w:tcBorders>
            <w:tcW w:w="1576" w:type="dxa"/>
            <w:vAlign w:val="center"/>
            <w:textDirection w:val="lrTb"/>
            <w:noWrap w:val="false"/>
          </w:tcPr>
          <w:p>
            <w:pPr>
              <w:pStyle w:val="892"/>
              <w:jc w:val="center"/>
              <w:spacing w:before="0" w:after="0" w:line="240" w:lineRule="auto"/>
              <w:rPr>
                <w:rFonts w:ascii="Times New Roman" w:hAnsi="Times New Roman" w:cs="Times New Roman" w:eastAsia="Times New Roman"/>
                <w:b w:val="0"/>
                <w:bCs w:val="0"/>
                <w:i w:val="0"/>
                <w:iCs w:val="0"/>
                <w:caps w:val="0"/>
                <w:smallCaps w:val="0"/>
                <w:strike w:val="false"/>
                <w:color w:val="000000"/>
                <w:spacing w:val="0"/>
                <w:sz w:val="24"/>
                <w:szCs w:val="24"/>
                <w:u w:val="none"/>
                <w:lang w:val="ru-RU" w:bidi="ru-RU" w:eastAsia="ru-RU"/>
              </w:rPr>
            </w:pPr>
            <w:r>
              <w:rPr>
                <w:rFonts w:cs="Times New Roman" w:eastAsia="Times New Roman"/>
                <w:b w:val="0"/>
                <w:bCs w:val="0"/>
                <w:i w:val="0"/>
                <w:iCs w:val="0"/>
                <w:caps w:val="0"/>
                <w:smallCaps w:val="0"/>
                <w:strike w:val="false"/>
                <w:color w:val="000000" w:themeColor="text1"/>
                <w:spacing w:val="0"/>
                <w:sz w:val="24"/>
                <w:szCs w:val="24"/>
                <w:u w:val="none"/>
                <w:lang w:val="ru-RU" w:bidi="ru-RU" w:eastAsia="ru-RU"/>
              </w:rPr>
              <w:t xml:space="preserve">10,5</w:t>
            </w:r>
            <w:r/>
          </w:p>
        </w:tc>
      </w:tr>
    </w:tbl>
    <w:p>
      <w:pPr>
        <w:pStyle w:val="892"/>
      </w:pPr>
      <w:r/>
      <w:r/>
    </w:p>
    <w:p>
      <w:pPr>
        <w:pStyle w:val="892"/>
      </w:pPr>
      <w:r/>
      <w:r/>
    </w:p>
    <w:p>
      <w:pPr>
        <w:pStyle w:val="892"/>
        <w:numPr>
          <w:ilvl w:val="1"/>
          <w:numId w:val="56"/>
        </w:numPr>
        <w:jc w:val="both"/>
        <w:rPr>
          <w:b/>
          <w:color w:val="000000"/>
        </w:rPr>
      </w:pPr>
      <w:r>
        <w:rPr>
          <w:b/>
          <w:color w:val="000000" w:themeColor="text1"/>
        </w:rPr>
        <w:t xml:space="preserve">Вывод о характере изменения результатов ЕГЭ по предмету (с опорой на приведенные в разделе 3 показатели)</w:t>
      </w:r>
      <w:r/>
    </w:p>
    <w:p>
      <w:pPr>
        <w:pStyle w:val="892"/>
        <w:ind w:left="568" w:firstLine="0"/>
        <w:jc w:val="both"/>
      </w:pPr>
      <w:r/>
      <w:r/>
    </w:p>
    <w:p>
      <w:pPr>
        <w:pStyle w:val="892"/>
        <w:ind w:left="568" w:firstLine="0"/>
        <w:jc w:val="both"/>
      </w:pPr>
      <w:r>
        <w:tab/>
        <w:t xml:space="preserve">При снижении на 0,4% количества участников, не набравших минимального балла, параллельно произошло снижение на 13% высокобальников и на 5%участников в диапазоне 61 – 80 баллов. Это привело к снижению среднего балла на 0,2 пункта, до 4,1 балла.</w:t>
      </w:r>
      <w:r/>
    </w:p>
    <w:p>
      <w:pPr>
        <w:pStyle w:val="892"/>
        <w:ind w:left="568" w:firstLine="0"/>
        <w:jc w:val="both"/>
      </w:pPr>
      <w:r>
        <w:tab/>
        <w:t xml:space="preserve">Если в предыдущем году 65% выпускников лицеев и гимназий получили оценку «5», то в текущем году таких было только 50%. На 9% увеличилось количество участников с оценкой «4», на 6,5% - с оценкой «3». Не сдавшие в данной категории отсутствуют.</w:t>
      </w:r>
      <w:r/>
    </w:p>
    <w:p>
      <w:pPr>
        <w:pStyle w:val="892"/>
        <w:ind w:left="568" w:firstLine="0"/>
        <w:jc w:val="both"/>
      </w:pPr>
      <w:r>
        <w:tab/>
        <w:t xml:space="preserve">Среди выпускников СОШ результаты тоже ухудшились. На 12,4% - среди отличников, на 4,6% - среди хорошистов.</w:t>
      </w:r>
      <w:r/>
    </w:p>
    <w:p>
      <w:pPr>
        <w:pStyle w:val="892"/>
        <w:ind w:left="568" w:firstLine="0"/>
        <w:jc w:val="both"/>
      </w:pPr>
      <w:r>
        <w:tab/>
        <w:t xml:space="preserve">Лучший результат п</w:t>
      </w:r>
      <w:r>
        <w:t xml:space="preserve">о соотношению участников сдавших на «4» и «5» по отношению к не сдавшим, со значительным отрывом показали выпускники Приволжского района. Следующие по результативности – Камызякский район. Хуже других по данному показателю – выпускники Ахтубинского района.</w:t>
      </w:r>
      <w:r/>
    </w:p>
    <w:p>
      <w:pPr>
        <w:pStyle w:val="892"/>
        <w:ind w:left="568" w:firstLine="0"/>
        <w:jc w:val="both"/>
      </w:pPr>
      <w:r>
        <w:tab/>
        <w:t xml:space="preserve">Лучший результат среди ОО - МБОУ "Икрянинская СОШ", где 80% сдали на «5», остальные на «4».</w:t>
      </w:r>
      <w:r/>
    </w:p>
    <w:p>
      <w:pPr>
        <w:pStyle w:val="892"/>
        <w:ind w:left="568" w:firstLine="0"/>
      </w:pPr>
      <w:r/>
      <w:r/>
    </w:p>
    <w:p>
      <w:pPr>
        <w:pStyle w:val="893"/>
        <w:jc w:val="both"/>
        <w:rPr>
          <w:rFonts w:ascii="Times New Roman" w:hAnsi="Times New Roman" w:cs="Times New Roman" w:eastAsia="Times New Roman"/>
          <w:color w:val="auto"/>
          <w:sz w:val="24"/>
          <w:szCs w:val="24"/>
        </w:rPr>
      </w:pPr>
      <w:r>
        <w:rPr>
          <w:rFonts w:ascii="Times New Roman" w:hAnsi="Times New Roman" w:cs="Times New Roman" w:eastAsia="Times New Roman"/>
          <w:color w:val="auto"/>
          <w:sz w:val="24"/>
          <w:szCs w:val="24"/>
        </w:rPr>
        <w:t xml:space="preserve">Раздел 4. АНАЛИЗ РЕЗУЛЬТАТОВ ВЫПОЛНЕНИЯ ОТДЕЛЬНЫХ ЗАДАНИЙ ИЛИ ГРУПП ЗАДАНИЙ</w:t>
      </w:r>
      <w:r/>
    </w:p>
    <w:p>
      <w:pPr>
        <w:pStyle w:val="892"/>
        <w:ind w:firstLine="539"/>
        <w:jc w:val="both"/>
        <w:rPr>
          <w:b/>
        </w:rPr>
      </w:pPr>
      <w:r>
        <w:rPr>
          <w:b/>
        </w:rPr>
      </w:r>
      <w:r/>
    </w:p>
    <w:p>
      <w:pPr>
        <w:pStyle w:val="892"/>
      </w:pPr>
      <w:r>
        <w:t xml:space="preserve">4.1. Краткая характеристика КИМ по учебному предмету</w:t>
      </w:r>
      <w:r/>
    </w:p>
    <w:p>
      <w:pPr>
        <w:pStyle w:val="892"/>
        <w:ind w:left="-425" w:firstLine="425"/>
        <w:jc w:val="both"/>
        <w:spacing w:before="0" w:after="120"/>
      </w:pPr>
      <w:r>
        <w:t xml:space="preserve">Модель ЕГЭ по математике базового ур</w:t>
      </w:r>
      <w:r>
        <w:t xml:space="preserve">овня предназначена для государственной итоговой аттестации выпускников, не планирующих продолжения образования в профессиях, предъявляющих специальные требования к уровню математической подготовки. Так как в настоящее время существенно возрастает роль обще</w:t>
      </w:r>
      <w:r>
        <w:t xml:space="preserve">математической подготовки в повседневной жизни, в массовых профессиях, в модели ЕГЭ по математике базового уровня усилены акценты на контроль способности применять полученные знания на практике, развитие логического мышления, умение работать с информацией.</w:t>
      </w:r>
      <w:r/>
    </w:p>
    <w:p>
      <w:pPr>
        <w:pStyle w:val="892"/>
        <w:ind w:left="-425" w:firstLine="425"/>
        <w:jc w:val="both"/>
        <w:spacing w:before="0" w:after="120"/>
      </w:pPr>
      <w:r>
        <w:t xml:space="preserve">Выполнение заданий экзаменационной работы свидетельствует о наличии у участника экзамена общематематических умений, необходимых человеку в современном обществе. Задания проверяют базовые вычислительные и логические умения и навыки, умение анализироват</w:t>
      </w:r>
      <w:r>
        <w:t xml:space="preserve">ь информацию, представленную на графиках и в таблицах, использовать простейшие вероятностные и статистические модели, ориентироваться в простейших геометрических конструкциях. В работу включены задания базового уровня по всем основным предметным разделам: </w:t>
      </w:r>
      <w:r/>
    </w:p>
    <w:p>
      <w:pPr>
        <w:pStyle w:val="892"/>
        <w:ind w:left="-425" w:firstLine="425"/>
        <w:jc w:val="both"/>
        <w:spacing w:before="0" w:after="120"/>
      </w:pPr>
      <w:r>
        <w:t xml:space="preserve">геометрия (планиметрия и стереометрия), </w:t>
      </w:r>
      <w:r/>
    </w:p>
    <w:p>
      <w:pPr>
        <w:pStyle w:val="892"/>
        <w:ind w:left="-425" w:firstLine="425"/>
        <w:jc w:val="both"/>
        <w:spacing w:before="0" w:after="120"/>
      </w:pPr>
      <w:r>
        <w:t xml:space="preserve">алгебра,</w:t>
      </w:r>
      <w:r/>
    </w:p>
    <w:p>
      <w:pPr>
        <w:pStyle w:val="892"/>
        <w:ind w:left="-425" w:firstLine="425"/>
        <w:jc w:val="both"/>
        <w:spacing w:before="0" w:after="120"/>
      </w:pPr>
      <w:r>
        <w:t xml:space="preserve">начала математического анализа, </w:t>
      </w:r>
      <w:r/>
    </w:p>
    <w:p>
      <w:pPr>
        <w:pStyle w:val="892"/>
        <w:ind w:left="-425" w:firstLine="425"/>
        <w:jc w:val="both"/>
        <w:spacing w:before="0" w:after="120"/>
      </w:pPr>
      <w:r>
        <w:t xml:space="preserve">теория вероятностей и статистика.</w:t>
      </w:r>
      <w:r/>
    </w:p>
    <w:p>
      <w:pPr>
        <w:pStyle w:val="892"/>
        <w:ind w:left="-425" w:firstLine="425"/>
        <w:jc w:val="both"/>
        <w:spacing w:before="0" w:after="120"/>
      </w:pPr>
      <w:r>
        <w:t xml:space="preserve">Тексты заданий, предлагаемой модели экзаменационной работы, в целом соответствуют формулировкам, принятым в учебниках </w:t>
      </w:r>
      <w:r>
        <w:t xml:space="preserve">и учебных пособиях, включенных в Федеральный перечень учебников, рекомендуемых Министерством образования и науки РФ к использованию при реализации имеющих государственную аккредитацию образовательных программ основного общего и среднего общего образования.</w:t>
      </w:r>
      <w:r/>
    </w:p>
    <w:p>
      <w:pPr>
        <w:pStyle w:val="892"/>
        <w:ind w:left="-425" w:firstLine="425"/>
        <w:jc w:val="both"/>
        <w:spacing w:before="0" w:after="120"/>
      </w:pPr>
      <w:r>
        <w:t xml:space="preserve">Экзаменационная работа состоит из одной части, содержащей 20 заданий с кратким ответом базового уровня сложности. Все задания направлены на проверку освоения базовых умений и практических навыков применения математических знаний в повседневных ситуациях.</w:t>
      </w:r>
      <w:r/>
    </w:p>
    <w:p>
      <w:pPr>
        <w:pStyle w:val="892"/>
        <w:ind w:left="-425" w:firstLine="425"/>
        <w:jc w:val="both"/>
        <w:spacing w:before="0" w:after="120"/>
      </w:pPr>
      <w:r>
        <w:t xml:space="preserve">Ответом к каждому из зада</w:t>
      </w:r>
      <w:r>
        <w:t xml:space="preserve">ний 1–20 является целое число, или конечная десятичная дробь, или последовательность цифр. Задание с кратким ответом считается выполненным, если верный ответ записан в бланке ответов № 1 в той форме, которая предусмотрена инструкцией по выполнению задания.</w:t>
      </w:r>
      <w:r/>
    </w:p>
    <w:p>
      <w:pPr>
        <w:pStyle w:val="892"/>
        <w:ind w:left="-425" w:firstLine="425"/>
        <w:jc w:val="both"/>
        <w:rPr>
          <w:i/>
        </w:rPr>
      </w:pPr>
      <w:r>
        <w:t xml:space="preserve">4.2. Анализ проводится в соответствии с методическими традициями предмета и особенностями экзаменационной модели по предмету </w:t>
      </w:r>
      <w:r>
        <w:rPr>
          <w:i/>
        </w:rPr>
        <w:t xml:space="preserve">(например, по группам заданий одинаковой формы, по видам деятельности, по тематическим разделам и т.п.).</w:t>
      </w:r>
      <w:r/>
    </w:p>
    <w:p>
      <w:pPr>
        <w:pStyle w:val="892"/>
        <w:contextualSpacing/>
        <w:ind w:left="-426" w:firstLine="852"/>
        <w:jc w:val="both"/>
        <w:spacing w:before="0" w:after="0"/>
      </w:pPr>
      <w:r>
        <w:t xml:space="preserve">В качестве приложения используется план КИМ по предмету с указанием средних процентов выполнения по каждой линии заданий в регионе.</w:t>
      </w:r>
      <w:r/>
    </w:p>
    <w:p>
      <w:pPr>
        <w:pStyle w:val="2598"/>
        <w:jc w:val="right"/>
        <w:keepNext/>
      </w:pPr>
      <w:r>
        <w:rPr>
          <w:b w:val="0"/>
          <w:i/>
          <w:color w:val="auto"/>
          <w:sz w:val="22"/>
        </w:rPr>
        <w:t xml:space="preserve">Таблица </w:t>
      </w:r>
      <w:r/>
    </w:p>
    <w:tbl>
      <w:tblPr>
        <w:tblW w:w="9518" w:type="dxa"/>
        <w:tblInd w:w="93" w:type="dxa"/>
        <w:tblCellMar>
          <w:left w:w="108" w:type="dxa"/>
          <w:top w:w="0" w:type="dxa"/>
          <w:right w:w="108" w:type="dxa"/>
          <w:bottom w:w="0" w:type="dxa"/>
        </w:tblCellMar>
        <w:tblLook w:val="04A0" w:firstRow="1" w:lastRow="0" w:firstColumn="1" w:lastColumn="0" w:noHBand="0" w:noVBand="1"/>
      </w:tblPr>
      <w:tblGrid>
        <w:gridCol w:w="1065"/>
        <w:gridCol w:w="1857"/>
        <w:gridCol w:w="1360"/>
        <w:gridCol w:w="1263"/>
        <w:gridCol w:w="988"/>
        <w:gridCol w:w="990"/>
        <w:gridCol w:w="994"/>
        <w:gridCol w:w="999"/>
      </w:tblGrid>
      <w:tr>
        <w:trPr>
          <w:trHeight w:val="302"/>
        </w:trPr>
        <w:tc>
          <w:tcPr>
            <w:shd w:val="clear" w:color="auto" w:fill="auto"/>
            <w:tcBorders>
              <w:top w:val="single" w:color="000000" w:sz="4" w:space="0"/>
              <w:left w:val="single" w:color="000000" w:sz="4" w:space="0"/>
              <w:bottom w:val="single" w:color="000000" w:sz="4" w:space="0"/>
              <w:right w:val="single" w:color="000000" w:sz="4" w:space="0"/>
            </w:tcBorders>
            <w:tcW w:w="1065" w:type="dxa"/>
            <w:vAlign w:val="bottom"/>
            <w:vMerge w:val="restart"/>
            <w:textDirection w:val="lrTb"/>
            <w:noWrap w:val="false"/>
          </w:tcPr>
          <w:p>
            <w:pPr>
              <w:pStyle w:val="892"/>
              <w:jc w:val="center"/>
              <w:rPr>
                <w:rFonts w:eastAsia="Times New Roman"/>
                <w:color w:val="000000"/>
              </w:rPr>
            </w:pPr>
            <w:r>
              <w:rPr>
                <w:rFonts w:eastAsia="Times New Roman"/>
                <w:color w:val="000000"/>
                <w:sz w:val="22"/>
                <w:szCs w:val="22"/>
              </w:rPr>
              <w:t xml:space="preserve">Обознач. задания в работе</w:t>
            </w:r>
            <w:r/>
          </w:p>
        </w:tc>
        <w:tc>
          <w:tcPr>
            <w:shd w:val="clear" w:color="auto" w:fill="auto"/>
            <w:tcBorders>
              <w:top w:val="single" w:color="000000" w:sz="4" w:space="0"/>
              <w:left w:val="single" w:color="000000" w:sz="4" w:space="0"/>
              <w:bottom w:val="single" w:color="000000" w:sz="4" w:space="0"/>
              <w:right w:val="single" w:color="000000" w:sz="4" w:space="0"/>
            </w:tcBorders>
            <w:tcW w:w="1857" w:type="dxa"/>
            <w:vAlign w:val="bottom"/>
            <w:vMerge w:val="restart"/>
            <w:textDirection w:val="lrTb"/>
            <w:noWrap w:val="false"/>
          </w:tcPr>
          <w:p>
            <w:pPr>
              <w:pStyle w:val="892"/>
              <w:jc w:val="center"/>
              <w:rPr>
                <w:rFonts w:eastAsia="Times New Roman"/>
                <w:color w:val="000000"/>
              </w:rPr>
            </w:pPr>
            <w:r>
              <w:rPr>
                <w:rFonts w:eastAsia="Times New Roman"/>
                <w:color w:val="000000"/>
                <w:sz w:val="22"/>
                <w:szCs w:val="22"/>
              </w:rPr>
              <w:t xml:space="preserve">Проверяемые элементы содержания / умения</w:t>
            </w:r>
            <w:r/>
          </w:p>
        </w:tc>
        <w:tc>
          <w:tcPr>
            <w:shd w:val="clear" w:color="auto" w:fill="auto"/>
            <w:tcBorders>
              <w:top w:val="single" w:color="000000" w:sz="4" w:space="0"/>
              <w:left w:val="single" w:color="000000" w:sz="4" w:space="0"/>
              <w:bottom w:val="single" w:color="000000" w:sz="4" w:space="0"/>
              <w:right w:val="single" w:color="000000" w:sz="4" w:space="0"/>
            </w:tcBorders>
            <w:tcW w:w="1360" w:type="dxa"/>
            <w:vAlign w:val="bottom"/>
            <w:vMerge w:val="restart"/>
            <w:textDirection w:val="lrTb"/>
            <w:noWrap w:val="false"/>
          </w:tcPr>
          <w:p>
            <w:pPr>
              <w:pStyle w:val="892"/>
              <w:jc w:val="center"/>
              <w:rPr>
                <w:rFonts w:eastAsia="Times New Roman"/>
                <w:color w:val="000000"/>
              </w:rPr>
            </w:pPr>
            <w:r>
              <w:rPr>
                <w:rFonts w:eastAsia="Times New Roman"/>
                <w:color w:val="000000"/>
                <w:sz w:val="22"/>
                <w:szCs w:val="22"/>
              </w:rPr>
              <w:t xml:space="preserve">Уровень сложности задания</w:t>
            </w:r>
            <w:r/>
          </w:p>
        </w:tc>
        <w:tc>
          <w:tcPr>
            <w:gridSpan w:val="5"/>
            <w:shd w:val="clear" w:color="auto" w:fill="auto"/>
            <w:tcBorders>
              <w:top w:val="single" w:color="000000" w:sz="4" w:space="0"/>
              <w:bottom w:val="single" w:color="000000" w:sz="4" w:space="0"/>
              <w:right w:val="single" w:color="000000" w:sz="4" w:space="0"/>
            </w:tcBorders>
            <w:tcW w:w="5234"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Процент выполнения задания в субъекте РФ</w:t>
            </w:r>
            <w:r/>
          </w:p>
        </w:tc>
      </w:tr>
      <w:tr>
        <w:trPr>
          <w:trHeight w:val="302"/>
        </w:trPr>
        <w:tc>
          <w:tcPr>
            <w:shd w:val="clear" w:color="auto" w:fill="auto"/>
            <w:tcBorders>
              <w:top w:val="single" w:color="000000" w:sz="4" w:space="0"/>
              <w:left w:val="single" w:color="000000" w:sz="4" w:space="0"/>
              <w:bottom w:val="single" w:color="000000" w:sz="4" w:space="0"/>
              <w:right w:val="single" w:color="000000" w:sz="4" w:space="0"/>
            </w:tcBorders>
            <w:tcW w:w="1065" w:type="dxa"/>
            <w:vAlign w:val="center"/>
            <w:vMerge w:val="continue"/>
            <w:textDirection w:val="lrTb"/>
            <w:noWrap w:val="false"/>
          </w:tcPr>
          <w:p>
            <w:pPr>
              <w:pStyle w:val="892"/>
              <w:rPr>
                <w:rFonts w:eastAsia="Times New Roman"/>
                <w:color w:val="000000"/>
              </w:rPr>
            </w:pPr>
            <w:r>
              <w:rPr>
                <w:rFonts w:eastAsia="Times New Roman"/>
                <w:color w:val="000000"/>
              </w:rPr>
            </w:r>
            <w:r/>
          </w:p>
        </w:tc>
        <w:tc>
          <w:tcPr>
            <w:shd w:val="clear" w:color="auto" w:fill="auto"/>
            <w:tcBorders>
              <w:top w:val="single" w:color="000000" w:sz="4" w:space="0"/>
              <w:left w:val="single" w:color="000000" w:sz="4" w:space="0"/>
              <w:bottom w:val="single" w:color="000000" w:sz="4" w:space="0"/>
              <w:right w:val="single" w:color="000000" w:sz="4" w:space="0"/>
            </w:tcBorders>
            <w:tcW w:w="1857" w:type="dxa"/>
            <w:vAlign w:val="center"/>
            <w:vMerge w:val="continue"/>
            <w:textDirection w:val="lrTb"/>
            <w:noWrap w:val="false"/>
          </w:tcPr>
          <w:p>
            <w:pPr>
              <w:pStyle w:val="892"/>
              <w:rPr>
                <w:rFonts w:eastAsia="Times New Roman"/>
                <w:color w:val="000000"/>
              </w:rPr>
            </w:pPr>
            <w:r>
              <w:rPr>
                <w:rFonts w:eastAsia="Times New Roman"/>
                <w:color w:val="000000"/>
              </w:rPr>
            </w:r>
            <w:r/>
          </w:p>
        </w:tc>
        <w:tc>
          <w:tcPr>
            <w:shd w:val="clear" w:color="auto" w:fill="auto"/>
            <w:tcBorders>
              <w:top w:val="single" w:color="000000" w:sz="4" w:space="0"/>
              <w:left w:val="single" w:color="000000" w:sz="4" w:space="0"/>
              <w:bottom w:val="single" w:color="000000" w:sz="4" w:space="0"/>
              <w:right w:val="single" w:color="000000" w:sz="4" w:space="0"/>
            </w:tcBorders>
            <w:tcW w:w="1360" w:type="dxa"/>
            <w:vAlign w:val="center"/>
            <w:vMerge w:val="continue"/>
            <w:textDirection w:val="lrTb"/>
            <w:noWrap w:val="false"/>
          </w:tcPr>
          <w:p>
            <w:pPr>
              <w:pStyle w:val="892"/>
              <w:rPr>
                <w:rFonts w:eastAsia="Times New Roman"/>
                <w:color w:val="000000"/>
              </w:rPr>
            </w:pPr>
            <w:r>
              <w:rPr>
                <w:rFonts w:eastAsia="Times New Roman"/>
                <w:color w:val="000000"/>
              </w:rPr>
            </w:r>
            <w:r/>
          </w:p>
        </w:tc>
        <w:tc>
          <w:tcPr>
            <w:shd w:val="clear" w:color="auto" w:fill="auto"/>
            <w:tcBorders>
              <w:bottom w:val="single" w:color="000000" w:sz="4" w:space="0"/>
              <w:right w:val="single" w:color="000000" w:sz="4" w:space="0"/>
            </w:tcBorders>
            <w:tcW w:w="1263" w:type="dxa"/>
            <w:vAlign w:val="center"/>
            <w:textDirection w:val="lrTb"/>
            <w:noWrap w:val="false"/>
          </w:tcPr>
          <w:p>
            <w:pPr>
              <w:pStyle w:val="892"/>
              <w:jc w:val="center"/>
              <w:rPr>
                <w:rFonts w:eastAsia="Times New Roman"/>
                <w:color w:val="000000"/>
              </w:rPr>
            </w:pPr>
            <w:r>
              <w:rPr>
                <w:rFonts w:eastAsia="Times New Roman"/>
                <w:color w:val="000000"/>
                <w:sz w:val="22"/>
                <w:szCs w:val="22"/>
              </w:rPr>
              <w:t xml:space="preserve">средний</w:t>
            </w:r>
            <w:r/>
          </w:p>
        </w:tc>
        <w:tc>
          <w:tcPr>
            <w:shd w:val="clear" w:color="auto" w:fill="auto"/>
            <w:tcBorders>
              <w:bottom w:val="single" w:color="000000" w:sz="4" w:space="0"/>
              <w:right w:val="single" w:color="000000" w:sz="4" w:space="0"/>
            </w:tcBorders>
            <w:tcW w:w="988" w:type="dxa"/>
            <w:vAlign w:val="center"/>
            <w:textDirection w:val="lrTb"/>
            <w:noWrap w:val="false"/>
          </w:tcPr>
          <w:p>
            <w:pPr>
              <w:pStyle w:val="892"/>
              <w:jc w:val="center"/>
              <w:rPr>
                <w:rFonts w:eastAsia="Times New Roman"/>
                <w:color w:val="000000"/>
              </w:rPr>
            </w:pPr>
            <w:r>
              <w:rPr>
                <w:rFonts w:eastAsia="Times New Roman"/>
                <w:color w:val="000000"/>
              </w:rPr>
            </w:r>
            <w:r/>
          </w:p>
          <w:p>
            <w:pPr>
              <w:pStyle w:val="892"/>
              <w:jc w:val="center"/>
              <w:rPr>
                <w:rFonts w:eastAsia="Times New Roman"/>
                <w:color w:val="000000"/>
              </w:rPr>
            </w:pPr>
            <w:r>
              <w:rPr>
                <w:rFonts w:eastAsia="Times New Roman"/>
                <w:color w:val="000000"/>
              </w:rPr>
              <w:t xml:space="preserve">2</w:t>
            </w:r>
            <w:r/>
          </w:p>
        </w:tc>
        <w:tc>
          <w:tcPr>
            <w:shd w:val="clear" w:color="auto" w:fill="auto"/>
            <w:tcBorders>
              <w:bottom w:val="single" w:color="000000" w:sz="4" w:space="0"/>
              <w:right w:val="single" w:color="000000" w:sz="4" w:space="0"/>
            </w:tcBorders>
            <w:tcW w:w="990" w:type="dxa"/>
            <w:vAlign w:val="center"/>
            <w:textDirection w:val="lrTb"/>
            <w:noWrap w:val="false"/>
          </w:tcPr>
          <w:p>
            <w:pPr>
              <w:pStyle w:val="892"/>
              <w:jc w:val="center"/>
              <w:rPr>
                <w:rFonts w:eastAsia="Times New Roman"/>
                <w:color w:val="000000"/>
              </w:rPr>
            </w:pPr>
            <w:r>
              <w:rPr>
                <w:rFonts w:eastAsia="Times New Roman"/>
                <w:color w:val="000000"/>
              </w:rPr>
            </w:r>
            <w:r/>
          </w:p>
          <w:p>
            <w:pPr>
              <w:pStyle w:val="892"/>
              <w:jc w:val="center"/>
              <w:rPr>
                <w:rFonts w:eastAsia="Times New Roman"/>
                <w:color w:val="000000"/>
              </w:rPr>
            </w:pPr>
            <w:r>
              <w:rPr>
                <w:rFonts w:eastAsia="Times New Roman"/>
                <w:color w:val="000000"/>
              </w:rPr>
              <w:t xml:space="preserve">3</w:t>
            </w:r>
            <w:r/>
          </w:p>
        </w:tc>
        <w:tc>
          <w:tcPr>
            <w:shd w:val="clear" w:color="auto" w:fill="auto"/>
            <w:tcBorders>
              <w:bottom w:val="single" w:color="000000" w:sz="4" w:space="0"/>
              <w:right w:val="single" w:color="000000" w:sz="4" w:space="0"/>
            </w:tcBorders>
            <w:tcW w:w="994" w:type="dxa"/>
            <w:vAlign w:val="center"/>
            <w:textDirection w:val="lrTb"/>
            <w:noWrap w:val="false"/>
          </w:tcPr>
          <w:p>
            <w:pPr>
              <w:pStyle w:val="892"/>
              <w:rPr>
                <w:rFonts w:eastAsia="Times New Roman"/>
                <w:color w:val="000000"/>
              </w:rPr>
            </w:pPr>
            <w:r>
              <w:rPr>
                <w:rFonts w:eastAsia="Times New Roman"/>
                <w:color w:val="000000"/>
              </w:rPr>
            </w:r>
            <w:r/>
          </w:p>
          <w:p>
            <w:pPr>
              <w:pStyle w:val="892"/>
              <w:jc w:val="center"/>
              <w:rPr>
                <w:rFonts w:eastAsia="Times New Roman"/>
                <w:color w:val="000000"/>
              </w:rPr>
            </w:pPr>
            <w:r>
              <w:rPr>
                <w:rFonts w:eastAsia="Times New Roman"/>
                <w:color w:val="000000"/>
              </w:rPr>
              <w:t xml:space="preserve">4</w:t>
            </w:r>
            <w:r/>
          </w:p>
        </w:tc>
        <w:tc>
          <w:tcPr>
            <w:shd w:val="clear" w:color="auto" w:fill="auto"/>
            <w:tcBorders>
              <w:top w:val="single" w:color="000000" w:sz="4" w:space="0"/>
              <w:bottom w:val="single" w:color="000000" w:sz="4" w:space="0"/>
              <w:right w:val="single" w:color="000000" w:sz="4" w:space="0"/>
            </w:tcBorders>
            <w:tcW w:w="999" w:type="dxa"/>
            <w:vAlign w:val="bottom"/>
            <w:textDirection w:val="lrTb"/>
            <w:noWrap w:val="false"/>
          </w:tcPr>
          <w:p>
            <w:pPr>
              <w:pStyle w:val="892"/>
              <w:jc w:val="center"/>
              <w:rPr>
                <w:rFonts w:eastAsia="Times New Roman"/>
                <w:color w:val="000000"/>
              </w:rPr>
            </w:pPr>
            <w:r>
              <w:rPr>
                <w:rFonts w:eastAsia="Times New Roman"/>
                <w:color w:val="000000"/>
              </w:rPr>
              <w:t xml:space="preserve">5</w:t>
            </w:r>
            <w:r/>
          </w:p>
        </w:tc>
      </w:tr>
      <w:tr>
        <w:trPr>
          <w:trHeight w:val="302"/>
        </w:trPr>
        <w:tc>
          <w:tcPr>
            <w:shd w:val="clear" w:color="auto" w:fill="auto"/>
            <w:tcBorders>
              <w:left w:val="single" w:color="000000" w:sz="4" w:space="0"/>
              <w:bottom w:val="single" w:color="000000" w:sz="4" w:space="0"/>
              <w:right w:val="single" w:color="000000" w:sz="4" w:space="0"/>
            </w:tcBorders>
            <w:tcW w:w="1065"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1</w:t>
            </w:r>
            <w:r/>
          </w:p>
        </w:tc>
        <w:tc>
          <w:tcPr>
            <w:shd w:val="clear" w:color="auto" w:fill="auto"/>
            <w:tcBorders>
              <w:bottom w:val="single" w:color="000000" w:sz="4" w:space="0"/>
              <w:right w:val="single" w:color="000000" w:sz="4" w:space="0"/>
            </w:tcBorders>
            <w:tcW w:w="1857"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 </w:t>
            </w:r>
            <w:r>
              <w:rPr>
                <w:rFonts w:eastAsia="Times New Roman"/>
                <w:color w:val="000000"/>
                <w:sz w:val="22"/>
                <w:szCs w:val="22"/>
              </w:rPr>
              <w:t xml:space="preserve">Умение выполнять вычисления и преобразования</w:t>
            </w:r>
            <w:r/>
          </w:p>
        </w:tc>
        <w:tc>
          <w:tcPr>
            <w:shd w:val="clear" w:color="auto" w:fill="auto"/>
            <w:tcBorders>
              <w:bottom w:val="single" w:color="000000" w:sz="4" w:space="0"/>
              <w:right w:val="single" w:color="000000" w:sz="4" w:space="0"/>
            </w:tcBorders>
            <w:tcW w:w="1360" w:type="dxa"/>
            <w:textDirection w:val="lrTb"/>
            <w:noWrap w:val="false"/>
          </w:tcPr>
          <w:p>
            <w:pPr>
              <w:pStyle w:val="892"/>
              <w:jc w:val="center"/>
            </w:pPr>
            <w:r>
              <w:rPr>
                <w:rFonts w:ascii="TimesNewRoman" w:hAnsi="TimesNewRoman" w:cs="TimesNewRoman"/>
                <w:sz w:val="22"/>
                <w:szCs w:val="22"/>
                <w:lang w:eastAsia="en-US"/>
              </w:rPr>
              <w:t xml:space="preserve">Б</w:t>
            </w:r>
            <w:r/>
          </w:p>
        </w:tc>
        <w:tc>
          <w:tcPr>
            <w:shd w:val="clear" w:color="auto" w:fill="auto"/>
            <w:tcBorders>
              <w:bottom w:val="single" w:color="000000" w:sz="4" w:space="0"/>
              <w:right w:val="single" w:color="000000" w:sz="4" w:space="0"/>
            </w:tcBorders>
            <w:tcW w:w="1263"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90,01%</w:t>
            </w:r>
            <w:r/>
          </w:p>
        </w:tc>
        <w:tc>
          <w:tcPr>
            <w:shd w:val="clear" w:color="auto" w:fill="auto"/>
            <w:tcBorders>
              <w:bottom w:val="single" w:color="000000" w:sz="4" w:space="0"/>
              <w:right w:val="single" w:color="000000" w:sz="4" w:space="0"/>
            </w:tcBorders>
            <w:tcW w:w="988"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18,75%</w:t>
            </w:r>
            <w:r/>
          </w:p>
        </w:tc>
        <w:tc>
          <w:tcPr>
            <w:shd w:val="clear" w:color="auto" w:fill="auto"/>
            <w:tcBorders>
              <w:bottom w:val="single" w:color="000000" w:sz="4" w:space="0"/>
              <w:right w:val="single" w:color="000000" w:sz="4" w:space="0"/>
            </w:tcBorders>
            <w:tcW w:w="990"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76,23%</w:t>
            </w:r>
            <w:r/>
          </w:p>
        </w:tc>
        <w:tc>
          <w:tcPr>
            <w:shd w:val="clear" w:color="auto" w:fill="auto"/>
            <w:tcBorders>
              <w:bottom w:val="single" w:color="000000" w:sz="4" w:space="0"/>
              <w:right w:val="single" w:color="000000" w:sz="4" w:space="0"/>
            </w:tcBorders>
            <w:tcW w:w="994"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91,10%</w:t>
            </w:r>
            <w:r/>
          </w:p>
        </w:tc>
        <w:tc>
          <w:tcPr>
            <w:shd w:val="clear" w:color="auto" w:fill="auto"/>
            <w:tcBorders>
              <w:bottom w:val="single" w:color="000000" w:sz="4" w:space="0"/>
              <w:right w:val="single" w:color="000000" w:sz="4" w:space="0"/>
            </w:tcBorders>
            <w:tcW w:w="999"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98,44%</w:t>
            </w:r>
            <w:r/>
          </w:p>
        </w:tc>
      </w:tr>
      <w:tr>
        <w:trPr>
          <w:trHeight w:val="302"/>
        </w:trPr>
        <w:tc>
          <w:tcPr>
            <w:shd w:val="clear" w:color="auto" w:fill="auto"/>
            <w:tcBorders>
              <w:left w:val="single" w:color="000000" w:sz="4" w:space="0"/>
              <w:bottom w:val="single" w:color="000000" w:sz="4" w:space="0"/>
              <w:right w:val="single" w:color="000000" w:sz="4" w:space="0"/>
            </w:tcBorders>
            <w:tcW w:w="1065"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2</w:t>
            </w:r>
            <w:r/>
          </w:p>
        </w:tc>
        <w:tc>
          <w:tcPr>
            <w:shd w:val="clear" w:color="auto" w:fill="auto"/>
            <w:tcBorders>
              <w:bottom w:val="single" w:color="000000" w:sz="4" w:space="0"/>
              <w:right w:val="single" w:color="000000" w:sz="4" w:space="0"/>
            </w:tcBorders>
            <w:tcW w:w="1857"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 </w:t>
            </w:r>
            <w:r>
              <w:rPr>
                <w:rFonts w:eastAsia="Times New Roman"/>
                <w:color w:val="000000"/>
                <w:sz w:val="22"/>
                <w:szCs w:val="22"/>
              </w:rPr>
              <w:t xml:space="preserve">Умение выполнять вычисления и преобразования</w:t>
            </w:r>
            <w:r/>
          </w:p>
        </w:tc>
        <w:tc>
          <w:tcPr>
            <w:shd w:val="clear" w:color="auto" w:fill="auto"/>
            <w:tcBorders>
              <w:bottom w:val="single" w:color="000000" w:sz="4" w:space="0"/>
              <w:right w:val="single" w:color="000000" w:sz="4" w:space="0"/>
            </w:tcBorders>
            <w:tcW w:w="1360" w:type="dxa"/>
            <w:textDirection w:val="lrTb"/>
            <w:noWrap w:val="false"/>
          </w:tcPr>
          <w:p>
            <w:pPr>
              <w:pStyle w:val="892"/>
              <w:jc w:val="center"/>
            </w:pPr>
            <w:r>
              <w:rPr>
                <w:rFonts w:ascii="TimesNewRoman" w:hAnsi="TimesNewRoman" w:cs="TimesNewRoman"/>
                <w:sz w:val="22"/>
                <w:szCs w:val="22"/>
                <w:lang w:eastAsia="en-US"/>
              </w:rPr>
              <w:t xml:space="preserve">Б</w:t>
            </w:r>
            <w:r/>
          </w:p>
        </w:tc>
        <w:tc>
          <w:tcPr>
            <w:shd w:val="clear" w:color="auto" w:fill="auto"/>
            <w:tcBorders>
              <w:bottom w:val="single" w:color="000000" w:sz="4" w:space="0"/>
              <w:right w:val="single" w:color="000000" w:sz="4" w:space="0"/>
            </w:tcBorders>
            <w:tcW w:w="1263"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85,09%</w:t>
            </w:r>
            <w:r/>
          </w:p>
        </w:tc>
        <w:tc>
          <w:tcPr>
            <w:shd w:val="clear" w:color="auto" w:fill="auto"/>
            <w:tcBorders>
              <w:bottom w:val="single" w:color="000000" w:sz="4" w:space="0"/>
              <w:right w:val="single" w:color="000000" w:sz="4" w:space="0"/>
            </w:tcBorders>
            <w:tcW w:w="988"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8.33%</w:t>
            </w:r>
            <w:r/>
          </w:p>
        </w:tc>
        <w:tc>
          <w:tcPr>
            <w:shd w:val="clear" w:color="auto" w:fill="auto"/>
            <w:tcBorders>
              <w:bottom w:val="single" w:color="000000" w:sz="4" w:space="0"/>
              <w:right w:val="single" w:color="000000" w:sz="4" w:space="0"/>
            </w:tcBorders>
            <w:tcW w:w="990"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59,02%</w:t>
            </w:r>
            <w:r/>
          </w:p>
        </w:tc>
        <w:tc>
          <w:tcPr>
            <w:shd w:val="clear" w:color="auto" w:fill="auto"/>
            <w:tcBorders>
              <w:bottom w:val="single" w:color="000000" w:sz="4" w:space="0"/>
              <w:right w:val="single" w:color="000000" w:sz="4" w:space="0"/>
            </w:tcBorders>
            <w:tcW w:w="994"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87,84%</w:t>
            </w:r>
            <w:r/>
          </w:p>
        </w:tc>
        <w:tc>
          <w:tcPr>
            <w:shd w:val="clear" w:color="auto" w:fill="auto"/>
            <w:tcBorders>
              <w:bottom w:val="single" w:color="000000" w:sz="4" w:space="0"/>
              <w:right w:val="single" w:color="000000" w:sz="4" w:space="0"/>
            </w:tcBorders>
            <w:tcW w:w="999"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99,07%</w:t>
            </w:r>
            <w:r/>
          </w:p>
        </w:tc>
      </w:tr>
      <w:tr>
        <w:trPr>
          <w:trHeight w:val="302"/>
        </w:trPr>
        <w:tc>
          <w:tcPr>
            <w:shd w:val="clear" w:color="auto" w:fill="auto"/>
            <w:tcBorders>
              <w:left w:val="single" w:color="000000" w:sz="4" w:space="0"/>
              <w:bottom w:val="single" w:color="000000" w:sz="4" w:space="0"/>
              <w:right w:val="single" w:color="000000" w:sz="4" w:space="0"/>
            </w:tcBorders>
            <w:tcW w:w="1065"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3</w:t>
            </w:r>
            <w:r/>
          </w:p>
        </w:tc>
        <w:tc>
          <w:tcPr>
            <w:shd w:val="clear" w:color="auto" w:fill="auto"/>
            <w:tcBorders>
              <w:bottom w:val="single" w:color="000000" w:sz="4" w:space="0"/>
              <w:right w:val="single" w:color="000000" w:sz="4" w:space="0"/>
            </w:tcBorders>
            <w:tcW w:w="1857"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  </w:t>
            </w:r>
            <w:r>
              <w:rPr>
                <w:rFonts w:eastAsia="Times New Roman"/>
                <w:color w:val="000000"/>
                <w:sz w:val="22"/>
                <w:szCs w:val="22"/>
              </w:rPr>
              <w:t xml:space="preserve">Умение использовать приобретенные</w:t>
            </w:r>
            <w:r/>
          </w:p>
          <w:p>
            <w:pPr>
              <w:pStyle w:val="892"/>
              <w:jc w:val="center"/>
              <w:rPr>
                <w:rFonts w:eastAsia="Times New Roman"/>
                <w:color w:val="000000"/>
              </w:rPr>
            </w:pPr>
            <w:r>
              <w:rPr>
                <w:rFonts w:eastAsia="Times New Roman"/>
                <w:color w:val="000000"/>
                <w:sz w:val="22"/>
                <w:szCs w:val="22"/>
              </w:rPr>
              <w:t xml:space="preserve">знания и умения в практической деятельности и повседневной жизни</w:t>
            </w:r>
            <w:r/>
          </w:p>
        </w:tc>
        <w:tc>
          <w:tcPr>
            <w:shd w:val="clear" w:color="auto" w:fill="auto"/>
            <w:tcBorders>
              <w:bottom w:val="single" w:color="000000" w:sz="4" w:space="0"/>
              <w:right w:val="single" w:color="000000" w:sz="4" w:space="0"/>
            </w:tcBorders>
            <w:tcW w:w="1360" w:type="dxa"/>
            <w:textDirection w:val="lrTb"/>
            <w:noWrap w:val="false"/>
          </w:tcPr>
          <w:p>
            <w:pPr>
              <w:pStyle w:val="892"/>
              <w:jc w:val="center"/>
            </w:pPr>
            <w:r>
              <w:rPr>
                <w:rFonts w:ascii="TimesNewRoman" w:hAnsi="TimesNewRoman" w:cs="TimesNewRoman"/>
                <w:sz w:val="22"/>
                <w:szCs w:val="22"/>
                <w:lang w:eastAsia="en-US"/>
              </w:rPr>
              <w:t xml:space="preserve">Б</w:t>
            </w:r>
            <w:r/>
          </w:p>
        </w:tc>
        <w:tc>
          <w:tcPr>
            <w:shd w:val="clear" w:color="auto" w:fill="auto"/>
            <w:tcBorders>
              <w:bottom w:val="single" w:color="000000" w:sz="4" w:space="0"/>
              <w:right w:val="single" w:color="000000" w:sz="4" w:space="0"/>
            </w:tcBorders>
            <w:tcW w:w="1263"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80,94%</w:t>
            </w:r>
            <w:r/>
          </w:p>
        </w:tc>
        <w:tc>
          <w:tcPr>
            <w:shd w:val="clear" w:color="auto" w:fill="auto"/>
            <w:tcBorders>
              <w:bottom w:val="single" w:color="000000" w:sz="4" w:space="0"/>
              <w:right w:val="single" w:color="000000" w:sz="4" w:space="0"/>
            </w:tcBorders>
            <w:tcW w:w="988"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4,17%</w:t>
            </w:r>
            <w:r/>
          </w:p>
        </w:tc>
        <w:tc>
          <w:tcPr>
            <w:shd w:val="clear" w:color="auto" w:fill="auto"/>
            <w:tcBorders>
              <w:bottom w:val="single" w:color="000000" w:sz="4" w:space="0"/>
              <w:right w:val="single" w:color="000000" w:sz="4" w:space="0"/>
            </w:tcBorders>
            <w:tcW w:w="990"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51,37%</w:t>
            </w:r>
            <w:r/>
          </w:p>
        </w:tc>
        <w:tc>
          <w:tcPr>
            <w:shd w:val="clear" w:color="auto" w:fill="auto"/>
            <w:tcBorders>
              <w:bottom w:val="single" w:color="000000" w:sz="4" w:space="0"/>
              <w:right w:val="single" w:color="000000" w:sz="4" w:space="0"/>
            </w:tcBorders>
            <w:tcW w:w="994"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84,21%</w:t>
            </w:r>
            <w:r/>
          </w:p>
        </w:tc>
        <w:tc>
          <w:tcPr>
            <w:shd w:val="clear" w:color="auto" w:fill="auto"/>
            <w:tcBorders>
              <w:bottom w:val="single" w:color="000000" w:sz="4" w:space="0"/>
              <w:right w:val="single" w:color="000000" w:sz="4" w:space="0"/>
            </w:tcBorders>
            <w:tcW w:w="999"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96,42%</w:t>
            </w:r>
            <w:r/>
          </w:p>
        </w:tc>
      </w:tr>
      <w:tr>
        <w:trPr>
          <w:trHeight w:val="302"/>
        </w:trPr>
        <w:tc>
          <w:tcPr>
            <w:shd w:val="clear" w:color="auto" w:fill="auto"/>
            <w:tcBorders>
              <w:left w:val="single" w:color="000000" w:sz="4" w:space="0"/>
              <w:bottom w:val="single" w:color="000000" w:sz="4" w:space="0"/>
              <w:right w:val="single" w:color="000000" w:sz="4" w:space="0"/>
            </w:tcBorders>
            <w:tcW w:w="1065"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4</w:t>
            </w:r>
            <w:r/>
          </w:p>
        </w:tc>
        <w:tc>
          <w:tcPr>
            <w:shd w:val="clear" w:color="auto" w:fill="auto"/>
            <w:tcBorders>
              <w:bottom w:val="single" w:color="000000" w:sz="4" w:space="0"/>
              <w:right w:val="single" w:color="000000" w:sz="4" w:space="0"/>
            </w:tcBorders>
            <w:tcW w:w="1857"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 </w:t>
            </w:r>
            <w:r>
              <w:rPr>
                <w:rFonts w:eastAsia="Times New Roman"/>
                <w:color w:val="000000"/>
                <w:sz w:val="22"/>
                <w:szCs w:val="22"/>
              </w:rPr>
              <w:t xml:space="preserve">Умение выполнять вычисления и преобразования</w:t>
            </w:r>
            <w:r/>
          </w:p>
        </w:tc>
        <w:tc>
          <w:tcPr>
            <w:shd w:val="clear" w:color="auto" w:fill="auto"/>
            <w:tcBorders>
              <w:bottom w:val="single" w:color="000000" w:sz="4" w:space="0"/>
              <w:right w:val="single" w:color="000000" w:sz="4" w:space="0"/>
            </w:tcBorders>
            <w:tcW w:w="1360" w:type="dxa"/>
            <w:textDirection w:val="lrTb"/>
            <w:noWrap w:val="false"/>
          </w:tcPr>
          <w:p>
            <w:pPr>
              <w:pStyle w:val="892"/>
              <w:jc w:val="center"/>
            </w:pPr>
            <w:r>
              <w:rPr>
                <w:rFonts w:ascii="TimesNewRoman" w:hAnsi="TimesNewRoman" w:cs="TimesNewRoman"/>
                <w:sz w:val="22"/>
                <w:szCs w:val="22"/>
                <w:lang w:eastAsia="en-US"/>
              </w:rPr>
              <w:t xml:space="preserve">Б</w:t>
            </w:r>
            <w:r/>
          </w:p>
        </w:tc>
        <w:tc>
          <w:tcPr>
            <w:shd w:val="clear" w:color="auto" w:fill="auto"/>
            <w:tcBorders>
              <w:bottom w:val="single" w:color="000000" w:sz="4" w:space="0"/>
              <w:right w:val="single" w:color="000000" w:sz="4" w:space="0"/>
            </w:tcBorders>
            <w:tcW w:w="1263"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88,86%</w:t>
            </w:r>
            <w:r/>
          </w:p>
        </w:tc>
        <w:tc>
          <w:tcPr>
            <w:shd w:val="clear" w:color="auto" w:fill="auto"/>
            <w:tcBorders>
              <w:bottom w:val="single" w:color="000000" w:sz="4" w:space="0"/>
              <w:right w:val="single" w:color="000000" w:sz="4" w:space="0"/>
            </w:tcBorders>
            <w:tcW w:w="988"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0,08%</w:t>
            </w:r>
            <w:r/>
          </w:p>
        </w:tc>
        <w:tc>
          <w:tcPr>
            <w:shd w:val="clear" w:color="auto" w:fill="auto"/>
            <w:tcBorders>
              <w:bottom w:val="single" w:color="000000" w:sz="4" w:space="0"/>
              <w:right w:val="single" w:color="000000" w:sz="4" w:space="0"/>
            </w:tcBorders>
            <w:tcW w:w="990"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71,31%</w:t>
            </w:r>
            <w:r/>
          </w:p>
        </w:tc>
        <w:tc>
          <w:tcPr>
            <w:shd w:val="clear" w:color="auto" w:fill="auto"/>
            <w:tcBorders>
              <w:bottom w:val="single" w:color="000000" w:sz="4" w:space="0"/>
              <w:right w:val="single" w:color="000000" w:sz="4" w:space="0"/>
            </w:tcBorders>
            <w:tcW w:w="994"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90,73%</w:t>
            </w:r>
            <w:r/>
          </w:p>
        </w:tc>
        <w:tc>
          <w:tcPr>
            <w:shd w:val="clear" w:color="auto" w:fill="auto"/>
            <w:tcBorders>
              <w:bottom w:val="single" w:color="000000" w:sz="4" w:space="0"/>
              <w:right w:val="single" w:color="000000" w:sz="4" w:space="0"/>
            </w:tcBorders>
            <w:tcW w:w="999"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99,22%</w:t>
            </w:r>
            <w:r/>
          </w:p>
        </w:tc>
      </w:tr>
      <w:tr>
        <w:trPr>
          <w:trHeight w:val="302"/>
        </w:trPr>
        <w:tc>
          <w:tcPr>
            <w:shd w:val="clear" w:color="auto" w:fill="auto"/>
            <w:tcBorders>
              <w:left w:val="single" w:color="000000" w:sz="4" w:space="0"/>
              <w:bottom w:val="single" w:color="000000" w:sz="4" w:space="0"/>
              <w:right w:val="single" w:color="000000" w:sz="4" w:space="0"/>
            </w:tcBorders>
            <w:tcW w:w="1065"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5</w:t>
            </w:r>
            <w:r/>
          </w:p>
        </w:tc>
        <w:tc>
          <w:tcPr>
            <w:shd w:val="clear" w:color="auto" w:fill="auto"/>
            <w:tcBorders>
              <w:bottom w:val="single" w:color="000000" w:sz="4" w:space="0"/>
              <w:right w:val="single" w:color="000000" w:sz="4" w:space="0"/>
            </w:tcBorders>
            <w:tcW w:w="1857"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 </w:t>
            </w:r>
            <w:r>
              <w:rPr>
                <w:rFonts w:eastAsia="Times New Roman"/>
                <w:color w:val="000000"/>
                <w:sz w:val="22"/>
                <w:szCs w:val="22"/>
              </w:rPr>
              <w:t xml:space="preserve">Умение выполнять вычисления и преобразования</w:t>
            </w:r>
            <w:r/>
          </w:p>
        </w:tc>
        <w:tc>
          <w:tcPr>
            <w:shd w:val="clear" w:color="auto" w:fill="auto"/>
            <w:tcBorders>
              <w:bottom w:val="single" w:color="000000" w:sz="4" w:space="0"/>
              <w:right w:val="single" w:color="000000" w:sz="4" w:space="0"/>
            </w:tcBorders>
            <w:tcW w:w="1360" w:type="dxa"/>
            <w:textDirection w:val="lrTb"/>
            <w:noWrap w:val="false"/>
          </w:tcPr>
          <w:p>
            <w:pPr>
              <w:pStyle w:val="892"/>
              <w:jc w:val="center"/>
            </w:pPr>
            <w:r>
              <w:rPr>
                <w:rFonts w:ascii="TimesNewRoman" w:hAnsi="TimesNewRoman" w:cs="TimesNewRoman"/>
                <w:sz w:val="22"/>
                <w:szCs w:val="22"/>
                <w:lang w:eastAsia="en-US"/>
              </w:rPr>
              <w:t xml:space="preserve">Б</w:t>
            </w:r>
            <w:r/>
          </w:p>
        </w:tc>
        <w:tc>
          <w:tcPr>
            <w:shd w:val="clear" w:color="auto" w:fill="auto"/>
            <w:tcBorders>
              <w:bottom w:val="single" w:color="000000" w:sz="4" w:space="0"/>
              <w:right w:val="single" w:color="000000" w:sz="4" w:space="0"/>
            </w:tcBorders>
            <w:tcW w:w="1263"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84,82%</w:t>
            </w:r>
            <w:r/>
          </w:p>
        </w:tc>
        <w:tc>
          <w:tcPr>
            <w:shd w:val="clear" w:color="auto" w:fill="auto"/>
            <w:tcBorders>
              <w:bottom w:val="single" w:color="000000" w:sz="4" w:space="0"/>
              <w:right w:val="single" w:color="000000" w:sz="4" w:space="0"/>
            </w:tcBorders>
            <w:tcW w:w="988"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4,17%</w:t>
            </w:r>
            <w:r/>
          </w:p>
        </w:tc>
        <w:tc>
          <w:tcPr>
            <w:shd w:val="clear" w:color="auto" w:fill="auto"/>
            <w:tcBorders>
              <w:bottom w:val="single" w:color="000000" w:sz="4" w:space="0"/>
              <w:right w:val="single" w:color="000000" w:sz="4" w:space="0"/>
            </w:tcBorders>
            <w:tcW w:w="990"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53,83%</w:t>
            </w:r>
            <w:r/>
          </w:p>
        </w:tc>
        <w:tc>
          <w:tcPr>
            <w:shd w:val="clear" w:color="auto" w:fill="auto"/>
            <w:tcBorders>
              <w:bottom w:val="single" w:color="000000" w:sz="4" w:space="0"/>
              <w:right w:val="single" w:color="000000" w:sz="4" w:space="0"/>
            </w:tcBorders>
            <w:tcW w:w="994"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89,35%</w:t>
            </w:r>
            <w:r/>
          </w:p>
        </w:tc>
        <w:tc>
          <w:tcPr>
            <w:shd w:val="clear" w:color="auto" w:fill="auto"/>
            <w:tcBorders>
              <w:bottom w:val="single" w:color="000000" w:sz="4" w:space="0"/>
              <w:right w:val="single" w:color="000000" w:sz="4" w:space="0"/>
            </w:tcBorders>
            <w:tcW w:w="999"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99,69%</w:t>
            </w:r>
            <w:r/>
          </w:p>
        </w:tc>
      </w:tr>
      <w:tr>
        <w:trPr>
          <w:trHeight w:val="302"/>
        </w:trPr>
        <w:tc>
          <w:tcPr>
            <w:shd w:val="clear" w:color="auto" w:fill="auto"/>
            <w:tcBorders>
              <w:left w:val="single" w:color="000000" w:sz="4" w:space="0"/>
              <w:bottom w:val="single" w:color="000000" w:sz="4" w:space="0"/>
              <w:right w:val="single" w:color="000000" w:sz="4" w:space="0"/>
            </w:tcBorders>
            <w:tcW w:w="1065"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6</w:t>
            </w:r>
            <w:r/>
          </w:p>
        </w:tc>
        <w:tc>
          <w:tcPr>
            <w:shd w:val="clear" w:color="auto" w:fill="auto"/>
            <w:tcBorders>
              <w:bottom w:val="single" w:color="000000" w:sz="4" w:space="0"/>
              <w:right w:val="single" w:color="000000" w:sz="4" w:space="0"/>
            </w:tcBorders>
            <w:tcW w:w="1857"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  </w:t>
            </w:r>
            <w:r>
              <w:rPr>
                <w:rFonts w:eastAsia="Times New Roman"/>
                <w:color w:val="000000"/>
                <w:sz w:val="22"/>
                <w:szCs w:val="22"/>
              </w:rPr>
              <w:t xml:space="preserve">Умение использовать приобретенные</w:t>
            </w:r>
            <w:r/>
          </w:p>
          <w:p>
            <w:pPr>
              <w:pStyle w:val="892"/>
              <w:jc w:val="center"/>
              <w:rPr>
                <w:rFonts w:eastAsia="Times New Roman"/>
                <w:color w:val="000000"/>
              </w:rPr>
            </w:pPr>
            <w:r>
              <w:rPr>
                <w:rFonts w:eastAsia="Times New Roman"/>
                <w:color w:val="000000"/>
                <w:sz w:val="22"/>
                <w:szCs w:val="22"/>
              </w:rPr>
              <w:t xml:space="preserve">знания и умения в практической деятельности и повседневной жизни</w:t>
            </w:r>
            <w:r/>
          </w:p>
        </w:tc>
        <w:tc>
          <w:tcPr>
            <w:shd w:val="clear" w:color="auto" w:fill="auto"/>
            <w:tcBorders>
              <w:bottom w:val="single" w:color="000000" w:sz="4" w:space="0"/>
              <w:right w:val="single" w:color="000000" w:sz="4" w:space="0"/>
            </w:tcBorders>
            <w:tcW w:w="1360" w:type="dxa"/>
            <w:textDirection w:val="lrTb"/>
            <w:noWrap w:val="false"/>
          </w:tcPr>
          <w:p>
            <w:pPr>
              <w:pStyle w:val="892"/>
              <w:jc w:val="center"/>
            </w:pPr>
            <w:r>
              <w:rPr>
                <w:rFonts w:ascii="TimesNewRoman" w:hAnsi="TimesNewRoman" w:cs="TimesNewRoman"/>
                <w:sz w:val="22"/>
                <w:szCs w:val="22"/>
                <w:lang w:eastAsia="en-US"/>
              </w:rPr>
              <w:t xml:space="preserve">Б</w:t>
            </w:r>
            <w:r/>
          </w:p>
        </w:tc>
        <w:tc>
          <w:tcPr>
            <w:shd w:val="clear" w:color="auto" w:fill="auto"/>
            <w:tcBorders>
              <w:bottom w:val="single" w:color="000000" w:sz="4" w:space="0"/>
              <w:right w:val="single" w:color="000000" w:sz="4" w:space="0"/>
            </w:tcBorders>
            <w:tcW w:w="1263"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62,48%</w:t>
            </w:r>
            <w:r/>
          </w:p>
        </w:tc>
        <w:tc>
          <w:tcPr>
            <w:shd w:val="clear" w:color="auto" w:fill="auto"/>
            <w:tcBorders>
              <w:bottom w:val="single" w:color="000000" w:sz="4" w:space="0"/>
              <w:right w:val="single" w:color="000000" w:sz="4" w:space="0"/>
            </w:tcBorders>
            <w:tcW w:w="988"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4,17%</w:t>
            </w:r>
            <w:r/>
          </w:p>
        </w:tc>
        <w:tc>
          <w:tcPr>
            <w:shd w:val="clear" w:color="auto" w:fill="auto"/>
            <w:tcBorders>
              <w:bottom w:val="single" w:color="000000" w:sz="4" w:space="0"/>
              <w:right w:val="single" w:color="000000" w:sz="4" w:space="0"/>
            </w:tcBorders>
            <w:tcW w:w="990"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30,60%</w:t>
            </w:r>
            <w:r/>
          </w:p>
        </w:tc>
        <w:tc>
          <w:tcPr>
            <w:shd w:val="clear" w:color="auto" w:fill="auto"/>
            <w:tcBorders>
              <w:bottom w:val="single" w:color="000000" w:sz="4" w:space="0"/>
              <w:right w:val="single" w:color="000000" w:sz="4" w:space="0"/>
            </w:tcBorders>
            <w:tcW w:w="994"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58,27%</w:t>
            </w:r>
            <w:r/>
          </w:p>
        </w:tc>
        <w:tc>
          <w:tcPr>
            <w:shd w:val="clear" w:color="auto" w:fill="auto"/>
            <w:tcBorders>
              <w:bottom w:val="single" w:color="000000" w:sz="4" w:space="0"/>
              <w:right w:val="single" w:color="000000" w:sz="4" w:space="0"/>
            </w:tcBorders>
            <w:tcW w:w="999"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87,87%</w:t>
            </w:r>
            <w:r/>
          </w:p>
        </w:tc>
      </w:tr>
      <w:tr>
        <w:trPr>
          <w:trHeight w:val="302"/>
        </w:trPr>
        <w:tc>
          <w:tcPr>
            <w:shd w:val="clear" w:color="auto" w:fill="auto"/>
            <w:tcBorders>
              <w:left w:val="single" w:color="000000" w:sz="4" w:space="0"/>
              <w:bottom w:val="single" w:color="000000" w:sz="4" w:space="0"/>
              <w:right w:val="single" w:color="000000" w:sz="4" w:space="0"/>
            </w:tcBorders>
            <w:tcW w:w="1065"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7</w:t>
            </w:r>
            <w:r/>
          </w:p>
        </w:tc>
        <w:tc>
          <w:tcPr>
            <w:shd w:val="clear" w:color="auto" w:fill="auto"/>
            <w:tcBorders>
              <w:bottom w:val="single" w:color="000000" w:sz="4" w:space="0"/>
              <w:right w:val="single" w:color="000000" w:sz="4" w:space="0"/>
            </w:tcBorders>
            <w:tcW w:w="1857"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  </w:t>
            </w:r>
            <w:r>
              <w:rPr>
                <w:rFonts w:eastAsia="Times New Roman"/>
                <w:color w:val="000000"/>
                <w:sz w:val="22"/>
                <w:szCs w:val="22"/>
              </w:rPr>
              <w:t xml:space="preserve">Умение решать уравнения и неравенства</w:t>
            </w:r>
            <w:r/>
          </w:p>
        </w:tc>
        <w:tc>
          <w:tcPr>
            <w:shd w:val="clear" w:color="auto" w:fill="auto"/>
            <w:tcBorders>
              <w:bottom w:val="single" w:color="000000" w:sz="4" w:space="0"/>
              <w:right w:val="single" w:color="000000" w:sz="4" w:space="0"/>
            </w:tcBorders>
            <w:tcW w:w="1360" w:type="dxa"/>
            <w:textDirection w:val="lrTb"/>
            <w:noWrap w:val="false"/>
          </w:tcPr>
          <w:p>
            <w:pPr>
              <w:pStyle w:val="892"/>
              <w:jc w:val="center"/>
            </w:pPr>
            <w:r>
              <w:rPr>
                <w:rFonts w:ascii="TimesNewRoman" w:hAnsi="TimesNewRoman" w:cs="TimesNewRoman"/>
                <w:sz w:val="22"/>
                <w:szCs w:val="22"/>
                <w:lang w:eastAsia="en-US"/>
              </w:rPr>
              <w:t xml:space="preserve">Б</w:t>
            </w:r>
            <w:r/>
          </w:p>
        </w:tc>
        <w:tc>
          <w:tcPr>
            <w:shd w:val="clear" w:color="auto" w:fill="auto"/>
            <w:tcBorders>
              <w:bottom w:val="single" w:color="000000" w:sz="4" w:space="0"/>
              <w:right w:val="single" w:color="000000" w:sz="4" w:space="0"/>
            </w:tcBorders>
            <w:tcW w:w="1263"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84,11%</w:t>
            </w:r>
            <w:r/>
          </w:p>
        </w:tc>
        <w:tc>
          <w:tcPr>
            <w:shd w:val="clear" w:color="auto" w:fill="auto"/>
            <w:tcBorders>
              <w:bottom w:val="single" w:color="000000" w:sz="4" w:space="0"/>
              <w:right w:val="single" w:color="000000" w:sz="4" w:space="0"/>
            </w:tcBorders>
            <w:tcW w:w="988"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10,42%</w:t>
            </w:r>
            <w:r/>
          </w:p>
        </w:tc>
        <w:tc>
          <w:tcPr>
            <w:shd w:val="clear" w:color="auto" w:fill="auto"/>
            <w:tcBorders>
              <w:bottom w:val="single" w:color="000000" w:sz="4" w:space="0"/>
              <w:right w:val="single" w:color="000000" w:sz="4" w:space="0"/>
            </w:tcBorders>
            <w:tcW w:w="990"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51,64%</w:t>
            </w:r>
            <w:r/>
          </w:p>
        </w:tc>
        <w:tc>
          <w:tcPr>
            <w:shd w:val="clear" w:color="auto" w:fill="auto"/>
            <w:tcBorders>
              <w:bottom w:val="single" w:color="000000" w:sz="4" w:space="0"/>
              <w:right w:val="single" w:color="000000" w:sz="4" w:space="0"/>
            </w:tcBorders>
            <w:tcW w:w="994"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88,35%</w:t>
            </w:r>
            <w:r/>
          </w:p>
        </w:tc>
        <w:tc>
          <w:tcPr>
            <w:shd w:val="clear" w:color="auto" w:fill="auto"/>
            <w:tcBorders>
              <w:bottom w:val="single" w:color="000000" w:sz="4" w:space="0"/>
              <w:right w:val="single" w:color="000000" w:sz="4" w:space="0"/>
            </w:tcBorders>
            <w:tcW w:w="999"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99,69%</w:t>
            </w:r>
            <w:r/>
          </w:p>
        </w:tc>
      </w:tr>
      <w:tr>
        <w:trPr>
          <w:trHeight w:val="302"/>
        </w:trPr>
        <w:tc>
          <w:tcPr>
            <w:shd w:val="clear" w:color="auto" w:fill="auto"/>
            <w:tcBorders>
              <w:left w:val="single" w:color="000000" w:sz="4" w:space="0"/>
              <w:bottom w:val="single" w:color="000000" w:sz="4" w:space="0"/>
              <w:right w:val="single" w:color="000000" w:sz="4" w:space="0"/>
            </w:tcBorders>
            <w:tcW w:w="1065"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8</w:t>
            </w:r>
            <w:r/>
          </w:p>
        </w:tc>
        <w:tc>
          <w:tcPr>
            <w:shd w:val="clear" w:color="auto" w:fill="auto"/>
            <w:tcBorders>
              <w:bottom w:val="single" w:color="000000" w:sz="4" w:space="0"/>
              <w:right w:val="single" w:color="000000" w:sz="4" w:space="0"/>
            </w:tcBorders>
            <w:tcW w:w="1857"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 </w:t>
            </w:r>
            <w:r>
              <w:rPr>
                <w:rFonts w:eastAsia="Times New Roman"/>
                <w:color w:val="000000"/>
                <w:sz w:val="22"/>
                <w:szCs w:val="22"/>
              </w:rPr>
              <w:t xml:space="preserve">Умение строить и исследовать простейшие математические модели</w:t>
            </w:r>
            <w:r/>
          </w:p>
        </w:tc>
        <w:tc>
          <w:tcPr>
            <w:shd w:val="clear" w:color="auto" w:fill="auto"/>
            <w:tcBorders>
              <w:bottom w:val="single" w:color="000000" w:sz="4" w:space="0"/>
              <w:right w:val="single" w:color="000000" w:sz="4" w:space="0"/>
            </w:tcBorders>
            <w:tcW w:w="1360" w:type="dxa"/>
            <w:textDirection w:val="lrTb"/>
            <w:noWrap w:val="false"/>
          </w:tcPr>
          <w:p>
            <w:pPr>
              <w:pStyle w:val="892"/>
              <w:jc w:val="center"/>
            </w:pPr>
            <w:r>
              <w:rPr>
                <w:rFonts w:ascii="TimesNewRoman" w:hAnsi="TimesNewRoman" w:cs="TimesNewRoman"/>
                <w:sz w:val="22"/>
                <w:szCs w:val="22"/>
                <w:lang w:eastAsia="en-US"/>
              </w:rPr>
              <w:t xml:space="preserve">Б</w:t>
            </w:r>
            <w:r/>
          </w:p>
        </w:tc>
        <w:tc>
          <w:tcPr>
            <w:shd w:val="clear" w:color="auto" w:fill="auto"/>
            <w:tcBorders>
              <w:bottom w:val="single" w:color="000000" w:sz="4" w:space="0"/>
              <w:right w:val="single" w:color="000000" w:sz="4" w:space="0"/>
            </w:tcBorders>
            <w:tcW w:w="1263"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74,93%</w:t>
            </w:r>
            <w:r/>
          </w:p>
        </w:tc>
        <w:tc>
          <w:tcPr>
            <w:shd w:val="clear" w:color="auto" w:fill="auto"/>
            <w:tcBorders>
              <w:bottom w:val="single" w:color="000000" w:sz="4" w:space="0"/>
              <w:right w:val="single" w:color="000000" w:sz="4" w:space="0"/>
            </w:tcBorders>
            <w:tcW w:w="988"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12,50%</w:t>
            </w:r>
            <w:r/>
          </w:p>
        </w:tc>
        <w:tc>
          <w:tcPr>
            <w:shd w:val="clear" w:color="auto" w:fill="auto"/>
            <w:tcBorders>
              <w:bottom w:val="single" w:color="000000" w:sz="4" w:space="0"/>
              <w:right w:val="single" w:color="000000" w:sz="4" w:space="0"/>
            </w:tcBorders>
            <w:tcW w:w="990"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40,98%</w:t>
            </w:r>
            <w:r/>
          </w:p>
        </w:tc>
        <w:tc>
          <w:tcPr>
            <w:shd w:val="clear" w:color="auto" w:fill="auto"/>
            <w:tcBorders>
              <w:bottom w:val="single" w:color="000000" w:sz="4" w:space="0"/>
              <w:right w:val="single" w:color="000000" w:sz="4" w:space="0"/>
            </w:tcBorders>
            <w:tcW w:w="994"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73,81%</w:t>
            </w:r>
            <w:r/>
          </w:p>
        </w:tc>
        <w:tc>
          <w:tcPr>
            <w:shd w:val="clear" w:color="auto" w:fill="auto"/>
            <w:tcBorders>
              <w:bottom w:val="single" w:color="000000" w:sz="4" w:space="0"/>
              <w:right w:val="single" w:color="000000" w:sz="4" w:space="0"/>
            </w:tcBorders>
            <w:tcW w:w="999"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97,51%</w:t>
            </w:r>
            <w:r/>
          </w:p>
        </w:tc>
      </w:tr>
      <w:tr>
        <w:trPr>
          <w:trHeight w:val="302"/>
        </w:trPr>
        <w:tc>
          <w:tcPr>
            <w:shd w:val="clear" w:color="auto" w:fill="auto"/>
            <w:tcBorders>
              <w:left w:val="single" w:color="000000" w:sz="4" w:space="0"/>
              <w:bottom w:val="single" w:color="000000" w:sz="4" w:space="0"/>
              <w:right w:val="single" w:color="000000" w:sz="4" w:space="0"/>
            </w:tcBorders>
            <w:tcW w:w="1065"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9</w:t>
            </w:r>
            <w:r/>
          </w:p>
        </w:tc>
        <w:tc>
          <w:tcPr>
            <w:shd w:val="clear" w:color="auto" w:fill="auto"/>
            <w:tcBorders>
              <w:bottom w:val="single" w:color="000000" w:sz="4" w:space="0"/>
              <w:right w:val="single" w:color="000000" w:sz="4" w:space="0"/>
            </w:tcBorders>
            <w:tcW w:w="1857"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  </w:t>
            </w:r>
            <w:r>
              <w:rPr>
                <w:rFonts w:eastAsia="Times New Roman"/>
                <w:color w:val="000000"/>
                <w:sz w:val="22"/>
                <w:szCs w:val="22"/>
              </w:rPr>
              <w:t xml:space="preserve">Умение использовать приобретенные</w:t>
            </w:r>
            <w:r/>
          </w:p>
          <w:p>
            <w:pPr>
              <w:pStyle w:val="892"/>
              <w:jc w:val="center"/>
              <w:rPr>
                <w:rFonts w:eastAsia="Times New Roman"/>
                <w:color w:val="000000"/>
              </w:rPr>
            </w:pPr>
            <w:r>
              <w:rPr>
                <w:rFonts w:eastAsia="Times New Roman"/>
                <w:color w:val="000000"/>
                <w:sz w:val="22"/>
                <w:szCs w:val="22"/>
              </w:rPr>
              <w:t xml:space="preserve">знания и умения в практической деятельности и повседневной жизни</w:t>
            </w:r>
            <w:r/>
          </w:p>
        </w:tc>
        <w:tc>
          <w:tcPr>
            <w:shd w:val="clear" w:color="auto" w:fill="auto"/>
            <w:tcBorders>
              <w:bottom w:val="single" w:color="000000" w:sz="4" w:space="0"/>
              <w:right w:val="single" w:color="000000" w:sz="4" w:space="0"/>
            </w:tcBorders>
            <w:tcW w:w="1360" w:type="dxa"/>
            <w:textDirection w:val="lrTb"/>
            <w:noWrap w:val="false"/>
          </w:tcPr>
          <w:p>
            <w:pPr>
              <w:pStyle w:val="892"/>
              <w:jc w:val="center"/>
            </w:pPr>
            <w:r>
              <w:rPr>
                <w:rFonts w:ascii="TimesNewRoman" w:hAnsi="TimesNewRoman" w:cs="TimesNewRoman"/>
                <w:sz w:val="22"/>
                <w:szCs w:val="22"/>
                <w:lang w:eastAsia="en-US"/>
              </w:rPr>
              <w:t xml:space="preserve">Б</w:t>
            </w:r>
            <w:r/>
          </w:p>
        </w:tc>
        <w:tc>
          <w:tcPr>
            <w:shd w:val="clear" w:color="auto" w:fill="auto"/>
            <w:tcBorders>
              <w:bottom w:val="single" w:color="000000" w:sz="4" w:space="0"/>
              <w:right w:val="single" w:color="000000" w:sz="4" w:space="0"/>
            </w:tcBorders>
            <w:tcW w:w="1263"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95,74%</w:t>
            </w:r>
            <w:r/>
          </w:p>
        </w:tc>
        <w:tc>
          <w:tcPr>
            <w:shd w:val="clear" w:color="auto" w:fill="auto"/>
            <w:tcBorders>
              <w:bottom w:val="single" w:color="000000" w:sz="4" w:space="0"/>
              <w:right w:val="single" w:color="000000" w:sz="4" w:space="0"/>
            </w:tcBorders>
            <w:tcW w:w="988"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25,00%</w:t>
            </w:r>
            <w:r/>
          </w:p>
        </w:tc>
        <w:tc>
          <w:tcPr>
            <w:shd w:val="clear" w:color="auto" w:fill="auto"/>
            <w:tcBorders>
              <w:bottom w:val="single" w:color="000000" w:sz="4" w:space="0"/>
              <w:right w:val="single" w:color="000000" w:sz="4" w:space="0"/>
            </w:tcBorders>
            <w:tcW w:w="990"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89,62%</w:t>
            </w:r>
            <w:r/>
          </w:p>
        </w:tc>
        <w:tc>
          <w:tcPr>
            <w:shd w:val="clear" w:color="auto" w:fill="auto"/>
            <w:tcBorders>
              <w:bottom w:val="single" w:color="000000" w:sz="4" w:space="0"/>
              <w:right w:val="single" w:color="000000" w:sz="4" w:space="0"/>
            </w:tcBorders>
            <w:tcW w:w="994"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96,62%</w:t>
            </w:r>
            <w:r/>
          </w:p>
        </w:tc>
        <w:tc>
          <w:tcPr>
            <w:shd w:val="clear" w:color="auto" w:fill="auto"/>
            <w:tcBorders>
              <w:bottom w:val="single" w:color="000000" w:sz="4" w:space="0"/>
              <w:right w:val="single" w:color="000000" w:sz="4" w:space="0"/>
            </w:tcBorders>
            <w:tcW w:w="999"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99,84%</w:t>
            </w:r>
            <w:r/>
          </w:p>
        </w:tc>
      </w:tr>
      <w:tr>
        <w:trPr>
          <w:trHeight w:val="302"/>
        </w:trPr>
        <w:tc>
          <w:tcPr>
            <w:shd w:val="clear" w:color="auto" w:fill="auto"/>
            <w:tcBorders>
              <w:left w:val="single" w:color="000000" w:sz="4" w:space="0"/>
              <w:bottom w:val="single" w:color="000000" w:sz="4" w:space="0"/>
              <w:right w:val="single" w:color="000000" w:sz="4" w:space="0"/>
            </w:tcBorders>
            <w:tcW w:w="1065"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10</w:t>
            </w:r>
            <w:r/>
          </w:p>
        </w:tc>
        <w:tc>
          <w:tcPr>
            <w:shd w:val="clear" w:color="auto" w:fill="auto"/>
            <w:tcBorders>
              <w:bottom w:val="single" w:color="000000" w:sz="4" w:space="0"/>
              <w:right w:val="single" w:color="000000" w:sz="4" w:space="0"/>
            </w:tcBorders>
            <w:tcW w:w="1857"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 </w:t>
            </w:r>
            <w:r>
              <w:rPr>
                <w:rFonts w:eastAsia="Times New Roman"/>
                <w:color w:val="000000"/>
                <w:sz w:val="22"/>
                <w:szCs w:val="22"/>
              </w:rPr>
              <w:t xml:space="preserve">Умение строить и исследовать простейшие математические модели</w:t>
            </w:r>
            <w:r/>
          </w:p>
        </w:tc>
        <w:tc>
          <w:tcPr>
            <w:shd w:val="clear" w:color="auto" w:fill="auto"/>
            <w:tcBorders>
              <w:bottom w:val="single" w:color="000000" w:sz="4" w:space="0"/>
              <w:right w:val="single" w:color="000000" w:sz="4" w:space="0"/>
            </w:tcBorders>
            <w:tcW w:w="1360" w:type="dxa"/>
            <w:textDirection w:val="lrTb"/>
            <w:noWrap w:val="false"/>
          </w:tcPr>
          <w:p>
            <w:pPr>
              <w:pStyle w:val="892"/>
              <w:jc w:val="center"/>
            </w:pPr>
            <w:r>
              <w:rPr>
                <w:rFonts w:ascii="TimesNewRoman" w:hAnsi="TimesNewRoman" w:cs="TimesNewRoman"/>
                <w:sz w:val="22"/>
                <w:szCs w:val="22"/>
                <w:lang w:eastAsia="en-US"/>
              </w:rPr>
              <w:t xml:space="preserve">Б</w:t>
            </w:r>
            <w:r/>
          </w:p>
        </w:tc>
        <w:tc>
          <w:tcPr>
            <w:shd w:val="clear" w:color="auto" w:fill="auto"/>
            <w:tcBorders>
              <w:bottom w:val="single" w:color="000000" w:sz="4" w:space="0"/>
              <w:right w:val="single" w:color="000000" w:sz="4" w:space="0"/>
            </w:tcBorders>
            <w:tcW w:w="1263"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81,21%</w:t>
            </w:r>
            <w:r/>
          </w:p>
        </w:tc>
        <w:tc>
          <w:tcPr>
            <w:shd w:val="clear" w:color="auto" w:fill="auto"/>
            <w:tcBorders>
              <w:bottom w:val="single" w:color="000000" w:sz="4" w:space="0"/>
              <w:right w:val="single" w:color="000000" w:sz="4" w:space="0"/>
            </w:tcBorders>
            <w:tcW w:w="988"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10,42%</w:t>
            </w:r>
            <w:r/>
          </w:p>
        </w:tc>
        <w:tc>
          <w:tcPr>
            <w:shd w:val="clear" w:color="auto" w:fill="auto"/>
            <w:tcBorders>
              <w:bottom w:val="single" w:color="000000" w:sz="4" w:space="0"/>
              <w:right w:val="single" w:color="000000" w:sz="4" w:space="0"/>
            </w:tcBorders>
            <w:tcW w:w="990"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51,91%</w:t>
            </w:r>
            <w:r/>
          </w:p>
        </w:tc>
        <w:tc>
          <w:tcPr>
            <w:shd w:val="clear" w:color="auto" w:fill="auto"/>
            <w:tcBorders>
              <w:bottom w:val="single" w:color="000000" w:sz="4" w:space="0"/>
              <w:right w:val="single" w:color="000000" w:sz="4" w:space="0"/>
            </w:tcBorders>
            <w:tcW w:w="994"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82,83%</w:t>
            </w:r>
            <w:r/>
          </w:p>
        </w:tc>
        <w:tc>
          <w:tcPr>
            <w:shd w:val="clear" w:color="auto" w:fill="auto"/>
            <w:tcBorders>
              <w:bottom w:val="single" w:color="000000" w:sz="4" w:space="0"/>
              <w:right w:val="single" w:color="000000" w:sz="4" w:space="0"/>
            </w:tcBorders>
            <w:tcW w:w="999"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98,13%</w:t>
            </w:r>
            <w:r/>
          </w:p>
        </w:tc>
      </w:tr>
      <w:tr>
        <w:trPr>
          <w:trHeight w:val="302"/>
        </w:trPr>
        <w:tc>
          <w:tcPr>
            <w:shd w:val="clear" w:color="auto" w:fill="auto"/>
            <w:tcBorders>
              <w:left w:val="single" w:color="000000" w:sz="4" w:space="0"/>
              <w:bottom w:val="single" w:color="000000" w:sz="4" w:space="0"/>
              <w:right w:val="single" w:color="000000" w:sz="4" w:space="0"/>
            </w:tcBorders>
            <w:tcW w:w="1065"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11</w:t>
            </w:r>
            <w:r/>
          </w:p>
        </w:tc>
        <w:tc>
          <w:tcPr>
            <w:shd w:val="clear" w:color="auto" w:fill="auto"/>
            <w:tcBorders>
              <w:bottom w:val="single" w:color="000000" w:sz="4" w:space="0"/>
              <w:right w:val="single" w:color="000000" w:sz="4" w:space="0"/>
            </w:tcBorders>
            <w:tcW w:w="1857"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Умение использовать приобретенные</w:t>
            </w:r>
            <w:r/>
          </w:p>
          <w:p>
            <w:pPr>
              <w:pStyle w:val="892"/>
              <w:jc w:val="center"/>
              <w:rPr>
                <w:rFonts w:eastAsia="Times New Roman"/>
                <w:color w:val="000000"/>
              </w:rPr>
            </w:pPr>
            <w:r>
              <w:rPr>
                <w:rFonts w:eastAsia="Times New Roman"/>
                <w:color w:val="000000"/>
                <w:sz w:val="22"/>
                <w:szCs w:val="22"/>
              </w:rPr>
              <w:t xml:space="preserve">знания и умения в практической деятельности и повседневной жизни</w:t>
            </w:r>
            <w:r/>
          </w:p>
        </w:tc>
        <w:tc>
          <w:tcPr>
            <w:shd w:val="clear" w:color="auto" w:fill="auto"/>
            <w:tcBorders>
              <w:bottom w:val="single" w:color="000000" w:sz="4" w:space="0"/>
              <w:right w:val="single" w:color="000000" w:sz="4" w:space="0"/>
            </w:tcBorders>
            <w:tcW w:w="1360" w:type="dxa"/>
            <w:textDirection w:val="lrTb"/>
            <w:noWrap w:val="false"/>
          </w:tcPr>
          <w:p>
            <w:pPr>
              <w:pStyle w:val="892"/>
              <w:jc w:val="center"/>
            </w:pPr>
            <w:r>
              <w:rPr>
                <w:rFonts w:ascii="TimesNewRoman" w:hAnsi="TimesNewRoman" w:cs="TimesNewRoman"/>
                <w:sz w:val="22"/>
                <w:szCs w:val="22"/>
                <w:lang w:eastAsia="en-US"/>
              </w:rPr>
              <w:t xml:space="preserve">Б</w:t>
            </w:r>
            <w:r/>
          </w:p>
        </w:tc>
        <w:tc>
          <w:tcPr>
            <w:shd w:val="clear" w:color="auto" w:fill="auto"/>
            <w:tcBorders>
              <w:bottom w:val="single" w:color="000000" w:sz="4" w:space="0"/>
              <w:right w:val="single" w:color="000000" w:sz="4" w:space="0"/>
            </w:tcBorders>
            <w:tcW w:w="1263"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89,35%</w:t>
            </w:r>
            <w:r/>
          </w:p>
        </w:tc>
        <w:tc>
          <w:tcPr>
            <w:shd w:val="clear" w:color="auto" w:fill="auto"/>
            <w:tcBorders>
              <w:bottom w:val="single" w:color="000000" w:sz="4" w:space="0"/>
              <w:right w:val="single" w:color="000000" w:sz="4" w:space="0"/>
            </w:tcBorders>
            <w:tcW w:w="988"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29,17%</w:t>
            </w:r>
            <w:r/>
          </w:p>
        </w:tc>
        <w:tc>
          <w:tcPr>
            <w:shd w:val="clear" w:color="auto" w:fill="auto"/>
            <w:tcBorders>
              <w:bottom w:val="single" w:color="000000" w:sz="4" w:space="0"/>
              <w:right w:val="single" w:color="000000" w:sz="4" w:space="0"/>
            </w:tcBorders>
            <w:tcW w:w="990"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78,69%</w:t>
            </w:r>
            <w:r/>
          </w:p>
        </w:tc>
        <w:tc>
          <w:tcPr>
            <w:shd w:val="clear" w:color="auto" w:fill="auto"/>
            <w:tcBorders>
              <w:bottom w:val="single" w:color="000000" w:sz="4" w:space="0"/>
              <w:right w:val="single" w:color="000000" w:sz="4" w:space="0"/>
            </w:tcBorders>
            <w:tcW w:w="994"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89,97%</w:t>
            </w:r>
            <w:r/>
          </w:p>
        </w:tc>
        <w:tc>
          <w:tcPr>
            <w:shd w:val="clear" w:color="auto" w:fill="auto"/>
            <w:tcBorders>
              <w:bottom w:val="single" w:color="000000" w:sz="4" w:space="0"/>
              <w:right w:val="single" w:color="000000" w:sz="4" w:space="0"/>
            </w:tcBorders>
            <w:tcW w:w="999"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95,80%</w:t>
            </w:r>
            <w:r/>
          </w:p>
        </w:tc>
      </w:tr>
      <w:tr>
        <w:trPr>
          <w:trHeight w:val="302"/>
        </w:trPr>
        <w:tc>
          <w:tcPr>
            <w:shd w:val="clear" w:color="auto" w:fill="auto"/>
            <w:tcBorders>
              <w:left w:val="single" w:color="000000" w:sz="4" w:space="0"/>
              <w:bottom w:val="single" w:color="000000" w:sz="4" w:space="0"/>
              <w:right w:val="single" w:color="000000" w:sz="4" w:space="0"/>
            </w:tcBorders>
            <w:tcW w:w="1065"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12</w:t>
            </w:r>
            <w:r/>
          </w:p>
        </w:tc>
        <w:tc>
          <w:tcPr>
            <w:shd w:val="clear" w:color="auto" w:fill="auto"/>
            <w:tcBorders>
              <w:bottom w:val="single" w:color="000000" w:sz="4" w:space="0"/>
              <w:right w:val="single" w:color="000000" w:sz="4" w:space="0"/>
            </w:tcBorders>
            <w:tcW w:w="1857"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 </w:t>
            </w:r>
            <w:r>
              <w:rPr>
                <w:rFonts w:eastAsia="Times New Roman"/>
                <w:color w:val="000000"/>
                <w:sz w:val="22"/>
                <w:szCs w:val="22"/>
              </w:rPr>
              <w:t xml:space="preserve">Умение строить и исследовать простейшие математические модели</w:t>
            </w:r>
            <w:r/>
          </w:p>
        </w:tc>
        <w:tc>
          <w:tcPr>
            <w:shd w:val="clear" w:color="auto" w:fill="auto"/>
            <w:tcBorders>
              <w:bottom w:val="single" w:color="000000" w:sz="4" w:space="0"/>
              <w:right w:val="single" w:color="000000" w:sz="4" w:space="0"/>
            </w:tcBorders>
            <w:tcW w:w="1360" w:type="dxa"/>
            <w:textDirection w:val="lrTb"/>
            <w:noWrap w:val="false"/>
          </w:tcPr>
          <w:p>
            <w:pPr>
              <w:pStyle w:val="892"/>
              <w:jc w:val="center"/>
            </w:pPr>
            <w:r>
              <w:rPr>
                <w:rFonts w:ascii="TimesNewRoman" w:hAnsi="TimesNewRoman" w:cs="TimesNewRoman"/>
                <w:sz w:val="22"/>
                <w:szCs w:val="22"/>
                <w:lang w:eastAsia="en-US"/>
              </w:rPr>
              <w:t xml:space="preserve">Б</w:t>
            </w:r>
            <w:r/>
          </w:p>
        </w:tc>
        <w:tc>
          <w:tcPr>
            <w:shd w:val="clear" w:color="auto" w:fill="auto"/>
            <w:tcBorders>
              <w:bottom w:val="single" w:color="000000" w:sz="4" w:space="0"/>
              <w:right w:val="single" w:color="000000" w:sz="4" w:space="0"/>
            </w:tcBorders>
            <w:tcW w:w="1263"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91,04%</w:t>
            </w:r>
            <w:r/>
          </w:p>
        </w:tc>
        <w:tc>
          <w:tcPr>
            <w:shd w:val="clear" w:color="auto" w:fill="auto"/>
            <w:tcBorders>
              <w:bottom w:val="single" w:color="000000" w:sz="4" w:space="0"/>
              <w:right w:val="single" w:color="000000" w:sz="4" w:space="0"/>
            </w:tcBorders>
            <w:tcW w:w="988"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43,75%</w:t>
            </w:r>
            <w:r/>
          </w:p>
        </w:tc>
        <w:tc>
          <w:tcPr>
            <w:shd w:val="clear" w:color="auto" w:fill="auto"/>
            <w:tcBorders>
              <w:bottom w:val="single" w:color="000000" w:sz="4" w:space="0"/>
              <w:right w:val="single" w:color="000000" w:sz="4" w:space="0"/>
            </w:tcBorders>
            <w:tcW w:w="990"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76,78%</w:t>
            </w:r>
            <w:r/>
          </w:p>
        </w:tc>
        <w:tc>
          <w:tcPr>
            <w:shd w:val="clear" w:color="auto" w:fill="auto"/>
            <w:tcBorders>
              <w:bottom w:val="single" w:color="000000" w:sz="4" w:space="0"/>
              <w:right w:val="single" w:color="000000" w:sz="4" w:space="0"/>
            </w:tcBorders>
            <w:tcW w:w="994"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91,98%</w:t>
            </w:r>
            <w:r/>
          </w:p>
        </w:tc>
        <w:tc>
          <w:tcPr>
            <w:shd w:val="clear" w:color="auto" w:fill="auto"/>
            <w:tcBorders>
              <w:bottom w:val="single" w:color="000000" w:sz="4" w:space="0"/>
              <w:right w:val="single" w:color="000000" w:sz="4" w:space="0"/>
            </w:tcBorders>
            <w:tcW w:w="999"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98,13%</w:t>
            </w:r>
            <w:r/>
          </w:p>
        </w:tc>
      </w:tr>
      <w:tr>
        <w:trPr>
          <w:trHeight w:val="302"/>
        </w:trPr>
        <w:tc>
          <w:tcPr>
            <w:shd w:val="clear" w:color="auto" w:fill="auto"/>
            <w:tcBorders>
              <w:left w:val="single" w:color="000000" w:sz="4" w:space="0"/>
              <w:bottom w:val="single" w:color="000000" w:sz="4" w:space="0"/>
              <w:right w:val="single" w:color="000000" w:sz="4" w:space="0"/>
            </w:tcBorders>
            <w:tcW w:w="1065"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13</w:t>
            </w:r>
            <w:r/>
          </w:p>
        </w:tc>
        <w:tc>
          <w:tcPr>
            <w:shd w:val="clear" w:color="auto" w:fill="auto"/>
            <w:tcBorders>
              <w:bottom w:val="single" w:color="000000" w:sz="4" w:space="0"/>
              <w:right w:val="single" w:color="000000" w:sz="4" w:space="0"/>
            </w:tcBorders>
            <w:tcW w:w="1857"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 </w:t>
            </w:r>
            <w:r>
              <w:rPr>
                <w:rFonts w:eastAsia="Times New Roman"/>
                <w:color w:val="000000"/>
                <w:sz w:val="22"/>
                <w:szCs w:val="22"/>
              </w:rPr>
              <w:t xml:space="preserve">Умение выполнять действия с геометрическими фигурами</w:t>
            </w:r>
            <w:r/>
          </w:p>
        </w:tc>
        <w:tc>
          <w:tcPr>
            <w:shd w:val="clear" w:color="auto" w:fill="auto"/>
            <w:tcBorders>
              <w:bottom w:val="single" w:color="000000" w:sz="4" w:space="0"/>
              <w:right w:val="single" w:color="000000" w:sz="4" w:space="0"/>
            </w:tcBorders>
            <w:tcW w:w="1360" w:type="dxa"/>
            <w:textDirection w:val="lrTb"/>
            <w:noWrap w:val="false"/>
          </w:tcPr>
          <w:p>
            <w:pPr>
              <w:pStyle w:val="892"/>
              <w:jc w:val="center"/>
            </w:pPr>
            <w:r>
              <w:rPr>
                <w:rFonts w:ascii="TimesNewRoman" w:hAnsi="TimesNewRoman" w:cs="TimesNewRoman"/>
                <w:sz w:val="22"/>
                <w:szCs w:val="22"/>
                <w:lang w:eastAsia="en-US"/>
              </w:rPr>
              <w:t xml:space="preserve">Б</w:t>
            </w:r>
            <w:r/>
          </w:p>
        </w:tc>
        <w:tc>
          <w:tcPr>
            <w:shd w:val="clear" w:color="auto" w:fill="auto"/>
            <w:tcBorders>
              <w:bottom w:val="single" w:color="000000" w:sz="4" w:space="0"/>
              <w:right w:val="single" w:color="000000" w:sz="4" w:space="0"/>
            </w:tcBorders>
            <w:tcW w:w="1263"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31,19%</w:t>
            </w:r>
            <w:r/>
          </w:p>
        </w:tc>
        <w:tc>
          <w:tcPr>
            <w:shd w:val="clear" w:color="auto" w:fill="auto"/>
            <w:tcBorders>
              <w:bottom w:val="single" w:color="000000" w:sz="4" w:space="0"/>
              <w:right w:val="single" w:color="000000" w:sz="4" w:space="0"/>
            </w:tcBorders>
            <w:tcW w:w="988"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2,08%</w:t>
            </w:r>
            <w:r/>
          </w:p>
        </w:tc>
        <w:tc>
          <w:tcPr>
            <w:shd w:val="clear" w:color="auto" w:fill="auto"/>
            <w:tcBorders>
              <w:bottom w:val="single" w:color="000000" w:sz="4" w:space="0"/>
              <w:right w:val="single" w:color="000000" w:sz="4" w:space="0"/>
            </w:tcBorders>
            <w:tcW w:w="990"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5,74%</w:t>
            </w:r>
            <w:r/>
          </w:p>
        </w:tc>
        <w:tc>
          <w:tcPr>
            <w:shd w:val="clear" w:color="auto" w:fill="auto"/>
            <w:tcBorders>
              <w:bottom w:val="single" w:color="000000" w:sz="4" w:space="0"/>
              <w:right w:val="single" w:color="000000" w:sz="4" w:space="0"/>
            </w:tcBorders>
            <w:tcW w:w="994"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18,42%</w:t>
            </w:r>
            <w:r/>
          </w:p>
        </w:tc>
        <w:tc>
          <w:tcPr>
            <w:shd w:val="clear" w:color="auto" w:fill="auto"/>
            <w:tcBorders>
              <w:bottom w:val="single" w:color="000000" w:sz="4" w:space="0"/>
              <w:right w:val="single" w:color="000000" w:sz="4" w:space="0"/>
            </w:tcBorders>
            <w:tcW w:w="999"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62,52%</w:t>
            </w:r>
            <w:r/>
          </w:p>
        </w:tc>
      </w:tr>
      <w:tr>
        <w:trPr>
          <w:trHeight w:val="302"/>
        </w:trPr>
        <w:tc>
          <w:tcPr>
            <w:shd w:val="clear" w:color="auto" w:fill="auto"/>
            <w:tcBorders>
              <w:left w:val="single" w:color="000000" w:sz="4" w:space="0"/>
              <w:bottom w:val="single" w:color="000000" w:sz="4" w:space="0"/>
              <w:right w:val="single" w:color="000000" w:sz="4" w:space="0"/>
            </w:tcBorders>
            <w:tcW w:w="1065"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14</w:t>
            </w:r>
            <w:r/>
          </w:p>
        </w:tc>
        <w:tc>
          <w:tcPr>
            <w:shd w:val="clear" w:color="auto" w:fill="auto"/>
            <w:tcBorders>
              <w:bottom w:val="single" w:color="000000" w:sz="4" w:space="0"/>
              <w:right w:val="single" w:color="000000" w:sz="4" w:space="0"/>
            </w:tcBorders>
            <w:tcW w:w="1857"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 </w:t>
            </w:r>
            <w:r>
              <w:rPr>
                <w:rFonts w:eastAsia="Times New Roman"/>
                <w:color w:val="000000"/>
                <w:sz w:val="22"/>
                <w:szCs w:val="22"/>
              </w:rPr>
              <w:t xml:space="preserve">Умение выполнять действия с функциями</w:t>
            </w:r>
            <w:r/>
          </w:p>
        </w:tc>
        <w:tc>
          <w:tcPr>
            <w:shd w:val="clear" w:color="auto" w:fill="auto"/>
            <w:tcBorders>
              <w:bottom w:val="single" w:color="000000" w:sz="4" w:space="0"/>
              <w:right w:val="single" w:color="000000" w:sz="4" w:space="0"/>
            </w:tcBorders>
            <w:tcW w:w="1360" w:type="dxa"/>
            <w:textDirection w:val="lrTb"/>
            <w:noWrap w:val="false"/>
          </w:tcPr>
          <w:p>
            <w:pPr>
              <w:pStyle w:val="892"/>
              <w:jc w:val="center"/>
            </w:pPr>
            <w:r>
              <w:rPr>
                <w:rFonts w:ascii="TimesNewRoman" w:hAnsi="TimesNewRoman" w:cs="TimesNewRoman"/>
                <w:sz w:val="22"/>
                <w:szCs w:val="22"/>
                <w:lang w:eastAsia="en-US"/>
              </w:rPr>
              <w:t xml:space="preserve">Б</w:t>
            </w:r>
            <w:r/>
          </w:p>
        </w:tc>
        <w:tc>
          <w:tcPr>
            <w:shd w:val="clear" w:color="auto" w:fill="auto"/>
            <w:tcBorders>
              <w:bottom w:val="single" w:color="000000" w:sz="4" w:space="0"/>
              <w:right w:val="single" w:color="000000" w:sz="4" w:space="0"/>
            </w:tcBorders>
            <w:tcW w:w="1263"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87,44%</w:t>
            </w:r>
            <w:r/>
          </w:p>
        </w:tc>
        <w:tc>
          <w:tcPr>
            <w:shd w:val="clear" w:color="auto" w:fill="auto"/>
            <w:tcBorders>
              <w:bottom w:val="single" w:color="000000" w:sz="4" w:space="0"/>
              <w:right w:val="single" w:color="000000" w:sz="4" w:space="0"/>
            </w:tcBorders>
            <w:tcW w:w="988"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18,75%</w:t>
            </w:r>
            <w:r/>
          </w:p>
        </w:tc>
        <w:tc>
          <w:tcPr>
            <w:shd w:val="clear" w:color="auto" w:fill="auto"/>
            <w:tcBorders>
              <w:bottom w:val="single" w:color="000000" w:sz="4" w:space="0"/>
              <w:right w:val="single" w:color="000000" w:sz="4" w:space="0"/>
            </w:tcBorders>
            <w:tcW w:w="990"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67,49%</w:t>
            </w:r>
            <w:r/>
          </w:p>
        </w:tc>
        <w:tc>
          <w:tcPr>
            <w:shd w:val="clear" w:color="auto" w:fill="auto"/>
            <w:tcBorders>
              <w:bottom w:val="single" w:color="000000" w:sz="4" w:space="0"/>
              <w:right w:val="single" w:color="000000" w:sz="4" w:space="0"/>
            </w:tcBorders>
            <w:tcW w:w="994"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89,10%</w:t>
            </w:r>
            <w:r/>
          </w:p>
        </w:tc>
        <w:tc>
          <w:tcPr>
            <w:shd w:val="clear" w:color="auto" w:fill="auto"/>
            <w:tcBorders>
              <w:bottom w:val="single" w:color="000000" w:sz="4" w:space="0"/>
              <w:right w:val="single" w:color="000000" w:sz="4" w:space="0"/>
            </w:tcBorders>
            <w:tcW w:w="999"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98,60%</w:t>
            </w:r>
            <w:r/>
          </w:p>
        </w:tc>
      </w:tr>
      <w:tr>
        <w:trPr>
          <w:trHeight w:val="302"/>
        </w:trPr>
        <w:tc>
          <w:tcPr>
            <w:shd w:val="clear" w:color="auto" w:fill="auto"/>
            <w:tcBorders>
              <w:left w:val="single" w:color="000000" w:sz="4" w:space="0"/>
              <w:bottom w:val="single" w:color="000000" w:sz="4" w:space="0"/>
              <w:right w:val="single" w:color="000000" w:sz="4" w:space="0"/>
            </w:tcBorders>
            <w:tcW w:w="1065"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15</w:t>
            </w:r>
            <w:r/>
          </w:p>
        </w:tc>
        <w:tc>
          <w:tcPr>
            <w:shd w:val="clear" w:color="auto" w:fill="auto"/>
            <w:tcBorders>
              <w:bottom w:val="single" w:color="000000" w:sz="4" w:space="0"/>
              <w:right w:val="single" w:color="000000" w:sz="4" w:space="0"/>
            </w:tcBorders>
            <w:tcW w:w="1857"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 </w:t>
            </w:r>
            <w:r>
              <w:rPr>
                <w:rFonts w:eastAsia="Times New Roman"/>
                <w:color w:val="000000"/>
                <w:sz w:val="22"/>
                <w:szCs w:val="22"/>
              </w:rPr>
              <w:t xml:space="preserve">Умение выполнять действия с геометрическими фигурами</w:t>
            </w:r>
            <w:r/>
          </w:p>
        </w:tc>
        <w:tc>
          <w:tcPr>
            <w:shd w:val="clear" w:color="auto" w:fill="auto"/>
            <w:tcBorders>
              <w:bottom w:val="single" w:color="000000" w:sz="4" w:space="0"/>
              <w:right w:val="single" w:color="000000" w:sz="4" w:space="0"/>
            </w:tcBorders>
            <w:tcW w:w="1360" w:type="dxa"/>
            <w:textDirection w:val="lrTb"/>
            <w:noWrap w:val="false"/>
          </w:tcPr>
          <w:p>
            <w:pPr>
              <w:pStyle w:val="892"/>
              <w:jc w:val="center"/>
            </w:pPr>
            <w:r>
              <w:rPr>
                <w:rFonts w:ascii="TimesNewRoman" w:hAnsi="TimesNewRoman" w:cs="TimesNewRoman"/>
                <w:sz w:val="22"/>
                <w:szCs w:val="22"/>
                <w:lang w:eastAsia="en-US"/>
              </w:rPr>
              <w:t xml:space="preserve">Б</w:t>
            </w:r>
            <w:r/>
          </w:p>
        </w:tc>
        <w:tc>
          <w:tcPr>
            <w:shd w:val="clear" w:color="auto" w:fill="auto"/>
            <w:tcBorders>
              <w:bottom w:val="single" w:color="000000" w:sz="4" w:space="0"/>
              <w:right w:val="single" w:color="000000" w:sz="4" w:space="0"/>
            </w:tcBorders>
            <w:tcW w:w="1263"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57,89%</w:t>
            </w:r>
            <w:r/>
          </w:p>
        </w:tc>
        <w:tc>
          <w:tcPr>
            <w:shd w:val="clear" w:color="auto" w:fill="auto"/>
            <w:tcBorders>
              <w:bottom w:val="single" w:color="000000" w:sz="4" w:space="0"/>
              <w:right w:val="single" w:color="000000" w:sz="4" w:space="0"/>
            </w:tcBorders>
            <w:tcW w:w="988"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2,08%</w:t>
            </w:r>
            <w:r/>
          </w:p>
        </w:tc>
        <w:tc>
          <w:tcPr>
            <w:shd w:val="clear" w:color="auto" w:fill="auto"/>
            <w:tcBorders>
              <w:bottom w:val="single" w:color="000000" w:sz="4" w:space="0"/>
              <w:right w:val="single" w:color="000000" w:sz="4" w:space="0"/>
            </w:tcBorders>
            <w:tcW w:w="990"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10,66%</w:t>
            </w:r>
            <w:r/>
          </w:p>
        </w:tc>
        <w:tc>
          <w:tcPr>
            <w:shd w:val="clear" w:color="auto" w:fill="auto"/>
            <w:tcBorders>
              <w:bottom w:val="single" w:color="000000" w:sz="4" w:space="0"/>
              <w:right w:val="single" w:color="000000" w:sz="4" w:space="0"/>
            </w:tcBorders>
            <w:tcW w:w="994"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51,38%</w:t>
            </w:r>
            <w:r/>
          </w:p>
        </w:tc>
        <w:tc>
          <w:tcPr>
            <w:shd w:val="clear" w:color="auto" w:fill="auto"/>
            <w:tcBorders>
              <w:bottom w:val="single" w:color="000000" w:sz="4" w:space="0"/>
              <w:right w:val="single" w:color="000000" w:sz="4" w:space="0"/>
            </w:tcBorders>
            <w:tcW w:w="999"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94,87%</w:t>
            </w:r>
            <w:r/>
          </w:p>
        </w:tc>
      </w:tr>
      <w:tr>
        <w:trPr>
          <w:trHeight w:val="302"/>
        </w:trPr>
        <w:tc>
          <w:tcPr>
            <w:shd w:val="clear" w:color="auto" w:fill="auto"/>
            <w:tcBorders>
              <w:left w:val="single" w:color="000000" w:sz="4" w:space="0"/>
              <w:bottom w:val="single" w:color="000000" w:sz="4" w:space="0"/>
              <w:right w:val="single" w:color="000000" w:sz="4" w:space="0"/>
            </w:tcBorders>
            <w:tcW w:w="1065"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16</w:t>
            </w:r>
            <w:r/>
          </w:p>
        </w:tc>
        <w:tc>
          <w:tcPr>
            <w:shd w:val="clear" w:color="auto" w:fill="auto"/>
            <w:tcBorders>
              <w:bottom w:val="single" w:color="000000" w:sz="4" w:space="0"/>
              <w:right w:val="single" w:color="000000" w:sz="4" w:space="0"/>
            </w:tcBorders>
            <w:tcW w:w="1857"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 </w:t>
            </w:r>
            <w:r>
              <w:rPr>
                <w:rFonts w:eastAsia="Times New Roman"/>
                <w:color w:val="000000"/>
                <w:sz w:val="22"/>
                <w:szCs w:val="22"/>
              </w:rPr>
              <w:t xml:space="preserve">Умение выполнять действия с геометрическими фигурами</w:t>
            </w:r>
            <w:r/>
          </w:p>
        </w:tc>
        <w:tc>
          <w:tcPr>
            <w:shd w:val="clear" w:color="auto" w:fill="auto"/>
            <w:tcBorders>
              <w:bottom w:val="single" w:color="000000" w:sz="4" w:space="0"/>
              <w:right w:val="single" w:color="000000" w:sz="4" w:space="0"/>
            </w:tcBorders>
            <w:tcW w:w="1360" w:type="dxa"/>
            <w:textDirection w:val="lrTb"/>
            <w:noWrap w:val="false"/>
          </w:tcPr>
          <w:p>
            <w:pPr>
              <w:pStyle w:val="892"/>
              <w:jc w:val="center"/>
            </w:pPr>
            <w:r>
              <w:rPr>
                <w:rFonts w:ascii="TimesNewRoman" w:hAnsi="TimesNewRoman" w:cs="TimesNewRoman"/>
                <w:sz w:val="22"/>
                <w:szCs w:val="22"/>
                <w:lang w:eastAsia="en-US"/>
              </w:rPr>
              <w:t xml:space="preserve">Б</w:t>
            </w:r>
            <w:r/>
          </w:p>
        </w:tc>
        <w:tc>
          <w:tcPr>
            <w:shd w:val="clear" w:color="auto" w:fill="auto"/>
            <w:tcBorders>
              <w:bottom w:val="single" w:color="000000" w:sz="4" w:space="0"/>
              <w:right w:val="single" w:color="000000" w:sz="4" w:space="0"/>
            </w:tcBorders>
            <w:tcW w:w="1263"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34,84%</w:t>
            </w:r>
            <w:r/>
          </w:p>
        </w:tc>
        <w:tc>
          <w:tcPr>
            <w:shd w:val="clear" w:color="auto" w:fill="auto"/>
            <w:tcBorders>
              <w:bottom w:val="single" w:color="000000" w:sz="4" w:space="0"/>
              <w:right w:val="single" w:color="000000" w:sz="4" w:space="0"/>
            </w:tcBorders>
            <w:tcW w:w="988"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2,08%</w:t>
            </w:r>
            <w:r/>
          </w:p>
        </w:tc>
        <w:tc>
          <w:tcPr>
            <w:shd w:val="clear" w:color="auto" w:fill="auto"/>
            <w:tcBorders>
              <w:bottom w:val="single" w:color="000000" w:sz="4" w:space="0"/>
              <w:right w:val="single" w:color="000000" w:sz="4" w:space="0"/>
            </w:tcBorders>
            <w:tcW w:w="990"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6,56%</w:t>
            </w:r>
            <w:r/>
          </w:p>
        </w:tc>
        <w:tc>
          <w:tcPr>
            <w:shd w:val="clear" w:color="auto" w:fill="auto"/>
            <w:tcBorders>
              <w:bottom w:val="single" w:color="000000" w:sz="4" w:space="0"/>
              <w:right w:val="single" w:color="000000" w:sz="4" w:space="0"/>
            </w:tcBorders>
            <w:tcW w:w="994"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17,67%</w:t>
            </w:r>
            <w:r/>
          </w:p>
        </w:tc>
        <w:tc>
          <w:tcPr>
            <w:shd w:val="clear" w:color="auto" w:fill="auto"/>
            <w:tcBorders>
              <w:bottom w:val="single" w:color="000000" w:sz="4" w:space="0"/>
              <w:right w:val="single" w:color="000000" w:sz="4" w:space="0"/>
            </w:tcBorders>
            <w:tcW w:w="999"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73,41%</w:t>
            </w:r>
            <w:r/>
          </w:p>
        </w:tc>
      </w:tr>
      <w:tr>
        <w:trPr>
          <w:trHeight w:val="302"/>
        </w:trPr>
        <w:tc>
          <w:tcPr>
            <w:shd w:val="clear" w:color="auto" w:fill="auto"/>
            <w:tcBorders>
              <w:left w:val="single" w:color="000000" w:sz="4" w:space="0"/>
              <w:bottom w:val="single" w:color="000000" w:sz="4" w:space="0"/>
              <w:right w:val="single" w:color="000000" w:sz="4" w:space="0"/>
            </w:tcBorders>
            <w:tcW w:w="1065"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17</w:t>
            </w:r>
            <w:r/>
          </w:p>
        </w:tc>
        <w:tc>
          <w:tcPr>
            <w:shd w:val="clear" w:color="auto" w:fill="auto"/>
            <w:tcBorders>
              <w:bottom w:val="single" w:color="000000" w:sz="4" w:space="0"/>
              <w:right w:val="single" w:color="000000" w:sz="4" w:space="0"/>
            </w:tcBorders>
            <w:tcW w:w="1857"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 </w:t>
            </w:r>
            <w:r>
              <w:rPr>
                <w:rFonts w:eastAsia="Times New Roman"/>
                <w:color w:val="000000"/>
                <w:sz w:val="22"/>
                <w:szCs w:val="22"/>
              </w:rPr>
              <w:t xml:space="preserve">Умение решать уравнения и неравенства</w:t>
            </w:r>
            <w:r/>
          </w:p>
        </w:tc>
        <w:tc>
          <w:tcPr>
            <w:shd w:val="clear" w:color="auto" w:fill="auto"/>
            <w:tcBorders>
              <w:bottom w:val="single" w:color="000000" w:sz="4" w:space="0"/>
              <w:right w:val="single" w:color="000000" w:sz="4" w:space="0"/>
            </w:tcBorders>
            <w:tcW w:w="1360" w:type="dxa"/>
            <w:textDirection w:val="lrTb"/>
            <w:noWrap w:val="false"/>
          </w:tcPr>
          <w:p>
            <w:pPr>
              <w:pStyle w:val="892"/>
              <w:jc w:val="center"/>
            </w:pPr>
            <w:r>
              <w:rPr>
                <w:rFonts w:ascii="TimesNewRoman" w:hAnsi="TimesNewRoman" w:cs="TimesNewRoman"/>
                <w:sz w:val="22"/>
                <w:szCs w:val="22"/>
                <w:lang w:eastAsia="en-US"/>
              </w:rPr>
              <w:t xml:space="preserve">Б</w:t>
            </w:r>
            <w:r/>
          </w:p>
        </w:tc>
        <w:tc>
          <w:tcPr>
            <w:shd w:val="clear" w:color="auto" w:fill="auto"/>
            <w:tcBorders>
              <w:bottom w:val="single" w:color="000000" w:sz="4" w:space="0"/>
              <w:right w:val="single" w:color="000000" w:sz="4" w:space="0"/>
            </w:tcBorders>
            <w:tcW w:w="1263"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68,16%</w:t>
            </w:r>
            <w:r/>
          </w:p>
        </w:tc>
        <w:tc>
          <w:tcPr>
            <w:shd w:val="clear" w:color="auto" w:fill="auto"/>
            <w:tcBorders>
              <w:bottom w:val="single" w:color="000000" w:sz="4" w:space="0"/>
              <w:right w:val="single" w:color="000000" w:sz="4" w:space="0"/>
            </w:tcBorders>
            <w:tcW w:w="988"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2,08%</w:t>
            </w:r>
            <w:r/>
          </w:p>
        </w:tc>
        <w:tc>
          <w:tcPr>
            <w:shd w:val="clear" w:color="auto" w:fill="auto"/>
            <w:tcBorders>
              <w:bottom w:val="single" w:color="000000" w:sz="4" w:space="0"/>
              <w:right w:val="single" w:color="000000" w:sz="4" w:space="0"/>
            </w:tcBorders>
            <w:tcW w:w="990"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24,86%</w:t>
            </w:r>
            <w:r/>
          </w:p>
        </w:tc>
        <w:tc>
          <w:tcPr>
            <w:shd w:val="clear" w:color="auto" w:fill="auto"/>
            <w:tcBorders>
              <w:bottom w:val="single" w:color="000000" w:sz="4" w:space="0"/>
              <w:right w:val="single" w:color="000000" w:sz="4" w:space="0"/>
            </w:tcBorders>
            <w:tcW w:w="994"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67,54%</w:t>
            </w:r>
            <w:r/>
          </w:p>
        </w:tc>
        <w:tc>
          <w:tcPr>
            <w:shd w:val="clear" w:color="auto" w:fill="auto"/>
            <w:tcBorders>
              <w:bottom w:val="single" w:color="000000" w:sz="4" w:space="0"/>
              <w:right w:val="single" w:color="000000" w:sz="4" w:space="0"/>
            </w:tcBorders>
            <w:tcW w:w="999"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95,96%</w:t>
            </w:r>
            <w:r/>
          </w:p>
        </w:tc>
      </w:tr>
      <w:tr>
        <w:trPr>
          <w:trHeight w:val="302"/>
        </w:trPr>
        <w:tc>
          <w:tcPr>
            <w:shd w:val="clear" w:color="auto" w:fill="auto"/>
            <w:tcBorders>
              <w:left w:val="single" w:color="000000" w:sz="4" w:space="0"/>
              <w:bottom w:val="single" w:color="000000" w:sz="4" w:space="0"/>
              <w:right w:val="single" w:color="000000" w:sz="4" w:space="0"/>
            </w:tcBorders>
            <w:tcW w:w="1065"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18</w:t>
            </w:r>
            <w:r/>
          </w:p>
        </w:tc>
        <w:tc>
          <w:tcPr>
            <w:shd w:val="clear" w:color="auto" w:fill="auto"/>
            <w:tcBorders>
              <w:bottom w:val="single" w:color="000000" w:sz="4" w:space="0"/>
              <w:right w:val="single" w:color="000000" w:sz="4" w:space="0"/>
            </w:tcBorders>
            <w:tcW w:w="1857"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 </w:t>
            </w:r>
            <w:r>
              <w:rPr>
                <w:rFonts w:eastAsia="Times New Roman"/>
                <w:color w:val="000000"/>
                <w:sz w:val="22"/>
                <w:szCs w:val="22"/>
              </w:rPr>
              <w:t xml:space="preserve">Умение строить и исследовать простейшие математические модели</w:t>
            </w:r>
            <w:r/>
          </w:p>
        </w:tc>
        <w:tc>
          <w:tcPr>
            <w:shd w:val="clear" w:color="auto" w:fill="auto"/>
            <w:tcBorders>
              <w:bottom w:val="single" w:color="000000" w:sz="4" w:space="0"/>
              <w:right w:val="single" w:color="000000" w:sz="4" w:space="0"/>
            </w:tcBorders>
            <w:tcW w:w="1360" w:type="dxa"/>
            <w:textDirection w:val="lrTb"/>
            <w:noWrap w:val="false"/>
          </w:tcPr>
          <w:p>
            <w:pPr>
              <w:pStyle w:val="892"/>
              <w:jc w:val="center"/>
            </w:pPr>
            <w:r>
              <w:rPr>
                <w:rFonts w:ascii="TimesNewRoman" w:hAnsi="TimesNewRoman" w:cs="TimesNewRoman"/>
                <w:sz w:val="22"/>
                <w:szCs w:val="22"/>
                <w:lang w:eastAsia="en-US"/>
              </w:rPr>
              <w:t xml:space="preserve">Б</w:t>
            </w:r>
            <w:r/>
          </w:p>
        </w:tc>
        <w:tc>
          <w:tcPr>
            <w:shd w:val="clear" w:color="auto" w:fill="auto"/>
            <w:tcBorders>
              <w:bottom w:val="single" w:color="000000" w:sz="4" w:space="0"/>
              <w:right w:val="single" w:color="000000" w:sz="4" w:space="0"/>
            </w:tcBorders>
            <w:tcW w:w="1263"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71,33%</w:t>
            </w:r>
            <w:r/>
          </w:p>
        </w:tc>
        <w:tc>
          <w:tcPr>
            <w:shd w:val="clear" w:color="auto" w:fill="auto"/>
            <w:tcBorders>
              <w:bottom w:val="single" w:color="000000" w:sz="4" w:space="0"/>
              <w:right w:val="single" w:color="000000" w:sz="4" w:space="0"/>
            </w:tcBorders>
            <w:tcW w:w="988"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2,08%</w:t>
            </w:r>
            <w:r/>
          </w:p>
        </w:tc>
        <w:tc>
          <w:tcPr>
            <w:shd w:val="clear" w:color="auto" w:fill="auto"/>
            <w:tcBorders>
              <w:bottom w:val="single" w:color="000000" w:sz="4" w:space="0"/>
              <w:right w:val="single" w:color="000000" w:sz="4" w:space="0"/>
            </w:tcBorders>
            <w:tcW w:w="990"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38,25%</w:t>
            </w:r>
            <w:r/>
          </w:p>
        </w:tc>
        <w:tc>
          <w:tcPr>
            <w:shd w:val="clear" w:color="auto" w:fill="auto"/>
            <w:tcBorders>
              <w:bottom w:val="single" w:color="000000" w:sz="4" w:space="0"/>
              <w:right w:val="single" w:color="000000" w:sz="4" w:space="0"/>
            </w:tcBorders>
            <w:tcW w:w="994"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70,68%</w:t>
            </w:r>
            <w:r/>
          </w:p>
        </w:tc>
        <w:tc>
          <w:tcPr>
            <w:shd w:val="clear" w:color="auto" w:fill="auto"/>
            <w:tcBorders>
              <w:bottom w:val="single" w:color="000000" w:sz="4" w:space="0"/>
              <w:right w:val="single" w:color="000000" w:sz="4" w:space="0"/>
            </w:tcBorders>
            <w:tcW w:w="999"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93,47%</w:t>
            </w:r>
            <w:r/>
          </w:p>
        </w:tc>
      </w:tr>
      <w:tr>
        <w:trPr>
          <w:trHeight w:val="302"/>
        </w:trPr>
        <w:tc>
          <w:tcPr>
            <w:shd w:val="clear" w:color="auto" w:fill="auto"/>
            <w:tcBorders>
              <w:left w:val="single" w:color="000000" w:sz="4" w:space="0"/>
              <w:bottom w:val="single" w:color="000000" w:sz="4" w:space="0"/>
              <w:right w:val="single" w:color="000000" w:sz="4" w:space="0"/>
            </w:tcBorders>
            <w:tcW w:w="1065"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19</w:t>
            </w:r>
            <w:r/>
          </w:p>
        </w:tc>
        <w:tc>
          <w:tcPr>
            <w:shd w:val="clear" w:color="auto" w:fill="auto"/>
            <w:tcBorders>
              <w:bottom w:val="single" w:color="000000" w:sz="4" w:space="0"/>
              <w:right w:val="single" w:color="000000" w:sz="4" w:space="0"/>
            </w:tcBorders>
            <w:tcW w:w="1857"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 </w:t>
            </w:r>
            <w:r>
              <w:rPr>
                <w:rFonts w:eastAsia="Times New Roman"/>
                <w:color w:val="000000"/>
                <w:sz w:val="22"/>
                <w:szCs w:val="22"/>
              </w:rPr>
              <w:t xml:space="preserve">Умение выполнять вычисления и преобразования</w:t>
            </w:r>
            <w:r/>
          </w:p>
        </w:tc>
        <w:tc>
          <w:tcPr>
            <w:shd w:val="clear" w:color="auto" w:fill="auto"/>
            <w:tcBorders>
              <w:bottom w:val="single" w:color="000000" w:sz="4" w:space="0"/>
              <w:right w:val="single" w:color="000000" w:sz="4" w:space="0"/>
            </w:tcBorders>
            <w:tcW w:w="1360" w:type="dxa"/>
            <w:textDirection w:val="lrTb"/>
            <w:noWrap w:val="false"/>
          </w:tcPr>
          <w:p>
            <w:pPr>
              <w:pStyle w:val="892"/>
              <w:jc w:val="center"/>
            </w:pPr>
            <w:r>
              <w:rPr>
                <w:rFonts w:ascii="TimesNewRoman" w:hAnsi="TimesNewRoman" w:cs="TimesNewRoman"/>
                <w:sz w:val="22"/>
                <w:szCs w:val="22"/>
                <w:lang w:eastAsia="en-US"/>
              </w:rPr>
              <w:t xml:space="preserve">Б</w:t>
            </w:r>
            <w:r/>
          </w:p>
        </w:tc>
        <w:tc>
          <w:tcPr>
            <w:shd w:val="clear" w:color="auto" w:fill="auto"/>
            <w:tcBorders>
              <w:bottom w:val="single" w:color="000000" w:sz="4" w:space="0"/>
              <w:right w:val="single" w:color="000000" w:sz="4" w:space="0"/>
            </w:tcBorders>
            <w:tcW w:w="1263"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72,91%</w:t>
            </w:r>
            <w:r/>
          </w:p>
        </w:tc>
        <w:tc>
          <w:tcPr>
            <w:shd w:val="clear" w:color="auto" w:fill="auto"/>
            <w:tcBorders>
              <w:bottom w:val="single" w:color="000000" w:sz="4" w:space="0"/>
              <w:right w:val="single" w:color="000000" w:sz="4" w:space="0"/>
            </w:tcBorders>
            <w:tcW w:w="988"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0,00%</w:t>
            </w:r>
            <w:r/>
          </w:p>
        </w:tc>
        <w:tc>
          <w:tcPr>
            <w:shd w:val="clear" w:color="auto" w:fill="auto"/>
            <w:tcBorders>
              <w:bottom w:val="single" w:color="000000" w:sz="4" w:space="0"/>
              <w:right w:val="single" w:color="000000" w:sz="4" w:space="0"/>
            </w:tcBorders>
            <w:tcW w:w="990"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33,88%</w:t>
            </w:r>
            <w:r/>
          </w:p>
        </w:tc>
        <w:tc>
          <w:tcPr>
            <w:shd w:val="clear" w:color="auto" w:fill="auto"/>
            <w:tcBorders>
              <w:bottom w:val="single" w:color="000000" w:sz="4" w:space="0"/>
              <w:right w:val="single" w:color="000000" w:sz="4" w:space="0"/>
            </w:tcBorders>
            <w:tcW w:w="994"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74,44%</w:t>
            </w:r>
            <w:r/>
          </w:p>
        </w:tc>
        <w:tc>
          <w:tcPr>
            <w:shd w:val="clear" w:color="auto" w:fill="auto"/>
            <w:tcBorders>
              <w:bottom w:val="single" w:color="000000" w:sz="4" w:space="0"/>
              <w:right w:val="single" w:color="000000" w:sz="4" w:space="0"/>
            </w:tcBorders>
            <w:tcW w:w="999"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95,96%</w:t>
            </w:r>
            <w:r/>
          </w:p>
        </w:tc>
      </w:tr>
      <w:tr>
        <w:trPr>
          <w:trHeight w:val="302"/>
        </w:trPr>
        <w:tc>
          <w:tcPr>
            <w:shd w:val="clear" w:color="auto" w:fill="auto"/>
            <w:tcBorders>
              <w:left w:val="single" w:color="000000" w:sz="4" w:space="0"/>
              <w:bottom w:val="single" w:color="000000" w:sz="4" w:space="0"/>
              <w:right w:val="single" w:color="000000" w:sz="4" w:space="0"/>
            </w:tcBorders>
            <w:tcW w:w="1065"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20</w:t>
            </w:r>
            <w:r/>
          </w:p>
        </w:tc>
        <w:tc>
          <w:tcPr>
            <w:shd w:val="clear" w:color="auto" w:fill="auto"/>
            <w:tcBorders>
              <w:bottom w:val="single" w:color="000000" w:sz="4" w:space="0"/>
              <w:right w:val="single" w:color="000000" w:sz="4" w:space="0"/>
            </w:tcBorders>
            <w:tcW w:w="1857"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 </w:t>
            </w:r>
            <w:r>
              <w:rPr>
                <w:rFonts w:eastAsia="Times New Roman"/>
                <w:color w:val="000000"/>
                <w:sz w:val="22"/>
                <w:szCs w:val="22"/>
              </w:rPr>
              <w:t xml:space="preserve">Умение строить и исследовать простейшие математические модели</w:t>
            </w:r>
            <w:r/>
          </w:p>
        </w:tc>
        <w:tc>
          <w:tcPr>
            <w:shd w:val="clear" w:color="auto" w:fill="auto"/>
            <w:tcBorders>
              <w:bottom w:val="single" w:color="000000" w:sz="4" w:space="0"/>
              <w:right w:val="single" w:color="000000" w:sz="4" w:space="0"/>
            </w:tcBorders>
            <w:tcW w:w="1360" w:type="dxa"/>
            <w:textDirection w:val="lrTb"/>
            <w:noWrap w:val="false"/>
          </w:tcPr>
          <w:p>
            <w:pPr>
              <w:pStyle w:val="892"/>
              <w:jc w:val="center"/>
            </w:pPr>
            <w:r>
              <w:rPr>
                <w:rFonts w:ascii="TimesNewRoman" w:hAnsi="TimesNewRoman" w:cs="TimesNewRoman"/>
                <w:sz w:val="22"/>
                <w:szCs w:val="22"/>
                <w:lang w:eastAsia="en-US"/>
              </w:rPr>
              <w:t xml:space="preserve">Б</w:t>
            </w:r>
            <w:r/>
          </w:p>
        </w:tc>
        <w:tc>
          <w:tcPr>
            <w:shd w:val="clear" w:color="auto" w:fill="auto"/>
            <w:tcBorders>
              <w:bottom w:val="single" w:color="000000" w:sz="4" w:space="0"/>
              <w:right w:val="single" w:color="000000" w:sz="4" w:space="0"/>
            </w:tcBorders>
            <w:tcW w:w="1263"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15,02%</w:t>
            </w:r>
            <w:r/>
          </w:p>
        </w:tc>
        <w:tc>
          <w:tcPr>
            <w:shd w:val="clear" w:color="auto" w:fill="auto"/>
            <w:tcBorders>
              <w:bottom w:val="single" w:color="000000" w:sz="4" w:space="0"/>
              <w:right w:val="single" w:color="000000" w:sz="4" w:space="0"/>
            </w:tcBorders>
            <w:tcW w:w="988" w:type="dxa"/>
            <w:vAlign w:val="bottom"/>
            <w:textDirection w:val="lrTb"/>
            <w:noWrap w:val="false"/>
          </w:tcPr>
          <w:p>
            <w:pPr>
              <w:pStyle w:val="892"/>
              <w:jc w:val="center"/>
              <w:rPr>
                <w:rFonts w:eastAsia="Times New Roman"/>
                <w:color w:val="000000"/>
              </w:rPr>
            </w:pPr>
            <w:r>
              <w:rPr>
                <w:rFonts w:eastAsia="Times New Roman"/>
                <w:color w:val="000000"/>
                <w:sz w:val="22"/>
                <w:szCs w:val="22"/>
              </w:rPr>
              <w:t xml:space="preserve">8,33%</w:t>
            </w:r>
            <w:r/>
          </w:p>
        </w:tc>
        <w:tc>
          <w:tcPr>
            <w:shd w:val="clear" w:color="auto" w:fill="auto"/>
            <w:tcBorders>
              <w:bottom w:val="single" w:color="000000" w:sz="4" w:space="0"/>
              <w:right w:val="single" w:color="000000" w:sz="4" w:space="0"/>
            </w:tcBorders>
            <w:tcW w:w="990"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8,20%</w:t>
            </w:r>
            <w:r/>
          </w:p>
        </w:tc>
        <w:tc>
          <w:tcPr>
            <w:shd w:val="clear" w:color="auto" w:fill="auto"/>
            <w:tcBorders>
              <w:bottom w:val="single" w:color="000000" w:sz="4" w:space="0"/>
              <w:right w:val="single" w:color="000000" w:sz="4" w:space="0"/>
            </w:tcBorders>
            <w:tcW w:w="994"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9,77%</w:t>
            </w:r>
            <w:r/>
          </w:p>
        </w:tc>
        <w:tc>
          <w:tcPr>
            <w:shd w:val="clear" w:color="auto" w:fill="auto"/>
            <w:tcBorders>
              <w:bottom w:val="single" w:color="000000" w:sz="4" w:space="0"/>
              <w:right w:val="single" w:color="000000" w:sz="4" w:space="0"/>
            </w:tcBorders>
            <w:tcW w:w="999" w:type="dxa"/>
            <w:vAlign w:val="bottom"/>
            <w:textDirection w:val="lrTb"/>
            <w:noWrap w:val="false"/>
          </w:tcPr>
          <w:p>
            <w:pPr>
              <w:pStyle w:val="892"/>
              <w:jc w:val="right"/>
              <w:rPr>
                <w:rFonts w:eastAsia="Times New Roman"/>
                <w:color w:val="000000"/>
              </w:rPr>
            </w:pPr>
            <w:r>
              <w:rPr>
                <w:rFonts w:eastAsia="Times New Roman"/>
                <w:color w:val="000000"/>
                <w:sz w:val="22"/>
                <w:szCs w:val="22"/>
              </w:rPr>
              <w:t xml:space="preserve">25,35%</w:t>
            </w:r>
            <w:r/>
          </w:p>
        </w:tc>
      </w:tr>
    </w:tbl>
    <w:p>
      <w:pPr>
        <w:pStyle w:val="892"/>
        <w:ind w:left="-426" w:firstLine="965"/>
        <w:jc w:val="both"/>
      </w:pPr>
      <w:r/>
      <w:r/>
    </w:p>
    <w:p>
      <w:pPr>
        <w:pStyle w:val="892"/>
        <w:ind w:left="-426" w:firstLine="965"/>
        <w:jc w:val="both"/>
      </w:pPr>
      <w:r/>
      <w:r/>
    </w:p>
    <w:p>
      <w:pPr>
        <w:pStyle w:val="892"/>
        <w:ind w:left="-426" w:firstLine="965"/>
        <w:jc w:val="both"/>
      </w:pPr>
      <w:r/>
      <w:r/>
    </w:p>
    <w:p>
      <w:pPr>
        <w:pStyle w:val="892"/>
        <w:ind w:left="-425" w:firstLine="425"/>
        <w:jc w:val="both"/>
      </w:pPr>
      <w:r>
        <w:t xml:space="preserve">По итогам экзамена базового уровня наиболее высокие результаты получены при выполнении следующих заданий: практико-о</w:t>
      </w:r>
      <w:r>
        <w:t xml:space="preserve">риентированные задания на чтение диаграмм и графиков, а также на работу с информацией, представленной в таблице, производить простейшие вычисления (задания 1 и 12); сопоставление величин (задание 9). Эти задания выполняют не менее 90% участников экзамена. </w:t>
      </w:r>
      <w:r/>
    </w:p>
    <w:p>
      <w:pPr>
        <w:pStyle w:val="892"/>
        <w:ind w:left="-425" w:firstLine="425"/>
        <w:jc w:val="both"/>
      </w:pPr>
      <w:r>
        <w:t xml:space="preserve">Традиционно хорошо решают важную прак</w:t>
      </w:r>
      <w:r>
        <w:t xml:space="preserve">тическую задачу на оптимальный выбор, который необходимо сделать на основе анализа предоставленной информации (задание 12). Отрадно, что с этой задачей справляются 43–77% участников из наиболее слабых групп. В 2019 г. произошло улучшение выполнения задания</w:t>
      </w:r>
      <w:r>
        <w:t xml:space="preserve"> вычислительного характера (задание 1,2), здесь на результат, близкий к максимальному, вышли две группы наиболее подготовленных участников этого экзамена. Однако резерв для повышения результата есть – его надо искать в двух группах слабо подготовленных уча</w:t>
      </w:r>
      <w:r>
        <w:t xml:space="preserve">стников. В группу заданий, с которыми участники экзамена справились несколько хуже, но также на достаточно высоком уровне, вошли как задания, тематически относящиеся к курсу математики старшей школы, но базирующиеся на знаниях и навыках, формируемых в курс</w:t>
      </w:r>
      <w:r>
        <w:t xml:space="preserve">е алгебры основной школы, так и задания, «перешедшие» из основной школы. К первым относится преобразование степенного и иррационального выражений (задания 2 и 5) – 85 %; ко вторым – решение простейшего показательного уравнения (задание 7) – 84%, вероятност</w:t>
      </w:r>
      <w:r>
        <w:t xml:space="preserve">ной задачи (задание 10) – 81%, планиметрической задачи на вычисление площади фигуры, составленной из прямоугольников (задание 8) – 74%. Следует отметить, что задание на вычисление вероятности наступления события в практической ситуации (задание 10) выполне</w:t>
      </w:r>
      <w:r>
        <w:t xml:space="preserve">но лучше, чем в предыдущие годы. Вероятно, дает о себе знать повышение математической и методической подготовки учителей по преподаванию вероятностно-статистической линии, введенной в курс математики российской школы не так давно по сравнению с традиционны</w:t>
      </w:r>
      <w:r>
        <w:t xml:space="preserve">ми разделами математики. Традиционные темы курса старшей школы, связанные с изучением элементов математического анализа (задание 14 на чтение графика функции) – 87%, решением простейших неравенств (задание 17) – 68%, оказались для участников экзамена перво</w:t>
      </w:r>
      <w:r>
        <w:t xml:space="preserve">й и второй группы значительно сложнее по сравнению с остальными ( всего 2% выпускников, сдавших экзамен на 2 или 3). Также значительное число выпускников успешно выполняют задание на конструирование числа (задание 19), процент его выполнения составил 72%. </w:t>
      </w:r>
      <w:r/>
    </w:p>
    <w:p>
      <w:pPr>
        <w:pStyle w:val="892"/>
        <w:ind w:left="-425" w:firstLine="425"/>
        <w:jc w:val="both"/>
      </w:pPr>
      <w:r>
        <w:t xml:space="preserve">Содержательный анализ результатов экзамена показывает, что из</w:t>
      </w:r>
      <w:r>
        <w:t xml:space="preserve">учение математики на старшей ступени общего образования имеет свою мотивацию и определенное значение даже для тех учащихся, кто не планирует в своей профессиональной деятельности использовать математические знания. Также можно говорить и о том, что подгото</w:t>
      </w:r>
      <w:r>
        <w:t xml:space="preserve">вка к базовому экзамену в большинстве случаев не сводится к «натаскиванию» на решение нескольких простых заданий. По-прежнему низки результаты выполнения геометрических задач, причем как планиметрических (задания 8, 15) – 57 – 74% , так и стереометрических</w:t>
      </w:r>
      <w:r>
        <w:t xml:space="preserve"> (задания 13, 16) – только треть учеников справились с этими заданиями; к сожалению, с этими заданиями справляются только наиболее подготовленные участники экзамена. Это свидетельствует о концептуальных недостатках в обучении геометрии, о необходимости пер</w:t>
      </w:r>
      <w:r>
        <w:t xml:space="preserve">есмотра традиционных систем обучения и создания единой линии изучения геометрии с 1 по 11 класс на основе единых дидактических подходов к результатам обучения и содержания образования, с существенным акцентом на развитие геометрической интуиции, наглядных </w:t>
      </w:r>
      <w:r>
        <w:t xml:space="preserve">геометрических представлений, с учетом возрастных особенностей обучающихся. По-прежнему факторами, вызывающими ошибки, остаются недостаточный уровень понимания условия, вычислительные ошибки, недостаточная развитость наглядных геометрических представлений.</w:t>
      </w:r>
      <w:r/>
    </w:p>
    <w:p>
      <w:pPr>
        <w:pStyle w:val="892"/>
        <w:ind w:left="-425" w:firstLine="425"/>
        <w:jc w:val="both"/>
        <w:rPr>
          <w:b/>
          <w:bCs/>
        </w:rPr>
      </w:pPr>
      <w:r>
        <w:rPr>
          <w:b/>
          <w:bCs/>
        </w:rPr>
        <w:t xml:space="preserve">4.3. Характеристики выявленных сложных для участников ЕГЭ заданий с указанием типичных ошибок и выводов о вероятных причинах затруднений при выполнении указанных заданий. </w:t>
      </w:r>
      <w:r/>
    </w:p>
    <w:p>
      <w:pPr>
        <w:pStyle w:val="892"/>
        <w:ind w:left="-425" w:firstLine="425"/>
        <w:jc w:val="both"/>
      </w:pPr>
      <w:r/>
      <w:r/>
    </w:p>
    <w:p>
      <w:pPr>
        <w:pStyle w:val="892"/>
        <w:ind w:left="-425" w:firstLine="425"/>
        <w:jc w:val="both"/>
      </w:pPr>
      <w:r>
        <w:t xml:space="preserve">Итоги ЕГЭ по математике 2019 г. базового уровня показывают следующее. </w:t>
      </w:r>
      <w:r/>
    </w:p>
    <w:p>
      <w:pPr>
        <w:pStyle w:val="892"/>
        <w:ind w:left="-425" w:firstLine="425"/>
        <w:jc w:val="both"/>
      </w:pPr>
      <w:r>
        <w:t xml:space="preserve">Из 20 заданий экзаменационной работы базового уровня 13 относятся к содержанию курса математики основной школы; это примерно те же задания, которые выносились на основной экзамен. К сожале</w:t>
      </w:r>
      <w:r>
        <w:t xml:space="preserve">нию, не представляется возможным сравнить результаты выполнения данных заданий одних и тех же выпускников по ОГЭ и ЕГЭ, но можно предположить, что участники ЕГЭ их решают лучше, чем участники ОГЭ (на ЕГЭ с ними справляются 9 из 10 выпускников). Актуален во</w:t>
      </w:r>
      <w:r>
        <w:t xml:space="preserve">прос: есть ли прогресс в математическом развитии участников ЕГЭ? произошло ли расширение математического кругозора? – ведь по программе среднего общего образования обучающиеся должны были познакомиться с новыми разделами математики и выйти на более высокий</w:t>
      </w:r>
      <w:r>
        <w:t xml:space="preserve"> уровень понимания математики. Конечно, прирост есть, однако следует помнить, что доля заданий из программы старшей школы составляет менее половины от общего количества заданий экзаменационной работы и выполняются они на 20% хуже заданий из программы основ</w:t>
      </w:r>
      <w:r>
        <w:t xml:space="preserve">ной школы. При этом результаты выполнения задания 20, а справились с ним примерно шестая выпускников, писавших экзаменационную работу, показывают наличие определенного интереса к нестандартным задачам и потенциала в их решении. При всей нестандартности зад</w:t>
      </w:r>
      <w:r>
        <w:t xml:space="preserve">аний из разных вариантов работы базового уровня все они требуют применения того или иного изученного математического метода: решения задач с помощью уравнений, неравенств, их систем, метода перебора и т.п. Следовательно, речь не идет только о естественном </w:t>
      </w:r>
      <w:r>
        <w:t xml:space="preserve">в условиях организованного обучения возрастном развитии познавательных процессов и мыслительных функций обучающихся, ведь в каждом задании необходимо продемонстрировать умение применить логику, переформулировать условие задачи, прибегнуть к моделированию. </w:t>
      </w:r>
      <w:r/>
    </w:p>
    <w:p>
      <w:pPr>
        <w:pStyle w:val="892"/>
        <w:ind w:left="-425" w:firstLine="425"/>
        <w:jc w:val="both"/>
      </w:pPr>
      <w:r>
        <w:t xml:space="preserve">Можно с уверенностью говорить о том, что имеет место усвоение математического содержания и умения применять новые знания в нестандартных ситуациях, не встречавшихся в учебном процессе. Обязательно с</w:t>
      </w:r>
      <w:r>
        <w:t xml:space="preserve">ледует отметить, что среди этих заданий есть задания, которые выполняются и в группе самых слабо подготовленных участников. Это задание, где достаточно применить перебор и проверку условия; выполнил его каждый двенадцатый участник экзамена из этой группы. </w:t>
      </w:r>
      <w:r/>
    </w:p>
    <w:p>
      <w:pPr>
        <w:pStyle w:val="892"/>
        <w:ind w:left="-425" w:firstLine="425"/>
        <w:jc w:val="both"/>
        <w:rPr>
          <w:b/>
          <w:bCs/>
        </w:rPr>
      </w:pPr>
      <w:r>
        <w:rPr>
          <w:b/>
          <w:bCs/>
        </w:rPr>
        <w:t xml:space="preserve">Раздел 5. РЕКОМЕНДАЦИИ:</w:t>
      </w:r>
      <w:r/>
    </w:p>
    <w:p>
      <w:pPr>
        <w:pStyle w:val="892"/>
        <w:ind w:left="-425" w:firstLine="425"/>
        <w:jc w:val="both"/>
      </w:pPr>
      <w:r>
        <w:t xml:space="preserve">Рекомендации по совершенствованию организации и методики преподавания предмета в субъекте РФ (кроме общих рекомен</w:t>
      </w:r>
      <w:r>
        <w:t xml:space="preserve">даций приводятся рекомендации по темам для обсуждения на методических объединениях учителей-предметников, предлагаются возможные направления повышения квалификации, как в системе дополнительного профессионального образования, так и через самообразование). </w:t>
      </w:r>
      <w:r/>
    </w:p>
    <w:p>
      <w:pPr>
        <w:pStyle w:val="892"/>
        <w:ind w:left="-425" w:firstLine="425"/>
        <w:jc w:val="both"/>
      </w:pPr>
      <w:r>
        <w:t xml:space="preserve">Поэтому при работе с обучающимися, ориентированными на ЕГЭ базового уровня, можно рекомендовать в большей степени использовать в учебном процессе задания, аналогичные приведенным выше: можно считать это умственной гимнастикой,</w:t>
      </w:r>
      <w:r>
        <w:t xml:space="preserve"> однако не надо забывать делать акцент на математической подоплеке интеллектуальных развлечений. Кроме того, именно при решении нестандартных задач могут возникать ситуации, требующие критического мышления, обсуждения различных решений; это поможет учителю</w:t>
      </w:r>
      <w:r>
        <w:t xml:space="preserve"> обучать учащихся тому, как надо искать способы и вариации решения, применять уже изученные методы. Нестандартные и необычные задачи могут стать фактором, повышающим мотивацию к изучению математики, активность и заинтересованность на уроке. Ведь для ученик</w:t>
      </w:r>
      <w:r>
        <w:t xml:space="preserve">а, который сделал выбор своего жизненного пути не в пользу математики, расширение математических знаний имеет смысл только в двух направлениях; в контексте их прикладного использования в быту и социальной практике и в контексте интеллектуального развития. </w:t>
      </w:r>
      <w:r/>
    </w:p>
    <w:p>
      <w:pPr>
        <w:pStyle w:val="892"/>
        <w:ind w:left="-425" w:firstLine="425"/>
        <w:jc w:val="both"/>
      </w:pPr>
      <w:r>
        <w:t xml:space="preserve">Надо признать, что программа </w:t>
      </w:r>
      <w:r>
        <w:t xml:space="preserve">старшей школы довольно далека от использования полученных знаний и умений на бытовом уровне. Акцент же на интеллектуальное развитие является вполне плодотворной идеей, которая имеет почву в рамках данного курса. Именно вторую установку необходимо внедрять.</w:t>
      </w:r>
      <w:r/>
    </w:p>
    <w:p>
      <w:pPr>
        <w:pStyle w:val="892"/>
        <w:ind w:left="-425" w:firstLine="425"/>
        <w:jc w:val="both"/>
      </w:pPr>
      <w:r>
        <w:t xml:space="preserve">Практика показывает, что прорешивание открытых вариантов ЕГЭ прошлых лет не дает</w:t>
      </w:r>
      <w:r>
        <w:t xml:space="preserve"> ожидаемого эффекта. Разобрав вариант в классе, учитель дает аналогичный вариант для домашнего разбора. После удачного разбора в классе домашний вариант не представляет большого труда, у обучающегося и учителя складывается ложное впечатление, что подготовк</w:t>
      </w:r>
      <w:r>
        <w:t xml:space="preserve">а идет эффективно и цель достигнута. Многократное повторение этих манипуляций не улучшает ситуацию. Когда участник на ЕГЭ получает свой вариант, он обнаруживает, что этот вариант он с учителем не решал. Привычка повторять разобранные ранее варианты часто и</w:t>
      </w:r>
      <w:r>
        <w:t xml:space="preserve">дет во вред обучению. Правильным подходом является систематическое изучение материала, решение большого количества разнообразных задач по каждой теме – от простых к сложным, изучение отдельных методов решения задач. Разумеется, варианты из подготовительных</w:t>
      </w:r>
      <w:r>
        <w:t xml:space="preserve"> сборников, открытые варианты прошедших экзаменов можно и нужно использовать, но их решение не должно становиться главной целью; они дают возможность иллюстрировать и отрабатывать методы, проверить степень готовности учащихся, но не являются основным инстр</w:t>
      </w:r>
      <w:r>
        <w:t xml:space="preserve">ументом подготовки к экзамену. В любом случае, при проведении диагностических работ следует подбирать задачи, прямые аналоги которых в классе не разбирались. Только так учитель может составить верное представление об уровне знаний и умений своих учеников. </w:t>
      </w:r>
      <w:r/>
    </w:p>
    <w:p>
      <w:pPr>
        <w:pStyle w:val="892"/>
        <w:ind w:left="-425" w:firstLine="425"/>
        <w:jc w:val="both"/>
      </w:pPr>
      <w:r>
        <w:t xml:space="preserve">Практико-ориентированные задачи по финанс</w:t>
      </w:r>
      <w:r>
        <w:t xml:space="preserve">овой грамотности, геометрического плана, чтение таблиц и графиков нужно включать в изучение математики в средней и старшей школе. При этом характер и трудность задач могут меняться со временем; более того, это необходимо для органического сочетания практич</w:t>
      </w:r>
      <w:r>
        <w:t xml:space="preserve">еских тем и теоретических вопросов. Например, задачи на вклады и кредиты органично возникают при изучении прогрессий, показательной функции и производных. Вычисление площадей по клеточкам очень часто помогает при изучении совершенно абстрактной, казалось б</w:t>
      </w:r>
      <w:r>
        <w:t xml:space="preserve">ы, темы «Первообразная и интеграл». Чтение простых графиков помогает понять и грамотно на качественном уровне применять производную. Отдельную важную роль в сближении школьной математики с задачами окружающего мира играют вопросы вероятностей и статистики.</w:t>
      </w:r>
      <w:r/>
    </w:p>
    <w:p>
      <w:pPr>
        <w:pStyle w:val="892"/>
        <w:ind w:left="-425" w:firstLine="425"/>
        <w:jc w:val="both"/>
      </w:pPr>
      <w:r>
        <w:t xml:space="preserve">При обучении математике следует больше внимания уделять темам вероятности и статистики, постепенно нарабатывая опыт преподавания этих раздел</w:t>
      </w:r>
      <w:r>
        <w:t xml:space="preserve">ов, которые оказываются наиболее практически направленными. Изучение вероятности и статистики требуется вести в тесной привязке к темам алгебры и геометрии, поскольку систематический подход к вопросам теории вероятностей требует от обучающихся знаний о сво</w:t>
      </w:r>
      <w:r>
        <w:t xml:space="preserve">йствах геометрической прогрессии, преобразованиях многочленов, корнях и степенях, площадях фигур. Таким образом, правильно выстроенное преподавание вероятности не отнимает время, а, напротив, поддерживает изучение традиционных разделов школьной математики.</w:t>
      </w:r>
      <w:r/>
    </w:p>
    <w:p>
      <w:pPr>
        <w:pStyle w:val="892"/>
        <w:ind w:left="-425" w:firstLine="425"/>
        <w:jc w:val="both"/>
      </w:pPr>
      <w:r>
        <w:rPr>
          <w:b/>
          <w:bCs/>
          <w:sz w:val="28"/>
          <w:szCs w:val="28"/>
        </w:rPr>
        <w:t xml:space="preserve">Выводы</w:t>
      </w:r>
      <w:r/>
    </w:p>
    <w:p>
      <w:pPr>
        <w:pStyle w:val="892"/>
        <w:ind w:left="-425" w:firstLine="425"/>
        <w:jc w:val="both"/>
      </w:pPr>
      <w:r>
        <w:t xml:space="preserve">Как видно из проделанного анализа типичных и массовых неверных ответов, самой большой проблемой является неверное понимание, неполное ил</w:t>
      </w:r>
      <w:r>
        <w:t xml:space="preserve">и невнимательное чтение условия. Это относится практически ко всем заданиям практико-ориентированного направления. Наверняка это же верно и в отношении текстовых задач повышенного уровня, но эта ошибка там проявляется не так открыто, как в базовых задачах.</w:t>
      </w:r>
      <w:r/>
    </w:p>
    <w:p>
      <w:pPr>
        <w:pStyle w:val="892"/>
        <w:ind w:left="-425" w:firstLine="425"/>
        <w:jc w:val="both"/>
      </w:pPr>
      <w:r>
        <w:t xml:space="preserve"> </w:t>
      </w:r>
      <w:r>
        <w:t xml:space="preserve">Потеря знака остается массовой ошибкой, на это нужно обращать особое внимание, выявляя «группы риска» – тех учащихся, кто допускает эту ошибку регулярно. Заметно снизилось количество ошибок, полученн</w:t>
      </w:r>
      <w:r>
        <w:t xml:space="preserve">ых из-за того, что участник экзамена не сопоставляет свой ответ с реально возможными значениями величины. Раньше таких ошибок было намного больше. Возможно, снижение их числа связано с тем, что в базовом ЕГЭ на протяжении пяти лет дается задача, назначение</w:t>
      </w:r>
      <w:r>
        <w:t xml:space="preserve"> которой – проверить ответ на здравый смысл и соответствие реальности. Так или иначе, учителя больше стали обращать внимание на правдоподобность полученных ответов. Здесь уже сыграла свою положительную роль практическая ориентированность многих задач ЕГЭ. </w:t>
      </w:r>
      <w:r/>
    </w:p>
    <w:p>
      <w:pPr>
        <w:pStyle w:val="892"/>
        <w:ind w:left="-425" w:firstLine="425"/>
        <w:jc w:val="both"/>
      </w:pPr>
      <w:r>
        <w:t xml:space="preserve">Общая рекомендация при подготовке учащихся к ЕГЭ – следование простым правилам. </w:t>
      </w:r>
      <w:r/>
    </w:p>
    <w:p>
      <w:pPr>
        <w:pStyle w:val="892"/>
        <w:ind w:left="-425" w:firstLine="425"/>
        <w:jc w:val="both"/>
      </w:pPr>
      <w:r>
        <w:t xml:space="preserve">1. Для каждого из обучающихся определить задачи, которые он или она решает уверенно (1 тип), задачи, которые решаются хорошо, но часто бывают случайные ошибки (2 тип), и задачи, которые решаются плохо или вовсе не поняты (3 тип). </w:t>
      </w:r>
      <w:r/>
    </w:p>
    <w:p>
      <w:pPr>
        <w:pStyle w:val="892"/>
        <w:ind w:left="-425" w:firstLine="425"/>
        <w:jc w:val="both"/>
      </w:pPr>
      <w:r>
        <w:t xml:space="preserve">2. Обратить особое внимание на задачи 2-го типа: занимаясь ими, учащийся не только эффективно готовится к задачам этого типа, но и, незаметно для себя, повышает общую культуру, которая потребуется для решения прочих задач. </w:t>
      </w:r>
      <w:r/>
    </w:p>
    <w:p>
      <w:pPr>
        <w:pStyle w:val="892"/>
        <w:ind w:left="-425" w:firstLine="425"/>
        <w:jc w:val="both"/>
      </w:pPr>
      <w:r>
        <w:t xml:space="preserve">3. Доводя до совершенства решение понятных задач, не следует забывать задачи 1-го типа – к ним нужно постоянно возвращаться. </w:t>
      </w:r>
      <w:r/>
    </w:p>
    <w:p>
      <w:pPr>
        <w:pStyle w:val="892"/>
        <w:ind w:left="-425" w:firstLine="425"/>
        <w:jc w:val="both"/>
      </w:pPr>
      <w:r>
        <w:t xml:space="preserve">4. Задачи, трудные для обучающегося (3-й тип), следует добавлять в варианты понемногу, следя за тем, чтобы они не стали преобладающими, иначе мотивация может снизиться (ничего не получается), а понятные и привычные задачи забудутся. Лучше, если обучающийся</w:t>
      </w:r>
      <w:r>
        <w:t xml:space="preserve">, выполняя свои подготовительные задания, решит почти все сам и уже после этого будет с учителем разбираться в одной-двух непонятных задачах. Это экономит время также и учителю, а школьнику придает уверенности в том, что большинство задач он решить может. </w:t>
      </w:r>
      <w:r/>
    </w:p>
    <w:p>
      <w:pPr>
        <w:pStyle w:val="892"/>
        <w:ind w:left="-425" w:firstLine="425"/>
        <w:jc w:val="both"/>
      </w:pPr>
      <w:r>
        <w:t xml:space="preserve">5. Нельзя забывать о том, что подготовка к ЕГЭ может быть успешной тол</w:t>
      </w:r>
      <w:r>
        <w:t xml:space="preserve">ько на фоне хорошего общего знания математики. Поэтому, повторим, сводить обучение в последние год-два к прорешиванию вариантов чревато провалом на ЕГЭ. Подготовка к ЕГЭ, как и ко всякому экзамену, – заключительная часть этапа обучения, а не цель обучения.</w:t>
      </w:r>
      <w:r/>
    </w:p>
    <w:p>
      <w:pPr>
        <w:pStyle w:val="892"/>
        <w:ind w:left="568" w:firstLine="0"/>
      </w:pPr>
      <w:r/>
      <w:r/>
    </w:p>
    <w:p>
      <w:pPr>
        <w:pStyle w:val="892"/>
        <w:spacing w:before="0" w:after="200" w:line="276" w:lineRule="auto"/>
      </w:pPr>
      <w:r/>
      <w:r>
        <w:br w:type="page"/>
      </w:r>
      <w:r/>
    </w:p>
    <w:p>
      <w:pPr>
        <w:pStyle w:val="892"/>
      </w:pPr>
      <w:r/>
      <w:r/>
    </w:p>
    <w:p>
      <w:pPr>
        <w:pStyle w:val="892"/>
        <w:ind w:right="-1" w:firstLine="0"/>
        <w:rPr>
          <w:b/>
        </w:rPr>
      </w:pPr>
      <w:r>
        <w:rPr>
          <w:b/>
        </w:rPr>
        <w:t xml:space="preserve">Раздел 6. </w:t>
      </w:r>
      <w:r/>
    </w:p>
    <w:p>
      <w:pPr>
        <w:pStyle w:val="892"/>
        <w:ind w:right="-1" w:firstLine="0"/>
        <w:rPr>
          <w:b/>
        </w:rPr>
      </w:pPr>
      <w:r/>
      <w:bookmarkStart w:id="34" w:name="_Toc15908694"/>
      <w:r>
        <w:rPr>
          <w:color w:val="000000" w:themeColor="text1"/>
        </w:rPr>
        <w:t xml:space="preserve">АНАЛИЗ ПРОВЕДЕНИЯ ГВЭ-11</w:t>
      </w:r>
      <w:bookmarkEnd w:id="34"/>
      <w:r/>
      <w:r/>
    </w:p>
    <w:p>
      <w:pPr>
        <w:pStyle w:val="892"/>
        <w:ind w:right="-1" w:firstLine="0"/>
      </w:pPr>
      <w:r>
        <w:t xml:space="preserve">6.1 Количество участников ГВЭ-11</w:t>
      </w:r>
      <w:r/>
    </w:p>
    <w:p>
      <w:pPr>
        <w:pStyle w:val="892"/>
        <w:ind w:right="-1" w:firstLine="0"/>
        <w:jc w:val="right"/>
        <w:rPr>
          <w:i/>
          <w:sz w:val="22"/>
          <w:szCs w:val="22"/>
        </w:rPr>
      </w:pPr>
      <w:r>
        <w:rPr>
          <w:i/>
          <w:sz w:val="22"/>
          <w:szCs w:val="22"/>
        </w:rPr>
        <w:t xml:space="preserve">Таблица 16</w:t>
      </w:r>
      <w:r/>
    </w:p>
    <w:tbl>
      <w:tblPr>
        <w:tblW w:w="9640" w:type="dxa"/>
        <w:tblInd w:w="-39" w:type="dxa"/>
        <w:tblCellMar>
          <w:left w:w="103" w:type="dxa"/>
          <w:top w:w="0" w:type="dxa"/>
          <w:right w:w="108" w:type="dxa"/>
          <w:bottom w:w="0" w:type="dxa"/>
        </w:tblCellMar>
        <w:tblLook w:val="04A0" w:firstRow="1" w:lastRow="0" w:firstColumn="1" w:lastColumn="0" w:noHBand="0" w:noVBand="1"/>
      </w:tblPr>
      <w:tblGrid>
        <w:gridCol w:w="6664"/>
        <w:gridCol w:w="2975"/>
      </w:tblGrid>
      <w:tr>
        <w:trPr/>
        <w:tc>
          <w:tcPr>
            <w:shd w:val="clear" w:color="auto" w:fill="auto"/>
            <w:tcBorders>
              <w:top w:val="single" w:color="00000A" w:sz="4" w:space="0"/>
              <w:left w:val="single" w:color="00000A" w:sz="4" w:space="0"/>
              <w:bottom w:val="single" w:color="00000A" w:sz="4" w:space="0"/>
              <w:right w:val="single" w:color="00000A" w:sz="4" w:space="0"/>
            </w:tcBorders>
            <w:tcW w:w="6664" w:type="dxa"/>
            <w:textDirection w:val="lrTb"/>
            <w:noWrap w:val="false"/>
          </w:tcPr>
          <w:p>
            <w:pPr>
              <w:pStyle w:val="892"/>
              <w:contextualSpacing/>
              <w:jc w:val="both"/>
              <w:spacing w:before="480" w:after="0"/>
              <w:rPr>
                <w:color w:val="00000A"/>
              </w:rPr>
            </w:pPr>
            <w:r>
              <w:rPr>
                <w:color w:val="00000A"/>
              </w:rPr>
              <w:t xml:space="preserve">Всего участников ГВЭ-11 по предмету </w:t>
            </w:r>
            <w:r>
              <w:rPr>
                <w:b/>
                <w:color w:val="00000A"/>
              </w:rPr>
              <w:t xml:space="preserve">«Русский язык»</w:t>
            </w:r>
            <w:r/>
          </w:p>
        </w:tc>
        <w:tc>
          <w:tcPr>
            <w:shd w:val="clear" w:color="auto" w:fill="auto"/>
            <w:tcBorders>
              <w:top w:val="single" w:color="00000A" w:sz="4" w:space="0"/>
              <w:left w:val="single" w:color="00000A" w:sz="4" w:space="0"/>
              <w:bottom w:val="single" w:color="00000A" w:sz="4" w:space="0"/>
              <w:right w:val="single" w:color="00000A" w:sz="4" w:space="0"/>
            </w:tcBorders>
            <w:tcW w:w="2975" w:type="dxa"/>
            <w:vAlign w:val="center"/>
            <w:textDirection w:val="lrTb"/>
            <w:noWrap w:val="false"/>
          </w:tcPr>
          <w:p>
            <w:pPr>
              <w:pStyle w:val="892"/>
              <w:contextualSpacing/>
              <w:jc w:val="center"/>
              <w:spacing w:before="480" w:after="0"/>
              <w:rPr>
                <w:color w:val="00000A"/>
              </w:rPr>
            </w:pPr>
            <w:r>
              <w:rPr>
                <w:color w:val="00000A"/>
              </w:rPr>
              <w:t xml:space="preserve">108</w:t>
            </w:r>
            <w:r/>
          </w:p>
        </w:tc>
      </w:tr>
      <w:tr>
        <w:trPr>
          <w:trHeight w:val="545"/>
        </w:trPr>
        <w:tc>
          <w:tcPr>
            <w:shd w:val="clear" w:color="auto" w:fill="auto"/>
            <w:tcBorders>
              <w:top w:val="single" w:color="00000A" w:sz="4" w:space="0"/>
              <w:left w:val="single" w:color="00000A" w:sz="4" w:space="0"/>
              <w:bottom w:val="single" w:color="00000A" w:sz="4" w:space="0"/>
              <w:right w:val="single" w:color="00000A" w:sz="4" w:space="0"/>
            </w:tcBorders>
            <w:tcW w:w="6664" w:type="dxa"/>
            <w:textDirection w:val="lrTb"/>
            <w:noWrap w:val="false"/>
          </w:tcPr>
          <w:p>
            <w:pPr>
              <w:pStyle w:val="892"/>
              <w:contextualSpacing/>
              <w:jc w:val="both"/>
              <w:spacing w:before="480" w:after="0"/>
              <w:rPr>
                <w:color w:val="00000A"/>
              </w:rPr>
            </w:pPr>
            <w:r>
              <w:rPr>
                <w:color w:val="00000A"/>
              </w:rPr>
              <w:t xml:space="preserve">Из них:</w:t>
            </w:r>
            <w:r/>
          </w:p>
          <w:p>
            <w:pPr>
              <w:pStyle w:val="892"/>
              <w:jc w:val="both"/>
              <w:rPr>
                <w:color w:val="00000A"/>
              </w:rPr>
            </w:pPr>
            <w:r>
              <w:rPr>
                <w:rFonts w:eastAsia="Times New Roman"/>
                <w:color w:val="00000A"/>
              </w:rPr>
              <w:t xml:space="preserve">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r/>
          </w:p>
        </w:tc>
        <w:tc>
          <w:tcPr>
            <w:shd w:val="clear" w:color="auto" w:fill="auto"/>
            <w:tcBorders>
              <w:top w:val="single" w:color="00000A" w:sz="4" w:space="0"/>
              <w:left w:val="single" w:color="00000A" w:sz="4" w:space="0"/>
              <w:bottom w:val="single" w:color="00000A" w:sz="4" w:space="0"/>
              <w:right w:val="single" w:color="00000A" w:sz="4" w:space="0"/>
            </w:tcBorders>
            <w:tcW w:w="2975" w:type="dxa"/>
            <w:vAlign w:val="center"/>
            <w:textDirection w:val="lrTb"/>
            <w:noWrap w:val="false"/>
          </w:tcPr>
          <w:p>
            <w:pPr>
              <w:pStyle w:val="892"/>
              <w:contextualSpacing/>
              <w:jc w:val="center"/>
              <w:spacing w:before="480" w:after="0"/>
              <w:rPr>
                <w:color w:val="00000A"/>
              </w:rPr>
            </w:pPr>
            <w:r>
              <w:rPr>
                <w:color w:val="00000A"/>
              </w:rPr>
              <w:t xml:space="preserve">108</w:t>
            </w:r>
            <w:r/>
          </w:p>
        </w:tc>
      </w:tr>
      <w:tr>
        <w:trPr/>
        <w:tc>
          <w:tcPr>
            <w:shd w:val="clear" w:color="auto" w:fill="auto"/>
            <w:tcBorders>
              <w:top w:val="single" w:color="00000A" w:sz="4" w:space="0"/>
              <w:left w:val="single" w:color="00000A" w:sz="4" w:space="0"/>
              <w:bottom w:val="single" w:color="00000A" w:sz="4" w:space="0"/>
              <w:right w:val="single" w:color="00000A" w:sz="4" w:space="0"/>
            </w:tcBorders>
            <w:tcW w:w="6664" w:type="dxa"/>
            <w:textDirection w:val="lrTb"/>
            <w:noWrap w:val="false"/>
          </w:tcPr>
          <w:p>
            <w:pPr>
              <w:pStyle w:val="892"/>
              <w:jc w:val="both"/>
              <w:rPr>
                <w:color w:val="00000A"/>
              </w:rPr>
            </w:pPr>
            <w:r>
              <w:rPr>
                <w:rFonts w:eastAsia="Times New Roman"/>
                <w:color w:val="00000A"/>
              </w:rPr>
              <w:t xml:space="preserve">Обучающиеся, получающие среднее общее образован</w:t>
            </w:r>
            <w:r>
              <w:rPr>
                <w:rFonts w:eastAsia="Times New Roman"/>
                <w:color w:val="00000A"/>
              </w:rPr>
              <w:t xml:space="preserve">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w:t>
            </w:r>
            <w:r/>
          </w:p>
        </w:tc>
        <w:tc>
          <w:tcPr>
            <w:shd w:val="clear" w:color="auto" w:fill="auto"/>
            <w:tcBorders>
              <w:top w:val="single" w:color="00000A" w:sz="4" w:space="0"/>
              <w:left w:val="single" w:color="00000A" w:sz="4" w:space="0"/>
              <w:bottom w:val="single" w:color="00000A" w:sz="4" w:space="0"/>
              <w:right w:val="single" w:color="00000A" w:sz="4" w:space="0"/>
            </w:tcBorders>
            <w:tcW w:w="2975" w:type="dxa"/>
            <w:vAlign w:val="center"/>
            <w:textDirection w:val="lrTb"/>
            <w:noWrap w:val="false"/>
          </w:tcPr>
          <w:p>
            <w:pPr>
              <w:pStyle w:val="892"/>
              <w:contextualSpacing/>
              <w:jc w:val="center"/>
              <w:spacing w:before="480" w:after="0"/>
              <w:rPr>
                <w:color w:val="00000A"/>
              </w:rPr>
            </w:pPr>
            <w:r>
              <w:rPr>
                <w:color w:val="00000A"/>
              </w:rPr>
              <w:t xml:space="preserve">-</w:t>
            </w:r>
            <w:r/>
          </w:p>
        </w:tc>
      </w:tr>
      <w:tr>
        <w:trPr/>
        <w:tc>
          <w:tcPr>
            <w:shd w:val="clear" w:color="auto" w:fill="auto"/>
            <w:tcBorders>
              <w:top w:val="single" w:color="00000A" w:sz="4" w:space="0"/>
              <w:left w:val="single" w:color="00000A" w:sz="4" w:space="0"/>
              <w:bottom w:val="single" w:color="00000A" w:sz="4" w:space="0"/>
              <w:right w:val="single" w:color="00000A" w:sz="4" w:space="0"/>
            </w:tcBorders>
            <w:tcW w:w="6664" w:type="dxa"/>
            <w:textDirection w:val="lrTb"/>
            <w:noWrap w:val="false"/>
          </w:tcPr>
          <w:p>
            <w:pPr>
              <w:pStyle w:val="892"/>
              <w:contextualSpacing/>
              <w:jc w:val="both"/>
              <w:spacing w:before="480" w:after="0"/>
              <w:rPr>
                <w:color w:val="FF0000"/>
              </w:rPr>
            </w:pPr>
            <w:r>
              <w:rPr>
                <w:rFonts w:eastAsia="Times New Roman"/>
                <w:color w:val="000000"/>
              </w:rPr>
              <w:t xml:space="preserve">Обучающиеся с ОВЗ, в том числе:</w:t>
            </w:r>
            <w:r/>
          </w:p>
        </w:tc>
        <w:tc>
          <w:tcPr>
            <w:shd w:val="clear" w:color="auto" w:fill="auto"/>
            <w:tcBorders>
              <w:top w:val="single" w:color="00000A" w:sz="4" w:space="0"/>
              <w:left w:val="single" w:color="00000A" w:sz="4" w:space="0"/>
              <w:bottom w:val="single" w:color="00000A" w:sz="4" w:space="0"/>
              <w:right w:val="single" w:color="00000A" w:sz="4" w:space="0"/>
            </w:tcBorders>
            <w:tcW w:w="2975" w:type="dxa"/>
            <w:vAlign w:val="center"/>
            <w:textDirection w:val="lrTb"/>
            <w:noWrap w:val="false"/>
          </w:tcPr>
          <w:p>
            <w:pPr>
              <w:pStyle w:val="892"/>
              <w:contextualSpacing/>
              <w:jc w:val="center"/>
              <w:spacing w:before="480" w:after="0"/>
              <w:rPr>
                <w:color w:val="00000A"/>
              </w:rPr>
            </w:pPr>
            <w:r>
              <w:rPr>
                <w:color w:val="00000A"/>
              </w:rPr>
              <w:t xml:space="preserve">-</w:t>
            </w:r>
            <w:r/>
          </w:p>
        </w:tc>
      </w:tr>
      <w:tr>
        <w:trPr/>
        <w:tc>
          <w:tcPr>
            <w:shd w:val="clear" w:color="auto" w:fill="auto"/>
            <w:tcBorders>
              <w:top w:val="single" w:color="00000A" w:sz="4" w:space="0"/>
              <w:left w:val="single" w:color="00000A" w:sz="4" w:space="0"/>
              <w:bottom w:val="single" w:color="00000A" w:sz="4" w:space="0"/>
              <w:right w:val="single" w:color="00000A" w:sz="4" w:space="0"/>
            </w:tcBorders>
            <w:tcW w:w="6664" w:type="dxa"/>
            <w:textDirection w:val="lrTb"/>
            <w:noWrap w:val="false"/>
          </w:tcPr>
          <w:p>
            <w:pPr>
              <w:pStyle w:val="892"/>
              <w:contextualSpacing/>
              <w:jc w:val="both"/>
              <w:spacing w:before="480" w:after="0"/>
              <w:rPr>
                <w:rFonts w:eastAsia="Times New Roman"/>
                <w:color w:val="FF0000"/>
              </w:rPr>
            </w:pPr>
            <w:r>
              <w:rPr>
                <w:rFonts w:eastAsia="Times New Roman"/>
                <w:color w:val="000000"/>
              </w:rPr>
              <w:t xml:space="preserve">- с нарушениями опорно-двигательного аппарата</w:t>
            </w:r>
            <w:r/>
          </w:p>
        </w:tc>
        <w:tc>
          <w:tcPr>
            <w:shd w:val="clear" w:color="auto" w:fill="auto"/>
            <w:tcBorders>
              <w:top w:val="single" w:color="00000A" w:sz="4" w:space="0"/>
              <w:left w:val="single" w:color="00000A" w:sz="4" w:space="0"/>
              <w:bottom w:val="single" w:color="00000A" w:sz="4" w:space="0"/>
              <w:right w:val="single" w:color="00000A" w:sz="4" w:space="0"/>
            </w:tcBorders>
            <w:tcW w:w="2975" w:type="dxa"/>
            <w:vAlign w:val="center"/>
            <w:textDirection w:val="lrTb"/>
            <w:noWrap w:val="false"/>
          </w:tcPr>
          <w:p>
            <w:pPr>
              <w:pStyle w:val="892"/>
              <w:contextualSpacing/>
              <w:jc w:val="center"/>
              <w:spacing w:before="480" w:after="0"/>
              <w:rPr>
                <w:color w:val="00000A"/>
              </w:rPr>
            </w:pPr>
            <w:r>
              <w:rPr>
                <w:color w:val="00000A"/>
              </w:rPr>
              <w:t xml:space="preserve">-</w:t>
            </w:r>
            <w:r/>
          </w:p>
        </w:tc>
      </w:tr>
      <w:tr>
        <w:trPr/>
        <w:tc>
          <w:tcPr>
            <w:shd w:val="clear" w:color="auto" w:fill="auto"/>
            <w:tcBorders>
              <w:top w:val="single" w:color="00000A" w:sz="4" w:space="0"/>
              <w:left w:val="single" w:color="00000A" w:sz="4" w:space="0"/>
              <w:bottom w:val="single" w:color="00000A" w:sz="4" w:space="0"/>
              <w:right w:val="single" w:color="00000A" w:sz="4" w:space="0"/>
            </w:tcBorders>
            <w:tcW w:w="6664" w:type="dxa"/>
            <w:textDirection w:val="lrTb"/>
            <w:noWrap w:val="false"/>
          </w:tcPr>
          <w:p>
            <w:pPr>
              <w:pStyle w:val="892"/>
              <w:contextualSpacing/>
              <w:jc w:val="both"/>
              <w:spacing w:before="480" w:after="0"/>
              <w:rPr>
                <w:rFonts w:eastAsia="Times New Roman"/>
                <w:color w:val="FF0000"/>
              </w:rPr>
            </w:pPr>
            <w:r>
              <w:rPr>
                <w:rFonts w:eastAsia="Times New Roman"/>
                <w:color w:val="000000"/>
              </w:rPr>
              <w:t xml:space="preserve">- глухие, слабослышащие, позднооглохшие</w:t>
            </w:r>
            <w:r/>
          </w:p>
        </w:tc>
        <w:tc>
          <w:tcPr>
            <w:shd w:val="clear" w:color="auto" w:fill="auto"/>
            <w:tcBorders>
              <w:top w:val="single" w:color="00000A" w:sz="4" w:space="0"/>
              <w:left w:val="single" w:color="00000A" w:sz="4" w:space="0"/>
              <w:bottom w:val="single" w:color="00000A" w:sz="4" w:space="0"/>
              <w:right w:val="single" w:color="00000A" w:sz="4" w:space="0"/>
            </w:tcBorders>
            <w:tcW w:w="2975" w:type="dxa"/>
            <w:vAlign w:val="center"/>
            <w:textDirection w:val="lrTb"/>
            <w:noWrap w:val="false"/>
          </w:tcPr>
          <w:p>
            <w:pPr>
              <w:pStyle w:val="892"/>
              <w:contextualSpacing/>
              <w:jc w:val="center"/>
              <w:spacing w:before="480" w:after="0"/>
              <w:rPr>
                <w:color w:val="00000A"/>
              </w:rPr>
            </w:pPr>
            <w:r>
              <w:rPr>
                <w:color w:val="00000A"/>
              </w:rPr>
              <w:t xml:space="preserve">-</w:t>
            </w:r>
            <w:r/>
          </w:p>
        </w:tc>
      </w:tr>
      <w:tr>
        <w:trPr/>
        <w:tc>
          <w:tcPr>
            <w:shd w:val="clear" w:color="auto" w:fill="auto"/>
            <w:tcBorders>
              <w:top w:val="single" w:color="00000A" w:sz="4" w:space="0"/>
              <w:left w:val="single" w:color="00000A" w:sz="4" w:space="0"/>
              <w:bottom w:val="single" w:color="00000A" w:sz="4" w:space="0"/>
              <w:right w:val="single" w:color="00000A" w:sz="4" w:space="0"/>
            </w:tcBorders>
            <w:tcW w:w="6664" w:type="dxa"/>
            <w:textDirection w:val="lrTb"/>
            <w:noWrap w:val="false"/>
          </w:tcPr>
          <w:p>
            <w:pPr>
              <w:pStyle w:val="892"/>
              <w:contextualSpacing/>
              <w:jc w:val="both"/>
              <w:spacing w:before="480" w:after="0"/>
              <w:rPr>
                <w:rFonts w:eastAsia="Times New Roman"/>
                <w:color w:val="FF0000"/>
              </w:rPr>
            </w:pPr>
            <w:r>
              <w:rPr>
                <w:rFonts w:eastAsia="Times New Roman"/>
                <w:color w:val="000000"/>
              </w:rPr>
              <w:t xml:space="preserve">- слепые, слабовидящие, поздноослепшие, владеющие шрифтом Брайля</w:t>
            </w:r>
            <w:r/>
          </w:p>
        </w:tc>
        <w:tc>
          <w:tcPr>
            <w:shd w:val="clear" w:color="auto" w:fill="auto"/>
            <w:tcBorders>
              <w:top w:val="single" w:color="00000A" w:sz="4" w:space="0"/>
              <w:left w:val="single" w:color="00000A" w:sz="4" w:space="0"/>
              <w:bottom w:val="single" w:color="00000A" w:sz="4" w:space="0"/>
              <w:right w:val="single" w:color="00000A" w:sz="4" w:space="0"/>
            </w:tcBorders>
            <w:tcW w:w="2975" w:type="dxa"/>
            <w:vAlign w:val="center"/>
            <w:textDirection w:val="lrTb"/>
            <w:noWrap w:val="false"/>
          </w:tcPr>
          <w:p>
            <w:pPr>
              <w:pStyle w:val="892"/>
              <w:contextualSpacing/>
              <w:jc w:val="center"/>
              <w:spacing w:before="480" w:after="0"/>
              <w:rPr>
                <w:color w:val="00000A"/>
              </w:rPr>
            </w:pPr>
            <w:r>
              <w:rPr>
                <w:color w:val="00000A"/>
              </w:rPr>
              <w:t xml:space="preserve">-</w:t>
            </w:r>
            <w:r/>
          </w:p>
        </w:tc>
      </w:tr>
      <w:tr>
        <w:trPr/>
        <w:tc>
          <w:tcPr>
            <w:shd w:val="clear" w:color="auto" w:fill="auto"/>
            <w:tcBorders>
              <w:top w:val="single" w:color="00000A" w:sz="4" w:space="0"/>
              <w:left w:val="single" w:color="00000A" w:sz="4" w:space="0"/>
              <w:bottom w:val="single" w:color="00000A" w:sz="4" w:space="0"/>
              <w:right w:val="single" w:color="00000A" w:sz="4" w:space="0"/>
            </w:tcBorders>
            <w:tcW w:w="6664" w:type="dxa"/>
            <w:textDirection w:val="lrTb"/>
            <w:noWrap w:val="false"/>
          </w:tcPr>
          <w:p>
            <w:pPr>
              <w:pStyle w:val="892"/>
              <w:contextualSpacing/>
              <w:jc w:val="both"/>
              <w:spacing w:before="480" w:after="0"/>
              <w:rPr>
                <w:rFonts w:eastAsia="Times New Roman"/>
                <w:color w:val="FF0000"/>
              </w:rPr>
            </w:pPr>
            <w:r>
              <w:rPr>
                <w:rFonts w:eastAsia="Times New Roman"/>
                <w:color w:val="000000"/>
              </w:rPr>
              <w:t xml:space="preserve">- участники ГИА с задержкой психического развития, обучающиеся по адаптированным основным образовательным программам</w:t>
            </w:r>
            <w:r/>
          </w:p>
        </w:tc>
        <w:tc>
          <w:tcPr>
            <w:shd w:val="clear" w:color="auto" w:fill="auto"/>
            <w:tcBorders>
              <w:top w:val="single" w:color="00000A" w:sz="4" w:space="0"/>
              <w:left w:val="single" w:color="00000A" w:sz="4" w:space="0"/>
              <w:bottom w:val="single" w:color="00000A" w:sz="4" w:space="0"/>
              <w:right w:val="single" w:color="00000A" w:sz="4" w:space="0"/>
            </w:tcBorders>
            <w:tcW w:w="2975" w:type="dxa"/>
            <w:vAlign w:val="center"/>
            <w:textDirection w:val="lrTb"/>
            <w:noWrap w:val="false"/>
          </w:tcPr>
          <w:p>
            <w:pPr>
              <w:pStyle w:val="892"/>
              <w:contextualSpacing/>
              <w:jc w:val="center"/>
              <w:spacing w:before="480" w:after="0"/>
              <w:rPr>
                <w:color w:val="00000A"/>
              </w:rPr>
            </w:pPr>
            <w:r>
              <w:rPr>
                <w:color w:val="00000A"/>
              </w:rPr>
              <w:t xml:space="preserve">-</w:t>
            </w:r>
            <w:r/>
          </w:p>
        </w:tc>
      </w:tr>
      <w:tr>
        <w:trPr/>
        <w:tc>
          <w:tcPr>
            <w:shd w:val="clear" w:color="auto" w:fill="auto"/>
            <w:tcBorders>
              <w:top w:val="single" w:color="00000A" w:sz="4" w:space="0"/>
              <w:left w:val="single" w:color="00000A" w:sz="4" w:space="0"/>
              <w:bottom w:val="single" w:color="00000A" w:sz="4" w:space="0"/>
              <w:right w:val="single" w:color="00000A" w:sz="4" w:space="0"/>
            </w:tcBorders>
            <w:tcW w:w="6664" w:type="dxa"/>
            <w:textDirection w:val="lrTb"/>
            <w:noWrap w:val="false"/>
          </w:tcPr>
          <w:p>
            <w:pPr>
              <w:pStyle w:val="892"/>
              <w:contextualSpacing/>
              <w:jc w:val="both"/>
              <w:spacing w:before="480" w:after="0"/>
              <w:rPr>
                <w:rFonts w:eastAsia="Times New Roman"/>
                <w:color w:val="FF0000"/>
              </w:rPr>
            </w:pPr>
            <w:r>
              <w:rPr>
                <w:rFonts w:eastAsia="Times New Roman"/>
                <w:color w:val="000000"/>
              </w:rPr>
              <w:t xml:space="preserve">- участники ГИА с тяжёлыми нарушениями речи</w:t>
            </w:r>
            <w:r/>
          </w:p>
        </w:tc>
        <w:tc>
          <w:tcPr>
            <w:shd w:val="clear" w:color="auto" w:fill="auto"/>
            <w:tcBorders>
              <w:top w:val="single" w:color="00000A" w:sz="4" w:space="0"/>
              <w:left w:val="single" w:color="00000A" w:sz="4" w:space="0"/>
              <w:bottom w:val="single" w:color="00000A" w:sz="4" w:space="0"/>
              <w:right w:val="single" w:color="00000A" w:sz="4" w:space="0"/>
            </w:tcBorders>
            <w:tcW w:w="2975" w:type="dxa"/>
            <w:vAlign w:val="center"/>
            <w:textDirection w:val="lrTb"/>
            <w:noWrap w:val="false"/>
          </w:tcPr>
          <w:p>
            <w:pPr>
              <w:pStyle w:val="892"/>
              <w:contextualSpacing/>
              <w:jc w:val="center"/>
              <w:spacing w:before="480" w:after="0"/>
              <w:rPr>
                <w:color w:val="00000A"/>
              </w:rPr>
            </w:pPr>
            <w:r>
              <w:rPr>
                <w:color w:val="00000A"/>
              </w:rPr>
              <w:t xml:space="preserve">-</w:t>
            </w:r>
            <w:r/>
          </w:p>
        </w:tc>
      </w:tr>
      <w:tr>
        <w:trPr/>
        <w:tc>
          <w:tcPr>
            <w:shd w:val="clear" w:color="auto" w:fill="auto"/>
            <w:tcBorders>
              <w:top w:val="single" w:color="00000A" w:sz="4" w:space="0"/>
              <w:left w:val="single" w:color="00000A" w:sz="4" w:space="0"/>
              <w:bottom w:val="single" w:color="00000A" w:sz="4" w:space="0"/>
              <w:right w:val="single" w:color="00000A" w:sz="4" w:space="0"/>
            </w:tcBorders>
            <w:tcW w:w="6664" w:type="dxa"/>
            <w:textDirection w:val="lrTb"/>
            <w:noWrap w:val="false"/>
          </w:tcPr>
          <w:p>
            <w:pPr>
              <w:pStyle w:val="892"/>
              <w:contextualSpacing/>
              <w:jc w:val="both"/>
              <w:spacing w:before="480" w:after="0"/>
              <w:rPr>
                <w:rFonts w:eastAsia="Times New Roman"/>
                <w:color w:val="FF0000"/>
              </w:rPr>
            </w:pPr>
            <w:r>
              <w:rPr>
                <w:rFonts w:eastAsia="Times New Roman"/>
                <w:color w:val="000000"/>
              </w:rPr>
              <w:t xml:space="preserve">- участники ГИА с расстройствами аутистического спектра</w:t>
            </w:r>
            <w:r/>
          </w:p>
        </w:tc>
        <w:tc>
          <w:tcPr>
            <w:shd w:val="clear" w:color="auto" w:fill="auto"/>
            <w:tcBorders>
              <w:top w:val="single" w:color="00000A" w:sz="4" w:space="0"/>
              <w:left w:val="single" w:color="00000A" w:sz="4" w:space="0"/>
              <w:bottom w:val="single" w:color="00000A" w:sz="4" w:space="0"/>
              <w:right w:val="single" w:color="00000A" w:sz="4" w:space="0"/>
            </w:tcBorders>
            <w:tcW w:w="2975" w:type="dxa"/>
            <w:vAlign w:val="center"/>
            <w:textDirection w:val="lrTb"/>
            <w:noWrap w:val="false"/>
          </w:tcPr>
          <w:p>
            <w:pPr>
              <w:pStyle w:val="892"/>
              <w:contextualSpacing/>
              <w:jc w:val="center"/>
              <w:spacing w:before="480" w:after="0"/>
              <w:rPr>
                <w:rFonts w:eastAsia="Times New Roman"/>
                <w:color w:val="00000A"/>
              </w:rPr>
            </w:pPr>
            <w:r>
              <w:rPr>
                <w:rFonts w:eastAsia="Times New Roman"/>
                <w:color w:val="00000A"/>
              </w:rPr>
              <w:t xml:space="preserve">-</w:t>
            </w:r>
            <w:r/>
          </w:p>
        </w:tc>
      </w:tr>
      <w:tr>
        <w:trPr/>
        <w:tc>
          <w:tcPr>
            <w:shd w:val="clear" w:color="auto" w:fill="auto"/>
            <w:tcBorders>
              <w:top w:val="single" w:color="00000A" w:sz="4" w:space="0"/>
              <w:left w:val="single" w:color="00000A" w:sz="4" w:space="0"/>
              <w:bottom w:val="single" w:color="00000A" w:sz="4" w:space="0"/>
              <w:right w:val="single" w:color="00000A" w:sz="4" w:space="0"/>
            </w:tcBorders>
            <w:tcW w:w="6664" w:type="dxa"/>
            <w:textDirection w:val="lrTb"/>
            <w:noWrap w:val="false"/>
          </w:tcPr>
          <w:p>
            <w:pPr>
              <w:pStyle w:val="892"/>
              <w:contextualSpacing/>
              <w:jc w:val="both"/>
              <w:spacing w:before="480" w:after="0"/>
              <w:rPr>
                <w:rFonts w:eastAsia="Times New Roman"/>
                <w:color w:val="FF0000"/>
              </w:rPr>
            </w:pPr>
            <w:r>
              <w:rPr>
                <w:rFonts w:eastAsia="Times New Roman"/>
                <w:color w:val="000000"/>
              </w:rPr>
              <w:t xml:space="preserve">Иные категории лиц с ОВЗ  (диабет, онкология, астма, порок сердца, энурез, язва и др.).</w:t>
            </w:r>
            <w:r/>
          </w:p>
        </w:tc>
        <w:tc>
          <w:tcPr>
            <w:shd w:val="clear" w:color="auto" w:fill="auto"/>
            <w:tcBorders>
              <w:top w:val="single" w:color="00000A" w:sz="4" w:space="0"/>
              <w:left w:val="single" w:color="00000A" w:sz="4" w:space="0"/>
              <w:bottom w:val="single" w:color="00000A" w:sz="4" w:space="0"/>
              <w:right w:val="single" w:color="00000A" w:sz="4" w:space="0"/>
            </w:tcBorders>
            <w:tcW w:w="2975" w:type="dxa"/>
            <w:vAlign w:val="center"/>
            <w:textDirection w:val="lrTb"/>
            <w:noWrap w:val="false"/>
          </w:tcPr>
          <w:p>
            <w:pPr>
              <w:pStyle w:val="892"/>
              <w:contextualSpacing/>
              <w:jc w:val="center"/>
              <w:spacing w:before="480" w:after="0"/>
              <w:rPr>
                <w:rFonts w:eastAsia="Times New Roman"/>
                <w:color w:val="00000A"/>
              </w:rPr>
            </w:pPr>
            <w:r>
              <w:rPr>
                <w:rFonts w:eastAsia="Times New Roman"/>
                <w:color w:val="00000A"/>
              </w:rPr>
              <w:t xml:space="preserve">-</w:t>
            </w:r>
            <w:r/>
          </w:p>
        </w:tc>
      </w:tr>
    </w:tbl>
    <w:p>
      <w:pPr>
        <w:pStyle w:val="892"/>
        <w:ind w:right="-1" w:firstLine="0"/>
      </w:pPr>
      <w:r/>
      <w:r/>
    </w:p>
    <w:p>
      <w:pPr>
        <w:pStyle w:val="892"/>
        <w:ind w:right="-1" w:firstLine="0"/>
      </w:pPr>
      <w:r>
        <w:t xml:space="preserve">6.2. Количество участников ГВЭ-11 по предмету </w:t>
      </w:r>
      <w:r>
        <w:rPr>
          <w:b/>
        </w:rPr>
        <w:t xml:space="preserve">Русский язык</w:t>
      </w:r>
      <w:r>
        <w:t xml:space="preserve"> по АТЕ региона</w:t>
      </w:r>
      <w:r/>
    </w:p>
    <w:p>
      <w:pPr>
        <w:pStyle w:val="892"/>
        <w:ind w:right="-1" w:firstLine="0"/>
        <w:jc w:val="right"/>
        <w:rPr>
          <w:i/>
          <w:sz w:val="22"/>
          <w:szCs w:val="22"/>
        </w:rPr>
      </w:pPr>
      <w:r>
        <w:rPr>
          <w:i/>
          <w:sz w:val="22"/>
          <w:szCs w:val="22"/>
        </w:rPr>
        <w:t xml:space="preserve">Таблица 17</w:t>
      </w:r>
      <w:r/>
    </w:p>
    <w:tbl>
      <w:tblPr>
        <w:tblStyle w:val="2611"/>
        <w:tblW w:w="9606" w:type="dxa"/>
        <w:tblInd w:w="0" w:type="dxa"/>
        <w:tblCellMar>
          <w:left w:w="108" w:type="dxa"/>
          <w:top w:w="0" w:type="dxa"/>
          <w:right w:w="108" w:type="dxa"/>
          <w:bottom w:w="0" w:type="dxa"/>
        </w:tblCellMar>
        <w:tblLook w:val="04A0" w:firstRow="1" w:lastRow="0" w:firstColumn="1" w:lastColumn="0" w:noHBand="0" w:noVBand="1"/>
      </w:tblPr>
      <w:tblGrid>
        <w:gridCol w:w="3137"/>
        <w:gridCol w:w="761"/>
        <w:gridCol w:w="955"/>
        <w:gridCol w:w="1180"/>
        <w:gridCol w:w="3"/>
        <w:gridCol w:w="834"/>
        <w:gridCol w:w="1459"/>
        <w:gridCol w:w="1276"/>
      </w:tblGrid>
      <w:tr>
        <w:trPr>
          <w:trHeight w:val="660"/>
        </w:trPr>
        <w:tc>
          <w:tcPr>
            <w:shd w:val="clear" w:color="auto" w:fill="auto"/>
            <w:tcW w:w="3137" w:type="dxa"/>
            <w:vMerge w:val="restart"/>
            <w:textDirection w:val="lrTb"/>
            <w:noWrap w:val="false"/>
          </w:tcPr>
          <w:p>
            <w:pPr>
              <w:pStyle w:val="892"/>
              <w:ind w:right="-1" w:firstLine="0"/>
              <w:jc w:val="center"/>
              <w:spacing w:before="0" w:after="0" w:line="240" w:lineRule="auto"/>
            </w:pPr>
            <w:r/>
            <w:r/>
          </w:p>
          <w:p>
            <w:pPr>
              <w:pStyle w:val="892"/>
              <w:ind w:right="-1" w:firstLine="0"/>
              <w:jc w:val="center"/>
              <w:spacing w:before="0" w:after="0" w:line="240" w:lineRule="auto"/>
            </w:pPr>
            <w:r/>
            <w:r/>
          </w:p>
          <w:p>
            <w:pPr>
              <w:pStyle w:val="892"/>
              <w:ind w:right="-1" w:firstLine="0"/>
              <w:jc w:val="center"/>
              <w:spacing w:before="0" w:after="0" w:line="240" w:lineRule="auto"/>
            </w:pPr>
            <w:r>
              <w:t xml:space="preserve">АТЕ</w:t>
            </w:r>
            <w:r/>
          </w:p>
          <w:p>
            <w:pPr>
              <w:pStyle w:val="892"/>
              <w:ind w:right="-1" w:firstLine="0"/>
              <w:spacing w:before="0" w:after="0" w:line="240" w:lineRule="auto"/>
            </w:pPr>
            <w:r>
              <w:t xml:space="preserve"> </w:t>
            </w:r>
            <w:r/>
          </w:p>
        </w:tc>
        <w:tc>
          <w:tcPr>
            <w:gridSpan w:val="4"/>
            <w:shd w:val="clear" w:color="auto" w:fill="auto"/>
            <w:tcW w:w="2899" w:type="dxa"/>
            <w:textDirection w:val="lrTb"/>
            <w:noWrap w:val="false"/>
          </w:tcPr>
          <w:p>
            <w:pPr>
              <w:pStyle w:val="892"/>
              <w:ind w:right="-1" w:firstLine="0"/>
              <w:jc w:val="center"/>
              <w:spacing w:before="0" w:after="0" w:line="240" w:lineRule="auto"/>
            </w:pPr>
            <w:r>
              <w:t xml:space="preserve">Количество участников ГВЭ-11 по учебному предмету</w:t>
            </w:r>
            <w:r/>
          </w:p>
        </w:tc>
        <w:tc>
          <w:tcPr>
            <w:gridSpan w:val="3"/>
            <w:shd w:val="clear" w:color="auto" w:fill="auto"/>
            <w:tcW w:w="3569" w:type="dxa"/>
            <w:textDirection w:val="lrTb"/>
            <w:noWrap w:val="false"/>
          </w:tcPr>
          <w:p>
            <w:pPr>
              <w:pStyle w:val="892"/>
              <w:ind w:right="-1" w:firstLine="0"/>
              <w:jc w:val="center"/>
              <w:spacing w:before="0" w:after="0" w:line="240" w:lineRule="auto"/>
            </w:pPr>
            <w:r>
              <w:t xml:space="preserve">% от общего участников ГВЭ-11 в регионе</w:t>
            </w:r>
            <w:r/>
          </w:p>
        </w:tc>
      </w:tr>
      <w:tr>
        <w:trPr>
          <w:trHeight w:val="600"/>
        </w:trPr>
        <w:tc>
          <w:tcPr>
            <w:shd w:val="clear" w:color="auto" w:fill="auto"/>
            <w:tcW w:w="3137" w:type="dxa"/>
            <w:vMerge w:val="continue"/>
            <w:textDirection w:val="lrTb"/>
            <w:noWrap w:val="false"/>
          </w:tcPr>
          <w:p>
            <w:pPr>
              <w:pStyle w:val="892"/>
              <w:ind w:right="-1" w:firstLine="0"/>
              <w:spacing w:before="0" w:after="0" w:line="240" w:lineRule="auto"/>
            </w:pPr>
            <w:r/>
            <w:r/>
          </w:p>
        </w:tc>
        <w:tc>
          <w:tcPr>
            <w:shd w:val="clear" w:color="auto" w:fill="auto"/>
            <w:tcW w:w="761" w:type="dxa"/>
            <w:textDirection w:val="lrTb"/>
            <w:noWrap w:val="false"/>
          </w:tcPr>
          <w:p>
            <w:pPr>
              <w:pStyle w:val="892"/>
              <w:ind w:right="-1" w:firstLine="0"/>
              <w:jc w:val="center"/>
              <w:spacing w:before="0" w:after="0" w:line="240" w:lineRule="auto"/>
            </w:pPr>
            <w:r>
              <w:t xml:space="preserve">всего</w:t>
            </w:r>
            <w:r/>
          </w:p>
        </w:tc>
        <w:tc>
          <w:tcPr>
            <w:shd w:val="clear" w:color="auto" w:fill="auto"/>
            <w:tcW w:w="955" w:type="dxa"/>
            <w:textDirection w:val="lrTb"/>
            <w:noWrap w:val="false"/>
          </w:tcPr>
          <w:p>
            <w:pPr>
              <w:pStyle w:val="892"/>
              <w:ind w:right="-1" w:firstLine="0"/>
              <w:jc w:val="center"/>
              <w:spacing w:before="0" w:after="0" w:line="240" w:lineRule="auto"/>
            </w:pPr>
            <w:r>
              <w:t xml:space="preserve">в письм. форме</w:t>
            </w:r>
            <w:r/>
          </w:p>
        </w:tc>
        <w:tc>
          <w:tcPr>
            <w:shd w:val="clear" w:color="auto" w:fill="auto"/>
            <w:tcW w:w="1180" w:type="dxa"/>
            <w:textDirection w:val="lrTb"/>
            <w:noWrap w:val="false"/>
          </w:tcPr>
          <w:p>
            <w:pPr>
              <w:pStyle w:val="892"/>
              <w:ind w:right="-1" w:firstLine="0"/>
              <w:jc w:val="center"/>
              <w:spacing w:before="0" w:after="0" w:line="240" w:lineRule="auto"/>
            </w:pPr>
            <w:r>
              <w:t xml:space="preserve">в устной форме</w:t>
            </w:r>
            <w:r/>
          </w:p>
        </w:tc>
        <w:tc>
          <w:tcPr>
            <w:gridSpan w:val="2"/>
            <w:shd w:val="clear" w:color="auto" w:fill="auto"/>
            <w:tcW w:w="837" w:type="dxa"/>
            <w:textDirection w:val="lrTb"/>
            <w:noWrap w:val="false"/>
          </w:tcPr>
          <w:p>
            <w:pPr>
              <w:pStyle w:val="892"/>
              <w:ind w:right="-1" w:firstLine="0"/>
              <w:jc w:val="center"/>
              <w:spacing w:before="0" w:after="0" w:line="240" w:lineRule="auto"/>
            </w:pPr>
            <w:r>
              <w:t xml:space="preserve">всего</w:t>
            </w:r>
            <w:r/>
          </w:p>
        </w:tc>
        <w:tc>
          <w:tcPr>
            <w:shd w:val="clear" w:color="auto" w:fill="auto"/>
            <w:tcW w:w="1459" w:type="dxa"/>
            <w:textDirection w:val="lrTb"/>
            <w:noWrap w:val="false"/>
          </w:tcPr>
          <w:p>
            <w:pPr>
              <w:pStyle w:val="892"/>
              <w:ind w:right="-1" w:firstLine="0"/>
              <w:jc w:val="center"/>
              <w:spacing w:before="0" w:after="0" w:line="240" w:lineRule="auto"/>
            </w:pPr>
            <w:r>
              <w:t xml:space="preserve">в письм. форме</w:t>
            </w:r>
            <w:r/>
          </w:p>
        </w:tc>
        <w:tc>
          <w:tcPr>
            <w:shd w:val="clear" w:color="auto" w:fill="auto"/>
            <w:tcW w:w="1276" w:type="dxa"/>
            <w:textDirection w:val="lrTb"/>
            <w:noWrap w:val="false"/>
          </w:tcPr>
          <w:p>
            <w:pPr>
              <w:pStyle w:val="892"/>
              <w:ind w:right="-1" w:firstLine="0"/>
              <w:jc w:val="center"/>
              <w:spacing w:before="0" w:after="0" w:line="240" w:lineRule="auto"/>
            </w:pPr>
            <w:r>
              <w:t xml:space="preserve">в устной форме</w:t>
            </w:r>
            <w:r/>
          </w:p>
        </w:tc>
      </w:tr>
      <w:tr>
        <w:trPr>
          <w:trHeight w:val="300"/>
        </w:trPr>
        <w:tc>
          <w:tcPr>
            <w:shd w:val="clear" w:color="auto" w:fill="auto"/>
            <w:tcW w:w="3137" w:type="dxa"/>
            <w:textDirection w:val="lrTb"/>
            <w:noWrap w:val="false"/>
          </w:tcPr>
          <w:p>
            <w:pPr>
              <w:pStyle w:val="892"/>
              <w:ind w:right="-1" w:firstLine="0"/>
              <w:spacing w:before="0" w:after="0" w:line="240" w:lineRule="auto"/>
            </w:pPr>
            <w:r>
              <w:t xml:space="preserve">г. Астрахань</w:t>
            </w:r>
            <w:r/>
          </w:p>
        </w:tc>
        <w:tc>
          <w:tcPr>
            <w:shd w:val="clear" w:color="auto" w:fill="auto"/>
            <w:tcW w:w="761" w:type="dxa"/>
            <w:textDirection w:val="lrTb"/>
            <w:noWrap w:val="false"/>
          </w:tcPr>
          <w:p>
            <w:pPr>
              <w:pStyle w:val="892"/>
              <w:ind w:right="-1" w:firstLine="0"/>
              <w:jc w:val="center"/>
              <w:spacing w:before="0" w:after="0" w:line="240" w:lineRule="auto"/>
            </w:pPr>
            <w:r>
              <w:t xml:space="preserve">108</w:t>
            </w:r>
            <w:r/>
          </w:p>
        </w:tc>
        <w:tc>
          <w:tcPr>
            <w:shd w:val="clear" w:color="auto" w:fill="auto"/>
            <w:tcW w:w="955" w:type="dxa"/>
            <w:textDirection w:val="lrTb"/>
            <w:noWrap w:val="false"/>
          </w:tcPr>
          <w:p>
            <w:pPr>
              <w:pStyle w:val="892"/>
              <w:ind w:right="-1" w:firstLine="0"/>
              <w:jc w:val="center"/>
              <w:spacing w:before="0" w:after="0" w:line="240" w:lineRule="auto"/>
            </w:pPr>
            <w:r>
              <w:t xml:space="preserve">108</w:t>
            </w:r>
            <w:r/>
          </w:p>
        </w:tc>
        <w:tc>
          <w:tcPr>
            <w:shd w:val="clear" w:color="auto" w:fill="auto"/>
            <w:tcW w:w="1180" w:type="dxa"/>
            <w:textDirection w:val="lrTb"/>
            <w:noWrap w:val="false"/>
          </w:tcPr>
          <w:p>
            <w:pPr>
              <w:pStyle w:val="892"/>
              <w:ind w:right="-1" w:firstLine="0"/>
              <w:jc w:val="center"/>
              <w:spacing w:before="0" w:after="0" w:line="240" w:lineRule="auto"/>
            </w:pPr>
            <w:r>
              <w:t xml:space="preserve">-</w:t>
            </w:r>
            <w:r/>
          </w:p>
        </w:tc>
        <w:tc>
          <w:tcPr>
            <w:gridSpan w:val="2"/>
            <w:shd w:val="clear" w:color="auto" w:fill="auto"/>
            <w:tcW w:w="837" w:type="dxa"/>
            <w:textDirection w:val="lrTb"/>
            <w:noWrap w:val="false"/>
          </w:tcPr>
          <w:p>
            <w:pPr>
              <w:pStyle w:val="892"/>
              <w:ind w:right="-1" w:firstLine="0"/>
              <w:jc w:val="center"/>
              <w:spacing w:before="0" w:after="0" w:line="240" w:lineRule="auto"/>
            </w:pPr>
            <w:r>
              <w:t xml:space="preserve">99,1%</w:t>
            </w:r>
            <w:r/>
          </w:p>
        </w:tc>
        <w:tc>
          <w:tcPr>
            <w:shd w:val="clear" w:color="auto" w:fill="auto"/>
            <w:tcW w:w="1459" w:type="dxa"/>
            <w:textDirection w:val="lrTb"/>
            <w:noWrap w:val="false"/>
          </w:tcPr>
          <w:p>
            <w:pPr>
              <w:pStyle w:val="892"/>
              <w:ind w:right="-1" w:firstLine="0"/>
              <w:jc w:val="center"/>
              <w:spacing w:before="0" w:after="0" w:line="240" w:lineRule="auto"/>
            </w:pPr>
            <w:r>
              <w:t xml:space="preserve">99,1%</w:t>
            </w:r>
            <w:r/>
          </w:p>
        </w:tc>
        <w:tc>
          <w:tcPr>
            <w:shd w:val="clear" w:color="auto" w:fill="auto"/>
            <w:tcW w:w="1276" w:type="dxa"/>
            <w:textDirection w:val="lrTb"/>
            <w:noWrap w:val="false"/>
          </w:tcPr>
          <w:p>
            <w:pPr>
              <w:pStyle w:val="892"/>
              <w:ind w:right="-1" w:firstLine="0"/>
              <w:jc w:val="center"/>
              <w:spacing w:before="0" w:after="0" w:line="240" w:lineRule="auto"/>
            </w:pPr>
            <w:r>
              <w:t xml:space="preserve">-</w:t>
            </w:r>
            <w:r/>
          </w:p>
        </w:tc>
      </w:tr>
    </w:tbl>
    <w:p>
      <w:pPr>
        <w:pStyle w:val="892"/>
        <w:ind w:right="-1" w:firstLine="0"/>
      </w:pPr>
      <w:r/>
      <w:r/>
    </w:p>
    <w:p>
      <w:pPr>
        <w:pStyle w:val="892"/>
        <w:ind w:right="-1" w:firstLine="0"/>
      </w:pPr>
      <w:r>
        <w:t xml:space="preserve">6.3. Результаты ГВЭ-11 по предмету </w:t>
      </w:r>
      <w:r/>
    </w:p>
    <w:p>
      <w:pPr>
        <w:pStyle w:val="892"/>
        <w:ind w:right="-1" w:firstLine="0"/>
        <w:jc w:val="right"/>
        <w:rPr>
          <w:i/>
          <w:sz w:val="22"/>
          <w:szCs w:val="22"/>
        </w:rPr>
      </w:pPr>
      <w:r>
        <w:rPr>
          <w:i/>
          <w:sz w:val="22"/>
          <w:szCs w:val="22"/>
        </w:rPr>
        <w:t xml:space="preserve">Таблица 18</w:t>
      </w:r>
      <w:r/>
    </w:p>
    <w:tbl>
      <w:tblPr>
        <w:tblStyle w:val="2611"/>
        <w:tblW w:w="9606" w:type="dxa"/>
        <w:tblInd w:w="0" w:type="dxa"/>
        <w:tblCellMar>
          <w:left w:w="108" w:type="dxa"/>
          <w:top w:w="0" w:type="dxa"/>
          <w:right w:w="108" w:type="dxa"/>
          <w:bottom w:w="0" w:type="dxa"/>
        </w:tblCellMar>
        <w:tblLook w:val="04A0" w:firstRow="1" w:lastRow="0" w:firstColumn="1" w:lastColumn="0" w:noHBand="0" w:noVBand="1"/>
      </w:tblPr>
      <w:tblGrid>
        <w:gridCol w:w="5067"/>
        <w:gridCol w:w="1128"/>
        <w:gridCol w:w="1134"/>
        <w:gridCol w:w="1130"/>
        <w:gridCol w:w="1147"/>
      </w:tblGrid>
      <w:tr>
        <w:trPr>
          <w:trHeight w:val="300"/>
        </w:trPr>
        <w:tc>
          <w:tcPr>
            <w:shd w:val="clear" w:color="auto" w:fill="auto"/>
            <w:tcW w:w="5067" w:type="dxa"/>
            <w:textDirection w:val="lrTb"/>
            <w:noWrap w:val="false"/>
          </w:tcPr>
          <w:p>
            <w:pPr>
              <w:pStyle w:val="892"/>
              <w:ind w:right="-1" w:firstLine="0"/>
              <w:jc w:val="center"/>
              <w:spacing w:before="0" w:after="0" w:line="240" w:lineRule="auto"/>
            </w:pPr>
            <w:r>
              <w:rPr>
                <w:b/>
              </w:rPr>
              <w:t xml:space="preserve">Русский язык</w:t>
            </w:r>
            <w:r/>
          </w:p>
        </w:tc>
        <w:tc>
          <w:tcPr>
            <w:shd w:val="clear" w:color="auto" w:fill="auto"/>
            <w:tcW w:w="1128" w:type="dxa"/>
            <w:textDirection w:val="lrTb"/>
            <w:noWrap w:val="false"/>
          </w:tcPr>
          <w:p>
            <w:pPr>
              <w:pStyle w:val="892"/>
              <w:ind w:right="-1" w:firstLine="0"/>
              <w:jc w:val="center"/>
              <w:spacing w:before="0" w:after="0" w:line="240" w:lineRule="auto"/>
            </w:pPr>
            <w:r>
              <w:t xml:space="preserve">"2"</w:t>
            </w:r>
            <w:r/>
          </w:p>
        </w:tc>
        <w:tc>
          <w:tcPr>
            <w:shd w:val="clear" w:color="auto" w:fill="auto"/>
            <w:tcW w:w="1134" w:type="dxa"/>
            <w:textDirection w:val="lrTb"/>
            <w:noWrap w:val="false"/>
          </w:tcPr>
          <w:p>
            <w:pPr>
              <w:pStyle w:val="892"/>
              <w:ind w:right="-1" w:firstLine="0"/>
              <w:jc w:val="center"/>
              <w:spacing w:before="0" w:after="0" w:line="240" w:lineRule="auto"/>
            </w:pPr>
            <w:r>
              <w:t xml:space="preserve">"3"</w:t>
            </w:r>
            <w:r/>
          </w:p>
        </w:tc>
        <w:tc>
          <w:tcPr>
            <w:shd w:val="clear" w:color="auto" w:fill="auto"/>
            <w:tcW w:w="1130" w:type="dxa"/>
            <w:textDirection w:val="lrTb"/>
            <w:noWrap w:val="false"/>
          </w:tcPr>
          <w:p>
            <w:pPr>
              <w:pStyle w:val="892"/>
              <w:ind w:right="-1" w:firstLine="0"/>
              <w:jc w:val="center"/>
              <w:spacing w:before="0" w:after="0" w:line="240" w:lineRule="auto"/>
            </w:pPr>
            <w:r>
              <w:t xml:space="preserve">"4"</w:t>
            </w:r>
            <w:r/>
          </w:p>
        </w:tc>
        <w:tc>
          <w:tcPr>
            <w:shd w:val="clear" w:color="auto" w:fill="auto"/>
            <w:tcW w:w="1147" w:type="dxa"/>
            <w:textDirection w:val="lrTb"/>
            <w:noWrap w:val="false"/>
          </w:tcPr>
          <w:p>
            <w:pPr>
              <w:pStyle w:val="892"/>
              <w:ind w:right="-1" w:firstLine="0"/>
              <w:jc w:val="center"/>
              <w:spacing w:before="0" w:after="0" w:line="240" w:lineRule="auto"/>
            </w:pPr>
            <w:r>
              <w:t xml:space="preserve">"5"</w:t>
            </w:r>
            <w:r/>
          </w:p>
        </w:tc>
      </w:tr>
      <w:tr>
        <w:trPr>
          <w:trHeight w:val="900"/>
        </w:trPr>
        <w:tc>
          <w:tcPr>
            <w:shd w:val="clear" w:color="auto" w:fill="auto"/>
            <w:tcW w:w="5067" w:type="dxa"/>
            <w:textDirection w:val="lrTb"/>
            <w:noWrap w:val="false"/>
          </w:tcPr>
          <w:p>
            <w:pPr>
              <w:pStyle w:val="892"/>
              <w:ind w:right="-1" w:firstLine="0"/>
              <w:spacing w:before="0" w:after="0" w:line="240" w:lineRule="auto"/>
            </w:pPr>
            <w:r>
              <w:t xml:space="preserve">Количество участников ГВЭ-11, получивших соответствующую отметку по предмету</w:t>
            </w:r>
            <w:r/>
          </w:p>
        </w:tc>
        <w:tc>
          <w:tcPr>
            <w:shd w:val="clear" w:color="auto" w:fill="auto"/>
            <w:tcW w:w="1128" w:type="dxa"/>
            <w:textDirection w:val="lrTb"/>
            <w:noWrap w:val="false"/>
          </w:tcPr>
          <w:p>
            <w:pPr>
              <w:pStyle w:val="892"/>
              <w:ind w:right="-1" w:firstLine="0"/>
              <w:jc w:val="center"/>
              <w:spacing w:before="0" w:after="0" w:line="240" w:lineRule="auto"/>
            </w:pPr>
            <w:r>
              <w:t xml:space="preserve">-</w:t>
            </w:r>
            <w:r/>
          </w:p>
        </w:tc>
        <w:tc>
          <w:tcPr>
            <w:shd w:val="clear" w:color="auto" w:fill="auto"/>
            <w:tcW w:w="1134" w:type="dxa"/>
            <w:textDirection w:val="lrTb"/>
            <w:noWrap w:val="false"/>
          </w:tcPr>
          <w:p>
            <w:pPr>
              <w:pStyle w:val="892"/>
              <w:ind w:right="-1" w:firstLine="0"/>
              <w:jc w:val="center"/>
              <w:spacing w:before="0" w:after="0" w:line="240" w:lineRule="auto"/>
            </w:pPr>
            <w:r>
              <w:t xml:space="preserve">61</w:t>
            </w:r>
            <w:r/>
          </w:p>
        </w:tc>
        <w:tc>
          <w:tcPr>
            <w:shd w:val="clear" w:color="auto" w:fill="auto"/>
            <w:tcW w:w="1130" w:type="dxa"/>
            <w:textDirection w:val="lrTb"/>
            <w:noWrap w:val="false"/>
          </w:tcPr>
          <w:p>
            <w:pPr>
              <w:pStyle w:val="892"/>
              <w:ind w:right="-1" w:firstLine="0"/>
              <w:jc w:val="center"/>
              <w:spacing w:before="0" w:after="0" w:line="240" w:lineRule="auto"/>
            </w:pPr>
            <w:r>
              <w:t xml:space="preserve">42</w:t>
            </w:r>
            <w:r/>
          </w:p>
        </w:tc>
        <w:tc>
          <w:tcPr>
            <w:shd w:val="clear" w:color="auto" w:fill="auto"/>
            <w:tcW w:w="1147" w:type="dxa"/>
            <w:textDirection w:val="lrTb"/>
            <w:noWrap w:val="false"/>
          </w:tcPr>
          <w:p>
            <w:pPr>
              <w:pStyle w:val="892"/>
              <w:ind w:right="-1" w:firstLine="0"/>
              <w:jc w:val="center"/>
              <w:spacing w:before="0" w:after="0" w:line="240" w:lineRule="auto"/>
            </w:pPr>
            <w:r>
              <w:t xml:space="preserve">5</w:t>
            </w:r>
            <w:r/>
          </w:p>
        </w:tc>
      </w:tr>
    </w:tbl>
    <w:p>
      <w:pPr>
        <w:pStyle w:val="892"/>
        <w:ind w:right="-1" w:firstLine="0"/>
        <w:rPr>
          <w:color w:val="FF0000"/>
        </w:rPr>
      </w:pPr>
      <w:r>
        <w:rPr>
          <w:color w:val="FF0000"/>
        </w:rPr>
      </w:r>
      <w:r/>
    </w:p>
    <w:p>
      <w:pPr>
        <w:pStyle w:val="892"/>
        <w:ind w:right="-1" w:firstLine="0"/>
      </w:pPr>
      <w:r/>
      <w:r/>
    </w:p>
    <w:p>
      <w:pPr>
        <w:pStyle w:val="892"/>
        <w:ind w:right="-1" w:firstLine="0"/>
        <w:rPr>
          <w:b/>
        </w:rPr>
      </w:pPr>
      <w:r>
        <w:rPr>
          <w:b/>
        </w:rPr>
        <w:t xml:space="preserve">Раздел 6. АНАЛИЗ ПРОВЕДЕНИЯ ГВЭ-11</w:t>
      </w:r>
      <w:r/>
    </w:p>
    <w:p>
      <w:pPr>
        <w:pStyle w:val="892"/>
        <w:ind w:right="-1" w:firstLine="0"/>
      </w:pPr>
      <w:r>
        <w:t xml:space="preserve">6.1 Количество участников ГВЭ-11</w:t>
      </w:r>
      <w:r/>
    </w:p>
    <w:p>
      <w:pPr>
        <w:pStyle w:val="892"/>
        <w:ind w:left="-426" w:firstLine="426"/>
        <w:jc w:val="right"/>
        <w:rPr>
          <w:i/>
          <w:sz w:val="22"/>
          <w:szCs w:val="22"/>
        </w:rPr>
      </w:pPr>
      <w:r>
        <w:rPr>
          <w:i/>
          <w:sz w:val="22"/>
          <w:szCs w:val="22"/>
        </w:rPr>
        <w:t xml:space="preserve">Таблица 16</w:t>
      </w:r>
      <w:r/>
    </w:p>
    <w:tbl>
      <w:tblPr>
        <w:tblW w:w="9640" w:type="dxa"/>
        <w:tblInd w:w="-39" w:type="dxa"/>
        <w:tblCellMar>
          <w:left w:w="103" w:type="dxa"/>
          <w:top w:w="0" w:type="dxa"/>
          <w:right w:w="108" w:type="dxa"/>
          <w:bottom w:w="0" w:type="dxa"/>
        </w:tblCellMar>
        <w:tblLook w:val="04A0" w:firstRow="1" w:lastRow="0" w:firstColumn="1" w:lastColumn="0" w:noHBand="0" w:noVBand="1"/>
      </w:tblPr>
      <w:tblGrid>
        <w:gridCol w:w="6664"/>
        <w:gridCol w:w="2975"/>
      </w:tblGrid>
      <w:tr>
        <w:trPr/>
        <w:tc>
          <w:tcPr>
            <w:shd w:val="clear" w:color="auto" w:fill="auto"/>
            <w:tcBorders>
              <w:top w:val="single" w:color="00000A" w:sz="4" w:space="0"/>
              <w:left w:val="single" w:color="00000A" w:sz="4" w:space="0"/>
              <w:bottom w:val="single" w:color="00000A" w:sz="4" w:space="0"/>
              <w:right w:val="single" w:color="00000A" w:sz="4" w:space="0"/>
            </w:tcBorders>
            <w:tcW w:w="6664" w:type="dxa"/>
            <w:textDirection w:val="lrTb"/>
            <w:noWrap w:val="false"/>
          </w:tcPr>
          <w:p>
            <w:pPr>
              <w:pStyle w:val="892"/>
              <w:contextualSpacing/>
              <w:jc w:val="both"/>
              <w:spacing w:before="480" w:after="0"/>
            </w:pPr>
            <w:r>
              <w:t xml:space="preserve">Всего участников ГВЭ-11 по предмету </w:t>
            </w:r>
            <w:r>
              <w:rPr>
                <w:b/>
              </w:rPr>
              <w:t xml:space="preserve">«Математика»</w:t>
            </w:r>
            <w:r/>
          </w:p>
        </w:tc>
        <w:tc>
          <w:tcPr>
            <w:shd w:val="clear" w:color="auto" w:fill="auto"/>
            <w:tcBorders>
              <w:top w:val="single" w:color="00000A" w:sz="4" w:space="0"/>
              <w:left w:val="single" w:color="00000A" w:sz="4" w:space="0"/>
              <w:bottom w:val="single" w:color="00000A" w:sz="4" w:space="0"/>
              <w:right w:val="single" w:color="00000A" w:sz="4" w:space="0"/>
            </w:tcBorders>
            <w:tcW w:w="2975" w:type="dxa"/>
            <w:vAlign w:val="center"/>
            <w:textDirection w:val="lrTb"/>
            <w:noWrap w:val="false"/>
          </w:tcPr>
          <w:p>
            <w:pPr>
              <w:pStyle w:val="892"/>
              <w:contextualSpacing/>
              <w:jc w:val="center"/>
              <w:spacing w:before="480" w:after="0"/>
            </w:pPr>
            <w:r>
              <w:t xml:space="preserve">109</w:t>
            </w:r>
            <w:r/>
          </w:p>
        </w:tc>
      </w:tr>
      <w:tr>
        <w:trPr>
          <w:trHeight w:val="545"/>
        </w:trPr>
        <w:tc>
          <w:tcPr>
            <w:shd w:val="clear" w:color="auto" w:fill="auto"/>
            <w:tcBorders>
              <w:top w:val="single" w:color="00000A" w:sz="4" w:space="0"/>
              <w:left w:val="single" w:color="00000A" w:sz="4" w:space="0"/>
              <w:bottom w:val="single" w:color="00000A" w:sz="4" w:space="0"/>
              <w:right w:val="single" w:color="00000A" w:sz="4" w:space="0"/>
            </w:tcBorders>
            <w:tcW w:w="6664" w:type="dxa"/>
            <w:textDirection w:val="lrTb"/>
            <w:noWrap w:val="false"/>
          </w:tcPr>
          <w:p>
            <w:pPr>
              <w:pStyle w:val="892"/>
              <w:contextualSpacing/>
              <w:jc w:val="both"/>
              <w:spacing w:before="480" w:after="0"/>
            </w:pPr>
            <w:r>
              <w:t xml:space="preserve">Из них:</w:t>
            </w:r>
            <w:r/>
          </w:p>
          <w:p>
            <w:pPr>
              <w:pStyle w:val="892"/>
              <w:jc w:val="both"/>
            </w:pPr>
            <w:r>
              <w:rPr>
                <w:rFonts w:eastAsia="Times New Roman"/>
              </w:rPr>
              <w:t xml:space="preserve">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r/>
          </w:p>
        </w:tc>
        <w:tc>
          <w:tcPr>
            <w:shd w:val="clear" w:color="auto" w:fill="auto"/>
            <w:tcBorders>
              <w:top w:val="single" w:color="00000A" w:sz="4" w:space="0"/>
              <w:left w:val="single" w:color="00000A" w:sz="4" w:space="0"/>
              <w:bottom w:val="single" w:color="00000A" w:sz="4" w:space="0"/>
              <w:right w:val="single" w:color="00000A" w:sz="4" w:space="0"/>
            </w:tcBorders>
            <w:tcW w:w="2975" w:type="dxa"/>
            <w:vAlign w:val="center"/>
            <w:textDirection w:val="lrTb"/>
            <w:noWrap w:val="false"/>
          </w:tcPr>
          <w:p>
            <w:pPr>
              <w:pStyle w:val="892"/>
              <w:contextualSpacing/>
              <w:jc w:val="center"/>
              <w:spacing w:before="480" w:after="0"/>
            </w:pPr>
            <w:r>
              <w:t xml:space="preserve">108</w:t>
            </w:r>
            <w:r/>
          </w:p>
        </w:tc>
      </w:tr>
      <w:tr>
        <w:trPr/>
        <w:tc>
          <w:tcPr>
            <w:shd w:val="clear" w:color="auto" w:fill="auto"/>
            <w:tcBorders>
              <w:top w:val="single" w:color="00000A" w:sz="4" w:space="0"/>
              <w:left w:val="single" w:color="00000A" w:sz="4" w:space="0"/>
              <w:bottom w:val="single" w:color="00000A" w:sz="4" w:space="0"/>
              <w:right w:val="single" w:color="00000A" w:sz="4" w:space="0"/>
            </w:tcBorders>
            <w:tcW w:w="6664" w:type="dxa"/>
            <w:textDirection w:val="lrTb"/>
            <w:noWrap w:val="false"/>
          </w:tcPr>
          <w:p>
            <w:pPr>
              <w:pStyle w:val="892"/>
              <w:jc w:val="both"/>
            </w:pPr>
            <w:r>
              <w:rPr>
                <w:rFonts w:eastAsia="Times New Roman"/>
              </w:rPr>
              <w:t xml:space="preserve">Обучающиеся, получающие среднее общее образован</w:t>
            </w:r>
            <w:r>
              <w:rPr>
                <w:rFonts w:eastAsia="Times New Roman"/>
              </w:rPr>
              <w:t xml:space="preserve">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w:t>
            </w:r>
            <w:r/>
          </w:p>
        </w:tc>
        <w:tc>
          <w:tcPr>
            <w:shd w:val="clear" w:color="auto" w:fill="auto"/>
            <w:tcBorders>
              <w:top w:val="single" w:color="00000A" w:sz="4" w:space="0"/>
              <w:left w:val="single" w:color="00000A" w:sz="4" w:space="0"/>
              <w:bottom w:val="single" w:color="00000A" w:sz="4" w:space="0"/>
              <w:right w:val="single" w:color="00000A" w:sz="4" w:space="0"/>
            </w:tcBorders>
            <w:tcW w:w="2975" w:type="dxa"/>
            <w:vAlign w:val="center"/>
            <w:textDirection w:val="lrTb"/>
            <w:noWrap w:val="false"/>
          </w:tcPr>
          <w:p>
            <w:pPr>
              <w:pStyle w:val="892"/>
              <w:contextualSpacing/>
              <w:jc w:val="center"/>
              <w:spacing w:before="480" w:after="0"/>
            </w:pPr>
            <w:r>
              <w:t xml:space="preserve">-</w:t>
            </w:r>
            <w:r/>
          </w:p>
        </w:tc>
      </w:tr>
      <w:tr>
        <w:trPr/>
        <w:tc>
          <w:tcPr>
            <w:shd w:val="clear" w:color="auto" w:fill="auto"/>
            <w:tcBorders>
              <w:top w:val="single" w:color="00000A" w:sz="4" w:space="0"/>
              <w:left w:val="single" w:color="00000A" w:sz="4" w:space="0"/>
              <w:bottom w:val="single" w:color="00000A" w:sz="4" w:space="0"/>
              <w:right w:val="single" w:color="00000A" w:sz="4" w:space="0"/>
            </w:tcBorders>
            <w:tcW w:w="6664" w:type="dxa"/>
            <w:textDirection w:val="lrTb"/>
            <w:noWrap w:val="false"/>
          </w:tcPr>
          <w:p>
            <w:pPr>
              <w:pStyle w:val="892"/>
              <w:contextualSpacing/>
              <w:jc w:val="both"/>
              <w:spacing w:before="480" w:after="0"/>
            </w:pPr>
            <w:r>
              <w:rPr>
                <w:rFonts w:eastAsia="Times New Roman"/>
              </w:rPr>
              <w:t xml:space="preserve">Обучающиеся с ОВЗ, в том числе:</w:t>
            </w:r>
            <w:r/>
          </w:p>
        </w:tc>
        <w:tc>
          <w:tcPr>
            <w:shd w:val="clear" w:color="auto" w:fill="auto"/>
            <w:tcBorders>
              <w:top w:val="single" w:color="00000A" w:sz="4" w:space="0"/>
              <w:left w:val="single" w:color="00000A" w:sz="4" w:space="0"/>
              <w:bottom w:val="single" w:color="00000A" w:sz="4" w:space="0"/>
              <w:right w:val="single" w:color="00000A" w:sz="4" w:space="0"/>
            </w:tcBorders>
            <w:tcW w:w="2975" w:type="dxa"/>
            <w:vAlign w:val="center"/>
            <w:textDirection w:val="lrTb"/>
            <w:noWrap w:val="false"/>
          </w:tcPr>
          <w:p>
            <w:pPr>
              <w:pStyle w:val="892"/>
              <w:contextualSpacing/>
              <w:jc w:val="center"/>
              <w:spacing w:before="480" w:after="0"/>
            </w:pPr>
            <w:r/>
            <w:r/>
          </w:p>
        </w:tc>
      </w:tr>
      <w:tr>
        <w:trPr/>
        <w:tc>
          <w:tcPr>
            <w:shd w:val="clear" w:color="auto" w:fill="auto"/>
            <w:tcBorders>
              <w:top w:val="single" w:color="00000A" w:sz="4" w:space="0"/>
              <w:left w:val="single" w:color="00000A" w:sz="4" w:space="0"/>
              <w:bottom w:val="single" w:color="00000A" w:sz="4" w:space="0"/>
              <w:right w:val="single" w:color="00000A" w:sz="4" w:space="0"/>
            </w:tcBorders>
            <w:tcW w:w="6664" w:type="dxa"/>
            <w:textDirection w:val="lrTb"/>
            <w:noWrap w:val="false"/>
          </w:tcPr>
          <w:p>
            <w:pPr>
              <w:pStyle w:val="892"/>
              <w:contextualSpacing/>
              <w:jc w:val="both"/>
              <w:spacing w:before="480" w:after="0"/>
              <w:rPr>
                <w:rFonts w:eastAsia="Times New Roman"/>
              </w:rPr>
            </w:pPr>
            <w:r>
              <w:rPr>
                <w:rFonts w:eastAsia="Times New Roman"/>
              </w:rPr>
              <w:t xml:space="preserve">- с нарушениями опорно-двигательного аппарата</w:t>
            </w:r>
            <w:r/>
          </w:p>
        </w:tc>
        <w:tc>
          <w:tcPr>
            <w:shd w:val="clear" w:color="auto" w:fill="auto"/>
            <w:tcBorders>
              <w:top w:val="single" w:color="00000A" w:sz="4" w:space="0"/>
              <w:left w:val="single" w:color="00000A" w:sz="4" w:space="0"/>
              <w:bottom w:val="single" w:color="00000A" w:sz="4" w:space="0"/>
              <w:right w:val="single" w:color="00000A" w:sz="4" w:space="0"/>
            </w:tcBorders>
            <w:tcW w:w="2975" w:type="dxa"/>
            <w:vAlign w:val="center"/>
            <w:textDirection w:val="lrTb"/>
            <w:noWrap w:val="false"/>
          </w:tcPr>
          <w:p>
            <w:pPr>
              <w:pStyle w:val="892"/>
              <w:contextualSpacing/>
              <w:jc w:val="center"/>
              <w:spacing w:before="480" w:after="0"/>
            </w:pPr>
            <w:r>
              <w:t xml:space="preserve">1</w:t>
            </w:r>
            <w:r/>
          </w:p>
        </w:tc>
      </w:tr>
      <w:tr>
        <w:trPr/>
        <w:tc>
          <w:tcPr>
            <w:shd w:val="clear" w:color="auto" w:fill="auto"/>
            <w:tcBorders>
              <w:top w:val="single" w:color="00000A" w:sz="4" w:space="0"/>
              <w:left w:val="single" w:color="00000A" w:sz="4" w:space="0"/>
              <w:bottom w:val="single" w:color="00000A" w:sz="4" w:space="0"/>
              <w:right w:val="single" w:color="00000A" w:sz="4" w:space="0"/>
            </w:tcBorders>
            <w:tcW w:w="6664" w:type="dxa"/>
            <w:textDirection w:val="lrTb"/>
            <w:noWrap w:val="false"/>
          </w:tcPr>
          <w:p>
            <w:pPr>
              <w:pStyle w:val="892"/>
              <w:contextualSpacing/>
              <w:jc w:val="both"/>
              <w:spacing w:before="480" w:after="0"/>
              <w:rPr>
                <w:rFonts w:eastAsia="Times New Roman"/>
              </w:rPr>
            </w:pPr>
            <w:r>
              <w:rPr>
                <w:rFonts w:eastAsia="Times New Roman"/>
              </w:rPr>
              <w:t xml:space="preserve">- глухие, слабослышащие, позднооглохшие</w:t>
            </w:r>
            <w:r/>
          </w:p>
        </w:tc>
        <w:tc>
          <w:tcPr>
            <w:shd w:val="clear" w:color="auto" w:fill="auto"/>
            <w:tcBorders>
              <w:top w:val="single" w:color="00000A" w:sz="4" w:space="0"/>
              <w:left w:val="single" w:color="00000A" w:sz="4" w:space="0"/>
              <w:bottom w:val="single" w:color="00000A" w:sz="4" w:space="0"/>
              <w:right w:val="single" w:color="00000A" w:sz="4" w:space="0"/>
            </w:tcBorders>
            <w:tcW w:w="2975" w:type="dxa"/>
            <w:vAlign w:val="center"/>
            <w:textDirection w:val="lrTb"/>
            <w:noWrap w:val="false"/>
          </w:tcPr>
          <w:p>
            <w:pPr>
              <w:pStyle w:val="892"/>
              <w:contextualSpacing/>
              <w:jc w:val="center"/>
              <w:spacing w:before="480" w:after="0"/>
            </w:pPr>
            <w:r>
              <w:t xml:space="preserve">-</w:t>
            </w:r>
            <w:r/>
          </w:p>
        </w:tc>
      </w:tr>
      <w:tr>
        <w:trPr/>
        <w:tc>
          <w:tcPr>
            <w:shd w:val="clear" w:color="auto" w:fill="auto"/>
            <w:tcBorders>
              <w:top w:val="single" w:color="00000A" w:sz="4" w:space="0"/>
              <w:left w:val="single" w:color="00000A" w:sz="4" w:space="0"/>
              <w:bottom w:val="single" w:color="00000A" w:sz="4" w:space="0"/>
              <w:right w:val="single" w:color="00000A" w:sz="4" w:space="0"/>
            </w:tcBorders>
            <w:tcW w:w="6664" w:type="dxa"/>
            <w:textDirection w:val="lrTb"/>
            <w:noWrap w:val="false"/>
          </w:tcPr>
          <w:p>
            <w:pPr>
              <w:pStyle w:val="892"/>
              <w:contextualSpacing/>
              <w:jc w:val="both"/>
              <w:spacing w:before="480" w:after="0"/>
              <w:rPr>
                <w:rFonts w:eastAsia="Times New Roman"/>
              </w:rPr>
            </w:pPr>
            <w:r>
              <w:rPr>
                <w:rFonts w:eastAsia="Times New Roman"/>
              </w:rPr>
              <w:t xml:space="preserve">- слепые, слабовидящие, поздноослепшие, владеющие шрифтом Брайля</w:t>
            </w:r>
            <w:r/>
          </w:p>
        </w:tc>
        <w:tc>
          <w:tcPr>
            <w:shd w:val="clear" w:color="auto" w:fill="auto"/>
            <w:tcBorders>
              <w:top w:val="single" w:color="00000A" w:sz="4" w:space="0"/>
              <w:left w:val="single" w:color="00000A" w:sz="4" w:space="0"/>
              <w:bottom w:val="single" w:color="00000A" w:sz="4" w:space="0"/>
              <w:right w:val="single" w:color="00000A" w:sz="4" w:space="0"/>
            </w:tcBorders>
            <w:tcW w:w="2975" w:type="dxa"/>
            <w:vAlign w:val="center"/>
            <w:textDirection w:val="lrTb"/>
            <w:noWrap w:val="false"/>
          </w:tcPr>
          <w:p>
            <w:pPr>
              <w:pStyle w:val="892"/>
              <w:contextualSpacing/>
              <w:jc w:val="center"/>
              <w:spacing w:before="480" w:after="0"/>
            </w:pPr>
            <w:r>
              <w:t xml:space="preserve">-</w:t>
            </w:r>
            <w:r/>
          </w:p>
        </w:tc>
      </w:tr>
      <w:tr>
        <w:trPr/>
        <w:tc>
          <w:tcPr>
            <w:shd w:val="clear" w:color="auto" w:fill="auto"/>
            <w:tcBorders>
              <w:top w:val="single" w:color="00000A" w:sz="4" w:space="0"/>
              <w:left w:val="single" w:color="00000A" w:sz="4" w:space="0"/>
              <w:bottom w:val="single" w:color="00000A" w:sz="4" w:space="0"/>
              <w:right w:val="single" w:color="00000A" w:sz="4" w:space="0"/>
            </w:tcBorders>
            <w:tcW w:w="6664" w:type="dxa"/>
            <w:textDirection w:val="lrTb"/>
            <w:noWrap w:val="false"/>
          </w:tcPr>
          <w:p>
            <w:pPr>
              <w:pStyle w:val="892"/>
              <w:contextualSpacing/>
              <w:jc w:val="both"/>
              <w:spacing w:before="480" w:after="0"/>
              <w:rPr>
                <w:rFonts w:eastAsia="Times New Roman"/>
              </w:rPr>
            </w:pPr>
            <w:r>
              <w:rPr>
                <w:rFonts w:eastAsia="Times New Roman"/>
              </w:rPr>
              <w:t xml:space="preserve">- участники ГИА с задержкой психического развития, обучающиеся по адаптированным основным образовательным программам</w:t>
            </w:r>
            <w:r/>
          </w:p>
        </w:tc>
        <w:tc>
          <w:tcPr>
            <w:shd w:val="clear" w:color="auto" w:fill="auto"/>
            <w:tcBorders>
              <w:top w:val="single" w:color="00000A" w:sz="4" w:space="0"/>
              <w:left w:val="single" w:color="00000A" w:sz="4" w:space="0"/>
              <w:bottom w:val="single" w:color="00000A" w:sz="4" w:space="0"/>
              <w:right w:val="single" w:color="00000A" w:sz="4" w:space="0"/>
            </w:tcBorders>
            <w:tcW w:w="2975" w:type="dxa"/>
            <w:vAlign w:val="center"/>
            <w:textDirection w:val="lrTb"/>
            <w:noWrap w:val="false"/>
          </w:tcPr>
          <w:p>
            <w:pPr>
              <w:pStyle w:val="892"/>
              <w:contextualSpacing/>
              <w:jc w:val="center"/>
              <w:spacing w:before="480" w:after="0"/>
            </w:pPr>
            <w:r>
              <w:t xml:space="preserve">-</w:t>
            </w:r>
            <w:r/>
          </w:p>
        </w:tc>
      </w:tr>
      <w:tr>
        <w:trPr/>
        <w:tc>
          <w:tcPr>
            <w:shd w:val="clear" w:color="auto" w:fill="auto"/>
            <w:tcBorders>
              <w:top w:val="single" w:color="00000A" w:sz="4" w:space="0"/>
              <w:left w:val="single" w:color="00000A" w:sz="4" w:space="0"/>
              <w:bottom w:val="single" w:color="00000A" w:sz="4" w:space="0"/>
              <w:right w:val="single" w:color="00000A" w:sz="4" w:space="0"/>
            </w:tcBorders>
            <w:tcW w:w="6664" w:type="dxa"/>
            <w:textDirection w:val="lrTb"/>
            <w:noWrap w:val="false"/>
          </w:tcPr>
          <w:p>
            <w:pPr>
              <w:pStyle w:val="892"/>
              <w:contextualSpacing/>
              <w:jc w:val="both"/>
              <w:spacing w:before="480" w:after="0"/>
              <w:rPr>
                <w:rFonts w:eastAsia="Times New Roman"/>
              </w:rPr>
            </w:pPr>
            <w:r>
              <w:rPr>
                <w:rFonts w:eastAsia="Times New Roman"/>
              </w:rPr>
              <w:t xml:space="preserve">- участники ГИА с тяжёлыми нарушениями речи</w:t>
            </w:r>
            <w:r/>
          </w:p>
        </w:tc>
        <w:tc>
          <w:tcPr>
            <w:shd w:val="clear" w:color="auto" w:fill="auto"/>
            <w:tcBorders>
              <w:top w:val="single" w:color="00000A" w:sz="4" w:space="0"/>
              <w:left w:val="single" w:color="00000A" w:sz="4" w:space="0"/>
              <w:bottom w:val="single" w:color="00000A" w:sz="4" w:space="0"/>
              <w:right w:val="single" w:color="00000A" w:sz="4" w:space="0"/>
            </w:tcBorders>
            <w:tcW w:w="2975" w:type="dxa"/>
            <w:vAlign w:val="center"/>
            <w:textDirection w:val="lrTb"/>
            <w:noWrap w:val="false"/>
          </w:tcPr>
          <w:p>
            <w:pPr>
              <w:pStyle w:val="892"/>
              <w:contextualSpacing/>
              <w:jc w:val="center"/>
              <w:spacing w:before="480" w:after="0"/>
            </w:pPr>
            <w:r>
              <w:t xml:space="preserve">-</w:t>
            </w:r>
            <w:r/>
          </w:p>
        </w:tc>
      </w:tr>
      <w:tr>
        <w:trPr/>
        <w:tc>
          <w:tcPr>
            <w:shd w:val="clear" w:color="auto" w:fill="auto"/>
            <w:tcBorders>
              <w:top w:val="single" w:color="00000A" w:sz="4" w:space="0"/>
              <w:left w:val="single" w:color="00000A" w:sz="4" w:space="0"/>
              <w:bottom w:val="single" w:color="00000A" w:sz="4" w:space="0"/>
              <w:right w:val="single" w:color="00000A" w:sz="4" w:space="0"/>
            </w:tcBorders>
            <w:tcW w:w="6664" w:type="dxa"/>
            <w:textDirection w:val="lrTb"/>
            <w:noWrap w:val="false"/>
          </w:tcPr>
          <w:p>
            <w:pPr>
              <w:pStyle w:val="892"/>
              <w:contextualSpacing/>
              <w:jc w:val="both"/>
              <w:spacing w:before="480" w:after="0"/>
              <w:rPr>
                <w:rFonts w:eastAsia="Times New Roman"/>
              </w:rPr>
            </w:pPr>
            <w:r>
              <w:rPr>
                <w:rFonts w:eastAsia="Times New Roman"/>
              </w:rPr>
              <w:t xml:space="preserve">- участники ГИА с расстройствами аутистического спектра</w:t>
            </w:r>
            <w:r/>
          </w:p>
        </w:tc>
        <w:tc>
          <w:tcPr>
            <w:shd w:val="clear" w:color="auto" w:fill="auto"/>
            <w:tcBorders>
              <w:top w:val="single" w:color="00000A" w:sz="4" w:space="0"/>
              <w:left w:val="single" w:color="00000A" w:sz="4" w:space="0"/>
              <w:bottom w:val="single" w:color="00000A" w:sz="4" w:space="0"/>
              <w:right w:val="single" w:color="00000A" w:sz="4" w:space="0"/>
            </w:tcBorders>
            <w:tcW w:w="2975" w:type="dxa"/>
            <w:vAlign w:val="center"/>
            <w:textDirection w:val="lrTb"/>
            <w:noWrap w:val="false"/>
          </w:tcPr>
          <w:p>
            <w:pPr>
              <w:pStyle w:val="892"/>
              <w:contextualSpacing/>
              <w:jc w:val="center"/>
              <w:spacing w:before="480" w:after="0"/>
              <w:rPr>
                <w:rFonts w:eastAsia="Times New Roman"/>
              </w:rPr>
            </w:pPr>
            <w:r>
              <w:rPr>
                <w:rFonts w:eastAsia="Times New Roman"/>
              </w:rPr>
              <w:t xml:space="preserve">-</w:t>
            </w:r>
            <w:r/>
          </w:p>
        </w:tc>
      </w:tr>
      <w:tr>
        <w:trPr/>
        <w:tc>
          <w:tcPr>
            <w:shd w:val="clear" w:color="auto" w:fill="auto"/>
            <w:tcBorders>
              <w:top w:val="single" w:color="00000A" w:sz="4" w:space="0"/>
              <w:left w:val="single" w:color="00000A" w:sz="4" w:space="0"/>
              <w:bottom w:val="single" w:color="00000A" w:sz="4" w:space="0"/>
              <w:right w:val="single" w:color="00000A" w:sz="4" w:space="0"/>
            </w:tcBorders>
            <w:tcW w:w="6664" w:type="dxa"/>
            <w:textDirection w:val="lrTb"/>
            <w:noWrap w:val="false"/>
          </w:tcPr>
          <w:p>
            <w:pPr>
              <w:pStyle w:val="892"/>
              <w:contextualSpacing/>
              <w:jc w:val="both"/>
              <w:spacing w:before="480" w:after="0"/>
              <w:rPr>
                <w:rFonts w:eastAsia="Times New Roman"/>
              </w:rPr>
            </w:pPr>
            <w:r>
              <w:rPr>
                <w:rFonts w:eastAsia="Times New Roman"/>
              </w:rPr>
              <w:t xml:space="preserve">Иные категории лиц с ОВЗ  (диабет, онкология, астма, порок сердца, энурез, язва и др.).</w:t>
            </w:r>
            <w:r/>
          </w:p>
        </w:tc>
        <w:tc>
          <w:tcPr>
            <w:shd w:val="clear" w:color="auto" w:fill="auto"/>
            <w:tcBorders>
              <w:top w:val="single" w:color="00000A" w:sz="4" w:space="0"/>
              <w:left w:val="single" w:color="00000A" w:sz="4" w:space="0"/>
              <w:bottom w:val="single" w:color="00000A" w:sz="4" w:space="0"/>
              <w:right w:val="single" w:color="00000A" w:sz="4" w:space="0"/>
            </w:tcBorders>
            <w:tcW w:w="2975" w:type="dxa"/>
            <w:vAlign w:val="center"/>
            <w:textDirection w:val="lrTb"/>
            <w:noWrap w:val="false"/>
          </w:tcPr>
          <w:p>
            <w:pPr>
              <w:pStyle w:val="892"/>
              <w:contextualSpacing/>
              <w:jc w:val="center"/>
              <w:spacing w:before="480" w:after="0"/>
              <w:rPr>
                <w:rFonts w:eastAsia="Times New Roman"/>
              </w:rPr>
            </w:pPr>
            <w:r>
              <w:rPr>
                <w:rFonts w:eastAsia="Times New Roman"/>
              </w:rPr>
              <w:t xml:space="preserve">-</w:t>
            </w:r>
            <w:r/>
          </w:p>
        </w:tc>
      </w:tr>
    </w:tbl>
    <w:p>
      <w:pPr>
        <w:pStyle w:val="892"/>
      </w:pPr>
      <w:r/>
      <w:r/>
    </w:p>
    <w:p>
      <w:pPr>
        <w:pStyle w:val="892"/>
      </w:pPr>
      <w:r>
        <w:t xml:space="preserve">6.2. Количество участников ГВЭ-11 по предмету </w:t>
      </w:r>
      <w:r>
        <w:rPr>
          <w:b/>
        </w:rPr>
        <w:t xml:space="preserve">Математика</w:t>
      </w:r>
      <w:r>
        <w:t xml:space="preserve"> по АТЕ региона</w:t>
      </w:r>
      <w:r/>
    </w:p>
    <w:p>
      <w:pPr>
        <w:pStyle w:val="892"/>
        <w:jc w:val="right"/>
        <w:rPr>
          <w:i/>
          <w:sz w:val="22"/>
          <w:szCs w:val="22"/>
        </w:rPr>
      </w:pPr>
      <w:r>
        <w:rPr>
          <w:i/>
          <w:sz w:val="22"/>
          <w:szCs w:val="22"/>
        </w:rPr>
        <w:t xml:space="preserve">Таблица 17</w:t>
      </w:r>
      <w:r/>
    </w:p>
    <w:tbl>
      <w:tblPr>
        <w:tblStyle w:val="2611"/>
        <w:tblW w:w="9606" w:type="dxa"/>
        <w:tblInd w:w="0" w:type="dxa"/>
        <w:tblCellMar>
          <w:left w:w="108" w:type="dxa"/>
          <w:top w:w="0" w:type="dxa"/>
          <w:right w:w="108" w:type="dxa"/>
          <w:bottom w:w="0" w:type="dxa"/>
        </w:tblCellMar>
        <w:tblLook w:val="04A0" w:firstRow="1" w:lastRow="0" w:firstColumn="1" w:lastColumn="0" w:noHBand="0" w:noVBand="1"/>
      </w:tblPr>
      <w:tblGrid>
        <w:gridCol w:w="3140"/>
        <w:gridCol w:w="760"/>
        <w:gridCol w:w="955"/>
        <w:gridCol w:w="1180"/>
        <w:gridCol w:w="7"/>
        <w:gridCol w:w="951"/>
        <w:gridCol w:w="955"/>
        <w:gridCol w:w="1657"/>
      </w:tblGrid>
      <w:tr>
        <w:trPr>
          <w:trHeight w:val="645"/>
        </w:trPr>
        <w:tc>
          <w:tcPr>
            <w:shd w:val="clear" w:color="auto" w:fill="auto"/>
            <w:tcW w:w="3140" w:type="dxa"/>
            <w:vMerge w:val="restart"/>
            <w:textDirection w:val="lrTb"/>
            <w:noWrap w:val="false"/>
          </w:tcPr>
          <w:p>
            <w:pPr>
              <w:pStyle w:val="892"/>
              <w:jc w:val="center"/>
              <w:spacing w:before="0" w:after="0" w:line="240" w:lineRule="auto"/>
            </w:pPr>
            <w:r/>
            <w:r/>
          </w:p>
          <w:p>
            <w:pPr>
              <w:pStyle w:val="892"/>
              <w:jc w:val="center"/>
              <w:spacing w:before="0" w:after="0" w:line="240" w:lineRule="auto"/>
            </w:pPr>
            <w:r/>
            <w:r/>
          </w:p>
          <w:p>
            <w:pPr>
              <w:pStyle w:val="892"/>
              <w:jc w:val="center"/>
              <w:spacing w:before="0" w:after="0" w:line="240" w:lineRule="auto"/>
            </w:pPr>
            <w:r>
              <w:t xml:space="preserve">АТЕ</w:t>
            </w:r>
            <w:r/>
          </w:p>
          <w:p>
            <w:pPr>
              <w:pStyle w:val="892"/>
              <w:spacing w:before="0" w:after="0" w:line="240" w:lineRule="auto"/>
            </w:pPr>
            <w:r>
              <w:t xml:space="preserve"> </w:t>
            </w:r>
            <w:r/>
          </w:p>
        </w:tc>
        <w:tc>
          <w:tcPr>
            <w:gridSpan w:val="4"/>
            <w:shd w:val="clear" w:color="auto" w:fill="auto"/>
            <w:tcW w:w="2902" w:type="dxa"/>
            <w:textDirection w:val="lrTb"/>
            <w:noWrap w:val="false"/>
          </w:tcPr>
          <w:p>
            <w:pPr>
              <w:pStyle w:val="892"/>
              <w:spacing w:before="0" w:after="0" w:line="240" w:lineRule="auto"/>
            </w:pPr>
            <w:r>
              <w:t xml:space="preserve">Количество участников ГВЭ-11 по учебному предмету</w:t>
            </w:r>
            <w:r/>
          </w:p>
        </w:tc>
        <w:tc>
          <w:tcPr>
            <w:gridSpan w:val="3"/>
            <w:shd w:val="clear" w:color="auto" w:fill="auto"/>
            <w:tcW w:w="3563" w:type="dxa"/>
            <w:textDirection w:val="lrTb"/>
            <w:noWrap w:val="false"/>
          </w:tcPr>
          <w:p>
            <w:pPr>
              <w:pStyle w:val="892"/>
              <w:spacing w:before="0" w:after="0" w:line="240" w:lineRule="auto"/>
            </w:pPr>
            <w:r>
              <w:t xml:space="preserve">% от общего участников ГВЭ-11 в регионе</w:t>
            </w:r>
            <w:r/>
          </w:p>
        </w:tc>
      </w:tr>
      <w:tr>
        <w:trPr>
          <w:trHeight w:val="600"/>
        </w:trPr>
        <w:tc>
          <w:tcPr>
            <w:shd w:val="clear" w:color="auto" w:fill="auto"/>
            <w:tcW w:w="3140" w:type="dxa"/>
            <w:vMerge w:val="continue"/>
            <w:textDirection w:val="lrTb"/>
            <w:noWrap w:val="false"/>
          </w:tcPr>
          <w:p>
            <w:pPr>
              <w:pStyle w:val="892"/>
              <w:spacing w:before="0" w:after="0" w:line="240" w:lineRule="auto"/>
            </w:pPr>
            <w:r/>
            <w:r/>
          </w:p>
        </w:tc>
        <w:tc>
          <w:tcPr>
            <w:shd w:val="clear" w:color="auto" w:fill="auto"/>
            <w:tcW w:w="760" w:type="dxa"/>
            <w:textDirection w:val="lrTb"/>
            <w:noWrap w:val="false"/>
          </w:tcPr>
          <w:p>
            <w:pPr>
              <w:pStyle w:val="892"/>
              <w:jc w:val="center"/>
              <w:spacing w:before="0" w:after="0" w:line="240" w:lineRule="auto"/>
            </w:pPr>
            <w:r>
              <w:t xml:space="preserve">всего</w:t>
            </w:r>
            <w:r/>
          </w:p>
        </w:tc>
        <w:tc>
          <w:tcPr>
            <w:shd w:val="clear" w:color="auto" w:fill="auto"/>
            <w:tcW w:w="955" w:type="dxa"/>
            <w:textDirection w:val="lrTb"/>
            <w:noWrap w:val="false"/>
          </w:tcPr>
          <w:p>
            <w:pPr>
              <w:pStyle w:val="892"/>
              <w:jc w:val="center"/>
              <w:spacing w:before="0" w:after="0" w:line="240" w:lineRule="auto"/>
            </w:pPr>
            <w:r>
              <w:t xml:space="preserve">в письм. форме</w:t>
            </w:r>
            <w:r/>
          </w:p>
        </w:tc>
        <w:tc>
          <w:tcPr>
            <w:shd w:val="clear" w:color="auto" w:fill="auto"/>
            <w:tcW w:w="1180" w:type="dxa"/>
            <w:textDirection w:val="lrTb"/>
            <w:noWrap w:val="false"/>
          </w:tcPr>
          <w:p>
            <w:pPr>
              <w:pStyle w:val="892"/>
              <w:jc w:val="center"/>
              <w:spacing w:before="0" w:after="0" w:line="240" w:lineRule="auto"/>
            </w:pPr>
            <w:r>
              <w:t xml:space="preserve">в устной форме</w:t>
            </w:r>
            <w:r/>
          </w:p>
        </w:tc>
        <w:tc>
          <w:tcPr>
            <w:gridSpan w:val="2"/>
            <w:shd w:val="clear" w:color="auto" w:fill="auto"/>
            <w:tcW w:w="958" w:type="dxa"/>
            <w:textDirection w:val="lrTb"/>
            <w:noWrap w:val="false"/>
          </w:tcPr>
          <w:p>
            <w:pPr>
              <w:pStyle w:val="892"/>
              <w:jc w:val="center"/>
              <w:spacing w:before="0" w:after="0" w:line="240" w:lineRule="auto"/>
            </w:pPr>
            <w:r>
              <w:t xml:space="preserve">всего</w:t>
            </w:r>
            <w:r/>
          </w:p>
        </w:tc>
        <w:tc>
          <w:tcPr>
            <w:shd w:val="clear" w:color="auto" w:fill="auto"/>
            <w:tcW w:w="955" w:type="dxa"/>
            <w:textDirection w:val="lrTb"/>
            <w:noWrap w:val="false"/>
          </w:tcPr>
          <w:p>
            <w:pPr>
              <w:pStyle w:val="892"/>
              <w:jc w:val="center"/>
              <w:spacing w:before="0" w:after="0" w:line="240" w:lineRule="auto"/>
            </w:pPr>
            <w:r>
              <w:t xml:space="preserve">в письм. форме</w:t>
            </w:r>
            <w:r/>
          </w:p>
        </w:tc>
        <w:tc>
          <w:tcPr>
            <w:shd w:val="clear" w:color="auto" w:fill="auto"/>
            <w:tcW w:w="1657" w:type="dxa"/>
            <w:textDirection w:val="lrTb"/>
            <w:noWrap w:val="false"/>
          </w:tcPr>
          <w:p>
            <w:pPr>
              <w:pStyle w:val="892"/>
              <w:jc w:val="center"/>
              <w:spacing w:before="0" w:after="0" w:line="240" w:lineRule="auto"/>
            </w:pPr>
            <w:r>
              <w:t xml:space="preserve">в устной форме</w:t>
            </w:r>
            <w:r/>
          </w:p>
        </w:tc>
      </w:tr>
      <w:tr>
        <w:trPr>
          <w:trHeight w:val="300"/>
        </w:trPr>
        <w:tc>
          <w:tcPr>
            <w:shd w:val="clear" w:color="auto" w:fill="auto"/>
            <w:tcW w:w="3140" w:type="dxa"/>
            <w:textDirection w:val="lrTb"/>
            <w:noWrap w:val="false"/>
          </w:tcPr>
          <w:p>
            <w:pPr>
              <w:pStyle w:val="892"/>
              <w:spacing w:before="0" w:after="0" w:line="240" w:lineRule="auto"/>
            </w:pPr>
            <w:r>
              <w:t xml:space="preserve">г. Астрахань</w:t>
            </w:r>
            <w:r/>
          </w:p>
        </w:tc>
        <w:tc>
          <w:tcPr>
            <w:shd w:val="clear" w:color="auto" w:fill="auto"/>
            <w:tcW w:w="760" w:type="dxa"/>
            <w:textDirection w:val="lrTb"/>
            <w:noWrap w:val="false"/>
          </w:tcPr>
          <w:p>
            <w:pPr>
              <w:pStyle w:val="892"/>
              <w:jc w:val="center"/>
              <w:spacing w:before="0" w:after="0" w:line="240" w:lineRule="auto"/>
            </w:pPr>
            <w:r>
              <w:t xml:space="preserve">109</w:t>
            </w:r>
            <w:r/>
          </w:p>
        </w:tc>
        <w:tc>
          <w:tcPr>
            <w:shd w:val="clear" w:color="auto" w:fill="auto"/>
            <w:tcW w:w="955" w:type="dxa"/>
            <w:textDirection w:val="lrTb"/>
            <w:noWrap w:val="false"/>
          </w:tcPr>
          <w:p>
            <w:pPr>
              <w:pStyle w:val="892"/>
              <w:jc w:val="center"/>
              <w:spacing w:before="0" w:after="0" w:line="240" w:lineRule="auto"/>
            </w:pPr>
            <w:r>
              <w:t xml:space="preserve">109</w:t>
            </w:r>
            <w:r/>
          </w:p>
        </w:tc>
        <w:tc>
          <w:tcPr>
            <w:shd w:val="clear" w:color="auto" w:fill="auto"/>
            <w:tcW w:w="1180" w:type="dxa"/>
            <w:textDirection w:val="lrTb"/>
            <w:noWrap w:val="false"/>
          </w:tcPr>
          <w:p>
            <w:pPr>
              <w:pStyle w:val="892"/>
              <w:jc w:val="center"/>
              <w:spacing w:before="0" w:after="0" w:line="240" w:lineRule="auto"/>
            </w:pPr>
            <w:r>
              <w:t xml:space="preserve">-</w:t>
            </w:r>
            <w:r/>
          </w:p>
        </w:tc>
        <w:tc>
          <w:tcPr>
            <w:gridSpan w:val="2"/>
            <w:shd w:val="clear" w:color="auto" w:fill="auto"/>
            <w:tcW w:w="958" w:type="dxa"/>
            <w:textDirection w:val="lrTb"/>
            <w:noWrap w:val="false"/>
          </w:tcPr>
          <w:p>
            <w:pPr>
              <w:pStyle w:val="892"/>
              <w:jc w:val="center"/>
              <w:spacing w:before="0" w:after="0" w:line="240" w:lineRule="auto"/>
            </w:pPr>
            <w:r>
              <w:t xml:space="preserve">100,0%</w:t>
            </w:r>
            <w:r/>
          </w:p>
        </w:tc>
        <w:tc>
          <w:tcPr>
            <w:shd w:val="clear" w:color="auto" w:fill="auto"/>
            <w:tcW w:w="955" w:type="dxa"/>
            <w:textDirection w:val="lrTb"/>
            <w:noWrap w:val="false"/>
          </w:tcPr>
          <w:p>
            <w:pPr>
              <w:pStyle w:val="892"/>
              <w:jc w:val="center"/>
              <w:spacing w:before="0" w:after="0" w:line="240" w:lineRule="auto"/>
            </w:pPr>
            <w:r>
              <w:t xml:space="preserve">100,0%</w:t>
            </w:r>
            <w:r/>
          </w:p>
        </w:tc>
        <w:tc>
          <w:tcPr>
            <w:shd w:val="clear" w:color="auto" w:fill="auto"/>
            <w:tcW w:w="1657" w:type="dxa"/>
            <w:textDirection w:val="lrTb"/>
            <w:noWrap w:val="false"/>
          </w:tcPr>
          <w:p>
            <w:pPr>
              <w:pStyle w:val="892"/>
              <w:jc w:val="center"/>
              <w:spacing w:before="0" w:after="0" w:line="240" w:lineRule="auto"/>
            </w:pPr>
            <w:r>
              <w:t xml:space="preserve">-</w:t>
            </w:r>
            <w:r/>
          </w:p>
        </w:tc>
      </w:tr>
    </w:tbl>
    <w:p>
      <w:pPr>
        <w:pStyle w:val="892"/>
      </w:pPr>
      <w:r/>
      <w:r/>
    </w:p>
    <w:p>
      <w:pPr>
        <w:pStyle w:val="892"/>
        <w:rPr>
          <w:b/>
        </w:rPr>
      </w:pPr>
      <w:r>
        <w:t xml:space="preserve">6.3. Результаты ГВЭ-11 по предмету </w:t>
      </w:r>
      <w:r/>
    </w:p>
    <w:p>
      <w:pPr>
        <w:pStyle w:val="892"/>
        <w:jc w:val="right"/>
        <w:rPr>
          <w:i/>
          <w:sz w:val="22"/>
          <w:szCs w:val="22"/>
        </w:rPr>
      </w:pPr>
      <w:r>
        <w:rPr>
          <w:i/>
          <w:sz w:val="22"/>
          <w:szCs w:val="22"/>
        </w:rPr>
        <w:t xml:space="preserve">Таблица 18</w:t>
      </w:r>
      <w:r/>
    </w:p>
    <w:tbl>
      <w:tblPr>
        <w:tblStyle w:val="2611"/>
        <w:tblW w:w="9606" w:type="dxa"/>
        <w:tblInd w:w="0" w:type="dxa"/>
        <w:tblCellMar>
          <w:left w:w="108" w:type="dxa"/>
          <w:top w:w="0" w:type="dxa"/>
          <w:right w:w="108" w:type="dxa"/>
          <w:bottom w:w="0" w:type="dxa"/>
        </w:tblCellMar>
        <w:tblLook w:val="04A0" w:firstRow="1" w:lastRow="0" w:firstColumn="1" w:lastColumn="0" w:noHBand="0" w:noVBand="1"/>
      </w:tblPr>
      <w:tblGrid>
        <w:gridCol w:w="5776"/>
        <w:gridCol w:w="849"/>
        <w:gridCol w:w="1128"/>
        <w:gridCol w:w="850"/>
        <w:gridCol w:w="1003"/>
      </w:tblGrid>
      <w:tr>
        <w:trPr>
          <w:trHeight w:val="300"/>
        </w:trPr>
        <w:tc>
          <w:tcPr>
            <w:shd w:val="clear" w:color="auto" w:fill="auto"/>
            <w:tcW w:w="5776" w:type="dxa"/>
            <w:textDirection w:val="lrTb"/>
            <w:noWrap w:val="false"/>
          </w:tcPr>
          <w:p>
            <w:pPr>
              <w:pStyle w:val="892"/>
              <w:jc w:val="center"/>
              <w:spacing w:before="0" w:after="0" w:line="240" w:lineRule="auto"/>
            </w:pPr>
            <w:r>
              <w:rPr>
                <w:b/>
              </w:rPr>
              <w:t xml:space="preserve">Математика</w:t>
            </w:r>
            <w:r/>
          </w:p>
        </w:tc>
        <w:tc>
          <w:tcPr>
            <w:shd w:val="clear" w:color="auto" w:fill="auto"/>
            <w:tcW w:w="849" w:type="dxa"/>
            <w:textDirection w:val="lrTb"/>
            <w:noWrap w:val="false"/>
          </w:tcPr>
          <w:p>
            <w:pPr>
              <w:pStyle w:val="892"/>
              <w:jc w:val="center"/>
              <w:spacing w:before="0" w:after="0" w:line="240" w:lineRule="auto"/>
            </w:pPr>
            <w:r>
              <w:t xml:space="preserve">"2"</w:t>
            </w:r>
            <w:r/>
          </w:p>
        </w:tc>
        <w:tc>
          <w:tcPr>
            <w:shd w:val="clear" w:color="auto" w:fill="auto"/>
            <w:tcW w:w="1128" w:type="dxa"/>
            <w:textDirection w:val="lrTb"/>
            <w:noWrap w:val="false"/>
          </w:tcPr>
          <w:p>
            <w:pPr>
              <w:pStyle w:val="892"/>
              <w:jc w:val="center"/>
              <w:spacing w:before="0" w:after="0" w:line="240" w:lineRule="auto"/>
            </w:pPr>
            <w:r>
              <w:t xml:space="preserve">"3"</w:t>
            </w:r>
            <w:r/>
          </w:p>
        </w:tc>
        <w:tc>
          <w:tcPr>
            <w:shd w:val="clear" w:color="auto" w:fill="auto"/>
            <w:tcW w:w="850" w:type="dxa"/>
            <w:textDirection w:val="lrTb"/>
            <w:noWrap w:val="false"/>
          </w:tcPr>
          <w:p>
            <w:pPr>
              <w:pStyle w:val="892"/>
              <w:jc w:val="center"/>
              <w:spacing w:before="0" w:after="0" w:line="240" w:lineRule="auto"/>
            </w:pPr>
            <w:r>
              <w:t xml:space="preserve">"4"</w:t>
            </w:r>
            <w:r/>
          </w:p>
        </w:tc>
        <w:tc>
          <w:tcPr>
            <w:shd w:val="clear" w:color="auto" w:fill="auto"/>
            <w:tcW w:w="1003" w:type="dxa"/>
            <w:textDirection w:val="lrTb"/>
            <w:noWrap w:val="false"/>
          </w:tcPr>
          <w:p>
            <w:pPr>
              <w:pStyle w:val="892"/>
              <w:jc w:val="center"/>
              <w:spacing w:before="0" w:after="0" w:line="240" w:lineRule="auto"/>
            </w:pPr>
            <w:r>
              <w:t xml:space="preserve">"5"</w:t>
            </w:r>
            <w:r/>
          </w:p>
        </w:tc>
      </w:tr>
      <w:tr>
        <w:trPr>
          <w:trHeight w:val="900"/>
        </w:trPr>
        <w:tc>
          <w:tcPr>
            <w:shd w:val="clear" w:color="auto" w:fill="auto"/>
            <w:tcW w:w="5776" w:type="dxa"/>
            <w:textDirection w:val="lrTb"/>
            <w:noWrap w:val="false"/>
          </w:tcPr>
          <w:p>
            <w:pPr>
              <w:pStyle w:val="892"/>
              <w:spacing w:before="0" w:after="0" w:line="240" w:lineRule="auto"/>
            </w:pPr>
            <w:r>
              <w:t xml:space="preserve">Количество участников ГВЭ-11, получивших соответствующую отметку по предмету</w:t>
            </w:r>
            <w:r/>
          </w:p>
        </w:tc>
        <w:tc>
          <w:tcPr>
            <w:shd w:val="clear" w:color="auto" w:fill="auto"/>
            <w:tcW w:w="849" w:type="dxa"/>
            <w:textDirection w:val="lrTb"/>
            <w:noWrap w:val="false"/>
          </w:tcPr>
          <w:p>
            <w:pPr>
              <w:pStyle w:val="892"/>
              <w:jc w:val="center"/>
              <w:spacing w:before="0" w:after="0" w:line="240" w:lineRule="auto"/>
            </w:pPr>
            <w:r>
              <w:t xml:space="preserve">-</w:t>
            </w:r>
            <w:r/>
          </w:p>
        </w:tc>
        <w:tc>
          <w:tcPr>
            <w:shd w:val="clear" w:color="auto" w:fill="auto"/>
            <w:tcW w:w="1128" w:type="dxa"/>
            <w:textDirection w:val="lrTb"/>
            <w:noWrap w:val="false"/>
          </w:tcPr>
          <w:p>
            <w:pPr>
              <w:pStyle w:val="892"/>
              <w:jc w:val="center"/>
              <w:spacing w:before="0" w:after="0" w:line="240" w:lineRule="auto"/>
            </w:pPr>
            <w:r>
              <w:t xml:space="preserve">77</w:t>
            </w:r>
            <w:r/>
          </w:p>
        </w:tc>
        <w:tc>
          <w:tcPr>
            <w:shd w:val="clear" w:color="auto" w:fill="auto"/>
            <w:tcW w:w="850" w:type="dxa"/>
            <w:textDirection w:val="lrTb"/>
            <w:noWrap w:val="false"/>
          </w:tcPr>
          <w:p>
            <w:pPr>
              <w:pStyle w:val="892"/>
              <w:jc w:val="center"/>
              <w:spacing w:before="0" w:after="0" w:line="240" w:lineRule="auto"/>
            </w:pPr>
            <w:r>
              <w:t xml:space="preserve">30</w:t>
            </w:r>
            <w:r/>
          </w:p>
        </w:tc>
        <w:tc>
          <w:tcPr>
            <w:shd w:val="clear" w:color="auto" w:fill="auto"/>
            <w:tcW w:w="1003" w:type="dxa"/>
            <w:textDirection w:val="lrTb"/>
            <w:noWrap w:val="false"/>
          </w:tcPr>
          <w:p>
            <w:pPr>
              <w:pStyle w:val="892"/>
              <w:jc w:val="center"/>
              <w:spacing w:before="0" w:after="0" w:line="240" w:lineRule="auto"/>
            </w:pPr>
            <w:r>
              <w:t xml:space="preserve">2</w:t>
            </w:r>
            <w:r/>
          </w:p>
        </w:tc>
      </w:tr>
    </w:tbl>
    <w:p>
      <w:pPr>
        <w:pStyle w:val="892"/>
      </w:pPr>
      <w:r/>
      <w:r>
        <w:br w:type="page"/>
      </w:r>
      <w:r/>
    </w:p>
    <w:p>
      <w:pPr>
        <w:pStyle w:val="892"/>
        <w:jc w:val="center"/>
        <w:spacing w:before="0" w:after="200" w:line="276" w:lineRule="auto"/>
      </w:pPr>
      <w:r/>
      <w:bookmarkStart w:id="35" w:name="__DdeLink__34894_1633100023"/>
      <w:r>
        <w:rPr>
          <w:rStyle w:val="912"/>
          <w:sz w:val="28"/>
        </w:rPr>
        <w:t xml:space="preserve">Предложения  в ДОРОЖНУЮ КАРТУ по развитию региональной </w:t>
        <w:br/>
        <w:t xml:space="preserve">системы образования</w:t>
      </w:r>
      <w:bookmarkEnd w:id="35"/>
      <w:r>
        <w:rPr>
          <w:rStyle w:val="912"/>
          <w:sz w:val="28"/>
        </w:rPr>
        <w:t xml:space="preserve"> </w:t>
      </w:r>
      <w:r/>
    </w:p>
    <w:p>
      <w:pPr>
        <w:pStyle w:val="892"/>
        <w:jc w:val="center"/>
        <w:spacing w:before="0" w:after="200" w:line="276" w:lineRule="auto"/>
      </w:pPr>
      <w:r>
        <w:rPr>
          <w:rFonts w:cs="Times New Roman" w:eastAsia="Times New Roman"/>
          <w:color w:val="auto"/>
          <w:sz w:val="24"/>
          <w:szCs w:val="24"/>
        </w:rPr>
        <w:t xml:space="preserve">1. Анализ эффективности мероприятий, указанных в предложениях в Дорожную карту по развитию региональной системы образования на 2018 г.</w:t>
      </w:r>
      <w:r/>
    </w:p>
    <w:p>
      <w:pPr>
        <w:pStyle w:val="2598"/>
        <w:ind w:left="454" w:firstLine="0"/>
        <w:jc w:val="right"/>
        <w:keepNext/>
      </w:pPr>
      <w:r>
        <w:rPr>
          <w:b w:val="0"/>
          <w:i/>
          <w:color w:val="auto"/>
          <w:sz w:val="22"/>
        </w:rPr>
        <w:t xml:space="preserve">Таблица </w:t>
      </w:r>
      <w:r/>
    </w:p>
    <w:tbl>
      <w:tblPr>
        <w:tblW w:w="9747" w:type="dxa"/>
        <w:tblInd w:w="-108" w:type="dxa"/>
        <w:tblCellMar>
          <w:left w:w="108" w:type="dxa"/>
          <w:top w:w="55" w:type="dxa"/>
          <w:right w:w="108" w:type="dxa"/>
          <w:bottom w:w="55" w:type="dxa"/>
        </w:tblCellMar>
        <w:tblLook w:val="04A0" w:firstRow="1" w:lastRow="0" w:firstColumn="1" w:lastColumn="0" w:noHBand="0" w:noVBand="1"/>
      </w:tblPr>
      <w:tblGrid>
        <w:gridCol w:w="577"/>
        <w:gridCol w:w="3054"/>
        <w:gridCol w:w="3055"/>
        <w:gridCol w:w="3060"/>
      </w:tblGrid>
      <w:tr>
        <w:trPr>
          <w:trHeight w:val="365"/>
        </w:trPr>
        <w:tc>
          <w:tcPr>
            <w:shd w:val="clear" w:color="auto" w:fill="auto"/>
            <w:tcBorders>
              <w:top w:val="single" w:color="000000" w:sz="4" w:space="0"/>
              <w:left w:val="single" w:color="000000" w:sz="4" w:space="0"/>
              <w:bottom w:val="single" w:color="000000" w:sz="4" w:space="0"/>
            </w:tcBorders>
            <w:tcW w:w="577" w:type="dxa"/>
            <w:textDirection w:val="lrTb"/>
            <w:noWrap w:val="false"/>
          </w:tcPr>
          <w:p>
            <w:pPr>
              <w:pStyle w:val="892"/>
              <w:jc w:val="center"/>
              <w:spacing w:before="0" w:after="0" w:line="240" w:lineRule="auto"/>
              <w:rPr>
                <w:rFonts w:ascii="Times New Roman" w:hAnsi="Times New Roman" w:cs="Times New Roman" w:eastAsia="Calibri"/>
                <w:szCs w:val="20"/>
                <w:lang w:eastAsia="ru-RU"/>
              </w:rPr>
            </w:pPr>
            <w:r>
              <w:rPr>
                <w:rFonts w:cs="Times New Roman" w:eastAsia="Calibri" w:eastAsiaTheme="minorHAnsi"/>
                <w:szCs w:val="20"/>
                <w:lang w:eastAsia="ru-RU"/>
              </w:rPr>
              <w:t xml:space="preserve">№</w:t>
            </w:r>
            <w:r/>
          </w:p>
        </w:tc>
        <w:tc>
          <w:tcPr>
            <w:shd w:val="clear" w:color="auto" w:fill="auto"/>
            <w:tcBorders>
              <w:top w:val="single" w:color="000000" w:sz="4" w:space="0"/>
              <w:left w:val="single" w:color="000000" w:sz="4" w:space="0"/>
              <w:bottom w:val="single" w:color="000000" w:sz="4" w:space="0"/>
            </w:tcBorders>
            <w:tcW w:w="3054" w:type="dxa"/>
            <w:textDirection w:val="lrTb"/>
            <w:noWrap w:val="false"/>
          </w:tcPr>
          <w:p>
            <w:pPr>
              <w:pStyle w:val="892"/>
              <w:jc w:val="center"/>
              <w:spacing w:before="0" w:after="0" w:line="240" w:lineRule="auto"/>
              <w:rPr>
                <w:rFonts w:ascii="Times New Roman" w:hAnsi="Times New Roman" w:cs="Times New Roman" w:eastAsia="Calibri"/>
                <w:szCs w:val="20"/>
                <w:lang w:eastAsia="ru-RU"/>
              </w:rPr>
            </w:pPr>
            <w:r>
              <w:rPr>
                <w:rFonts w:cs="Times New Roman" w:eastAsia="Calibri" w:eastAsiaTheme="minorHAnsi"/>
                <w:szCs w:val="20"/>
                <w:lang w:eastAsia="ru-RU"/>
              </w:rPr>
              <w:t xml:space="preserve">Название мероприятия</w:t>
            </w:r>
            <w:r/>
          </w:p>
        </w:tc>
        <w:tc>
          <w:tcPr>
            <w:shd w:val="clear" w:color="auto" w:fill="auto"/>
            <w:tcBorders>
              <w:top w:val="single" w:color="000000" w:sz="4" w:space="0"/>
              <w:left w:val="single" w:color="000000" w:sz="4" w:space="0"/>
              <w:bottom w:val="single" w:color="000000" w:sz="4" w:space="0"/>
            </w:tcBorders>
            <w:tcW w:w="3055" w:type="dxa"/>
            <w:textDirection w:val="lrTb"/>
            <w:noWrap w:val="false"/>
          </w:tcPr>
          <w:p>
            <w:pPr>
              <w:pStyle w:val="892"/>
              <w:jc w:val="center"/>
              <w:spacing w:before="0" w:after="0" w:line="240" w:lineRule="auto"/>
              <w:rPr>
                <w:rFonts w:ascii="Times New Roman" w:hAnsi="Times New Roman" w:cs="Times New Roman" w:eastAsia="Calibri"/>
                <w:szCs w:val="20"/>
                <w:lang w:eastAsia="ru-RU"/>
              </w:rPr>
            </w:pPr>
            <w:r>
              <w:rPr>
                <w:rFonts w:cs="Times New Roman" w:eastAsia="Calibri" w:eastAsiaTheme="minorHAnsi"/>
                <w:szCs w:val="20"/>
                <w:lang w:eastAsia="ru-RU"/>
              </w:rPr>
              <w:t xml:space="preserve">Показатели</w:t>
            </w:r>
            <w:r/>
          </w:p>
          <w:p>
            <w:pPr>
              <w:pStyle w:val="892"/>
              <w:jc w:val="center"/>
              <w:spacing w:before="0" w:after="0" w:line="240" w:lineRule="auto"/>
              <w:rPr>
                <w:rFonts w:ascii="Times New Roman" w:hAnsi="Times New Roman" w:cs="Times New Roman" w:eastAsia="Calibri"/>
                <w:szCs w:val="20"/>
                <w:lang w:eastAsia="ru-RU"/>
              </w:rPr>
            </w:pPr>
            <w:r>
              <w:rPr>
                <w:rFonts w:cs="Times New Roman" w:eastAsia="Calibri"/>
                <w:szCs w:val="20"/>
                <w:lang w:eastAsia="ru-RU"/>
              </w:rPr>
              <w:t xml:space="preserve">(дата, формат, место проведения, категории участников)</w:t>
            </w:r>
            <w:r/>
          </w:p>
        </w:tc>
        <w:tc>
          <w:tcPr>
            <w:shd w:val="clear" w:color="auto" w:fill="auto"/>
            <w:tcBorders>
              <w:top w:val="single" w:color="000000" w:sz="4" w:space="0"/>
              <w:left w:val="single" w:color="000000" w:sz="4" w:space="0"/>
              <w:bottom w:val="single" w:color="000000" w:sz="4" w:space="0"/>
              <w:right w:val="single" w:color="000000" w:sz="4" w:space="0"/>
            </w:tcBorders>
            <w:tcW w:w="3060" w:type="dxa"/>
            <w:textDirection w:val="lrTb"/>
            <w:noWrap w:val="false"/>
          </w:tcPr>
          <w:p>
            <w:pPr>
              <w:pStyle w:val="892"/>
              <w:jc w:val="center"/>
              <w:spacing w:before="0" w:after="0" w:line="240" w:lineRule="auto"/>
              <w:rPr>
                <w:rFonts w:ascii="Times New Roman" w:hAnsi="Times New Roman" w:cs="Times New Roman" w:eastAsia="Calibri"/>
                <w:szCs w:val="20"/>
                <w:lang w:eastAsia="ru-RU"/>
              </w:rPr>
            </w:pPr>
            <w:r>
              <w:rPr>
                <w:rFonts w:cs="Times New Roman" w:eastAsia="Calibri"/>
                <w:szCs w:val="20"/>
                <w:lang w:eastAsia="ru-RU"/>
              </w:rPr>
              <w:t xml:space="preserve">Выводы по эффективности</w:t>
            </w:r>
            <w:r/>
          </w:p>
        </w:tc>
      </w:tr>
      <w:tr>
        <w:trPr/>
        <w:tc>
          <w:tcPr>
            <w:shd w:val="clear" w:color="auto" w:fill="auto"/>
            <w:tcBorders>
              <w:left w:val="single" w:color="000000" w:sz="4" w:space="0"/>
              <w:bottom w:val="single" w:color="000000" w:sz="4" w:space="0"/>
            </w:tcBorders>
            <w:tcW w:w="577" w:type="dxa"/>
            <w:textDirection w:val="lrTb"/>
            <w:noWrap w:val="false"/>
          </w:tcPr>
          <w:p>
            <w:pPr>
              <w:pStyle w:val="892"/>
              <w:spacing w:before="0" w:after="0" w:line="240" w:lineRule="auto"/>
              <w:rPr>
                <w:rFonts w:ascii="Times New Roman" w:hAnsi="Times New Roman" w:cs="Times New Roman" w:eastAsia="Calibri"/>
                <w:szCs w:val="20"/>
                <w:lang w:eastAsia="ru-RU"/>
              </w:rPr>
            </w:pPr>
            <w:r>
              <w:rPr>
                <w:rFonts w:cs="Times New Roman" w:eastAsia="Calibri"/>
                <w:szCs w:val="20"/>
                <w:lang w:eastAsia="ru-RU"/>
              </w:rPr>
            </w:r>
            <w:r/>
          </w:p>
        </w:tc>
        <w:tc>
          <w:tcPr>
            <w:shd w:val="clear" w:color="auto" w:fill="auto"/>
            <w:tcBorders>
              <w:left w:val="single" w:color="000000" w:sz="4" w:space="0"/>
              <w:bottom w:val="single" w:color="000000" w:sz="4" w:space="0"/>
            </w:tcBorders>
            <w:tcW w:w="3054" w:type="dxa"/>
            <w:textDirection w:val="lrTb"/>
            <w:noWrap w:val="false"/>
          </w:tcPr>
          <w:p>
            <w:pPr>
              <w:pStyle w:val="893"/>
              <w:numPr>
                <w:ilvl w:val="0"/>
                <w:numId w:val="0"/>
              </w:numPr>
              <w:spacing w:before="0" w:after="0" w:line="240" w:lineRule="auto"/>
              <w:rPr>
                <w:rFonts w:ascii="Times New Roman" w:hAnsi="Times New Roman" w:cs="Times New Roman" w:eastAsia="Times New Roman"/>
                <w:b w:val="0"/>
                <w:bCs w:val="0"/>
                <w:color w:val="auto"/>
                <w:sz w:val="24"/>
                <w:szCs w:val="24"/>
                <w:lang w:eastAsia="ru-RU"/>
              </w:rPr>
              <w:outlineLvl w:val="0"/>
            </w:pPr>
            <w:r>
              <w:rPr>
                <w:rFonts w:ascii="Times New Roman" w:hAnsi="Times New Roman" w:cs="Times New Roman" w:eastAsia="Times New Roman"/>
                <w:b w:val="0"/>
                <w:bCs w:val="0"/>
                <w:color w:val="auto"/>
                <w:sz w:val="24"/>
                <w:szCs w:val="24"/>
                <w:lang w:eastAsia="ru-RU"/>
              </w:rPr>
              <w:t xml:space="preserve">Проведение заседаний предметных секций регионального учебно-методического объединения под общим названием «Профессиональный разговор с учителем» (по образовательным областям и по учебным предметам)</w:t>
            </w:r>
            <w:r/>
          </w:p>
        </w:tc>
        <w:tc>
          <w:tcPr>
            <w:shd w:val="clear" w:color="auto" w:fill="auto"/>
            <w:tcBorders>
              <w:left w:val="single" w:color="000000" w:sz="4" w:space="0"/>
              <w:bottom w:val="single" w:color="000000" w:sz="4" w:space="0"/>
            </w:tcBorders>
            <w:tcW w:w="3055" w:type="dxa"/>
            <w:textDirection w:val="lrTb"/>
            <w:noWrap w:val="false"/>
          </w:tcPr>
          <w:p>
            <w:pPr>
              <w:pStyle w:val="893"/>
              <w:numPr>
                <w:ilvl w:val="0"/>
                <w:numId w:val="0"/>
              </w:numPr>
              <w:spacing w:before="0" w:after="0" w:line="240" w:lineRule="auto"/>
              <w:rPr>
                <w:rFonts w:ascii="Times New Roman" w:hAnsi="Times New Roman" w:cs="Times New Roman" w:eastAsia="Times New Roman"/>
                <w:b w:val="0"/>
                <w:bCs w:val="0"/>
                <w:color w:val="auto"/>
                <w:sz w:val="24"/>
                <w:szCs w:val="24"/>
                <w:lang w:eastAsia="ru-RU"/>
              </w:rPr>
              <w:outlineLvl w:val="0"/>
            </w:pPr>
            <w:r>
              <w:rPr>
                <w:rFonts w:ascii="Times New Roman" w:hAnsi="Times New Roman" w:cs="Times New Roman" w:eastAsia="Times New Roman"/>
                <w:b w:val="0"/>
                <w:bCs w:val="0"/>
                <w:color w:val="auto"/>
                <w:sz w:val="24"/>
                <w:szCs w:val="24"/>
                <w:lang w:eastAsia="ru-RU"/>
              </w:rPr>
              <w:t xml:space="preserve">Август 2018 г., открытые заседания 11 предметных секций региона</w:t>
            </w:r>
            <w:r>
              <w:rPr>
                <w:rFonts w:ascii="Times New Roman" w:hAnsi="Times New Roman" w:cs="Times New Roman" w:eastAsia="Times New Roman"/>
                <w:b w:val="0"/>
                <w:bCs w:val="0"/>
                <w:color w:val="auto"/>
                <w:sz w:val="24"/>
                <w:szCs w:val="24"/>
                <w:lang w:eastAsia="ru-RU"/>
              </w:rPr>
              <w:t xml:space="preserve">льного учебно-методического объединения на базе ГАОУ АО ДПО «Институт развития образования» с участием председателей предметных комиссий ЕГЭ, руководителей муниципальных и школьных методических объединений, учителей-предметников, всего более 500 участников</w:t>
            </w:r>
            <w:r/>
          </w:p>
        </w:tc>
        <w:tc>
          <w:tcPr>
            <w:shd w:val="clear" w:color="auto" w:fill="auto"/>
            <w:tcBorders>
              <w:left w:val="single" w:color="000000" w:sz="4" w:space="0"/>
              <w:bottom w:val="single" w:color="000000" w:sz="4" w:space="0"/>
              <w:right w:val="single" w:color="000000" w:sz="4" w:space="0"/>
            </w:tcBorders>
            <w:tcW w:w="3060" w:type="dxa"/>
            <w:textDirection w:val="lrTb"/>
            <w:noWrap w:val="false"/>
          </w:tcPr>
          <w:p>
            <w:pPr>
              <w:pStyle w:val="893"/>
              <w:numPr>
                <w:ilvl w:val="0"/>
                <w:numId w:val="0"/>
              </w:numPr>
              <w:spacing w:before="0" w:after="0" w:line="240" w:lineRule="auto"/>
              <w:outlineLvl w:val="0"/>
            </w:pPr>
            <w:r>
              <w:rPr>
                <w:rFonts w:ascii="Times New Roman" w:hAnsi="Times New Roman" w:cs="Times New Roman" w:eastAsia="Times New Roman"/>
                <w:b w:val="0"/>
                <w:bCs w:val="0"/>
                <w:color w:val="auto"/>
                <w:sz w:val="24"/>
                <w:szCs w:val="24"/>
                <w:lang w:eastAsia="ru-RU"/>
              </w:rPr>
              <w:t xml:space="preserve">В результате обсуждения итогов проведения ЕГЭ 2018 г. выработана согласованная позиция по организации работы по практической подготовке выпускников к ЕГЭ, внесены предложения по содержанию проекта комплекта </w:t>
            </w:r>
            <w:r>
              <w:rPr>
                <w:rFonts w:ascii="Times New Roman" w:hAnsi="Times New Roman" w:cs="Times New Roman" w:eastAsia="Times New Roman"/>
                <w:b w:val="0"/>
                <w:bCs w:val="0"/>
                <w:color w:val="auto"/>
                <w:sz w:val="24"/>
                <w:szCs w:val="24"/>
                <w:lang w:eastAsia="ru-RU"/>
              </w:rPr>
              <w:t xml:space="preserve">методических рекомендаций, основанных на аналитическом исследовании результатов ГИА и ВПР 2018 года. Опыт профессионального обсуждения итогов ЕГЭ перед началом учебного года оценен положительно,  принято решение сделать такие обсуждения ежегодной практикой</w:t>
            </w:r>
            <w:r/>
          </w:p>
        </w:tc>
      </w:tr>
      <w:tr>
        <w:trPr/>
        <w:tc>
          <w:tcPr>
            <w:shd w:val="clear" w:color="auto" w:fill="auto"/>
            <w:tcBorders>
              <w:left w:val="single" w:color="000000" w:sz="4" w:space="0"/>
              <w:bottom w:val="single" w:color="000000" w:sz="4" w:space="0"/>
            </w:tcBorders>
            <w:tcW w:w="577" w:type="dxa"/>
            <w:textDirection w:val="lrTb"/>
            <w:noWrap w:val="false"/>
          </w:tcPr>
          <w:p>
            <w:pPr>
              <w:pStyle w:val="892"/>
              <w:spacing w:before="0" w:after="0" w:line="240" w:lineRule="auto"/>
              <w:rPr>
                <w:rFonts w:ascii="Times New Roman" w:hAnsi="Times New Roman" w:cs="Times New Roman" w:eastAsia="Calibri"/>
                <w:szCs w:val="20"/>
                <w:lang w:eastAsia="ru-RU"/>
              </w:rPr>
            </w:pPr>
            <w:r>
              <w:rPr>
                <w:rFonts w:cs="Times New Roman" w:eastAsia="Calibri"/>
                <w:szCs w:val="20"/>
                <w:lang w:eastAsia="ru-RU"/>
              </w:rPr>
              <w:t xml:space="preserve">2.</w:t>
            </w:r>
            <w:r/>
          </w:p>
        </w:tc>
        <w:tc>
          <w:tcPr>
            <w:shd w:val="clear" w:color="auto" w:fill="auto"/>
            <w:tcBorders>
              <w:left w:val="single" w:color="000000" w:sz="4" w:space="0"/>
              <w:bottom w:val="single" w:color="000000" w:sz="4" w:space="0"/>
            </w:tcBorders>
            <w:tcW w:w="3054" w:type="dxa"/>
            <w:textDirection w:val="lrTb"/>
            <w:noWrap w:val="false"/>
          </w:tcPr>
          <w:p>
            <w:pPr>
              <w:pStyle w:val="893"/>
              <w:numPr>
                <w:ilvl w:val="0"/>
                <w:numId w:val="0"/>
              </w:numPr>
              <w:spacing w:before="0" w:after="0" w:line="240" w:lineRule="auto"/>
              <w:rPr>
                <w:rFonts w:ascii="Times New Roman" w:hAnsi="Times New Roman" w:cs="Times New Roman" w:eastAsia="Times New Roman"/>
                <w:b w:val="0"/>
                <w:bCs w:val="0"/>
                <w:color w:val="auto"/>
                <w:sz w:val="24"/>
                <w:szCs w:val="24"/>
                <w:lang w:eastAsia="ru-RU"/>
              </w:rPr>
              <w:outlineLvl w:val="0"/>
            </w:pPr>
            <w:r>
              <w:rPr>
                <w:rFonts w:ascii="Times New Roman" w:hAnsi="Times New Roman" w:cs="Times New Roman" w:eastAsia="Times New Roman"/>
                <w:b w:val="0"/>
                <w:bCs w:val="0"/>
                <w:color w:val="auto"/>
                <w:sz w:val="24"/>
                <w:szCs w:val="24"/>
                <w:lang w:eastAsia="ru-RU"/>
              </w:rPr>
              <w:t xml:space="preserve">Издание методических рекомендаций по со</w:t>
            </w:r>
            <w:r>
              <w:rPr>
                <w:rFonts w:ascii="Times New Roman" w:hAnsi="Times New Roman" w:cs="Times New Roman" w:eastAsia="Times New Roman"/>
                <w:b w:val="0"/>
                <w:bCs w:val="0"/>
                <w:color w:val="auto"/>
                <w:sz w:val="24"/>
                <w:szCs w:val="24"/>
                <w:lang w:eastAsia="ru-RU"/>
              </w:rPr>
              <w:t xml:space="preserve">вершенствованию преподавания общеобразовательных предметов, разработанных на основе сводного отчета председателей предметных комиссий ЕГЭ 2018 года и с учетом предложений участников заседаний предметных секций регионального учебно-методического объединения</w:t>
            </w:r>
            <w:r/>
          </w:p>
        </w:tc>
        <w:tc>
          <w:tcPr>
            <w:shd w:val="clear" w:color="auto" w:fill="auto"/>
            <w:tcBorders>
              <w:left w:val="single" w:color="000000" w:sz="4" w:space="0"/>
              <w:bottom w:val="single" w:color="000000" w:sz="4" w:space="0"/>
            </w:tcBorders>
            <w:tcW w:w="3055" w:type="dxa"/>
            <w:textDirection w:val="lrTb"/>
            <w:noWrap w:val="false"/>
          </w:tcPr>
          <w:p>
            <w:pPr>
              <w:pStyle w:val="893"/>
              <w:numPr>
                <w:ilvl w:val="0"/>
                <w:numId w:val="0"/>
              </w:numPr>
              <w:spacing w:before="0" w:after="0" w:line="240" w:lineRule="auto"/>
              <w:rPr>
                <w:rFonts w:ascii="Times New Roman" w:hAnsi="Times New Roman" w:cs="Times New Roman" w:eastAsia="Times New Roman"/>
                <w:b w:val="0"/>
                <w:bCs w:val="0"/>
                <w:color w:val="auto"/>
                <w:sz w:val="24"/>
                <w:szCs w:val="24"/>
                <w:lang w:eastAsia="ru-RU"/>
              </w:rPr>
              <w:outlineLvl w:val="0"/>
            </w:pPr>
            <w:r>
              <w:rPr>
                <w:rFonts w:ascii="Times New Roman" w:hAnsi="Times New Roman" w:cs="Times New Roman" w:eastAsia="Times New Roman"/>
                <w:b w:val="0"/>
                <w:bCs w:val="0"/>
                <w:color w:val="auto"/>
                <w:sz w:val="24"/>
                <w:szCs w:val="24"/>
                <w:lang w:eastAsia="ru-RU"/>
              </w:rPr>
              <w:t xml:space="preserve">Электронная версия методических рекомендаций в октябре 2018 года направлена во все общеобразовательные организации Астраханской области</w:t>
            </w:r>
            <w:r/>
          </w:p>
        </w:tc>
        <w:tc>
          <w:tcPr>
            <w:shd w:val="clear" w:color="auto" w:fill="auto"/>
            <w:tcBorders>
              <w:left w:val="single" w:color="000000" w:sz="4" w:space="0"/>
              <w:bottom w:val="single" w:color="000000" w:sz="4" w:space="0"/>
              <w:right w:val="single" w:color="000000" w:sz="4" w:space="0"/>
            </w:tcBorders>
            <w:tcW w:w="3060" w:type="dxa"/>
            <w:textDirection w:val="lrTb"/>
            <w:noWrap w:val="false"/>
          </w:tcPr>
          <w:p>
            <w:pPr>
              <w:pStyle w:val="893"/>
              <w:numPr>
                <w:ilvl w:val="0"/>
                <w:numId w:val="0"/>
              </w:numPr>
              <w:spacing w:before="0" w:after="0" w:line="240" w:lineRule="auto"/>
              <w:rPr>
                <w:rFonts w:ascii="Times New Roman" w:hAnsi="Times New Roman" w:cs="Times New Roman" w:eastAsia="Times New Roman"/>
                <w:b w:val="0"/>
                <w:bCs w:val="0"/>
                <w:color w:val="auto"/>
                <w:sz w:val="24"/>
                <w:szCs w:val="24"/>
                <w:lang w:eastAsia="ru-RU"/>
              </w:rPr>
              <w:outlineLvl w:val="0"/>
            </w:pPr>
            <w:r>
              <w:rPr>
                <w:rFonts w:ascii="Times New Roman" w:hAnsi="Times New Roman" w:cs="Times New Roman" w:eastAsia="Times New Roman"/>
                <w:b w:val="0"/>
                <w:bCs w:val="0"/>
                <w:color w:val="auto"/>
                <w:sz w:val="24"/>
                <w:szCs w:val="24"/>
                <w:lang w:eastAsia="ru-RU"/>
              </w:rPr>
              <w:t xml:space="preserve">Содержание методических рекомендаций послужило основанием для целенаправленной практической работы в деятельности муниципальных и школьных учебно-методических объединений</w:t>
            </w:r>
            <w:r/>
          </w:p>
        </w:tc>
      </w:tr>
      <w:tr>
        <w:trPr/>
        <w:tc>
          <w:tcPr>
            <w:shd w:val="clear" w:color="auto" w:fill="auto"/>
            <w:tcBorders>
              <w:left w:val="single" w:color="000000" w:sz="4" w:space="0"/>
              <w:bottom w:val="single" w:color="000000" w:sz="4" w:space="0"/>
            </w:tcBorders>
            <w:tcW w:w="577" w:type="dxa"/>
            <w:textDirection w:val="lrTb"/>
            <w:noWrap w:val="false"/>
          </w:tcPr>
          <w:p>
            <w:pPr>
              <w:pStyle w:val="892"/>
              <w:spacing w:before="0" w:after="0" w:line="240" w:lineRule="auto"/>
              <w:rPr>
                <w:rFonts w:ascii="Times New Roman" w:hAnsi="Times New Roman" w:cs="Times New Roman" w:eastAsia="Calibri"/>
                <w:b w:val="0"/>
                <w:bCs w:val="0"/>
                <w:szCs w:val="20"/>
                <w:lang w:eastAsia="ru-RU"/>
              </w:rPr>
            </w:pPr>
            <w:r>
              <w:rPr>
                <w:rFonts w:cs="Times New Roman" w:eastAsia="Calibri"/>
                <w:b w:val="0"/>
                <w:bCs w:val="0"/>
                <w:szCs w:val="20"/>
                <w:lang w:eastAsia="ru-RU"/>
              </w:rPr>
              <w:t xml:space="preserve">3.</w:t>
            </w:r>
            <w:r/>
          </w:p>
        </w:tc>
        <w:tc>
          <w:tcPr>
            <w:shd w:val="clear" w:color="auto" w:fill="auto"/>
            <w:tcBorders>
              <w:left w:val="single" w:color="000000" w:sz="4" w:space="0"/>
              <w:bottom w:val="single" w:color="000000" w:sz="4" w:space="0"/>
            </w:tcBorders>
            <w:tcW w:w="3054" w:type="dxa"/>
            <w:textDirection w:val="lrTb"/>
            <w:noWrap w:val="false"/>
          </w:tcPr>
          <w:p>
            <w:pPr>
              <w:pStyle w:val="893"/>
              <w:numPr>
                <w:ilvl w:val="0"/>
                <w:numId w:val="0"/>
              </w:numPr>
              <w:spacing w:before="0" w:after="0" w:line="240" w:lineRule="auto"/>
              <w:rPr>
                <w:rFonts w:ascii="Times New Roman" w:hAnsi="Times New Roman" w:cs="Times New Roman" w:eastAsia="Times New Roman"/>
                <w:b w:val="0"/>
                <w:bCs w:val="0"/>
                <w:color w:val="auto"/>
                <w:sz w:val="24"/>
                <w:szCs w:val="24"/>
                <w:lang w:eastAsia="ru-RU"/>
              </w:rPr>
              <w:outlineLvl w:val="0"/>
            </w:pPr>
            <w:r>
              <w:rPr>
                <w:rFonts w:ascii="Times New Roman" w:hAnsi="Times New Roman" w:cs="Times New Roman" w:eastAsia="Times New Roman"/>
                <w:b w:val="0"/>
                <w:bCs w:val="0"/>
                <w:color w:val="auto"/>
                <w:sz w:val="24"/>
                <w:szCs w:val="24"/>
                <w:lang w:eastAsia="ru-RU"/>
              </w:rPr>
              <w:t xml:space="preserve">Издание практиче</w:t>
            </w:r>
            <w:r>
              <w:rPr>
                <w:rFonts w:ascii="Times New Roman" w:hAnsi="Times New Roman" w:cs="Times New Roman" w:eastAsia="Times New Roman"/>
                <w:b w:val="0"/>
                <w:bCs w:val="0"/>
                <w:color w:val="auto"/>
                <w:sz w:val="24"/>
                <w:szCs w:val="24"/>
                <w:lang w:eastAsia="ru-RU"/>
              </w:rPr>
              <w:t xml:space="preserve">ских рекомендаций по совершенствованию преподавания общеобразовательных предметов, разработанных на основе широкомасштабного аналитического исследования результатов выполнения заданий ГИА в 9 и 11 классах и ВПР по всем параллелям, в которых они проводились</w:t>
            </w:r>
            <w:r/>
          </w:p>
        </w:tc>
        <w:tc>
          <w:tcPr>
            <w:shd w:val="clear" w:color="auto" w:fill="auto"/>
            <w:tcBorders>
              <w:left w:val="single" w:color="000000" w:sz="4" w:space="0"/>
              <w:bottom w:val="single" w:color="000000" w:sz="4" w:space="0"/>
            </w:tcBorders>
            <w:tcW w:w="3055" w:type="dxa"/>
            <w:textDirection w:val="lrTb"/>
            <w:noWrap w:val="false"/>
          </w:tcPr>
          <w:p>
            <w:pPr>
              <w:pStyle w:val="893"/>
              <w:numPr>
                <w:ilvl w:val="0"/>
                <w:numId w:val="0"/>
              </w:numPr>
              <w:spacing w:before="0" w:after="0" w:line="240" w:lineRule="auto"/>
              <w:rPr>
                <w:rFonts w:ascii="Times New Roman" w:hAnsi="Times New Roman" w:cs="Times New Roman" w:eastAsia="Times New Roman"/>
                <w:b w:val="0"/>
                <w:bCs w:val="0"/>
                <w:color w:val="auto"/>
                <w:sz w:val="24"/>
                <w:szCs w:val="24"/>
                <w:lang w:eastAsia="ru-RU"/>
              </w:rPr>
              <w:outlineLvl w:val="0"/>
            </w:pPr>
            <w:r>
              <w:rPr>
                <w:rFonts w:ascii="Times New Roman" w:hAnsi="Times New Roman" w:cs="Times New Roman" w:eastAsia="Times New Roman"/>
                <w:b w:val="0"/>
                <w:bCs w:val="0"/>
                <w:color w:val="auto"/>
                <w:sz w:val="24"/>
                <w:szCs w:val="24"/>
                <w:lang w:eastAsia="ru-RU"/>
              </w:rPr>
              <w:t xml:space="preserve">Электронная версия практических рекомендаций в октябре 2018 года направлена во все общеобразовательные организации Астраханской области</w:t>
            </w:r>
            <w:r/>
          </w:p>
        </w:tc>
        <w:tc>
          <w:tcPr>
            <w:shd w:val="clear" w:color="auto" w:fill="auto"/>
            <w:tcBorders>
              <w:left w:val="single" w:color="000000" w:sz="4" w:space="0"/>
              <w:bottom w:val="single" w:color="000000" w:sz="4" w:space="0"/>
              <w:right w:val="single" w:color="000000" w:sz="4" w:space="0"/>
            </w:tcBorders>
            <w:tcW w:w="3060" w:type="dxa"/>
            <w:textDirection w:val="lrTb"/>
            <w:noWrap w:val="false"/>
          </w:tcPr>
          <w:p>
            <w:pPr>
              <w:pStyle w:val="893"/>
              <w:numPr>
                <w:ilvl w:val="0"/>
                <w:numId w:val="0"/>
              </w:numPr>
              <w:spacing w:before="0" w:after="0" w:line="240" w:lineRule="auto"/>
              <w:rPr>
                <w:rFonts w:ascii="Times New Roman" w:hAnsi="Times New Roman" w:cs="Times New Roman" w:eastAsia="Times New Roman"/>
                <w:b w:val="0"/>
                <w:bCs w:val="0"/>
                <w:color w:val="auto"/>
                <w:sz w:val="24"/>
                <w:szCs w:val="24"/>
                <w:lang w:eastAsia="ru-RU"/>
              </w:rPr>
              <w:outlineLvl w:val="0"/>
            </w:pPr>
            <w:r>
              <w:rPr>
                <w:rFonts w:ascii="Times New Roman" w:hAnsi="Times New Roman" w:cs="Times New Roman" w:eastAsia="Times New Roman"/>
                <w:b w:val="0"/>
                <w:bCs w:val="0"/>
                <w:color w:val="auto"/>
                <w:sz w:val="24"/>
                <w:szCs w:val="24"/>
                <w:lang w:eastAsia="ru-RU"/>
              </w:rPr>
              <w:t xml:space="preserve">Содержание практических рекомендаций послужило основанием для проведения целенаправленной работы в деятельности педагогов и оказало методическую поддержку администрациям школ при принятии управленческих решений</w:t>
            </w:r>
            <w:r/>
          </w:p>
        </w:tc>
      </w:tr>
      <w:tr>
        <w:trPr/>
        <w:tc>
          <w:tcPr>
            <w:shd w:val="clear" w:color="auto" w:fill="auto"/>
            <w:tcBorders>
              <w:left w:val="single" w:color="000000" w:sz="4" w:space="0"/>
              <w:bottom w:val="single" w:color="000000" w:sz="4" w:space="0"/>
            </w:tcBorders>
            <w:tcW w:w="577" w:type="dxa"/>
            <w:textDirection w:val="lrTb"/>
            <w:noWrap w:val="false"/>
          </w:tcPr>
          <w:p>
            <w:pPr>
              <w:pStyle w:val="892"/>
              <w:spacing w:before="0" w:after="0" w:line="240" w:lineRule="auto"/>
              <w:rPr>
                <w:rFonts w:ascii="Times New Roman" w:hAnsi="Times New Roman" w:cs="Times New Roman" w:eastAsia="Calibri"/>
                <w:b w:val="0"/>
                <w:bCs w:val="0"/>
                <w:szCs w:val="20"/>
                <w:lang w:eastAsia="ru-RU"/>
              </w:rPr>
            </w:pPr>
            <w:r>
              <w:rPr>
                <w:rFonts w:cs="Times New Roman" w:eastAsia="Calibri"/>
                <w:b w:val="0"/>
                <w:bCs w:val="0"/>
                <w:szCs w:val="20"/>
                <w:lang w:eastAsia="ru-RU"/>
              </w:rPr>
              <w:t xml:space="preserve">4.</w:t>
            </w:r>
            <w:r/>
          </w:p>
        </w:tc>
        <w:tc>
          <w:tcPr>
            <w:shd w:val="clear" w:color="auto" w:fill="auto"/>
            <w:tcBorders>
              <w:left w:val="single" w:color="000000" w:sz="4" w:space="0"/>
              <w:bottom w:val="single" w:color="000000" w:sz="4" w:space="0"/>
            </w:tcBorders>
            <w:tcW w:w="3054" w:type="dxa"/>
            <w:textDirection w:val="lrTb"/>
            <w:noWrap w:val="false"/>
          </w:tcPr>
          <w:p>
            <w:pPr>
              <w:pStyle w:val="893"/>
              <w:numPr>
                <w:ilvl w:val="0"/>
                <w:numId w:val="0"/>
              </w:numPr>
              <w:spacing w:before="0" w:after="0" w:line="240" w:lineRule="auto"/>
              <w:rPr>
                <w:rFonts w:ascii="Times New Roman" w:hAnsi="Times New Roman" w:cs="Times New Roman" w:eastAsia="Times New Roman"/>
                <w:b w:val="0"/>
                <w:bCs w:val="0"/>
                <w:color w:val="auto"/>
                <w:sz w:val="24"/>
                <w:szCs w:val="24"/>
                <w:lang w:eastAsia="ru-RU"/>
              </w:rPr>
              <w:outlineLvl w:val="0"/>
            </w:pPr>
            <w:r>
              <w:rPr>
                <w:rFonts w:ascii="Times New Roman" w:hAnsi="Times New Roman" w:cs="Times New Roman" w:eastAsia="Times New Roman"/>
                <w:b w:val="0"/>
                <w:bCs w:val="0"/>
                <w:color w:val="auto"/>
                <w:sz w:val="24"/>
                <w:szCs w:val="24"/>
                <w:lang w:eastAsia="ru-RU"/>
              </w:rPr>
              <w:t xml:space="preserve">Проведение открытых заседаний 11 предметных секций регионального учебно-методического объединения по тематике организации обучения по учебным предметам в 5-11 классах с учетом требований аттестационных процедур</w:t>
            </w:r>
            <w:r/>
          </w:p>
        </w:tc>
        <w:tc>
          <w:tcPr>
            <w:shd w:val="clear" w:color="auto" w:fill="auto"/>
            <w:tcBorders>
              <w:left w:val="single" w:color="000000" w:sz="4" w:space="0"/>
              <w:bottom w:val="single" w:color="000000" w:sz="4" w:space="0"/>
            </w:tcBorders>
            <w:tcW w:w="3055" w:type="dxa"/>
            <w:textDirection w:val="lrTb"/>
            <w:noWrap w:val="false"/>
          </w:tcPr>
          <w:p>
            <w:pPr>
              <w:pStyle w:val="893"/>
              <w:numPr>
                <w:ilvl w:val="0"/>
                <w:numId w:val="0"/>
              </w:numPr>
              <w:spacing w:before="0" w:after="0" w:line="240" w:lineRule="auto"/>
              <w:rPr>
                <w:rFonts w:ascii="Times New Roman" w:hAnsi="Times New Roman" w:cs="Times New Roman" w:eastAsia="Times New Roman"/>
                <w:b w:val="0"/>
                <w:bCs w:val="0"/>
                <w:color w:val="auto"/>
                <w:sz w:val="24"/>
                <w:szCs w:val="24"/>
                <w:lang w:eastAsia="ru-RU"/>
              </w:rPr>
              <w:outlineLvl w:val="0"/>
            </w:pPr>
            <w:r>
              <w:rPr>
                <w:rFonts w:ascii="Times New Roman" w:hAnsi="Times New Roman" w:cs="Times New Roman" w:eastAsia="Times New Roman"/>
                <w:b w:val="0"/>
                <w:bCs w:val="0"/>
                <w:color w:val="auto"/>
                <w:sz w:val="24"/>
                <w:szCs w:val="24"/>
                <w:lang w:eastAsia="ru-RU"/>
              </w:rPr>
              <w:t xml:space="preserve">В течение 2018/2019 учебного года на базе ГАОУ АО ДПО «Институт развития образования» проведено 27 открытых заседаний предметных секций регионального учебно-методического объединения, общее количество участников — 900 человек</w:t>
            </w:r>
            <w:r/>
          </w:p>
        </w:tc>
        <w:tc>
          <w:tcPr>
            <w:shd w:val="clear" w:color="auto" w:fill="auto"/>
            <w:tcBorders>
              <w:left w:val="single" w:color="000000" w:sz="4" w:space="0"/>
              <w:bottom w:val="single" w:color="000000" w:sz="4" w:space="0"/>
              <w:right w:val="single" w:color="000000" w:sz="4" w:space="0"/>
            </w:tcBorders>
            <w:tcW w:w="3060" w:type="dxa"/>
            <w:textDirection w:val="lrTb"/>
            <w:noWrap w:val="false"/>
          </w:tcPr>
          <w:p>
            <w:pPr>
              <w:pStyle w:val="893"/>
              <w:numPr>
                <w:ilvl w:val="0"/>
                <w:numId w:val="0"/>
              </w:numPr>
              <w:spacing w:before="0" w:after="0" w:line="240" w:lineRule="auto"/>
              <w:rPr>
                <w:rFonts w:ascii="Times New Roman" w:hAnsi="Times New Roman" w:cs="Times New Roman" w:eastAsia="Times New Roman"/>
                <w:b w:val="0"/>
                <w:bCs w:val="0"/>
                <w:color w:val="auto"/>
                <w:sz w:val="24"/>
                <w:szCs w:val="24"/>
                <w:lang w:eastAsia="ru-RU"/>
              </w:rPr>
              <w:outlineLvl w:val="0"/>
            </w:pPr>
            <w:r>
              <w:rPr>
                <w:rFonts w:ascii="Times New Roman" w:hAnsi="Times New Roman" w:cs="Times New Roman" w:eastAsia="Times New Roman"/>
                <w:b w:val="0"/>
                <w:bCs w:val="0"/>
                <w:color w:val="auto"/>
                <w:sz w:val="24"/>
                <w:szCs w:val="24"/>
                <w:lang w:eastAsia="ru-RU"/>
              </w:rPr>
              <w:t xml:space="preserve">Формат проведения обсуждений и совместного выполнения практических заданий обеспечил формирование в профессиональном сознании понимание алгоритма деятельности учителя в данном направлении</w:t>
            </w:r>
            <w:r/>
          </w:p>
        </w:tc>
      </w:tr>
      <w:tr>
        <w:trPr/>
        <w:tc>
          <w:tcPr>
            <w:shd w:val="clear" w:color="auto" w:fill="auto"/>
            <w:tcBorders>
              <w:left w:val="single" w:color="000000" w:sz="4" w:space="0"/>
              <w:bottom w:val="single" w:color="000000" w:sz="4" w:space="0"/>
            </w:tcBorders>
            <w:tcW w:w="577" w:type="dxa"/>
            <w:textDirection w:val="lrTb"/>
            <w:noWrap w:val="false"/>
          </w:tcPr>
          <w:p>
            <w:pPr>
              <w:pStyle w:val="892"/>
              <w:spacing w:before="0" w:after="0" w:line="240" w:lineRule="auto"/>
              <w:rPr>
                <w:rFonts w:ascii="Times New Roman" w:hAnsi="Times New Roman" w:cs="Times New Roman" w:eastAsia="Calibri"/>
                <w:b w:val="0"/>
                <w:bCs w:val="0"/>
                <w:szCs w:val="20"/>
                <w:lang w:eastAsia="ru-RU"/>
              </w:rPr>
            </w:pPr>
            <w:r>
              <w:rPr>
                <w:rFonts w:cs="Times New Roman" w:eastAsia="Calibri"/>
                <w:b w:val="0"/>
                <w:bCs w:val="0"/>
                <w:szCs w:val="20"/>
                <w:lang w:eastAsia="ru-RU"/>
              </w:rPr>
              <w:t xml:space="preserve">5.</w:t>
            </w:r>
            <w:r/>
          </w:p>
        </w:tc>
        <w:tc>
          <w:tcPr>
            <w:shd w:val="clear" w:color="auto" w:fill="auto"/>
            <w:tcBorders>
              <w:left w:val="single" w:color="000000" w:sz="4" w:space="0"/>
              <w:bottom w:val="single" w:color="000000" w:sz="4" w:space="0"/>
            </w:tcBorders>
            <w:tcW w:w="3054" w:type="dxa"/>
            <w:textDirection w:val="lrTb"/>
            <w:noWrap w:val="false"/>
          </w:tcPr>
          <w:p>
            <w:pPr>
              <w:pStyle w:val="893"/>
              <w:numPr>
                <w:ilvl w:val="0"/>
                <w:numId w:val="0"/>
              </w:numPr>
              <w:spacing w:before="0" w:after="0" w:line="240" w:lineRule="auto"/>
              <w:rPr>
                <w:rFonts w:ascii="Times New Roman" w:hAnsi="Times New Roman" w:cs="Times New Roman" w:eastAsia="Times New Roman"/>
                <w:b w:val="0"/>
                <w:bCs w:val="0"/>
                <w:color w:val="auto"/>
                <w:sz w:val="24"/>
                <w:szCs w:val="24"/>
                <w:lang w:eastAsia="ru-RU"/>
              </w:rPr>
              <w:outlineLvl w:val="0"/>
            </w:pPr>
            <w:r>
              <w:rPr>
                <w:rFonts w:ascii="Times New Roman" w:hAnsi="Times New Roman" w:cs="Times New Roman" w:eastAsia="Times New Roman"/>
                <w:b w:val="0"/>
                <w:bCs w:val="0"/>
                <w:color w:val="auto"/>
                <w:sz w:val="24"/>
                <w:szCs w:val="24"/>
                <w:lang w:eastAsia="ru-RU"/>
              </w:rPr>
              <w:t xml:space="preserve">Обучающие мероприятия в рамках реализации государственного задания учредителя по тематике актуальных вопросов подготовки выпускников  к ГИА</w:t>
            </w:r>
            <w:r/>
          </w:p>
        </w:tc>
        <w:tc>
          <w:tcPr>
            <w:shd w:val="clear" w:color="auto" w:fill="auto"/>
            <w:tcBorders>
              <w:left w:val="single" w:color="000000" w:sz="4" w:space="0"/>
              <w:bottom w:val="single" w:color="000000" w:sz="4" w:space="0"/>
            </w:tcBorders>
            <w:tcW w:w="3055" w:type="dxa"/>
            <w:textDirection w:val="lrTb"/>
            <w:noWrap w:val="false"/>
          </w:tcPr>
          <w:p>
            <w:pPr>
              <w:pStyle w:val="893"/>
              <w:numPr>
                <w:ilvl w:val="0"/>
                <w:numId w:val="0"/>
              </w:numPr>
              <w:spacing w:before="0" w:after="0" w:line="240" w:lineRule="auto"/>
              <w:rPr>
                <w:rFonts w:ascii="Times New Roman" w:hAnsi="Times New Roman" w:cs="Times New Roman" w:eastAsia="Times New Roman"/>
                <w:b w:val="0"/>
                <w:bCs w:val="0"/>
                <w:color w:val="auto"/>
                <w:sz w:val="24"/>
                <w:szCs w:val="24"/>
                <w:lang w:eastAsia="ru-RU"/>
              </w:rPr>
              <w:outlineLvl w:val="0"/>
            </w:pPr>
            <w:r>
              <w:rPr>
                <w:rFonts w:ascii="Times New Roman" w:hAnsi="Times New Roman" w:cs="Times New Roman" w:eastAsia="Times New Roman"/>
                <w:b w:val="0"/>
                <w:bCs w:val="0"/>
                <w:color w:val="auto"/>
                <w:sz w:val="24"/>
                <w:szCs w:val="24"/>
                <w:lang w:eastAsia="ru-RU"/>
              </w:rPr>
              <w:t xml:space="preserve">В течение 2018/2019 учебного года на базе ГАОУ АО ДПО «Институт развития образования» проведены мероприятия по курсовой и межкурсовой переподготовке объемом более 32000 чел/часов</w:t>
            </w:r>
            <w:r/>
          </w:p>
        </w:tc>
        <w:tc>
          <w:tcPr>
            <w:shd w:val="clear" w:color="auto" w:fill="auto"/>
            <w:tcBorders>
              <w:left w:val="single" w:color="000000" w:sz="4" w:space="0"/>
              <w:bottom w:val="single" w:color="000000" w:sz="4" w:space="0"/>
              <w:right w:val="single" w:color="000000" w:sz="4" w:space="0"/>
            </w:tcBorders>
            <w:tcW w:w="3060" w:type="dxa"/>
            <w:textDirection w:val="lrTb"/>
            <w:noWrap w:val="false"/>
          </w:tcPr>
          <w:p>
            <w:pPr>
              <w:pStyle w:val="893"/>
              <w:numPr>
                <w:ilvl w:val="0"/>
                <w:numId w:val="0"/>
              </w:numPr>
              <w:spacing w:before="0" w:after="0" w:line="240" w:lineRule="auto"/>
              <w:rPr>
                <w:rFonts w:ascii="Times New Roman" w:hAnsi="Times New Roman" w:cs="Times New Roman" w:eastAsia="Times New Roman"/>
                <w:b w:val="0"/>
                <w:bCs w:val="0"/>
                <w:color w:val="auto"/>
                <w:sz w:val="24"/>
                <w:szCs w:val="24"/>
                <w:lang w:eastAsia="ru-RU"/>
              </w:rPr>
              <w:outlineLvl w:val="0"/>
            </w:pPr>
            <w:r>
              <w:rPr>
                <w:rFonts w:ascii="Times New Roman" w:hAnsi="Times New Roman" w:cs="Times New Roman" w:eastAsia="Times New Roman"/>
                <w:b w:val="0"/>
                <w:bCs w:val="0"/>
                <w:color w:val="auto"/>
                <w:sz w:val="24"/>
                <w:szCs w:val="24"/>
                <w:lang w:eastAsia="ru-RU"/>
              </w:rPr>
              <w:t xml:space="preserve">Эффективность проведения подобных обучающих мероприятий в течение ряда лет подтверждается точечным и массовым изменением в положительную сторону результатов ГИА</w:t>
            </w:r>
            <w:r/>
          </w:p>
        </w:tc>
      </w:tr>
    </w:tbl>
    <w:p>
      <w:pPr>
        <w:pStyle w:val="893"/>
        <w:numPr>
          <w:ilvl w:val="0"/>
          <w:numId w:val="0"/>
        </w:numPr>
        <w:ind w:left="720" w:firstLine="0"/>
        <w:jc w:val="both"/>
      </w:pPr>
      <w:r>
        <w:rPr>
          <w:rFonts w:ascii="Times New Roman" w:hAnsi="Times New Roman" w:cs="Times New Roman" w:eastAsia="Times New Roman"/>
          <w:color w:val="auto"/>
          <w:sz w:val="24"/>
          <w:szCs w:val="24"/>
        </w:rPr>
        <w:t xml:space="preserve">2. Работа с ОО с аномально низкими</w:t>
      </w:r>
      <w:r>
        <w:rPr>
          <w:rStyle w:val="903"/>
          <w:rFonts w:ascii="Times New Roman" w:hAnsi="Times New Roman" w:cs="Times New Roman" w:eastAsia="Times New Roman"/>
          <w:color w:val="auto"/>
          <w:sz w:val="24"/>
          <w:szCs w:val="24"/>
        </w:rPr>
        <w:footnoteReference w:id="11"/>
      </w:r>
      <w:r>
        <w:rPr>
          <w:rFonts w:ascii="Times New Roman" w:hAnsi="Times New Roman" w:cs="Times New Roman" w:eastAsia="Times New Roman"/>
          <w:color w:val="auto"/>
          <w:sz w:val="24"/>
          <w:szCs w:val="24"/>
        </w:rPr>
        <w:t xml:space="preserve"> результатами ЕГЭ 2019 г. </w:t>
      </w:r>
      <w:r/>
    </w:p>
    <w:p>
      <w:pPr>
        <w:pStyle w:val="2579"/>
        <w:contextualSpacing/>
        <w:ind w:left="0" w:firstLine="0"/>
        <w:spacing w:before="120" w:after="0" w:line="240" w:lineRule="auto"/>
      </w:pPr>
      <w:r>
        <w:rPr>
          <w:rFonts w:ascii="Times New Roman" w:hAnsi="Times New Roman"/>
          <w:b/>
          <w:sz w:val="24"/>
          <w:szCs w:val="24"/>
        </w:rPr>
        <w:t xml:space="preserve">2.1. Повышение квалификации учителей в 2019-2020 уч.г.</w:t>
      </w:r>
      <w:r/>
    </w:p>
    <w:p>
      <w:pPr>
        <w:pStyle w:val="2598"/>
        <w:jc w:val="right"/>
        <w:keepNext/>
      </w:pPr>
      <w:r>
        <w:rPr>
          <w:b w:val="0"/>
          <w:i/>
          <w:color w:val="auto"/>
          <w:sz w:val="22"/>
        </w:rPr>
        <w:t xml:space="preserve">Таблица </w:t>
      </w:r>
      <w:r/>
    </w:p>
    <w:tbl>
      <w:tblPr>
        <w:tblW w:w="9781" w:type="dxa"/>
        <w:tblInd w:w="-142" w:type="dxa"/>
        <w:tblCellMar>
          <w:left w:w="108" w:type="dxa"/>
          <w:top w:w="55" w:type="dxa"/>
          <w:right w:w="108" w:type="dxa"/>
          <w:bottom w:w="55" w:type="dxa"/>
        </w:tblCellMar>
        <w:tblLook w:val="04A0" w:firstRow="1" w:lastRow="0" w:firstColumn="1" w:lastColumn="0" w:noHBand="0" w:noVBand="1"/>
      </w:tblPr>
      <w:tblGrid>
        <w:gridCol w:w="564"/>
        <w:gridCol w:w="4565"/>
        <w:gridCol w:w="4652"/>
      </w:tblGrid>
      <w:tr>
        <w:trPr/>
        <w:tc>
          <w:tcPr>
            <w:shd w:val="clear" w:color="auto" w:fill="auto"/>
            <w:tcBorders>
              <w:top w:val="single" w:color="000000" w:sz="4" w:space="0"/>
              <w:left w:val="single" w:color="000000" w:sz="4" w:space="0"/>
              <w:bottom w:val="single" w:color="000000" w:sz="4" w:space="0"/>
            </w:tcBorders>
            <w:tcW w:w="564" w:type="dxa"/>
            <w:textDirection w:val="lrTb"/>
            <w:noWrap w:val="false"/>
          </w:tcPr>
          <w:p>
            <w:pPr>
              <w:pStyle w:val="2579"/>
              <w:contextualSpacing/>
              <w:ind w:left="0" w:firstLine="0"/>
              <w:jc w:val="center"/>
              <w:spacing w:before="0" w:after="0" w:line="240" w:lineRule="auto"/>
              <w:rPr>
                <w:rFonts w:ascii="Calibri" w:hAnsi="Calibri" w:cs="Times New Roman" w:eastAsia="Calibri"/>
                <w:szCs w:val="20"/>
                <w:lang w:eastAsia="ru-RU"/>
              </w:rPr>
            </w:pPr>
            <w:r>
              <w:rPr>
                <w:rFonts w:ascii="Times New Roman" w:hAnsi="Times New Roman" w:cs="Times New Roman" w:eastAsia="Calibri"/>
                <w:sz w:val="24"/>
                <w:szCs w:val="24"/>
                <w:lang w:eastAsia="ru-RU"/>
              </w:rPr>
              <w:t xml:space="preserve">№</w:t>
            </w:r>
            <w:r/>
          </w:p>
        </w:tc>
        <w:tc>
          <w:tcPr>
            <w:shd w:val="clear" w:color="auto" w:fill="auto"/>
            <w:tcBorders>
              <w:top w:val="single" w:color="000000" w:sz="4" w:space="0"/>
              <w:left w:val="single" w:color="000000" w:sz="4" w:space="0"/>
              <w:bottom w:val="single" w:color="000000" w:sz="4" w:space="0"/>
            </w:tcBorders>
            <w:tcW w:w="4565" w:type="dxa"/>
            <w:textDirection w:val="lrTb"/>
            <w:noWrap w:val="false"/>
          </w:tcPr>
          <w:p>
            <w:pPr>
              <w:pStyle w:val="2579"/>
              <w:contextualSpacing/>
              <w:ind w:left="0" w:firstLine="0"/>
              <w:jc w:val="center"/>
              <w:spacing w:before="0" w:after="0" w:line="240" w:lineRule="auto"/>
              <w:rPr>
                <w:rFonts w:ascii="Calibri" w:hAnsi="Calibri" w:cs="Times New Roman" w:eastAsia="Calibri"/>
                <w:szCs w:val="20"/>
                <w:lang w:eastAsia="ru-RU"/>
              </w:rPr>
            </w:pPr>
            <w:r>
              <w:rPr>
                <w:rFonts w:ascii="Times New Roman" w:hAnsi="Times New Roman" w:cs="Times New Roman" w:eastAsia="Calibri"/>
                <w:sz w:val="24"/>
                <w:szCs w:val="24"/>
                <w:lang w:eastAsia="ru-RU"/>
              </w:rPr>
              <w:t xml:space="preserve">Тема программы ДПО (повышения квалификации)</w:t>
            </w:r>
            <w:r/>
          </w:p>
        </w:tc>
        <w:tc>
          <w:tcPr>
            <w:shd w:val="clear" w:color="auto" w:fill="auto"/>
            <w:tcBorders>
              <w:top w:val="single" w:color="000000" w:sz="4" w:space="0"/>
              <w:left w:val="single" w:color="000000" w:sz="4" w:space="0"/>
              <w:bottom w:val="single" w:color="000000" w:sz="4" w:space="0"/>
              <w:right w:val="single" w:color="000000" w:sz="4" w:space="0"/>
            </w:tcBorders>
            <w:tcW w:w="4652" w:type="dxa"/>
            <w:textDirection w:val="lrTb"/>
            <w:noWrap w:val="false"/>
          </w:tcPr>
          <w:p>
            <w:pPr>
              <w:pStyle w:val="2579"/>
              <w:contextualSpacing/>
              <w:ind w:left="0" w:firstLine="0"/>
              <w:jc w:val="center"/>
              <w:spacing w:before="0" w:after="0" w:line="240" w:lineRule="auto"/>
              <w:rPr>
                <w:rFonts w:ascii="Calibri" w:hAnsi="Calibri" w:cs="Times New Roman" w:eastAsia="Calibri"/>
                <w:szCs w:val="20"/>
                <w:lang w:eastAsia="ru-RU"/>
              </w:rPr>
            </w:pPr>
            <w:r>
              <w:rPr>
                <w:rFonts w:ascii="Times New Roman" w:hAnsi="Times New Roman" w:cs="Times New Roman" w:eastAsia="Calibri"/>
                <w:sz w:val="24"/>
                <w:szCs w:val="24"/>
                <w:lang w:eastAsia="ru-RU"/>
              </w:rPr>
              <w:t xml:space="preserve">Перечень ОО, учителя которых рекомендуются для обучения по данной программе</w:t>
            </w:r>
            <w:r/>
          </w:p>
        </w:tc>
      </w:tr>
      <w:tr>
        <w:trPr/>
        <w:tc>
          <w:tcPr>
            <w:shd w:val="clear" w:color="auto" w:fill="auto"/>
            <w:tcBorders>
              <w:left w:val="single" w:color="000000" w:sz="4" w:space="0"/>
              <w:bottom w:val="single" w:color="000000" w:sz="4" w:space="0"/>
            </w:tcBorders>
            <w:tcW w:w="564" w:type="dxa"/>
            <w:textDirection w:val="lrTb"/>
            <w:noWrap w:val="false"/>
          </w:tcPr>
          <w:p>
            <w:pPr>
              <w:pStyle w:val="2579"/>
              <w:contextualSpacing/>
              <w:ind w:left="0" w:firstLine="0"/>
              <w:jc w:val="center"/>
              <w:spacing w:before="0" w:after="0" w:line="240" w:lineRule="auto"/>
              <w:rPr>
                <w:rFonts w:ascii="Times New Roman" w:hAnsi="Times New Roman" w:cs="Times New Roman" w:eastAsia="Calibri"/>
                <w:sz w:val="24"/>
                <w:szCs w:val="24"/>
                <w:lang w:eastAsia="ru-RU"/>
              </w:rPr>
            </w:pPr>
            <w:r>
              <w:rPr>
                <w:rFonts w:ascii="Times New Roman" w:hAnsi="Times New Roman" w:cs="Times New Roman" w:eastAsia="Calibri"/>
                <w:sz w:val="24"/>
                <w:szCs w:val="24"/>
                <w:lang w:eastAsia="ru-RU"/>
              </w:rPr>
              <w:t xml:space="preserve">1</w:t>
            </w:r>
            <w:r/>
          </w:p>
        </w:tc>
        <w:tc>
          <w:tcPr>
            <w:shd w:val="clear" w:color="auto" w:fill="auto"/>
            <w:tcBorders>
              <w:left w:val="single" w:color="000000" w:sz="4" w:space="0"/>
              <w:bottom w:val="single" w:color="000000" w:sz="4" w:space="0"/>
            </w:tcBorders>
            <w:tcW w:w="4565" w:type="dxa"/>
            <w:textDirection w:val="lrTb"/>
            <w:noWrap w:val="false"/>
          </w:tcPr>
          <w:p>
            <w:pPr>
              <w:pStyle w:val="2579"/>
              <w:contextualSpacing/>
              <w:ind w:left="0" w:firstLine="0"/>
              <w:spacing w:before="0" w:after="0" w:line="240" w:lineRule="auto"/>
              <w:rPr>
                <w:rFonts w:ascii="Times New Roman" w:hAnsi="Times New Roman" w:cs="Times New Roman" w:eastAsia="Calibri"/>
                <w:sz w:val="24"/>
                <w:szCs w:val="24"/>
                <w:lang w:eastAsia="ru-RU"/>
              </w:rPr>
            </w:pPr>
            <w:r>
              <w:rPr>
                <w:rFonts w:ascii="Times New Roman" w:hAnsi="Times New Roman" w:cs="Times New Roman" w:eastAsia="Calibri"/>
                <w:sz w:val="24"/>
                <w:szCs w:val="24"/>
                <w:lang w:eastAsia="ru-RU"/>
              </w:rPr>
              <w:t xml:space="preserve">Серия обучающих мероприятий на базе</w:t>
            </w:r>
            <w:r>
              <w:rPr>
                <w:rFonts w:ascii="Times New Roman" w:hAnsi="Times New Roman" w:cs="Times New Roman" w:eastAsia="Times New Roman"/>
                <w:b w:val="0"/>
                <w:bCs w:val="0"/>
                <w:color w:val="auto"/>
                <w:sz w:val="24"/>
                <w:szCs w:val="24"/>
                <w:lang w:eastAsia="ru-RU"/>
              </w:rPr>
              <w:t xml:space="preserve"> ГАОУ АО ДПО «Институт развития образования» (проведение разовых семинаров и вебинаров, организация постоянно действующего семинара, реализация программы повышения</w:t>
            </w:r>
            <w:r>
              <w:rPr>
                <w:rFonts w:ascii="Times New Roman" w:hAnsi="Times New Roman" w:cs="Times New Roman" w:eastAsia="Times New Roman"/>
                <w:b w:val="0"/>
                <w:bCs w:val="0"/>
                <w:color w:val="auto"/>
                <w:sz w:val="24"/>
                <w:szCs w:val="24"/>
                <w:lang w:eastAsia="ru-RU"/>
              </w:rPr>
              <w:t xml:space="preserve"> квалификации для руководителей органов местного самоуправления, осуществляющих управление в сфере образования, по работе с целевой моделью выявления общеобразовательных организаций, демонстрирующих стабильно низкие результаты и планированию работы с ними)</w:t>
            </w:r>
            <w:r/>
          </w:p>
        </w:tc>
        <w:tc>
          <w:tcPr>
            <w:shd w:val="clear" w:color="auto" w:fill="auto"/>
            <w:tcBorders>
              <w:left w:val="single" w:color="000000" w:sz="4" w:space="0"/>
              <w:bottom w:val="single" w:color="000000" w:sz="4" w:space="0"/>
              <w:right w:val="single" w:color="000000" w:sz="4" w:space="0"/>
            </w:tcBorders>
            <w:tcW w:w="4652" w:type="dxa"/>
            <w:textDirection w:val="lrTb"/>
            <w:noWrap w:val="false"/>
          </w:tcPr>
          <w:p>
            <w:pPr>
              <w:pStyle w:val="2575"/>
            </w:pPr>
            <w:r>
              <w:t xml:space="preserve">МБОУ «Нижнебаскунчакская СОШ МО «Ахтубинский район» имени К.К.Искалиева»</w:t>
            </w:r>
            <w:r/>
          </w:p>
          <w:p>
            <w:pPr>
              <w:pStyle w:val="2575"/>
            </w:pPr>
            <w:r>
              <w:t xml:space="preserve">МБОУ «СОШ № 8 МО «Ахтубинский район»</w:t>
            </w:r>
            <w:r/>
          </w:p>
          <w:p>
            <w:pPr>
              <w:pStyle w:val="2575"/>
              <w:spacing w:before="0" w:after="140" w:line="276" w:lineRule="auto"/>
            </w:pPr>
            <w:r>
              <w:rPr>
                <w:b w:val="0"/>
                <w:bCs w:val="0"/>
                <w:color w:val="000000"/>
                <w:sz w:val="24"/>
                <w:szCs w:val="24"/>
              </w:rPr>
              <w:t xml:space="preserve">МБОУ г.Астрахани «СОШ№ 39» </w:t>
            </w:r>
            <w:r>
              <w:rPr>
                <w:rFonts w:ascii="Times New Roman" w:hAnsi="Times New Roman" w:eastAsiaTheme="majorEastAsia" w:cstheme="majorBidi"/>
                <w:b w:val="0"/>
                <w:bCs w:val="0"/>
                <w:color w:val="000000" w:themeColor="accent1"/>
                <w:sz w:val="24"/>
                <w:szCs w:val="24"/>
                <w:lang w:eastAsia="ru-RU"/>
              </w:rPr>
              <w:t xml:space="preserve">МБОУ г. Астрахани «СОШ № 20» </w:t>
            </w:r>
            <w:r>
              <w:rPr>
                <w:rFonts w:ascii="Times New Roman" w:hAnsi="Times New Roman" w:eastAsiaTheme="majorEastAsia" w:cstheme="majorBidi"/>
                <w:b w:val="0"/>
                <w:bCs w:val="0"/>
                <w:i w:val="0"/>
                <w:iCs w:val="0"/>
                <w:color w:val="000000" w:themeColor="accent1"/>
                <w:sz w:val="24"/>
                <w:szCs w:val="24"/>
                <w:lang w:eastAsia="ru-RU"/>
              </w:rPr>
              <w:t xml:space="preserve">МБОУ г. Астрахани «СОШ № 61»</w:t>
            </w:r>
            <w:r/>
          </w:p>
        </w:tc>
      </w:tr>
      <w:tr>
        <w:trPr/>
        <w:tc>
          <w:tcPr>
            <w:shd w:val="clear" w:color="auto" w:fill="auto"/>
            <w:tcBorders>
              <w:left w:val="single" w:color="000000" w:sz="4" w:space="0"/>
              <w:bottom w:val="single" w:color="000000" w:sz="4" w:space="0"/>
            </w:tcBorders>
            <w:tcW w:w="564" w:type="dxa"/>
            <w:textDirection w:val="lrTb"/>
            <w:noWrap w:val="false"/>
          </w:tcPr>
          <w:p>
            <w:pPr>
              <w:pStyle w:val="2579"/>
              <w:contextualSpacing/>
              <w:ind w:left="0" w:firstLine="0"/>
              <w:jc w:val="center"/>
              <w:spacing w:before="0" w:after="0" w:line="240" w:lineRule="auto"/>
              <w:rPr>
                <w:rFonts w:ascii="Times New Roman" w:hAnsi="Times New Roman" w:cs="Times New Roman" w:eastAsia="Calibri"/>
                <w:sz w:val="24"/>
                <w:szCs w:val="24"/>
                <w:lang w:eastAsia="ru-RU"/>
              </w:rPr>
            </w:pPr>
            <w:r>
              <w:rPr>
                <w:rFonts w:ascii="Times New Roman" w:hAnsi="Times New Roman" w:cs="Times New Roman" w:eastAsia="Calibri"/>
                <w:sz w:val="24"/>
                <w:szCs w:val="24"/>
                <w:lang w:eastAsia="ru-RU"/>
              </w:rPr>
              <w:t xml:space="preserve">2</w:t>
            </w:r>
            <w:r/>
          </w:p>
        </w:tc>
        <w:tc>
          <w:tcPr>
            <w:shd w:val="clear" w:color="auto" w:fill="auto"/>
            <w:tcBorders>
              <w:left w:val="single" w:color="000000" w:sz="4" w:space="0"/>
              <w:bottom w:val="single" w:color="000000" w:sz="4" w:space="0"/>
            </w:tcBorders>
            <w:tcW w:w="4565" w:type="dxa"/>
            <w:textDirection w:val="lrTb"/>
            <w:noWrap w:val="false"/>
          </w:tcPr>
          <w:p>
            <w:pPr>
              <w:pStyle w:val="2579"/>
              <w:contextualSpacing/>
              <w:ind w:left="0" w:firstLine="0"/>
              <w:spacing w:before="0" w:after="0" w:line="240" w:lineRule="auto"/>
              <w:rPr>
                <w:rFonts w:ascii="Times New Roman" w:hAnsi="Times New Roman" w:cs="Times New Roman" w:eastAsia="Calibri"/>
                <w:sz w:val="24"/>
                <w:szCs w:val="24"/>
                <w:lang w:eastAsia="ru-RU"/>
              </w:rPr>
            </w:pPr>
            <w:r>
              <w:rPr>
                <w:rFonts w:ascii="Times New Roman" w:hAnsi="Times New Roman" w:cs="Times New Roman" w:eastAsia="Calibri"/>
                <w:sz w:val="24"/>
                <w:szCs w:val="24"/>
                <w:lang w:eastAsia="ru-RU"/>
              </w:rPr>
              <w:t xml:space="preserve">Организация </w:t>
            </w:r>
            <w:r>
              <w:rPr>
                <w:rFonts w:ascii="Times New Roman" w:hAnsi="Times New Roman" w:cs="Times New Roman" w:eastAsia="Times New Roman"/>
                <w:b w:val="0"/>
                <w:bCs w:val="0"/>
                <w:color w:val="auto"/>
                <w:sz w:val="24"/>
                <w:szCs w:val="24"/>
                <w:lang w:eastAsia="ru-RU"/>
              </w:rPr>
              <w:t xml:space="preserve">на базе ГАОУ АО ДПО «Институт развития образования» постоянно действующего семинара по сопровождению реализации целевой модели работы с общеобразовательными организациями, демонстрирующими стабильно низкие результаты</w:t>
            </w:r>
            <w:r/>
          </w:p>
        </w:tc>
        <w:tc>
          <w:tcPr>
            <w:shd w:val="clear" w:color="auto" w:fill="auto"/>
            <w:tcBorders>
              <w:left w:val="single" w:color="000000" w:sz="4" w:space="0"/>
              <w:bottom w:val="single" w:color="000000" w:sz="4" w:space="0"/>
              <w:right w:val="single" w:color="000000" w:sz="4" w:space="0"/>
            </w:tcBorders>
            <w:tcW w:w="4652" w:type="dxa"/>
            <w:textDirection w:val="lrTb"/>
            <w:noWrap w:val="false"/>
          </w:tcPr>
          <w:p>
            <w:pPr>
              <w:pStyle w:val="2575"/>
            </w:pPr>
            <w:r>
              <w:t xml:space="preserve">МБОУ «Нижнебаскунчакская СОШ МО «Ахтубинский район» имени К.К.Искалиева»</w:t>
            </w:r>
            <w:r/>
          </w:p>
          <w:p>
            <w:pPr>
              <w:pStyle w:val="2575"/>
            </w:pPr>
            <w:r>
              <w:t xml:space="preserve">МБОУ «СОШ № 8 МО «Ахтубинский район»</w:t>
            </w:r>
            <w:r/>
          </w:p>
          <w:p>
            <w:pPr>
              <w:pStyle w:val="2575"/>
              <w:contextualSpacing/>
              <w:ind w:left="0" w:firstLine="0"/>
              <w:spacing w:before="0" w:after="0" w:line="240" w:lineRule="auto"/>
              <w:rPr>
                <w:rFonts w:ascii="Times New Roman" w:hAnsi="Times New Roman" w:cs="Times New Roman" w:eastAsia="Calibri"/>
                <w:sz w:val="24"/>
                <w:szCs w:val="24"/>
                <w:lang w:eastAsia="ru-RU"/>
              </w:rPr>
            </w:pPr>
            <w:r>
              <w:rPr>
                <w:rFonts w:cs="Times New Roman" w:eastAsia="Calibri"/>
                <w:b w:val="0"/>
                <w:bCs w:val="0"/>
                <w:color w:val="000000"/>
                <w:sz w:val="24"/>
                <w:szCs w:val="24"/>
                <w:lang w:eastAsia="ru-RU"/>
              </w:rPr>
              <w:t xml:space="preserve">МБОУ г.Астрахани «СОШ№ 39» </w:t>
            </w:r>
            <w:r>
              <w:rPr>
                <w:rFonts w:ascii="Times New Roman" w:hAnsi="Times New Roman" w:eastAsiaTheme="majorEastAsia" w:cstheme="majorBidi"/>
                <w:b w:val="0"/>
                <w:bCs w:val="0"/>
                <w:color w:val="000000" w:themeColor="accent1"/>
                <w:sz w:val="24"/>
                <w:szCs w:val="24"/>
                <w:lang w:eastAsia="ru-RU"/>
              </w:rPr>
              <w:t xml:space="preserve">МБОУ г. Астрахани «СОШ № 20» </w:t>
            </w:r>
            <w:r>
              <w:rPr>
                <w:rFonts w:ascii="Times New Roman" w:hAnsi="Times New Roman" w:eastAsiaTheme="majorEastAsia" w:cstheme="majorBidi"/>
                <w:b w:val="0"/>
                <w:bCs w:val="0"/>
                <w:i w:val="0"/>
                <w:iCs w:val="0"/>
                <w:color w:val="000000" w:themeColor="accent1"/>
                <w:sz w:val="24"/>
                <w:szCs w:val="24"/>
                <w:lang w:eastAsia="ru-RU"/>
              </w:rPr>
              <w:t xml:space="preserve">МБОУ г. Астрахани «СОШ № 61»</w:t>
            </w:r>
            <w:r/>
          </w:p>
        </w:tc>
      </w:tr>
      <w:tr>
        <w:trPr/>
        <w:tc>
          <w:tcPr>
            <w:shd w:val="clear" w:color="auto" w:fill="auto"/>
            <w:tcBorders>
              <w:left w:val="single" w:color="000000" w:sz="4" w:space="0"/>
              <w:bottom w:val="single" w:color="000000" w:sz="4" w:space="0"/>
            </w:tcBorders>
            <w:tcW w:w="564" w:type="dxa"/>
            <w:textDirection w:val="lrTb"/>
            <w:noWrap w:val="false"/>
          </w:tcPr>
          <w:p>
            <w:pPr>
              <w:pStyle w:val="2579"/>
              <w:contextualSpacing/>
              <w:ind w:left="0" w:firstLine="0"/>
              <w:jc w:val="center"/>
              <w:spacing w:before="0" w:after="0" w:line="240" w:lineRule="auto"/>
              <w:rPr>
                <w:rFonts w:ascii="Times New Roman" w:hAnsi="Times New Roman" w:cs="Times New Roman" w:eastAsia="Calibri"/>
                <w:sz w:val="24"/>
                <w:szCs w:val="24"/>
                <w:lang w:eastAsia="ru-RU"/>
              </w:rPr>
            </w:pPr>
            <w:r>
              <w:rPr>
                <w:rFonts w:ascii="Times New Roman" w:hAnsi="Times New Roman" w:cs="Times New Roman" w:eastAsia="Calibri"/>
                <w:sz w:val="24"/>
                <w:szCs w:val="24"/>
                <w:lang w:eastAsia="ru-RU"/>
              </w:rPr>
              <w:t xml:space="preserve">3</w:t>
            </w:r>
            <w:r/>
          </w:p>
        </w:tc>
        <w:tc>
          <w:tcPr>
            <w:shd w:val="clear" w:color="auto" w:fill="auto"/>
            <w:tcBorders>
              <w:left w:val="single" w:color="000000" w:sz="4" w:space="0"/>
              <w:bottom w:val="single" w:color="000000" w:sz="4" w:space="0"/>
            </w:tcBorders>
            <w:tcW w:w="4565" w:type="dxa"/>
            <w:textDirection w:val="lrTb"/>
            <w:noWrap w:val="false"/>
          </w:tcPr>
          <w:p>
            <w:pPr>
              <w:pStyle w:val="2579"/>
              <w:contextualSpacing/>
              <w:ind w:left="0" w:firstLine="0"/>
              <w:spacing w:before="0" w:after="0" w:line="240" w:lineRule="auto"/>
              <w:rPr>
                <w:rFonts w:ascii="Times New Roman" w:hAnsi="Times New Roman" w:cs="Times New Roman" w:eastAsia="Calibri"/>
                <w:sz w:val="24"/>
                <w:szCs w:val="24"/>
                <w:lang w:eastAsia="ru-RU"/>
              </w:rPr>
            </w:pPr>
            <w:r>
              <w:rPr>
                <w:rFonts w:ascii="Times New Roman" w:hAnsi="Times New Roman" w:cs="Times New Roman" w:eastAsia="Calibri"/>
                <w:sz w:val="24"/>
                <w:szCs w:val="24"/>
                <w:lang w:eastAsia="ru-RU"/>
              </w:rPr>
              <w:t xml:space="preserve">Курсы повышения квалификации для учителей-предметников по обучению приемам и технологиям подготовки выпускников к участию в ЕГЭ (по предметным областям и отдельным предметам)</w:t>
            </w:r>
            <w:r/>
          </w:p>
        </w:tc>
        <w:tc>
          <w:tcPr>
            <w:shd w:val="clear" w:color="auto" w:fill="auto"/>
            <w:tcBorders>
              <w:left w:val="single" w:color="000000" w:sz="4" w:space="0"/>
              <w:bottom w:val="single" w:color="000000" w:sz="4" w:space="0"/>
              <w:right w:val="single" w:color="000000" w:sz="4" w:space="0"/>
            </w:tcBorders>
            <w:tcW w:w="4652" w:type="dxa"/>
            <w:textDirection w:val="lrTb"/>
            <w:noWrap w:val="false"/>
          </w:tcPr>
          <w:p>
            <w:pPr>
              <w:pStyle w:val="2575"/>
            </w:pPr>
            <w:r>
              <w:t xml:space="preserve">МБОУ «Нижнебаскунчакская СОШ МО «Ахтубинский район» имени К.К.Искалиева»</w:t>
            </w:r>
            <w:r/>
          </w:p>
          <w:p>
            <w:pPr>
              <w:pStyle w:val="2575"/>
            </w:pPr>
            <w:r>
              <w:t xml:space="preserve">МБОУ «СОШ № 8 МО «Ахтубинский район»</w:t>
            </w:r>
            <w:r/>
          </w:p>
          <w:p>
            <w:pPr>
              <w:pStyle w:val="2575"/>
              <w:contextualSpacing/>
              <w:ind w:left="0" w:firstLine="0"/>
              <w:spacing w:before="0" w:after="0" w:line="240" w:lineRule="auto"/>
              <w:rPr>
                <w:rFonts w:ascii="Times New Roman" w:hAnsi="Times New Roman" w:cs="Times New Roman" w:eastAsia="Calibri"/>
                <w:sz w:val="24"/>
                <w:szCs w:val="24"/>
                <w:lang w:eastAsia="ru-RU"/>
              </w:rPr>
            </w:pPr>
            <w:r>
              <w:rPr>
                <w:rFonts w:cs="Times New Roman" w:eastAsia="Calibri"/>
                <w:b w:val="0"/>
                <w:bCs w:val="0"/>
                <w:color w:val="000000"/>
                <w:sz w:val="24"/>
                <w:szCs w:val="24"/>
                <w:lang w:eastAsia="ru-RU"/>
              </w:rPr>
              <w:t xml:space="preserve">МБОУ г.Астрахани «СОШ№ 39» </w:t>
            </w:r>
            <w:r>
              <w:rPr>
                <w:rFonts w:ascii="Times New Roman" w:hAnsi="Times New Roman" w:eastAsiaTheme="majorEastAsia" w:cstheme="majorBidi"/>
                <w:b w:val="0"/>
                <w:bCs w:val="0"/>
                <w:color w:val="000000" w:themeColor="accent1"/>
                <w:sz w:val="24"/>
                <w:szCs w:val="24"/>
                <w:lang w:eastAsia="ru-RU"/>
              </w:rPr>
              <w:t xml:space="preserve">МБОУ г. Астрахани «СОШ № 20» </w:t>
            </w:r>
            <w:r>
              <w:rPr>
                <w:rFonts w:ascii="Times New Roman" w:hAnsi="Times New Roman" w:eastAsiaTheme="majorEastAsia" w:cstheme="majorBidi"/>
                <w:b w:val="0"/>
                <w:bCs w:val="0"/>
                <w:i w:val="0"/>
                <w:iCs w:val="0"/>
                <w:color w:val="000000" w:themeColor="accent1"/>
                <w:sz w:val="24"/>
                <w:szCs w:val="24"/>
                <w:lang w:eastAsia="ru-RU"/>
              </w:rPr>
              <w:t xml:space="preserve">МБОУ г. Астрахани «СОШ № 61»</w:t>
            </w:r>
            <w:r/>
          </w:p>
        </w:tc>
      </w:tr>
      <w:tr>
        <w:trPr/>
        <w:tc>
          <w:tcPr>
            <w:shd w:val="clear" w:color="auto" w:fill="auto"/>
            <w:tcBorders>
              <w:left w:val="single" w:color="000000" w:sz="4" w:space="0"/>
              <w:bottom w:val="single" w:color="000000" w:sz="4" w:space="0"/>
            </w:tcBorders>
            <w:tcW w:w="564" w:type="dxa"/>
            <w:textDirection w:val="lrTb"/>
            <w:noWrap w:val="false"/>
          </w:tcPr>
          <w:p>
            <w:pPr>
              <w:pStyle w:val="2579"/>
              <w:contextualSpacing/>
              <w:ind w:left="0" w:firstLine="0"/>
              <w:jc w:val="center"/>
              <w:spacing w:before="0" w:after="0" w:line="240" w:lineRule="auto"/>
              <w:rPr>
                <w:rFonts w:ascii="Times New Roman" w:hAnsi="Times New Roman" w:cs="Times New Roman" w:eastAsia="Calibri"/>
                <w:sz w:val="24"/>
                <w:szCs w:val="24"/>
                <w:lang w:eastAsia="ru-RU"/>
              </w:rPr>
            </w:pPr>
            <w:r>
              <w:rPr>
                <w:rFonts w:ascii="Times New Roman" w:hAnsi="Times New Roman" w:cs="Times New Roman" w:eastAsia="Calibri"/>
                <w:sz w:val="24"/>
                <w:szCs w:val="24"/>
                <w:lang w:eastAsia="ru-RU"/>
              </w:rPr>
              <w:t xml:space="preserve">4</w:t>
            </w:r>
            <w:r/>
          </w:p>
        </w:tc>
        <w:tc>
          <w:tcPr>
            <w:shd w:val="clear" w:color="auto" w:fill="auto"/>
            <w:tcBorders>
              <w:left w:val="single" w:color="000000" w:sz="4" w:space="0"/>
              <w:bottom w:val="single" w:color="000000" w:sz="4" w:space="0"/>
            </w:tcBorders>
            <w:tcW w:w="4565" w:type="dxa"/>
            <w:textDirection w:val="lrTb"/>
            <w:noWrap w:val="false"/>
          </w:tcPr>
          <w:p>
            <w:pPr>
              <w:pStyle w:val="2579"/>
              <w:contextualSpacing/>
              <w:ind w:left="0" w:firstLine="0"/>
              <w:spacing w:before="0" w:after="0" w:line="240" w:lineRule="auto"/>
              <w:rPr>
                <w:rFonts w:ascii="Times New Roman" w:hAnsi="Times New Roman" w:cs="Times New Roman" w:eastAsia="Calibri"/>
                <w:sz w:val="24"/>
                <w:szCs w:val="24"/>
                <w:lang w:eastAsia="ru-RU"/>
              </w:rPr>
            </w:pPr>
            <w:r>
              <w:rPr>
                <w:rFonts w:ascii="Times New Roman" w:hAnsi="Times New Roman" w:cs="Times New Roman" w:eastAsia="Calibri"/>
                <w:sz w:val="24"/>
                <w:szCs w:val="24"/>
                <w:lang w:eastAsia="ru-RU"/>
              </w:rPr>
              <w:t xml:space="preserve">Обучающие мероприятия различных форматов в рамках профессиональной переподготовки по разрешению актуальных вопросов подготовки обучающихся к ГИА</w:t>
            </w:r>
            <w:r/>
          </w:p>
        </w:tc>
        <w:tc>
          <w:tcPr>
            <w:shd w:val="clear" w:color="auto" w:fill="auto"/>
            <w:tcBorders>
              <w:left w:val="single" w:color="000000" w:sz="4" w:space="0"/>
              <w:bottom w:val="single" w:color="000000" w:sz="4" w:space="0"/>
              <w:right w:val="single" w:color="000000" w:sz="4" w:space="0"/>
            </w:tcBorders>
            <w:tcW w:w="4652" w:type="dxa"/>
            <w:textDirection w:val="lrTb"/>
            <w:noWrap w:val="false"/>
          </w:tcPr>
          <w:p>
            <w:pPr>
              <w:pStyle w:val="2575"/>
            </w:pPr>
            <w:r>
              <w:t xml:space="preserve">ГАПОУ АО «Черноярский губернский колледж»</w:t>
            </w:r>
            <w:r/>
          </w:p>
          <w:p>
            <w:pPr>
              <w:pStyle w:val="2575"/>
            </w:pPr>
            <w:r>
              <w:t xml:space="preserve">МБОУ «Капустиноярская СОШ МО «Ахтубинский район»</w:t>
            </w:r>
            <w:r/>
          </w:p>
          <w:p>
            <w:pPr>
              <w:pStyle w:val="2575"/>
              <w:spacing w:before="0" w:after="140" w:line="276" w:lineRule="auto"/>
            </w:pPr>
            <w:r>
              <w:t xml:space="preserve">МБОУ «СОШ с.Хошеутово им.М.Бекмухамбетова»</w:t>
            </w:r>
            <w:r/>
          </w:p>
        </w:tc>
      </w:tr>
      <w:tr>
        <w:trPr/>
        <w:tc>
          <w:tcPr>
            <w:shd w:val="clear" w:color="auto" w:fill="auto"/>
            <w:tcBorders>
              <w:left w:val="single" w:color="000000" w:sz="4" w:space="0"/>
              <w:bottom w:val="single" w:color="000000" w:sz="4" w:space="0"/>
            </w:tcBorders>
            <w:tcW w:w="564" w:type="dxa"/>
            <w:textDirection w:val="lrTb"/>
            <w:noWrap w:val="false"/>
          </w:tcPr>
          <w:p>
            <w:pPr>
              <w:pStyle w:val="2579"/>
              <w:contextualSpacing/>
              <w:ind w:left="0" w:firstLine="0"/>
              <w:jc w:val="center"/>
              <w:spacing w:before="0" w:after="0" w:line="240" w:lineRule="auto"/>
              <w:rPr>
                <w:rFonts w:ascii="Times New Roman" w:hAnsi="Times New Roman" w:cs="Times New Roman" w:eastAsia="Calibri"/>
                <w:sz w:val="24"/>
                <w:szCs w:val="24"/>
                <w:lang w:eastAsia="ru-RU"/>
              </w:rPr>
            </w:pPr>
            <w:r>
              <w:rPr>
                <w:rFonts w:ascii="Times New Roman" w:hAnsi="Times New Roman" w:cs="Times New Roman" w:eastAsia="Calibri"/>
                <w:sz w:val="24"/>
                <w:szCs w:val="24"/>
                <w:lang w:eastAsia="ru-RU"/>
              </w:rPr>
              <w:t xml:space="preserve">5</w:t>
            </w:r>
            <w:r/>
          </w:p>
        </w:tc>
        <w:tc>
          <w:tcPr>
            <w:shd w:val="clear" w:color="auto" w:fill="auto"/>
            <w:tcBorders>
              <w:left w:val="single" w:color="000000" w:sz="4" w:space="0"/>
              <w:bottom w:val="single" w:color="000000" w:sz="4" w:space="0"/>
            </w:tcBorders>
            <w:tcW w:w="4565" w:type="dxa"/>
            <w:textDirection w:val="lrTb"/>
            <w:noWrap w:val="false"/>
          </w:tcPr>
          <w:p>
            <w:pPr>
              <w:pStyle w:val="2579"/>
              <w:contextualSpacing/>
              <w:ind w:left="0" w:firstLine="0"/>
              <w:spacing w:before="0" w:after="0" w:line="240" w:lineRule="auto"/>
              <w:rPr>
                <w:rFonts w:ascii="Times New Roman" w:hAnsi="Times New Roman" w:cs="Times New Roman" w:eastAsia="Calibri"/>
                <w:sz w:val="24"/>
                <w:szCs w:val="24"/>
                <w:lang w:eastAsia="ru-RU"/>
              </w:rPr>
            </w:pPr>
            <w:r>
              <w:rPr>
                <w:rFonts w:ascii="Times New Roman" w:hAnsi="Times New Roman" w:cs="Times New Roman" w:eastAsia="Calibri"/>
                <w:sz w:val="24"/>
                <w:szCs w:val="24"/>
                <w:lang w:eastAsia="ru-RU"/>
              </w:rPr>
              <w:t xml:space="preserve">Обучающие мероприятия различных форматов в рамках профессиональной переподготовки по методикам организации деятельности образовательных организаций по подготовке обучающихся к ГИА</w:t>
            </w:r>
            <w:r/>
          </w:p>
        </w:tc>
        <w:tc>
          <w:tcPr>
            <w:shd w:val="clear" w:color="auto" w:fill="auto"/>
            <w:tcBorders>
              <w:left w:val="single" w:color="000000" w:sz="4" w:space="0"/>
              <w:bottom w:val="single" w:color="000000" w:sz="4" w:space="0"/>
              <w:right w:val="single" w:color="000000" w:sz="4" w:space="0"/>
            </w:tcBorders>
            <w:tcW w:w="4652" w:type="dxa"/>
            <w:textDirection w:val="lrTb"/>
            <w:noWrap w:val="false"/>
          </w:tcPr>
          <w:p>
            <w:pPr>
              <w:pStyle w:val="2575"/>
            </w:pPr>
            <w:r>
              <w:t xml:space="preserve">МБОУ «СОШ № 2 МО «Ахтубинский район»</w:t>
            </w:r>
            <w:r/>
          </w:p>
          <w:p>
            <w:pPr>
              <w:pStyle w:val="2575"/>
              <w:spacing w:before="0" w:after="140" w:line="276" w:lineRule="auto"/>
            </w:pPr>
            <w:r>
              <w:t xml:space="preserve">МБОУ г. Астрахани «СОШ № 9» </w:t>
            </w:r>
            <w:r>
              <w:rPr>
                <w:rFonts w:cs="Times New Roman" w:eastAsia="Calibri"/>
                <w:sz w:val="24"/>
                <w:szCs w:val="24"/>
                <w:lang w:eastAsia="ru-RU"/>
              </w:rPr>
              <w:t xml:space="preserve">МБОУ «СОШ № 11 МО «Ахтубинский район» ГБОУ АО «Ахтубинская кадетская школа-интернат имени П.О. Сухого»</w:t>
            </w:r>
            <w:r/>
          </w:p>
        </w:tc>
      </w:tr>
    </w:tbl>
    <w:p>
      <w:pPr>
        <w:pStyle w:val="893"/>
        <w:jc w:val="both"/>
      </w:pPr>
      <w:r>
        <w:rPr>
          <w:rFonts w:ascii="Times New Roman" w:hAnsi="Times New Roman" w:cs="Times New Roman" w:eastAsia="Times New Roman"/>
          <w:color w:val="auto"/>
          <w:sz w:val="24"/>
          <w:szCs w:val="24"/>
        </w:rPr>
        <w:t xml:space="preserve">2.2. Планируемые меры методической поддержки изучения учебных предметов в 2019-2020 уч.г. на региональном уровне</w:t>
      </w:r>
      <w:r/>
    </w:p>
    <w:p>
      <w:pPr>
        <w:pStyle w:val="2598"/>
        <w:jc w:val="right"/>
        <w:keepNext/>
      </w:pPr>
      <w:r>
        <w:rPr>
          <w:b w:val="0"/>
          <w:i/>
          <w:color w:val="auto"/>
          <w:sz w:val="22"/>
        </w:rPr>
        <w:t xml:space="preserve">Таблица </w:t>
      </w:r>
      <w:r/>
    </w:p>
    <w:tbl>
      <w:tblPr>
        <w:tblW w:w="9781" w:type="dxa"/>
        <w:tblInd w:w="-142" w:type="dxa"/>
        <w:tblCellMar>
          <w:left w:w="108" w:type="dxa"/>
          <w:top w:w="55" w:type="dxa"/>
          <w:right w:w="108" w:type="dxa"/>
          <w:bottom w:w="55" w:type="dxa"/>
        </w:tblCellMar>
        <w:tblLook w:val="04A0" w:firstRow="1" w:lastRow="0" w:firstColumn="1" w:lastColumn="0" w:noHBand="0" w:noVBand="1"/>
      </w:tblPr>
      <w:tblGrid>
        <w:gridCol w:w="564"/>
        <w:gridCol w:w="1132"/>
        <w:gridCol w:w="8085"/>
      </w:tblGrid>
      <w:tr>
        <w:trPr/>
        <w:tc>
          <w:tcPr>
            <w:shd w:val="clear" w:color="auto" w:fill="auto"/>
            <w:tcBorders>
              <w:top w:val="single" w:color="000000" w:sz="4" w:space="0"/>
              <w:left w:val="single" w:color="000000" w:sz="4" w:space="0"/>
              <w:bottom w:val="single" w:color="000000" w:sz="4" w:space="0"/>
            </w:tcBorders>
            <w:tcW w:w="564" w:type="dxa"/>
            <w:textDirection w:val="lrTb"/>
            <w:noWrap w:val="false"/>
          </w:tcPr>
          <w:p>
            <w:pPr>
              <w:pStyle w:val="2579"/>
              <w:contextualSpacing/>
              <w:ind w:left="0" w:firstLine="0"/>
              <w:jc w:val="center"/>
              <w:spacing w:before="0" w:after="0" w:line="240" w:lineRule="auto"/>
              <w:rPr>
                <w:rFonts w:ascii="Calibri" w:hAnsi="Calibri" w:cs="Times New Roman" w:eastAsia="Calibri"/>
                <w:szCs w:val="20"/>
                <w:lang w:eastAsia="ru-RU"/>
              </w:rPr>
            </w:pPr>
            <w:r>
              <w:rPr>
                <w:rFonts w:ascii="Times New Roman" w:hAnsi="Times New Roman" w:cs="Times New Roman" w:eastAsia="Calibri"/>
                <w:sz w:val="24"/>
                <w:szCs w:val="24"/>
                <w:lang w:eastAsia="ru-RU"/>
              </w:rPr>
              <w:t xml:space="preserve">№</w:t>
            </w:r>
            <w:r/>
          </w:p>
        </w:tc>
        <w:tc>
          <w:tcPr>
            <w:shd w:val="clear" w:color="auto" w:fill="auto"/>
            <w:tcBorders>
              <w:top w:val="single" w:color="000000" w:sz="4" w:space="0"/>
              <w:left w:val="single" w:color="000000" w:sz="4" w:space="0"/>
              <w:bottom w:val="single" w:color="000000" w:sz="4" w:space="0"/>
            </w:tcBorders>
            <w:tcW w:w="1132" w:type="dxa"/>
            <w:textDirection w:val="lrTb"/>
            <w:noWrap w:val="false"/>
          </w:tcPr>
          <w:p>
            <w:pPr>
              <w:pStyle w:val="2579"/>
              <w:contextualSpacing/>
              <w:ind w:left="0" w:firstLine="0"/>
              <w:jc w:val="center"/>
              <w:spacing w:before="0" w:after="0" w:line="240" w:lineRule="auto"/>
              <w:rPr>
                <w:rFonts w:ascii="Calibri" w:hAnsi="Calibri" w:cs="Times New Roman" w:eastAsia="Calibri"/>
                <w:szCs w:val="20"/>
                <w:lang w:eastAsia="ru-RU"/>
              </w:rPr>
            </w:pPr>
            <w:r>
              <w:rPr>
                <w:rFonts w:ascii="Times New Roman" w:hAnsi="Times New Roman" w:cs="Times New Roman" w:eastAsia="Calibri"/>
                <w:sz w:val="24"/>
                <w:szCs w:val="24"/>
                <w:lang w:eastAsia="ru-RU"/>
              </w:rPr>
              <w:t xml:space="preserve">Дата</w:t>
            </w:r>
            <w:r/>
          </w:p>
          <w:p>
            <w:pPr>
              <w:pStyle w:val="2579"/>
              <w:contextualSpacing/>
              <w:ind w:left="0" w:firstLine="0"/>
              <w:jc w:val="center"/>
              <w:spacing w:before="0" w:after="0" w:line="240" w:lineRule="auto"/>
              <w:rPr>
                <w:rFonts w:ascii="Calibri" w:hAnsi="Calibri" w:cs="Times New Roman" w:eastAsia="Calibri"/>
                <w:szCs w:val="20"/>
                <w:lang w:eastAsia="ru-RU"/>
              </w:rPr>
            </w:pPr>
            <w:r>
              <w:rPr>
                <w:rFonts w:ascii="Times New Roman" w:hAnsi="Times New Roman" w:cs="Times New Roman" w:eastAsia="Calibri"/>
                <w:i/>
                <w:sz w:val="24"/>
                <w:szCs w:val="24"/>
                <w:lang w:eastAsia="ru-RU"/>
              </w:rPr>
              <w:t xml:space="preserve">(месяц)</w:t>
            </w:r>
            <w:r/>
          </w:p>
        </w:tc>
        <w:tc>
          <w:tcPr>
            <w:shd w:val="clear" w:color="auto" w:fill="auto"/>
            <w:tcBorders>
              <w:top w:val="single" w:color="000000" w:sz="4" w:space="0"/>
              <w:left w:val="single" w:color="000000" w:sz="4" w:space="0"/>
              <w:bottom w:val="single" w:color="000000" w:sz="4" w:space="0"/>
              <w:right w:val="single" w:color="000000" w:sz="4" w:space="0"/>
            </w:tcBorders>
            <w:tcW w:w="8085" w:type="dxa"/>
            <w:textDirection w:val="lrTb"/>
            <w:noWrap w:val="false"/>
          </w:tcPr>
          <w:p>
            <w:pPr>
              <w:pStyle w:val="2579"/>
              <w:contextualSpacing/>
              <w:ind w:left="0" w:firstLine="0"/>
              <w:jc w:val="center"/>
              <w:spacing w:before="0" w:after="0" w:line="240" w:lineRule="auto"/>
              <w:rPr>
                <w:rFonts w:ascii="Calibri" w:hAnsi="Calibri" w:cs="Times New Roman" w:eastAsia="Calibri"/>
                <w:szCs w:val="20"/>
                <w:lang w:eastAsia="ru-RU"/>
              </w:rPr>
            </w:pPr>
            <w:r>
              <w:rPr>
                <w:rFonts w:ascii="Times New Roman" w:hAnsi="Times New Roman" w:cs="Times New Roman" w:eastAsia="Calibri"/>
                <w:sz w:val="24"/>
                <w:szCs w:val="24"/>
                <w:lang w:eastAsia="ru-RU"/>
              </w:rPr>
              <w:t xml:space="preserve">Мероприятие</w:t>
            </w:r>
            <w:r/>
          </w:p>
          <w:p>
            <w:pPr>
              <w:pStyle w:val="2579"/>
              <w:contextualSpacing/>
              <w:ind w:left="0" w:firstLine="0"/>
              <w:jc w:val="center"/>
              <w:spacing w:before="0" w:after="0" w:line="240" w:lineRule="auto"/>
              <w:rPr>
                <w:rFonts w:ascii="Calibri" w:hAnsi="Calibri" w:cs="Times New Roman" w:eastAsia="Calibri"/>
                <w:szCs w:val="20"/>
                <w:lang w:eastAsia="ru-RU"/>
              </w:rPr>
            </w:pPr>
            <w:r>
              <w:rPr>
                <w:rFonts w:ascii="Times New Roman" w:hAnsi="Times New Roman" w:cs="Times New Roman" w:eastAsia="Calibri"/>
                <w:i/>
                <w:sz w:val="24"/>
                <w:szCs w:val="24"/>
                <w:lang w:eastAsia="ru-RU"/>
              </w:rPr>
              <w:t xml:space="preserve">(указать тему и организацию, которая планирует проведение мероприятия)</w:t>
            </w:r>
            <w:r/>
          </w:p>
        </w:tc>
      </w:tr>
      <w:tr>
        <w:trPr/>
        <w:tc>
          <w:tcPr>
            <w:shd w:val="clear" w:color="auto" w:fill="auto"/>
            <w:tcBorders>
              <w:left w:val="single" w:color="000000" w:sz="4" w:space="0"/>
              <w:bottom w:val="single" w:color="000000" w:sz="4" w:space="0"/>
            </w:tcBorders>
            <w:tcW w:w="564" w:type="dxa"/>
            <w:textDirection w:val="lrTb"/>
            <w:noWrap w:val="false"/>
          </w:tcPr>
          <w:p>
            <w:pPr>
              <w:pStyle w:val="2579"/>
              <w:contextualSpacing/>
              <w:ind w:left="0" w:firstLine="0"/>
              <w:jc w:val="center"/>
              <w:spacing w:before="0" w:after="0" w:line="240" w:lineRule="auto"/>
              <w:rPr>
                <w:rFonts w:ascii="Times New Roman" w:hAnsi="Times New Roman" w:cs="Times New Roman" w:eastAsia="Calibri"/>
                <w:sz w:val="24"/>
                <w:szCs w:val="24"/>
                <w:lang w:eastAsia="ru-RU"/>
              </w:rPr>
            </w:pPr>
            <w:r>
              <w:rPr>
                <w:rFonts w:ascii="Times New Roman" w:hAnsi="Times New Roman" w:cs="Times New Roman" w:eastAsia="Calibri"/>
                <w:sz w:val="24"/>
                <w:szCs w:val="24"/>
                <w:lang w:eastAsia="ru-RU"/>
              </w:rPr>
              <w:t xml:space="preserve">1</w:t>
            </w:r>
            <w:r/>
          </w:p>
        </w:tc>
        <w:tc>
          <w:tcPr>
            <w:shd w:val="clear" w:color="auto" w:fill="auto"/>
            <w:tcBorders>
              <w:left w:val="single" w:color="000000" w:sz="4" w:space="0"/>
              <w:bottom w:val="single" w:color="000000" w:sz="4" w:space="0"/>
            </w:tcBorders>
            <w:tcW w:w="1132" w:type="dxa"/>
            <w:textDirection w:val="lrTb"/>
            <w:noWrap w:val="false"/>
          </w:tcPr>
          <w:p>
            <w:pPr>
              <w:pStyle w:val="2579"/>
              <w:contextualSpacing/>
              <w:ind w:left="0" w:firstLine="0"/>
              <w:spacing w:before="0" w:after="0" w:line="240" w:lineRule="auto"/>
              <w:rPr>
                <w:rFonts w:ascii="Times New Roman" w:hAnsi="Times New Roman" w:cs="Times New Roman" w:eastAsia="Calibri"/>
                <w:sz w:val="24"/>
                <w:szCs w:val="24"/>
                <w:lang w:eastAsia="ru-RU"/>
              </w:rPr>
            </w:pPr>
            <w:r>
              <w:rPr>
                <w:rFonts w:ascii="Times New Roman" w:hAnsi="Times New Roman" w:cs="Times New Roman" w:eastAsia="Calibri"/>
                <w:sz w:val="24"/>
                <w:szCs w:val="24"/>
                <w:lang w:eastAsia="ru-RU"/>
              </w:rPr>
              <w:t xml:space="preserve">Август 2019 </w:t>
            </w:r>
            <w:r/>
          </w:p>
        </w:tc>
        <w:tc>
          <w:tcPr>
            <w:shd w:val="clear" w:color="auto" w:fill="auto"/>
            <w:tcBorders>
              <w:left w:val="single" w:color="000000" w:sz="4" w:space="0"/>
              <w:bottom w:val="single" w:color="000000" w:sz="4" w:space="0"/>
              <w:right w:val="single" w:color="000000" w:sz="4" w:space="0"/>
            </w:tcBorders>
            <w:tcW w:w="8085" w:type="dxa"/>
            <w:textDirection w:val="lrTb"/>
            <w:noWrap w:val="false"/>
          </w:tcPr>
          <w:p>
            <w:pPr>
              <w:pStyle w:val="2579"/>
              <w:contextualSpacing/>
              <w:ind w:left="0" w:firstLine="0"/>
              <w:spacing w:before="0" w:after="0" w:line="240" w:lineRule="auto"/>
              <w:rPr>
                <w:rFonts w:ascii="Times New Roman" w:hAnsi="Times New Roman" w:cs="Times New Roman" w:eastAsia="Calibri"/>
                <w:sz w:val="24"/>
                <w:szCs w:val="24"/>
                <w:lang w:eastAsia="ru-RU"/>
              </w:rPr>
            </w:pPr>
            <w:r>
              <w:rPr>
                <w:rFonts w:ascii="Times New Roman" w:hAnsi="Times New Roman" w:cs="Times New Roman" w:eastAsia="Calibri"/>
                <w:sz w:val="24"/>
                <w:szCs w:val="24"/>
                <w:lang w:eastAsia="ru-RU"/>
              </w:rPr>
              <w:t xml:space="preserve">Проведение</w:t>
            </w:r>
            <w:r>
              <w:rPr>
                <w:rFonts w:ascii="Times New Roman" w:hAnsi="Times New Roman" w:cs="Times New Roman" w:eastAsia="Calibri"/>
                <w:sz w:val="24"/>
                <w:szCs w:val="24"/>
                <w:lang w:eastAsia="ru-RU"/>
              </w:rPr>
              <w:t xml:space="preserve"> открытых заседаний предметных секций регионального учебно-методического объединения с участием председателей предметных комиссий ЕГЭ с обсуждением аналитических материалов по итогам проведения ГИА в 2019 году в формате «профессиональный разговор учителей»</w:t>
            </w:r>
            <w:r/>
          </w:p>
        </w:tc>
      </w:tr>
      <w:tr>
        <w:trPr/>
        <w:tc>
          <w:tcPr>
            <w:shd w:val="clear" w:color="auto" w:fill="auto"/>
            <w:tcBorders>
              <w:left w:val="single" w:color="000000" w:sz="4" w:space="0"/>
              <w:bottom w:val="single" w:color="000000" w:sz="4" w:space="0"/>
            </w:tcBorders>
            <w:tcW w:w="564" w:type="dxa"/>
            <w:textDirection w:val="lrTb"/>
            <w:noWrap w:val="false"/>
          </w:tcPr>
          <w:p>
            <w:pPr>
              <w:pStyle w:val="2579"/>
              <w:contextualSpacing/>
              <w:ind w:left="0" w:firstLine="0"/>
              <w:jc w:val="center"/>
              <w:spacing w:before="0" w:after="0" w:line="240" w:lineRule="auto"/>
              <w:rPr>
                <w:rFonts w:ascii="Times New Roman" w:hAnsi="Times New Roman" w:cs="Times New Roman" w:eastAsia="Calibri"/>
                <w:sz w:val="24"/>
                <w:szCs w:val="24"/>
                <w:lang w:eastAsia="ru-RU"/>
              </w:rPr>
            </w:pPr>
            <w:r>
              <w:rPr>
                <w:rFonts w:ascii="Times New Roman" w:hAnsi="Times New Roman" w:cs="Times New Roman" w:eastAsia="Calibri"/>
                <w:sz w:val="24"/>
                <w:szCs w:val="24"/>
                <w:lang w:eastAsia="ru-RU"/>
              </w:rPr>
              <w:t xml:space="preserve">2</w:t>
            </w:r>
            <w:r/>
          </w:p>
        </w:tc>
        <w:tc>
          <w:tcPr>
            <w:shd w:val="clear" w:color="auto" w:fill="auto"/>
            <w:tcBorders>
              <w:left w:val="single" w:color="000000" w:sz="4" w:space="0"/>
              <w:bottom w:val="single" w:color="000000" w:sz="4" w:space="0"/>
            </w:tcBorders>
            <w:tcW w:w="1132" w:type="dxa"/>
            <w:textDirection w:val="lrTb"/>
            <w:noWrap w:val="false"/>
          </w:tcPr>
          <w:p>
            <w:pPr>
              <w:pStyle w:val="2579"/>
              <w:contextualSpacing/>
              <w:ind w:left="0" w:firstLine="0"/>
              <w:spacing w:before="0" w:after="0" w:line="240" w:lineRule="auto"/>
              <w:rPr>
                <w:rFonts w:ascii="Times New Roman" w:hAnsi="Times New Roman" w:cs="Times New Roman" w:eastAsia="Calibri"/>
                <w:sz w:val="24"/>
                <w:szCs w:val="24"/>
                <w:lang w:eastAsia="ru-RU"/>
              </w:rPr>
            </w:pPr>
            <w:r>
              <w:rPr>
                <w:rFonts w:ascii="Times New Roman" w:hAnsi="Times New Roman" w:cs="Times New Roman" w:eastAsia="Calibri"/>
                <w:sz w:val="24"/>
                <w:szCs w:val="24"/>
                <w:lang w:eastAsia="ru-RU"/>
              </w:rPr>
              <w:t xml:space="preserve">Октябрь-декабрь 2019</w:t>
            </w:r>
            <w:r/>
          </w:p>
        </w:tc>
        <w:tc>
          <w:tcPr>
            <w:shd w:val="clear" w:color="auto" w:fill="auto"/>
            <w:tcBorders>
              <w:left w:val="single" w:color="000000" w:sz="4" w:space="0"/>
              <w:bottom w:val="single" w:color="000000" w:sz="4" w:space="0"/>
              <w:right w:val="single" w:color="000000" w:sz="4" w:space="0"/>
            </w:tcBorders>
            <w:tcW w:w="8085" w:type="dxa"/>
            <w:textDirection w:val="lrTb"/>
            <w:noWrap w:val="false"/>
          </w:tcPr>
          <w:p>
            <w:pPr>
              <w:pStyle w:val="2579"/>
              <w:contextualSpacing/>
              <w:ind w:left="0" w:firstLine="0"/>
              <w:spacing w:before="0" w:after="0" w:line="240" w:lineRule="auto"/>
              <w:rPr>
                <w:rFonts w:ascii="Times New Roman" w:hAnsi="Times New Roman" w:cs="Times New Roman" w:eastAsia="Calibri"/>
                <w:sz w:val="24"/>
                <w:szCs w:val="24"/>
                <w:lang w:eastAsia="ru-RU"/>
              </w:rPr>
            </w:pPr>
            <w:r>
              <w:rPr>
                <w:rFonts w:ascii="Times New Roman" w:hAnsi="Times New Roman" w:cs="Times New Roman" w:eastAsia="Calibri"/>
                <w:sz w:val="24"/>
                <w:szCs w:val="24"/>
                <w:lang w:eastAsia="ru-RU"/>
              </w:rPr>
              <w:t xml:space="preserve">Организация вебинаров с участием экспертов предметных комиссий по обучению подходам к подготовке  выпускников к ЕГЭ с учетом типичных затруднений, выявленных по итогам проведения ЕГЭ в 2019 году</w:t>
            </w:r>
            <w:r/>
          </w:p>
        </w:tc>
      </w:tr>
      <w:tr>
        <w:trPr/>
        <w:tc>
          <w:tcPr>
            <w:shd w:val="clear" w:color="auto" w:fill="auto"/>
            <w:tcBorders>
              <w:left w:val="single" w:color="000000" w:sz="4" w:space="0"/>
              <w:bottom w:val="single" w:color="000000" w:sz="4" w:space="0"/>
            </w:tcBorders>
            <w:tcW w:w="564" w:type="dxa"/>
            <w:textDirection w:val="lrTb"/>
            <w:noWrap w:val="false"/>
          </w:tcPr>
          <w:p>
            <w:pPr>
              <w:pStyle w:val="2579"/>
              <w:contextualSpacing/>
              <w:ind w:left="0" w:firstLine="0"/>
              <w:jc w:val="center"/>
              <w:spacing w:before="0" w:after="0" w:line="240" w:lineRule="auto"/>
              <w:rPr>
                <w:rFonts w:ascii="Times New Roman" w:hAnsi="Times New Roman" w:cs="Times New Roman" w:eastAsia="Calibri"/>
                <w:sz w:val="24"/>
                <w:szCs w:val="24"/>
                <w:lang w:eastAsia="ru-RU"/>
              </w:rPr>
            </w:pPr>
            <w:r>
              <w:rPr>
                <w:rFonts w:ascii="Times New Roman" w:hAnsi="Times New Roman" w:cs="Times New Roman" w:eastAsia="Calibri"/>
                <w:sz w:val="24"/>
                <w:szCs w:val="24"/>
                <w:lang w:eastAsia="ru-RU"/>
              </w:rPr>
              <w:t xml:space="preserve">3</w:t>
            </w:r>
            <w:r/>
          </w:p>
        </w:tc>
        <w:tc>
          <w:tcPr>
            <w:shd w:val="clear" w:color="auto" w:fill="auto"/>
            <w:tcBorders>
              <w:left w:val="single" w:color="000000" w:sz="4" w:space="0"/>
              <w:bottom w:val="single" w:color="000000" w:sz="4" w:space="0"/>
            </w:tcBorders>
            <w:tcW w:w="1132" w:type="dxa"/>
            <w:textDirection w:val="lrTb"/>
            <w:noWrap w:val="false"/>
          </w:tcPr>
          <w:p>
            <w:pPr>
              <w:pStyle w:val="2579"/>
              <w:contextualSpacing/>
              <w:ind w:left="0" w:firstLine="0"/>
              <w:spacing w:before="0" w:after="0" w:line="240" w:lineRule="auto"/>
              <w:rPr>
                <w:rFonts w:ascii="Times New Roman" w:hAnsi="Times New Roman" w:cs="Times New Roman" w:eastAsia="Calibri"/>
                <w:sz w:val="24"/>
                <w:szCs w:val="24"/>
                <w:lang w:eastAsia="ru-RU"/>
              </w:rPr>
            </w:pPr>
            <w:r>
              <w:rPr>
                <w:rFonts w:ascii="Times New Roman" w:hAnsi="Times New Roman" w:cs="Times New Roman" w:eastAsia="Calibri"/>
                <w:sz w:val="24"/>
                <w:szCs w:val="24"/>
                <w:lang w:eastAsia="ru-RU"/>
              </w:rPr>
              <w:t xml:space="preserve">Октябрь 2019 — март 2020</w:t>
            </w:r>
            <w:r/>
          </w:p>
        </w:tc>
        <w:tc>
          <w:tcPr>
            <w:shd w:val="clear" w:color="auto" w:fill="auto"/>
            <w:tcBorders>
              <w:left w:val="single" w:color="000000" w:sz="4" w:space="0"/>
              <w:bottom w:val="single" w:color="000000" w:sz="4" w:space="0"/>
              <w:right w:val="single" w:color="000000" w:sz="4" w:space="0"/>
            </w:tcBorders>
            <w:tcW w:w="8085" w:type="dxa"/>
            <w:textDirection w:val="lrTb"/>
            <w:noWrap w:val="false"/>
          </w:tcPr>
          <w:p>
            <w:pPr>
              <w:pStyle w:val="2579"/>
              <w:contextualSpacing/>
              <w:ind w:left="0" w:firstLine="0"/>
              <w:spacing w:before="0" w:after="0" w:line="240" w:lineRule="auto"/>
              <w:rPr>
                <w:rFonts w:ascii="Times New Roman" w:hAnsi="Times New Roman" w:cs="Times New Roman" w:eastAsia="Calibri"/>
                <w:sz w:val="24"/>
                <w:szCs w:val="24"/>
                <w:lang w:eastAsia="ru-RU"/>
              </w:rPr>
            </w:pPr>
            <w:r>
              <w:rPr>
                <w:rFonts w:ascii="Times New Roman" w:hAnsi="Times New Roman" w:cs="Times New Roman" w:eastAsia="Calibri"/>
                <w:sz w:val="24"/>
                <w:szCs w:val="24"/>
                <w:lang w:eastAsia="ru-RU"/>
              </w:rPr>
              <w:t xml:space="preserve">Организация стационарного консультационного пункта на </w:t>
            </w:r>
            <w:r>
              <w:rPr>
                <w:rFonts w:ascii="Times New Roman" w:hAnsi="Times New Roman" w:cs="Times New Roman" w:eastAsia="Times New Roman"/>
                <w:b w:val="0"/>
                <w:bCs w:val="0"/>
                <w:color w:val="auto"/>
                <w:sz w:val="24"/>
                <w:szCs w:val="24"/>
                <w:lang w:eastAsia="ru-RU"/>
              </w:rPr>
              <w:t xml:space="preserve">на базе ГАОУ АО ДПО «Институт развития образования» и серии выездных консультаций в рамках реализации программ профессиональной переподготовки по подходам к решению типовых заданий, ежегодно вызывающих наибольшие затруднения у выпускников</w:t>
            </w:r>
            <w:r/>
          </w:p>
        </w:tc>
      </w:tr>
      <w:tr>
        <w:trPr/>
        <w:tc>
          <w:tcPr>
            <w:shd w:val="clear" w:color="auto" w:fill="auto"/>
            <w:tcBorders>
              <w:left w:val="single" w:color="000000" w:sz="4" w:space="0"/>
              <w:bottom w:val="single" w:color="000000" w:sz="4" w:space="0"/>
            </w:tcBorders>
            <w:tcW w:w="564" w:type="dxa"/>
            <w:textDirection w:val="lrTb"/>
            <w:noWrap w:val="false"/>
          </w:tcPr>
          <w:p>
            <w:pPr>
              <w:pStyle w:val="2579"/>
              <w:contextualSpacing/>
              <w:ind w:left="0" w:firstLine="0"/>
              <w:jc w:val="center"/>
              <w:spacing w:before="0" w:after="0" w:line="240" w:lineRule="auto"/>
              <w:rPr>
                <w:rFonts w:ascii="Times New Roman" w:hAnsi="Times New Roman" w:cs="Times New Roman" w:eastAsia="Calibri"/>
                <w:sz w:val="24"/>
                <w:szCs w:val="24"/>
                <w:lang w:eastAsia="ru-RU"/>
              </w:rPr>
            </w:pPr>
            <w:r>
              <w:rPr>
                <w:rFonts w:ascii="Times New Roman" w:hAnsi="Times New Roman" w:cs="Times New Roman" w:eastAsia="Calibri"/>
                <w:sz w:val="24"/>
                <w:szCs w:val="24"/>
                <w:lang w:eastAsia="ru-RU"/>
              </w:rPr>
              <w:t xml:space="preserve">4</w:t>
            </w:r>
            <w:r/>
          </w:p>
        </w:tc>
        <w:tc>
          <w:tcPr>
            <w:shd w:val="clear" w:color="auto" w:fill="auto"/>
            <w:tcBorders>
              <w:left w:val="single" w:color="000000" w:sz="4" w:space="0"/>
              <w:bottom w:val="single" w:color="000000" w:sz="4" w:space="0"/>
            </w:tcBorders>
            <w:tcW w:w="1132" w:type="dxa"/>
            <w:textDirection w:val="lrTb"/>
            <w:noWrap w:val="false"/>
          </w:tcPr>
          <w:p>
            <w:pPr>
              <w:pStyle w:val="2579"/>
              <w:contextualSpacing/>
              <w:ind w:left="0" w:firstLine="0"/>
              <w:spacing w:before="0" w:after="0" w:line="240" w:lineRule="auto"/>
              <w:rPr>
                <w:rFonts w:ascii="Times New Roman" w:hAnsi="Times New Roman" w:cs="Times New Roman" w:eastAsia="Calibri"/>
                <w:sz w:val="24"/>
                <w:szCs w:val="24"/>
                <w:lang w:eastAsia="ru-RU"/>
              </w:rPr>
            </w:pPr>
            <w:r>
              <w:rPr>
                <w:rFonts w:ascii="Times New Roman" w:hAnsi="Times New Roman" w:cs="Times New Roman" w:eastAsia="Calibri"/>
                <w:sz w:val="24"/>
                <w:szCs w:val="24"/>
                <w:lang w:eastAsia="ru-RU"/>
              </w:rPr>
              <w:t xml:space="preserve">Август 2019-март 2020</w:t>
            </w:r>
            <w:r/>
          </w:p>
        </w:tc>
        <w:tc>
          <w:tcPr>
            <w:shd w:val="clear" w:color="auto" w:fill="auto"/>
            <w:tcBorders>
              <w:left w:val="single" w:color="000000" w:sz="4" w:space="0"/>
              <w:bottom w:val="single" w:color="000000" w:sz="4" w:space="0"/>
              <w:right w:val="single" w:color="000000" w:sz="4" w:space="0"/>
            </w:tcBorders>
            <w:tcW w:w="8085" w:type="dxa"/>
            <w:textDirection w:val="lrTb"/>
            <w:noWrap w:val="false"/>
          </w:tcPr>
          <w:p>
            <w:pPr>
              <w:pStyle w:val="2579"/>
              <w:contextualSpacing/>
              <w:ind w:left="0" w:firstLine="0"/>
              <w:spacing w:before="0" w:after="0" w:line="240" w:lineRule="auto"/>
              <w:rPr>
                <w:rFonts w:ascii="Times New Roman" w:hAnsi="Times New Roman" w:cs="Times New Roman" w:eastAsia="Calibri"/>
                <w:sz w:val="24"/>
                <w:szCs w:val="24"/>
                <w:lang w:eastAsia="ru-RU"/>
              </w:rPr>
            </w:pPr>
            <w:r>
              <w:rPr>
                <w:rFonts w:ascii="Times New Roman" w:hAnsi="Times New Roman" w:cs="Times New Roman" w:eastAsia="Calibri"/>
                <w:sz w:val="24"/>
                <w:szCs w:val="24"/>
                <w:lang w:eastAsia="ru-RU"/>
              </w:rPr>
              <w:t xml:space="preserve">Включение в повестки дня заседаний предметных секций  </w:t>
            </w:r>
            <w:r>
              <w:rPr>
                <w:rFonts w:ascii="Times New Roman" w:hAnsi="Times New Roman" w:cs="Times New Roman" w:eastAsia="Times New Roman"/>
                <w:b w:val="0"/>
                <w:bCs w:val="0"/>
                <w:color w:val="auto"/>
                <w:sz w:val="24"/>
                <w:szCs w:val="24"/>
                <w:lang w:eastAsia="ru-RU"/>
              </w:rPr>
              <w:t xml:space="preserve">регионального учебно-методического объединен</w:t>
            </w:r>
            <w:r>
              <w:rPr>
                <w:rFonts w:ascii="Times New Roman" w:hAnsi="Times New Roman" w:cs="Times New Roman" w:eastAsia="Times New Roman"/>
                <w:b w:val="0"/>
                <w:bCs w:val="0"/>
                <w:color w:val="auto"/>
                <w:sz w:val="24"/>
                <w:szCs w:val="24"/>
                <w:lang w:eastAsia="ru-RU"/>
              </w:rPr>
              <w:t xml:space="preserve">ия учителей иностранного языка, биологии, географии, информатики и ИКТ, истории и обществознания, математики, русского языка и литературы, химии обсуждения вопросов, связанных с организацией учебных занятий, ориентированных на подготовку выпускников к ЕГЭ.</w:t>
            </w:r>
            <w:r/>
          </w:p>
        </w:tc>
      </w:tr>
    </w:tbl>
    <w:p>
      <w:pPr>
        <w:pStyle w:val="893"/>
        <w:ind w:left="94" w:firstLine="0"/>
        <w:jc w:val="both"/>
      </w:pPr>
      <w:r>
        <w:rPr>
          <w:rFonts w:ascii="Times New Roman" w:hAnsi="Times New Roman" w:cs="Times New Roman" w:eastAsia="Times New Roman"/>
          <w:color w:val="auto"/>
          <w:sz w:val="24"/>
          <w:szCs w:val="24"/>
        </w:rPr>
        <w:t xml:space="preserve">2.3. Планируемые корректирующие диагностические работы с учетом результатов ЕГЭ 2019 г.</w:t>
      </w:r>
      <w:r/>
    </w:p>
    <w:p>
      <w:pPr>
        <w:pStyle w:val="2579"/>
        <w:contextualSpacing/>
        <w:ind w:left="0" w:firstLine="0"/>
        <w:jc w:val="both"/>
        <w:spacing w:before="0" w:after="0" w:line="240" w:lineRule="auto"/>
      </w:pPr>
      <w:r>
        <w:rPr>
          <w:rFonts w:ascii="Times New Roman" w:hAnsi="Times New Roman"/>
          <w:sz w:val="24"/>
          <w:szCs w:val="24"/>
        </w:rPr>
        <w:t xml:space="preserve">1. Подготовка аналитических материалов по итогам ЕГЭ 2019 для  определения направлений корректировки программ повышения квалификации.</w:t>
      </w:r>
      <w:r/>
    </w:p>
    <w:p>
      <w:pPr>
        <w:pStyle w:val="2579"/>
        <w:contextualSpacing/>
        <w:ind w:left="0" w:firstLine="0"/>
        <w:jc w:val="both"/>
        <w:spacing w:before="0" w:after="0" w:line="240" w:lineRule="auto"/>
      </w:pPr>
      <w:r>
        <w:rPr>
          <w:rFonts w:ascii="Times New Roman" w:hAnsi="Times New Roman"/>
          <w:sz w:val="24"/>
          <w:szCs w:val="24"/>
        </w:rPr>
        <w:t xml:space="preserve">2. Подготовка сравнительных материалов по итогам проведения ОГЭ в 2019 году и ВПР п</w:t>
      </w:r>
      <w:r>
        <w:rPr>
          <w:rFonts w:ascii="Times New Roman" w:hAnsi="Times New Roman"/>
          <w:sz w:val="24"/>
          <w:szCs w:val="24"/>
        </w:rPr>
        <w:t xml:space="preserve">о соответствующим предметам во всех параллелях, в которых такие работы проводились в 2019/2020 учебном году, с целью разработки программ предупреждения пробелов знаний, в большом количестве случаев продемонстрированных выпускниками по итогам ЕГЭ 2019 года.</w:t>
      </w:r>
      <w:r/>
    </w:p>
    <w:p>
      <w:pPr>
        <w:pStyle w:val="2579"/>
        <w:contextualSpacing/>
        <w:ind w:left="0" w:firstLine="0"/>
        <w:jc w:val="both"/>
        <w:spacing w:before="0" w:after="0" w:line="240" w:lineRule="auto"/>
      </w:pPr>
      <w:r>
        <w:rPr>
          <w:rFonts w:ascii="Times New Roman" w:hAnsi="Times New Roman"/>
          <w:sz w:val="24"/>
          <w:szCs w:val="24"/>
        </w:rPr>
        <w:t xml:space="preserve">3. Корректировка программ курсов повышения квалификации для учителей-предметников по общеобразовательным предметам, по которым проводится ГИА.</w:t>
      </w:r>
      <w:r/>
    </w:p>
    <w:p>
      <w:pPr>
        <w:pStyle w:val="893"/>
        <w:numPr>
          <w:ilvl w:val="0"/>
          <w:numId w:val="0"/>
        </w:numPr>
        <w:ind w:left="720" w:firstLine="0"/>
        <w:jc w:val="both"/>
      </w:pPr>
      <w:r>
        <w:rPr>
          <w:rFonts w:ascii="Times New Roman" w:hAnsi="Times New Roman" w:cs="Times New Roman" w:eastAsia="Times New Roman"/>
          <w:color w:val="auto"/>
          <w:sz w:val="24"/>
          <w:szCs w:val="24"/>
        </w:rPr>
        <w:t xml:space="preserve">3. Трансляция эффективных педагогических практик ОО с наиболее высокими результатами ЕГЭ 2019 г.</w:t>
      </w:r>
      <w:r/>
    </w:p>
    <w:p>
      <w:pPr>
        <w:pStyle w:val="2598"/>
        <w:ind w:left="454" w:firstLine="0"/>
        <w:jc w:val="right"/>
        <w:keepNext/>
      </w:pPr>
      <w:r>
        <w:rPr>
          <w:b w:val="0"/>
          <w:i/>
          <w:color w:val="auto"/>
          <w:sz w:val="22"/>
        </w:rPr>
        <w:t xml:space="preserve">Таблица </w:t>
      </w:r>
      <w:r/>
    </w:p>
    <w:tbl>
      <w:tblPr>
        <w:tblW w:w="9639" w:type="dxa"/>
        <w:tblInd w:w="1" w:type="dxa"/>
        <w:tblCellMar>
          <w:left w:w="108" w:type="dxa"/>
          <w:top w:w="55" w:type="dxa"/>
          <w:right w:w="108" w:type="dxa"/>
          <w:bottom w:w="55" w:type="dxa"/>
        </w:tblCellMar>
        <w:tblLook w:val="04A0" w:firstRow="1" w:lastRow="0" w:firstColumn="1" w:lastColumn="0" w:noHBand="0" w:noVBand="1"/>
      </w:tblPr>
      <w:tblGrid>
        <w:gridCol w:w="441"/>
        <w:gridCol w:w="1398"/>
        <w:gridCol w:w="7800"/>
      </w:tblGrid>
      <w:tr>
        <w:trPr/>
        <w:tc>
          <w:tcPr>
            <w:shd w:val="clear" w:color="auto" w:fill="auto"/>
            <w:tcBorders>
              <w:top w:val="single" w:color="000000" w:sz="4" w:space="0"/>
              <w:left w:val="single" w:color="000000" w:sz="4" w:space="0"/>
              <w:bottom w:val="single" w:color="000000" w:sz="4" w:space="0"/>
            </w:tcBorders>
            <w:tcW w:w="441" w:type="dxa"/>
            <w:textDirection w:val="lrTb"/>
            <w:noWrap w:val="false"/>
          </w:tcPr>
          <w:p>
            <w:pPr>
              <w:pStyle w:val="2579"/>
              <w:contextualSpacing/>
              <w:ind w:left="0" w:firstLine="0"/>
              <w:jc w:val="center"/>
              <w:spacing w:before="0" w:after="0" w:line="240" w:lineRule="auto"/>
              <w:rPr>
                <w:rFonts w:ascii="Calibri" w:hAnsi="Calibri" w:cs="Times New Roman" w:eastAsia="Calibri"/>
                <w:szCs w:val="20"/>
                <w:lang w:eastAsia="ru-RU"/>
              </w:rPr>
            </w:pPr>
            <w:r>
              <w:rPr>
                <w:rFonts w:ascii="Times New Roman" w:hAnsi="Times New Roman" w:cs="Times New Roman" w:eastAsia="Calibri"/>
                <w:sz w:val="24"/>
                <w:szCs w:val="24"/>
                <w:lang w:eastAsia="ru-RU"/>
              </w:rPr>
              <w:t xml:space="preserve">№</w:t>
            </w:r>
            <w:r/>
          </w:p>
        </w:tc>
        <w:tc>
          <w:tcPr>
            <w:shd w:val="clear" w:color="auto" w:fill="auto"/>
            <w:tcBorders>
              <w:top w:val="single" w:color="000000" w:sz="4" w:space="0"/>
              <w:left w:val="single" w:color="000000" w:sz="4" w:space="0"/>
              <w:bottom w:val="single" w:color="000000" w:sz="4" w:space="0"/>
            </w:tcBorders>
            <w:tcW w:w="1398" w:type="dxa"/>
            <w:textDirection w:val="lrTb"/>
            <w:noWrap w:val="false"/>
          </w:tcPr>
          <w:p>
            <w:pPr>
              <w:pStyle w:val="2579"/>
              <w:contextualSpacing/>
              <w:ind w:left="0" w:firstLine="0"/>
              <w:jc w:val="center"/>
              <w:spacing w:before="0" w:after="0" w:line="240" w:lineRule="auto"/>
              <w:rPr>
                <w:rFonts w:ascii="Calibri" w:hAnsi="Calibri" w:cs="Times New Roman" w:eastAsia="Calibri"/>
                <w:szCs w:val="20"/>
                <w:lang w:eastAsia="ru-RU"/>
              </w:rPr>
            </w:pPr>
            <w:r>
              <w:rPr>
                <w:rFonts w:ascii="Times New Roman" w:hAnsi="Times New Roman" w:cs="Times New Roman" w:eastAsia="Calibri"/>
                <w:sz w:val="24"/>
                <w:szCs w:val="24"/>
                <w:lang w:eastAsia="ru-RU"/>
              </w:rPr>
              <w:t xml:space="preserve">Дата</w:t>
            </w:r>
            <w:r/>
          </w:p>
          <w:p>
            <w:pPr>
              <w:pStyle w:val="2579"/>
              <w:contextualSpacing/>
              <w:ind w:left="0" w:firstLine="0"/>
              <w:jc w:val="center"/>
              <w:spacing w:before="0" w:after="0" w:line="240" w:lineRule="auto"/>
              <w:rPr>
                <w:rFonts w:ascii="Calibri" w:hAnsi="Calibri" w:cs="Times New Roman" w:eastAsia="Calibri"/>
                <w:szCs w:val="20"/>
                <w:lang w:eastAsia="ru-RU"/>
              </w:rPr>
            </w:pPr>
            <w:r>
              <w:rPr>
                <w:rFonts w:ascii="Times New Roman" w:hAnsi="Times New Roman" w:cs="Times New Roman" w:eastAsia="Calibri"/>
                <w:i/>
                <w:sz w:val="24"/>
                <w:szCs w:val="24"/>
                <w:lang w:eastAsia="ru-RU"/>
              </w:rPr>
              <w:t xml:space="preserve">(месяц)</w:t>
            </w:r>
            <w:r/>
          </w:p>
        </w:tc>
        <w:tc>
          <w:tcPr>
            <w:shd w:val="clear" w:color="auto" w:fill="auto"/>
            <w:tcBorders>
              <w:top w:val="single" w:color="000000" w:sz="4" w:space="0"/>
              <w:left w:val="single" w:color="000000" w:sz="4" w:space="0"/>
              <w:bottom w:val="single" w:color="000000" w:sz="4" w:space="0"/>
              <w:right w:val="single" w:color="000000" w:sz="4" w:space="0"/>
            </w:tcBorders>
            <w:tcW w:w="7800" w:type="dxa"/>
            <w:textDirection w:val="lrTb"/>
            <w:noWrap w:val="false"/>
          </w:tcPr>
          <w:p>
            <w:pPr>
              <w:pStyle w:val="2579"/>
              <w:contextualSpacing/>
              <w:ind w:left="0" w:firstLine="0"/>
              <w:jc w:val="center"/>
              <w:spacing w:before="0" w:after="0" w:line="240" w:lineRule="auto"/>
              <w:rPr>
                <w:rFonts w:ascii="Calibri" w:hAnsi="Calibri" w:cs="Times New Roman" w:eastAsia="Calibri"/>
                <w:szCs w:val="20"/>
                <w:lang w:eastAsia="ru-RU"/>
              </w:rPr>
            </w:pPr>
            <w:r>
              <w:rPr>
                <w:rFonts w:ascii="Times New Roman" w:hAnsi="Times New Roman" w:cs="Times New Roman" w:eastAsia="Calibri"/>
                <w:sz w:val="24"/>
                <w:szCs w:val="24"/>
                <w:lang w:eastAsia="ru-RU"/>
              </w:rPr>
              <w:t xml:space="preserve">Мероприятие</w:t>
            </w:r>
            <w:r/>
          </w:p>
          <w:p>
            <w:pPr>
              <w:pStyle w:val="2579"/>
              <w:contextualSpacing/>
              <w:ind w:left="0" w:firstLine="0"/>
              <w:jc w:val="center"/>
              <w:spacing w:before="0" w:after="0" w:line="240" w:lineRule="auto"/>
              <w:rPr>
                <w:rFonts w:ascii="Calibri" w:hAnsi="Calibri" w:cs="Times New Roman" w:eastAsia="Calibri"/>
                <w:szCs w:val="20"/>
                <w:lang w:eastAsia="ru-RU"/>
              </w:rPr>
            </w:pPr>
            <w:r>
              <w:rPr>
                <w:rFonts w:ascii="Times New Roman" w:hAnsi="Times New Roman" w:cs="Times New Roman" w:eastAsia="Calibri"/>
                <w:i/>
                <w:sz w:val="24"/>
                <w:szCs w:val="24"/>
                <w:lang w:eastAsia="ru-RU"/>
              </w:rPr>
              <w:t xml:space="preserve">(указать тему и организацию, которая планирует проведение мероприятия)</w:t>
            </w:r>
            <w:r/>
          </w:p>
        </w:tc>
      </w:tr>
      <w:tr>
        <w:trPr/>
        <w:tc>
          <w:tcPr>
            <w:shd w:val="clear" w:color="auto" w:fill="auto"/>
            <w:tcBorders>
              <w:left w:val="single" w:color="000000" w:sz="4" w:space="0"/>
              <w:bottom w:val="single" w:color="000000" w:sz="4" w:space="0"/>
            </w:tcBorders>
            <w:tcW w:w="441" w:type="dxa"/>
            <w:textDirection w:val="lrTb"/>
            <w:noWrap w:val="false"/>
          </w:tcPr>
          <w:p>
            <w:pPr>
              <w:pStyle w:val="2579"/>
              <w:contextualSpacing/>
              <w:ind w:left="0" w:firstLine="0"/>
              <w:jc w:val="center"/>
              <w:spacing w:before="0" w:after="0" w:line="240" w:lineRule="auto"/>
              <w:rPr>
                <w:rFonts w:ascii="Times New Roman" w:hAnsi="Times New Roman" w:cs="Times New Roman" w:eastAsia="Calibri"/>
                <w:sz w:val="24"/>
                <w:szCs w:val="24"/>
                <w:lang w:eastAsia="ru-RU"/>
              </w:rPr>
            </w:pPr>
            <w:r>
              <w:rPr>
                <w:rFonts w:ascii="Times New Roman" w:hAnsi="Times New Roman" w:cs="Times New Roman" w:eastAsia="Calibri"/>
                <w:sz w:val="24"/>
                <w:szCs w:val="24"/>
                <w:lang w:eastAsia="ru-RU"/>
              </w:rPr>
              <w:t xml:space="preserve">1</w:t>
            </w:r>
            <w:r/>
          </w:p>
        </w:tc>
        <w:tc>
          <w:tcPr>
            <w:shd w:val="clear" w:color="auto" w:fill="auto"/>
            <w:tcBorders>
              <w:left w:val="single" w:color="000000" w:sz="4" w:space="0"/>
              <w:bottom w:val="single" w:color="000000" w:sz="4" w:space="0"/>
            </w:tcBorders>
            <w:tcW w:w="1398" w:type="dxa"/>
            <w:textDirection w:val="lrTb"/>
            <w:noWrap w:val="false"/>
          </w:tcPr>
          <w:p>
            <w:pPr>
              <w:pStyle w:val="2579"/>
              <w:contextualSpacing/>
              <w:ind w:left="0" w:firstLine="0"/>
              <w:spacing w:before="0" w:after="0" w:line="240" w:lineRule="auto"/>
              <w:rPr>
                <w:rFonts w:ascii="Times New Roman" w:hAnsi="Times New Roman" w:cs="Times New Roman" w:eastAsia="Calibri"/>
                <w:sz w:val="24"/>
                <w:szCs w:val="24"/>
                <w:lang w:eastAsia="ru-RU"/>
              </w:rPr>
            </w:pPr>
            <w:r>
              <w:rPr>
                <w:rFonts w:ascii="Times New Roman" w:hAnsi="Times New Roman" w:cs="Times New Roman" w:eastAsia="Calibri"/>
                <w:sz w:val="24"/>
                <w:szCs w:val="24"/>
                <w:lang w:eastAsia="ru-RU"/>
              </w:rPr>
              <w:t xml:space="preserve">Август 2019-март 2020</w:t>
            </w:r>
            <w:r/>
          </w:p>
        </w:tc>
        <w:tc>
          <w:tcPr>
            <w:shd w:val="clear" w:color="auto" w:fill="auto"/>
            <w:tcBorders>
              <w:left w:val="single" w:color="000000" w:sz="4" w:space="0"/>
              <w:bottom w:val="single" w:color="000000" w:sz="4" w:space="0"/>
              <w:right w:val="single" w:color="000000" w:sz="4" w:space="0"/>
            </w:tcBorders>
            <w:tcW w:w="7800" w:type="dxa"/>
            <w:textDirection w:val="lrTb"/>
            <w:noWrap w:val="false"/>
          </w:tcPr>
          <w:p>
            <w:pPr>
              <w:pStyle w:val="2579"/>
              <w:contextualSpacing/>
              <w:ind w:left="0" w:firstLine="0"/>
              <w:spacing w:before="0" w:after="0" w:line="240" w:lineRule="auto"/>
              <w:rPr>
                <w:rFonts w:ascii="Times New Roman" w:hAnsi="Times New Roman" w:cs="Times New Roman" w:eastAsia="Calibri"/>
                <w:sz w:val="24"/>
                <w:szCs w:val="24"/>
                <w:lang w:eastAsia="ru-RU"/>
              </w:rPr>
            </w:pPr>
            <w:r>
              <w:rPr>
                <w:rFonts w:ascii="Times New Roman" w:hAnsi="Times New Roman" w:cs="Times New Roman" w:eastAsia="Calibri"/>
                <w:sz w:val="24"/>
                <w:szCs w:val="24"/>
                <w:lang w:eastAsia="ru-RU"/>
              </w:rPr>
              <w:t xml:space="preserve">Серия обучающих мероприятий с участием приглашенных экспертов, организованных совместно с издательством «Просвещение», направленных на популяризацию эффективных приемов подготовки к ГИА из опыта работы учителей различных субъектов Российской Федерации</w:t>
            </w:r>
            <w:r/>
          </w:p>
        </w:tc>
      </w:tr>
      <w:tr>
        <w:trPr/>
        <w:tc>
          <w:tcPr>
            <w:shd w:val="clear" w:color="auto" w:fill="auto"/>
            <w:tcBorders>
              <w:left w:val="single" w:color="000000" w:sz="4" w:space="0"/>
              <w:bottom w:val="single" w:color="000000" w:sz="4" w:space="0"/>
            </w:tcBorders>
            <w:tcW w:w="441" w:type="dxa"/>
            <w:textDirection w:val="lrTb"/>
            <w:noWrap w:val="false"/>
          </w:tcPr>
          <w:p>
            <w:pPr>
              <w:pStyle w:val="2579"/>
              <w:contextualSpacing/>
              <w:ind w:left="0" w:firstLine="0"/>
              <w:jc w:val="center"/>
              <w:spacing w:before="0" w:after="0" w:line="240" w:lineRule="auto"/>
              <w:rPr>
                <w:rFonts w:ascii="Times New Roman" w:hAnsi="Times New Roman" w:cs="Times New Roman" w:eastAsia="Calibri"/>
                <w:sz w:val="24"/>
                <w:szCs w:val="24"/>
                <w:lang w:eastAsia="ru-RU"/>
              </w:rPr>
            </w:pPr>
            <w:r>
              <w:rPr>
                <w:rFonts w:ascii="Times New Roman" w:hAnsi="Times New Roman" w:cs="Times New Roman" w:eastAsia="Calibri"/>
                <w:sz w:val="24"/>
                <w:szCs w:val="24"/>
                <w:lang w:eastAsia="ru-RU"/>
              </w:rPr>
              <w:t xml:space="preserve">2</w:t>
            </w:r>
            <w:r/>
          </w:p>
        </w:tc>
        <w:tc>
          <w:tcPr>
            <w:shd w:val="clear" w:color="auto" w:fill="auto"/>
            <w:tcBorders>
              <w:left w:val="single" w:color="000000" w:sz="4" w:space="0"/>
              <w:bottom w:val="single" w:color="000000" w:sz="4" w:space="0"/>
            </w:tcBorders>
            <w:tcW w:w="1398" w:type="dxa"/>
            <w:textDirection w:val="lrTb"/>
            <w:noWrap w:val="false"/>
          </w:tcPr>
          <w:p>
            <w:pPr>
              <w:pStyle w:val="2579"/>
              <w:contextualSpacing/>
              <w:ind w:left="0" w:firstLine="0"/>
              <w:spacing w:before="0" w:after="0" w:line="240" w:lineRule="auto"/>
              <w:rPr>
                <w:rFonts w:ascii="Times New Roman" w:hAnsi="Times New Roman" w:cs="Times New Roman" w:eastAsia="Calibri"/>
                <w:sz w:val="24"/>
                <w:szCs w:val="24"/>
                <w:lang w:eastAsia="ru-RU"/>
              </w:rPr>
            </w:pPr>
            <w:r>
              <w:rPr>
                <w:rFonts w:ascii="Times New Roman" w:hAnsi="Times New Roman" w:cs="Times New Roman" w:eastAsia="Calibri"/>
                <w:sz w:val="24"/>
                <w:szCs w:val="24"/>
                <w:lang w:eastAsia="ru-RU"/>
              </w:rPr>
              <w:t xml:space="preserve">Октябрь 2019-март 2020</w:t>
            </w:r>
            <w:r/>
          </w:p>
        </w:tc>
        <w:tc>
          <w:tcPr>
            <w:shd w:val="clear" w:color="auto" w:fill="auto"/>
            <w:tcBorders>
              <w:left w:val="single" w:color="000000" w:sz="4" w:space="0"/>
              <w:bottom w:val="single" w:color="000000" w:sz="4" w:space="0"/>
              <w:right w:val="single" w:color="000000" w:sz="4" w:space="0"/>
            </w:tcBorders>
            <w:tcW w:w="7800" w:type="dxa"/>
            <w:textDirection w:val="lrTb"/>
            <w:noWrap w:val="false"/>
          </w:tcPr>
          <w:p>
            <w:pPr>
              <w:pStyle w:val="2579"/>
              <w:contextualSpacing/>
              <w:ind w:left="0" w:firstLine="0"/>
              <w:spacing w:before="0" w:after="0" w:line="240" w:lineRule="auto"/>
              <w:rPr>
                <w:rFonts w:ascii="Times New Roman" w:hAnsi="Times New Roman" w:cs="Times New Roman" w:eastAsia="Calibri"/>
                <w:sz w:val="24"/>
                <w:szCs w:val="24"/>
                <w:lang w:eastAsia="ru-RU"/>
              </w:rPr>
            </w:pPr>
            <w:r>
              <w:rPr>
                <w:rFonts w:ascii="Times New Roman" w:hAnsi="Times New Roman" w:cs="Times New Roman" w:eastAsia="Calibri"/>
                <w:sz w:val="24"/>
                <w:szCs w:val="24"/>
                <w:lang w:eastAsia="ru-RU"/>
              </w:rPr>
              <w:t xml:space="preserve">Проведение педагогами, получившими наиболее высокие результаты по итогам ГИА, вебинаров, транслирующих эффективные формы работы по подготовке выпускников к участию в ЕГЭ.</w:t>
            </w:r>
            <w:r/>
          </w:p>
        </w:tc>
      </w:tr>
      <w:tr>
        <w:trPr/>
        <w:tc>
          <w:tcPr>
            <w:shd w:val="clear" w:color="auto" w:fill="auto"/>
            <w:tcBorders>
              <w:left w:val="single" w:color="000000" w:sz="4" w:space="0"/>
              <w:bottom w:val="single" w:color="000000" w:sz="4" w:space="0"/>
            </w:tcBorders>
            <w:tcW w:w="441" w:type="dxa"/>
            <w:textDirection w:val="lrTb"/>
            <w:noWrap w:val="false"/>
          </w:tcPr>
          <w:p>
            <w:pPr>
              <w:pStyle w:val="2579"/>
              <w:contextualSpacing/>
              <w:ind w:left="0" w:firstLine="0"/>
              <w:jc w:val="center"/>
              <w:spacing w:before="0" w:after="0" w:line="240" w:lineRule="auto"/>
              <w:rPr>
                <w:rFonts w:ascii="Times New Roman" w:hAnsi="Times New Roman" w:cs="Times New Roman" w:eastAsia="Calibri"/>
                <w:sz w:val="24"/>
                <w:szCs w:val="24"/>
                <w:lang w:eastAsia="ru-RU"/>
              </w:rPr>
            </w:pPr>
            <w:r>
              <w:rPr>
                <w:rFonts w:ascii="Times New Roman" w:hAnsi="Times New Roman" w:cs="Times New Roman" w:eastAsia="Calibri"/>
                <w:sz w:val="24"/>
                <w:szCs w:val="24"/>
                <w:lang w:eastAsia="ru-RU"/>
              </w:rPr>
              <w:t xml:space="preserve">3</w:t>
            </w:r>
            <w:r/>
          </w:p>
        </w:tc>
        <w:tc>
          <w:tcPr>
            <w:shd w:val="clear" w:color="auto" w:fill="auto"/>
            <w:tcBorders>
              <w:left w:val="single" w:color="000000" w:sz="4" w:space="0"/>
              <w:bottom w:val="single" w:color="000000" w:sz="4" w:space="0"/>
            </w:tcBorders>
            <w:tcW w:w="1398" w:type="dxa"/>
            <w:textDirection w:val="lrTb"/>
            <w:noWrap w:val="false"/>
          </w:tcPr>
          <w:p>
            <w:pPr>
              <w:pStyle w:val="2579"/>
              <w:contextualSpacing/>
              <w:ind w:left="0" w:firstLine="0"/>
              <w:spacing w:before="0" w:after="0" w:line="240" w:lineRule="auto"/>
              <w:rPr>
                <w:rFonts w:ascii="Times New Roman" w:hAnsi="Times New Roman" w:cs="Times New Roman" w:eastAsia="Calibri"/>
                <w:sz w:val="24"/>
                <w:szCs w:val="24"/>
                <w:lang w:eastAsia="ru-RU"/>
              </w:rPr>
            </w:pPr>
            <w:r>
              <w:rPr>
                <w:rFonts w:ascii="Times New Roman" w:hAnsi="Times New Roman" w:cs="Times New Roman" w:eastAsia="Calibri"/>
                <w:sz w:val="24"/>
                <w:szCs w:val="24"/>
                <w:lang w:eastAsia="ru-RU"/>
              </w:rPr>
              <w:t xml:space="preserve">Октябрь 2019-март 2020</w:t>
            </w:r>
            <w:r/>
          </w:p>
        </w:tc>
        <w:tc>
          <w:tcPr>
            <w:shd w:val="clear" w:color="auto" w:fill="auto"/>
            <w:tcBorders>
              <w:left w:val="single" w:color="000000" w:sz="4" w:space="0"/>
              <w:bottom w:val="single" w:color="000000" w:sz="4" w:space="0"/>
              <w:right w:val="single" w:color="000000" w:sz="4" w:space="0"/>
            </w:tcBorders>
            <w:tcW w:w="7800" w:type="dxa"/>
            <w:textDirection w:val="lrTb"/>
            <w:noWrap w:val="false"/>
          </w:tcPr>
          <w:p>
            <w:pPr>
              <w:pStyle w:val="2579"/>
              <w:contextualSpacing/>
              <w:ind w:left="0" w:firstLine="0"/>
              <w:spacing w:before="0" w:after="0" w:line="240" w:lineRule="auto"/>
              <w:rPr>
                <w:rFonts w:ascii="Times New Roman" w:hAnsi="Times New Roman" w:cs="Times New Roman" w:eastAsia="Calibri"/>
                <w:sz w:val="24"/>
                <w:szCs w:val="24"/>
                <w:lang w:eastAsia="ru-RU"/>
              </w:rPr>
            </w:pPr>
            <w:r>
              <w:rPr>
                <w:rFonts w:ascii="Times New Roman" w:hAnsi="Times New Roman" w:cs="Times New Roman" w:eastAsia="Calibri"/>
                <w:sz w:val="24"/>
                <w:szCs w:val="24"/>
                <w:lang w:eastAsia="ru-RU"/>
              </w:rPr>
              <w:t xml:space="preserve">Проведение выездных мероприятий в формате «Педагогический десант» с участием педагогов, получивших наиболее высокие результаты выпускников по итогам ЕГЭ в 2019 году.</w:t>
            </w:r>
            <w:r/>
          </w:p>
        </w:tc>
      </w:tr>
    </w:tbl>
    <w:p>
      <w:pPr>
        <w:pStyle w:val="2579"/>
        <w:contextualSpacing/>
        <w:ind w:left="0" w:firstLine="0"/>
        <w:jc w:val="both"/>
        <w:spacing w:before="0" w:after="0" w:line="240" w:lineRule="auto"/>
        <w:rPr>
          <w:rFonts w:ascii="Times New Roman" w:hAnsi="Times New Roman"/>
          <w:sz w:val="24"/>
          <w:szCs w:val="24"/>
        </w:rPr>
      </w:pPr>
      <w:r>
        <w:rPr>
          <w:rFonts w:ascii="Times New Roman" w:hAnsi="Times New Roman"/>
          <w:sz w:val="24"/>
          <w:szCs w:val="24"/>
        </w:rPr>
      </w:r>
      <w:r/>
    </w:p>
    <w:p>
      <w:pPr>
        <w:pStyle w:val="893"/>
        <w:ind w:hanging="567"/>
      </w:pPr>
      <w:r/>
      <w:r/>
    </w:p>
    <w:sectPr>
      <w:footerReference w:type="default" r:id="rId9"/>
      <w:footnotePr>
        <w:numFmt w:val="decimal"/>
      </w:footnotePr>
      <w:endnotePr/>
      <w:type w:val="nextPage"/>
      <w:pgSz w:w="11906" w:h="16838" w:orient="portrait"/>
      <w:pgMar w:top="1134" w:right="850" w:bottom="1134" w:left="1701" w:header="0" w:footer="708"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psmt">
    <w:panose1 w:val="05040102010807070707"/>
  </w:font>
  <w:font w:name="symbolmt">
    <w:panose1 w:val="05040102010807070707"/>
  </w:font>
  <w:font w:name="Symbol">
    <w:panose1 w:val="05010000000000000000"/>
  </w:font>
  <w:font w:name="Liberation Sans">
    <w:panose1 w:val="020B0604020202020204"/>
  </w:font>
  <w:font w:name="Wingdings">
    <w:panose1 w:val="05010000000000000000"/>
  </w:font>
  <w:font w:name="Mangal">
    <w:panose1 w:val="02020603050405020304"/>
  </w:font>
  <w:font w:name="Courier New">
    <w:panose1 w:val="02070409020205020404"/>
  </w:font>
  <w:font w:name="timesnewroman">
    <w:panose1 w:val="05040102010807070707"/>
  </w:font>
  <w:font w:name="Tahoma">
    <w:panose1 w:val="020B0506030602030204"/>
  </w:font>
  <w:font w:name="PMingLiU">
    <w:panose1 w:val="02020603020101020101"/>
  </w:font>
  <w:font w:name="Cambria">
    <w:panose1 w:val="02020603050405020304"/>
  </w:font>
  <w:font w:name="Calibri">
    <w:panose1 w:val="020F0502020204030204"/>
  </w:font>
  <w:font w:name="Microsoft YaHei">
    <w:panose1 w:val="020F0502020204030204"/>
  </w:font>
  <w:font w:name="Times New Roman">
    <w:panose1 w:val="020206030504050203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044172561"/>
      <w:docPartObj>
        <w:docPartGallery w:val="Page Numbers (Bottom of Page)"/>
        <w:docPartUnique w:val="true"/>
      </w:docPartObj>
      <w:rPr/>
    </w:sdtPr>
    <w:sdtContent>
      <w:p>
        <w:pPr>
          <w:pStyle w:val="2593"/>
          <w:jc w:val="right"/>
        </w:pPr>
        <w:r>
          <w:fldChar w:fldCharType="begin"/>
        </w:r>
        <w:r>
          <w:instrText xml:space="preserve"> PAGE </w:instrText>
        </w:r>
        <w:r>
          <w:fldChar w:fldCharType="separate"/>
        </w:r>
        <w:r>
          <w:t xml:space="preserve">0</w:t>
        </w:r>
        <w:r>
          <w:fldChar w:fldCharType="end"/>
        </w:r>
        <w:r/>
      </w:p>
    </w:sdtContent>
  </w:sdt>
  <w:p>
    <w:pPr>
      <w:pStyle w:val="2593"/>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2591"/>
        <w:jc w:val="both"/>
      </w:pPr>
      <w:r>
        <w:rPr>
          <w:rStyle w:val="1021"/>
        </w:rPr>
        <w:footnoteRef/>
      </w:r>
      <w:r>
        <w:rPr>
          <w:rFonts w:ascii="Times New Roman" w:hAnsi="Times New Roman"/>
          <w:sz w:val="22"/>
          <w:szCs w:val="22"/>
        </w:rPr>
        <w:t xml:space="preserve"> </w:t>
      </w:r>
      <w:r>
        <w:rPr>
          <w:rFonts w:ascii="Times New Roman" w:hAnsi="Times New Roman"/>
          <w:sz w:val="22"/>
          <w:szCs w:val="22"/>
        </w:rPr>
        <w:t xml:space="preserve">Сумма первичных баллов, полученных всеми участниками группы за конкретное задание, отнесенное к количеству участников группы.</w:t>
      </w:r>
      <w:r/>
    </w:p>
  </w:footnote>
  <w:footnote w:id="3">
    <w:p>
      <w:pPr>
        <w:pStyle w:val="2591"/>
        <w:jc w:val="both"/>
      </w:pPr>
      <w:r>
        <w:rPr>
          <w:rStyle w:val="1021"/>
        </w:rPr>
        <w:footnoteRef/>
      </w:r>
      <w:r>
        <w:rPr>
          <w:rFonts w:ascii="Times New Roman" w:hAnsi="Times New Roman"/>
          <w:sz w:val="22"/>
          <w:szCs w:val="22"/>
        </w:rPr>
        <w:t xml:space="preserve"> </w:t>
      </w:r>
      <w:r>
        <w:rPr>
          <w:rFonts w:ascii="Times New Roman" w:hAnsi="Times New Roman"/>
          <w:sz w:val="22"/>
          <w:szCs w:val="22"/>
        </w:rPr>
        <w:t xml:space="preserve">Сумма первичных баллов, полученных всеми участниками группы за конкретное задание, отнесенное к количеству участников группы.</w:t>
      </w:r>
      <w:r/>
    </w:p>
  </w:footnote>
  <w:footnote w:id="4">
    <w:p>
      <w:pPr>
        <w:pStyle w:val="2591"/>
        <w:jc w:val="both"/>
        <w:rPr>
          <w:rFonts w:ascii="Times New Roman" w:hAnsi="Times New Roman"/>
          <w:sz w:val="22"/>
          <w:szCs w:val="22"/>
        </w:rPr>
      </w:pPr>
      <w:r>
        <w:rPr>
          <w:rStyle w:val="1021"/>
        </w:rPr>
        <w:footnoteRef/>
      </w:r>
      <w:r>
        <w:rPr>
          <w:rFonts w:ascii="Times New Roman" w:hAnsi="Times New Roman"/>
          <w:sz w:val="22"/>
          <w:szCs w:val="22"/>
        </w:rPr>
        <w:t xml:space="preserve"> </w:t>
      </w:r>
      <w:r>
        <w:rPr>
          <w:rFonts w:ascii="Times New Roman" w:hAnsi="Times New Roman"/>
          <w:sz w:val="22"/>
          <w:szCs w:val="22"/>
        </w:rPr>
        <w:t xml:space="preserve">Сумма первичных баллов, полученных всеми участниками группы за конкретное задание, отнесенное к количеству участников группы.</w:t>
      </w:r>
      <w:r/>
    </w:p>
    <w:p>
      <w:pPr>
        <w:pStyle w:val="2591"/>
        <w:jc w:val="both"/>
      </w:pPr>
      <w:r/>
      <w:r/>
    </w:p>
  </w:footnote>
  <w:footnote w:id="5">
    <w:p>
      <w:pPr>
        <w:pStyle w:val="2591"/>
        <w:jc w:val="both"/>
      </w:pPr>
      <w:r>
        <w:rPr>
          <w:rStyle w:val="1021"/>
        </w:rPr>
        <w:footnoteRef/>
      </w:r>
      <w:r>
        <w:rPr>
          <w:rFonts w:ascii="Times New Roman" w:hAnsi="Times New Roman"/>
          <w:sz w:val="22"/>
          <w:szCs w:val="22"/>
        </w:rPr>
        <w:t xml:space="preserve"> </w:t>
      </w:r>
      <w:r>
        <w:rPr>
          <w:rFonts w:ascii="Times New Roman" w:hAnsi="Times New Roman"/>
          <w:sz w:val="22"/>
          <w:szCs w:val="22"/>
        </w:rPr>
        <w:t xml:space="preserve">Сумма первичных баллов, полученных всеми участниками группы за конкретное задание, отнесенное к количеству участников группы.</w:t>
      </w:r>
      <w:r/>
    </w:p>
  </w:footnote>
  <w:footnote w:id="6">
    <w:p>
      <w:pPr>
        <w:pStyle w:val="2591"/>
        <w:jc w:val="both"/>
      </w:pPr>
      <w:r>
        <w:rPr>
          <w:rStyle w:val="1021"/>
        </w:rPr>
        <w:footnoteRef/>
      </w:r>
      <w:r>
        <w:rPr>
          <w:rFonts w:ascii="Times New Roman" w:hAnsi="Times New Roman"/>
          <w:sz w:val="22"/>
          <w:szCs w:val="22"/>
        </w:rPr>
        <w:t xml:space="preserve"> </w:t>
      </w:r>
      <w:r>
        <w:rPr>
          <w:rFonts w:ascii="Times New Roman" w:hAnsi="Times New Roman"/>
          <w:sz w:val="22"/>
          <w:szCs w:val="22"/>
        </w:rPr>
        <w:t xml:space="preserve">Сумма первичных баллов, полученных всеми участниками группы за конкретное задание, отнесенное к количеству участников группы.</w:t>
      </w:r>
      <w:r/>
    </w:p>
  </w:footnote>
  <w:footnote w:id="7">
    <w:p>
      <w:pPr>
        <w:pStyle w:val="2591"/>
        <w:jc w:val="both"/>
      </w:pPr>
      <w:r>
        <w:rPr>
          <w:rStyle w:val="1021"/>
        </w:rPr>
        <w:footnoteRef/>
      </w:r>
      <w:r>
        <w:rPr>
          <w:rFonts w:ascii="Times New Roman" w:hAnsi="Times New Roman"/>
          <w:sz w:val="22"/>
          <w:szCs w:val="22"/>
        </w:rPr>
        <w:t xml:space="preserve"> </w:t>
      </w:r>
      <w:r>
        <w:rPr>
          <w:rFonts w:ascii="Times New Roman" w:hAnsi="Times New Roman"/>
          <w:sz w:val="22"/>
          <w:szCs w:val="22"/>
        </w:rPr>
        <w:t xml:space="preserve">Сумма первичных баллов, полученных всеми участниками группы за конкретное задание, отнесенное к количеству участников группы.</w:t>
      </w:r>
      <w:r/>
    </w:p>
  </w:footnote>
  <w:footnote w:id="8">
    <w:p>
      <w:pPr>
        <w:pStyle w:val="2591"/>
        <w:jc w:val="both"/>
      </w:pPr>
      <w:r>
        <w:rPr>
          <w:rStyle w:val="1021"/>
        </w:rPr>
        <w:footnoteRef/>
      </w:r>
      <w:r>
        <w:rPr>
          <w:rFonts w:ascii="Times New Roman" w:hAnsi="Times New Roman"/>
          <w:sz w:val="22"/>
          <w:szCs w:val="22"/>
        </w:rPr>
        <w:t xml:space="preserve"> </w:t>
      </w:r>
      <w:r>
        <w:rPr>
          <w:rFonts w:ascii="Times New Roman" w:hAnsi="Times New Roman"/>
          <w:sz w:val="22"/>
          <w:szCs w:val="22"/>
        </w:rPr>
        <w:t xml:space="preserve">Сумма первичных баллов, полученных всеми участниками группы за конкретное задание, отнесенное к количеству участников группы.</w:t>
      </w:r>
      <w:r/>
    </w:p>
  </w:footnote>
  <w:footnote w:id="9">
    <w:p>
      <w:pPr>
        <w:pStyle w:val="2591"/>
        <w:jc w:val="both"/>
      </w:pPr>
      <w:r>
        <w:rPr>
          <w:rStyle w:val="1021"/>
        </w:rPr>
        <w:footnoteRef/>
      </w:r>
      <w:r>
        <w:rPr>
          <w:rFonts w:ascii="Times New Roman" w:hAnsi="Times New Roman"/>
          <w:sz w:val="22"/>
          <w:szCs w:val="22"/>
        </w:rPr>
        <w:t xml:space="preserve"> </w:t>
      </w:r>
      <w:r>
        <w:rPr>
          <w:rFonts w:ascii="Times New Roman" w:hAnsi="Times New Roman"/>
          <w:sz w:val="22"/>
          <w:szCs w:val="22"/>
        </w:rPr>
        <w:t xml:space="preserve">Сумма первичных баллов, полученных всеми участниками группы за конкретное задание, отнесенное к количеству участников группы.</w:t>
      </w:r>
      <w:r/>
    </w:p>
  </w:footnote>
  <w:footnote w:id="10">
    <w:p>
      <w:pPr>
        <w:pStyle w:val="2591"/>
        <w:jc w:val="both"/>
      </w:pPr>
      <w:r>
        <w:rPr>
          <w:rStyle w:val="1021"/>
        </w:rPr>
        <w:footnoteRef/>
      </w:r>
      <w:r>
        <w:rPr>
          <w:rFonts w:ascii="Times New Roman" w:hAnsi="Times New Roman"/>
          <w:sz w:val="22"/>
          <w:szCs w:val="22"/>
        </w:rPr>
        <w:t xml:space="preserve"> </w:t>
      </w:r>
      <w:r>
        <w:rPr>
          <w:rFonts w:ascii="Times New Roman" w:hAnsi="Times New Roman"/>
          <w:sz w:val="22"/>
          <w:szCs w:val="22"/>
        </w:rPr>
        <w:t xml:space="preserve">Сумма первичных баллов, полученных всеми участниками группы за конкретное задание, отнесенное к количеству участников группы.</w:t>
      </w:r>
      <w:r/>
    </w:p>
  </w:footnote>
  <w:footnote w:id="11">
    <w:p>
      <w:pPr>
        <w:pStyle w:val="2591"/>
      </w:pPr>
      <w:r>
        <w:rPr>
          <w:rStyle w:val="1021"/>
        </w:rPr>
        <w:footnoteRef/>
      </w:r>
      <w:r>
        <w:rPr>
          <w:rFonts w:ascii="Times New Roman" w:hAnsi="Times New Roman"/>
        </w:rPr>
        <w:t xml:space="preserve"> </w:t>
      </w:r>
      <w:r>
        <w:rPr>
          <w:rFonts w:ascii="Times New Roman" w:hAnsi="Times New Roman"/>
        </w:rPr>
        <w:t xml:space="preserve">По сравнению с другими ОО субъекта Российской Федерации</w:t>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5"/>
      <w:numFmt w:val="decimal"/>
      <w:isLgl w:val="false"/>
      <w:suff w:val="tab"/>
      <w:lvlText w:val="%1"/>
      <w:lvlJc w:val="left"/>
      <w:pPr>
        <w:ind w:left="360" w:hanging="360"/>
      </w:pPr>
    </w:lvl>
    <w:lvl w:ilvl="1">
      <w:start w:val="1"/>
      <w:numFmt w:val="decimal"/>
      <w:isLgl w:val="false"/>
      <w:suff w:val="tab"/>
      <w:lvlText w:val="%2.1."/>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
    <w:multiLevelType w:val="hybridMultilevel"/>
    <w:lvl w:ilvl="0">
      <w:start w:val="8"/>
      <w:numFmt w:val="decimal"/>
      <w:isLgl w:val="false"/>
      <w:suff w:val="tab"/>
      <w:lvlText w:val="%1."/>
      <w:lvlJc w:val="left"/>
      <w:pPr>
        <w:ind w:left="360" w:hanging="360"/>
      </w:pPr>
    </w:lvl>
    <w:lvl w:ilvl="1">
      <w:start w:val="1"/>
      <w:numFmt w:val="decimal"/>
      <w:isLgl w:val="false"/>
      <w:suff w:val="tab"/>
      <w:lvlText w:val="%2.1."/>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2">
    <w:multiLevelType w:val="hybridMultilevel"/>
    <w:lvl w:ilvl="0">
      <w:start w:val="1"/>
      <w:numFmt w:val="decimal"/>
      <w:isLgl w:val="false"/>
      <w:suff w:val="tab"/>
      <w:lvlText w:val="%1."/>
      <w:lvlJc w:val="left"/>
      <w:pPr>
        <w:ind w:left="360" w:hanging="360"/>
      </w:pPr>
      <w:rPr>
        <w:b/>
      </w:rPr>
    </w:lvl>
    <w:lvl w:ilvl="1">
      <w:start w:val="1"/>
      <w:numFmt w:val="decimal"/>
      <w:isLgl w:val="false"/>
      <w:suff w:val="tab"/>
      <w:lvlText w:val="%1.%2."/>
      <w:lvlJc w:val="left"/>
      <w:pPr>
        <w:ind w:left="360" w:hanging="360"/>
      </w:pPr>
      <w:rPr>
        <w:b w:val="0"/>
      </w:rPr>
    </w:lvl>
    <w:lvl w:ilvl="2">
      <w:start w:val="1"/>
      <w:numFmt w:val="decimal"/>
      <w:isLgl w:val="false"/>
      <w:suff w:val="tab"/>
      <w:lvlText w:val="%1.%2.%3."/>
      <w:lvlJc w:val="left"/>
      <w:pPr>
        <w:ind w:left="720" w:hanging="720"/>
      </w:pPr>
      <w:rPr>
        <w:b/>
      </w:rPr>
    </w:lvl>
    <w:lvl w:ilvl="3">
      <w:start w:val="1"/>
      <w:numFmt w:val="decimal"/>
      <w:isLgl w:val="false"/>
      <w:suff w:val="tab"/>
      <w:lvlText w:val="%1.%2.%3.%4."/>
      <w:lvlJc w:val="left"/>
      <w:pPr>
        <w:ind w:left="720" w:hanging="720"/>
      </w:pPr>
      <w:rPr>
        <w:b/>
      </w:rPr>
    </w:lvl>
    <w:lvl w:ilvl="4">
      <w:start w:val="1"/>
      <w:numFmt w:val="decimal"/>
      <w:isLgl w:val="false"/>
      <w:suff w:val="tab"/>
      <w:lvlText w:val="%1.%2.%3.%4.%5."/>
      <w:lvlJc w:val="left"/>
      <w:pPr>
        <w:ind w:left="1080" w:hanging="1080"/>
      </w:pPr>
      <w:rPr>
        <w:b/>
      </w:rPr>
    </w:lvl>
    <w:lvl w:ilvl="5">
      <w:start w:val="1"/>
      <w:numFmt w:val="decimal"/>
      <w:isLgl w:val="false"/>
      <w:suff w:val="tab"/>
      <w:lvlText w:val="%1.%2.%3.%4.%5.%6."/>
      <w:lvlJc w:val="left"/>
      <w:pPr>
        <w:ind w:left="1080" w:hanging="1080"/>
      </w:pPr>
      <w:rPr>
        <w:b/>
      </w:rPr>
    </w:lvl>
    <w:lvl w:ilvl="6">
      <w:start w:val="1"/>
      <w:numFmt w:val="decimal"/>
      <w:isLgl w:val="false"/>
      <w:suff w:val="tab"/>
      <w:lvlText w:val="%1.%2.%3.%4.%5.%6.%7."/>
      <w:lvlJc w:val="left"/>
      <w:pPr>
        <w:ind w:left="1440" w:hanging="1440"/>
      </w:pPr>
      <w:rPr>
        <w:b/>
      </w:rPr>
    </w:lvl>
    <w:lvl w:ilvl="7">
      <w:start w:val="1"/>
      <w:numFmt w:val="decimal"/>
      <w:isLgl w:val="false"/>
      <w:suff w:val="tab"/>
      <w:lvlText w:val="%1.%2.%3.%4.%5.%6.%7.%8."/>
      <w:lvlJc w:val="left"/>
      <w:pPr>
        <w:ind w:left="1440" w:hanging="1440"/>
      </w:pPr>
      <w:rPr>
        <w:b/>
      </w:rPr>
    </w:lvl>
    <w:lvl w:ilvl="8">
      <w:start w:val="1"/>
      <w:numFmt w:val="decimal"/>
      <w:isLgl w:val="false"/>
      <w:suff w:val="tab"/>
      <w:lvlText w:val="%1.%2.%3.%4.%5.%6.%7.%8.%9."/>
      <w:lvlJc w:val="left"/>
      <w:pPr>
        <w:ind w:left="1800" w:hanging="1800"/>
      </w:pPr>
      <w:rPr>
        <w:b/>
      </w:rPr>
    </w:lvl>
  </w:abstractNum>
  <w:abstractNum w:abstractNumId="3">
    <w:multiLevelType w:val="hybridMultilevel"/>
    <w:lvl w:ilvl="0">
      <w:start w:val="1"/>
      <w:numFmt w:val="decimal"/>
      <w:isLgl w:val="false"/>
      <w:suff w:val="tab"/>
      <w:lvlText w:val="%1."/>
      <w:lvlJc w:val="left"/>
      <w:pPr>
        <w:ind w:left="360" w:hanging="360"/>
      </w:pPr>
    </w:lvl>
    <w:lvl w:ilvl="1">
      <w:start w:val="4"/>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4">
    <w:multiLevelType w:val="hybridMultilevel"/>
    <w:lvl w:ilvl="0">
      <w:start w:val="1"/>
      <w:numFmt w:val="decimal"/>
      <w:isLgl w:val="false"/>
      <w:suff w:val="tab"/>
      <w:lvlText w:val="%1."/>
      <w:lvlJc w:val="left"/>
      <w:pPr>
        <w:ind w:left="360" w:hanging="360"/>
      </w:pPr>
    </w:lvl>
    <w:lvl w:ilvl="1">
      <w:start w:val="5"/>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5">
    <w:multiLevelType w:val="hybridMultilevel"/>
    <w:lvl w:ilvl="0">
      <w:start w:val="1"/>
      <w:numFmt w:val="decimal"/>
      <w:isLgl w:val="false"/>
      <w:suff w:val="tab"/>
      <w:lvlText w:val="%1."/>
      <w:lvlJc w:val="left"/>
      <w:pPr>
        <w:ind w:left="360" w:hanging="360"/>
      </w:pPr>
      <w:rPr>
        <w:b/>
      </w:rPr>
    </w:lvl>
    <w:lvl w:ilvl="1">
      <w:start w:val="1"/>
      <w:numFmt w:val="decimal"/>
      <w:isLgl w:val="false"/>
      <w:suff w:val="tab"/>
      <w:lvlText w:val="%1.%2."/>
      <w:lvlJc w:val="left"/>
      <w:pPr>
        <w:ind w:left="360" w:hanging="360"/>
      </w:pPr>
      <w:rPr>
        <w:b w:val="0"/>
      </w:rPr>
    </w:lvl>
    <w:lvl w:ilvl="2">
      <w:start w:val="1"/>
      <w:numFmt w:val="decimal"/>
      <w:isLgl w:val="false"/>
      <w:suff w:val="tab"/>
      <w:lvlText w:val="%1.%2.%3."/>
      <w:lvlJc w:val="left"/>
      <w:pPr>
        <w:ind w:left="720" w:hanging="720"/>
      </w:pPr>
      <w:rPr>
        <w:b/>
      </w:rPr>
    </w:lvl>
    <w:lvl w:ilvl="3">
      <w:start w:val="1"/>
      <w:numFmt w:val="decimal"/>
      <w:isLgl w:val="false"/>
      <w:suff w:val="tab"/>
      <w:lvlText w:val="%1.%2.%3.%4."/>
      <w:lvlJc w:val="left"/>
      <w:pPr>
        <w:ind w:left="720" w:hanging="720"/>
      </w:pPr>
      <w:rPr>
        <w:b/>
      </w:rPr>
    </w:lvl>
    <w:lvl w:ilvl="4">
      <w:start w:val="1"/>
      <w:numFmt w:val="decimal"/>
      <w:isLgl w:val="false"/>
      <w:suff w:val="tab"/>
      <w:lvlText w:val="%1.%2.%3.%4.%5."/>
      <w:lvlJc w:val="left"/>
      <w:pPr>
        <w:ind w:left="1080" w:hanging="1080"/>
      </w:pPr>
      <w:rPr>
        <w:b/>
      </w:rPr>
    </w:lvl>
    <w:lvl w:ilvl="5">
      <w:start w:val="1"/>
      <w:numFmt w:val="decimal"/>
      <w:isLgl w:val="false"/>
      <w:suff w:val="tab"/>
      <w:lvlText w:val="%1.%2.%3.%4.%5.%6."/>
      <w:lvlJc w:val="left"/>
      <w:pPr>
        <w:ind w:left="1080" w:hanging="1080"/>
      </w:pPr>
      <w:rPr>
        <w:b/>
      </w:rPr>
    </w:lvl>
    <w:lvl w:ilvl="6">
      <w:start w:val="1"/>
      <w:numFmt w:val="decimal"/>
      <w:isLgl w:val="false"/>
      <w:suff w:val="tab"/>
      <w:lvlText w:val="%1.%2.%3.%4.%5.%6.%7."/>
      <w:lvlJc w:val="left"/>
      <w:pPr>
        <w:ind w:left="1440" w:hanging="1440"/>
      </w:pPr>
      <w:rPr>
        <w:b/>
      </w:rPr>
    </w:lvl>
    <w:lvl w:ilvl="7">
      <w:start w:val="1"/>
      <w:numFmt w:val="decimal"/>
      <w:isLgl w:val="false"/>
      <w:suff w:val="tab"/>
      <w:lvlText w:val="%1.%2.%3.%4.%5.%6.%7.%8."/>
      <w:lvlJc w:val="left"/>
      <w:pPr>
        <w:ind w:left="1440" w:hanging="1440"/>
      </w:pPr>
      <w:rPr>
        <w:b/>
      </w:rPr>
    </w:lvl>
    <w:lvl w:ilvl="8">
      <w:start w:val="1"/>
      <w:numFmt w:val="decimal"/>
      <w:isLgl w:val="false"/>
      <w:suff w:val="tab"/>
      <w:lvlText w:val="%1.%2.%3.%4.%5.%6.%7.%8.%9."/>
      <w:lvlJc w:val="left"/>
      <w:pPr>
        <w:ind w:left="1800" w:hanging="1800"/>
      </w:pPr>
      <w:rPr>
        <w:b/>
      </w:rPr>
    </w:lvl>
  </w:abstractNum>
  <w:abstractNum w:abstractNumId="6">
    <w:multiLevelType w:val="hybridMultilevel"/>
    <w:lvl w:ilvl="0">
      <w:start w:val="1"/>
      <w:numFmt w:val="decimal"/>
      <w:isLgl w:val="false"/>
      <w:suff w:val="tab"/>
      <w:lvlText w:val="%1."/>
      <w:lvlJc w:val="left"/>
      <w:pPr>
        <w:ind w:left="360" w:hanging="360"/>
      </w:pPr>
      <w:rPr>
        <w:b/>
      </w:rPr>
    </w:lvl>
    <w:lvl w:ilvl="1">
      <w:start w:val="1"/>
      <w:numFmt w:val="decimal"/>
      <w:isLgl w:val="false"/>
      <w:suff w:val="tab"/>
      <w:lvlText w:val="%1.%2.4."/>
      <w:lvlJc w:val="left"/>
      <w:pPr>
        <w:ind w:left="360" w:hanging="360"/>
      </w:pPr>
      <w:rPr>
        <w:b w:val="0"/>
      </w:rPr>
    </w:lvl>
    <w:lvl w:ilvl="2">
      <w:start w:val="1"/>
      <w:numFmt w:val="decimal"/>
      <w:isLgl w:val="false"/>
      <w:suff w:val="tab"/>
      <w:lvlText w:val="%1.%2.%3."/>
      <w:lvlJc w:val="left"/>
      <w:pPr>
        <w:ind w:left="720" w:hanging="720"/>
      </w:pPr>
      <w:rPr>
        <w:b/>
      </w:rPr>
    </w:lvl>
    <w:lvl w:ilvl="3">
      <w:start w:val="1"/>
      <w:numFmt w:val="decimal"/>
      <w:isLgl w:val="false"/>
      <w:suff w:val="tab"/>
      <w:lvlText w:val="%1.%2.%3.%4."/>
      <w:lvlJc w:val="left"/>
      <w:pPr>
        <w:ind w:left="720" w:hanging="720"/>
      </w:pPr>
      <w:rPr>
        <w:b/>
      </w:rPr>
    </w:lvl>
    <w:lvl w:ilvl="4">
      <w:start w:val="1"/>
      <w:numFmt w:val="decimal"/>
      <w:isLgl w:val="false"/>
      <w:suff w:val="tab"/>
      <w:lvlText w:val="%1.%2.%3.%4.%5."/>
      <w:lvlJc w:val="left"/>
      <w:pPr>
        <w:ind w:left="1080" w:hanging="1080"/>
      </w:pPr>
      <w:rPr>
        <w:b/>
      </w:rPr>
    </w:lvl>
    <w:lvl w:ilvl="5">
      <w:start w:val="1"/>
      <w:numFmt w:val="decimal"/>
      <w:isLgl w:val="false"/>
      <w:suff w:val="tab"/>
      <w:lvlText w:val="%1.%2.%3.%4.%5.%6."/>
      <w:lvlJc w:val="left"/>
      <w:pPr>
        <w:ind w:left="1080" w:hanging="1080"/>
      </w:pPr>
      <w:rPr>
        <w:b/>
      </w:rPr>
    </w:lvl>
    <w:lvl w:ilvl="6">
      <w:start w:val="1"/>
      <w:numFmt w:val="decimal"/>
      <w:isLgl w:val="false"/>
      <w:suff w:val="tab"/>
      <w:lvlText w:val="%1.%2.%3.%4.%5.%6.%7."/>
      <w:lvlJc w:val="left"/>
      <w:pPr>
        <w:ind w:left="1440" w:hanging="1440"/>
      </w:pPr>
      <w:rPr>
        <w:b/>
      </w:rPr>
    </w:lvl>
    <w:lvl w:ilvl="7">
      <w:start w:val="1"/>
      <w:numFmt w:val="decimal"/>
      <w:isLgl w:val="false"/>
      <w:suff w:val="tab"/>
      <w:lvlText w:val="%1.%2.%3.%4.%5.%6.%7.%8."/>
      <w:lvlJc w:val="left"/>
      <w:pPr>
        <w:ind w:left="1440" w:hanging="1440"/>
      </w:pPr>
      <w:rPr>
        <w:b/>
      </w:rPr>
    </w:lvl>
    <w:lvl w:ilvl="8">
      <w:start w:val="1"/>
      <w:numFmt w:val="decimal"/>
      <w:isLgl w:val="false"/>
      <w:suff w:val="tab"/>
      <w:lvlText w:val="%1.%2.%3.%4.%5.%6.%7.%8.%9."/>
      <w:lvlJc w:val="left"/>
      <w:pPr>
        <w:ind w:left="1800" w:hanging="1800"/>
      </w:pPr>
      <w:rPr>
        <w:b/>
      </w:rPr>
    </w:lvl>
  </w:abstractNum>
  <w:abstractNum w:abstractNumId="7">
    <w:multiLevelType w:val="hybridMultilevel"/>
    <w:lvl w:ilvl="0">
      <w:start w:val="1"/>
      <w:numFmt w:val="decimal"/>
      <w:isLgl w:val="false"/>
      <w:suff w:val="tab"/>
      <w:lvlText w:val="%1."/>
      <w:lvlJc w:val="left"/>
      <w:pPr>
        <w:ind w:left="360" w:hanging="360"/>
      </w:pPr>
    </w:lvl>
    <w:lvl w:ilvl="1">
      <w:start w:val="2"/>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8">
    <w:multiLevelType w:val="hybridMultilevel"/>
    <w:lvl w:ilvl="0">
      <w:start w:val="1"/>
      <w:numFmt w:val="decimal"/>
      <w:isLgl w:val="false"/>
      <w:suff w:val="tab"/>
      <w:lvlText w:val="%1."/>
      <w:lvlJc w:val="left"/>
      <w:pPr>
        <w:ind w:left="360" w:hanging="360"/>
      </w:pPr>
      <w:rPr>
        <w:b/>
      </w:rPr>
    </w:lvl>
    <w:lvl w:ilvl="1">
      <w:start w:val="1"/>
      <w:numFmt w:val="decimal"/>
      <w:isLgl w:val="false"/>
      <w:suff w:val="tab"/>
      <w:lvlText w:val="%1.%2."/>
      <w:lvlJc w:val="left"/>
      <w:pPr>
        <w:ind w:left="360" w:hanging="360"/>
      </w:pPr>
      <w:rPr>
        <w:b w:val="0"/>
      </w:rPr>
    </w:lvl>
    <w:lvl w:ilvl="2">
      <w:start w:val="1"/>
      <w:numFmt w:val="decimal"/>
      <w:isLgl w:val="false"/>
      <w:suff w:val="tab"/>
      <w:lvlText w:val="%1.%2.%3."/>
      <w:lvlJc w:val="left"/>
      <w:pPr>
        <w:ind w:left="720" w:hanging="720"/>
      </w:pPr>
      <w:rPr>
        <w:b/>
      </w:rPr>
    </w:lvl>
    <w:lvl w:ilvl="3">
      <w:start w:val="1"/>
      <w:numFmt w:val="decimal"/>
      <w:isLgl w:val="false"/>
      <w:suff w:val="tab"/>
      <w:lvlText w:val="%1.%2.%3.%4."/>
      <w:lvlJc w:val="left"/>
      <w:pPr>
        <w:ind w:left="720" w:hanging="720"/>
      </w:pPr>
      <w:rPr>
        <w:b/>
      </w:rPr>
    </w:lvl>
    <w:lvl w:ilvl="4">
      <w:start w:val="1"/>
      <w:numFmt w:val="decimal"/>
      <w:isLgl w:val="false"/>
      <w:suff w:val="tab"/>
      <w:lvlText w:val="%1.%2.%3.%4.%5."/>
      <w:lvlJc w:val="left"/>
      <w:pPr>
        <w:ind w:left="1080" w:hanging="1080"/>
      </w:pPr>
      <w:rPr>
        <w:b/>
      </w:rPr>
    </w:lvl>
    <w:lvl w:ilvl="5">
      <w:start w:val="1"/>
      <w:numFmt w:val="decimal"/>
      <w:isLgl w:val="false"/>
      <w:suff w:val="tab"/>
      <w:lvlText w:val="%1.%2.%3.%4.%5.%6."/>
      <w:lvlJc w:val="left"/>
      <w:pPr>
        <w:ind w:left="1080" w:hanging="1080"/>
      </w:pPr>
      <w:rPr>
        <w:b/>
      </w:rPr>
    </w:lvl>
    <w:lvl w:ilvl="6">
      <w:start w:val="1"/>
      <w:numFmt w:val="decimal"/>
      <w:isLgl w:val="false"/>
      <w:suff w:val="tab"/>
      <w:lvlText w:val="%1.%2.%3.%4.%5.%6.%7."/>
      <w:lvlJc w:val="left"/>
      <w:pPr>
        <w:ind w:left="1440" w:hanging="1440"/>
      </w:pPr>
      <w:rPr>
        <w:b/>
      </w:rPr>
    </w:lvl>
    <w:lvl w:ilvl="7">
      <w:start w:val="1"/>
      <w:numFmt w:val="decimal"/>
      <w:isLgl w:val="false"/>
      <w:suff w:val="tab"/>
      <w:lvlText w:val="%1.%2.%3.%4.%5.%6.%7.%8."/>
      <w:lvlJc w:val="left"/>
      <w:pPr>
        <w:ind w:left="1440" w:hanging="1440"/>
      </w:pPr>
      <w:rPr>
        <w:b/>
      </w:rPr>
    </w:lvl>
    <w:lvl w:ilvl="8">
      <w:start w:val="1"/>
      <w:numFmt w:val="decimal"/>
      <w:isLgl w:val="false"/>
      <w:suff w:val="tab"/>
      <w:lvlText w:val="%1.%2.%3.%4.%5.%6.%7.%8.%9."/>
      <w:lvlJc w:val="left"/>
      <w:pPr>
        <w:ind w:left="1800" w:hanging="1800"/>
      </w:pPr>
      <w:rPr>
        <w:b/>
      </w:rPr>
    </w:lvl>
  </w:abstractNum>
  <w:abstractNum w:abstractNumId="9">
    <w:multiLevelType w:val="hybridMultilevel"/>
    <w:lvl w:ilvl="0">
      <w:start w:val="1"/>
      <w:numFmt w:val="decimal"/>
      <w:isLgl w:val="false"/>
      <w:suff w:val="tab"/>
      <w:lvlText w:val="%1."/>
      <w:lvlJc w:val="left"/>
      <w:pPr>
        <w:ind w:left="360" w:hanging="360"/>
      </w:pPr>
      <w:rPr>
        <w:b/>
      </w:rPr>
    </w:lvl>
    <w:lvl w:ilvl="1">
      <w:start w:val="1"/>
      <w:numFmt w:val="decimal"/>
      <w:isLgl w:val="false"/>
      <w:suff w:val="tab"/>
      <w:lvlText w:val="%1.%2."/>
      <w:lvlJc w:val="left"/>
      <w:pPr>
        <w:ind w:left="360" w:hanging="360"/>
      </w:pPr>
      <w:rPr>
        <w:b w:val="0"/>
      </w:rPr>
    </w:lvl>
    <w:lvl w:ilvl="2">
      <w:start w:val="1"/>
      <w:numFmt w:val="decimal"/>
      <w:isLgl w:val="false"/>
      <w:suff w:val="tab"/>
      <w:lvlText w:val="%1.%2.%3."/>
      <w:lvlJc w:val="left"/>
      <w:pPr>
        <w:ind w:left="720" w:hanging="720"/>
      </w:pPr>
      <w:rPr>
        <w:b/>
      </w:rPr>
    </w:lvl>
    <w:lvl w:ilvl="3">
      <w:start w:val="1"/>
      <w:numFmt w:val="decimal"/>
      <w:isLgl w:val="false"/>
      <w:suff w:val="tab"/>
      <w:lvlText w:val="%1.%2.%3.%4."/>
      <w:lvlJc w:val="left"/>
      <w:pPr>
        <w:ind w:left="720" w:hanging="720"/>
      </w:pPr>
      <w:rPr>
        <w:b/>
      </w:rPr>
    </w:lvl>
    <w:lvl w:ilvl="4">
      <w:start w:val="1"/>
      <w:numFmt w:val="decimal"/>
      <w:isLgl w:val="false"/>
      <w:suff w:val="tab"/>
      <w:lvlText w:val="%1.%2.%3.%4.%5."/>
      <w:lvlJc w:val="left"/>
      <w:pPr>
        <w:ind w:left="1080" w:hanging="1080"/>
      </w:pPr>
      <w:rPr>
        <w:b/>
      </w:rPr>
    </w:lvl>
    <w:lvl w:ilvl="5">
      <w:start w:val="1"/>
      <w:numFmt w:val="decimal"/>
      <w:isLgl w:val="false"/>
      <w:suff w:val="tab"/>
      <w:lvlText w:val="%1.%2.%3.%4.%5.%6."/>
      <w:lvlJc w:val="left"/>
      <w:pPr>
        <w:ind w:left="1080" w:hanging="1080"/>
      </w:pPr>
      <w:rPr>
        <w:b/>
      </w:rPr>
    </w:lvl>
    <w:lvl w:ilvl="6">
      <w:start w:val="1"/>
      <w:numFmt w:val="decimal"/>
      <w:isLgl w:val="false"/>
      <w:suff w:val="tab"/>
      <w:lvlText w:val="%1.%2.%3.%4.%5.%6.%7."/>
      <w:lvlJc w:val="left"/>
      <w:pPr>
        <w:ind w:left="1440" w:hanging="1440"/>
      </w:pPr>
      <w:rPr>
        <w:b/>
      </w:rPr>
    </w:lvl>
    <w:lvl w:ilvl="7">
      <w:start w:val="1"/>
      <w:numFmt w:val="decimal"/>
      <w:isLgl w:val="false"/>
      <w:suff w:val="tab"/>
      <w:lvlText w:val="%1.%2.%3.%4.%5.%6.%7.%8."/>
      <w:lvlJc w:val="left"/>
      <w:pPr>
        <w:ind w:left="1440" w:hanging="1440"/>
      </w:pPr>
      <w:rPr>
        <w:b/>
      </w:rPr>
    </w:lvl>
    <w:lvl w:ilvl="8">
      <w:start w:val="1"/>
      <w:numFmt w:val="decimal"/>
      <w:isLgl w:val="false"/>
      <w:suff w:val="tab"/>
      <w:lvlText w:val="%1.%2.%3.%4.%5.%6.%7.%8.%9."/>
      <w:lvlJc w:val="left"/>
      <w:pPr>
        <w:ind w:left="1800" w:hanging="1800"/>
      </w:pPr>
      <w:rPr>
        <w:b/>
      </w:rPr>
    </w:lvl>
  </w:abstractNum>
  <w:abstractNum w:abstractNumId="10">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1">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2">
    <w:multiLevelType w:val="hybridMultilevel"/>
    <w:lvl w:ilvl="0">
      <w:start w:val="1"/>
      <w:numFmt w:val="decimal"/>
      <w:isLgl w:val="false"/>
      <w:suff w:val="tab"/>
      <w:lvlText w:val="%1."/>
      <w:lvlJc w:val="left"/>
      <w:pPr>
        <w:ind w:left="450" w:hanging="450"/>
      </w:pPr>
      <w:rPr>
        <w:sz w:val="28"/>
      </w:rPr>
    </w:lvl>
    <w:lvl w:ilvl="1">
      <w:start w:val="1"/>
      <w:numFmt w:val="decimal"/>
      <w:isLgl w:val="false"/>
      <w:suff w:val="tab"/>
      <w:lvlText w:val="%1.%2."/>
      <w:lvlJc w:val="left"/>
      <w:pPr>
        <w:ind w:left="450" w:hanging="450"/>
      </w:pPr>
      <w:rPr>
        <w:b/>
        <w:sz w:val="24"/>
        <w:szCs w:val="24"/>
      </w:rPr>
    </w:lvl>
    <w:lvl w:ilvl="2">
      <w:start w:val="1"/>
      <w:numFmt w:val="decimal"/>
      <w:isLgl w:val="false"/>
      <w:suff w:val="tab"/>
      <w:lvlText w:val="%1.%2.%3."/>
      <w:lvlJc w:val="left"/>
      <w:pPr>
        <w:ind w:left="720" w:hanging="720"/>
      </w:pPr>
      <w:rPr>
        <w:sz w:val="28"/>
      </w:rPr>
    </w:lvl>
    <w:lvl w:ilvl="3">
      <w:start w:val="1"/>
      <w:numFmt w:val="decimal"/>
      <w:isLgl w:val="false"/>
      <w:suff w:val="tab"/>
      <w:lvlText w:val="%1.%2.%3.%4."/>
      <w:lvlJc w:val="left"/>
      <w:pPr>
        <w:ind w:left="720" w:hanging="720"/>
      </w:pPr>
      <w:rPr>
        <w:sz w:val="28"/>
      </w:rPr>
    </w:lvl>
    <w:lvl w:ilvl="4">
      <w:start w:val="1"/>
      <w:numFmt w:val="decimal"/>
      <w:isLgl w:val="false"/>
      <w:suff w:val="tab"/>
      <w:lvlText w:val="%1.%2.%3.%4.%5."/>
      <w:lvlJc w:val="left"/>
      <w:pPr>
        <w:ind w:left="1080" w:hanging="1080"/>
      </w:pPr>
      <w:rPr>
        <w:sz w:val="28"/>
      </w:rPr>
    </w:lvl>
    <w:lvl w:ilvl="5">
      <w:start w:val="1"/>
      <w:numFmt w:val="decimal"/>
      <w:isLgl w:val="false"/>
      <w:suff w:val="tab"/>
      <w:lvlText w:val="%1.%2.%3.%4.%5.%6."/>
      <w:lvlJc w:val="left"/>
      <w:pPr>
        <w:ind w:left="1080" w:hanging="1080"/>
      </w:pPr>
      <w:rPr>
        <w:sz w:val="28"/>
      </w:rPr>
    </w:lvl>
    <w:lvl w:ilvl="6">
      <w:start w:val="1"/>
      <w:numFmt w:val="decimal"/>
      <w:isLgl w:val="false"/>
      <w:suff w:val="tab"/>
      <w:lvlText w:val="%1.%2.%3.%4.%5.%6.%7."/>
      <w:lvlJc w:val="left"/>
      <w:pPr>
        <w:ind w:left="1440" w:hanging="1440"/>
      </w:pPr>
      <w:rPr>
        <w:sz w:val="28"/>
      </w:rPr>
    </w:lvl>
    <w:lvl w:ilvl="7">
      <w:start w:val="1"/>
      <w:numFmt w:val="decimal"/>
      <w:isLgl w:val="false"/>
      <w:suff w:val="tab"/>
      <w:lvlText w:val="%1.%2.%3.%4.%5.%6.%7.%8."/>
      <w:lvlJc w:val="left"/>
      <w:pPr>
        <w:ind w:left="1440" w:hanging="1440"/>
      </w:pPr>
      <w:rPr>
        <w:sz w:val="28"/>
      </w:rPr>
    </w:lvl>
    <w:lvl w:ilvl="8">
      <w:start w:val="1"/>
      <w:numFmt w:val="decimal"/>
      <w:isLgl w:val="false"/>
      <w:suff w:val="tab"/>
      <w:lvlText w:val="%1.%2.%3.%4.%5.%6.%7.%8.%9."/>
      <w:lvlJc w:val="left"/>
      <w:pPr>
        <w:ind w:left="1800" w:hanging="1800"/>
      </w:pPr>
      <w:rPr>
        <w:sz w:val="28"/>
      </w:rPr>
    </w:lvl>
  </w:abstractNum>
  <w:abstractNum w:abstractNumId="13">
    <w:multiLevelType w:val="hybridMultilevel"/>
    <w:lvl w:ilvl="0">
      <w:start w:val="1"/>
      <w:numFmt w:val="decimal"/>
      <w:isLgl w:val="false"/>
      <w:suff w:val="tab"/>
      <w:lvlText w:val="%1."/>
      <w:lvlJc w:val="left"/>
      <w:pPr>
        <w:ind w:left="360" w:hanging="360"/>
      </w:pPr>
      <w:rPr>
        <w:b/>
      </w:rPr>
    </w:lvl>
    <w:lvl w:ilvl="1">
      <w:start w:val="1"/>
      <w:numFmt w:val="decimal"/>
      <w:isLgl w:val="false"/>
      <w:suff w:val="tab"/>
      <w:lvlText w:val="%1.%2."/>
      <w:lvlJc w:val="left"/>
      <w:pPr>
        <w:ind w:left="360" w:hanging="360"/>
      </w:pPr>
      <w:rPr>
        <w:b w:val="0"/>
      </w:rPr>
    </w:lvl>
    <w:lvl w:ilvl="2">
      <w:start w:val="1"/>
      <w:numFmt w:val="decimal"/>
      <w:isLgl w:val="false"/>
      <w:suff w:val="tab"/>
      <w:lvlText w:val="%1.%2.%3."/>
      <w:lvlJc w:val="left"/>
      <w:pPr>
        <w:ind w:left="720" w:hanging="720"/>
      </w:pPr>
      <w:rPr>
        <w:b/>
      </w:rPr>
    </w:lvl>
    <w:lvl w:ilvl="3">
      <w:start w:val="1"/>
      <w:numFmt w:val="decimal"/>
      <w:isLgl w:val="false"/>
      <w:suff w:val="tab"/>
      <w:lvlText w:val="%1.%2.%3.%4."/>
      <w:lvlJc w:val="left"/>
      <w:pPr>
        <w:ind w:left="720" w:hanging="720"/>
      </w:pPr>
      <w:rPr>
        <w:b/>
      </w:rPr>
    </w:lvl>
    <w:lvl w:ilvl="4">
      <w:start w:val="1"/>
      <w:numFmt w:val="decimal"/>
      <w:isLgl w:val="false"/>
      <w:suff w:val="tab"/>
      <w:lvlText w:val="%1.%2.%3.%4.%5."/>
      <w:lvlJc w:val="left"/>
      <w:pPr>
        <w:ind w:left="1080" w:hanging="1080"/>
      </w:pPr>
      <w:rPr>
        <w:b/>
      </w:rPr>
    </w:lvl>
    <w:lvl w:ilvl="5">
      <w:start w:val="1"/>
      <w:numFmt w:val="decimal"/>
      <w:isLgl w:val="false"/>
      <w:suff w:val="tab"/>
      <w:lvlText w:val="%1.%2.%3.%4.%5.%6."/>
      <w:lvlJc w:val="left"/>
      <w:pPr>
        <w:ind w:left="1080" w:hanging="1080"/>
      </w:pPr>
      <w:rPr>
        <w:b/>
      </w:rPr>
    </w:lvl>
    <w:lvl w:ilvl="6">
      <w:start w:val="1"/>
      <w:numFmt w:val="decimal"/>
      <w:isLgl w:val="false"/>
      <w:suff w:val="tab"/>
      <w:lvlText w:val="%1.%2.%3.%4.%5.%6.%7."/>
      <w:lvlJc w:val="left"/>
      <w:pPr>
        <w:ind w:left="1440" w:hanging="1440"/>
      </w:pPr>
      <w:rPr>
        <w:b/>
      </w:rPr>
    </w:lvl>
    <w:lvl w:ilvl="7">
      <w:start w:val="1"/>
      <w:numFmt w:val="decimal"/>
      <w:isLgl w:val="false"/>
      <w:suff w:val="tab"/>
      <w:lvlText w:val="%1.%2.%3.%4.%5.%6.%7.%8."/>
      <w:lvlJc w:val="left"/>
      <w:pPr>
        <w:ind w:left="1440" w:hanging="1440"/>
      </w:pPr>
      <w:rPr>
        <w:b/>
      </w:rPr>
    </w:lvl>
    <w:lvl w:ilvl="8">
      <w:start w:val="1"/>
      <w:numFmt w:val="decimal"/>
      <w:isLgl w:val="false"/>
      <w:suff w:val="tab"/>
      <w:lvlText w:val="%1.%2.%3.%4.%5.%6.%7.%8.%9."/>
      <w:lvlJc w:val="left"/>
      <w:pPr>
        <w:ind w:left="1800" w:hanging="1800"/>
      </w:pPr>
      <w:rPr>
        <w:b/>
      </w:rPr>
    </w:lvl>
  </w:abstractNum>
  <w:abstractNum w:abstractNumId="14">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5">
    <w:multiLevelType w:val="hybridMultilevel"/>
    <w:lvl w:ilvl="0">
      <w:start w:val="1"/>
      <w:numFmt w:val="decimal"/>
      <w:isLgl w:val="false"/>
      <w:suff w:val="tab"/>
      <w:lvlText w:val="%1."/>
      <w:lvlJc w:val="left"/>
      <w:pPr>
        <w:ind w:left="360" w:hanging="360"/>
      </w:pPr>
    </w:lvl>
    <w:lvl w:ilvl="1">
      <w:start w:val="4"/>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6">
    <w:multiLevelType w:val="hybridMultilevel"/>
    <w:lvl w:ilvl="0">
      <w:start w:val="1"/>
      <w:numFmt w:val="bullet"/>
      <w:isLgl w:val="false"/>
      <w:suff w:val="tab"/>
      <w:lvlText w:val="o"/>
      <w:lvlJc w:val="left"/>
      <w:pPr>
        <w:ind w:left="1429" w:hanging="360"/>
      </w:pPr>
      <w:rPr>
        <w:rFonts w:cs="Courier New"/>
        <w:b/>
      </w:rPr>
    </w:lvl>
    <w:lvl w:ilvl="1">
      <w:start w:val="1"/>
      <w:numFmt w:val="bullet"/>
      <w:isLgl w:val="false"/>
      <w:suff w:val="tab"/>
      <w:lvlText w:val="o"/>
      <w:lvlJc w:val="left"/>
      <w:pPr>
        <w:ind w:left="2149" w:hanging="360"/>
      </w:pPr>
      <w:rPr>
        <w:rFonts w:cs="Courier New"/>
      </w:rPr>
    </w:lvl>
    <w:lvl w:ilvl="2">
      <w:start w:val="1"/>
      <w:numFmt w:val="bullet"/>
      <w:isLgl w:val="false"/>
      <w:suff w:val="tab"/>
      <w:lvlText w:val=""/>
      <w:lvlJc w:val="left"/>
      <w:pPr>
        <w:ind w:left="2869" w:hanging="360"/>
      </w:pPr>
      <w:rPr>
        <w:rFonts w:cs="Wingdings"/>
      </w:rPr>
    </w:lvl>
    <w:lvl w:ilvl="3">
      <w:start w:val="1"/>
      <w:numFmt w:val="bullet"/>
      <w:isLgl w:val="false"/>
      <w:suff w:val="tab"/>
      <w:lvlText w:val=""/>
      <w:lvlJc w:val="left"/>
      <w:pPr>
        <w:ind w:left="3589" w:hanging="360"/>
      </w:pPr>
      <w:rPr>
        <w:rFonts w:cs="Symbol"/>
      </w:rPr>
    </w:lvl>
    <w:lvl w:ilvl="4">
      <w:start w:val="1"/>
      <w:numFmt w:val="bullet"/>
      <w:isLgl w:val="false"/>
      <w:suff w:val="tab"/>
      <w:lvlText w:val="o"/>
      <w:lvlJc w:val="left"/>
      <w:pPr>
        <w:ind w:left="4309" w:hanging="360"/>
      </w:pPr>
      <w:rPr>
        <w:rFonts w:cs="Courier New"/>
      </w:rPr>
    </w:lvl>
    <w:lvl w:ilvl="5">
      <w:start w:val="1"/>
      <w:numFmt w:val="bullet"/>
      <w:isLgl w:val="false"/>
      <w:suff w:val="tab"/>
      <w:lvlText w:val=""/>
      <w:lvlJc w:val="left"/>
      <w:pPr>
        <w:ind w:left="5029" w:hanging="360"/>
      </w:pPr>
      <w:rPr>
        <w:rFonts w:cs="Wingdings"/>
      </w:rPr>
    </w:lvl>
    <w:lvl w:ilvl="6">
      <w:start w:val="1"/>
      <w:numFmt w:val="bullet"/>
      <w:isLgl w:val="false"/>
      <w:suff w:val="tab"/>
      <w:lvlText w:val=""/>
      <w:lvlJc w:val="left"/>
      <w:pPr>
        <w:ind w:left="5749" w:hanging="360"/>
      </w:pPr>
      <w:rPr>
        <w:rFonts w:cs="Symbol"/>
      </w:rPr>
    </w:lvl>
    <w:lvl w:ilvl="7">
      <w:start w:val="1"/>
      <w:numFmt w:val="bullet"/>
      <w:isLgl w:val="false"/>
      <w:suff w:val="tab"/>
      <w:lvlText w:val="o"/>
      <w:lvlJc w:val="left"/>
      <w:pPr>
        <w:ind w:left="6469" w:hanging="360"/>
      </w:pPr>
      <w:rPr>
        <w:rFonts w:cs="Courier New"/>
      </w:rPr>
    </w:lvl>
    <w:lvl w:ilvl="8">
      <w:start w:val="1"/>
      <w:numFmt w:val="bullet"/>
      <w:isLgl w:val="false"/>
      <w:suff w:val="tab"/>
      <w:lvlText w:val=""/>
      <w:lvlJc w:val="left"/>
      <w:pPr>
        <w:ind w:left="7189" w:hanging="360"/>
      </w:pPr>
      <w:rPr>
        <w:rFonts w:cs="Wingdings"/>
      </w:rPr>
    </w:lvl>
  </w:abstractNum>
  <w:abstractNum w:abstractNumId="17">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decimal"/>
      <w:isLgl w:val="false"/>
      <w:suff w:val="tab"/>
      <w:lvlText w:val="%1."/>
      <w:lvlJc w:val="left"/>
      <w:pPr>
        <w:ind w:left="502" w:hanging="360"/>
      </w:pPr>
    </w:lvl>
    <w:lvl w:ilvl="1">
      <w:start w:val="1"/>
      <w:numFmt w:val="lowerLetter"/>
      <w:isLgl w:val="false"/>
      <w:suff w:val="tab"/>
      <w:lvlText w:val="%2."/>
      <w:lvlJc w:val="left"/>
      <w:pPr>
        <w:ind w:left="1222" w:hanging="360"/>
      </w:pPr>
    </w:lvl>
    <w:lvl w:ilvl="2">
      <w:start w:val="1"/>
      <w:numFmt w:val="lowerRoman"/>
      <w:isLgl w:val="false"/>
      <w:suff w:val="tab"/>
      <w:lvlText w:val="%3."/>
      <w:lvlJc w:val="right"/>
      <w:pPr>
        <w:ind w:left="1942" w:hanging="180"/>
      </w:pPr>
    </w:lvl>
    <w:lvl w:ilvl="3">
      <w:start w:val="1"/>
      <w:numFmt w:val="decimal"/>
      <w:isLgl w:val="false"/>
      <w:suff w:val="tab"/>
      <w:lvlText w:val="%4."/>
      <w:lvlJc w:val="left"/>
      <w:pPr>
        <w:ind w:left="2662" w:hanging="360"/>
      </w:pPr>
    </w:lvl>
    <w:lvl w:ilvl="4">
      <w:start w:val="1"/>
      <w:numFmt w:val="lowerLetter"/>
      <w:isLgl w:val="false"/>
      <w:suff w:val="tab"/>
      <w:lvlText w:val="%5."/>
      <w:lvlJc w:val="left"/>
      <w:pPr>
        <w:ind w:left="3382" w:hanging="360"/>
      </w:pPr>
    </w:lvl>
    <w:lvl w:ilvl="5">
      <w:start w:val="1"/>
      <w:numFmt w:val="lowerRoman"/>
      <w:isLgl w:val="false"/>
      <w:suff w:val="tab"/>
      <w:lvlText w:val="%6."/>
      <w:lvlJc w:val="right"/>
      <w:pPr>
        <w:ind w:left="4102" w:hanging="180"/>
      </w:pPr>
    </w:lvl>
    <w:lvl w:ilvl="6">
      <w:start w:val="1"/>
      <w:numFmt w:val="decimal"/>
      <w:isLgl w:val="false"/>
      <w:suff w:val="tab"/>
      <w:lvlText w:val="%7."/>
      <w:lvlJc w:val="left"/>
      <w:pPr>
        <w:ind w:left="4822" w:hanging="360"/>
      </w:pPr>
    </w:lvl>
    <w:lvl w:ilvl="7">
      <w:start w:val="1"/>
      <w:numFmt w:val="lowerLetter"/>
      <w:isLgl w:val="false"/>
      <w:suff w:val="tab"/>
      <w:lvlText w:val="%8."/>
      <w:lvlJc w:val="left"/>
      <w:pPr>
        <w:ind w:left="5542" w:hanging="360"/>
      </w:pPr>
    </w:lvl>
    <w:lvl w:ilvl="8">
      <w:start w:val="1"/>
      <w:numFmt w:val="lowerRoman"/>
      <w:isLgl w:val="false"/>
      <w:suff w:val="tab"/>
      <w:lvlText w:val="%9."/>
      <w:lvlJc w:val="right"/>
      <w:pPr>
        <w:ind w:left="6262" w:hanging="180"/>
      </w:pPr>
    </w:lvl>
  </w:abstractNum>
  <w:abstractNum w:abstractNumId="20">
    <w:multiLevelType w:val="hybridMultilevel"/>
    <w:lvl w:ilvl="0">
      <w:start w:val="1"/>
      <w:numFmt w:val="decimal"/>
      <w:isLgl w:val="false"/>
      <w:suff w:val="tab"/>
      <w:lvlText w:val="%1."/>
      <w:lvlJc w:val="left"/>
      <w:pPr>
        <w:ind w:left="502" w:hanging="360"/>
      </w:pPr>
    </w:lvl>
    <w:lvl w:ilvl="1">
      <w:start w:val="1"/>
      <w:numFmt w:val="lowerLetter"/>
      <w:isLgl w:val="false"/>
      <w:suff w:val="tab"/>
      <w:lvlText w:val="%2."/>
      <w:lvlJc w:val="left"/>
      <w:pPr>
        <w:ind w:left="1222" w:hanging="360"/>
      </w:pPr>
    </w:lvl>
    <w:lvl w:ilvl="2">
      <w:start w:val="1"/>
      <w:numFmt w:val="lowerRoman"/>
      <w:isLgl w:val="false"/>
      <w:suff w:val="tab"/>
      <w:lvlText w:val="%3."/>
      <w:lvlJc w:val="right"/>
      <w:pPr>
        <w:ind w:left="1942" w:hanging="180"/>
      </w:pPr>
    </w:lvl>
    <w:lvl w:ilvl="3">
      <w:start w:val="1"/>
      <w:numFmt w:val="decimal"/>
      <w:isLgl w:val="false"/>
      <w:suff w:val="tab"/>
      <w:lvlText w:val="%4."/>
      <w:lvlJc w:val="left"/>
      <w:pPr>
        <w:ind w:left="2662" w:hanging="360"/>
      </w:pPr>
    </w:lvl>
    <w:lvl w:ilvl="4">
      <w:start w:val="1"/>
      <w:numFmt w:val="lowerLetter"/>
      <w:isLgl w:val="false"/>
      <w:suff w:val="tab"/>
      <w:lvlText w:val="%5."/>
      <w:lvlJc w:val="left"/>
      <w:pPr>
        <w:ind w:left="3382" w:hanging="360"/>
      </w:pPr>
    </w:lvl>
    <w:lvl w:ilvl="5">
      <w:start w:val="1"/>
      <w:numFmt w:val="lowerRoman"/>
      <w:isLgl w:val="false"/>
      <w:suff w:val="tab"/>
      <w:lvlText w:val="%6."/>
      <w:lvlJc w:val="right"/>
      <w:pPr>
        <w:ind w:left="4102" w:hanging="180"/>
      </w:pPr>
    </w:lvl>
    <w:lvl w:ilvl="6">
      <w:start w:val="1"/>
      <w:numFmt w:val="decimal"/>
      <w:isLgl w:val="false"/>
      <w:suff w:val="tab"/>
      <w:lvlText w:val="%7."/>
      <w:lvlJc w:val="left"/>
      <w:pPr>
        <w:ind w:left="4822" w:hanging="360"/>
      </w:pPr>
    </w:lvl>
    <w:lvl w:ilvl="7">
      <w:start w:val="1"/>
      <w:numFmt w:val="lowerLetter"/>
      <w:isLgl w:val="false"/>
      <w:suff w:val="tab"/>
      <w:lvlText w:val="%8."/>
      <w:lvlJc w:val="left"/>
      <w:pPr>
        <w:ind w:left="5542" w:hanging="360"/>
      </w:pPr>
    </w:lvl>
    <w:lvl w:ilvl="8">
      <w:start w:val="1"/>
      <w:numFmt w:val="lowerRoman"/>
      <w:isLgl w:val="false"/>
      <w:suff w:val="tab"/>
      <w:lvlText w:val="%9."/>
      <w:lvlJc w:val="right"/>
      <w:pPr>
        <w:ind w:left="6262" w:hanging="180"/>
      </w:p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decimal"/>
      <w:isLgl w:val="false"/>
      <w:suff w:val="tab"/>
      <w:lvlText w:val="%1."/>
      <w:lvlJc w:val="left"/>
      <w:pPr>
        <w:ind w:left="502" w:hanging="360"/>
      </w:pPr>
    </w:lvl>
    <w:lvl w:ilvl="1">
      <w:start w:val="1"/>
      <w:numFmt w:val="lowerLetter"/>
      <w:isLgl w:val="false"/>
      <w:suff w:val="tab"/>
      <w:lvlText w:val="%2."/>
      <w:lvlJc w:val="left"/>
      <w:pPr>
        <w:ind w:left="1222" w:hanging="360"/>
      </w:pPr>
    </w:lvl>
    <w:lvl w:ilvl="2">
      <w:start w:val="1"/>
      <w:numFmt w:val="lowerRoman"/>
      <w:isLgl w:val="false"/>
      <w:suff w:val="tab"/>
      <w:lvlText w:val="%3."/>
      <w:lvlJc w:val="right"/>
      <w:pPr>
        <w:ind w:left="1942" w:hanging="180"/>
      </w:pPr>
    </w:lvl>
    <w:lvl w:ilvl="3">
      <w:start w:val="1"/>
      <w:numFmt w:val="decimal"/>
      <w:isLgl w:val="false"/>
      <w:suff w:val="tab"/>
      <w:lvlText w:val="%4."/>
      <w:lvlJc w:val="left"/>
      <w:pPr>
        <w:ind w:left="2662" w:hanging="360"/>
      </w:pPr>
    </w:lvl>
    <w:lvl w:ilvl="4">
      <w:start w:val="1"/>
      <w:numFmt w:val="lowerLetter"/>
      <w:isLgl w:val="false"/>
      <w:suff w:val="tab"/>
      <w:lvlText w:val="%5."/>
      <w:lvlJc w:val="left"/>
      <w:pPr>
        <w:ind w:left="3382" w:hanging="360"/>
      </w:pPr>
    </w:lvl>
    <w:lvl w:ilvl="5">
      <w:start w:val="1"/>
      <w:numFmt w:val="lowerRoman"/>
      <w:isLgl w:val="false"/>
      <w:suff w:val="tab"/>
      <w:lvlText w:val="%6."/>
      <w:lvlJc w:val="right"/>
      <w:pPr>
        <w:ind w:left="4102" w:hanging="180"/>
      </w:pPr>
    </w:lvl>
    <w:lvl w:ilvl="6">
      <w:start w:val="1"/>
      <w:numFmt w:val="decimal"/>
      <w:isLgl w:val="false"/>
      <w:suff w:val="tab"/>
      <w:lvlText w:val="%7."/>
      <w:lvlJc w:val="left"/>
      <w:pPr>
        <w:ind w:left="4822" w:hanging="360"/>
      </w:pPr>
    </w:lvl>
    <w:lvl w:ilvl="7">
      <w:start w:val="1"/>
      <w:numFmt w:val="lowerLetter"/>
      <w:isLgl w:val="false"/>
      <w:suff w:val="tab"/>
      <w:lvlText w:val="%8."/>
      <w:lvlJc w:val="left"/>
      <w:pPr>
        <w:ind w:left="5542" w:hanging="360"/>
      </w:pPr>
    </w:lvl>
    <w:lvl w:ilvl="8">
      <w:start w:val="1"/>
      <w:numFmt w:val="lowerRoman"/>
      <w:isLgl w:val="false"/>
      <w:suff w:val="tab"/>
      <w:lvlText w:val="%9."/>
      <w:lvlJc w:val="right"/>
      <w:pPr>
        <w:ind w:left="6262" w:hanging="180"/>
      </w:pPr>
    </w:lvl>
  </w:abstractNum>
  <w:abstractNum w:abstractNumId="23">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decimal"/>
      <w:isLgl w:val="false"/>
      <w:suff w:val="tab"/>
      <w:lvlText w:val="%1."/>
      <w:lvlJc w:val="left"/>
      <w:pPr>
        <w:ind w:left="502" w:hanging="360"/>
      </w:pPr>
    </w:lvl>
    <w:lvl w:ilvl="1">
      <w:start w:val="1"/>
      <w:numFmt w:val="lowerLetter"/>
      <w:isLgl w:val="false"/>
      <w:suff w:val="tab"/>
      <w:lvlText w:val="%2."/>
      <w:lvlJc w:val="left"/>
      <w:pPr>
        <w:ind w:left="1222" w:hanging="360"/>
      </w:pPr>
    </w:lvl>
    <w:lvl w:ilvl="2">
      <w:start w:val="1"/>
      <w:numFmt w:val="lowerRoman"/>
      <w:isLgl w:val="false"/>
      <w:suff w:val="tab"/>
      <w:lvlText w:val="%3."/>
      <w:lvlJc w:val="right"/>
      <w:pPr>
        <w:ind w:left="1942" w:hanging="180"/>
      </w:pPr>
    </w:lvl>
    <w:lvl w:ilvl="3">
      <w:start w:val="1"/>
      <w:numFmt w:val="decimal"/>
      <w:isLgl w:val="false"/>
      <w:suff w:val="tab"/>
      <w:lvlText w:val="%4."/>
      <w:lvlJc w:val="left"/>
      <w:pPr>
        <w:ind w:left="2662" w:hanging="360"/>
      </w:pPr>
    </w:lvl>
    <w:lvl w:ilvl="4">
      <w:start w:val="1"/>
      <w:numFmt w:val="lowerLetter"/>
      <w:isLgl w:val="false"/>
      <w:suff w:val="tab"/>
      <w:lvlText w:val="%5."/>
      <w:lvlJc w:val="left"/>
      <w:pPr>
        <w:ind w:left="3382" w:hanging="360"/>
      </w:pPr>
    </w:lvl>
    <w:lvl w:ilvl="5">
      <w:start w:val="1"/>
      <w:numFmt w:val="lowerRoman"/>
      <w:isLgl w:val="false"/>
      <w:suff w:val="tab"/>
      <w:lvlText w:val="%6."/>
      <w:lvlJc w:val="right"/>
      <w:pPr>
        <w:ind w:left="4102" w:hanging="180"/>
      </w:pPr>
    </w:lvl>
    <w:lvl w:ilvl="6">
      <w:start w:val="1"/>
      <w:numFmt w:val="decimal"/>
      <w:isLgl w:val="false"/>
      <w:suff w:val="tab"/>
      <w:lvlText w:val="%7."/>
      <w:lvlJc w:val="left"/>
      <w:pPr>
        <w:ind w:left="4822" w:hanging="360"/>
      </w:pPr>
    </w:lvl>
    <w:lvl w:ilvl="7">
      <w:start w:val="1"/>
      <w:numFmt w:val="lowerLetter"/>
      <w:isLgl w:val="false"/>
      <w:suff w:val="tab"/>
      <w:lvlText w:val="%8."/>
      <w:lvlJc w:val="left"/>
      <w:pPr>
        <w:ind w:left="5542" w:hanging="360"/>
      </w:pPr>
    </w:lvl>
    <w:lvl w:ilvl="8">
      <w:start w:val="1"/>
      <w:numFmt w:val="lowerRoman"/>
      <w:isLgl w:val="false"/>
      <w:suff w:val="tab"/>
      <w:lvlText w:val="%9."/>
      <w:lvlJc w:val="right"/>
      <w:pPr>
        <w:ind w:left="6262" w:hanging="180"/>
      </w:pPr>
    </w:lvl>
  </w:abstractNum>
  <w:abstractNum w:abstractNumId="2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502" w:hanging="360"/>
      </w:pPr>
    </w:lvl>
    <w:lvl w:ilvl="1">
      <w:start w:val="1"/>
      <w:numFmt w:val="lowerLetter"/>
      <w:isLgl w:val="false"/>
      <w:suff w:val="tab"/>
      <w:lvlText w:val="%2."/>
      <w:lvlJc w:val="left"/>
      <w:pPr>
        <w:ind w:left="1222" w:hanging="360"/>
      </w:pPr>
    </w:lvl>
    <w:lvl w:ilvl="2">
      <w:start w:val="1"/>
      <w:numFmt w:val="lowerRoman"/>
      <w:isLgl w:val="false"/>
      <w:suff w:val="tab"/>
      <w:lvlText w:val="%3."/>
      <w:lvlJc w:val="right"/>
      <w:pPr>
        <w:ind w:left="1942" w:hanging="180"/>
      </w:pPr>
    </w:lvl>
    <w:lvl w:ilvl="3">
      <w:start w:val="1"/>
      <w:numFmt w:val="decimal"/>
      <w:isLgl w:val="false"/>
      <w:suff w:val="tab"/>
      <w:lvlText w:val="%4."/>
      <w:lvlJc w:val="left"/>
      <w:pPr>
        <w:ind w:left="2662" w:hanging="360"/>
      </w:pPr>
    </w:lvl>
    <w:lvl w:ilvl="4">
      <w:start w:val="1"/>
      <w:numFmt w:val="lowerLetter"/>
      <w:isLgl w:val="false"/>
      <w:suff w:val="tab"/>
      <w:lvlText w:val="%5."/>
      <w:lvlJc w:val="left"/>
      <w:pPr>
        <w:ind w:left="3382" w:hanging="360"/>
      </w:pPr>
    </w:lvl>
    <w:lvl w:ilvl="5">
      <w:start w:val="1"/>
      <w:numFmt w:val="lowerRoman"/>
      <w:isLgl w:val="false"/>
      <w:suff w:val="tab"/>
      <w:lvlText w:val="%6."/>
      <w:lvlJc w:val="right"/>
      <w:pPr>
        <w:ind w:left="4102" w:hanging="180"/>
      </w:pPr>
    </w:lvl>
    <w:lvl w:ilvl="6">
      <w:start w:val="1"/>
      <w:numFmt w:val="decimal"/>
      <w:isLgl w:val="false"/>
      <w:suff w:val="tab"/>
      <w:lvlText w:val="%7."/>
      <w:lvlJc w:val="left"/>
      <w:pPr>
        <w:ind w:left="4822" w:hanging="360"/>
      </w:pPr>
    </w:lvl>
    <w:lvl w:ilvl="7">
      <w:start w:val="1"/>
      <w:numFmt w:val="lowerLetter"/>
      <w:isLgl w:val="false"/>
      <w:suff w:val="tab"/>
      <w:lvlText w:val="%8."/>
      <w:lvlJc w:val="left"/>
      <w:pPr>
        <w:ind w:left="5542" w:hanging="360"/>
      </w:pPr>
    </w:lvl>
    <w:lvl w:ilvl="8">
      <w:start w:val="1"/>
      <w:numFmt w:val="lowerRoman"/>
      <w:isLgl w:val="false"/>
      <w:suff w:val="tab"/>
      <w:lvlText w:val="%9."/>
      <w:lvlJc w:val="right"/>
      <w:pPr>
        <w:ind w:left="6262" w:hanging="180"/>
      </w:pPr>
    </w:lvl>
  </w:abstractNum>
  <w:abstractNum w:abstractNumId="2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decimal"/>
      <w:isLgl w:val="false"/>
      <w:suff w:val="tab"/>
      <w:lvlText w:val="%1."/>
      <w:lvlJc w:val="left"/>
      <w:pPr>
        <w:ind w:left="502" w:hanging="360"/>
      </w:pPr>
    </w:lvl>
    <w:lvl w:ilvl="1">
      <w:start w:val="1"/>
      <w:numFmt w:val="lowerLetter"/>
      <w:isLgl w:val="false"/>
      <w:suff w:val="tab"/>
      <w:lvlText w:val="%2."/>
      <w:lvlJc w:val="left"/>
      <w:pPr>
        <w:ind w:left="1222" w:hanging="360"/>
      </w:pPr>
    </w:lvl>
    <w:lvl w:ilvl="2">
      <w:start w:val="1"/>
      <w:numFmt w:val="lowerRoman"/>
      <w:isLgl w:val="false"/>
      <w:suff w:val="tab"/>
      <w:lvlText w:val="%3."/>
      <w:lvlJc w:val="right"/>
      <w:pPr>
        <w:ind w:left="1942" w:hanging="180"/>
      </w:pPr>
    </w:lvl>
    <w:lvl w:ilvl="3">
      <w:start w:val="1"/>
      <w:numFmt w:val="decimal"/>
      <w:isLgl w:val="false"/>
      <w:suff w:val="tab"/>
      <w:lvlText w:val="%4."/>
      <w:lvlJc w:val="left"/>
      <w:pPr>
        <w:ind w:left="2662" w:hanging="360"/>
      </w:pPr>
    </w:lvl>
    <w:lvl w:ilvl="4">
      <w:start w:val="1"/>
      <w:numFmt w:val="lowerLetter"/>
      <w:isLgl w:val="false"/>
      <w:suff w:val="tab"/>
      <w:lvlText w:val="%5."/>
      <w:lvlJc w:val="left"/>
      <w:pPr>
        <w:ind w:left="3382" w:hanging="360"/>
      </w:pPr>
    </w:lvl>
    <w:lvl w:ilvl="5">
      <w:start w:val="1"/>
      <w:numFmt w:val="lowerRoman"/>
      <w:isLgl w:val="false"/>
      <w:suff w:val="tab"/>
      <w:lvlText w:val="%6."/>
      <w:lvlJc w:val="right"/>
      <w:pPr>
        <w:ind w:left="4102" w:hanging="180"/>
      </w:pPr>
    </w:lvl>
    <w:lvl w:ilvl="6">
      <w:start w:val="1"/>
      <w:numFmt w:val="decimal"/>
      <w:isLgl w:val="false"/>
      <w:suff w:val="tab"/>
      <w:lvlText w:val="%7."/>
      <w:lvlJc w:val="left"/>
      <w:pPr>
        <w:ind w:left="4822" w:hanging="360"/>
      </w:pPr>
    </w:lvl>
    <w:lvl w:ilvl="7">
      <w:start w:val="1"/>
      <w:numFmt w:val="lowerLetter"/>
      <w:isLgl w:val="false"/>
      <w:suff w:val="tab"/>
      <w:lvlText w:val="%8."/>
      <w:lvlJc w:val="left"/>
      <w:pPr>
        <w:ind w:left="5542" w:hanging="360"/>
      </w:pPr>
    </w:lvl>
    <w:lvl w:ilvl="8">
      <w:start w:val="1"/>
      <w:numFmt w:val="lowerRoman"/>
      <w:isLgl w:val="false"/>
      <w:suff w:val="tab"/>
      <w:lvlText w:val="%9."/>
      <w:lvlJc w:val="right"/>
      <w:pPr>
        <w:ind w:left="6262" w:hanging="180"/>
      </w:pPr>
    </w:lvl>
  </w:abstractNum>
  <w:abstractNum w:abstractNumId="3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9">
    <w:multiLevelType w:val="hybridMultilevel"/>
    <w:lvl w:ilvl="0">
      <w:start w:val="1"/>
      <w:numFmt w:val="decimal"/>
      <w:isLgl w:val="false"/>
      <w:suff w:val="tab"/>
      <w:lvlText w:val="%1."/>
      <w:lvlJc w:val="left"/>
      <w:pPr>
        <w:ind w:left="502" w:hanging="360"/>
      </w:pPr>
    </w:lvl>
    <w:lvl w:ilvl="1">
      <w:start w:val="1"/>
      <w:numFmt w:val="lowerLetter"/>
      <w:isLgl w:val="false"/>
      <w:suff w:val="tab"/>
      <w:lvlText w:val="%2."/>
      <w:lvlJc w:val="left"/>
      <w:pPr>
        <w:ind w:left="1222" w:hanging="360"/>
      </w:pPr>
    </w:lvl>
    <w:lvl w:ilvl="2">
      <w:start w:val="1"/>
      <w:numFmt w:val="lowerRoman"/>
      <w:isLgl w:val="false"/>
      <w:suff w:val="tab"/>
      <w:lvlText w:val="%3."/>
      <w:lvlJc w:val="right"/>
      <w:pPr>
        <w:ind w:left="1942" w:hanging="180"/>
      </w:pPr>
    </w:lvl>
    <w:lvl w:ilvl="3">
      <w:start w:val="1"/>
      <w:numFmt w:val="decimal"/>
      <w:isLgl w:val="false"/>
      <w:suff w:val="tab"/>
      <w:lvlText w:val="%4."/>
      <w:lvlJc w:val="left"/>
      <w:pPr>
        <w:ind w:left="2662" w:hanging="360"/>
      </w:pPr>
    </w:lvl>
    <w:lvl w:ilvl="4">
      <w:start w:val="1"/>
      <w:numFmt w:val="lowerLetter"/>
      <w:isLgl w:val="false"/>
      <w:suff w:val="tab"/>
      <w:lvlText w:val="%5."/>
      <w:lvlJc w:val="left"/>
      <w:pPr>
        <w:ind w:left="3382" w:hanging="360"/>
      </w:pPr>
    </w:lvl>
    <w:lvl w:ilvl="5">
      <w:start w:val="1"/>
      <w:numFmt w:val="lowerRoman"/>
      <w:isLgl w:val="false"/>
      <w:suff w:val="tab"/>
      <w:lvlText w:val="%6."/>
      <w:lvlJc w:val="right"/>
      <w:pPr>
        <w:ind w:left="4102" w:hanging="180"/>
      </w:pPr>
    </w:lvl>
    <w:lvl w:ilvl="6">
      <w:start w:val="1"/>
      <w:numFmt w:val="decimal"/>
      <w:isLgl w:val="false"/>
      <w:suff w:val="tab"/>
      <w:lvlText w:val="%7."/>
      <w:lvlJc w:val="left"/>
      <w:pPr>
        <w:ind w:left="4822" w:hanging="360"/>
      </w:pPr>
    </w:lvl>
    <w:lvl w:ilvl="7">
      <w:start w:val="1"/>
      <w:numFmt w:val="lowerLetter"/>
      <w:isLgl w:val="false"/>
      <w:suff w:val="tab"/>
      <w:lvlText w:val="%8."/>
      <w:lvlJc w:val="left"/>
      <w:pPr>
        <w:ind w:left="5542" w:hanging="360"/>
      </w:pPr>
    </w:lvl>
    <w:lvl w:ilvl="8">
      <w:start w:val="1"/>
      <w:numFmt w:val="lowerRoman"/>
      <w:isLgl w:val="false"/>
      <w:suff w:val="tab"/>
      <w:lvlText w:val="%9."/>
      <w:lvlJc w:val="right"/>
      <w:pPr>
        <w:ind w:left="6262" w:hanging="180"/>
      </w:pPr>
    </w:lvl>
  </w:abstractNum>
  <w:abstractNum w:abstractNumId="4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2">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3">
    <w:multiLevelType w:val="hybridMultilevel"/>
    <w:lvl w:ilvl="0">
      <w:start w:val="1"/>
      <w:numFmt w:val="decimal"/>
      <w:isLgl w:val="false"/>
      <w:suff w:val="tab"/>
      <w:lvlText w:val="%1."/>
      <w:lvlJc w:val="left"/>
      <w:pPr>
        <w:ind w:left="502" w:hanging="360"/>
      </w:pPr>
    </w:lvl>
    <w:lvl w:ilvl="1">
      <w:start w:val="1"/>
      <w:numFmt w:val="lowerLetter"/>
      <w:isLgl w:val="false"/>
      <w:suff w:val="tab"/>
      <w:lvlText w:val="%2."/>
      <w:lvlJc w:val="left"/>
      <w:pPr>
        <w:ind w:left="1222" w:hanging="360"/>
      </w:pPr>
    </w:lvl>
    <w:lvl w:ilvl="2">
      <w:start w:val="1"/>
      <w:numFmt w:val="lowerRoman"/>
      <w:isLgl w:val="false"/>
      <w:suff w:val="tab"/>
      <w:lvlText w:val="%3."/>
      <w:lvlJc w:val="right"/>
      <w:pPr>
        <w:ind w:left="1942" w:hanging="180"/>
      </w:pPr>
    </w:lvl>
    <w:lvl w:ilvl="3">
      <w:start w:val="1"/>
      <w:numFmt w:val="decimal"/>
      <w:isLgl w:val="false"/>
      <w:suff w:val="tab"/>
      <w:lvlText w:val="%4."/>
      <w:lvlJc w:val="left"/>
      <w:pPr>
        <w:ind w:left="2662" w:hanging="360"/>
      </w:pPr>
    </w:lvl>
    <w:lvl w:ilvl="4">
      <w:start w:val="1"/>
      <w:numFmt w:val="lowerLetter"/>
      <w:isLgl w:val="false"/>
      <w:suff w:val="tab"/>
      <w:lvlText w:val="%5."/>
      <w:lvlJc w:val="left"/>
      <w:pPr>
        <w:ind w:left="3382" w:hanging="360"/>
      </w:pPr>
    </w:lvl>
    <w:lvl w:ilvl="5">
      <w:start w:val="1"/>
      <w:numFmt w:val="lowerRoman"/>
      <w:isLgl w:val="false"/>
      <w:suff w:val="tab"/>
      <w:lvlText w:val="%6."/>
      <w:lvlJc w:val="right"/>
      <w:pPr>
        <w:ind w:left="4102" w:hanging="180"/>
      </w:pPr>
    </w:lvl>
    <w:lvl w:ilvl="6">
      <w:start w:val="1"/>
      <w:numFmt w:val="decimal"/>
      <w:isLgl w:val="false"/>
      <w:suff w:val="tab"/>
      <w:lvlText w:val="%7."/>
      <w:lvlJc w:val="left"/>
      <w:pPr>
        <w:ind w:left="4822" w:hanging="360"/>
      </w:pPr>
    </w:lvl>
    <w:lvl w:ilvl="7">
      <w:start w:val="1"/>
      <w:numFmt w:val="lowerLetter"/>
      <w:isLgl w:val="false"/>
      <w:suff w:val="tab"/>
      <w:lvlText w:val="%8."/>
      <w:lvlJc w:val="left"/>
      <w:pPr>
        <w:ind w:left="5542" w:hanging="360"/>
      </w:pPr>
    </w:lvl>
    <w:lvl w:ilvl="8">
      <w:start w:val="1"/>
      <w:numFmt w:val="lowerRoman"/>
      <w:isLgl w:val="false"/>
      <w:suff w:val="tab"/>
      <w:lvlText w:val="%9."/>
      <w:lvlJc w:val="right"/>
      <w:pPr>
        <w:ind w:left="6262" w:hanging="180"/>
      </w:pPr>
    </w:lvl>
  </w:abstractNum>
  <w:abstractNum w:abstractNumId="44">
    <w:multiLevelType w:val="hybridMultilevel"/>
    <w:lvl w:ilvl="0">
      <w:start w:val="1"/>
      <w:numFmt w:val="decimal"/>
      <w:isLgl w:val="false"/>
      <w:suff w:val="tab"/>
      <w:lvlText w:val="%1."/>
      <w:lvlJc w:val="left"/>
      <w:pPr>
        <w:ind w:left="720" w:hanging="360"/>
      </w:pPr>
    </w:lvl>
    <w:lvl w:ilvl="1">
      <w:start w:val="6"/>
      <w:numFmt w:val="decimal"/>
      <w:isLgl w:val="false"/>
      <w:suff w:val="tab"/>
      <w:lvlText w:val="%1.%2."/>
      <w:lvlJc w:val="left"/>
      <w:pPr>
        <w:ind w:left="928" w:hanging="360"/>
      </w:pPr>
    </w:lvl>
    <w:lvl w:ilvl="2">
      <w:start w:val="1"/>
      <w:numFmt w:val="decimal"/>
      <w:isLgl w:val="false"/>
      <w:suff w:val="tab"/>
      <w:lvlText w:val="%1.%2.%3."/>
      <w:lvlJc w:val="left"/>
      <w:pPr>
        <w:ind w:left="1496" w:hanging="720"/>
      </w:pPr>
    </w:lvl>
    <w:lvl w:ilvl="3">
      <w:start w:val="1"/>
      <w:numFmt w:val="decimal"/>
      <w:isLgl w:val="false"/>
      <w:suff w:val="tab"/>
      <w:lvlText w:val="%1.%2.%3.%4."/>
      <w:lvlJc w:val="left"/>
      <w:pPr>
        <w:ind w:left="1704" w:hanging="720"/>
      </w:pPr>
    </w:lvl>
    <w:lvl w:ilvl="4">
      <w:start w:val="1"/>
      <w:numFmt w:val="decimal"/>
      <w:isLgl w:val="false"/>
      <w:suff w:val="tab"/>
      <w:lvlText w:val="%1.%2.%3.%4.%5."/>
      <w:lvlJc w:val="left"/>
      <w:pPr>
        <w:ind w:left="2272" w:hanging="1080"/>
      </w:pPr>
    </w:lvl>
    <w:lvl w:ilvl="5">
      <w:start w:val="1"/>
      <w:numFmt w:val="decimal"/>
      <w:isLgl w:val="false"/>
      <w:suff w:val="tab"/>
      <w:lvlText w:val="%1.%2.%3.%4.%5.%6."/>
      <w:lvlJc w:val="left"/>
      <w:pPr>
        <w:ind w:left="2480" w:hanging="1080"/>
      </w:pPr>
    </w:lvl>
    <w:lvl w:ilvl="6">
      <w:start w:val="1"/>
      <w:numFmt w:val="decimal"/>
      <w:isLgl w:val="false"/>
      <w:suff w:val="tab"/>
      <w:lvlText w:val="%1.%2.%3.%4.%5.%6.%7."/>
      <w:lvlJc w:val="left"/>
      <w:pPr>
        <w:ind w:left="3048" w:hanging="1440"/>
      </w:pPr>
    </w:lvl>
    <w:lvl w:ilvl="7">
      <w:start w:val="1"/>
      <w:numFmt w:val="decimal"/>
      <w:isLgl w:val="false"/>
      <w:suff w:val="tab"/>
      <w:lvlText w:val="%1.%2.%3.%4.%5.%6.%7.%8."/>
      <w:lvlJc w:val="left"/>
      <w:pPr>
        <w:ind w:left="3256" w:hanging="1440"/>
      </w:pPr>
    </w:lvl>
    <w:lvl w:ilvl="8">
      <w:start w:val="1"/>
      <w:numFmt w:val="decimal"/>
      <w:isLgl w:val="false"/>
      <w:suff w:val="tab"/>
      <w:lvlText w:val="%1.%2.%3.%4.%5.%6.%7.%8.%9."/>
      <w:lvlJc w:val="left"/>
      <w:pPr>
        <w:ind w:left="3824" w:hanging="1800"/>
      </w:pPr>
    </w:lvl>
  </w:abstractNum>
  <w:abstractNum w:abstractNumId="45">
    <w:multiLevelType w:val="hybridMultilevel"/>
    <w:lvl w:ilvl="0">
      <w:start w:val="1"/>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46">
    <w:multiLevelType w:val="hybridMultilevel"/>
    <w:lvl w:ilvl="0">
      <w:start w:val="3"/>
      <w:numFmt w:val="decimal"/>
      <w:isLgl w:val="false"/>
      <w:suff w:val="tab"/>
      <w:lvlText w:val="%1."/>
      <w:lvlJc w:val="left"/>
      <w:pPr>
        <w:ind w:left="360" w:hanging="360"/>
      </w:pPr>
    </w:lvl>
    <w:lvl w:ilvl="1">
      <w:start w:val="6"/>
      <w:numFmt w:val="decimal"/>
      <w:isLgl w:val="false"/>
      <w:suff w:val="tab"/>
      <w:lvlText w:val="%1.%2."/>
      <w:lvlJc w:val="left"/>
      <w:pPr>
        <w:ind w:left="786"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47">
    <w:multiLevelType w:val="hybridMultilevel"/>
    <w:lvl w:ilvl="0">
      <w:start w:val="3"/>
      <w:numFmt w:val="decimal"/>
      <w:isLgl w:val="false"/>
      <w:suff w:val="tab"/>
      <w:lvlText w:val="%1."/>
      <w:lvlJc w:val="left"/>
      <w:pPr>
        <w:ind w:left="360" w:hanging="360"/>
      </w:pPr>
    </w:lvl>
    <w:lvl w:ilvl="1">
      <w:start w:val="6"/>
      <w:numFmt w:val="decimal"/>
      <w:isLgl w:val="false"/>
      <w:suff w:val="tab"/>
      <w:lvlText w:val="%1.%2."/>
      <w:lvlJc w:val="left"/>
      <w:pPr>
        <w:ind w:left="786"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48">
    <w:multiLevelType w:val="hybridMultilevel"/>
    <w:lvl w:ilvl="0">
      <w:start w:val="3"/>
      <w:numFmt w:val="decimal"/>
      <w:isLgl w:val="false"/>
      <w:suff w:val="tab"/>
      <w:lvlText w:val="%1."/>
      <w:lvlJc w:val="left"/>
      <w:pPr>
        <w:ind w:left="360" w:hanging="360"/>
      </w:pPr>
    </w:lvl>
    <w:lvl w:ilvl="1">
      <w:start w:val="6"/>
      <w:numFmt w:val="decimal"/>
      <w:isLgl w:val="false"/>
      <w:suff w:val="tab"/>
      <w:lvlText w:val="%1.%2."/>
      <w:lvlJc w:val="left"/>
      <w:pPr>
        <w:ind w:left="786"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49">
    <w:multiLevelType w:val="hybridMultilevel"/>
    <w:lvl w:ilvl="0">
      <w:start w:val="3"/>
      <w:numFmt w:val="decimal"/>
      <w:isLgl w:val="false"/>
      <w:suff w:val="tab"/>
      <w:lvlText w:val="%1."/>
      <w:lvlJc w:val="left"/>
      <w:pPr>
        <w:ind w:left="360" w:hanging="360"/>
      </w:pPr>
    </w:lvl>
    <w:lvl w:ilvl="1">
      <w:start w:val="6"/>
      <w:numFmt w:val="decimal"/>
      <w:isLgl w:val="false"/>
      <w:suff w:val="tab"/>
      <w:lvlText w:val="%1.%2."/>
      <w:lvlJc w:val="left"/>
      <w:pPr>
        <w:ind w:left="786"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50">
    <w:multiLevelType w:val="hybridMultilevel"/>
    <w:lvl w:ilvl="0">
      <w:start w:val="3"/>
      <w:numFmt w:val="decimal"/>
      <w:isLgl w:val="false"/>
      <w:suff w:val="tab"/>
      <w:lvlText w:val="%1."/>
      <w:lvlJc w:val="left"/>
      <w:pPr>
        <w:ind w:left="360" w:hanging="360"/>
      </w:pPr>
    </w:lvl>
    <w:lvl w:ilvl="1">
      <w:start w:val="6"/>
      <w:numFmt w:val="decimal"/>
      <w:isLgl w:val="false"/>
      <w:suff w:val="tab"/>
      <w:lvlText w:val="%1.%2."/>
      <w:lvlJc w:val="left"/>
      <w:pPr>
        <w:ind w:left="786"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51">
    <w:multiLevelType w:val="hybridMultilevel"/>
    <w:lvl w:ilvl="0">
      <w:start w:val="3"/>
      <w:numFmt w:val="decimal"/>
      <w:isLgl w:val="false"/>
      <w:suff w:val="tab"/>
      <w:lvlText w:val="%1."/>
      <w:lvlJc w:val="left"/>
      <w:pPr>
        <w:ind w:left="360" w:hanging="360"/>
      </w:pPr>
    </w:lvl>
    <w:lvl w:ilvl="1">
      <w:start w:val="6"/>
      <w:numFmt w:val="decimal"/>
      <w:isLgl w:val="false"/>
      <w:suff w:val="tab"/>
      <w:lvlText w:val="%1.%2."/>
      <w:lvlJc w:val="left"/>
      <w:pPr>
        <w:ind w:left="786"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52">
    <w:multiLevelType w:val="hybridMultilevel"/>
    <w:lvl w:ilvl="0">
      <w:start w:val="3"/>
      <w:numFmt w:val="decimal"/>
      <w:isLgl w:val="false"/>
      <w:suff w:val="tab"/>
      <w:lvlText w:val="%1."/>
      <w:lvlJc w:val="left"/>
      <w:pPr>
        <w:ind w:left="360" w:hanging="360"/>
      </w:pPr>
    </w:lvl>
    <w:lvl w:ilvl="1">
      <w:start w:val="6"/>
      <w:numFmt w:val="decimal"/>
      <w:isLgl w:val="false"/>
      <w:suff w:val="tab"/>
      <w:lvlText w:val="%1.%2."/>
      <w:lvlJc w:val="left"/>
      <w:pPr>
        <w:ind w:left="786"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53">
    <w:multiLevelType w:val="hybridMultilevel"/>
    <w:lvl w:ilvl="0">
      <w:start w:val="3"/>
      <w:numFmt w:val="decimal"/>
      <w:isLgl w:val="false"/>
      <w:suff w:val="tab"/>
      <w:lvlText w:val="%1."/>
      <w:lvlJc w:val="left"/>
      <w:pPr>
        <w:ind w:left="360" w:hanging="360"/>
      </w:pPr>
    </w:lvl>
    <w:lvl w:ilvl="1">
      <w:start w:val="6"/>
      <w:numFmt w:val="decimal"/>
      <w:isLgl w:val="false"/>
      <w:suff w:val="tab"/>
      <w:lvlText w:val="%1.%2."/>
      <w:lvlJc w:val="left"/>
      <w:pPr>
        <w:ind w:left="786"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54">
    <w:multiLevelType w:val="hybridMultilevel"/>
    <w:lvl w:ilvl="0">
      <w:start w:val="3"/>
      <w:numFmt w:val="decimal"/>
      <w:isLgl w:val="false"/>
      <w:suff w:val="tab"/>
      <w:lvlText w:val="%1."/>
      <w:lvlJc w:val="left"/>
      <w:pPr>
        <w:ind w:left="360" w:hanging="360"/>
      </w:pPr>
    </w:lvl>
    <w:lvl w:ilvl="1">
      <w:start w:val="6"/>
      <w:numFmt w:val="decimal"/>
      <w:isLgl w:val="false"/>
      <w:suff w:val="tab"/>
      <w:lvlText w:val="%1.%2."/>
      <w:lvlJc w:val="left"/>
      <w:pPr>
        <w:ind w:left="786"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55">
    <w:multiLevelType w:val="hybridMultilevel"/>
    <w:lvl w:ilvl="0">
      <w:start w:val="3"/>
      <w:numFmt w:val="decimal"/>
      <w:isLgl w:val="false"/>
      <w:suff w:val="tab"/>
      <w:lvlText w:val="%1."/>
      <w:lvlJc w:val="left"/>
      <w:pPr>
        <w:ind w:left="360" w:hanging="360"/>
      </w:pPr>
    </w:lvl>
    <w:lvl w:ilvl="1">
      <w:start w:val="6"/>
      <w:numFmt w:val="decimal"/>
      <w:isLgl w:val="false"/>
      <w:suff w:val="tab"/>
      <w:lvlText w:val="%1.%2."/>
      <w:lvlJc w:val="left"/>
      <w:pPr>
        <w:ind w:left="786"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56">
    <w:multiLevelType w:val="hybridMultilevel"/>
    <w:lvl w:ilvl="0">
      <w:start w:val="1"/>
      <w:numFmt w:val="bullet"/>
      <w:isLgl w:val="false"/>
      <w:suff w:val="tab"/>
      <w:lvlText w:val="-"/>
      <w:lvlJc w:val="left"/>
      <w:pPr>
        <w:ind w:left="1260" w:hanging="360"/>
      </w:pPr>
      <w:rPr>
        <w:rFonts w:cs="Times New Roman"/>
        <w:sz w:val="24"/>
      </w:rPr>
    </w:lvl>
    <w:lvl w:ilvl="1">
      <w:start w:val="1"/>
      <w:numFmt w:val="lowerLetter"/>
      <w:isLgl w:val="false"/>
      <w:suff w:val="tab"/>
      <w:lvlText w:val="%2."/>
      <w:lvlJc w:val="left"/>
      <w:pPr>
        <w:ind w:left="1980" w:hanging="360"/>
      </w:pPr>
    </w:lvl>
    <w:lvl w:ilvl="2">
      <w:start w:val="1"/>
      <w:numFmt w:val="lowerRoman"/>
      <w:isLgl w:val="false"/>
      <w:suff w:val="tab"/>
      <w:lvlText w:val="%3."/>
      <w:lvlJc w:val="right"/>
      <w:pPr>
        <w:ind w:left="2700" w:hanging="180"/>
      </w:pPr>
    </w:lvl>
    <w:lvl w:ilvl="3">
      <w:start w:val="1"/>
      <w:numFmt w:val="decimal"/>
      <w:isLgl w:val="false"/>
      <w:suff w:val="tab"/>
      <w:lvlText w:val="%4."/>
      <w:lvlJc w:val="left"/>
      <w:pPr>
        <w:ind w:left="3420" w:hanging="360"/>
      </w:pPr>
    </w:lvl>
    <w:lvl w:ilvl="4">
      <w:start w:val="1"/>
      <w:numFmt w:val="lowerLetter"/>
      <w:isLgl w:val="false"/>
      <w:suff w:val="tab"/>
      <w:lvlText w:val="%5."/>
      <w:lvlJc w:val="left"/>
      <w:pPr>
        <w:ind w:left="4140" w:hanging="360"/>
      </w:pPr>
    </w:lvl>
    <w:lvl w:ilvl="5">
      <w:start w:val="1"/>
      <w:numFmt w:val="lowerRoman"/>
      <w:isLgl w:val="false"/>
      <w:suff w:val="tab"/>
      <w:lvlText w:val="%6."/>
      <w:lvlJc w:val="right"/>
      <w:pPr>
        <w:ind w:left="4860" w:hanging="180"/>
      </w:pPr>
    </w:lvl>
    <w:lvl w:ilvl="6">
      <w:start w:val="1"/>
      <w:numFmt w:val="decimal"/>
      <w:isLgl w:val="false"/>
      <w:suff w:val="tab"/>
      <w:lvlText w:val="%7."/>
      <w:lvlJc w:val="left"/>
      <w:pPr>
        <w:ind w:left="5580" w:hanging="360"/>
      </w:pPr>
    </w:lvl>
    <w:lvl w:ilvl="7">
      <w:start w:val="1"/>
      <w:numFmt w:val="lowerLetter"/>
      <w:isLgl w:val="false"/>
      <w:suff w:val="tab"/>
      <w:lvlText w:val="%8."/>
      <w:lvlJc w:val="left"/>
      <w:pPr>
        <w:ind w:left="6300" w:hanging="360"/>
      </w:pPr>
    </w:lvl>
    <w:lvl w:ilvl="8">
      <w:start w:val="1"/>
      <w:numFmt w:val="lowerRoman"/>
      <w:isLgl w:val="false"/>
      <w:suff w:val="tab"/>
      <w:lvlText w:val="%9."/>
      <w:lvlJc w:val="right"/>
      <w:pPr>
        <w:ind w:left="7020" w:hanging="180"/>
      </w:pPr>
    </w:lvl>
  </w:abstractNum>
  <w:abstractNum w:abstractNumId="57">
    <w:multiLevelType w:val="hybridMultilevel"/>
    <w:lvl w:ilvl="0">
      <w:start w:val="1"/>
      <w:numFmt w:val="bullet"/>
      <w:isLgl w:val="false"/>
      <w:suff w:val="tab"/>
      <w:lvlText w:val=""/>
      <w:lvlJc w:val="left"/>
      <w:pPr>
        <w:ind w:left="720" w:hanging="360"/>
      </w:pPr>
      <w:rPr>
        <w:rFonts w:cs="Symbol"/>
        <w:sz w:val="24"/>
      </w:rPr>
    </w:lvl>
    <w:lvl w:ilvl="1">
      <w:start w:val="1"/>
      <w:numFmt w:val="bullet"/>
      <w:isLgl w:val="false"/>
      <w:suff w:val="tab"/>
      <w:lvlText w:val="o"/>
      <w:lvlJc w:val="left"/>
      <w:pPr>
        <w:ind w:left="1440" w:hanging="360"/>
      </w:pPr>
      <w:rPr>
        <w:rFonts w:cs="Courier New"/>
      </w:rPr>
    </w:lvl>
    <w:lvl w:ilvl="2">
      <w:start w:val="1"/>
      <w:numFmt w:val="bullet"/>
      <w:isLgl w:val="false"/>
      <w:suff w:val="tab"/>
      <w:lvlText w:val=""/>
      <w:lvlJc w:val="left"/>
      <w:pPr>
        <w:ind w:left="2160" w:hanging="360"/>
      </w:pPr>
      <w:rPr>
        <w:rFonts w:cs="Wingdings"/>
      </w:rPr>
    </w:lvl>
    <w:lvl w:ilvl="3">
      <w:start w:val="1"/>
      <w:numFmt w:val="bullet"/>
      <w:isLgl w:val="false"/>
      <w:suff w:val="tab"/>
      <w:lvlText w:val=""/>
      <w:lvlJc w:val="left"/>
      <w:pPr>
        <w:ind w:left="2880" w:hanging="360"/>
      </w:pPr>
      <w:rPr>
        <w:rFonts w:cs="Symbol"/>
      </w:rPr>
    </w:lvl>
    <w:lvl w:ilvl="4">
      <w:start w:val="1"/>
      <w:numFmt w:val="bullet"/>
      <w:isLgl w:val="false"/>
      <w:suff w:val="tab"/>
      <w:lvlText w:val="o"/>
      <w:lvlJc w:val="left"/>
      <w:pPr>
        <w:ind w:left="3600" w:hanging="360"/>
      </w:pPr>
      <w:rPr>
        <w:rFonts w:cs="Courier New"/>
      </w:rPr>
    </w:lvl>
    <w:lvl w:ilvl="5">
      <w:start w:val="1"/>
      <w:numFmt w:val="bullet"/>
      <w:isLgl w:val="false"/>
      <w:suff w:val="tab"/>
      <w:lvlText w:val=""/>
      <w:lvlJc w:val="left"/>
      <w:pPr>
        <w:ind w:left="4320" w:hanging="360"/>
      </w:pPr>
      <w:rPr>
        <w:rFonts w:cs="Wingdings"/>
      </w:rPr>
    </w:lvl>
    <w:lvl w:ilvl="6">
      <w:start w:val="1"/>
      <w:numFmt w:val="bullet"/>
      <w:isLgl w:val="false"/>
      <w:suff w:val="tab"/>
      <w:lvlText w:val=""/>
      <w:lvlJc w:val="left"/>
      <w:pPr>
        <w:ind w:left="5040" w:hanging="360"/>
      </w:pPr>
      <w:rPr>
        <w:rFonts w:cs="Symbol"/>
      </w:rPr>
    </w:lvl>
    <w:lvl w:ilvl="7">
      <w:start w:val="1"/>
      <w:numFmt w:val="bullet"/>
      <w:isLgl w:val="false"/>
      <w:suff w:val="tab"/>
      <w:lvlText w:val="o"/>
      <w:lvlJc w:val="left"/>
      <w:pPr>
        <w:ind w:left="5760" w:hanging="360"/>
      </w:pPr>
      <w:rPr>
        <w:rFonts w:cs="Courier New"/>
      </w:rPr>
    </w:lvl>
    <w:lvl w:ilvl="8">
      <w:start w:val="1"/>
      <w:numFmt w:val="bullet"/>
      <w:isLgl w:val="false"/>
      <w:suff w:val="tab"/>
      <w:lvlText w:val=""/>
      <w:lvlJc w:val="left"/>
      <w:pPr>
        <w:ind w:left="6480" w:hanging="360"/>
      </w:pPr>
      <w:rPr>
        <w:rFonts w:cs="Wingdings"/>
      </w:rPr>
    </w:lvl>
  </w:abstractNum>
  <w:abstractNum w:abstractNumId="58">
    <w:multiLevelType w:val="hybridMultilevel"/>
    <w:lvl w:ilvl="0">
      <w:start w:val="1"/>
      <w:numFmt w:val="bullet"/>
      <w:isLgl w:val="false"/>
      <w:suff w:val="tab"/>
      <w:lvlText w:val=""/>
      <w:lvlJc w:val="left"/>
      <w:pPr>
        <w:ind w:left="1287" w:hanging="360"/>
      </w:pPr>
      <w:rPr>
        <w:rFonts w:cs="Symbol"/>
        <w:b/>
        <w:sz w:val="24"/>
      </w:rPr>
    </w:lvl>
    <w:lvl w:ilvl="1">
      <w:start w:val="1"/>
      <w:numFmt w:val="bullet"/>
      <w:isLgl w:val="false"/>
      <w:suff w:val="tab"/>
      <w:lvlText w:val="o"/>
      <w:lvlJc w:val="left"/>
      <w:pPr>
        <w:ind w:left="2007" w:hanging="360"/>
      </w:pPr>
      <w:rPr>
        <w:rFonts w:cs="Courier New"/>
      </w:rPr>
    </w:lvl>
    <w:lvl w:ilvl="2">
      <w:start w:val="1"/>
      <w:numFmt w:val="bullet"/>
      <w:isLgl w:val="false"/>
      <w:suff w:val="tab"/>
      <w:lvlText w:val=""/>
      <w:lvlJc w:val="left"/>
      <w:pPr>
        <w:ind w:left="2727" w:hanging="360"/>
      </w:pPr>
      <w:rPr>
        <w:rFonts w:cs="Wingdings"/>
      </w:rPr>
    </w:lvl>
    <w:lvl w:ilvl="3">
      <w:start w:val="1"/>
      <w:numFmt w:val="bullet"/>
      <w:isLgl w:val="false"/>
      <w:suff w:val="tab"/>
      <w:lvlText w:val=""/>
      <w:lvlJc w:val="left"/>
      <w:pPr>
        <w:ind w:left="3447" w:hanging="360"/>
      </w:pPr>
      <w:rPr>
        <w:rFonts w:cs="Symbol"/>
      </w:rPr>
    </w:lvl>
    <w:lvl w:ilvl="4">
      <w:start w:val="1"/>
      <w:numFmt w:val="bullet"/>
      <w:isLgl w:val="false"/>
      <w:suff w:val="tab"/>
      <w:lvlText w:val="o"/>
      <w:lvlJc w:val="left"/>
      <w:pPr>
        <w:ind w:left="4167" w:hanging="360"/>
      </w:pPr>
      <w:rPr>
        <w:rFonts w:cs="Courier New"/>
      </w:rPr>
    </w:lvl>
    <w:lvl w:ilvl="5">
      <w:start w:val="1"/>
      <w:numFmt w:val="bullet"/>
      <w:isLgl w:val="false"/>
      <w:suff w:val="tab"/>
      <w:lvlText w:val=""/>
      <w:lvlJc w:val="left"/>
      <w:pPr>
        <w:ind w:left="4887" w:hanging="360"/>
      </w:pPr>
      <w:rPr>
        <w:rFonts w:cs="Wingdings"/>
      </w:rPr>
    </w:lvl>
    <w:lvl w:ilvl="6">
      <w:start w:val="1"/>
      <w:numFmt w:val="bullet"/>
      <w:isLgl w:val="false"/>
      <w:suff w:val="tab"/>
      <w:lvlText w:val=""/>
      <w:lvlJc w:val="left"/>
      <w:pPr>
        <w:ind w:left="5607" w:hanging="360"/>
      </w:pPr>
      <w:rPr>
        <w:rFonts w:cs="Symbol"/>
      </w:rPr>
    </w:lvl>
    <w:lvl w:ilvl="7">
      <w:start w:val="1"/>
      <w:numFmt w:val="bullet"/>
      <w:isLgl w:val="false"/>
      <w:suff w:val="tab"/>
      <w:lvlText w:val="o"/>
      <w:lvlJc w:val="left"/>
      <w:pPr>
        <w:ind w:left="6327" w:hanging="360"/>
      </w:pPr>
      <w:rPr>
        <w:rFonts w:cs="Courier New"/>
      </w:rPr>
    </w:lvl>
    <w:lvl w:ilvl="8">
      <w:start w:val="1"/>
      <w:numFmt w:val="bullet"/>
      <w:isLgl w:val="false"/>
      <w:suff w:val="tab"/>
      <w:lvlText w:val=""/>
      <w:lvlJc w:val="left"/>
      <w:pPr>
        <w:ind w:left="7047" w:hanging="360"/>
      </w:pPr>
      <w:rPr>
        <w:rFonts w:cs="Wingdings"/>
      </w:rPr>
    </w:lvl>
  </w:abstractNum>
  <w:abstractNum w:abstractNumId="59">
    <w:multiLevelType w:val="hybridMultilevel"/>
    <w:lvl w:ilvl="0">
      <w:start w:val="1"/>
      <w:numFmt w:val="bullet"/>
      <w:isLgl w:val="false"/>
      <w:suff w:val="tab"/>
      <w:lvlText w:val=""/>
      <w:lvlJc w:val="left"/>
      <w:pPr>
        <w:ind w:left="1287" w:hanging="360"/>
      </w:pPr>
      <w:rPr>
        <w:rFonts w:cs="Symbol"/>
        <w:b/>
        <w:sz w:val="24"/>
      </w:rPr>
    </w:lvl>
    <w:lvl w:ilvl="1">
      <w:start w:val="1"/>
      <w:numFmt w:val="bullet"/>
      <w:isLgl w:val="false"/>
      <w:suff w:val="tab"/>
      <w:lvlText w:val="o"/>
      <w:lvlJc w:val="left"/>
      <w:pPr>
        <w:ind w:left="2007" w:hanging="360"/>
      </w:pPr>
      <w:rPr>
        <w:rFonts w:cs="Courier New"/>
      </w:rPr>
    </w:lvl>
    <w:lvl w:ilvl="2">
      <w:start w:val="1"/>
      <w:numFmt w:val="bullet"/>
      <w:isLgl w:val="false"/>
      <w:suff w:val="tab"/>
      <w:lvlText w:val=""/>
      <w:lvlJc w:val="left"/>
      <w:pPr>
        <w:ind w:left="2727" w:hanging="360"/>
      </w:pPr>
      <w:rPr>
        <w:rFonts w:cs="Wingdings"/>
      </w:rPr>
    </w:lvl>
    <w:lvl w:ilvl="3">
      <w:start w:val="1"/>
      <w:numFmt w:val="bullet"/>
      <w:isLgl w:val="false"/>
      <w:suff w:val="tab"/>
      <w:lvlText w:val=""/>
      <w:lvlJc w:val="left"/>
      <w:pPr>
        <w:ind w:left="3447" w:hanging="360"/>
      </w:pPr>
      <w:rPr>
        <w:rFonts w:cs="Symbol"/>
      </w:rPr>
    </w:lvl>
    <w:lvl w:ilvl="4">
      <w:start w:val="1"/>
      <w:numFmt w:val="bullet"/>
      <w:isLgl w:val="false"/>
      <w:suff w:val="tab"/>
      <w:lvlText w:val="o"/>
      <w:lvlJc w:val="left"/>
      <w:pPr>
        <w:ind w:left="4167" w:hanging="360"/>
      </w:pPr>
      <w:rPr>
        <w:rFonts w:cs="Courier New"/>
      </w:rPr>
    </w:lvl>
    <w:lvl w:ilvl="5">
      <w:start w:val="1"/>
      <w:numFmt w:val="bullet"/>
      <w:isLgl w:val="false"/>
      <w:suff w:val="tab"/>
      <w:lvlText w:val=""/>
      <w:lvlJc w:val="left"/>
      <w:pPr>
        <w:ind w:left="4887" w:hanging="360"/>
      </w:pPr>
      <w:rPr>
        <w:rFonts w:cs="Wingdings"/>
      </w:rPr>
    </w:lvl>
    <w:lvl w:ilvl="6">
      <w:start w:val="1"/>
      <w:numFmt w:val="bullet"/>
      <w:isLgl w:val="false"/>
      <w:suff w:val="tab"/>
      <w:lvlText w:val=""/>
      <w:lvlJc w:val="left"/>
      <w:pPr>
        <w:ind w:left="5607" w:hanging="360"/>
      </w:pPr>
      <w:rPr>
        <w:rFonts w:cs="Symbol"/>
      </w:rPr>
    </w:lvl>
    <w:lvl w:ilvl="7">
      <w:start w:val="1"/>
      <w:numFmt w:val="bullet"/>
      <w:isLgl w:val="false"/>
      <w:suff w:val="tab"/>
      <w:lvlText w:val="o"/>
      <w:lvlJc w:val="left"/>
      <w:pPr>
        <w:ind w:left="6327" w:hanging="360"/>
      </w:pPr>
      <w:rPr>
        <w:rFonts w:cs="Courier New"/>
      </w:rPr>
    </w:lvl>
    <w:lvl w:ilvl="8">
      <w:start w:val="1"/>
      <w:numFmt w:val="bullet"/>
      <w:isLgl w:val="false"/>
      <w:suff w:val="tab"/>
      <w:lvlText w:val=""/>
      <w:lvlJc w:val="left"/>
      <w:pPr>
        <w:ind w:left="7047" w:hanging="360"/>
      </w:pPr>
      <w:rPr>
        <w:rFonts w:cs="Wingdings"/>
      </w:rPr>
    </w:lvl>
  </w:abstractNum>
  <w:abstractNum w:abstractNumId="60">
    <w:multiLevelType w:val="hybridMultilevel"/>
    <w:lvl w:ilvl="0">
      <w:start w:val="1"/>
      <w:numFmt w:val="bullet"/>
      <w:isLgl w:val="false"/>
      <w:suff w:val="tab"/>
      <w:lvlText w:val=""/>
      <w:lvlJc w:val="left"/>
      <w:pPr>
        <w:ind w:left="1287" w:hanging="360"/>
      </w:pPr>
      <w:rPr>
        <w:rFonts w:cs="Symbol"/>
        <w:b/>
        <w:sz w:val="24"/>
      </w:rPr>
    </w:lvl>
    <w:lvl w:ilvl="1">
      <w:start w:val="1"/>
      <w:numFmt w:val="bullet"/>
      <w:isLgl w:val="false"/>
      <w:suff w:val="tab"/>
      <w:lvlText w:val="o"/>
      <w:lvlJc w:val="left"/>
      <w:pPr>
        <w:ind w:left="2007" w:hanging="360"/>
      </w:pPr>
      <w:rPr>
        <w:rFonts w:cs="Courier New"/>
      </w:rPr>
    </w:lvl>
    <w:lvl w:ilvl="2">
      <w:start w:val="1"/>
      <w:numFmt w:val="bullet"/>
      <w:isLgl w:val="false"/>
      <w:suff w:val="tab"/>
      <w:lvlText w:val=""/>
      <w:lvlJc w:val="left"/>
      <w:pPr>
        <w:ind w:left="2727" w:hanging="360"/>
      </w:pPr>
      <w:rPr>
        <w:rFonts w:cs="Wingdings"/>
      </w:rPr>
    </w:lvl>
    <w:lvl w:ilvl="3">
      <w:start w:val="1"/>
      <w:numFmt w:val="bullet"/>
      <w:isLgl w:val="false"/>
      <w:suff w:val="tab"/>
      <w:lvlText w:val=""/>
      <w:lvlJc w:val="left"/>
      <w:pPr>
        <w:ind w:left="3447" w:hanging="360"/>
      </w:pPr>
      <w:rPr>
        <w:rFonts w:cs="Symbol"/>
      </w:rPr>
    </w:lvl>
    <w:lvl w:ilvl="4">
      <w:start w:val="1"/>
      <w:numFmt w:val="bullet"/>
      <w:isLgl w:val="false"/>
      <w:suff w:val="tab"/>
      <w:lvlText w:val="o"/>
      <w:lvlJc w:val="left"/>
      <w:pPr>
        <w:ind w:left="4167" w:hanging="360"/>
      </w:pPr>
      <w:rPr>
        <w:rFonts w:cs="Courier New"/>
      </w:rPr>
    </w:lvl>
    <w:lvl w:ilvl="5">
      <w:start w:val="1"/>
      <w:numFmt w:val="bullet"/>
      <w:isLgl w:val="false"/>
      <w:suff w:val="tab"/>
      <w:lvlText w:val=""/>
      <w:lvlJc w:val="left"/>
      <w:pPr>
        <w:ind w:left="4887" w:hanging="360"/>
      </w:pPr>
      <w:rPr>
        <w:rFonts w:cs="Wingdings"/>
      </w:rPr>
    </w:lvl>
    <w:lvl w:ilvl="6">
      <w:start w:val="1"/>
      <w:numFmt w:val="bullet"/>
      <w:isLgl w:val="false"/>
      <w:suff w:val="tab"/>
      <w:lvlText w:val=""/>
      <w:lvlJc w:val="left"/>
      <w:pPr>
        <w:ind w:left="5607" w:hanging="360"/>
      </w:pPr>
      <w:rPr>
        <w:rFonts w:cs="Symbol"/>
      </w:rPr>
    </w:lvl>
    <w:lvl w:ilvl="7">
      <w:start w:val="1"/>
      <w:numFmt w:val="bullet"/>
      <w:isLgl w:val="false"/>
      <w:suff w:val="tab"/>
      <w:lvlText w:val="o"/>
      <w:lvlJc w:val="left"/>
      <w:pPr>
        <w:ind w:left="6327" w:hanging="360"/>
      </w:pPr>
      <w:rPr>
        <w:rFonts w:cs="Courier New"/>
      </w:rPr>
    </w:lvl>
    <w:lvl w:ilvl="8">
      <w:start w:val="1"/>
      <w:numFmt w:val="bullet"/>
      <w:isLgl w:val="false"/>
      <w:suff w:val="tab"/>
      <w:lvlText w:val=""/>
      <w:lvlJc w:val="left"/>
      <w:pPr>
        <w:ind w:left="7047" w:hanging="360"/>
      </w:pPr>
      <w:rPr>
        <w:rFonts w:cs="Wingdings"/>
      </w:rPr>
    </w:lvl>
  </w:abstractNum>
  <w:abstractNum w:abstractNumId="61">
    <w:multiLevelType w:val="hybridMultilevel"/>
    <w:lvl w:ilvl="0">
      <w:start w:val="1"/>
      <w:numFmt w:val="bullet"/>
      <w:isLgl w:val="false"/>
      <w:suff w:val="tab"/>
      <w:lvlText w:val=""/>
      <w:lvlJc w:val="left"/>
      <w:pPr>
        <w:ind w:left="1287" w:hanging="360"/>
      </w:pPr>
      <w:rPr>
        <w:rFonts w:cs="Symbol"/>
        <w:b/>
        <w:sz w:val="24"/>
      </w:rPr>
    </w:lvl>
    <w:lvl w:ilvl="1">
      <w:start w:val="1"/>
      <w:numFmt w:val="bullet"/>
      <w:isLgl w:val="false"/>
      <w:suff w:val="tab"/>
      <w:lvlText w:val="o"/>
      <w:lvlJc w:val="left"/>
      <w:pPr>
        <w:ind w:left="2007" w:hanging="360"/>
      </w:pPr>
      <w:rPr>
        <w:rFonts w:cs="Courier New"/>
      </w:rPr>
    </w:lvl>
    <w:lvl w:ilvl="2">
      <w:start w:val="1"/>
      <w:numFmt w:val="bullet"/>
      <w:isLgl w:val="false"/>
      <w:suff w:val="tab"/>
      <w:lvlText w:val=""/>
      <w:lvlJc w:val="left"/>
      <w:pPr>
        <w:ind w:left="2727" w:hanging="360"/>
      </w:pPr>
      <w:rPr>
        <w:rFonts w:cs="Wingdings"/>
      </w:rPr>
    </w:lvl>
    <w:lvl w:ilvl="3">
      <w:start w:val="1"/>
      <w:numFmt w:val="bullet"/>
      <w:isLgl w:val="false"/>
      <w:suff w:val="tab"/>
      <w:lvlText w:val=""/>
      <w:lvlJc w:val="left"/>
      <w:pPr>
        <w:ind w:left="3447" w:hanging="360"/>
      </w:pPr>
      <w:rPr>
        <w:rFonts w:cs="Symbol"/>
      </w:rPr>
    </w:lvl>
    <w:lvl w:ilvl="4">
      <w:start w:val="1"/>
      <w:numFmt w:val="bullet"/>
      <w:isLgl w:val="false"/>
      <w:suff w:val="tab"/>
      <w:lvlText w:val="o"/>
      <w:lvlJc w:val="left"/>
      <w:pPr>
        <w:ind w:left="4167" w:hanging="360"/>
      </w:pPr>
      <w:rPr>
        <w:rFonts w:cs="Courier New"/>
      </w:rPr>
    </w:lvl>
    <w:lvl w:ilvl="5">
      <w:start w:val="1"/>
      <w:numFmt w:val="bullet"/>
      <w:isLgl w:val="false"/>
      <w:suff w:val="tab"/>
      <w:lvlText w:val=""/>
      <w:lvlJc w:val="left"/>
      <w:pPr>
        <w:ind w:left="4887" w:hanging="360"/>
      </w:pPr>
      <w:rPr>
        <w:rFonts w:cs="Wingdings"/>
      </w:rPr>
    </w:lvl>
    <w:lvl w:ilvl="6">
      <w:start w:val="1"/>
      <w:numFmt w:val="bullet"/>
      <w:isLgl w:val="false"/>
      <w:suff w:val="tab"/>
      <w:lvlText w:val=""/>
      <w:lvlJc w:val="left"/>
      <w:pPr>
        <w:ind w:left="5607" w:hanging="360"/>
      </w:pPr>
      <w:rPr>
        <w:rFonts w:cs="Symbol"/>
      </w:rPr>
    </w:lvl>
    <w:lvl w:ilvl="7">
      <w:start w:val="1"/>
      <w:numFmt w:val="bullet"/>
      <w:isLgl w:val="false"/>
      <w:suff w:val="tab"/>
      <w:lvlText w:val="o"/>
      <w:lvlJc w:val="left"/>
      <w:pPr>
        <w:ind w:left="6327" w:hanging="360"/>
      </w:pPr>
      <w:rPr>
        <w:rFonts w:cs="Courier New"/>
      </w:rPr>
    </w:lvl>
    <w:lvl w:ilvl="8">
      <w:start w:val="1"/>
      <w:numFmt w:val="bullet"/>
      <w:isLgl w:val="false"/>
      <w:suff w:val="tab"/>
      <w:lvlText w:val=""/>
      <w:lvlJc w:val="left"/>
      <w:pPr>
        <w:ind w:left="7047" w:hanging="360"/>
      </w:pPr>
      <w:rPr>
        <w:rFonts w:cs="Wingdings"/>
      </w:rPr>
    </w:lvl>
  </w:abstractNum>
  <w:abstractNum w:abstractNumId="62">
    <w:multiLevelType w:val="hybridMultilevel"/>
    <w:lvl w:ilvl="0">
      <w:start w:val="1"/>
      <w:numFmt w:val="bullet"/>
      <w:isLgl w:val="false"/>
      <w:suff w:val="tab"/>
      <w:lvlText w:val=""/>
      <w:lvlJc w:val="left"/>
      <w:pPr>
        <w:ind w:left="1287" w:hanging="360"/>
      </w:pPr>
      <w:rPr>
        <w:rFonts w:cs="Symbol"/>
        <w:b/>
        <w:sz w:val="24"/>
      </w:rPr>
    </w:lvl>
    <w:lvl w:ilvl="1">
      <w:start w:val="1"/>
      <w:numFmt w:val="bullet"/>
      <w:isLgl w:val="false"/>
      <w:suff w:val="tab"/>
      <w:lvlText w:val="o"/>
      <w:lvlJc w:val="left"/>
      <w:pPr>
        <w:ind w:left="2007" w:hanging="360"/>
      </w:pPr>
      <w:rPr>
        <w:rFonts w:cs="Courier New"/>
      </w:rPr>
    </w:lvl>
    <w:lvl w:ilvl="2">
      <w:start w:val="1"/>
      <w:numFmt w:val="bullet"/>
      <w:isLgl w:val="false"/>
      <w:suff w:val="tab"/>
      <w:lvlText w:val=""/>
      <w:lvlJc w:val="left"/>
      <w:pPr>
        <w:ind w:left="2727" w:hanging="360"/>
      </w:pPr>
      <w:rPr>
        <w:rFonts w:cs="Wingdings"/>
      </w:rPr>
    </w:lvl>
    <w:lvl w:ilvl="3">
      <w:start w:val="1"/>
      <w:numFmt w:val="bullet"/>
      <w:isLgl w:val="false"/>
      <w:suff w:val="tab"/>
      <w:lvlText w:val=""/>
      <w:lvlJc w:val="left"/>
      <w:pPr>
        <w:ind w:left="3447" w:hanging="360"/>
      </w:pPr>
      <w:rPr>
        <w:rFonts w:cs="Symbol"/>
      </w:rPr>
    </w:lvl>
    <w:lvl w:ilvl="4">
      <w:start w:val="1"/>
      <w:numFmt w:val="bullet"/>
      <w:isLgl w:val="false"/>
      <w:suff w:val="tab"/>
      <w:lvlText w:val="o"/>
      <w:lvlJc w:val="left"/>
      <w:pPr>
        <w:ind w:left="4167" w:hanging="360"/>
      </w:pPr>
      <w:rPr>
        <w:rFonts w:cs="Courier New"/>
      </w:rPr>
    </w:lvl>
    <w:lvl w:ilvl="5">
      <w:start w:val="1"/>
      <w:numFmt w:val="bullet"/>
      <w:isLgl w:val="false"/>
      <w:suff w:val="tab"/>
      <w:lvlText w:val=""/>
      <w:lvlJc w:val="left"/>
      <w:pPr>
        <w:ind w:left="4887" w:hanging="360"/>
      </w:pPr>
      <w:rPr>
        <w:rFonts w:cs="Wingdings"/>
      </w:rPr>
    </w:lvl>
    <w:lvl w:ilvl="6">
      <w:start w:val="1"/>
      <w:numFmt w:val="bullet"/>
      <w:isLgl w:val="false"/>
      <w:suff w:val="tab"/>
      <w:lvlText w:val=""/>
      <w:lvlJc w:val="left"/>
      <w:pPr>
        <w:ind w:left="5607" w:hanging="360"/>
      </w:pPr>
      <w:rPr>
        <w:rFonts w:cs="Symbol"/>
      </w:rPr>
    </w:lvl>
    <w:lvl w:ilvl="7">
      <w:start w:val="1"/>
      <w:numFmt w:val="bullet"/>
      <w:isLgl w:val="false"/>
      <w:suff w:val="tab"/>
      <w:lvlText w:val="o"/>
      <w:lvlJc w:val="left"/>
      <w:pPr>
        <w:ind w:left="6327" w:hanging="360"/>
      </w:pPr>
      <w:rPr>
        <w:rFonts w:cs="Courier New"/>
      </w:rPr>
    </w:lvl>
    <w:lvl w:ilvl="8">
      <w:start w:val="1"/>
      <w:numFmt w:val="bullet"/>
      <w:isLgl w:val="false"/>
      <w:suff w:val="tab"/>
      <w:lvlText w:val=""/>
      <w:lvlJc w:val="left"/>
      <w:pPr>
        <w:ind w:left="7047" w:hanging="360"/>
      </w:pPr>
      <w:rPr>
        <w:rFonts w:cs="Wingdings"/>
      </w:rPr>
    </w:lvl>
  </w:abstractNum>
  <w:abstractNum w:abstractNumId="63">
    <w:multiLevelType w:val="hybridMultilevel"/>
    <w:lvl w:ilvl="0">
      <w:start w:val="1"/>
      <w:numFmt w:val="bullet"/>
      <w:isLgl w:val="false"/>
      <w:suff w:val="tab"/>
      <w:lvlText w:val=""/>
      <w:lvlJc w:val="left"/>
      <w:pPr>
        <w:ind w:left="1287" w:hanging="360"/>
      </w:pPr>
      <w:rPr>
        <w:rFonts w:cs="Symbol"/>
        <w:b/>
        <w:sz w:val="24"/>
      </w:rPr>
    </w:lvl>
    <w:lvl w:ilvl="1">
      <w:start w:val="1"/>
      <w:numFmt w:val="bullet"/>
      <w:isLgl w:val="false"/>
      <w:suff w:val="tab"/>
      <w:lvlText w:val="o"/>
      <w:lvlJc w:val="left"/>
      <w:pPr>
        <w:ind w:left="2007" w:hanging="360"/>
      </w:pPr>
      <w:rPr>
        <w:rFonts w:cs="Courier New"/>
      </w:rPr>
    </w:lvl>
    <w:lvl w:ilvl="2">
      <w:start w:val="1"/>
      <w:numFmt w:val="bullet"/>
      <w:isLgl w:val="false"/>
      <w:suff w:val="tab"/>
      <w:lvlText w:val=""/>
      <w:lvlJc w:val="left"/>
      <w:pPr>
        <w:ind w:left="2727" w:hanging="360"/>
      </w:pPr>
      <w:rPr>
        <w:rFonts w:cs="Wingdings"/>
      </w:rPr>
    </w:lvl>
    <w:lvl w:ilvl="3">
      <w:start w:val="1"/>
      <w:numFmt w:val="bullet"/>
      <w:isLgl w:val="false"/>
      <w:suff w:val="tab"/>
      <w:lvlText w:val=""/>
      <w:lvlJc w:val="left"/>
      <w:pPr>
        <w:ind w:left="3447" w:hanging="360"/>
      </w:pPr>
      <w:rPr>
        <w:rFonts w:cs="Symbol"/>
      </w:rPr>
    </w:lvl>
    <w:lvl w:ilvl="4">
      <w:start w:val="1"/>
      <w:numFmt w:val="bullet"/>
      <w:isLgl w:val="false"/>
      <w:suff w:val="tab"/>
      <w:lvlText w:val="o"/>
      <w:lvlJc w:val="left"/>
      <w:pPr>
        <w:ind w:left="4167" w:hanging="360"/>
      </w:pPr>
      <w:rPr>
        <w:rFonts w:cs="Courier New"/>
      </w:rPr>
    </w:lvl>
    <w:lvl w:ilvl="5">
      <w:start w:val="1"/>
      <w:numFmt w:val="bullet"/>
      <w:isLgl w:val="false"/>
      <w:suff w:val="tab"/>
      <w:lvlText w:val=""/>
      <w:lvlJc w:val="left"/>
      <w:pPr>
        <w:ind w:left="4887" w:hanging="360"/>
      </w:pPr>
      <w:rPr>
        <w:rFonts w:cs="Wingdings"/>
      </w:rPr>
    </w:lvl>
    <w:lvl w:ilvl="6">
      <w:start w:val="1"/>
      <w:numFmt w:val="bullet"/>
      <w:isLgl w:val="false"/>
      <w:suff w:val="tab"/>
      <w:lvlText w:val=""/>
      <w:lvlJc w:val="left"/>
      <w:pPr>
        <w:ind w:left="5607" w:hanging="360"/>
      </w:pPr>
      <w:rPr>
        <w:rFonts w:cs="Symbol"/>
      </w:rPr>
    </w:lvl>
    <w:lvl w:ilvl="7">
      <w:start w:val="1"/>
      <w:numFmt w:val="bullet"/>
      <w:isLgl w:val="false"/>
      <w:suff w:val="tab"/>
      <w:lvlText w:val="o"/>
      <w:lvlJc w:val="left"/>
      <w:pPr>
        <w:ind w:left="6327" w:hanging="360"/>
      </w:pPr>
      <w:rPr>
        <w:rFonts w:cs="Courier New"/>
      </w:rPr>
    </w:lvl>
    <w:lvl w:ilvl="8">
      <w:start w:val="1"/>
      <w:numFmt w:val="bullet"/>
      <w:isLgl w:val="false"/>
      <w:suff w:val="tab"/>
      <w:lvlText w:val=""/>
      <w:lvlJc w:val="left"/>
      <w:pPr>
        <w:ind w:left="7047" w:hanging="360"/>
      </w:pPr>
      <w:rPr>
        <w:rFonts w:cs="Wingdings"/>
      </w:rPr>
    </w:lvl>
  </w:abstractNum>
  <w:abstractNum w:abstractNumId="64">
    <w:multiLevelType w:val="hybridMultilevel"/>
    <w:lvl w:ilvl="0">
      <w:start w:val="1"/>
      <w:numFmt w:val="bullet"/>
      <w:isLgl w:val="false"/>
      <w:suff w:val="tab"/>
      <w:lvlText w:val=""/>
      <w:lvlJc w:val="left"/>
      <w:pPr>
        <w:ind w:left="1512" w:hanging="360"/>
      </w:pPr>
      <w:rPr>
        <w:rFonts w:cs="Symbol"/>
        <w:b/>
        <w:color w:val="auto"/>
        <w:sz w:val="28"/>
      </w:rPr>
    </w:lvl>
    <w:lvl w:ilvl="1">
      <w:start w:val="1"/>
      <w:numFmt w:val="bullet"/>
      <w:isLgl w:val="false"/>
      <w:suff w:val="tab"/>
      <w:lvlText w:val="o"/>
      <w:lvlJc w:val="left"/>
      <w:pPr>
        <w:ind w:left="2232" w:hanging="360"/>
      </w:pPr>
      <w:rPr>
        <w:rFonts w:cs="Courier New"/>
      </w:rPr>
    </w:lvl>
    <w:lvl w:ilvl="2">
      <w:start w:val="1"/>
      <w:numFmt w:val="bullet"/>
      <w:isLgl w:val="false"/>
      <w:suff w:val="tab"/>
      <w:lvlText w:val=""/>
      <w:lvlJc w:val="left"/>
      <w:pPr>
        <w:ind w:left="2952" w:hanging="360"/>
      </w:pPr>
      <w:rPr>
        <w:rFonts w:cs="Wingdings"/>
      </w:rPr>
    </w:lvl>
    <w:lvl w:ilvl="3">
      <w:start w:val="1"/>
      <w:numFmt w:val="bullet"/>
      <w:isLgl w:val="false"/>
      <w:suff w:val="tab"/>
      <w:lvlText w:val=""/>
      <w:lvlJc w:val="left"/>
      <w:pPr>
        <w:ind w:left="3672" w:hanging="360"/>
      </w:pPr>
      <w:rPr>
        <w:rFonts w:cs="Symbol"/>
      </w:rPr>
    </w:lvl>
    <w:lvl w:ilvl="4">
      <w:start w:val="1"/>
      <w:numFmt w:val="bullet"/>
      <w:isLgl w:val="false"/>
      <w:suff w:val="tab"/>
      <w:lvlText w:val="o"/>
      <w:lvlJc w:val="left"/>
      <w:pPr>
        <w:ind w:left="4392" w:hanging="360"/>
      </w:pPr>
      <w:rPr>
        <w:rFonts w:cs="Courier New"/>
      </w:rPr>
    </w:lvl>
    <w:lvl w:ilvl="5">
      <w:start w:val="1"/>
      <w:numFmt w:val="bullet"/>
      <w:isLgl w:val="false"/>
      <w:suff w:val="tab"/>
      <w:lvlText w:val=""/>
      <w:lvlJc w:val="left"/>
      <w:pPr>
        <w:ind w:left="5112" w:hanging="360"/>
      </w:pPr>
      <w:rPr>
        <w:rFonts w:cs="Wingdings"/>
      </w:rPr>
    </w:lvl>
    <w:lvl w:ilvl="6">
      <w:start w:val="1"/>
      <w:numFmt w:val="bullet"/>
      <w:isLgl w:val="false"/>
      <w:suff w:val="tab"/>
      <w:lvlText w:val=""/>
      <w:lvlJc w:val="left"/>
      <w:pPr>
        <w:ind w:left="5832" w:hanging="360"/>
      </w:pPr>
      <w:rPr>
        <w:rFonts w:cs="Symbol"/>
      </w:rPr>
    </w:lvl>
    <w:lvl w:ilvl="7">
      <w:start w:val="1"/>
      <w:numFmt w:val="bullet"/>
      <w:isLgl w:val="false"/>
      <w:suff w:val="tab"/>
      <w:lvlText w:val="o"/>
      <w:lvlJc w:val="left"/>
      <w:pPr>
        <w:ind w:left="6552" w:hanging="360"/>
      </w:pPr>
      <w:rPr>
        <w:rFonts w:cs="Courier New"/>
      </w:rPr>
    </w:lvl>
    <w:lvl w:ilvl="8">
      <w:start w:val="1"/>
      <w:numFmt w:val="bullet"/>
      <w:isLgl w:val="false"/>
      <w:suff w:val="tab"/>
      <w:lvlText w:val=""/>
      <w:lvlJc w:val="left"/>
      <w:pPr>
        <w:ind w:left="7272" w:hanging="360"/>
      </w:pPr>
      <w:rPr>
        <w:rFonts w:cs="Wingdings"/>
      </w:rPr>
    </w:lvl>
  </w:abstractNum>
  <w:abstractNum w:abstractNumId="65">
    <w:multiLevelType w:val="hybridMultilevel"/>
    <w:lvl w:ilvl="0">
      <w:start w:val="1"/>
      <w:numFmt w:val="bullet"/>
      <w:isLgl w:val="false"/>
      <w:suff w:val="tab"/>
      <w:lvlText w:val=""/>
      <w:lvlJc w:val="left"/>
      <w:pPr>
        <w:ind w:left="1080" w:hanging="360"/>
      </w:pPr>
      <w:rPr>
        <w:rFonts w:cs="Symbol"/>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66">
    <w:multiLevelType w:val="hybridMultilevel"/>
    <w:lvl w:ilvl="0">
      <w:start w:val="1"/>
      <w:numFmt w:val="bullet"/>
      <w:isLgl w:val="false"/>
      <w:suff w:val="tab"/>
      <w:lvlText w:val="–"/>
      <w:lvlJc w:val="left"/>
      <w:pPr>
        <w:ind w:left="1287" w:hanging="360"/>
      </w:pPr>
      <w:rPr>
        <w:rFonts w:cs="Times New Roman"/>
      </w:rPr>
    </w:lvl>
    <w:lvl w:ilvl="1">
      <w:start w:val="1"/>
      <w:numFmt w:val="bullet"/>
      <w:isLgl w:val="false"/>
      <w:suff w:val="tab"/>
      <w:lvlText w:val="o"/>
      <w:lvlJc w:val="left"/>
      <w:pPr>
        <w:ind w:left="2007" w:hanging="360"/>
      </w:pPr>
      <w:rPr>
        <w:rFonts w:cs="Courier New"/>
      </w:rPr>
    </w:lvl>
    <w:lvl w:ilvl="2">
      <w:start w:val="1"/>
      <w:numFmt w:val="bullet"/>
      <w:isLgl w:val="false"/>
      <w:suff w:val="tab"/>
      <w:lvlText w:val=""/>
      <w:lvlJc w:val="left"/>
      <w:pPr>
        <w:ind w:left="2727" w:hanging="360"/>
      </w:pPr>
      <w:rPr>
        <w:rFonts w:cs="Wingdings"/>
      </w:rPr>
    </w:lvl>
    <w:lvl w:ilvl="3">
      <w:start w:val="1"/>
      <w:numFmt w:val="bullet"/>
      <w:isLgl w:val="false"/>
      <w:suff w:val="tab"/>
      <w:lvlText w:val=""/>
      <w:lvlJc w:val="left"/>
      <w:pPr>
        <w:ind w:left="3447" w:hanging="360"/>
      </w:pPr>
      <w:rPr>
        <w:rFonts w:cs="Symbol"/>
      </w:rPr>
    </w:lvl>
    <w:lvl w:ilvl="4">
      <w:start w:val="1"/>
      <w:numFmt w:val="bullet"/>
      <w:isLgl w:val="false"/>
      <w:suff w:val="tab"/>
      <w:lvlText w:val="o"/>
      <w:lvlJc w:val="left"/>
      <w:pPr>
        <w:ind w:left="4167" w:hanging="360"/>
      </w:pPr>
      <w:rPr>
        <w:rFonts w:cs="Courier New"/>
      </w:rPr>
    </w:lvl>
    <w:lvl w:ilvl="5">
      <w:start w:val="1"/>
      <w:numFmt w:val="bullet"/>
      <w:isLgl w:val="false"/>
      <w:suff w:val="tab"/>
      <w:lvlText w:val=""/>
      <w:lvlJc w:val="left"/>
      <w:pPr>
        <w:ind w:left="4887" w:hanging="360"/>
      </w:pPr>
      <w:rPr>
        <w:rFonts w:cs="Wingdings"/>
      </w:rPr>
    </w:lvl>
    <w:lvl w:ilvl="6">
      <w:start w:val="1"/>
      <w:numFmt w:val="bullet"/>
      <w:isLgl w:val="false"/>
      <w:suff w:val="tab"/>
      <w:lvlText w:val=""/>
      <w:lvlJc w:val="left"/>
      <w:pPr>
        <w:ind w:left="5607" w:hanging="360"/>
      </w:pPr>
      <w:rPr>
        <w:rFonts w:cs="Symbol"/>
      </w:rPr>
    </w:lvl>
    <w:lvl w:ilvl="7">
      <w:start w:val="1"/>
      <w:numFmt w:val="bullet"/>
      <w:isLgl w:val="false"/>
      <w:suff w:val="tab"/>
      <w:lvlText w:val="o"/>
      <w:lvlJc w:val="left"/>
      <w:pPr>
        <w:ind w:left="6327" w:hanging="360"/>
      </w:pPr>
      <w:rPr>
        <w:rFonts w:cs="Courier New"/>
      </w:rPr>
    </w:lvl>
    <w:lvl w:ilvl="8">
      <w:start w:val="1"/>
      <w:numFmt w:val="bullet"/>
      <w:isLgl w:val="false"/>
      <w:suff w:val="tab"/>
      <w:lvlText w:val=""/>
      <w:lvlJc w:val="left"/>
      <w:pPr>
        <w:ind w:left="7047" w:hanging="360"/>
      </w:pPr>
      <w:rPr>
        <w:rFonts w:cs="Wingdings"/>
      </w:rPr>
    </w:lvl>
  </w:abstractNum>
  <w:abstractNum w:abstractNumId="6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8">
    <w:multiLevelType w:val="hybridMultilevel"/>
    <w:lvl w:ilvl="0">
      <w:start w:val="1"/>
      <w:numFmt w:val="none"/>
      <w:isLgl w:val="false"/>
      <w:suff w:val="nothing"/>
      <w:lvlText w:val=""/>
      <w:lvlJc w:val="left"/>
      <w:pPr>
        <w:ind w:left="0" w:firstLine="0"/>
      </w:pPr>
    </w:lvl>
    <w:lvl w:ilvl="1">
      <w:start w:val="1"/>
      <w:numFmt w:val="none"/>
      <w:isLgl w:val="false"/>
      <w:suff w:val="nothing"/>
      <w:lvlText w:val=""/>
      <w:lvlJc w:val="left"/>
      <w:pPr>
        <w:ind w:left="0" w:firstLine="0"/>
      </w:pPr>
    </w:lvl>
    <w:lvl w:ilvl="2">
      <w:start w:val="1"/>
      <w:numFmt w:val="none"/>
      <w:isLgl w:val="false"/>
      <w:suff w:val="nothing"/>
      <w:lvlText w:val=""/>
      <w:lvlJc w:val="left"/>
      <w:pPr>
        <w:ind w:left="0" w:firstLine="0"/>
      </w:pPr>
    </w:lvl>
    <w:lvl w:ilvl="3">
      <w:start w:val="1"/>
      <w:numFmt w:val="none"/>
      <w:isLgl w:val="false"/>
      <w:suff w:val="nothing"/>
      <w:lvlText w:val=""/>
      <w:lvlJc w:val="left"/>
      <w:pPr>
        <w:ind w:left="0" w:firstLine="0"/>
      </w:pPr>
    </w:lvl>
    <w:lvl w:ilvl="4">
      <w:start w:val="1"/>
      <w:numFmt w:val="none"/>
      <w:isLgl w:val="false"/>
      <w:suff w:val="nothing"/>
      <w:lvlText w:val=""/>
      <w:lvlJc w:val="left"/>
      <w:pPr>
        <w:ind w:left="0" w:firstLine="0"/>
      </w:pPr>
    </w:lvl>
    <w:lvl w:ilvl="5">
      <w:start w:val="1"/>
      <w:numFmt w:val="none"/>
      <w:isLgl w:val="false"/>
      <w:suff w:val="nothing"/>
      <w:lvlText w:val=""/>
      <w:lvlJc w:val="left"/>
      <w:pPr>
        <w:ind w:left="0" w:firstLine="0"/>
      </w:pPr>
    </w:lvl>
    <w:lvl w:ilvl="6">
      <w:start w:val="1"/>
      <w:numFmt w:val="none"/>
      <w:isLgl w:val="false"/>
      <w:suff w:val="nothing"/>
      <w:lvlText w:val=""/>
      <w:lvlJc w:val="left"/>
      <w:pPr>
        <w:ind w:left="0" w:firstLine="0"/>
      </w:pPr>
    </w:lvl>
    <w:lvl w:ilvl="7">
      <w:start w:val="1"/>
      <w:numFmt w:val="none"/>
      <w:isLgl w:val="false"/>
      <w:suff w:val="nothing"/>
      <w:lvlText w:val=""/>
      <w:lvlJc w:val="left"/>
      <w:pPr>
        <w:ind w:left="0" w:firstLine="0"/>
      </w:pPr>
    </w:lvl>
    <w:lvl w:ilvl="8">
      <w:start w:val="1"/>
      <w:numFmt w:val="none"/>
      <w:isLgl w:val="false"/>
      <w:suff w:val="nothing"/>
      <w:lvlText w:val=""/>
      <w:lvlJc w:val="left"/>
      <w:pPr>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hint="default"/>
        <w:szCs w:val="22"/>
        <w:lang w:val="ru-RU" w:bidi="ar-SA" w:eastAsia="en-US"/>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2">
    <w:name w:val="Heading 1 Char"/>
    <w:basedOn w:val="898"/>
    <w:link w:val="893"/>
    <w:uiPriority w:val="9"/>
    <w:rPr>
      <w:rFonts w:ascii="Arial" w:hAnsi="Arial" w:cs="Arial" w:eastAsia="Arial"/>
      <w:sz w:val="40"/>
      <w:szCs w:val="40"/>
    </w:rPr>
  </w:style>
  <w:style w:type="character" w:styleId="14">
    <w:name w:val="Heading 2 Char"/>
    <w:basedOn w:val="898"/>
    <w:link w:val="894"/>
    <w:uiPriority w:val="9"/>
    <w:rPr>
      <w:rFonts w:ascii="Arial" w:hAnsi="Arial" w:cs="Arial" w:eastAsia="Arial"/>
      <w:sz w:val="34"/>
    </w:rPr>
  </w:style>
  <w:style w:type="character" w:styleId="16">
    <w:name w:val="Heading 3 Char"/>
    <w:basedOn w:val="898"/>
    <w:link w:val="895"/>
    <w:uiPriority w:val="9"/>
    <w:rPr>
      <w:rFonts w:ascii="Arial" w:hAnsi="Arial" w:cs="Arial" w:eastAsia="Arial"/>
      <w:sz w:val="30"/>
      <w:szCs w:val="30"/>
    </w:rPr>
  </w:style>
  <w:style w:type="character" w:styleId="18">
    <w:name w:val="Heading 4 Char"/>
    <w:basedOn w:val="898"/>
    <w:link w:val="896"/>
    <w:uiPriority w:val="9"/>
    <w:rPr>
      <w:rFonts w:ascii="Arial" w:hAnsi="Arial" w:cs="Arial" w:eastAsia="Arial"/>
      <w:b/>
      <w:bCs/>
      <w:sz w:val="26"/>
      <w:szCs w:val="26"/>
    </w:rPr>
  </w:style>
  <w:style w:type="character" w:styleId="20">
    <w:name w:val="Heading 5 Char"/>
    <w:basedOn w:val="898"/>
    <w:link w:val="897"/>
    <w:uiPriority w:val="9"/>
    <w:rPr>
      <w:rFonts w:ascii="Arial" w:hAnsi="Arial" w:cs="Arial" w:eastAsia="Arial"/>
      <w:b/>
      <w:bCs/>
      <w:sz w:val="24"/>
      <w:szCs w:val="24"/>
    </w:rPr>
  </w:style>
  <w:style w:type="paragraph" w:styleId="21">
    <w:name w:val="Heading 6"/>
    <w:basedOn w:val="892"/>
    <w:next w:val="892"/>
    <w:link w:val="22"/>
    <w:uiPriority w:val="9"/>
    <w:unhideWhenUsed/>
    <w:qFormat/>
    <w:pPr>
      <w:keepLines/>
      <w:keepNext/>
      <w:spacing w:before="320" w:after="200"/>
      <w:outlineLvl w:val="5"/>
    </w:pPr>
    <w:rPr>
      <w:rFonts w:ascii="Arial" w:hAnsi="Arial" w:cs="Arial" w:eastAsia="Arial"/>
      <w:b/>
      <w:bCs/>
      <w:sz w:val="22"/>
      <w:szCs w:val="22"/>
    </w:rPr>
  </w:style>
  <w:style w:type="character" w:styleId="22">
    <w:name w:val="Heading 6 Char"/>
    <w:basedOn w:val="898"/>
    <w:link w:val="21"/>
    <w:uiPriority w:val="9"/>
    <w:rPr>
      <w:rFonts w:ascii="Arial" w:hAnsi="Arial" w:cs="Arial" w:eastAsia="Arial"/>
      <w:b/>
      <w:bCs/>
      <w:sz w:val="22"/>
      <w:szCs w:val="22"/>
    </w:rPr>
  </w:style>
  <w:style w:type="paragraph" w:styleId="23">
    <w:name w:val="Heading 7"/>
    <w:basedOn w:val="892"/>
    <w:next w:val="892"/>
    <w:link w:val="24"/>
    <w:uiPriority w:val="9"/>
    <w:unhideWhenUsed/>
    <w:qFormat/>
    <w:pPr>
      <w:keepLines/>
      <w:keepNext/>
      <w:spacing w:before="320" w:after="200"/>
      <w:outlineLvl w:val="6"/>
    </w:pPr>
    <w:rPr>
      <w:rFonts w:ascii="Arial" w:hAnsi="Arial" w:cs="Arial" w:eastAsia="Arial"/>
      <w:b/>
      <w:bCs/>
      <w:i/>
      <w:iCs/>
      <w:sz w:val="22"/>
      <w:szCs w:val="22"/>
    </w:rPr>
  </w:style>
  <w:style w:type="character" w:styleId="24">
    <w:name w:val="Heading 7 Char"/>
    <w:basedOn w:val="898"/>
    <w:link w:val="23"/>
    <w:uiPriority w:val="9"/>
    <w:rPr>
      <w:rFonts w:ascii="Arial" w:hAnsi="Arial" w:cs="Arial" w:eastAsia="Arial"/>
      <w:b/>
      <w:bCs/>
      <w:i/>
      <w:iCs/>
      <w:sz w:val="22"/>
      <w:szCs w:val="22"/>
    </w:rPr>
  </w:style>
  <w:style w:type="paragraph" w:styleId="25">
    <w:name w:val="Heading 8"/>
    <w:basedOn w:val="892"/>
    <w:next w:val="892"/>
    <w:link w:val="26"/>
    <w:uiPriority w:val="9"/>
    <w:unhideWhenUsed/>
    <w:qFormat/>
    <w:pPr>
      <w:keepLines/>
      <w:keepNext/>
      <w:spacing w:before="320" w:after="200"/>
      <w:outlineLvl w:val="7"/>
    </w:pPr>
    <w:rPr>
      <w:rFonts w:ascii="Arial" w:hAnsi="Arial" w:cs="Arial" w:eastAsia="Arial"/>
      <w:i/>
      <w:iCs/>
      <w:sz w:val="22"/>
      <w:szCs w:val="22"/>
    </w:rPr>
  </w:style>
  <w:style w:type="character" w:styleId="26">
    <w:name w:val="Heading 8 Char"/>
    <w:basedOn w:val="898"/>
    <w:link w:val="25"/>
    <w:uiPriority w:val="9"/>
    <w:rPr>
      <w:rFonts w:ascii="Arial" w:hAnsi="Arial" w:cs="Arial" w:eastAsia="Arial"/>
      <w:i/>
      <w:iCs/>
      <w:sz w:val="22"/>
      <w:szCs w:val="22"/>
    </w:rPr>
  </w:style>
  <w:style w:type="paragraph" w:styleId="27">
    <w:name w:val="Heading 9"/>
    <w:basedOn w:val="892"/>
    <w:next w:val="892"/>
    <w:link w:val="28"/>
    <w:uiPriority w:val="9"/>
    <w:unhideWhenUsed/>
    <w:qFormat/>
    <w:pPr>
      <w:keepLines/>
      <w:keepNext/>
      <w:spacing w:before="320" w:after="200"/>
      <w:outlineLvl w:val="8"/>
    </w:pPr>
    <w:rPr>
      <w:rFonts w:ascii="Arial" w:hAnsi="Arial" w:cs="Arial" w:eastAsia="Arial"/>
      <w:i/>
      <w:iCs/>
      <w:sz w:val="21"/>
      <w:szCs w:val="21"/>
    </w:rPr>
  </w:style>
  <w:style w:type="character" w:styleId="28">
    <w:name w:val="Heading 9 Char"/>
    <w:basedOn w:val="898"/>
    <w:link w:val="27"/>
    <w:uiPriority w:val="9"/>
    <w:rPr>
      <w:rFonts w:ascii="Arial" w:hAnsi="Arial" w:cs="Arial" w:eastAsia="Arial"/>
      <w:i/>
      <w:iCs/>
      <w:sz w:val="21"/>
      <w:szCs w:val="21"/>
    </w:rPr>
  </w:style>
  <w:style w:type="character" w:styleId="33">
    <w:name w:val="Title Char"/>
    <w:basedOn w:val="898"/>
    <w:link w:val="2592"/>
    <w:uiPriority w:val="10"/>
    <w:rPr>
      <w:sz w:val="48"/>
      <w:szCs w:val="48"/>
    </w:rPr>
  </w:style>
  <w:style w:type="paragraph" w:styleId="34">
    <w:name w:val="Subtitle"/>
    <w:basedOn w:val="892"/>
    <w:next w:val="892"/>
    <w:link w:val="35"/>
    <w:uiPriority w:val="11"/>
    <w:qFormat/>
    <w:pPr>
      <w:spacing w:before="200" w:after="200"/>
    </w:pPr>
    <w:rPr>
      <w:sz w:val="24"/>
      <w:szCs w:val="24"/>
    </w:rPr>
  </w:style>
  <w:style w:type="character" w:styleId="35">
    <w:name w:val="Subtitle Char"/>
    <w:basedOn w:val="898"/>
    <w:link w:val="34"/>
    <w:uiPriority w:val="11"/>
    <w:rPr>
      <w:sz w:val="24"/>
      <w:szCs w:val="24"/>
    </w:rPr>
  </w:style>
  <w:style w:type="paragraph" w:styleId="36">
    <w:name w:val="Quote"/>
    <w:basedOn w:val="892"/>
    <w:next w:val="892"/>
    <w:link w:val="37"/>
    <w:uiPriority w:val="29"/>
    <w:qFormat/>
    <w:pPr>
      <w:ind w:left="720" w:right="720"/>
    </w:pPr>
    <w:rPr>
      <w:i/>
    </w:rPr>
  </w:style>
  <w:style w:type="character" w:styleId="37">
    <w:name w:val="Quote Char"/>
    <w:link w:val="36"/>
    <w:uiPriority w:val="29"/>
    <w:rPr>
      <w:i/>
    </w:rPr>
  </w:style>
  <w:style w:type="paragraph" w:styleId="38">
    <w:name w:val="Intense Quote"/>
    <w:basedOn w:val="892"/>
    <w:next w:val="892"/>
    <w:link w:val="3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39">
    <w:name w:val="Intense Quote Char"/>
    <w:link w:val="38"/>
    <w:uiPriority w:val="30"/>
    <w:rPr>
      <w:i/>
    </w:rPr>
  </w:style>
  <w:style w:type="character" w:styleId="41">
    <w:name w:val="Header Char"/>
    <w:basedOn w:val="898"/>
    <w:link w:val="2595"/>
    <w:uiPriority w:val="99"/>
  </w:style>
  <w:style w:type="character" w:styleId="43">
    <w:name w:val="Footer Char"/>
    <w:basedOn w:val="898"/>
    <w:link w:val="2593"/>
    <w:uiPriority w:val="99"/>
  </w:style>
  <w:style w:type="character" w:styleId="45">
    <w:name w:val="Caption Char"/>
    <w:basedOn w:val="2598"/>
    <w:link w:val="2593"/>
    <w:uiPriority w:val="99"/>
  </w:style>
  <w:style w:type="table" w:styleId="47">
    <w:name w:val="Table Grid Light"/>
    <w:basedOn w:val="261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8">
    <w:name w:val="Plain Table 1"/>
    <w:basedOn w:val="261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261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261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1">
    <w:name w:val="Plain Table 4"/>
    <w:basedOn w:val="261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261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3">
    <w:name w:val="Grid Table 1 Light"/>
    <w:basedOn w:val="261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4">
    <w:name w:val="Grid Table 1 Light - Accent 1"/>
    <w:basedOn w:val="261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5">
    <w:name w:val="Grid Table 1 Light - Accent 2"/>
    <w:basedOn w:val="261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6">
    <w:name w:val="Grid Table 1 Light - Accent 3"/>
    <w:basedOn w:val="261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7">
    <w:name w:val="Grid Table 1 Light - Accent 4"/>
    <w:basedOn w:val="261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8">
    <w:name w:val="Grid Table 1 Light - Accent 5"/>
    <w:basedOn w:val="261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59">
    <w:name w:val="Grid Table 1 Light - Accent 6"/>
    <w:basedOn w:val="261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0">
    <w:name w:val="Grid Table 2"/>
    <w:basedOn w:val="261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1">
    <w:name w:val="Grid Table 2 - Accent 1"/>
    <w:basedOn w:val="261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2">
    <w:name w:val="Grid Table 2 - Accent 2"/>
    <w:basedOn w:val="261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3">
    <w:name w:val="Grid Table 2 - Accent 3"/>
    <w:basedOn w:val="261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4">
    <w:name w:val="Grid Table 2 - Accent 4"/>
    <w:basedOn w:val="261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5">
    <w:name w:val="Grid Table 2 - Accent 5"/>
    <w:basedOn w:val="261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6">
    <w:name w:val="Grid Table 2 - Accent 6"/>
    <w:basedOn w:val="261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7">
    <w:name w:val="Grid Table 3"/>
    <w:basedOn w:val="261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
    <w:name w:val="Grid Table 3 - Accent 1"/>
    <w:basedOn w:val="261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2"/>
    <w:basedOn w:val="261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3"/>
    <w:basedOn w:val="261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4"/>
    <w:basedOn w:val="261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5"/>
    <w:basedOn w:val="261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6"/>
    <w:basedOn w:val="261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4"/>
    <w:basedOn w:val="261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
    <w:name w:val="Grid Table 4 - Accent 1"/>
    <w:basedOn w:val="261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
    <w:name w:val="Grid Table 4 - Accent 2"/>
    <w:basedOn w:val="261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7">
    <w:name w:val="Grid Table 4 - Accent 3"/>
    <w:basedOn w:val="261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8">
    <w:name w:val="Grid Table 4 - Accent 4"/>
    <w:basedOn w:val="261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
    <w:name w:val="Grid Table 4 - Accent 5"/>
    <w:basedOn w:val="261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0">
    <w:name w:val="Grid Table 4 - Accent 6"/>
    <w:basedOn w:val="261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
    <w:name w:val="Grid Table 5 Dark"/>
    <w:basedOn w:val="261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2">
    <w:name w:val="Grid Table 5 Dark- Accent 1"/>
    <w:basedOn w:val="261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3">
    <w:name w:val="Grid Table 5 Dark - Accent 2"/>
    <w:basedOn w:val="261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4">
    <w:name w:val="Grid Table 5 Dark - Accent 3"/>
    <w:basedOn w:val="261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5">
    <w:name w:val="Grid Table 5 Dark- Accent 4"/>
    <w:basedOn w:val="261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6">
    <w:name w:val="Grid Table 5 Dark - Accent 5"/>
    <w:basedOn w:val="261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7">
    <w:name w:val="Grid Table 5 Dark - Accent 6"/>
    <w:basedOn w:val="261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8">
    <w:name w:val="Grid Table 6 Colorful"/>
    <w:basedOn w:val="261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261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261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261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261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261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261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
    <w:name w:val="Grid Table 7 Colorful"/>
    <w:basedOn w:val="261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6">
    <w:name w:val="Grid Table 7 Colorful - Accent 1"/>
    <w:basedOn w:val="261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7">
    <w:name w:val="Grid Table 7 Colorful - Accent 2"/>
    <w:basedOn w:val="261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8">
    <w:name w:val="Grid Table 7 Colorful - Accent 3"/>
    <w:basedOn w:val="261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99">
    <w:name w:val="Grid Table 7 Colorful - Accent 4"/>
    <w:basedOn w:val="261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0">
    <w:name w:val="Grid Table 7 Colorful - Accent 5"/>
    <w:basedOn w:val="261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1">
    <w:name w:val="Grid Table 7 Colorful - Accent 6"/>
    <w:basedOn w:val="261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2">
    <w:name w:val="List Table 1 Light"/>
    <w:basedOn w:val="261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3">
    <w:name w:val="List Table 1 Light - Accent 1"/>
    <w:basedOn w:val="2610"/>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4">
    <w:name w:val="List Table 1 Light - Accent 2"/>
    <w:basedOn w:val="2610"/>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5">
    <w:name w:val="List Table 1 Light - Accent 3"/>
    <w:basedOn w:val="2610"/>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6">
    <w:name w:val="List Table 1 Light - Accent 4"/>
    <w:basedOn w:val="2610"/>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7">
    <w:name w:val="List Table 1 Light - Accent 5"/>
    <w:basedOn w:val="2610"/>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8">
    <w:name w:val="List Table 1 Light - Accent 6"/>
    <w:basedOn w:val="2610"/>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9">
    <w:name w:val="List Table 2"/>
    <w:basedOn w:val="261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0">
    <w:name w:val="List Table 2 - Accent 1"/>
    <w:basedOn w:val="261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1">
    <w:name w:val="List Table 2 - Accent 2"/>
    <w:basedOn w:val="261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2">
    <w:name w:val="List Table 2 - Accent 3"/>
    <w:basedOn w:val="261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3">
    <w:name w:val="List Table 2 - Accent 4"/>
    <w:basedOn w:val="261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4">
    <w:name w:val="List Table 2 - Accent 5"/>
    <w:basedOn w:val="261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5">
    <w:name w:val="List Table 2 - Accent 6"/>
    <w:basedOn w:val="261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6">
    <w:name w:val="List Table 3"/>
    <w:basedOn w:val="261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7">
    <w:name w:val="List Table 3 - Accent 1"/>
    <w:basedOn w:val="261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8">
    <w:name w:val="List Table 3 - Accent 2"/>
    <w:basedOn w:val="261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19">
    <w:name w:val="List Table 3 - Accent 3"/>
    <w:basedOn w:val="261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0">
    <w:name w:val="List Table 3 - Accent 4"/>
    <w:basedOn w:val="261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1">
    <w:name w:val="List Table 3 - Accent 5"/>
    <w:basedOn w:val="261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2">
    <w:name w:val="List Table 3 - Accent 6"/>
    <w:basedOn w:val="261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3">
    <w:name w:val="List Table 4"/>
    <w:basedOn w:val="261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4">
    <w:name w:val="List Table 4 - Accent 1"/>
    <w:basedOn w:val="261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5">
    <w:name w:val="List Table 4 - Accent 2"/>
    <w:basedOn w:val="261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6">
    <w:name w:val="List Table 4 - Accent 3"/>
    <w:basedOn w:val="261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7">
    <w:name w:val="List Table 4 - Accent 4"/>
    <w:basedOn w:val="261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28">
    <w:name w:val="List Table 4 - Accent 5"/>
    <w:basedOn w:val="261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29">
    <w:name w:val="List Table 4 - Accent 6"/>
    <w:basedOn w:val="261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0">
    <w:name w:val="List Table 5 Dark"/>
    <w:basedOn w:val="261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261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261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261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261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261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261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261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8">
    <w:name w:val="List Table 6 Colorful - Accent 1"/>
    <w:basedOn w:val="261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39">
    <w:name w:val="List Table 6 Colorful - Accent 2"/>
    <w:basedOn w:val="261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0">
    <w:name w:val="List Table 6 Colorful - Accent 3"/>
    <w:basedOn w:val="261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1">
    <w:name w:val="List Table 6 Colorful - Accent 4"/>
    <w:basedOn w:val="261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2">
    <w:name w:val="List Table 6 Colorful - Accent 5"/>
    <w:basedOn w:val="261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3">
    <w:name w:val="List Table 6 Colorful - Accent 6"/>
    <w:basedOn w:val="261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4">
    <w:name w:val="List Table 7 Colorful"/>
    <w:basedOn w:val="261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261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6">
    <w:name w:val="List Table 7 Colorful - Accent 2"/>
    <w:basedOn w:val="261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7">
    <w:name w:val="List Table 7 Colorful - Accent 3"/>
    <w:basedOn w:val="261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48">
    <w:name w:val="List Table 7 Colorful - Accent 4"/>
    <w:basedOn w:val="261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49">
    <w:name w:val="List Table 7 Colorful - Accent 5"/>
    <w:basedOn w:val="261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0">
    <w:name w:val="List Table 7 Colorful - Accent 6"/>
    <w:basedOn w:val="261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1">
    <w:name w:val="Lined - Accent"/>
    <w:basedOn w:val="261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2">
    <w:name w:val="Lined - Accent 1"/>
    <w:basedOn w:val="261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3">
    <w:name w:val="Lined - Accent 2"/>
    <w:basedOn w:val="261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4">
    <w:name w:val="Lined - Accent 3"/>
    <w:basedOn w:val="261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5">
    <w:name w:val="Lined - Accent 4"/>
    <w:basedOn w:val="261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6">
    <w:name w:val="Lined - Accent 5"/>
    <w:basedOn w:val="261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7">
    <w:name w:val="Lined - Accent 6"/>
    <w:basedOn w:val="261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58">
    <w:name w:val="Bordered &amp; Lined - Accent"/>
    <w:basedOn w:val="261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9">
    <w:name w:val="Bordered &amp; Lined - Accent 1"/>
    <w:basedOn w:val="261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0">
    <w:name w:val="Bordered &amp; Lined - Accent 2"/>
    <w:basedOn w:val="261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1">
    <w:name w:val="Bordered &amp; Lined - Accent 3"/>
    <w:basedOn w:val="261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2">
    <w:name w:val="Bordered &amp; Lined - Accent 4"/>
    <w:basedOn w:val="261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3">
    <w:name w:val="Bordered &amp; Lined - Accent 5"/>
    <w:basedOn w:val="261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4">
    <w:name w:val="Bordered &amp; Lined - Accent 6"/>
    <w:basedOn w:val="261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5">
    <w:name w:val="Bordered"/>
    <w:basedOn w:val="261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6">
    <w:name w:val="Bordered - Accent 1"/>
    <w:basedOn w:val="261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7">
    <w:name w:val="Bordered - Accent 2"/>
    <w:basedOn w:val="261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8">
    <w:name w:val="Bordered - Accent 3"/>
    <w:basedOn w:val="261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69">
    <w:name w:val="Bordered - Accent 4"/>
    <w:basedOn w:val="261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0">
    <w:name w:val="Bordered - Accent 5"/>
    <w:basedOn w:val="261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1">
    <w:name w:val="Bordered - Accent 6"/>
    <w:basedOn w:val="261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2">
    <w:name w:val="Hyperlink"/>
    <w:uiPriority w:val="99"/>
    <w:unhideWhenUsed/>
    <w:rPr>
      <w:color w:val="0000FF" w:themeColor="hyperlink"/>
      <w:u w:val="single"/>
    </w:rPr>
  </w:style>
  <w:style w:type="character" w:styleId="174">
    <w:name w:val="Footnote Text Char"/>
    <w:link w:val="2591"/>
    <w:uiPriority w:val="99"/>
    <w:rPr>
      <w:sz w:val="18"/>
    </w:rPr>
  </w:style>
  <w:style w:type="character" w:styleId="175">
    <w:name w:val="footnote reference"/>
    <w:basedOn w:val="898"/>
    <w:uiPriority w:val="99"/>
    <w:unhideWhenUsed/>
    <w:rPr>
      <w:vertAlign w:val="superscript"/>
    </w:rPr>
  </w:style>
  <w:style w:type="paragraph" w:styleId="176">
    <w:name w:val="endnote text"/>
    <w:basedOn w:val="892"/>
    <w:link w:val="177"/>
    <w:uiPriority w:val="99"/>
    <w:semiHidden/>
    <w:unhideWhenUsed/>
    <w:pPr>
      <w:spacing w:after="0" w:line="240" w:lineRule="auto"/>
    </w:pPr>
    <w:rPr>
      <w:sz w:val="20"/>
    </w:rPr>
  </w:style>
  <w:style w:type="character" w:styleId="177">
    <w:name w:val="Endnote Text Char"/>
    <w:link w:val="176"/>
    <w:uiPriority w:val="99"/>
    <w:rPr>
      <w:sz w:val="20"/>
    </w:rPr>
  </w:style>
  <w:style w:type="character" w:styleId="178">
    <w:name w:val="endnote reference"/>
    <w:basedOn w:val="898"/>
    <w:uiPriority w:val="99"/>
    <w:semiHidden/>
    <w:unhideWhenUsed/>
    <w:rPr>
      <w:vertAlign w:val="superscript"/>
    </w:rPr>
  </w:style>
  <w:style w:type="paragraph" w:styleId="179">
    <w:name w:val="toc 1"/>
    <w:basedOn w:val="892"/>
    <w:next w:val="892"/>
    <w:uiPriority w:val="39"/>
    <w:unhideWhenUsed/>
    <w:pPr>
      <w:ind w:left="0" w:right="0" w:firstLine="0"/>
      <w:spacing w:after="57"/>
    </w:pPr>
  </w:style>
  <w:style w:type="paragraph" w:styleId="181">
    <w:name w:val="toc 3"/>
    <w:basedOn w:val="892"/>
    <w:next w:val="892"/>
    <w:uiPriority w:val="39"/>
    <w:unhideWhenUsed/>
    <w:pPr>
      <w:ind w:left="567" w:right="0" w:firstLine="0"/>
      <w:spacing w:after="57"/>
    </w:pPr>
  </w:style>
  <w:style w:type="paragraph" w:styleId="182">
    <w:name w:val="toc 4"/>
    <w:basedOn w:val="892"/>
    <w:next w:val="892"/>
    <w:uiPriority w:val="39"/>
    <w:unhideWhenUsed/>
    <w:pPr>
      <w:ind w:left="850" w:right="0" w:firstLine="0"/>
      <w:spacing w:after="57"/>
    </w:pPr>
  </w:style>
  <w:style w:type="paragraph" w:styleId="183">
    <w:name w:val="toc 5"/>
    <w:basedOn w:val="892"/>
    <w:next w:val="892"/>
    <w:uiPriority w:val="39"/>
    <w:unhideWhenUsed/>
    <w:pPr>
      <w:ind w:left="1134" w:right="0" w:firstLine="0"/>
      <w:spacing w:after="57"/>
    </w:pPr>
  </w:style>
  <w:style w:type="paragraph" w:styleId="184">
    <w:name w:val="toc 6"/>
    <w:basedOn w:val="892"/>
    <w:next w:val="892"/>
    <w:uiPriority w:val="39"/>
    <w:unhideWhenUsed/>
    <w:pPr>
      <w:ind w:left="1417" w:right="0" w:firstLine="0"/>
      <w:spacing w:after="57"/>
    </w:pPr>
  </w:style>
  <w:style w:type="paragraph" w:styleId="185">
    <w:name w:val="toc 7"/>
    <w:basedOn w:val="892"/>
    <w:next w:val="892"/>
    <w:uiPriority w:val="39"/>
    <w:unhideWhenUsed/>
    <w:pPr>
      <w:ind w:left="1701" w:right="0" w:firstLine="0"/>
      <w:spacing w:after="57"/>
    </w:pPr>
  </w:style>
  <w:style w:type="paragraph" w:styleId="186">
    <w:name w:val="toc 8"/>
    <w:basedOn w:val="892"/>
    <w:next w:val="892"/>
    <w:uiPriority w:val="39"/>
    <w:unhideWhenUsed/>
    <w:pPr>
      <w:ind w:left="1984" w:right="0" w:firstLine="0"/>
      <w:spacing w:after="57"/>
    </w:pPr>
  </w:style>
  <w:style w:type="paragraph" w:styleId="187">
    <w:name w:val="toc 9"/>
    <w:basedOn w:val="892"/>
    <w:next w:val="892"/>
    <w:uiPriority w:val="39"/>
    <w:unhideWhenUsed/>
    <w:pPr>
      <w:ind w:left="2268" w:right="0" w:firstLine="0"/>
      <w:spacing w:after="57"/>
    </w:pPr>
  </w:style>
  <w:style w:type="paragraph" w:styleId="189">
    <w:name w:val="table of figures"/>
    <w:basedOn w:val="892"/>
    <w:next w:val="892"/>
    <w:uiPriority w:val="99"/>
    <w:unhideWhenUsed/>
    <w:pPr>
      <w:spacing w:after="0" w:afterAutospacing="0"/>
    </w:pPr>
  </w:style>
  <w:style w:type="paragraph" w:styleId="892" w:default="1">
    <w:name w:val="Normal"/>
    <w:qFormat/>
    <w:pPr>
      <w:jc w:val="left"/>
      <w:spacing w:before="0" w:after="0" w:line="240" w:lineRule="auto"/>
      <w:widowControl/>
    </w:pPr>
    <w:rPr>
      <w:rFonts w:ascii="Times New Roman" w:hAnsi="Times New Roman" w:cs="Times New Roman" w:eastAsia="Calibri" w:eastAsiaTheme="minorHAnsi"/>
      <w:color w:val="auto"/>
      <w:sz w:val="24"/>
      <w:szCs w:val="24"/>
      <w:lang w:val="ru-RU" w:bidi="ar-SA" w:eastAsia="ru-RU"/>
    </w:rPr>
  </w:style>
  <w:style w:type="paragraph" w:styleId="893">
    <w:name w:val="Heading 1"/>
    <w:basedOn w:val="892"/>
    <w:next w:val="892"/>
    <w:uiPriority w:val="9"/>
    <w:qFormat/>
    <w:pPr>
      <w:keepLines/>
      <w:keepNext/>
      <w:spacing w:before="480" w:after="0"/>
      <w:outlineLvl w:val="0"/>
    </w:pPr>
    <w:rPr>
      <w:rFonts w:ascii="Cambria" w:hAnsi="Cambria" w:asciiTheme="majorHAnsi" w:hAnsiTheme="majorHAnsi" w:eastAsiaTheme="majorEastAsia" w:cstheme="majorBidi"/>
      <w:b/>
      <w:bCs/>
      <w:color w:val="365F91" w:themeColor="accent1" w:themeShade="BF"/>
      <w:sz w:val="28"/>
      <w:szCs w:val="28"/>
    </w:rPr>
  </w:style>
  <w:style w:type="paragraph" w:styleId="894">
    <w:name w:val="Heading 2"/>
    <w:basedOn w:val="892"/>
    <w:next w:val="892"/>
    <w:uiPriority w:val="9"/>
    <w:unhideWhenUsed/>
    <w:qFormat/>
    <w:pPr>
      <w:keepLines/>
      <w:keepNext/>
      <w:spacing w:before="200" w:after="0"/>
      <w:outlineLvl w:val="1"/>
    </w:pPr>
    <w:rPr>
      <w:rFonts w:ascii="Cambria" w:hAnsi="Cambria" w:asciiTheme="majorHAnsi" w:hAnsiTheme="majorHAnsi" w:eastAsiaTheme="majorEastAsia" w:cstheme="majorBidi"/>
      <w:b/>
      <w:bCs/>
      <w:color w:val="4F81BD" w:themeColor="accent1"/>
      <w:sz w:val="26"/>
      <w:szCs w:val="26"/>
    </w:rPr>
  </w:style>
  <w:style w:type="paragraph" w:styleId="895">
    <w:name w:val="Heading 3"/>
    <w:basedOn w:val="892"/>
    <w:next w:val="892"/>
    <w:uiPriority w:val="9"/>
    <w:unhideWhenUsed/>
    <w:qFormat/>
    <w:pPr>
      <w:keepLines/>
      <w:keepNext/>
      <w:spacing w:before="200" w:after="0"/>
      <w:outlineLvl w:val="2"/>
    </w:pPr>
    <w:rPr>
      <w:rFonts w:ascii="Cambria" w:hAnsi="Cambria" w:asciiTheme="majorHAnsi" w:hAnsiTheme="majorHAnsi" w:eastAsiaTheme="majorEastAsia" w:cstheme="majorBidi"/>
      <w:b/>
      <w:bCs/>
      <w:color w:val="4F81BD" w:themeColor="accent1"/>
    </w:rPr>
  </w:style>
  <w:style w:type="paragraph" w:styleId="896">
    <w:name w:val="Heading 4"/>
    <w:basedOn w:val="892"/>
    <w:next w:val="892"/>
    <w:uiPriority w:val="9"/>
    <w:unhideWhenUsed/>
    <w:qFormat/>
    <w:pPr>
      <w:keepLines/>
      <w:keepNext/>
      <w:spacing w:before="200" w:after="0"/>
      <w:outlineLvl w:val="3"/>
    </w:pPr>
    <w:rPr>
      <w:rFonts w:ascii="Cambria" w:hAnsi="Cambria" w:asciiTheme="majorHAnsi" w:hAnsiTheme="majorHAnsi" w:eastAsiaTheme="majorEastAsia" w:cstheme="majorBidi"/>
      <w:b/>
      <w:bCs/>
      <w:i/>
      <w:iCs/>
      <w:color w:val="4F81BD" w:themeColor="accent1"/>
    </w:rPr>
  </w:style>
  <w:style w:type="paragraph" w:styleId="897">
    <w:name w:val="Heading 5"/>
    <w:basedOn w:val="892"/>
    <w:next w:val="892"/>
    <w:uiPriority w:val="9"/>
    <w:unhideWhenUsed/>
    <w:qFormat/>
    <w:pPr>
      <w:keepLines/>
      <w:keepNext/>
      <w:spacing w:before="200" w:after="0"/>
      <w:outlineLvl w:val="4"/>
    </w:pPr>
    <w:rPr>
      <w:rFonts w:ascii="Cambria" w:hAnsi="Cambria" w:asciiTheme="majorHAnsi" w:hAnsiTheme="majorHAnsi" w:eastAsiaTheme="majorEastAsia" w:cstheme="majorBidi"/>
      <w:color w:val="243F60" w:themeColor="accent1" w:themeShade="7F"/>
    </w:rPr>
  </w:style>
  <w:style w:type="character" w:styleId="898" w:default="1">
    <w:name w:val="Default Paragraph Font"/>
    <w:uiPriority w:val="1"/>
    <w:semiHidden/>
    <w:unhideWhenUsed/>
    <w:qFormat/>
  </w:style>
  <w:style w:type="character" w:styleId="899">
    <w:name w:val="Интернет-ссылка"/>
    <w:basedOn w:val="898"/>
    <w:uiPriority w:val="99"/>
    <w:unhideWhenUsed/>
    <w:rPr>
      <w:color w:val="0000FF"/>
      <w:u w:val="single"/>
    </w:rPr>
  </w:style>
  <w:style w:type="character" w:styleId="902" w:customStyle="1">
    <w:name w:val="Текст сноски Знак"/>
    <w:basedOn w:val="898"/>
    <w:uiPriority w:val="99"/>
    <w:qFormat/>
    <w:rPr>
      <w:rFonts w:ascii="Calibri" w:hAnsi="Calibri" w:cs="Times New Roman" w:eastAsia="Calibri"/>
      <w:sz w:val="20"/>
      <w:szCs w:val="20"/>
    </w:rPr>
  </w:style>
  <w:style w:type="character" w:styleId="903">
    <w:name w:val="Привязка сноски"/>
    <w:rPr>
      <w:vertAlign w:val="superscript"/>
    </w:rPr>
  </w:style>
  <w:style w:type="character" w:styleId="904">
    <w:name w:val="Footnote Characters"/>
    <w:uiPriority w:val="99"/>
    <w:semiHidden/>
    <w:unhideWhenUsed/>
    <w:qFormat/>
    <w:rPr>
      <w:vertAlign w:val="superscript"/>
    </w:rPr>
  </w:style>
  <w:style w:type="character" w:styleId="905" w:customStyle="1">
    <w:name w:val="Название Знак"/>
    <w:basedOn w:val="898"/>
    <w:uiPriority w:val="10"/>
    <w:qFormat/>
    <w:rPr>
      <w:rFonts w:ascii="Cambria" w:hAnsi="Cambria" w:cs="Times New Roman" w:eastAsia="PMingLiU"/>
      <w:color w:val="17365D"/>
      <w:spacing w:val="5"/>
      <w:sz w:val="52"/>
      <w:szCs w:val="52"/>
    </w:rPr>
  </w:style>
  <w:style w:type="character" w:styleId="906" w:customStyle="1">
    <w:name w:val="Нижний колонтитул Знак"/>
    <w:basedOn w:val="898"/>
    <w:uiPriority w:val="99"/>
    <w:qFormat/>
    <w:rPr>
      <w:rFonts w:ascii="Calibri" w:hAnsi="Calibri" w:cs="Times New Roman" w:eastAsia="Calibri"/>
    </w:rPr>
  </w:style>
  <w:style w:type="character" w:styleId="907" w:customStyle="1">
    <w:name w:val="Текст выноски Знак"/>
    <w:basedOn w:val="898"/>
    <w:uiPriority w:val="99"/>
    <w:semiHidden/>
    <w:qFormat/>
    <w:rPr>
      <w:rFonts w:ascii="Tahoma" w:hAnsi="Tahoma" w:cs="Tahoma"/>
      <w:sz w:val="16"/>
      <w:szCs w:val="16"/>
      <w:lang w:eastAsia="ru-RU"/>
    </w:rPr>
  </w:style>
  <w:style w:type="character" w:styleId="908" w:customStyle="1">
    <w:name w:val="Верхний колонтитул Знак"/>
    <w:basedOn w:val="898"/>
    <w:uiPriority w:val="99"/>
    <w:qFormat/>
    <w:rPr>
      <w:rFonts w:ascii="Times New Roman" w:hAnsi="Times New Roman" w:cs="Times New Roman"/>
      <w:sz w:val="24"/>
      <w:szCs w:val="24"/>
      <w:lang w:eastAsia="ru-RU"/>
    </w:rPr>
  </w:style>
  <w:style w:type="character" w:styleId="909">
    <w:name w:val="annotation reference"/>
    <w:basedOn w:val="898"/>
    <w:uiPriority w:val="99"/>
    <w:semiHidden/>
    <w:unhideWhenUsed/>
    <w:qFormat/>
    <w:rPr>
      <w:sz w:val="16"/>
      <w:szCs w:val="16"/>
    </w:rPr>
  </w:style>
  <w:style w:type="character" w:styleId="910" w:customStyle="1">
    <w:name w:val="Текст примечания Знак"/>
    <w:basedOn w:val="898"/>
    <w:uiPriority w:val="99"/>
    <w:semiHidden/>
    <w:qFormat/>
    <w:rPr>
      <w:rFonts w:ascii="Times New Roman" w:hAnsi="Times New Roman" w:cs="Times New Roman"/>
      <w:sz w:val="20"/>
      <w:szCs w:val="20"/>
      <w:lang w:eastAsia="ru-RU"/>
    </w:rPr>
  </w:style>
  <w:style w:type="character" w:styleId="911" w:customStyle="1">
    <w:name w:val="Тема примечания Знак"/>
    <w:basedOn w:val="910"/>
    <w:uiPriority w:val="99"/>
    <w:semiHidden/>
    <w:qFormat/>
    <w:rPr>
      <w:rFonts w:ascii="Times New Roman" w:hAnsi="Times New Roman" w:cs="Times New Roman"/>
      <w:b/>
      <w:bCs/>
      <w:sz w:val="20"/>
      <w:szCs w:val="20"/>
      <w:lang w:eastAsia="ru-RU"/>
    </w:rPr>
  </w:style>
  <w:style w:type="character" w:styleId="912">
    <w:name w:val="Strong"/>
    <w:basedOn w:val="898"/>
    <w:uiPriority w:val="22"/>
    <w:qFormat/>
    <w:rPr>
      <w:b/>
      <w:bCs/>
    </w:rPr>
  </w:style>
  <w:style w:type="character" w:styleId="913" w:customStyle="1">
    <w:name w:val="ilfuvd"/>
    <w:basedOn w:val="898"/>
    <w:qFormat/>
  </w:style>
  <w:style w:type="character" w:styleId="914">
    <w:name w:val="Выделение"/>
    <w:basedOn w:val="898"/>
    <w:uiPriority w:val="20"/>
    <w:qFormat/>
    <w:rPr>
      <w:i/>
      <w:iCs/>
    </w:rPr>
  </w:style>
  <w:style w:type="character" w:styleId="915" w:customStyle="1">
    <w:name w:val="Абзац списка Знак"/>
    <w:basedOn w:val="898"/>
    <w:uiPriority w:val="34"/>
    <w:qFormat/>
    <w:rPr>
      <w:rFonts w:ascii="Calibri" w:hAnsi="Calibri" w:cs="Times New Roman" w:eastAsia="Calibri"/>
    </w:rPr>
  </w:style>
  <w:style w:type="character" w:styleId="918" w:customStyle="1">
    <w:name w:val="fontstyle01"/>
    <w:basedOn w:val="898"/>
    <w:qFormat/>
    <w:rPr>
      <w:rFonts w:ascii="TimesNewRoman" w:hAnsi="TimesNewRoman"/>
      <w:b w:val="0"/>
      <w:bCs w:val="0"/>
      <w:i w:val="0"/>
      <w:iCs w:val="0"/>
      <w:color w:val="000000"/>
      <w:sz w:val="20"/>
      <w:szCs w:val="20"/>
    </w:rPr>
  </w:style>
  <w:style w:type="character" w:styleId="919" w:customStyle="1">
    <w:name w:val="fontstyle21"/>
    <w:basedOn w:val="898"/>
    <w:qFormat/>
    <w:rPr>
      <w:rFonts w:ascii="TimesNewRoman" w:hAnsi="TimesNewRoman"/>
      <w:b/>
      <w:bCs/>
      <w:i w:val="0"/>
      <w:iCs w:val="0"/>
      <w:color w:val="000000"/>
      <w:sz w:val="18"/>
      <w:szCs w:val="18"/>
    </w:rPr>
  </w:style>
  <w:style w:type="character" w:styleId="920" w:customStyle="1">
    <w:name w:val="Основной текст 2 Знак"/>
    <w:basedOn w:val="898"/>
    <w:link w:val="2602"/>
    <w:qFormat/>
    <w:rPr>
      <w:rFonts w:ascii="Times New Roman" w:hAnsi="Times New Roman" w:cs="Times New Roman" w:eastAsia="Times New Roman"/>
      <w:sz w:val="24"/>
      <w:szCs w:val="24"/>
      <w:lang w:eastAsia="ru-RU"/>
    </w:rPr>
  </w:style>
  <w:style w:type="character" w:styleId="923">
    <w:name w:val="ListLabel 1"/>
    <w:qFormat/>
    <w:rPr>
      <w:b/>
    </w:rPr>
  </w:style>
  <w:style w:type="character" w:styleId="924">
    <w:name w:val="ListLabel 2"/>
    <w:qFormat/>
    <w:rPr>
      <w:b w:val="0"/>
    </w:rPr>
  </w:style>
  <w:style w:type="character" w:styleId="925">
    <w:name w:val="ListLabel 3"/>
    <w:qFormat/>
    <w:rPr>
      <w:b/>
    </w:rPr>
  </w:style>
  <w:style w:type="character" w:styleId="926">
    <w:name w:val="ListLabel 4"/>
    <w:qFormat/>
    <w:rPr>
      <w:b/>
    </w:rPr>
  </w:style>
  <w:style w:type="character" w:styleId="927">
    <w:name w:val="ListLabel 5"/>
    <w:qFormat/>
    <w:rPr>
      <w:b/>
    </w:rPr>
  </w:style>
  <w:style w:type="character" w:styleId="928">
    <w:name w:val="ListLabel 6"/>
    <w:qFormat/>
    <w:rPr>
      <w:b/>
    </w:rPr>
  </w:style>
  <w:style w:type="character" w:styleId="929">
    <w:name w:val="ListLabel 7"/>
    <w:qFormat/>
    <w:rPr>
      <w:b/>
    </w:rPr>
  </w:style>
  <w:style w:type="character" w:styleId="930">
    <w:name w:val="ListLabel 8"/>
    <w:qFormat/>
    <w:rPr>
      <w:b/>
    </w:rPr>
  </w:style>
  <w:style w:type="character" w:styleId="931">
    <w:name w:val="ListLabel 9"/>
    <w:qFormat/>
    <w:rPr>
      <w:b/>
    </w:rPr>
  </w:style>
  <w:style w:type="character" w:styleId="932">
    <w:name w:val="ListLabel 10"/>
    <w:qFormat/>
    <w:rPr>
      <w:b/>
    </w:rPr>
  </w:style>
  <w:style w:type="character" w:styleId="933">
    <w:name w:val="ListLabel 11"/>
    <w:qFormat/>
    <w:rPr>
      <w:b w:val="0"/>
    </w:rPr>
  </w:style>
  <w:style w:type="character" w:styleId="934">
    <w:name w:val="ListLabel 12"/>
    <w:qFormat/>
    <w:rPr>
      <w:b/>
    </w:rPr>
  </w:style>
  <w:style w:type="character" w:styleId="935">
    <w:name w:val="ListLabel 13"/>
    <w:qFormat/>
    <w:rPr>
      <w:b/>
    </w:rPr>
  </w:style>
  <w:style w:type="character" w:styleId="936">
    <w:name w:val="ListLabel 14"/>
    <w:qFormat/>
    <w:rPr>
      <w:b/>
    </w:rPr>
  </w:style>
  <w:style w:type="character" w:styleId="937">
    <w:name w:val="ListLabel 15"/>
    <w:qFormat/>
    <w:rPr>
      <w:b/>
    </w:rPr>
  </w:style>
  <w:style w:type="character" w:styleId="938">
    <w:name w:val="ListLabel 16"/>
    <w:qFormat/>
    <w:rPr>
      <w:b/>
    </w:rPr>
  </w:style>
  <w:style w:type="character" w:styleId="939">
    <w:name w:val="ListLabel 17"/>
    <w:qFormat/>
    <w:rPr>
      <w:b/>
    </w:rPr>
  </w:style>
  <w:style w:type="character" w:styleId="940">
    <w:name w:val="ListLabel 18"/>
    <w:qFormat/>
    <w:rPr>
      <w:b/>
    </w:rPr>
  </w:style>
  <w:style w:type="character" w:styleId="941">
    <w:name w:val="ListLabel 19"/>
    <w:qFormat/>
    <w:rPr>
      <w:b/>
    </w:rPr>
  </w:style>
  <w:style w:type="character" w:styleId="942">
    <w:name w:val="ListLabel 20"/>
    <w:qFormat/>
    <w:rPr>
      <w:b w:val="0"/>
    </w:rPr>
  </w:style>
  <w:style w:type="character" w:styleId="943">
    <w:name w:val="ListLabel 21"/>
    <w:qFormat/>
    <w:rPr>
      <w:b/>
    </w:rPr>
  </w:style>
  <w:style w:type="character" w:styleId="944">
    <w:name w:val="ListLabel 22"/>
    <w:qFormat/>
    <w:rPr>
      <w:b/>
    </w:rPr>
  </w:style>
  <w:style w:type="character" w:styleId="945">
    <w:name w:val="ListLabel 23"/>
    <w:qFormat/>
    <w:rPr>
      <w:b/>
    </w:rPr>
  </w:style>
  <w:style w:type="character" w:styleId="946">
    <w:name w:val="ListLabel 24"/>
    <w:qFormat/>
    <w:rPr>
      <w:b/>
    </w:rPr>
  </w:style>
  <w:style w:type="character" w:styleId="947">
    <w:name w:val="ListLabel 25"/>
    <w:qFormat/>
    <w:rPr>
      <w:b/>
    </w:rPr>
  </w:style>
  <w:style w:type="character" w:styleId="948">
    <w:name w:val="ListLabel 26"/>
    <w:qFormat/>
    <w:rPr>
      <w:b/>
    </w:rPr>
  </w:style>
  <w:style w:type="character" w:styleId="949">
    <w:name w:val="ListLabel 27"/>
    <w:qFormat/>
    <w:rPr>
      <w:b/>
    </w:rPr>
  </w:style>
  <w:style w:type="character" w:styleId="950">
    <w:name w:val="ListLabel 28"/>
    <w:qFormat/>
    <w:rPr>
      <w:b/>
    </w:rPr>
  </w:style>
  <w:style w:type="character" w:styleId="951">
    <w:name w:val="ListLabel 29"/>
    <w:qFormat/>
    <w:rPr>
      <w:b w:val="0"/>
    </w:rPr>
  </w:style>
  <w:style w:type="character" w:styleId="952">
    <w:name w:val="ListLabel 30"/>
    <w:qFormat/>
    <w:rPr>
      <w:b/>
    </w:rPr>
  </w:style>
  <w:style w:type="character" w:styleId="953">
    <w:name w:val="ListLabel 31"/>
    <w:qFormat/>
    <w:rPr>
      <w:b/>
    </w:rPr>
  </w:style>
  <w:style w:type="character" w:styleId="954">
    <w:name w:val="ListLabel 32"/>
    <w:qFormat/>
    <w:rPr>
      <w:b/>
    </w:rPr>
  </w:style>
  <w:style w:type="character" w:styleId="955">
    <w:name w:val="ListLabel 33"/>
    <w:qFormat/>
    <w:rPr>
      <w:b/>
    </w:rPr>
  </w:style>
  <w:style w:type="character" w:styleId="956">
    <w:name w:val="ListLabel 34"/>
    <w:qFormat/>
    <w:rPr>
      <w:b/>
    </w:rPr>
  </w:style>
  <w:style w:type="character" w:styleId="957">
    <w:name w:val="ListLabel 35"/>
    <w:qFormat/>
    <w:rPr>
      <w:b/>
    </w:rPr>
  </w:style>
  <w:style w:type="character" w:styleId="958">
    <w:name w:val="ListLabel 36"/>
    <w:qFormat/>
    <w:rPr>
      <w:b/>
    </w:rPr>
  </w:style>
  <w:style w:type="character" w:styleId="959">
    <w:name w:val="ListLabel 37"/>
    <w:qFormat/>
    <w:rPr>
      <w:b/>
    </w:rPr>
  </w:style>
  <w:style w:type="character" w:styleId="960">
    <w:name w:val="ListLabel 38"/>
    <w:qFormat/>
    <w:rPr>
      <w:b w:val="0"/>
    </w:rPr>
  </w:style>
  <w:style w:type="character" w:styleId="961">
    <w:name w:val="ListLabel 39"/>
    <w:qFormat/>
    <w:rPr>
      <w:b/>
    </w:rPr>
  </w:style>
  <w:style w:type="character" w:styleId="962">
    <w:name w:val="ListLabel 40"/>
    <w:qFormat/>
    <w:rPr>
      <w:b/>
    </w:rPr>
  </w:style>
  <w:style w:type="character" w:styleId="963">
    <w:name w:val="ListLabel 41"/>
    <w:qFormat/>
    <w:rPr>
      <w:b/>
    </w:rPr>
  </w:style>
  <w:style w:type="character" w:styleId="964">
    <w:name w:val="ListLabel 42"/>
    <w:qFormat/>
    <w:rPr>
      <w:b/>
    </w:rPr>
  </w:style>
  <w:style w:type="character" w:styleId="965">
    <w:name w:val="ListLabel 43"/>
    <w:qFormat/>
    <w:rPr>
      <w:b/>
    </w:rPr>
  </w:style>
  <w:style w:type="character" w:styleId="966">
    <w:name w:val="ListLabel 44"/>
    <w:qFormat/>
    <w:rPr>
      <w:b/>
    </w:rPr>
  </w:style>
  <w:style w:type="character" w:styleId="967">
    <w:name w:val="ListLabel 45"/>
    <w:qFormat/>
    <w:rPr>
      <w:b/>
    </w:rPr>
  </w:style>
  <w:style w:type="character" w:styleId="968">
    <w:name w:val="ListLabel 46"/>
    <w:qFormat/>
    <w:rPr>
      <w:sz w:val="28"/>
    </w:rPr>
  </w:style>
  <w:style w:type="character" w:styleId="969">
    <w:name w:val="ListLabel 47"/>
    <w:qFormat/>
    <w:rPr>
      <w:b/>
      <w:sz w:val="24"/>
      <w:szCs w:val="24"/>
    </w:rPr>
  </w:style>
  <w:style w:type="character" w:styleId="970">
    <w:name w:val="ListLabel 48"/>
    <w:qFormat/>
    <w:rPr>
      <w:sz w:val="28"/>
    </w:rPr>
  </w:style>
  <w:style w:type="character" w:styleId="971">
    <w:name w:val="ListLabel 49"/>
    <w:qFormat/>
    <w:rPr>
      <w:sz w:val="28"/>
    </w:rPr>
  </w:style>
  <w:style w:type="character" w:styleId="972">
    <w:name w:val="ListLabel 50"/>
    <w:qFormat/>
    <w:rPr>
      <w:sz w:val="28"/>
    </w:rPr>
  </w:style>
  <w:style w:type="character" w:styleId="973">
    <w:name w:val="ListLabel 51"/>
    <w:qFormat/>
    <w:rPr>
      <w:sz w:val="28"/>
    </w:rPr>
  </w:style>
  <w:style w:type="character" w:styleId="974">
    <w:name w:val="ListLabel 52"/>
    <w:qFormat/>
    <w:rPr>
      <w:sz w:val="28"/>
    </w:rPr>
  </w:style>
  <w:style w:type="character" w:styleId="975">
    <w:name w:val="ListLabel 53"/>
    <w:qFormat/>
    <w:rPr>
      <w:sz w:val="28"/>
    </w:rPr>
  </w:style>
  <w:style w:type="character" w:styleId="976">
    <w:name w:val="ListLabel 54"/>
    <w:qFormat/>
    <w:rPr>
      <w:sz w:val="28"/>
    </w:rPr>
  </w:style>
  <w:style w:type="character" w:styleId="977">
    <w:name w:val="ListLabel 55"/>
    <w:qFormat/>
    <w:rPr>
      <w:b/>
    </w:rPr>
  </w:style>
  <w:style w:type="character" w:styleId="978">
    <w:name w:val="ListLabel 56"/>
    <w:qFormat/>
    <w:rPr>
      <w:b w:val="0"/>
    </w:rPr>
  </w:style>
  <w:style w:type="character" w:styleId="979">
    <w:name w:val="ListLabel 57"/>
    <w:qFormat/>
    <w:rPr>
      <w:b/>
    </w:rPr>
  </w:style>
  <w:style w:type="character" w:styleId="980">
    <w:name w:val="ListLabel 58"/>
    <w:qFormat/>
    <w:rPr>
      <w:b/>
    </w:rPr>
  </w:style>
  <w:style w:type="character" w:styleId="981">
    <w:name w:val="ListLabel 59"/>
    <w:qFormat/>
    <w:rPr>
      <w:b/>
    </w:rPr>
  </w:style>
  <w:style w:type="character" w:styleId="982">
    <w:name w:val="ListLabel 60"/>
    <w:qFormat/>
    <w:rPr>
      <w:b/>
    </w:rPr>
  </w:style>
  <w:style w:type="character" w:styleId="983">
    <w:name w:val="ListLabel 61"/>
    <w:qFormat/>
    <w:rPr>
      <w:b/>
    </w:rPr>
  </w:style>
  <w:style w:type="character" w:styleId="984">
    <w:name w:val="ListLabel 62"/>
    <w:qFormat/>
    <w:rPr>
      <w:b/>
    </w:rPr>
  </w:style>
  <w:style w:type="character" w:styleId="985">
    <w:name w:val="ListLabel 63"/>
    <w:qFormat/>
    <w:rPr>
      <w:b/>
    </w:rPr>
  </w:style>
  <w:style w:type="character" w:styleId="986">
    <w:name w:val="ListLabel 64"/>
    <w:qFormat/>
    <w:rPr>
      <w:rFonts w:cs="Courier New"/>
      <w:b/>
    </w:rPr>
  </w:style>
  <w:style w:type="character" w:styleId="987">
    <w:name w:val="ListLabel 65"/>
    <w:qFormat/>
    <w:rPr>
      <w:rFonts w:cs="Courier New"/>
    </w:rPr>
  </w:style>
  <w:style w:type="character" w:styleId="988">
    <w:name w:val="ListLabel 66"/>
    <w:qFormat/>
    <w:rPr>
      <w:rFonts w:cs="Courier New"/>
    </w:rPr>
  </w:style>
  <w:style w:type="character" w:styleId="989">
    <w:name w:val="ListLabel 67"/>
    <w:qFormat/>
    <w:rPr>
      <w:rFonts w:cs="Courier New"/>
    </w:rPr>
  </w:style>
  <w:style w:type="character" w:styleId="990">
    <w:name w:val="ListLabel 68"/>
    <w:qFormat/>
    <w:rPr>
      <w:rFonts w:ascii="Times New Roman" w:hAnsi="Times New Roman" w:cs="Times New Roman"/>
      <w:sz w:val="24"/>
    </w:rPr>
  </w:style>
  <w:style w:type="character" w:styleId="991">
    <w:name w:val="ListLabel 69"/>
    <w:qFormat/>
    <w:rPr>
      <w:rFonts w:cs="Courier New"/>
    </w:rPr>
  </w:style>
  <w:style w:type="character" w:styleId="992">
    <w:name w:val="ListLabel 70"/>
    <w:qFormat/>
    <w:rPr>
      <w:rFonts w:cs="Courier New"/>
    </w:rPr>
  </w:style>
  <w:style w:type="character" w:styleId="993">
    <w:name w:val="ListLabel 71"/>
    <w:qFormat/>
    <w:rPr>
      <w:rFonts w:cs="Courier New"/>
    </w:rPr>
  </w:style>
  <w:style w:type="character" w:styleId="994">
    <w:name w:val="ListLabel 72"/>
    <w:qFormat/>
    <w:rPr>
      <w:rFonts w:cs="Courier New"/>
    </w:rPr>
  </w:style>
  <w:style w:type="character" w:styleId="995">
    <w:name w:val="ListLabel 73"/>
    <w:qFormat/>
    <w:rPr>
      <w:rFonts w:cs="Courier New"/>
    </w:rPr>
  </w:style>
  <w:style w:type="character" w:styleId="996">
    <w:name w:val="ListLabel 74"/>
    <w:qFormat/>
    <w:rPr>
      <w:rFonts w:cs="Courier New"/>
    </w:rPr>
  </w:style>
  <w:style w:type="character" w:styleId="997">
    <w:name w:val="ListLabel 75"/>
    <w:qFormat/>
    <w:rPr>
      <w:rFonts w:cs="Courier New"/>
    </w:rPr>
  </w:style>
  <w:style w:type="character" w:styleId="998">
    <w:name w:val="ListLabel 76"/>
    <w:qFormat/>
    <w:rPr>
      <w:rFonts w:cs="Courier New"/>
    </w:rPr>
  </w:style>
  <w:style w:type="character" w:styleId="999">
    <w:name w:val="ListLabel 77"/>
    <w:qFormat/>
    <w:rPr>
      <w:rFonts w:cs="Courier New"/>
    </w:rPr>
  </w:style>
  <w:style w:type="character" w:styleId="1000">
    <w:name w:val="ListLabel 78"/>
    <w:qFormat/>
    <w:rPr>
      <w:rFonts w:cs="Courier New"/>
    </w:rPr>
  </w:style>
  <w:style w:type="character" w:styleId="1001">
    <w:name w:val="ListLabel 79"/>
    <w:qFormat/>
    <w:rPr>
      <w:rFonts w:cs="Courier New"/>
    </w:rPr>
  </w:style>
  <w:style w:type="character" w:styleId="1002">
    <w:name w:val="ListLabel 80"/>
    <w:qFormat/>
    <w:rPr>
      <w:rFonts w:cs="Courier New"/>
    </w:rPr>
  </w:style>
  <w:style w:type="character" w:styleId="1003">
    <w:name w:val="ListLabel 81"/>
    <w:qFormat/>
    <w:rPr>
      <w:rFonts w:cs="Courier New"/>
    </w:rPr>
  </w:style>
  <w:style w:type="character" w:styleId="1004">
    <w:name w:val="ListLabel 82"/>
    <w:qFormat/>
    <w:rPr>
      <w:rFonts w:cs="Courier New"/>
    </w:rPr>
  </w:style>
  <w:style w:type="character" w:styleId="1005">
    <w:name w:val="ListLabel 83"/>
    <w:qFormat/>
    <w:rPr>
      <w:rFonts w:cs="Courier New"/>
    </w:rPr>
  </w:style>
  <w:style w:type="character" w:styleId="1006">
    <w:name w:val="ListLabel 84"/>
    <w:qFormat/>
    <w:rPr>
      <w:rFonts w:cs="Courier New"/>
    </w:rPr>
  </w:style>
  <w:style w:type="character" w:styleId="1007">
    <w:name w:val="ListLabel 85"/>
    <w:qFormat/>
    <w:rPr>
      <w:rFonts w:cs="Courier New"/>
    </w:rPr>
  </w:style>
  <w:style w:type="character" w:styleId="1008">
    <w:name w:val="ListLabel 86"/>
    <w:qFormat/>
    <w:rPr>
      <w:rFonts w:cs="Courier New"/>
    </w:rPr>
  </w:style>
  <w:style w:type="character" w:styleId="1009">
    <w:name w:val="ListLabel 87"/>
    <w:qFormat/>
    <w:rPr>
      <w:rFonts w:cs="Courier New"/>
    </w:rPr>
  </w:style>
  <w:style w:type="character" w:styleId="1010">
    <w:name w:val="ListLabel 88"/>
    <w:qFormat/>
    <w:rPr>
      <w:rFonts w:cs="Courier New"/>
    </w:rPr>
  </w:style>
  <w:style w:type="character" w:styleId="1011">
    <w:name w:val="ListLabel 89"/>
    <w:qFormat/>
    <w:rPr>
      <w:rFonts w:cs="Courier New"/>
    </w:rPr>
  </w:style>
  <w:style w:type="character" w:styleId="1012">
    <w:name w:val="ListLabel 90"/>
    <w:qFormat/>
    <w:rPr>
      <w:rFonts w:ascii="Times New Roman" w:hAnsi="Times New Roman"/>
      <w:b/>
      <w:color w:val="auto"/>
      <w:sz w:val="28"/>
    </w:rPr>
  </w:style>
  <w:style w:type="character" w:styleId="1013">
    <w:name w:val="ListLabel 91"/>
    <w:qFormat/>
    <w:rPr>
      <w:rFonts w:cs="Courier New"/>
    </w:rPr>
  </w:style>
  <w:style w:type="character" w:styleId="1014">
    <w:name w:val="ListLabel 92"/>
    <w:qFormat/>
    <w:rPr>
      <w:rFonts w:cs="Courier New"/>
    </w:rPr>
  </w:style>
  <w:style w:type="character" w:styleId="1015">
    <w:name w:val="ListLabel 93"/>
    <w:qFormat/>
    <w:rPr>
      <w:rFonts w:cs="Courier New"/>
    </w:rPr>
  </w:style>
  <w:style w:type="character" w:styleId="1016">
    <w:name w:val="ListLabel 94"/>
    <w:qFormat/>
    <w:rPr>
      <w:rFonts w:cs="Times New Roman"/>
    </w:rPr>
  </w:style>
  <w:style w:type="character" w:styleId="1017">
    <w:name w:val="ListLabel 95"/>
    <w:qFormat/>
    <w:rPr>
      <w:rFonts w:cs="Courier New"/>
    </w:rPr>
  </w:style>
  <w:style w:type="character" w:styleId="1018">
    <w:name w:val="ListLabel 96"/>
    <w:qFormat/>
    <w:rPr>
      <w:rFonts w:cs="Courier New"/>
    </w:rPr>
  </w:style>
  <w:style w:type="character" w:styleId="1019">
    <w:name w:val="ListLabel 97"/>
    <w:qFormat/>
    <w:rPr>
      <w:rFonts w:cs="Courier New"/>
    </w:rPr>
  </w:style>
  <w:style w:type="character" w:styleId="1020">
    <w:name w:val="Ссылка указателя"/>
    <w:qFormat/>
  </w:style>
  <w:style w:type="character" w:styleId="1021">
    <w:name w:val="Символ сноски"/>
    <w:qFormat/>
  </w:style>
  <w:style w:type="character" w:styleId="1022">
    <w:name w:val="Привязка концевой сноски"/>
    <w:rPr>
      <w:vertAlign w:val="superscript"/>
    </w:rPr>
  </w:style>
  <w:style w:type="character" w:styleId="1023">
    <w:name w:val="Символ концевой сноски"/>
    <w:qFormat/>
  </w:style>
  <w:style w:type="character" w:styleId="1024">
    <w:name w:val="ListLabel 98"/>
    <w:qFormat/>
    <w:rPr>
      <w:b/>
    </w:rPr>
  </w:style>
  <w:style w:type="character" w:styleId="1025">
    <w:name w:val="ListLabel 99"/>
    <w:qFormat/>
    <w:rPr>
      <w:b w:val="0"/>
    </w:rPr>
  </w:style>
  <w:style w:type="character" w:styleId="1026">
    <w:name w:val="ListLabel 100"/>
    <w:qFormat/>
    <w:rPr>
      <w:b/>
    </w:rPr>
  </w:style>
  <w:style w:type="character" w:styleId="1027">
    <w:name w:val="ListLabel 101"/>
    <w:qFormat/>
    <w:rPr>
      <w:b/>
    </w:rPr>
  </w:style>
  <w:style w:type="character" w:styleId="1028">
    <w:name w:val="ListLabel 102"/>
    <w:qFormat/>
    <w:rPr>
      <w:b/>
    </w:rPr>
  </w:style>
  <w:style w:type="character" w:styleId="1029">
    <w:name w:val="ListLabel 103"/>
    <w:qFormat/>
    <w:rPr>
      <w:b/>
    </w:rPr>
  </w:style>
  <w:style w:type="character" w:styleId="1030">
    <w:name w:val="ListLabel 104"/>
    <w:qFormat/>
    <w:rPr>
      <w:b/>
    </w:rPr>
  </w:style>
  <w:style w:type="character" w:styleId="1031">
    <w:name w:val="ListLabel 105"/>
    <w:qFormat/>
    <w:rPr>
      <w:b/>
    </w:rPr>
  </w:style>
  <w:style w:type="character" w:styleId="1032">
    <w:name w:val="ListLabel 106"/>
    <w:qFormat/>
    <w:rPr>
      <w:b/>
    </w:rPr>
  </w:style>
  <w:style w:type="character" w:styleId="1033">
    <w:name w:val="ListLabel 107"/>
    <w:qFormat/>
    <w:rPr>
      <w:b/>
    </w:rPr>
  </w:style>
  <w:style w:type="character" w:styleId="1034">
    <w:name w:val="ListLabel 108"/>
    <w:qFormat/>
    <w:rPr>
      <w:b w:val="0"/>
    </w:rPr>
  </w:style>
  <w:style w:type="character" w:styleId="1035">
    <w:name w:val="ListLabel 109"/>
    <w:qFormat/>
    <w:rPr>
      <w:b/>
    </w:rPr>
  </w:style>
  <w:style w:type="character" w:styleId="1036">
    <w:name w:val="ListLabel 110"/>
    <w:qFormat/>
    <w:rPr>
      <w:b/>
    </w:rPr>
  </w:style>
  <w:style w:type="character" w:styleId="1037">
    <w:name w:val="ListLabel 111"/>
    <w:qFormat/>
    <w:rPr>
      <w:b/>
    </w:rPr>
  </w:style>
  <w:style w:type="character" w:styleId="1038">
    <w:name w:val="ListLabel 112"/>
    <w:qFormat/>
    <w:rPr>
      <w:b/>
    </w:rPr>
  </w:style>
  <w:style w:type="character" w:styleId="1039">
    <w:name w:val="ListLabel 113"/>
    <w:qFormat/>
    <w:rPr>
      <w:b/>
    </w:rPr>
  </w:style>
  <w:style w:type="character" w:styleId="1040">
    <w:name w:val="ListLabel 114"/>
    <w:qFormat/>
    <w:rPr>
      <w:b/>
    </w:rPr>
  </w:style>
  <w:style w:type="character" w:styleId="1041">
    <w:name w:val="ListLabel 115"/>
    <w:qFormat/>
    <w:rPr>
      <w:b/>
    </w:rPr>
  </w:style>
  <w:style w:type="character" w:styleId="1042">
    <w:name w:val="ListLabel 116"/>
    <w:qFormat/>
    <w:rPr>
      <w:b/>
    </w:rPr>
  </w:style>
  <w:style w:type="character" w:styleId="1043">
    <w:name w:val="ListLabel 117"/>
    <w:qFormat/>
    <w:rPr>
      <w:b w:val="0"/>
    </w:rPr>
  </w:style>
  <w:style w:type="character" w:styleId="1044">
    <w:name w:val="ListLabel 118"/>
    <w:qFormat/>
    <w:rPr>
      <w:b/>
    </w:rPr>
  </w:style>
  <w:style w:type="character" w:styleId="1045">
    <w:name w:val="ListLabel 119"/>
    <w:qFormat/>
    <w:rPr>
      <w:b/>
    </w:rPr>
  </w:style>
  <w:style w:type="character" w:styleId="1046">
    <w:name w:val="ListLabel 120"/>
    <w:qFormat/>
    <w:rPr>
      <w:b/>
    </w:rPr>
  </w:style>
  <w:style w:type="character" w:styleId="1047">
    <w:name w:val="ListLabel 121"/>
    <w:qFormat/>
    <w:rPr>
      <w:b/>
    </w:rPr>
  </w:style>
  <w:style w:type="character" w:styleId="1048">
    <w:name w:val="ListLabel 122"/>
    <w:qFormat/>
    <w:rPr>
      <w:b/>
    </w:rPr>
  </w:style>
  <w:style w:type="character" w:styleId="1049">
    <w:name w:val="ListLabel 123"/>
    <w:qFormat/>
    <w:rPr>
      <w:b/>
    </w:rPr>
  </w:style>
  <w:style w:type="character" w:styleId="1050">
    <w:name w:val="ListLabel 124"/>
    <w:qFormat/>
    <w:rPr>
      <w:b/>
    </w:rPr>
  </w:style>
  <w:style w:type="character" w:styleId="1051">
    <w:name w:val="ListLabel 125"/>
    <w:qFormat/>
    <w:rPr>
      <w:b/>
    </w:rPr>
  </w:style>
  <w:style w:type="character" w:styleId="1052">
    <w:name w:val="ListLabel 126"/>
    <w:qFormat/>
    <w:rPr>
      <w:b w:val="0"/>
    </w:rPr>
  </w:style>
  <w:style w:type="character" w:styleId="1053">
    <w:name w:val="ListLabel 127"/>
    <w:qFormat/>
    <w:rPr>
      <w:b/>
    </w:rPr>
  </w:style>
  <w:style w:type="character" w:styleId="1054">
    <w:name w:val="ListLabel 128"/>
    <w:qFormat/>
    <w:rPr>
      <w:b/>
    </w:rPr>
  </w:style>
  <w:style w:type="character" w:styleId="1055">
    <w:name w:val="ListLabel 129"/>
    <w:qFormat/>
    <w:rPr>
      <w:b/>
    </w:rPr>
  </w:style>
  <w:style w:type="character" w:styleId="1056">
    <w:name w:val="ListLabel 130"/>
    <w:qFormat/>
    <w:rPr>
      <w:b/>
    </w:rPr>
  </w:style>
  <w:style w:type="character" w:styleId="1057">
    <w:name w:val="ListLabel 131"/>
    <w:qFormat/>
    <w:rPr>
      <w:b/>
    </w:rPr>
  </w:style>
  <w:style w:type="character" w:styleId="1058">
    <w:name w:val="ListLabel 132"/>
    <w:qFormat/>
    <w:rPr>
      <w:b/>
    </w:rPr>
  </w:style>
  <w:style w:type="character" w:styleId="1059">
    <w:name w:val="ListLabel 133"/>
    <w:qFormat/>
    <w:rPr>
      <w:b/>
    </w:rPr>
  </w:style>
  <w:style w:type="character" w:styleId="1060">
    <w:name w:val="ListLabel 134"/>
    <w:qFormat/>
    <w:rPr>
      <w:b/>
    </w:rPr>
  </w:style>
  <w:style w:type="character" w:styleId="1061">
    <w:name w:val="ListLabel 135"/>
    <w:qFormat/>
    <w:rPr>
      <w:b w:val="0"/>
    </w:rPr>
  </w:style>
  <w:style w:type="character" w:styleId="1062">
    <w:name w:val="ListLabel 136"/>
    <w:qFormat/>
    <w:rPr>
      <w:b/>
    </w:rPr>
  </w:style>
  <w:style w:type="character" w:styleId="1063">
    <w:name w:val="ListLabel 137"/>
    <w:qFormat/>
    <w:rPr>
      <w:b/>
    </w:rPr>
  </w:style>
  <w:style w:type="character" w:styleId="1064">
    <w:name w:val="ListLabel 138"/>
    <w:qFormat/>
    <w:rPr>
      <w:b/>
    </w:rPr>
  </w:style>
  <w:style w:type="character" w:styleId="1065">
    <w:name w:val="ListLabel 139"/>
    <w:qFormat/>
    <w:rPr>
      <w:b/>
    </w:rPr>
  </w:style>
  <w:style w:type="character" w:styleId="1066">
    <w:name w:val="ListLabel 140"/>
    <w:qFormat/>
    <w:rPr>
      <w:b/>
    </w:rPr>
  </w:style>
  <w:style w:type="character" w:styleId="1067">
    <w:name w:val="ListLabel 141"/>
    <w:qFormat/>
    <w:rPr>
      <w:b/>
    </w:rPr>
  </w:style>
  <w:style w:type="character" w:styleId="1068">
    <w:name w:val="ListLabel 142"/>
    <w:qFormat/>
    <w:rPr>
      <w:b/>
    </w:rPr>
  </w:style>
  <w:style w:type="character" w:styleId="1069">
    <w:name w:val="ListLabel 143"/>
    <w:qFormat/>
    <w:rPr>
      <w:sz w:val="28"/>
    </w:rPr>
  </w:style>
  <w:style w:type="character" w:styleId="1070">
    <w:name w:val="ListLabel 144"/>
    <w:qFormat/>
    <w:rPr>
      <w:b/>
      <w:sz w:val="24"/>
      <w:szCs w:val="24"/>
    </w:rPr>
  </w:style>
  <w:style w:type="character" w:styleId="1071">
    <w:name w:val="ListLabel 145"/>
    <w:qFormat/>
    <w:rPr>
      <w:sz w:val="28"/>
    </w:rPr>
  </w:style>
  <w:style w:type="character" w:styleId="1072">
    <w:name w:val="ListLabel 146"/>
    <w:qFormat/>
    <w:rPr>
      <w:sz w:val="28"/>
    </w:rPr>
  </w:style>
  <w:style w:type="character" w:styleId="1073">
    <w:name w:val="ListLabel 147"/>
    <w:qFormat/>
    <w:rPr>
      <w:sz w:val="28"/>
    </w:rPr>
  </w:style>
  <w:style w:type="character" w:styleId="1074">
    <w:name w:val="ListLabel 148"/>
    <w:qFormat/>
    <w:rPr>
      <w:sz w:val="28"/>
    </w:rPr>
  </w:style>
  <w:style w:type="character" w:styleId="1075">
    <w:name w:val="ListLabel 149"/>
    <w:qFormat/>
    <w:rPr>
      <w:sz w:val="28"/>
    </w:rPr>
  </w:style>
  <w:style w:type="character" w:styleId="1076">
    <w:name w:val="ListLabel 150"/>
    <w:qFormat/>
    <w:rPr>
      <w:sz w:val="28"/>
    </w:rPr>
  </w:style>
  <w:style w:type="character" w:styleId="1077">
    <w:name w:val="ListLabel 151"/>
    <w:qFormat/>
    <w:rPr>
      <w:sz w:val="28"/>
    </w:rPr>
  </w:style>
  <w:style w:type="character" w:styleId="1078">
    <w:name w:val="ListLabel 152"/>
    <w:qFormat/>
    <w:rPr>
      <w:b/>
    </w:rPr>
  </w:style>
  <w:style w:type="character" w:styleId="1079">
    <w:name w:val="ListLabel 153"/>
    <w:qFormat/>
    <w:rPr>
      <w:b w:val="0"/>
    </w:rPr>
  </w:style>
  <w:style w:type="character" w:styleId="1080">
    <w:name w:val="ListLabel 154"/>
    <w:qFormat/>
    <w:rPr>
      <w:b/>
    </w:rPr>
  </w:style>
  <w:style w:type="character" w:styleId="1081">
    <w:name w:val="ListLabel 155"/>
    <w:qFormat/>
    <w:rPr>
      <w:b/>
    </w:rPr>
  </w:style>
  <w:style w:type="character" w:styleId="1082">
    <w:name w:val="ListLabel 156"/>
    <w:qFormat/>
    <w:rPr>
      <w:b/>
    </w:rPr>
  </w:style>
  <w:style w:type="character" w:styleId="1083">
    <w:name w:val="ListLabel 157"/>
    <w:qFormat/>
    <w:rPr>
      <w:b/>
    </w:rPr>
  </w:style>
  <w:style w:type="character" w:styleId="1084">
    <w:name w:val="ListLabel 158"/>
    <w:qFormat/>
    <w:rPr>
      <w:b/>
    </w:rPr>
  </w:style>
  <w:style w:type="character" w:styleId="1085">
    <w:name w:val="ListLabel 159"/>
    <w:qFormat/>
    <w:rPr>
      <w:b/>
    </w:rPr>
  </w:style>
  <w:style w:type="character" w:styleId="1086">
    <w:name w:val="ListLabel 160"/>
    <w:qFormat/>
    <w:rPr>
      <w:b/>
    </w:rPr>
  </w:style>
  <w:style w:type="character" w:styleId="1087">
    <w:name w:val="ListLabel 161"/>
    <w:qFormat/>
    <w:rPr>
      <w:rFonts w:cs="Courier New"/>
      <w:b/>
    </w:rPr>
  </w:style>
  <w:style w:type="character" w:styleId="1088">
    <w:name w:val="ListLabel 162"/>
    <w:qFormat/>
    <w:rPr>
      <w:rFonts w:cs="Courier New"/>
    </w:rPr>
  </w:style>
  <w:style w:type="character" w:styleId="1089">
    <w:name w:val="ListLabel 163"/>
    <w:qFormat/>
    <w:rPr>
      <w:rFonts w:cs="Wingdings"/>
    </w:rPr>
  </w:style>
  <w:style w:type="character" w:styleId="1090">
    <w:name w:val="ListLabel 164"/>
    <w:qFormat/>
    <w:rPr>
      <w:rFonts w:cs="Symbol"/>
    </w:rPr>
  </w:style>
  <w:style w:type="character" w:styleId="1091">
    <w:name w:val="ListLabel 165"/>
    <w:qFormat/>
    <w:rPr>
      <w:rFonts w:cs="Courier New"/>
    </w:rPr>
  </w:style>
  <w:style w:type="character" w:styleId="1092">
    <w:name w:val="ListLabel 166"/>
    <w:qFormat/>
    <w:rPr>
      <w:rFonts w:cs="Wingdings"/>
    </w:rPr>
  </w:style>
  <w:style w:type="character" w:styleId="1093">
    <w:name w:val="ListLabel 167"/>
    <w:qFormat/>
    <w:rPr>
      <w:rFonts w:cs="Symbol"/>
    </w:rPr>
  </w:style>
  <w:style w:type="character" w:styleId="1094">
    <w:name w:val="ListLabel 168"/>
    <w:qFormat/>
    <w:rPr>
      <w:rFonts w:cs="Courier New"/>
    </w:rPr>
  </w:style>
  <w:style w:type="character" w:styleId="1095">
    <w:name w:val="ListLabel 169"/>
    <w:qFormat/>
    <w:rPr>
      <w:rFonts w:cs="Wingdings"/>
    </w:rPr>
  </w:style>
  <w:style w:type="character" w:styleId="1096">
    <w:name w:val="ListLabel 170"/>
    <w:qFormat/>
    <w:rPr>
      <w:rFonts w:ascii="Times New Roman" w:hAnsi="Times New Roman" w:cs="Times New Roman"/>
      <w:sz w:val="24"/>
    </w:rPr>
  </w:style>
  <w:style w:type="character" w:styleId="1097">
    <w:name w:val="ListLabel 171"/>
    <w:qFormat/>
    <w:rPr>
      <w:rFonts w:ascii="Times New Roman" w:hAnsi="Times New Roman" w:cs="Symbol"/>
      <w:sz w:val="24"/>
    </w:rPr>
  </w:style>
  <w:style w:type="character" w:styleId="1098">
    <w:name w:val="ListLabel 172"/>
    <w:qFormat/>
    <w:rPr>
      <w:rFonts w:cs="Courier New"/>
    </w:rPr>
  </w:style>
  <w:style w:type="character" w:styleId="1099">
    <w:name w:val="ListLabel 173"/>
    <w:qFormat/>
    <w:rPr>
      <w:rFonts w:cs="Wingdings"/>
    </w:rPr>
  </w:style>
  <w:style w:type="character" w:styleId="1100">
    <w:name w:val="ListLabel 174"/>
    <w:qFormat/>
    <w:rPr>
      <w:rFonts w:cs="Symbol"/>
    </w:rPr>
  </w:style>
  <w:style w:type="character" w:styleId="1101">
    <w:name w:val="ListLabel 175"/>
    <w:qFormat/>
    <w:rPr>
      <w:rFonts w:cs="Courier New"/>
    </w:rPr>
  </w:style>
  <w:style w:type="character" w:styleId="1102">
    <w:name w:val="ListLabel 176"/>
    <w:qFormat/>
    <w:rPr>
      <w:rFonts w:cs="Wingdings"/>
    </w:rPr>
  </w:style>
  <w:style w:type="character" w:styleId="1103">
    <w:name w:val="ListLabel 177"/>
    <w:qFormat/>
    <w:rPr>
      <w:rFonts w:cs="Symbol"/>
    </w:rPr>
  </w:style>
  <w:style w:type="character" w:styleId="1104">
    <w:name w:val="ListLabel 178"/>
    <w:qFormat/>
    <w:rPr>
      <w:rFonts w:cs="Courier New"/>
    </w:rPr>
  </w:style>
  <w:style w:type="character" w:styleId="1105">
    <w:name w:val="ListLabel 179"/>
    <w:qFormat/>
    <w:rPr>
      <w:rFonts w:cs="Wingdings"/>
    </w:rPr>
  </w:style>
  <w:style w:type="character" w:styleId="1106">
    <w:name w:val="ListLabel 180"/>
    <w:qFormat/>
    <w:rPr>
      <w:rFonts w:ascii="Times New Roman" w:hAnsi="Times New Roman" w:cs="Symbol"/>
      <w:b/>
      <w:sz w:val="24"/>
    </w:rPr>
  </w:style>
  <w:style w:type="character" w:styleId="1107">
    <w:name w:val="ListLabel 181"/>
    <w:qFormat/>
    <w:rPr>
      <w:rFonts w:cs="Courier New"/>
    </w:rPr>
  </w:style>
  <w:style w:type="character" w:styleId="1108">
    <w:name w:val="ListLabel 182"/>
    <w:qFormat/>
    <w:rPr>
      <w:rFonts w:cs="Wingdings"/>
    </w:rPr>
  </w:style>
  <w:style w:type="character" w:styleId="1109">
    <w:name w:val="ListLabel 183"/>
    <w:qFormat/>
    <w:rPr>
      <w:rFonts w:cs="Symbol"/>
    </w:rPr>
  </w:style>
  <w:style w:type="character" w:styleId="1110">
    <w:name w:val="ListLabel 184"/>
    <w:qFormat/>
    <w:rPr>
      <w:rFonts w:cs="Courier New"/>
    </w:rPr>
  </w:style>
  <w:style w:type="character" w:styleId="1111">
    <w:name w:val="ListLabel 185"/>
    <w:qFormat/>
    <w:rPr>
      <w:rFonts w:cs="Wingdings"/>
    </w:rPr>
  </w:style>
  <w:style w:type="character" w:styleId="1112">
    <w:name w:val="ListLabel 186"/>
    <w:qFormat/>
    <w:rPr>
      <w:rFonts w:cs="Symbol"/>
    </w:rPr>
  </w:style>
  <w:style w:type="character" w:styleId="1113">
    <w:name w:val="ListLabel 187"/>
    <w:qFormat/>
    <w:rPr>
      <w:rFonts w:cs="Courier New"/>
    </w:rPr>
  </w:style>
  <w:style w:type="character" w:styleId="1114">
    <w:name w:val="ListLabel 188"/>
    <w:qFormat/>
    <w:rPr>
      <w:rFonts w:cs="Wingdings"/>
    </w:rPr>
  </w:style>
  <w:style w:type="character" w:styleId="1115">
    <w:name w:val="ListLabel 189"/>
    <w:qFormat/>
    <w:rPr>
      <w:rFonts w:ascii="Times New Roman" w:hAnsi="Times New Roman" w:cs="Symbol"/>
      <w:b/>
      <w:sz w:val="24"/>
    </w:rPr>
  </w:style>
  <w:style w:type="character" w:styleId="1116">
    <w:name w:val="ListLabel 190"/>
    <w:qFormat/>
    <w:rPr>
      <w:rFonts w:cs="Courier New"/>
    </w:rPr>
  </w:style>
  <w:style w:type="character" w:styleId="1117">
    <w:name w:val="ListLabel 191"/>
    <w:qFormat/>
    <w:rPr>
      <w:rFonts w:cs="Wingdings"/>
    </w:rPr>
  </w:style>
  <w:style w:type="character" w:styleId="1118">
    <w:name w:val="ListLabel 192"/>
    <w:qFormat/>
    <w:rPr>
      <w:rFonts w:cs="Symbol"/>
    </w:rPr>
  </w:style>
  <w:style w:type="character" w:styleId="1119">
    <w:name w:val="ListLabel 193"/>
    <w:qFormat/>
    <w:rPr>
      <w:rFonts w:cs="Courier New"/>
    </w:rPr>
  </w:style>
  <w:style w:type="character" w:styleId="1120">
    <w:name w:val="ListLabel 194"/>
    <w:qFormat/>
    <w:rPr>
      <w:rFonts w:cs="Wingdings"/>
    </w:rPr>
  </w:style>
  <w:style w:type="character" w:styleId="1121">
    <w:name w:val="ListLabel 195"/>
    <w:qFormat/>
    <w:rPr>
      <w:rFonts w:cs="Symbol"/>
    </w:rPr>
  </w:style>
  <w:style w:type="character" w:styleId="1122">
    <w:name w:val="ListLabel 196"/>
    <w:qFormat/>
    <w:rPr>
      <w:rFonts w:cs="Courier New"/>
    </w:rPr>
  </w:style>
  <w:style w:type="character" w:styleId="1123">
    <w:name w:val="ListLabel 197"/>
    <w:qFormat/>
    <w:rPr>
      <w:rFonts w:cs="Wingdings"/>
    </w:rPr>
  </w:style>
  <w:style w:type="character" w:styleId="1124">
    <w:name w:val="ListLabel 198"/>
    <w:qFormat/>
    <w:rPr>
      <w:rFonts w:ascii="Times New Roman" w:hAnsi="Times New Roman" w:cs="Symbol"/>
      <w:b/>
      <w:sz w:val="24"/>
    </w:rPr>
  </w:style>
  <w:style w:type="character" w:styleId="1125">
    <w:name w:val="ListLabel 199"/>
    <w:qFormat/>
    <w:rPr>
      <w:rFonts w:cs="Courier New"/>
    </w:rPr>
  </w:style>
  <w:style w:type="character" w:styleId="1126">
    <w:name w:val="ListLabel 200"/>
    <w:qFormat/>
    <w:rPr>
      <w:rFonts w:cs="Wingdings"/>
    </w:rPr>
  </w:style>
  <w:style w:type="character" w:styleId="1127">
    <w:name w:val="ListLabel 201"/>
    <w:qFormat/>
    <w:rPr>
      <w:rFonts w:cs="Symbol"/>
    </w:rPr>
  </w:style>
  <w:style w:type="character" w:styleId="1128">
    <w:name w:val="ListLabel 202"/>
    <w:qFormat/>
    <w:rPr>
      <w:rFonts w:cs="Courier New"/>
    </w:rPr>
  </w:style>
  <w:style w:type="character" w:styleId="1129">
    <w:name w:val="ListLabel 203"/>
    <w:qFormat/>
    <w:rPr>
      <w:rFonts w:cs="Wingdings"/>
    </w:rPr>
  </w:style>
  <w:style w:type="character" w:styleId="1130">
    <w:name w:val="ListLabel 204"/>
    <w:qFormat/>
    <w:rPr>
      <w:rFonts w:cs="Symbol"/>
    </w:rPr>
  </w:style>
  <w:style w:type="character" w:styleId="1131">
    <w:name w:val="ListLabel 205"/>
    <w:qFormat/>
    <w:rPr>
      <w:rFonts w:cs="Courier New"/>
    </w:rPr>
  </w:style>
  <w:style w:type="character" w:styleId="1132">
    <w:name w:val="ListLabel 206"/>
    <w:qFormat/>
    <w:rPr>
      <w:rFonts w:cs="Wingdings"/>
    </w:rPr>
  </w:style>
  <w:style w:type="character" w:styleId="1133">
    <w:name w:val="ListLabel 207"/>
    <w:qFormat/>
    <w:rPr>
      <w:rFonts w:ascii="Times New Roman" w:hAnsi="Times New Roman" w:cs="Symbol"/>
      <w:b/>
      <w:sz w:val="24"/>
    </w:rPr>
  </w:style>
  <w:style w:type="character" w:styleId="1134">
    <w:name w:val="ListLabel 208"/>
    <w:qFormat/>
    <w:rPr>
      <w:rFonts w:cs="Courier New"/>
    </w:rPr>
  </w:style>
  <w:style w:type="character" w:styleId="1135">
    <w:name w:val="ListLabel 209"/>
    <w:qFormat/>
    <w:rPr>
      <w:rFonts w:cs="Wingdings"/>
    </w:rPr>
  </w:style>
  <w:style w:type="character" w:styleId="1136">
    <w:name w:val="ListLabel 210"/>
    <w:qFormat/>
    <w:rPr>
      <w:rFonts w:cs="Symbol"/>
    </w:rPr>
  </w:style>
  <w:style w:type="character" w:styleId="1137">
    <w:name w:val="ListLabel 211"/>
    <w:qFormat/>
    <w:rPr>
      <w:rFonts w:cs="Courier New"/>
    </w:rPr>
  </w:style>
  <w:style w:type="character" w:styleId="1138">
    <w:name w:val="ListLabel 212"/>
    <w:qFormat/>
    <w:rPr>
      <w:rFonts w:cs="Wingdings"/>
    </w:rPr>
  </w:style>
  <w:style w:type="character" w:styleId="1139">
    <w:name w:val="ListLabel 213"/>
    <w:qFormat/>
    <w:rPr>
      <w:rFonts w:cs="Symbol"/>
    </w:rPr>
  </w:style>
  <w:style w:type="character" w:styleId="1140">
    <w:name w:val="ListLabel 214"/>
    <w:qFormat/>
    <w:rPr>
      <w:rFonts w:cs="Courier New"/>
    </w:rPr>
  </w:style>
  <w:style w:type="character" w:styleId="1141">
    <w:name w:val="ListLabel 215"/>
    <w:qFormat/>
    <w:rPr>
      <w:rFonts w:cs="Wingdings"/>
    </w:rPr>
  </w:style>
  <w:style w:type="character" w:styleId="1142">
    <w:name w:val="ListLabel 216"/>
    <w:qFormat/>
    <w:rPr>
      <w:rFonts w:ascii="Times New Roman" w:hAnsi="Times New Roman" w:cs="Symbol"/>
      <w:b/>
      <w:sz w:val="24"/>
    </w:rPr>
  </w:style>
  <w:style w:type="character" w:styleId="1143">
    <w:name w:val="ListLabel 217"/>
    <w:qFormat/>
    <w:rPr>
      <w:rFonts w:cs="Courier New"/>
    </w:rPr>
  </w:style>
  <w:style w:type="character" w:styleId="1144">
    <w:name w:val="ListLabel 218"/>
    <w:qFormat/>
    <w:rPr>
      <w:rFonts w:cs="Wingdings"/>
    </w:rPr>
  </w:style>
  <w:style w:type="character" w:styleId="1145">
    <w:name w:val="ListLabel 219"/>
    <w:qFormat/>
    <w:rPr>
      <w:rFonts w:cs="Symbol"/>
    </w:rPr>
  </w:style>
  <w:style w:type="character" w:styleId="1146">
    <w:name w:val="ListLabel 220"/>
    <w:qFormat/>
    <w:rPr>
      <w:rFonts w:cs="Courier New"/>
    </w:rPr>
  </w:style>
  <w:style w:type="character" w:styleId="1147">
    <w:name w:val="ListLabel 221"/>
    <w:qFormat/>
    <w:rPr>
      <w:rFonts w:cs="Wingdings"/>
    </w:rPr>
  </w:style>
  <w:style w:type="character" w:styleId="1148">
    <w:name w:val="ListLabel 222"/>
    <w:qFormat/>
    <w:rPr>
      <w:rFonts w:cs="Symbol"/>
    </w:rPr>
  </w:style>
  <w:style w:type="character" w:styleId="1149">
    <w:name w:val="ListLabel 223"/>
    <w:qFormat/>
    <w:rPr>
      <w:rFonts w:cs="Courier New"/>
    </w:rPr>
  </w:style>
  <w:style w:type="character" w:styleId="1150">
    <w:name w:val="ListLabel 224"/>
    <w:qFormat/>
    <w:rPr>
      <w:rFonts w:cs="Wingdings"/>
    </w:rPr>
  </w:style>
  <w:style w:type="character" w:styleId="1151">
    <w:name w:val="ListLabel 225"/>
    <w:qFormat/>
    <w:rPr>
      <w:rFonts w:ascii="Times New Roman" w:hAnsi="Times New Roman" w:cs="Symbol"/>
      <w:b/>
      <w:sz w:val="24"/>
    </w:rPr>
  </w:style>
  <w:style w:type="character" w:styleId="1152">
    <w:name w:val="ListLabel 226"/>
    <w:qFormat/>
    <w:rPr>
      <w:rFonts w:cs="Courier New"/>
    </w:rPr>
  </w:style>
  <w:style w:type="character" w:styleId="1153">
    <w:name w:val="ListLabel 227"/>
    <w:qFormat/>
    <w:rPr>
      <w:rFonts w:cs="Wingdings"/>
    </w:rPr>
  </w:style>
  <w:style w:type="character" w:styleId="1154">
    <w:name w:val="ListLabel 228"/>
    <w:qFormat/>
    <w:rPr>
      <w:rFonts w:cs="Symbol"/>
    </w:rPr>
  </w:style>
  <w:style w:type="character" w:styleId="1155">
    <w:name w:val="ListLabel 229"/>
    <w:qFormat/>
    <w:rPr>
      <w:rFonts w:cs="Courier New"/>
    </w:rPr>
  </w:style>
  <w:style w:type="character" w:styleId="1156">
    <w:name w:val="ListLabel 230"/>
    <w:qFormat/>
    <w:rPr>
      <w:rFonts w:cs="Wingdings"/>
    </w:rPr>
  </w:style>
  <w:style w:type="character" w:styleId="1157">
    <w:name w:val="ListLabel 231"/>
    <w:qFormat/>
    <w:rPr>
      <w:rFonts w:cs="Symbol"/>
    </w:rPr>
  </w:style>
  <w:style w:type="character" w:styleId="1158">
    <w:name w:val="ListLabel 232"/>
    <w:qFormat/>
    <w:rPr>
      <w:rFonts w:cs="Courier New"/>
    </w:rPr>
  </w:style>
  <w:style w:type="character" w:styleId="1159">
    <w:name w:val="ListLabel 233"/>
    <w:qFormat/>
    <w:rPr>
      <w:rFonts w:cs="Wingdings"/>
    </w:rPr>
  </w:style>
  <w:style w:type="character" w:styleId="1160">
    <w:name w:val="ListLabel 234"/>
    <w:qFormat/>
    <w:rPr>
      <w:rFonts w:ascii="Times New Roman" w:hAnsi="Times New Roman" w:cs="Symbol"/>
      <w:b/>
      <w:color w:val="auto"/>
      <w:sz w:val="28"/>
    </w:rPr>
  </w:style>
  <w:style w:type="character" w:styleId="1161">
    <w:name w:val="ListLabel 235"/>
    <w:qFormat/>
    <w:rPr>
      <w:rFonts w:cs="Courier New"/>
    </w:rPr>
  </w:style>
  <w:style w:type="character" w:styleId="1162">
    <w:name w:val="ListLabel 236"/>
    <w:qFormat/>
    <w:rPr>
      <w:rFonts w:cs="Wingdings"/>
    </w:rPr>
  </w:style>
  <w:style w:type="character" w:styleId="1163">
    <w:name w:val="ListLabel 237"/>
    <w:qFormat/>
    <w:rPr>
      <w:rFonts w:cs="Symbol"/>
    </w:rPr>
  </w:style>
  <w:style w:type="character" w:styleId="1164">
    <w:name w:val="ListLabel 238"/>
    <w:qFormat/>
    <w:rPr>
      <w:rFonts w:cs="Courier New"/>
    </w:rPr>
  </w:style>
  <w:style w:type="character" w:styleId="1165">
    <w:name w:val="ListLabel 239"/>
    <w:qFormat/>
    <w:rPr>
      <w:rFonts w:cs="Wingdings"/>
    </w:rPr>
  </w:style>
  <w:style w:type="character" w:styleId="1166">
    <w:name w:val="ListLabel 240"/>
    <w:qFormat/>
    <w:rPr>
      <w:rFonts w:cs="Symbol"/>
    </w:rPr>
  </w:style>
  <w:style w:type="character" w:styleId="1167">
    <w:name w:val="ListLabel 241"/>
    <w:qFormat/>
    <w:rPr>
      <w:rFonts w:cs="Courier New"/>
    </w:rPr>
  </w:style>
  <w:style w:type="character" w:styleId="1168">
    <w:name w:val="ListLabel 242"/>
    <w:qFormat/>
    <w:rPr>
      <w:rFonts w:cs="Wingdings"/>
    </w:rPr>
  </w:style>
  <w:style w:type="character" w:styleId="1169">
    <w:name w:val="ListLabel 243"/>
    <w:qFormat/>
    <w:rPr>
      <w:rFonts w:cs="Symbol"/>
    </w:rPr>
  </w:style>
  <w:style w:type="character" w:styleId="1170">
    <w:name w:val="ListLabel 244"/>
    <w:qFormat/>
    <w:rPr>
      <w:rFonts w:cs="Times New Roman"/>
    </w:rPr>
  </w:style>
  <w:style w:type="character" w:styleId="1171">
    <w:name w:val="ListLabel 245"/>
    <w:qFormat/>
    <w:rPr>
      <w:rFonts w:cs="Courier New"/>
    </w:rPr>
  </w:style>
  <w:style w:type="character" w:styleId="1172">
    <w:name w:val="ListLabel 246"/>
    <w:qFormat/>
    <w:rPr>
      <w:rFonts w:cs="Wingdings"/>
    </w:rPr>
  </w:style>
  <w:style w:type="character" w:styleId="1173">
    <w:name w:val="ListLabel 247"/>
    <w:qFormat/>
    <w:rPr>
      <w:rFonts w:cs="Symbol"/>
    </w:rPr>
  </w:style>
  <w:style w:type="character" w:styleId="1174">
    <w:name w:val="ListLabel 248"/>
    <w:qFormat/>
    <w:rPr>
      <w:rFonts w:cs="Courier New"/>
    </w:rPr>
  </w:style>
  <w:style w:type="character" w:styleId="1175">
    <w:name w:val="ListLabel 249"/>
    <w:qFormat/>
    <w:rPr>
      <w:rFonts w:cs="Wingdings"/>
    </w:rPr>
  </w:style>
  <w:style w:type="character" w:styleId="1176">
    <w:name w:val="ListLabel 250"/>
    <w:qFormat/>
    <w:rPr>
      <w:rFonts w:cs="Symbol"/>
    </w:rPr>
  </w:style>
  <w:style w:type="character" w:styleId="1177">
    <w:name w:val="ListLabel 251"/>
    <w:qFormat/>
    <w:rPr>
      <w:rFonts w:cs="Courier New"/>
    </w:rPr>
  </w:style>
  <w:style w:type="character" w:styleId="1178">
    <w:name w:val="ListLabel 252"/>
    <w:qFormat/>
    <w:rPr>
      <w:rFonts w:cs="Wingdings"/>
    </w:rPr>
  </w:style>
  <w:style w:type="character" w:styleId="1179">
    <w:name w:val="ListLabel 253"/>
    <w:qFormat/>
    <w:rPr>
      <w:b/>
    </w:rPr>
  </w:style>
  <w:style w:type="character" w:styleId="1180">
    <w:name w:val="ListLabel 254"/>
    <w:qFormat/>
    <w:rPr>
      <w:b w:val="0"/>
    </w:rPr>
  </w:style>
  <w:style w:type="character" w:styleId="1181">
    <w:name w:val="ListLabel 255"/>
    <w:qFormat/>
    <w:rPr>
      <w:b/>
    </w:rPr>
  </w:style>
  <w:style w:type="character" w:styleId="1182">
    <w:name w:val="ListLabel 256"/>
    <w:qFormat/>
    <w:rPr>
      <w:b/>
    </w:rPr>
  </w:style>
  <w:style w:type="character" w:styleId="1183">
    <w:name w:val="ListLabel 257"/>
    <w:qFormat/>
    <w:rPr>
      <w:b/>
    </w:rPr>
  </w:style>
  <w:style w:type="character" w:styleId="1184">
    <w:name w:val="ListLabel 258"/>
    <w:qFormat/>
    <w:rPr>
      <w:b/>
    </w:rPr>
  </w:style>
  <w:style w:type="character" w:styleId="1185">
    <w:name w:val="ListLabel 259"/>
    <w:qFormat/>
    <w:rPr>
      <w:b/>
    </w:rPr>
  </w:style>
  <w:style w:type="character" w:styleId="1186">
    <w:name w:val="ListLabel 260"/>
    <w:qFormat/>
    <w:rPr>
      <w:b/>
    </w:rPr>
  </w:style>
  <w:style w:type="character" w:styleId="1187">
    <w:name w:val="ListLabel 261"/>
    <w:qFormat/>
    <w:rPr>
      <w:b/>
    </w:rPr>
  </w:style>
  <w:style w:type="character" w:styleId="1188">
    <w:name w:val="ListLabel 262"/>
    <w:qFormat/>
    <w:rPr>
      <w:b/>
    </w:rPr>
  </w:style>
  <w:style w:type="character" w:styleId="1189">
    <w:name w:val="ListLabel 263"/>
    <w:qFormat/>
    <w:rPr>
      <w:b w:val="0"/>
    </w:rPr>
  </w:style>
  <w:style w:type="character" w:styleId="1190">
    <w:name w:val="ListLabel 264"/>
    <w:qFormat/>
    <w:rPr>
      <w:b/>
    </w:rPr>
  </w:style>
  <w:style w:type="character" w:styleId="1191">
    <w:name w:val="ListLabel 265"/>
    <w:qFormat/>
    <w:rPr>
      <w:b/>
    </w:rPr>
  </w:style>
  <w:style w:type="character" w:styleId="1192">
    <w:name w:val="ListLabel 266"/>
    <w:qFormat/>
    <w:rPr>
      <w:b/>
    </w:rPr>
  </w:style>
  <w:style w:type="character" w:styleId="1193">
    <w:name w:val="ListLabel 267"/>
    <w:qFormat/>
    <w:rPr>
      <w:b/>
    </w:rPr>
  </w:style>
  <w:style w:type="character" w:styleId="1194">
    <w:name w:val="ListLabel 268"/>
    <w:qFormat/>
    <w:rPr>
      <w:b/>
    </w:rPr>
  </w:style>
  <w:style w:type="character" w:styleId="1195">
    <w:name w:val="ListLabel 269"/>
    <w:qFormat/>
    <w:rPr>
      <w:b/>
    </w:rPr>
  </w:style>
  <w:style w:type="character" w:styleId="1196">
    <w:name w:val="ListLabel 270"/>
    <w:qFormat/>
    <w:rPr>
      <w:b/>
    </w:rPr>
  </w:style>
  <w:style w:type="character" w:styleId="1197">
    <w:name w:val="ListLabel 271"/>
    <w:qFormat/>
    <w:rPr>
      <w:b/>
    </w:rPr>
  </w:style>
  <w:style w:type="character" w:styleId="1198">
    <w:name w:val="ListLabel 272"/>
    <w:qFormat/>
    <w:rPr>
      <w:b w:val="0"/>
    </w:rPr>
  </w:style>
  <w:style w:type="character" w:styleId="1199">
    <w:name w:val="ListLabel 273"/>
    <w:qFormat/>
    <w:rPr>
      <w:b/>
    </w:rPr>
  </w:style>
  <w:style w:type="character" w:styleId="1200">
    <w:name w:val="ListLabel 274"/>
    <w:qFormat/>
    <w:rPr>
      <w:b/>
    </w:rPr>
  </w:style>
  <w:style w:type="character" w:styleId="1201">
    <w:name w:val="ListLabel 275"/>
    <w:qFormat/>
    <w:rPr>
      <w:b/>
    </w:rPr>
  </w:style>
  <w:style w:type="character" w:styleId="1202">
    <w:name w:val="ListLabel 276"/>
    <w:qFormat/>
    <w:rPr>
      <w:b/>
    </w:rPr>
  </w:style>
  <w:style w:type="character" w:styleId="1203">
    <w:name w:val="ListLabel 277"/>
    <w:qFormat/>
    <w:rPr>
      <w:b/>
    </w:rPr>
  </w:style>
  <w:style w:type="character" w:styleId="1204">
    <w:name w:val="ListLabel 278"/>
    <w:qFormat/>
    <w:rPr>
      <w:b/>
    </w:rPr>
  </w:style>
  <w:style w:type="character" w:styleId="1205">
    <w:name w:val="ListLabel 279"/>
    <w:qFormat/>
    <w:rPr>
      <w:b/>
    </w:rPr>
  </w:style>
  <w:style w:type="character" w:styleId="1206">
    <w:name w:val="ListLabel 280"/>
    <w:qFormat/>
    <w:rPr>
      <w:b/>
    </w:rPr>
  </w:style>
  <w:style w:type="character" w:styleId="1207">
    <w:name w:val="ListLabel 281"/>
    <w:qFormat/>
    <w:rPr>
      <w:b w:val="0"/>
    </w:rPr>
  </w:style>
  <w:style w:type="character" w:styleId="1208">
    <w:name w:val="ListLabel 282"/>
    <w:qFormat/>
    <w:rPr>
      <w:b/>
    </w:rPr>
  </w:style>
  <w:style w:type="character" w:styleId="1209">
    <w:name w:val="ListLabel 283"/>
    <w:qFormat/>
    <w:rPr>
      <w:b/>
    </w:rPr>
  </w:style>
  <w:style w:type="character" w:styleId="1210">
    <w:name w:val="ListLabel 284"/>
    <w:qFormat/>
    <w:rPr>
      <w:b/>
    </w:rPr>
  </w:style>
  <w:style w:type="character" w:styleId="1211">
    <w:name w:val="ListLabel 285"/>
    <w:qFormat/>
    <w:rPr>
      <w:b/>
    </w:rPr>
  </w:style>
  <w:style w:type="character" w:styleId="1212">
    <w:name w:val="ListLabel 286"/>
    <w:qFormat/>
    <w:rPr>
      <w:b/>
    </w:rPr>
  </w:style>
  <w:style w:type="character" w:styleId="1213">
    <w:name w:val="ListLabel 287"/>
    <w:qFormat/>
    <w:rPr>
      <w:b/>
    </w:rPr>
  </w:style>
  <w:style w:type="character" w:styleId="1214">
    <w:name w:val="ListLabel 288"/>
    <w:qFormat/>
    <w:rPr>
      <w:b/>
    </w:rPr>
  </w:style>
  <w:style w:type="character" w:styleId="1215">
    <w:name w:val="ListLabel 289"/>
    <w:qFormat/>
    <w:rPr>
      <w:b/>
    </w:rPr>
  </w:style>
  <w:style w:type="character" w:styleId="1216">
    <w:name w:val="ListLabel 290"/>
    <w:qFormat/>
    <w:rPr>
      <w:b w:val="0"/>
    </w:rPr>
  </w:style>
  <w:style w:type="character" w:styleId="1217">
    <w:name w:val="ListLabel 291"/>
    <w:qFormat/>
    <w:rPr>
      <w:b/>
    </w:rPr>
  </w:style>
  <w:style w:type="character" w:styleId="1218">
    <w:name w:val="ListLabel 292"/>
    <w:qFormat/>
    <w:rPr>
      <w:b/>
    </w:rPr>
  </w:style>
  <w:style w:type="character" w:styleId="1219">
    <w:name w:val="ListLabel 293"/>
    <w:qFormat/>
    <w:rPr>
      <w:b/>
    </w:rPr>
  </w:style>
  <w:style w:type="character" w:styleId="1220">
    <w:name w:val="ListLabel 294"/>
    <w:qFormat/>
    <w:rPr>
      <w:b/>
    </w:rPr>
  </w:style>
  <w:style w:type="character" w:styleId="1221">
    <w:name w:val="ListLabel 295"/>
    <w:qFormat/>
    <w:rPr>
      <w:b/>
    </w:rPr>
  </w:style>
  <w:style w:type="character" w:styleId="1222">
    <w:name w:val="ListLabel 296"/>
    <w:qFormat/>
    <w:rPr>
      <w:b/>
    </w:rPr>
  </w:style>
  <w:style w:type="character" w:styleId="1223">
    <w:name w:val="ListLabel 297"/>
    <w:qFormat/>
    <w:rPr>
      <w:b/>
    </w:rPr>
  </w:style>
  <w:style w:type="character" w:styleId="1224">
    <w:name w:val="ListLabel 298"/>
    <w:qFormat/>
    <w:rPr>
      <w:sz w:val="28"/>
    </w:rPr>
  </w:style>
  <w:style w:type="character" w:styleId="1225">
    <w:name w:val="ListLabel 299"/>
    <w:qFormat/>
    <w:rPr>
      <w:b/>
      <w:sz w:val="24"/>
      <w:szCs w:val="24"/>
    </w:rPr>
  </w:style>
  <w:style w:type="character" w:styleId="1226">
    <w:name w:val="ListLabel 300"/>
    <w:qFormat/>
    <w:rPr>
      <w:sz w:val="28"/>
    </w:rPr>
  </w:style>
  <w:style w:type="character" w:styleId="1227">
    <w:name w:val="ListLabel 301"/>
    <w:qFormat/>
    <w:rPr>
      <w:sz w:val="28"/>
    </w:rPr>
  </w:style>
  <w:style w:type="character" w:styleId="1228">
    <w:name w:val="ListLabel 302"/>
    <w:qFormat/>
    <w:rPr>
      <w:sz w:val="28"/>
    </w:rPr>
  </w:style>
  <w:style w:type="character" w:styleId="1229">
    <w:name w:val="ListLabel 303"/>
    <w:qFormat/>
    <w:rPr>
      <w:sz w:val="28"/>
    </w:rPr>
  </w:style>
  <w:style w:type="character" w:styleId="1230">
    <w:name w:val="ListLabel 304"/>
    <w:qFormat/>
    <w:rPr>
      <w:sz w:val="28"/>
    </w:rPr>
  </w:style>
  <w:style w:type="character" w:styleId="1231">
    <w:name w:val="ListLabel 305"/>
    <w:qFormat/>
    <w:rPr>
      <w:sz w:val="28"/>
    </w:rPr>
  </w:style>
  <w:style w:type="character" w:styleId="1232">
    <w:name w:val="ListLabel 306"/>
    <w:qFormat/>
    <w:rPr>
      <w:sz w:val="28"/>
    </w:rPr>
  </w:style>
  <w:style w:type="character" w:styleId="1233">
    <w:name w:val="ListLabel 307"/>
    <w:qFormat/>
    <w:rPr>
      <w:b/>
    </w:rPr>
  </w:style>
  <w:style w:type="character" w:styleId="1234">
    <w:name w:val="ListLabel 308"/>
    <w:qFormat/>
    <w:rPr>
      <w:b w:val="0"/>
    </w:rPr>
  </w:style>
  <w:style w:type="character" w:styleId="1235">
    <w:name w:val="ListLabel 309"/>
    <w:qFormat/>
    <w:rPr>
      <w:b/>
    </w:rPr>
  </w:style>
  <w:style w:type="character" w:styleId="1236">
    <w:name w:val="ListLabel 310"/>
    <w:qFormat/>
    <w:rPr>
      <w:b/>
    </w:rPr>
  </w:style>
  <w:style w:type="character" w:styleId="1237">
    <w:name w:val="ListLabel 311"/>
    <w:qFormat/>
    <w:rPr>
      <w:b/>
    </w:rPr>
  </w:style>
  <w:style w:type="character" w:styleId="1238">
    <w:name w:val="ListLabel 312"/>
    <w:qFormat/>
    <w:rPr>
      <w:b/>
    </w:rPr>
  </w:style>
  <w:style w:type="character" w:styleId="1239">
    <w:name w:val="ListLabel 313"/>
    <w:qFormat/>
    <w:rPr>
      <w:b/>
    </w:rPr>
  </w:style>
  <w:style w:type="character" w:styleId="1240">
    <w:name w:val="ListLabel 314"/>
    <w:qFormat/>
    <w:rPr>
      <w:b/>
    </w:rPr>
  </w:style>
  <w:style w:type="character" w:styleId="1241">
    <w:name w:val="ListLabel 315"/>
    <w:qFormat/>
    <w:rPr>
      <w:b/>
    </w:rPr>
  </w:style>
  <w:style w:type="character" w:styleId="1242">
    <w:name w:val="ListLabel 316"/>
    <w:qFormat/>
    <w:rPr>
      <w:rFonts w:cs="Courier New"/>
      <w:b/>
    </w:rPr>
  </w:style>
  <w:style w:type="character" w:styleId="1243">
    <w:name w:val="ListLabel 317"/>
    <w:qFormat/>
    <w:rPr>
      <w:rFonts w:cs="Courier New"/>
    </w:rPr>
  </w:style>
  <w:style w:type="character" w:styleId="1244">
    <w:name w:val="ListLabel 318"/>
    <w:qFormat/>
    <w:rPr>
      <w:rFonts w:cs="Wingdings"/>
    </w:rPr>
  </w:style>
  <w:style w:type="character" w:styleId="1245">
    <w:name w:val="ListLabel 319"/>
    <w:qFormat/>
    <w:rPr>
      <w:rFonts w:cs="Symbol"/>
    </w:rPr>
  </w:style>
  <w:style w:type="character" w:styleId="1246">
    <w:name w:val="ListLabel 320"/>
    <w:qFormat/>
    <w:rPr>
      <w:rFonts w:cs="Courier New"/>
    </w:rPr>
  </w:style>
  <w:style w:type="character" w:styleId="1247">
    <w:name w:val="ListLabel 321"/>
    <w:qFormat/>
    <w:rPr>
      <w:rFonts w:cs="Wingdings"/>
    </w:rPr>
  </w:style>
  <w:style w:type="character" w:styleId="1248">
    <w:name w:val="ListLabel 322"/>
    <w:qFormat/>
    <w:rPr>
      <w:rFonts w:cs="Symbol"/>
    </w:rPr>
  </w:style>
  <w:style w:type="character" w:styleId="1249">
    <w:name w:val="ListLabel 323"/>
    <w:qFormat/>
    <w:rPr>
      <w:rFonts w:cs="Courier New"/>
    </w:rPr>
  </w:style>
  <w:style w:type="character" w:styleId="1250">
    <w:name w:val="ListLabel 324"/>
    <w:qFormat/>
    <w:rPr>
      <w:rFonts w:cs="Wingdings"/>
    </w:rPr>
  </w:style>
  <w:style w:type="character" w:styleId="1251">
    <w:name w:val="ListLabel 325"/>
    <w:qFormat/>
    <w:rPr>
      <w:rFonts w:ascii="Times New Roman" w:hAnsi="Times New Roman" w:cs="Times New Roman"/>
      <w:sz w:val="24"/>
    </w:rPr>
  </w:style>
  <w:style w:type="character" w:styleId="1252">
    <w:name w:val="ListLabel 326"/>
    <w:qFormat/>
    <w:rPr>
      <w:rFonts w:ascii="Times New Roman" w:hAnsi="Times New Roman" w:cs="Symbol"/>
      <w:sz w:val="24"/>
    </w:rPr>
  </w:style>
  <w:style w:type="character" w:styleId="1253">
    <w:name w:val="ListLabel 327"/>
    <w:qFormat/>
    <w:rPr>
      <w:rFonts w:cs="Courier New"/>
    </w:rPr>
  </w:style>
  <w:style w:type="character" w:styleId="1254">
    <w:name w:val="ListLabel 328"/>
    <w:qFormat/>
    <w:rPr>
      <w:rFonts w:cs="Wingdings"/>
    </w:rPr>
  </w:style>
  <w:style w:type="character" w:styleId="1255">
    <w:name w:val="ListLabel 329"/>
    <w:qFormat/>
    <w:rPr>
      <w:rFonts w:cs="Symbol"/>
    </w:rPr>
  </w:style>
  <w:style w:type="character" w:styleId="1256">
    <w:name w:val="ListLabel 330"/>
    <w:qFormat/>
    <w:rPr>
      <w:rFonts w:cs="Courier New"/>
    </w:rPr>
  </w:style>
  <w:style w:type="character" w:styleId="1257">
    <w:name w:val="ListLabel 331"/>
    <w:qFormat/>
    <w:rPr>
      <w:rFonts w:cs="Wingdings"/>
    </w:rPr>
  </w:style>
  <w:style w:type="character" w:styleId="1258">
    <w:name w:val="ListLabel 332"/>
    <w:qFormat/>
    <w:rPr>
      <w:rFonts w:cs="Symbol"/>
    </w:rPr>
  </w:style>
  <w:style w:type="character" w:styleId="1259">
    <w:name w:val="ListLabel 333"/>
    <w:qFormat/>
    <w:rPr>
      <w:rFonts w:cs="Courier New"/>
    </w:rPr>
  </w:style>
  <w:style w:type="character" w:styleId="1260">
    <w:name w:val="ListLabel 334"/>
    <w:qFormat/>
    <w:rPr>
      <w:rFonts w:cs="Wingdings"/>
    </w:rPr>
  </w:style>
  <w:style w:type="character" w:styleId="1261">
    <w:name w:val="ListLabel 335"/>
    <w:qFormat/>
    <w:rPr>
      <w:rFonts w:ascii="Times New Roman" w:hAnsi="Times New Roman" w:cs="Symbol"/>
      <w:b/>
      <w:sz w:val="24"/>
    </w:rPr>
  </w:style>
  <w:style w:type="character" w:styleId="1262">
    <w:name w:val="ListLabel 336"/>
    <w:qFormat/>
    <w:rPr>
      <w:rFonts w:cs="Courier New"/>
    </w:rPr>
  </w:style>
  <w:style w:type="character" w:styleId="1263">
    <w:name w:val="ListLabel 337"/>
    <w:qFormat/>
    <w:rPr>
      <w:rFonts w:cs="Wingdings"/>
    </w:rPr>
  </w:style>
  <w:style w:type="character" w:styleId="1264">
    <w:name w:val="ListLabel 338"/>
    <w:qFormat/>
    <w:rPr>
      <w:rFonts w:cs="Symbol"/>
    </w:rPr>
  </w:style>
  <w:style w:type="character" w:styleId="1265">
    <w:name w:val="ListLabel 339"/>
    <w:qFormat/>
    <w:rPr>
      <w:rFonts w:cs="Courier New"/>
    </w:rPr>
  </w:style>
  <w:style w:type="character" w:styleId="1266">
    <w:name w:val="ListLabel 340"/>
    <w:qFormat/>
    <w:rPr>
      <w:rFonts w:cs="Wingdings"/>
    </w:rPr>
  </w:style>
  <w:style w:type="character" w:styleId="1267">
    <w:name w:val="ListLabel 341"/>
    <w:qFormat/>
    <w:rPr>
      <w:rFonts w:cs="Symbol"/>
    </w:rPr>
  </w:style>
  <w:style w:type="character" w:styleId="1268">
    <w:name w:val="ListLabel 342"/>
    <w:qFormat/>
    <w:rPr>
      <w:rFonts w:cs="Courier New"/>
    </w:rPr>
  </w:style>
  <w:style w:type="character" w:styleId="1269">
    <w:name w:val="ListLabel 343"/>
    <w:qFormat/>
    <w:rPr>
      <w:rFonts w:cs="Wingdings"/>
    </w:rPr>
  </w:style>
  <w:style w:type="character" w:styleId="1270">
    <w:name w:val="ListLabel 344"/>
    <w:qFormat/>
    <w:rPr>
      <w:rFonts w:ascii="Times New Roman" w:hAnsi="Times New Roman" w:cs="Symbol"/>
      <w:b/>
      <w:sz w:val="24"/>
    </w:rPr>
  </w:style>
  <w:style w:type="character" w:styleId="1271">
    <w:name w:val="ListLabel 345"/>
    <w:qFormat/>
    <w:rPr>
      <w:rFonts w:cs="Courier New"/>
    </w:rPr>
  </w:style>
  <w:style w:type="character" w:styleId="1272">
    <w:name w:val="ListLabel 346"/>
    <w:qFormat/>
    <w:rPr>
      <w:rFonts w:cs="Wingdings"/>
    </w:rPr>
  </w:style>
  <w:style w:type="character" w:styleId="1273">
    <w:name w:val="ListLabel 347"/>
    <w:qFormat/>
    <w:rPr>
      <w:rFonts w:cs="Symbol"/>
    </w:rPr>
  </w:style>
  <w:style w:type="character" w:styleId="1274">
    <w:name w:val="ListLabel 348"/>
    <w:qFormat/>
    <w:rPr>
      <w:rFonts w:cs="Courier New"/>
    </w:rPr>
  </w:style>
  <w:style w:type="character" w:styleId="1275">
    <w:name w:val="ListLabel 349"/>
    <w:qFormat/>
    <w:rPr>
      <w:rFonts w:cs="Wingdings"/>
    </w:rPr>
  </w:style>
  <w:style w:type="character" w:styleId="1276">
    <w:name w:val="ListLabel 350"/>
    <w:qFormat/>
    <w:rPr>
      <w:rFonts w:cs="Symbol"/>
    </w:rPr>
  </w:style>
  <w:style w:type="character" w:styleId="1277">
    <w:name w:val="ListLabel 351"/>
    <w:qFormat/>
    <w:rPr>
      <w:rFonts w:cs="Courier New"/>
    </w:rPr>
  </w:style>
  <w:style w:type="character" w:styleId="1278">
    <w:name w:val="ListLabel 352"/>
    <w:qFormat/>
    <w:rPr>
      <w:rFonts w:cs="Wingdings"/>
    </w:rPr>
  </w:style>
  <w:style w:type="character" w:styleId="1279">
    <w:name w:val="ListLabel 353"/>
    <w:qFormat/>
    <w:rPr>
      <w:rFonts w:ascii="Times New Roman" w:hAnsi="Times New Roman" w:cs="Symbol"/>
      <w:b/>
      <w:sz w:val="24"/>
    </w:rPr>
  </w:style>
  <w:style w:type="character" w:styleId="1280">
    <w:name w:val="ListLabel 354"/>
    <w:qFormat/>
    <w:rPr>
      <w:rFonts w:cs="Courier New"/>
    </w:rPr>
  </w:style>
  <w:style w:type="character" w:styleId="1281">
    <w:name w:val="ListLabel 355"/>
    <w:qFormat/>
    <w:rPr>
      <w:rFonts w:cs="Wingdings"/>
    </w:rPr>
  </w:style>
  <w:style w:type="character" w:styleId="1282">
    <w:name w:val="ListLabel 356"/>
    <w:qFormat/>
    <w:rPr>
      <w:rFonts w:cs="Symbol"/>
    </w:rPr>
  </w:style>
  <w:style w:type="character" w:styleId="1283">
    <w:name w:val="ListLabel 357"/>
    <w:qFormat/>
    <w:rPr>
      <w:rFonts w:cs="Courier New"/>
    </w:rPr>
  </w:style>
  <w:style w:type="character" w:styleId="1284">
    <w:name w:val="ListLabel 358"/>
    <w:qFormat/>
    <w:rPr>
      <w:rFonts w:cs="Wingdings"/>
    </w:rPr>
  </w:style>
  <w:style w:type="character" w:styleId="1285">
    <w:name w:val="ListLabel 359"/>
    <w:qFormat/>
    <w:rPr>
      <w:rFonts w:cs="Symbol"/>
    </w:rPr>
  </w:style>
  <w:style w:type="character" w:styleId="1286">
    <w:name w:val="ListLabel 360"/>
    <w:qFormat/>
    <w:rPr>
      <w:rFonts w:cs="Courier New"/>
    </w:rPr>
  </w:style>
  <w:style w:type="character" w:styleId="1287">
    <w:name w:val="ListLabel 361"/>
    <w:qFormat/>
    <w:rPr>
      <w:rFonts w:cs="Wingdings"/>
    </w:rPr>
  </w:style>
  <w:style w:type="character" w:styleId="1288">
    <w:name w:val="ListLabel 362"/>
    <w:qFormat/>
    <w:rPr>
      <w:rFonts w:ascii="Times New Roman" w:hAnsi="Times New Roman" w:cs="Symbol"/>
      <w:b/>
      <w:sz w:val="24"/>
    </w:rPr>
  </w:style>
  <w:style w:type="character" w:styleId="1289">
    <w:name w:val="ListLabel 363"/>
    <w:qFormat/>
    <w:rPr>
      <w:rFonts w:cs="Courier New"/>
    </w:rPr>
  </w:style>
  <w:style w:type="character" w:styleId="1290">
    <w:name w:val="ListLabel 364"/>
    <w:qFormat/>
    <w:rPr>
      <w:rFonts w:cs="Wingdings"/>
    </w:rPr>
  </w:style>
  <w:style w:type="character" w:styleId="1291">
    <w:name w:val="ListLabel 365"/>
    <w:qFormat/>
    <w:rPr>
      <w:rFonts w:cs="Symbol"/>
    </w:rPr>
  </w:style>
  <w:style w:type="character" w:styleId="1292">
    <w:name w:val="ListLabel 366"/>
    <w:qFormat/>
    <w:rPr>
      <w:rFonts w:cs="Courier New"/>
    </w:rPr>
  </w:style>
  <w:style w:type="character" w:styleId="1293">
    <w:name w:val="ListLabel 367"/>
    <w:qFormat/>
    <w:rPr>
      <w:rFonts w:cs="Wingdings"/>
    </w:rPr>
  </w:style>
  <w:style w:type="character" w:styleId="1294">
    <w:name w:val="ListLabel 368"/>
    <w:qFormat/>
    <w:rPr>
      <w:rFonts w:cs="Symbol"/>
    </w:rPr>
  </w:style>
  <w:style w:type="character" w:styleId="1295">
    <w:name w:val="ListLabel 369"/>
    <w:qFormat/>
    <w:rPr>
      <w:rFonts w:cs="Courier New"/>
    </w:rPr>
  </w:style>
  <w:style w:type="character" w:styleId="1296">
    <w:name w:val="ListLabel 370"/>
    <w:qFormat/>
    <w:rPr>
      <w:rFonts w:cs="Wingdings"/>
    </w:rPr>
  </w:style>
  <w:style w:type="character" w:styleId="1297">
    <w:name w:val="ListLabel 371"/>
    <w:qFormat/>
    <w:rPr>
      <w:rFonts w:ascii="Times New Roman" w:hAnsi="Times New Roman" w:cs="Symbol"/>
      <w:b/>
      <w:sz w:val="24"/>
    </w:rPr>
  </w:style>
  <w:style w:type="character" w:styleId="1298">
    <w:name w:val="ListLabel 372"/>
    <w:qFormat/>
    <w:rPr>
      <w:rFonts w:cs="Courier New"/>
    </w:rPr>
  </w:style>
  <w:style w:type="character" w:styleId="1299">
    <w:name w:val="ListLabel 373"/>
    <w:qFormat/>
    <w:rPr>
      <w:rFonts w:cs="Wingdings"/>
    </w:rPr>
  </w:style>
  <w:style w:type="character" w:styleId="1300">
    <w:name w:val="ListLabel 374"/>
    <w:qFormat/>
    <w:rPr>
      <w:rFonts w:cs="Symbol"/>
    </w:rPr>
  </w:style>
  <w:style w:type="character" w:styleId="1301">
    <w:name w:val="ListLabel 375"/>
    <w:qFormat/>
    <w:rPr>
      <w:rFonts w:cs="Courier New"/>
    </w:rPr>
  </w:style>
  <w:style w:type="character" w:styleId="1302">
    <w:name w:val="ListLabel 376"/>
    <w:qFormat/>
    <w:rPr>
      <w:rFonts w:cs="Wingdings"/>
    </w:rPr>
  </w:style>
  <w:style w:type="character" w:styleId="1303">
    <w:name w:val="ListLabel 377"/>
    <w:qFormat/>
    <w:rPr>
      <w:rFonts w:cs="Symbol"/>
    </w:rPr>
  </w:style>
  <w:style w:type="character" w:styleId="1304">
    <w:name w:val="ListLabel 378"/>
    <w:qFormat/>
    <w:rPr>
      <w:rFonts w:cs="Courier New"/>
    </w:rPr>
  </w:style>
  <w:style w:type="character" w:styleId="1305">
    <w:name w:val="ListLabel 379"/>
    <w:qFormat/>
    <w:rPr>
      <w:rFonts w:cs="Wingdings"/>
    </w:rPr>
  </w:style>
  <w:style w:type="character" w:styleId="1306">
    <w:name w:val="ListLabel 380"/>
    <w:qFormat/>
    <w:rPr>
      <w:rFonts w:ascii="Times New Roman" w:hAnsi="Times New Roman" w:cs="Symbol"/>
      <w:b/>
      <w:sz w:val="24"/>
    </w:rPr>
  </w:style>
  <w:style w:type="character" w:styleId="1307">
    <w:name w:val="ListLabel 381"/>
    <w:qFormat/>
    <w:rPr>
      <w:rFonts w:cs="Courier New"/>
    </w:rPr>
  </w:style>
  <w:style w:type="character" w:styleId="1308">
    <w:name w:val="ListLabel 382"/>
    <w:qFormat/>
    <w:rPr>
      <w:rFonts w:cs="Wingdings"/>
    </w:rPr>
  </w:style>
  <w:style w:type="character" w:styleId="1309">
    <w:name w:val="ListLabel 383"/>
    <w:qFormat/>
    <w:rPr>
      <w:rFonts w:cs="Symbol"/>
    </w:rPr>
  </w:style>
  <w:style w:type="character" w:styleId="1310">
    <w:name w:val="ListLabel 384"/>
    <w:qFormat/>
    <w:rPr>
      <w:rFonts w:cs="Courier New"/>
    </w:rPr>
  </w:style>
  <w:style w:type="character" w:styleId="1311">
    <w:name w:val="ListLabel 385"/>
    <w:qFormat/>
    <w:rPr>
      <w:rFonts w:cs="Wingdings"/>
    </w:rPr>
  </w:style>
  <w:style w:type="character" w:styleId="1312">
    <w:name w:val="ListLabel 386"/>
    <w:qFormat/>
    <w:rPr>
      <w:rFonts w:cs="Symbol"/>
    </w:rPr>
  </w:style>
  <w:style w:type="character" w:styleId="1313">
    <w:name w:val="ListLabel 387"/>
    <w:qFormat/>
    <w:rPr>
      <w:rFonts w:cs="Courier New"/>
    </w:rPr>
  </w:style>
  <w:style w:type="character" w:styleId="1314">
    <w:name w:val="ListLabel 388"/>
    <w:qFormat/>
    <w:rPr>
      <w:rFonts w:cs="Wingdings"/>
    </w:rPr>
  </w:style>
  <w:style w:type="character" w:styleId="1315">
    <w:name w:val="ListLabel 389"/>
    <w:qFormat/>
    <w:rPr>
      <w:rFonts w:ascii="Times New Roman" w:hAnsi="Times New Roman" w:cs="Symbol"/>
      <w:b/>
      <w:color w:val="auto"/>
      <w:sz w:val="28"/>
    </w:rPr>
  </w:style>
  <w:style w:type="character" w:styleId="1316">
    <w:name w:val="ListLabel 390"/>
    <w:qFormat/>
    <w:rPr>
      <w:rFonts w:cs="Courier New"/>
    </w:rPr>
  </w:style>
  <w:style w:type="character" w:styleId="1317">
    <w:name w:val="ListLabel 391"/>
    <w:qFormat/>
    <w:rPr>
      <w:rFonts w:cs="Wingdings"/>
    </w:rPr>
  </w:style>
  <w:style w:type="character" w:styleId="1318">
    <w:name w:val="ListLabel 392"/>
    <w:qFormat/>
    <w:rPr>
      <w:rFonts w:cs="Symbol"/>
    </w:rPr>
  </w:style>
  <w:style w:type="character" w:styleId="1319">
    <w:name w:val="ListLabel 393"/>
    <w:qFormat/>
    <w:rPr>
      <w:rFonts w:cs="Courier New"/>
    </w:rPr>
  </w:style>
  <w:style w:type="character" w:styleId="1320">
    <w:name w:val="ListLabel 394"/>
    <w:qFormat/>
    <w:rPr>
      <w:rFonts w:cs="Wingdings"/>
    </w:rPr>
  </w:style>
  <w:style w:type="character" w:styleId="1321">
    <w:name w:val="ListLabel 395"/>
    <w:qFormat/>
    <w:rPr>
      <w:rFonts w:cs="Symbol"/>
    </w:rPr>
  </w:style>
  <w:style w:type="character" w:styleId="1322">
    <w:name w:val="ListLabel 396"/>
    <w:qFormat/>
    <w:rPr>
      <w:rFonts w:cs="Courier New"/>
    </w:rPr>
  </w:style>
  <w:style w:type="character" w:styleId="1323">
    <w:name w:val="ListLabel 397"/>
    <w:qFormat/>
    <w:rPr>
      <w:rFonts w:cs="Wingdings"/>
    </w:rPr>
  </w:style>
  <w:style w:type="character" w:styleId="1324">
    <w:name w:val="ListLabel 398"/>
    <w:qFormat/>
    <w:rPr>
      <w:rFonts w:cs="Symbol"/>
    </w:rPr>
  </w:style>
  <w:style w:type="character" w:styleId="1325">
    <w:name w:val="ListLabel 399"/>
    <w:qFormat/>
    <w:rPr>
      <w:rFonts w:cs="Times New Roman"/>
    </w:rPr>
  </w:style>
  <w:style w:type="character" w:styleId="1326">
    <w:name w:val="ListLabel 400"/>
    <w:qFormat/>
    <w:rPr>
      <w:rFonts w:cs="Courier New"/>
    </w:rPr>
  </w:style>
  <w:style w:type="character" w:styleId="1327">
    <w:name w:val="ListLabel 401"/>
    <w:qFormat/>
    <w:rPr>
      <w:rFonts w:cs="Wingdings"/>
    </w:rPr>
  </w:style>
  <w:style w:type="character" w:styleId="1328">
    <w:name w:val="ListLabel 402"/>
    <w:qFormat/>
    <w:rPr>
      <w:rFonts w:cs="Symbol"/>
    </w:rPr>
  </w:style>
  <w:style w:type="character" w:styleId="1329">
    <w:name w:val="ListLabel 403"/>
    <w:qFormat/>
    <w:rPr>
      <w:rFonts w:cs="Courier New"/>
    </w:rPr>
  </w:style>
  <w:style w:type="character" w:styleId="1330">
    <w:name w:val="ListLabel 404"/>
    <w:qFormat/>
    <w:rPr>
      <w:rFonts w:cs="Wingdings"/>
    </w:rPr>
  </w:style>
  <w:style w:type="character" w:styleId="1331">
    <w:name w:val="ListLabel 405"/>
    <w:qFormat/>
    <w:rPr>
      <w:rFonts w:cs="Symbol"/>
    </w:rPr>
  </w:style>
  <w:style w:type="character" w:styleId="1332">
    <w:name w:val="ListLabel 406"/>
    <w:qFormat/>
    <w:rPr>
      <w:rFonts w:cs="Courier New"/>
    </w:rPr>
  </w:style>
  <w:style w:type="character" w:styleId="1333">
    <w:name w:val="ListLabel 407"/>
    <w:qFormat/>
    <w:rPr>
      <w:rFonts w:cs="Wingdings"/>
    </w:rPr>
  </w:style>
  <w:style w:type="character" w:styleId="1334">
    <w:name w:val="ListLabel 408"/>
    <w:qFormat/>
    <w:rPr>
      <w:b/>
    </w:rPr>
  </w:style>
  <w:style w:type="character" w:styleId="1335">
    <w:name w:val="ListLabel 409"/>
    <w:qFormat/>
    <w:rPr>
      <w:b w:val="0"/>
    </w:rPr>
  </w:style>
  <w:style w:type="character" w:styleId="1336">
    <w:name w:val="ListLabel 410"/>
    <w:qFormat/>
    <w:rPr>
      <w:b/>
    </w:rPr>
  </w:style>
  <w:style w:type="character" w:styleId="1337">
    <w:name w:val="ListLabel 411"/>
    <w:qFormat/>
    <w:rPr>
      <w:b/>
    </w:rPr>
  </w:style>
  <w:style w:type="character" w:styleId="1338">
    <w:name w:val="ListLabel 412"/>
    <w:qFormat/>
    <w:rPr>
      <w:b/>
    </w:rPr>
  </w:style>
  <w:style w:type="character" w:styleId="1339">
    <w:name w:val="ListLabel 413"/>
    <w:qFormat/>
    <w:rPr>
      <w:b/>
    </w:rPr>
  </w:style>
  <w:style w:type="character" w:styleId="1340">
    <w:name w:val="ListLabel 414"/>
    <w:qFormat/>
    <w:rPr>
      <w:b/>
    </w:rPr>
  </w:style>
  <w:style w:type="character" w:styleId="1341">
    <w:name w:val="ListLabel 415"/>
    <w:qFormat/>
    <w:rPr>
      <w:b/>
    </w:rPr>
  </w:style>
  <w:style w:type="character" w:styleId="1342">
    <w:name w:val="ListLabel 416"/>
    <w:qFormat/>
    <w:rPr>
      <w:b/>
    </w:rPr>
  </w:style>
  <w:style w:type="character" w:styleId="1343">
    <w:name w:val="ListLabel 417"/>
    <w:qFormat/>
    <w:rPr>
      <w:b/>
    </w:rPr>
  </w:style>
  <w:style w:type="character" w:styleId="1344">
    <w:name w:val="ListLabel 418"/>
    <w:qFormat/>
    <w:rPr>
      <w:b w:val="0"/>
    </w:rPr>
  </w:style>
  <w:style w:type="character" w:styleId="1345">
    <w:name w:val="ListLabel 419"/>
    <w:qFormat/>
    <w:rPr>
      <w:b/>
    </w:rPr>
  </w:style>
  <w:style w:type="character" w:styleId="1346">
    <w:name w:val="ListLabel 420"/>
    <w:qFormat/>
    <w:rPr>
      <w:b/>
    </w:rPr>
  </w:style>
  <w:style w:type="character" w:styleId="1347">
    <w:name w:val="ListLabel 421"/>
    <w:qFormat/>
    <w:rPr>
      <w:b/>
    </w:rPr>
  </w:style>
  <w:style w:type="character" w:styleId="1348">
    <w:name w:val="ListLabel 422"/>
    <w:qFormat/>
    <w:rPr>
      <w:b/>
    </w:rPr>
  </w:style>
  <w:style w:type="character" w:styleId="1349">
    <w:name w:val="ListLabel 423"/>
    <w:qFormat/>
    <w:rPr>
      <w:b/>
    </w:rPr>
  </w:style>
  <w:style w:type="character" w:styleId="1350">
    <w:name w:val="ListLabel 424"/>
    <w:qFormat/>
    <w:rPr>
      <w:b/>
    </w:rPr>
  </w:style>
  <w:style w:type="character" w:styleId="1351">
    <w:name w:val="ListLabel 425"/>
    <w:qFormat/>
    <w:rPr>
      <w:b/>
    </w:rPr>
  </w:style>
  <w:style w:type="character" w:styleId="1352">
    <w:name w:val="ListLabel 426"/>
    <w:qFormat/>
    <w:rPr>
      <w:b/>
    </w:rPr>
  </w:style>
  <w:style w:type="character" w:styleId="1353">
    <w:name w:val="ListLabel 427"/>
    <w:qFormat/>
    <w:rPr>
      <w:b w:val="0"/>
    </w:rPr>
  </w:style>
  <w:style w:type="character" w:styleId="1354">
    <w:name w:val="ListLabel 428"/>
    <w:qFormat/>
    <w:rPr>
      <w:b/>
    </w:rPr>
  </w:style>
  <w:style w:type="character" w:styleId="1355">
    <w:name w:val="ListLabel 429"/>
    <w:qFormat/>
    <w:rPr>
      <w:b/>
    </w:rPr>
  </w:style>
  <w:style w:type="character" w:styleId="1356">
    <w:name w:val="ListLabel 430"/>
    <w:qFormat/>
    <w:rPr>
      <w:b/>
    </w:rPr>
  </w:style>
  <w:style w:type="character" w:styleId="1357">
    <w:name w:val="ListLabel 431"/>
    <w:qFormat/>
    <w:rPr>
      <w:b/>
    </w:rPr>
  </w:style>
  <w:style w:type="character" w:styleId="1358">
    <w:name w:val="ListLabel 432"/>
    <w:qFormat/>
    <w:rPr>
      <w:b/>
    </w:rPr>
  </w:style>
  <w:style w:type="character" w:styleId="1359">
    <w:name w:val="ListLabel 433"/>
    <w:qFormat/>
    <w:rPr>
      <w:b/>
    </w:rPr>
  </w:style>
  <w:style w:type="character" w:styleId="1360">
    <w:name w:val="ListLabel 434"/>
    <w:qFormat/>
    <w:rPr>
      <w:b/>
    </w:rPr>
  </w:style>
  <w:style w:type="character" w:styleId="1361">
    <w:name w:val="ListLabel 435"/>
    <w:qFormat/>
    <w:rPr>
      <w:b/>
    </w:rPr>
  </w:style>
  <w:style w:type="character" w:styleId="1362">
    <w:name w:val="ListLabel 436"/>
    <w:qFormat/>
    <w:rPr>
      <w:b w:val="0"/>
    </w:rPr>
  </w:style>
  <w:style w:type="character" w:styleId="1363">
    <w:name w:val="ListLabel 437"/>
    <w:qFormat/>
    <w:rPr>
      <w:b/>
    </w:rPr>
  </w:style>
  <w:style w:type="character" w:styleId="1364">
    <w:name w:val="ListLabel 438"/>
    <w:qFormat/>
    <w:rPr>
      <w:b/>
    </w:rPr>
  </w:style>
  <w:style w:type="character" w:styleId="1365">
    <w:name w:val="ListLabel 439"/>
    <w:qFormat/>
    <w:rPr>
      <w:b/>
    </w:rPr>
  </w:style>
  <w:style w:type="character" w:styleId="1366">
    <w:name w:val="ListLabel 440"/>
    <w:qFormat/>
    <w:rPr>
      <w:b/>
    </w:rPr>
  </w:style>
  <w:style w:type="character" w:styleId="1367">
    <w:name w:val="ListLabel 441"/>
    <w:qFormat/>
    <w:rPr>
      <w:b/>
    </w:rPr>
  </w:style>
  <w:style w:type="character" w:styleId="1368">
    <w:name w:val="ListLabel 442"/>
    <w:qFormat/>
    <w:rPr>
      <w:b/>
    </w:rPr>
  </w:style>
  <w:style w:type="character" w:styleId="1369">
    <w:name w:val="ListLabel 443"/>
    <w:qFormat/>
    <w:rPr>
      <w:b/>
    </w:rPr>
  </w:style>
  <w:style w:type="character" w:styleId="1370">
    <w:name w:val="ListLabel 444"/>
    <w:qFormat/>
    <w:rPr>
      <w:b/>
    </w:rPr>
  </w:style>
  <w:style w:type="character" w:styleId="1371">
    <w:name w:val="ListLabel 445"/>
    <w:qFormat/>
    <w:rPr>
      <w:b w:val="0"/>
    </w:rPr>
  </w:style>
  <w:style w:type="character" w:styleId="1372">
    <w:name w:val="ListLabel 446"/>
    <w:qFormat/>
    <w:rPr>
      <w:b/>
    </w:rPr>
  </w:style>
  <w:style w:type="character" w:styleId="1373">
    <w:name w:val="ListLabel 447"/>
    <w:qFormat/>
    <w:rPr>
      <w:b/>
    </w:rPr>
  </w:style>
  <w:style w:type="character" w:styleId="1374">
    <w:name w:val="ListLabel 448"/>
    <w:qFormat/>
    <w:rPr>
      <w:b/>
    </w:rPr>
  </w:style>
  <w:style w:type="character" w:styleId="1375">
    <w:name w:val="ListLabel 449"/>
    <w:qFormat/>
    <w:rPr>
      <w:b/>
    </w:rPr>
  </w:style>
  <w:style w:type="character" w:styleId="1376">
    <w:name w:val="ListLabel 450"/>
    <w:qFormat/>
    <w:rPr>
      <w:b/>
    </w:rPr>
  </w:style>
  <w:style w:type="character" w:styleId="1377">
    <w:name w:val="ListLabel 451"/>
    <w:qFormat/>
    <w:rPr>
      <w:b/>
    </w:rPr>
  </w:style>
  <w:style w:type="character" w:styleId="1378">
    <w:name w:val="ListLabel 452"/>
    <w:qFormat/>
    <w:rPr>
      <w:b/>
    </w:rPr>
  </w:style>
  <w:style w:type="character" w:styleId="1379">
    <w:name w:val="ListLabel 453"/>
    <w:qFormat/>
    <w:rPr>
      <w:sz w:val="28"/>
    </w:rPr>
  </w:style>
  <w:style w:type="character" w:styleId="1380">
    <w:name w:val="ListLabel 454"/>
    <w:qFormat/>
    <w:rPr>
      <w:b/>
      <w:sz w:val="24"/>
      <w:szCs w:val="24"/>
    </w:rPr>
  </w:style>
  <w:style w:type="character" w:styleId="1381">
    <w:name w:val="ListLabel 455"/>
    <w:qFormat/>
    <w:rPr>
      <w:sz w:val="28"/>
    </w:rPr>
  </w:style>
  <w:style w:type="character" w:styleId="1382">
    <w:name w:val="ListLabel 456"/>
    <w:qFormat/>
    <w:rPr>
      <w:sz w:val="28"/>
    </w:rPr>
  </w:style>
  <w:style w:type="character" w:styleId="1383">
    <w:name w:val="ListLabel 457"/>
    <w:qFormat/>
    <w:rPr>
      <w:sz w:val="28"/>
    </w:rPr>
  </w:style>
  <w:style w:type="character" w:styleId="1384">
    <w:name w:val="ListLabel 458"/>
    <w:qFormat/>
    <w:rPr>
      <w:sz w:val="28"/>
    </w:rPr>
  </w:style>
  <w:style w:type="character" w:styleId="1385">
    <w:name w:val="ListLabel 459"/>
    <w:qFormat/>
    <w:rPr>
      <w:sz w:val="28"/>
    </w:rPr>
  </w:style>
  <w:style w:type="character" w:styleId="1386">
    <w:name w:val="ListLabel 460"/>
    <w:qFormat/>
    <w:rPr>
      <w:sz w:val="28"/>
    </w:rPr>
  </w:style>
  <w:style w:type="character" w:styleId="1387">
    <w:name w:val="ListLabel 461"/>
    <w:qFormat/>
    <w:rPr>
      <w:sz w:val="28"/>
    </w:rPr>
  </w:style>
  <w:style w:type="character" w:styleId="1388">
    <w:name w:val="ListLabel 462"/>
    <w:qFormat/>
    <w:rPr>
      <w:b/>
    </w:rPr>
  </w:style>
  <w:style w:type="character" w:styleId="1389">
    <w:name w:val="ListLabel 463"/>
    <w:qFormat/>
    <w:rPr>
      <w:b w:val="0"/>
    </w:rPr>
  </w:style>
  <w:style w:type="character" w:styleId="1390">
    <w:name w:val="ListLabel 464"/>
    <w:qFormat/>
    <w:rPr>
      <w:b/>
    </w:rPr>
  </w:style>
  <w:style w:type="character" w:styleId="1391">
    <w:name w:val="ListLabel 465"/>
    <w:qFormat/>
    <w:rPr>
      <w:b/>
    </w:rPr>
  </w:style>
  <w:style w:type="character" w:styleId="1392">
    <w:name w:val="ListLabel 466"/>
    <w:qFormat/>
    <w:rPr>
      <w:b/>
    </w:rPr>
  </w:style>
  <w:style w:type="character" w:styleId="1393">
    <w:name w:val="ListLabel 467"/>
    <w:qFormat/>
    <w:rPr>
      <w:b/>
    </w:rPr>
  </w:style>
  <w:style w:type="character" w:styleId="1394">
    <w:name w:val="ListLabel 468"/>
    <w:qFormat/>
    <w:rPr>
      <w:b/>
    </w:rPr>
  </w:style>
  <w:style w:type="character" w:styleId="1395">
    <w:name w:val="ListLabel 469"/>
    <w:qFormat/>
    <w:rPr>
      <w:b/>
    </w:rPr>
  </w:style>
  <w:style w:type="character" w:styleId="1396">
    <w:name w:val="ListLabel 470"/>
    <w:qFormat/>
    <w:rPr>
      <w:b/>
    </w:rPr>
  </w:style>
  <w:style w:type="character" w:styleId="1397">
    <w:name w:val="ListLabel 471"/>
    <w:qFormat/>
    <w:rPr>
      <w:rFonts w:cs="Courier New"/>
      <w:b/>
    </w:rPr>
  </w:style>
  <w:style w:type="character" w:styleId="1398">
    <w:name w:val="ListLabel 472"/>
    <w:qFormat/>
    <w:rPr>
      <w:rFonts w:cs="Courier New"/>
    </w:rPr>
  </w:style>
  <w:style w:type="character" w:styleId="1399">
    <w:name w:val="ListLabel 473"/>
    <w:qFormat/>
    <w:rPr>
      <w:rFonts w:cs="Wingdings"/>
    </w:rPr>
  </w:style>
  <w:style w:type="character" w:styleId="1400">
    <w:name w:val="ListLabel 474"/>
    <w:qFormat/>
    <w:rPr>
      <w:rFonts w:cs="Symbol"/>
    </w:rPr>
  </w:style>
  <w:style w:type="character" w:styleId="1401">
    <w:name w:val="ListLabel 475"/>
    <w:qFormat/>
    <w:rPr>
      <w:rFonts w:cs="Courier New"/>
    </w:rPr>
  </w:style>
  <w:style w:type="character" w:styleId="1402">
    <w:name w:val="ListLabel 476"/>
    <w:qFormat/>
    <w:rPr>
      <w:rFonts w:cs="Wingdings"/>
    </w:rPr>
  </w:style>
  <w:style w:type="character" w:styleId="1403">
    <w:name w:val="ListLabel 477"/>
    <w:qFormat/>
    <w:rPr>
      <w:rFonts w:cs="Symbol"/>
    </w:rPr>
  </w:style>
  <w:style w:type="character" w:styleId="1404">
    <w:name w:val="ListLabel 478"/>
    <w:qFormat/>
    <w:rPr>
      <w:rFonts w:cs="Courier New"/>
    </w:rPr>
  </w:style>
  <w:style w:type="character" w:styleId="1405">
    <w:name w:val="ListLabel 479"/>
    <w:qFormat/>
    <w:rPr>
      <w:rFonts w:cs="Wingdings"/>
    </w:rPr>
  </w:style>
  <w:style w:type="character" w:styleId="1406">
    <w:name w:val="ListLabel 480"/>
    <w:qFormat/>
    <w:rPr>
      <w:rFonts w:ascii="Times New Roman" w:hAnsi="Times New Roman" w:cs="Times New Roman"/>
      <w:sz w:val="24"/>
    </w:rPr>
  </w:style>
  <w:style w:type="character" w:styleId="1407">
    <w:name w:val="ListLabel 481"/>
    <w:qFormat/>
    <w:rPr>
      <w:rFonts w:ascii="Times New Roman" w:hAnsi="Times New Roman" w:cs="Symbol"/>
      <w:sz w:val="24"/>
    </w:rPr>
  </w:style>
  <w:style w:type="character" w:styleId="1408">
    <w:name w:val="ListLabel 482"/>
    <w:qFormat/>
    <w:rPr>
      <w:rFonts w:cs="Courier New"/>
    </w:rPr>
  </w:style>
  <w:style w:type="character" w:styleId="1409">
    <w:name w:val="ListLabel 483"/>
    <w:qFormat/>
    <w:rPr>
      <w:rFonts w:cs="Wingdings"/>
    </w:rPr>
  </w:style>
  <w:style w:type="character" w:styleId="1410">
    <w:name w:val="ListLabel 484"/>
    <w:qFormat/>
    <w:rPr>
      <w:rFonts w:cs="Symbol"/>
    </w:rPr>
  </w:style>
  <w:style w:type="character" w:styleId="1411">
    <w:name w:val="ListLabel 485"/>
    <w:qFormat/>
    <w:rPr>
      <w:rFonts w:cs="Courier New"/>
    </w:rPr>
  </w:style>
  <w:style w:type="character" w:styleId="1412">
    <w:name w:val="ListLabel 486"/>
    <w:qFormat/>
    <w:rPr>
      <w:rFonts w:cs="Wingdings"/>
    </w:rPr>
  </w:style>
  <w:style w:type="character" w:styleId="1413">
    <w:name w:val="ListLabel 487"/>
    <w:qFormat/>
    <w:rPr>
      <w:rFonts w:cs="Symbol"/>
    </w:rPr>
  </w:style>
  <w:style w:type="character" w:styleId="1414">
    <w:name w:val="ListLabel 488"/>
    <w:qFormat/>
    <w:rPr>
      <w:rFonts w:cs="Courier New"/>
    </w:rPr>
  </w:style>
  <w:style w:type="character" w:styleId="1415">
    <w:name w:val="ListLabel 489"/>
    <w:qFormat/>
    <w:rPr>
      <w:rFonts w:cs="Wingdings"/>
    </w:rPr>
  </w:style>
  <w:style w:type="character" w:styleId="1416">
    <w:name w:val="ListLabel 490"/>
    <w:qFormat/>
    <w:rPr>
      <w:rFonts w:ascii="Times New Roman" w:hAnsi="Times New Roman" w:cs="Symbol"/>
      <w:b/>
      <w:sz w:val="24"/>
    </w:rPr>
  </w:style>
  <w:style w:type="character" w:styleId="1417">
    <w:name w:val="ListLabel 491"/>
    <w:qFormat/>
    <w:rPr>
      <w:rFonts w:cs="Courier New"/>
    </w:rPr>
  </w:style>
  <w:style w:type="character" w:styleId="1418">
    <w:name w:val="ListLabel 492"/>
    <w:qFormat/>
    <w:rPr>
      <w:rFonts w:cs="Wingdings"/>
    </w:rPr>
  </w:style>
  <w:style w:type="character" w:styleId="1419">
    <w:name w:val="ListLabel 493"/>
    <w:qFormat/>
    <w:rPr>
      <w:rFonts w:cs="Symbol"/>
    </w:rPr>
  </w:style>
  <w:style w:type="character" w:styleId="1420">
    <w:name w:val="ListLabel 494"/>
    <w:qFormat/>
    <w:rPr>
      <w:rFonts w:cs="Courier New"/>
    </w:rPr>
  </w:style>
  <w:style w:type="character" w:styleId="1421">
    <w:name w:val="ListLabel 495"/>
    <w:qFormat/>
    <w:rPr>
      <w:rFonts w:cs="Wingdings"/>
    </w:rPr>
  </w:style>
  <w:style w:type="character" w:styleId="1422">
    <w:name w:val="ListLabel 496"/>
    <w:qFormat/>
    <w:rPr>
      <w:rFonts w:cs="Symbol"/>
    </w:rPr>
  </w:style>
  <w:style w:type="character" w:styleId="1423">
    <w:name w:val="ListLabel 497"/>
    <w:qFormat/>
    <w:rPr>
      <w:rFonts w:cs="Courier New"/>
    </w:rPr>
  </w:style>
  <w:style w:type="character" w:styleId="1424">
    <w:name w:val="ListLabel 498"/>
    <w:qFormat/>
    <w:rPr>
      <w:rFonts w:cs="Wingdings"/>
    </w:rPr>
  </w:style>
  <w:style w:type="character" w:styleId="1425">
    <w:name w:val="ListLabel 499"/>
    <w:qFormat/>
    <w:rPr>
      <w:rFonts w:ascii="Times New Roman" w:hAnsi="Times New Roman" w:cs="Symbol"/>
      <w:b/>
      <w:sz w:val="24"/>
    </w:rPr>
  </w:style>
  <w:style w:type="character" w:styleId="1426">
    <w:name w:val="ListLabel 500"/>
    <w:qFormat/>
    <w:rPr>
      <w:rFonts w:cs="Courier New"/>
    </w:rPr>
  </w:style>
  <w:style w:type="character" w:styleId="1427">
    <w:name w:val="ListLabel 501"/>
    <w:qFormat/>
    <w:rPr>
      <w:rFonts w:cs="Wingdings"/>
    </w:rPr>
  </w:style>
  <w:style w:type="character" w:styleId="1428">
    <w:name w:val="ListLabel 502"/>
    <w:qFormat/>
    <w:rPr>
      <w:rFonts w:cs="Symbol"/>
    </w:rPr>
  </w:style>
  <w:style w:type="character" w:styleId="1429">
    <w:name w:val="ListLabel 503"/>
    <w:qFormat/>
    <w:rPr>
      <w:rFonts w:cs="Courier New"/>
    </w:rPr>
  </w:style>
  <w:style w:type="character" w:styleId="1430">
    <w:name w:val="ListLabel 504"/>
    <w:qFormat/>
    <w:rPr>
      <w:rFonts w:cs="Wingdings"/>
    </w:rPr>
  </w:style>
  <w:style w:type="character" w:styleId="1431">
    <w:name w:val="ListLabel 505"/>
    <w:qFormat/>
    <w:rPr>
      <w:rFonts w:cs="Symbol"/>
    </w:rPr>
  </w:style>
  <w:style w:type="character" w:styleId="1432">
    <w:name w:val="ListLabel 506"/>
    <w:qFormat/>
    <w:rPr>
      <w:rFonts w:cs="Courier New"/>
    </w:rPr>
  </w:style>
  <w:style w:type="character" w:styleId="1433">
    <w:name w:val="ListLabel 507"/>
    <w:qFormat/>
    <w:rPr>
      <w:rFonts w:cs="Wingdings"/>
    </w:rPr>
  </w:style>
  <w:style w:type="character" w:styleId="1434">
    <w:name w:val="ListLabel 508"/>
    <w:qFormat/>
    <w:rPr>
      <w:rFonts w:ascii="Times New Roman" w:hAnsi="Times New Roman" w:cs="Symbol"/>
      <w:b/>
      <w:sz w:val="24"/>
    </w:rPr>
  </w:style>
  <w:style w:type="character" w:styleId="1435">
    <w:name w:val="ListLabel 509"/>
    <w:qFormat/>
    <w:rPr>
      <w:rFonts w:cs="Courier New"/>
    </w:rPr>
  </w:style>
  <w:style w:type="character" w:styleId="1436">
    <w:name w:val="ListLabel 510"/>
    <w:qFormat/>
    <w:rPr>
      <w:rFonts w:cs="Wingdings"/>
    </w:rPr>
  </w:style>
  <w:style w:type="character" w:styleId="1437">
    <w:name w:val="ListLabel 511"/>
    <w:qFormat/>
    <w:rPr>
      <w:rFonts w:cs="Symbol"/>
    </w:rPr>
  </w:style>
  <w:style w:type="character" w:styleId="1438">
    <w:name w:val="ListLabel 512"/>
    <w:qFormat/>
    <w:rPr>
      <w:rFonts w:cs="Courier New"/>
    </w:rPr>
  </w:style>
  <w:style w:type="character" w:styleId="1439">
    <w:name w:val="ListLabel 513"/>
    <w:qFormat/>
    <w:rPr>
      <w:rFonts w:cs="Wingdings"/>
    </w:rPr>
  </w:style>
  <w:style w:type="character" w:styleId="1440">
    <w:name w:val="ListLabel 514"/>
    <w:qFormat/>
    <w:rPr>
      <w:rFonts w:cs="Symbol"/>
    </w:rPr>
  </w:style>
  <w:style w:type="character" w:styleId="1441">
    <w:name w:val="ListLabel 515"/>
    <w:qFormat/>
    <w:rPr>
      <w:rFonts w:cs="Courier New"/>
    </w:rPr>
  </w:style>
  <w:style w:type="character" w:styleId="1442">
    <w:name w:val="ListLabel 516"/>
    <w:qFormat/>
    <w:rPr>
      <w:rFonts w:cs="Wingdings"/>
    </w:rPr>
  </w:style>
  <w:style w:type="character" w:styleId="1443">
    <w:name w:val="ListLabel 517"/>
    <w:qFormat/>
    <w:rPr>
      <w:rFonts w:ascii="Times New Roman" w:hAnsi="Times New Roman" w:cs="Symbol"/>
      <w:b/>
      <w:sz w:val="24"/>
    </w:rPr>
  </w:style>
  <w:style w:type="character" w:styleId="1444">
    <w:name w:val="ListLabel 518"/>
    <w:qFormat/>
    <w:rPr>
      <w:rFonts w:cs="Courier New"/>
    </w:rPr>
  </w:style>
  <w:style w:type="character" w:styleId="1445">
    <w:name w:val="ListLabel 519"/>
    <w:qFormat/>
    <w:rPr>
      <w:rFonts w:cs="Wingdings"/>
    </w:rPr>
  </w:style>
  <w:style w:type="character" w:styleId="1446">
    <w:name w:val="ListLabel 520"/>
    <w:qFormat/>
    <w:rPr>
      <w:rFonts w:cs="Symbol"/>
    </w:rPr>
  </w:style>
  <w:style w:type="character" w:styleId="1447">
    <w:name w:val="ListLabel 521"/>
    <w:qFormat/>
    <w:rPr>
      <w:rFonts w:cs="Courier New"/>
    </w:rPr>
  </w:style>
  <w:style w:type="character" w:styleId="1448">
    <w:name w:val="ListLabel 522"/>
    <w:qFormat/>
    <w:rPr>
      <w:rFonts w:cs="Wingdings"/>
    </w:rPr>
  </w:style>
  <w:style w:type="character" w:styleId="1449">
    <w:name w:val="ListLabel 523"/>
    <w:qFormat/>
    <w:rPr>
      <w:rFonts w:cs="Symbol"/>
    </w:rPr>
  </w:style>
  <w:style w:type="character" w:styleId="1450">
    <w:name w:val="ListLabel 524"/>
    <w:qFormat/>
    <w:rPr>
      <w:rFonts w:cs="Courier New"/>
    </w:rPr>
  </w:style>
  <w:style w:type="character" w:styleId="1451">
    <w:name w:val="ListLabel 525"/>
    <w:qFormat/>
    <w:rPr>
      <w:rFonts w:cs="Wingdings"/>
    </w:rPr>
  </w:style>
  <w:style w:type="character" w:styleId="1452">
    <w:name w:val="ListLabel 526"/>
    <w:qFormat/>
    <w:rPr>
      <w:rFonts w:ascii="Times New Roman" w:hAnsi="Times New Roman" w:cs="Symbol"/>
      <w:b/>
      <w:sz w:val="24"/>
    </w:rPr>
  </w:style>
  <w:style w:type="character" w:styleId="1453">
    <w:name w:val="ListLabel 527"/>
    <w:qFormat/>
    <w:rPr>
      <w:rFonts w:cs="Courier New"/>
    </w:rPr>
  </w:style>
  <w:style w:type="character" w:styleId="1454">
    <w:name w:val="ListLabel 528"/>
    <w:qFormat/>
    <w:rPr>
      <w:rFonts w:cs="Wingdings"/>
    </w:rPr>
  </w:style>
  <w:style w:type="character" w:styleId="1455">
    <w:name w:val="ListLabel 529"/>
    <w:qFormat/>
    <w:rPr>
      <w:rFonts w:cs="Symbol"/>
    </w:rPr>
  </w:style>
  <w:style w:type="character" w:styleId="1456">
    <w:name w:val="ListLabel 530"/>
    <w:qFormat/>
    <w:rPr>
      <w:rFonts w:cs="Courier New"/>
    </w:rPr>
  </w:style>
  <w:style w:type="character" w:styleId="1457">
    <w:name w:val="ListLabel 531"/>
    <w:qFormat/>
    <w:rPr>
      <w:rFonts w:cs="Wingdings"/>
    </w:rPr>
  </w:style>
  <w:style w:type="character" w:styleId="1458">
    <w:name w:val="ListLabel 532"/>
    <w:qFormat/>
    <w:rPr>
      <w:rFonts w:cs="Symbol"/>
    </w:rPr>
  </w:style>
  <w:style w:type="character" w:styleId="1459">
    <w:name w:val="ListLabel 533"/>
    <w:qFormat/>
    <w:rPr>
      <w:rFonts w:cs="Courier New"/>
    </w:rPr>
  </w:style>
  <w:style w:type="character" w:styleId="1460">
    <w:name w:val="ListLabel 534"/>
    <w:qFormat/>
    <w:rPr>
      <w:rFonts w:cs="Wingdings"/>
    </w:rPr>
  </w:style>
  <w:style w:type="character" w:styleId="1461">
    <w:name w:val="ListLabel 535"/>
    <w:qFormat/>
    <w:rPr>
      <w:rFonts w:ascii="Times New Roman" w:hAnsi="Times New Roman" w:cs="Symbol"/>
      <w:b/>
      <w:sz w:val="24"/>
    </w:rPr>
  </w:style>
  <w:style w:type="character" w:styleId="1462">
    <w:name w:val="ListLabel 536"/>
    <w:qFormat/>
    <w:rPr>
      <w:rFonts w:cs="Courier New"/>
    </w:rPr>
  </w:style>
  <w:style w:type="character" w:styleId="1463">
    <w:name w:val="ListLabel 537"/>
    <w:qFormat/>
    <w:rPr>
      <w:rFonts w:cs="Wingdings"/>
    </w:rPr>
  </w:style>
  <w:style w:type="character" w:styleId="1464">
    <w:name w:val="ListLabel 538"/>
    <w:qFormat/>
    <w:rPr>
      <w:rFonts w:cs="Symbol"/>
    </w:rPr>
  </w:style>
  <w:style w:type="character" w:styleId="1465">
    <w:name w:val="ListLabel 539"/>
    <w:qFormat/>
    <w:rPr>
      <w:rFonts w:cs="Courier New"/>
    </w:rPr>
  </w:style>
  <w:style w:type="character" w:styleId="1466">
    <w:name w:val="ListLabel 540"/>
    <w:qFormat/>
    <w:rPr>
      <w:rFonts w:cs="Wingdings"/>
    </w:rPr>
  </w:style>
  <w:style w:type="character" w:styleId="1467">
    <w:name w:val="ListLabel 541"/>
    <w:qFormat/>
    <w:rPr>
      <w:rFonts w:cs="Symbol"/>
    </w:rPr>
  </w:style>
  <w:style w:type="character" w:styleId="1468">
    <w:name w:val="ListLabel 542"/>
    <w:qFormat/>
    <w:rPr>
      <w:rFonts w:cs="Courier New"/>
    </w:rPr>
  </w:style>
  <w:style w:type="character" w:styleId="1469">
    <w:name w:val="ListLabel 543"/>
    <w:qFormat/>
    <w:rPr>
      <w:rFonts w:cs="Wingdings"/>
    </w:rPr>
  </w:style>
  <w:style w:type="character" w:styleId="1470">
    <w:name w:val="ListLabel 544"/>
    <w:qFormat/>
    <w:rPr>
      <w:rFonts w:ascii="Times New Roman" w:hAnsi="Times New Roman" w:cs="Symbol"/>
      <w:b/>
      <w:color w:val="auto"/>
      <w:sz w:val="28"/>
    </w:rPr>
  </w:style>
  <w:style w:type="character" w:styleId="1471">
    <w:name w:val="ListLabel 545"/>
    <w:qFormat/>
    <w:rPr>
      <w:rFonts w:cs="Courier New"/>
    </w:rPr>
  </w:style>
  <w:style w:type="character" w:styleId="1472">
    <w:name w:val="ListLabel 546"/>
    <w:qFormat/>
    <w:rPr>
      <w:rFonts w:cs="Wingdings"/>
    </w:rPr>
  </w:style>
  <w:style w:type="character" w:styleId="1473">
    <w:name w:val="ListLabel 547"/>
    <w:qFormat/>
    <w:rPr>
      <w:rFonts w:cs="Symbol"/>
    </w:rPr>
  </w:style>
  <w:style w:type="character" w:styleId="1474">
    <w:name w:val="ListLabel 548"/>
    <w:qFormat/>
    <w:rPr>
      <w:rFonts w:cs="Courier New"/>
    </w:rPr>
  </w:style>
  <w:style w:type="character" w:styleId="1475">
    <w:name w:val="ListLabel 549"/>
    <w:qFormat/>
    <w:rPr>
      <w:rFonts w:cs="Wingdings"/>
    </w:rPr>
  </w:style>
  <w:style w:type="character" w:styleId="1476">
    <w:name w:val="ListLabel 550"/>
    <w:qFormat/>
    <w:rPr>
      <w:rFonts w:cs="Symbol"/>
    </w:rPr>
  </w:style>
  <w:style w:type="character" w:styleId="1477">
    <w:name w:val="ListLabel 551"/>
    <w:qFormat/>
    <w:rPr>
      <w:rFonts w:cs="Courier New"/>
    </w:rPr>
  </w:style>
  <w:style w:type="character" w:styleId="1478">
    <w:name w:val="ListLabel 552"/>
    <w:qFormat/>
    <w:rPr>
      <w:rFonts w:cs="Wingdings"/>
    </w:rPr>
  </w:style>
  <w:style w:type="character" w:styleId="1479">
    <w:name w:val="ListLabel 553"/>
    <w:qFormat/>
    <w:rPr>
      <w:rFonts w:cs="Symbol"/>
    </w:rPr>
  </w:style>
  <w:style w:type="character" w:styleId="1480">
    <w:name w:val="ListLabel 554"/>
    <w:qFormat/>
    <w:rPr>
      <w:rFonts w:cs="Times New Roman"/>
    </w:rPr>
  </w:style>
  <w:style w:type="character" w:styleId="1481">
    <w:name w:val="ListLabel 555"/>
    <w:qFormat/>
    <w:rPr>
      <w:rFonts w:cs="Courier New"/>
    </w:rPr>
  </w:style>
  <w:style w:type="character" w:styleId="1482">
    <w:name w:val="ListLabel 556"/>
    <w:qFormat/>
    <w:rPr>
      <w:rFonts w:cs="Wingdings"/>
    </w:rPr>
  </w:style>
  <w:style w:type="character" w:styleId="1483">
    <w:name w:val="ListLabel 557"/>
    <w:qFormat/>
    <w:rPr>
      <w:rFonts w:cs="Symbol"/>
    </w:rPr>
  </w:style>
  <w:style w:type="character" w:styleId="1484">
    <w:name w:val="ListLabel 558"/>
    <w:qFormat/>
    <w:rPr>
      <w:rFonts w:cs="Courier New"/>
    </w:rPr>
  </w:style>
  <w:style w:type="character" w:styleId="1485">
    <w:name w:val="ListLabel 559"/>
    <w:qFormat/>
    <w:rPr>
      <w:rFonts w:cs="Wingdings"/>
    </w:rPr>
  </w:style>
  <w:style w:type="character" w:styleId="1486">
    <w:name w:val="ListLabel 560"/>
    <w:qFormat/>
    <w:rPr>
      <w:rFonts w:cs="Symbol"/>
    </w:rPr>
  </w:style>
  <w:style w:type="character" w:styleId="1487">
    <w:name w:val="ListLabel 561"/>
    <w:qFormat/>
    <w:rPr>
      <w:rFonts w:cs="Courier New"/>
    </w:rPr>
  </w:style>
  <w:style w:type="character" w:styleId="1488">
    <w:name w:val="ListLabel 562"/>
    <w:qFormat/>
    <w:rPr>
      <w:rFonts w:cs="Wingdings"/>
    </w:rPr>
  </w:style>
  <w:style w:type="character" w:styleId="1489">
    <w:name w:val="ListLabel 563"/>
    <w:qFormat/>
    <w:rPr>
      <w:b/>
    </w:rPr>
  </w:style>
  <w:style w:type="character" w:styleId="1490">
    <w:name w:val="ListLabel 564"/>
    <w:qFormat/>
    <w:rPr>
      <w:b w:val="0"/>
    </w:rPr>
  </w:style>
  <w:style w:type="character" w:styleId="1491">
    <w:name w:val="ListLabel 565"/>
    <w:qFormat/>
    <w:rPr>
      <w:b/>
    </w:rPr>
  </w:style>
  <w:style w:type="character" w:styleId="1492">
    <w:name w:val="ListLabel 566"/>
    <w:qFormat/>
    <w:rPr>
      <w:b/>
    </w:rPr>
  </w:style>
  <w:style w:type="character" w:styleId="1493">
    <w:name w:val="ListLabel 567"/>
    <w:qFormat/>
    <w:rPr>
      <w:b/>
    </w:rPr>
  </w:style>
  <w:style w:type="character" w:styleId="1494">
    <w:name w:val="ListLabel 568"/>
    <w:qFormat/>
    <w:rPr>
      <w:b/>
    </w:rPr>
  </w:style>
  <w:style w:type="character" w:styleId="1495">
    <w:name w:val="ListLabel 569"/>
    <w:qFormat/>
    <w:rPr>
      <w:b/>
    </w:rPr>
  </w:style>
  <w:style w:type="character" w:styleId="1496">
    <w:name w:val="ListLabel 570"/>
    <w:qFormat/>
    <w:rPr>
      <w:b/>
    </w:rPr>
  </w:style>
  <w:style w:type="character" w:styleId="1497">
    <w:name w:val="ListLabel 571"/>
    <w:qFormat/>
    <w:rPr>
      <w:b/>
    </w:rPr>
  </w:style>
  <w:style w:type="character" w:styleId="1498">
    <w:name w:val="ListLabel 572"/>
    <w:qFormat/>
    <w:rPr>
      <w:b/>
    </w:rPr>
  </w:style>
  <w:style w:type="character" w:styleId="1499">
    <w:name w:val="ListLabel 573"/>
    <w:qFormat/>
    <w:rPr>
      <w:b w:val="0"/>
    </w:rPr>
  </w:style>
  <w:style w:type="character" w:styleId="1500">
    <w:name w:val="ListLabel 574"/>
    <w:qFormat/>
    <w:rPr>
      <w:b/>
    </w:rPr>
  </w:style>
  <w:style w:type="character" w:styleId="1501">
    <w:name w:val="ListLabel 575"/>
    <w:qFormat/>
    <w:rPr>
      <w:b/>
    </w:rPr>
  </w:style>
  <w:style w:type="character" w:styleId="1502">
    <w:name w:val="ListLabel 576"/>
    <w:qFormat/>
    <w:rPr>
      <w:b/>
    </w:rPr>
  </w:style>
  <w:style w:type="character" w:styleId="1503">
    <w:name w:val="ListLabel 577"/>
    <w:qFormat/>
    <w:rPr>
      <w:b/>
    </w:rPr>
  </w:style>
  <w:style w:type="character" w:styleId="1504">
    <w:name w:val="ListLabel 578"/>
    <w:qFormat/>
    <w:rPr>
      <w:b/>
    </w:rPr>
  </w:style>
  <w:style w:type="character" w:styleId="1505">
    <w:name w:val="ListLabel 579"/>
    <w:qFormat/>
    <w:rPr>
      <w:b/>
    </w:rPr>
  </w:style>
  <w:style w:type="character" w:styleId="1506">
    <w:name w:val="ListLabel 580"/>
    <w:qFormat/>
    <w:rPr>
      <w:b/>
    </w:rPr>
  </w:style>
  <w:style w:type="character" w:styleId="1507">
    <w:name w:val="ListLabel 581"/>
    <w:qFormat/>
    <w:rPr>
      <w:b/>
    </w:rPr>
  </w:style>
  <w:style w:type="character" w:styleId="1508">
    <w:name w:val="ListLabel 582"/>
    <w:qFormat/>
    <w:rPr>
      <w:b w:val="0"/>
    </w:rPr>
  </w:style>
  <w:style w:type="character" w:styleId="1509">
    <w:name w:val="ListLabel 583"/>
    <w:qFormat/>
    <w:rPr>
      <w:b/>
    </w:rPr>
  </w:style>
  <w:style w:type="character" w:styleId="1510">
    <w:name w:val="ListLabel 584"/>
    <w:qFormat/>
    <w:rPr>
      <w:b/>
    </w:rPr>
  </w:style>
  <w:style w:type="character" w:styleId="1511">
    <w:name w:val="ListLabel 585"/>
    <w:qFormat/>
    <w:rPr>
      <w:b/>
    </w:rPr>
  </w:style>
  <w:style w:type="character" w:styleId="1512">
    <w:name w:val="ListLabel 586"/>
    <w:qFormat/>
    <w:rPr>
      <w:b/>
    </w:rPr>
  </w:style>
  <w:style w:type="character" w:styleId="1513">
    <w:name w:val="ListLabel 587"/>
    <w:qFormat/>
    <w:rPr>
      <w:b/>
    </w:rPr>
  </w:style>
  <w:style w:type="character" w:styleId="1514">
    <w:name w:val="ListLabel 588"/>
    <w:qFormat/>
    <w:rPr>
      <w:b/>
    </w:rPr>
  </w:style>
  <w:style w:type="character" w:styleId="1515">
    <w:name w:val="ListLabel 589"/>
    <w:qFormat/>
    <w:rPr>
      <w:b/>
    </w:rPr>
  </w:style>
  <w:style w:type="character" w:styleId="1516">
    <w:name w:val="ListLabel 590"/>
    <w:qFormat/>
    <w:rPr>
      <w:b/>
    </w:rPr>
  </w:style>
  <w:style w:type="character" w:styleId="1517">
    <w:name w:val="ListLabel 591"/>
    <w:qFormat/>
    <w:rPr>
      <w:b w:val="0"/>
    </w:rPr>
  </w:style>
  <w:style w:type="character" w:styleId="1518">
    <w:name w:val="ListLabel 592"/>
    <w:qFormat/>
    <w:rPr>
      <w:b/>
    </w:rPr>
  </w:style>
  <w:style w:type="character" w:styleId="1519">
    <w:name w:val="ListLabel 593"/>
    <w:qFormat/>
    <w:rPr>
      <w:b/>
    </w:rPr>
  </w:style>
  <w:style w:type="character" w:styleId="1520">
    <w:name w:val="ListLabel 594"/>
    <w:qFormat/>
    <w:rPr>
      <w:b/>
    </w:rPr>
  </w:style>
  <w:style w:type="character" w:styleId="1521">
    <w:name w:val="ListLabel 595"/>
    <w:qFormat/>
    <w:rPr>
      <w:b/>
    </w:rPr>
  </w:style>
  <w:style w:type="character" w:styleId="1522">
    <w:name w:val="ListLabel 596"/>
    <w:qFormat/>
    <w:rPr>
      <w:b/>
    </w:rPr>
  </w:style>
  <w:style w:type="character" w:styleId="1523">
    <w:name w:val="ListLabel 597"/>
    <w:qFormat/>
    <w:rPr>
      <w:b/>
    </w:rPr>
  </w:style>
  <w:style w:type="character" w:styleId="1524">
    <w:name w:val="ListLabel 598"/>
    <w:qFormat/>
    <w:rPr>
      <w:b/>
    </w:rPr>
  </w:style>
  <w:style w:type="character" w:styleId="1525">
    <w:name w:val="ListLabel 599"/>
    <w:qFormat/>
    <w:rPr>
      <w:b/>
    </w:rPr>
  </w:style>
  <w:style w:type="character" w:styleId="1526">
    <w:name w:val="ListLabel 600"/>
    <w:qFormat/>
    <w:rPr>
      <w:b w:val="0"/>
    </w:rPr>
  </w:style>
  <w:style w:type="character" w:styleId="1527">
    <w:name w:val="ListLabel 601"/>
    <w:qFormat/>
    <w:rPr>
      <w:b/>
    </w:rPr>
  </w:style>
  <w:style w:type="character" w:styleId="1528">
    <w:name w:val="ListLabel 602"/>
    <w:qFormat/>
    <w:rPr>
      <w:b/>
    </w:rPr>
  </w:style>
  <w:style w:type="character" w:styleId="1529">
    <w:name w:val="ListLabel 603"/>
    <w:qFormat/>
    <w:rPr>
      <w:b/>
    </w:rPr>
  </w:style>
  <w:style w:type="character" w:styleId="1530">
    <w:name w:val="ListLabel 604"/>
    <w:qFormat/>
    <w:rPr>
      <w:b/>
    </w:rPr>
  </w:style>
  <w:style w:type="character" w:styleId="1531">
    <w:name w:val="ListLabel 605"/>
    <w:qFormat/>
    <w:rPr>
      <w:b/>
    </w:rPr>
  </w:style>
  <w:style w:type="character" w:styleId="1532">
    <w:name w:val="ListLabel 606"/>
    <w:qFormat/>
    <w:rPr>
      <w:b/>
    </w:rPr>
  </w:style>
  <w:style w:type="character" w:styleId="1533">
    <w:name w:val="ListLabel 607"/>
    <w:qFormat/>
    <w:rPr>
      <w:b/>
    </w:rPr>
  </w:style>
  <w:style w:type="character" w:styleId="1534">
    <w:name w:val="ListLabel 608"/>
    <w:qFormat/>
    <w:rPr>
      <w:sz w:val="28"/>
    </w:rPr>
  </w:style>
  <w:style w:type="character" w:styleId="1535">
    <w:name w:val="ListLabel 609"/>
    <w:qFormat/>
    <w:rPr>
      <w:b/>
      <w:sz w:val="24"/>
      <w:szCs w:val="24"/>
    </w:rPr>
  </w:style>
  <w:style w:type="character" w:styleId="1536">
    <w:name w:val="ListLabel 610"/>
    <w:qFormat/>
    <w:rPr>
      <w:sz w:val="28"/>
    </w:rPr>
  </w:style>
  <w:style w:type="character" w:styleId="1537">
    <w:name w:val="ListLabel 611"/>
    <w:qFormat/>
    <w:rPr>
      <w:sz w:val="28"/>
    </w:rPr>
  </w:style>
  <w:style w:type="character" w:styleId="1538">
    <w:name w:val="ListLabel 612"/>
    <w:qFormat/>
    <w:rPr>
      <w:sz w:val="28"/>
    </w:rPr>
  </w:style>
  <w:style w:type="character" w:styleId="1539">
    <w:name w:val="ListLabel 613"/>
    <w:qFormat/>
    <w:rPr>
      <w:sz w:val="28"/>
    </w:rPr>
  </w:style>
  <w:style w:type="character" w:styleId="1540">
    <w:name w:val="ListLabel 614"/>
    <w:qFormat/>
    <w:rPr>
      <w:sz w:val="28"/>
    </w:rPr>
  </w:style>
  <w:style w:type="character" w:styleId="1541">
    <w:name w:val="ListLabel 615"/>
    <w:qFormat/>
    <w:rPr>
      <w:sz w:val="28"/>
    </w:rPr>
  </w:style>
  <w:style w:type="character" w:styleId="1542">
    <w:name w:val="ListLabel 616"/>
    <w:qFormat/>
    <w:rPr>
      <w:sz w:val="28"/>
    </w:rPr>
  </w:style>
  <w:style w:type="character" w:styleId="1543">
    <w:name w:val="ListLabel 617"/>
    <w:qFormat/>
    <w:rPr>
      <w:b/>
    </w:rPr>
  </w:style>
  <w:style w:type="character" w:styleId="1544">
    <w:name w:val="ListLabel 618"/>
    <w:qFormat/>
    <w:rPr>
      <w:b w:val="0"/>
    </w:rPr>
  </w:style>
  <w:style w:type="character" w:styleId="1545">
    <w:name w:val="ListLabel 619"/>
    <w:qFormat/>
    <w:rPr>
      <w:b/>
    </w:rPr>
  </w:style>
  <w:style w:type="character" w:styleId="1546">
    <w:name w:val="ListLabel 620"/>
    <w:qFormat/>
    <w:rPr>
      <w:b/>
    </w:rPr>
  </w:style>
  <w:style w:type="character" w:styleId="1547">
    <w:name w:val="ListLabel 621"/>
    <w:qFormat/>
    <w:rPr>
      <w:b/>
    </w:rPr>
  </w:style>
  <w:style w:type="character" w:styleId="1548">
    <w:name w:val="ListLabel 622"/>
    <w:qFormat/>
    <w:rPr>
      <w:b/>
    </w:rPr>
  </w:style>
  <w:style w:type="character" w:styleId="1549">
    <w:name w:val="ListLabel 623"/>
    <w:qFormat/>
    <w:rPr>
      <w:b/>
    </w:rPr>
  </w:style>
  <w:style w:type="character" w:styleId="1550">
    <w:name w:val="ListLabel 624"/>
    <w:qFormat/>
    <w:rPr>
      <w:b/>
    </w:rPr>
  </w:style>
  <w:style w:type="character" w:styleId="1551">
    <w:name w:val="ListLabel 625"/>
    <w:qFormat/>
    <w:rPr>
      <w:b/>
    </w:rPr>
  </w:style>
  <w:style w:type="character" w:styleId="1552">
    <w:name w:val="ListLabel 626"/>
    <w:qFormat/>
    <w:rPr>
      <w:rFonts w:cs="Courier New"/>
      <w:b/>
    </w:rPr>
  </w:style>
  <w:style w:type="character" w:styleId="1553">
    <w:name w:val="ListLabel 627"/>
    <w:qFormat/>
    <w:rPr>
      <w:rFonts w:cs="Courier New"/>
    </w:rPr>
  </w:style>
  <w:style w:type="character" w:styleId="1554">
    <w:name w:val="ListLabel 628"/>
    <w:qFormat/>
    <w:rPr>
      <w:rFonts w:cs="Wingdings"/>
    </w:rPr>
  </w:style>
  <w:style w:type="character" w:styleId="1555">
    <w:name w:val="ListLabel 629"/>
    <w:qFormat/>
    <w:rPr>
      <w:rFonts w:cs="Symbol"/>
    </w:rPr>
  </w:style>
  <w:style w:type="character" w:styleId="1556">
    <w:name w:val="ListLabel 630"/>
    <w:qFormat/>
    <w:rPr>
      <w:rFonts w:cs="Courier New"/>
    </w:rPr>
  </w:style>
  <w:style w:type="character" w:styleId="1557">
    <w:name w:val="ListLabel 631"/>
    <w:qFormat/>
    <w:rPr>
      <w:rFonts w:cs="Wingdings"/>
    </w:rPr>
  </w:style>
  <w:style w:type="character" w:styleId="1558">
    <w:name w:val="ListLabel 632"/>
    <w:qFormat/>
    <w:rPr>
      <w:rFonts w:cs="Symbol"/>
    </w:rPr>
  </w:style>
  <w:style w:type="character" w:styleId="1559">
    <w:name w:val="ListLabel 633"/>
    <w:qFormat/>
    <w:rPr>
      <w:rFonts w:cs="Courier New"/>
    </w:rPr>
  </w:style>
  <w:style w:type="character" w:styleId="1560">
    <w:name w:val="ListLabel 634"/>
    <w:qFormat/>
    <w:rPr>
      <w:rFonts w:cs="Wingdings"/>
    </w:rPr>
  </w:style>
  <w:style w:type="character" w:styleId="1561">
    <w:name w:val="ListLabel 635"/>
    <w:qFormat/>
    <w:rPr>
      <w:rFonts w:ascii="Times New Roman" w:hAnsi="Times New Roman" w:cs="Times New Roman"/>
      <w:sz w:val="24"/>
    </w:rPr>
  </w:style>
  <w:style w:type="character" w:styleId="1562">
    <w:name w:val="ListLabel 636"/>
    <w:qFormat/>
    <w:rPr>
      <w:rFonts w:ascii="Times New Roman" w:hAnsi="Times New Roman" w:cs="Symbol"/>
      <w:sz w:val="24"/>
    </w:rPr>
  </w:style>
  <w:style w:type="character" w:styleId="1563">
    <w:name w:val="ListLabel 637"/>
    <w:qFormat/>
    <w:rPr>
      <w:rFonts w:cs="Courier New"/>
    </w:rPr>
  </w:style>
  <w:style w:type="character" w:styleId="1564">
    <w:name w:val="ListLabel 638"/>
    <w:qFormat/>
    <w:rPr>
      <w:rFonts w:cs="Wingdings"/>
    </w:rPr>
  </w:style>
  <w:style w:type="character" w:styleId="1565">
    <w:name w:val="ListLabel 639"/>
    <w:qFormat/>
    <w:rPr>
      <w:rFonts w:cs="Symbol"/>
    </w:rPr>
  </w:style>
  <w:style w:type="character" w:styleId="1566">
    <w:name w:val="ListLabel 640"/>
    <w:qFormat/>
    <w:rPr>
      <w:rFonts w:cs="Courier New"/>
    </w:rPr>
  </w:style>
  <w:style w:type="character" w:styleId="1567">
    <w:name w:val="ListLabel 641"/>
    <w:qFormat/>
    <w:rPr>
      <w:rFonts w:cs="Wingdings"/>
    </w:rPr>
  </w:style>
  <w:style w:type="character" w:styleId="1568">
    <w:name w:val="ListLabel 642"/>
    <w:qFormat/>
    <w:rPr>
      <w:rFonts w:cs="Symbol"/>
    </w:rPr>
  </w:style>
  <w:style w:type="character" w:styleId="1569">
    <w:name w:val="ListLabel 643"/>
    <w:qFormat/>
    <w:rPr>
      <w:rFonts w:cs="Courier New"/>
    </w:rPr>
  </w:style>
  <w:style w:type="character" w:styleId="1570">
    <w:name w:val="ListLabel 644"/>
    <w:qFormat/>
    <w:rPr>
      <w:rFonts w:cs="Wingdings"/>
    </w:rPr>
  </w:style>
  <w:style w:type="character" w:styleId="1571">
    <w:name w:val="ListLabel 645"/>
    <w:qFormat/>
    <w:rPr>
      <w:rFonts w:ascii="Times New Roman" w:hAnsi="Times New Roman" w:cs="Symbol"/>
      <w:b/>
      <w:sz w:val="24"/>
    </w:rPr>
  </w:style>
  <w:style w:type="character" w:styleId="1572">
    <w:name w:val="ListLabel 646"/>
    <w:qFormat/>
    <w:rPr>
      <w:rFonts w:cs="Courier New"/>
    </w:rPr>
  </w:style>
  <w:style w:type="character" w:styleId="1573">
    <w:name w:val="ListLabel 647"/>
    <w:qFormat/>
    <w:rPr>
      <w:rFonts w:cs="Wingdings"/>
    </w:rPr>
  </w:style>
  <w:style w:type="character" w:styleId="1574">
    <w:name w:val="ListLabel 648"/>
    <w:qFormat/>
    <w:rPr>
      <w:rFonts w:cs="Symbol"/>
    </w:rPr>
  </w:style>
  <w:style w:type="character" w:styleId="1575">
    <w:name w:val="ListLabel 649"/>
    <w:qFormat/>
    <w:rPr>
      <w:rFonts w:cs="Courier New"/>
    </w:rPr>
  </w:style>
  <w:style w:type="character" w:styleId="1576">
    <w:name w:val="ListLabel 650"/>
    <w:qFormat/>
    <w:rPr>
      <w:rFonts w:cs="Wingdings"/>
    </w:rPr>
  </w:style>
  <w:style w:type="character" w:styleId="1577">
    <w:name w:val="ListLabel 651"/>
    <w:qFormat/>
    <w:rPr>
      <w:rFonts w:cs="Symbol"/>
    </w:rPr>
  </w:style>
  <w:style w:type="character" w:styleId="1578">
    <w:name w:val="ListLabel 652"/>
    <w:qFormat/>
    <w:rPr>
      <w:rFonts w:cs="Courier New"/>
    </w:rPr>
  </w:style>
  <w:style w:type="character" w:styleId="1579">
    <w:name w:val="ListLabel 653"/>
    <w:qFormat/>
    <w:rPr>
      <w:rFonts w:cs="Wingdings"/>
    </w:rPr>
  </w:style>
  <w:style w:type="character" w:styleId="1580">
    <w:name w:val="ListLabel 654"/>
    <w:qFormat/>
    <w:rPr>
      <w:rFonts w:ascii="Times New Roman" w:hAnsi="Times New Roman" w:cs="Symbol"/>
      <w:b/>
      <w:sz w:val="24"/>
    </w:rPr>
  </w:style>
  <w:style w:type="character" w:styleId="1581">
    <w:name w:val="ListLabel 655"/>
    <w:qFormat/>
    <w:rPr>
      <w:rFonts w:cs="Courier New"/>
    </w:rPr>
  </w:style>
  <w:style w:type="character" w:styleId="1582">
    <w:name w:val="ListLabel 656"/>
    <w:qFormat/>
    <w:rPr>
      <w:rFonts w:cs="Wingdings"/>
    </w:rPr>
  </w:style>
  <w:style w:type="character" w:styleId="1583">
    <w:name w:val="ListLabel 657"/>
    <w:qFormat/>
    <w:rPr>
      <w:rFonts w:cs="Symbol"/>
    </w:rPr>
  </w:style>
  <w:style w:type="character" w:styleId="1584">
    <w:name w:val="ListLabel 658"/>
    <w:qFormat/>
    <w:rPr>
      <w:rFonts w:cs="Courier New"/>
    </w:rPr>
  </w:style>
  <w:style w:type="character" w:styleId="1585">
    <w:name w:val="ListLabel 659"/>
    <w:qFormat/>
    <w:rPr>
      <w:rFonts w:cs="Wingdings"/>
    </w:rPr>
  </w:style>
  <w:style w:type="character" w:styleId="1586">
    <w:name w:val="ListLabel 660"/>
    <w:qFormat/>
    <w:rPr>
      <w:rFonts w:cs="Symbol"/>
    </w:rPr>
  </w:style>
  <w:style w:type="character" w:styleId="1587">
    <w:name w:val="ListLabel 661"/>
    <w:qFormat/>
    <w:rPr>
      <w:rFonts w:cs="Courier New"/>
    </w:rPr>
  </w:style>
  <w:style w:type="character" w:styleId="1588">
    <w:name w:val="ListLabel 662"/>
    <w:qFormat/>
    <w:rPr>
      <w:rFonts w:cs="Wingdings"/>
    </w:rPr>
  </w:style>
  <w:style w:type="character" w:styleId="1589">
    <w:name w:val="ListLabel 663"/>
    <w:qFormat/>
    <w:rPr>
      <w:rFonts w:ascii="Times New Roman" w:hAnsi="Times New Roman" w:cs="Symbol"/>
      <w:b/>
      <w:sz w:val="24"/>
    </w:rPr>
  </w:style>
  <w:style w:type="character" w:styleId="1590">
    <w:name w:val="ListLabel 664"/>
    <w:qFormat/>
    <w:rPr>
      <w:rFonts w:cs="Courier New"/>
    </w:rPr>
  </w:style>
  <w:style w:type="character" w:styleId="1591">
    <w:name w:val="ListLabel 665"/>
    <w:qFormat/>
    <w:rPr>
      <w:rFonts w:cs="Wingdings"/>
    </w:rPr>
  </w:style>
  <w:style w:type="character" w:styleId="1592">
    <w:name w:val="ListLabel 666"/>
    <w:qFormat/>
    <w:rPr>
      <w:rFonts w:cs="Symbol"/>
    </w:rPr>
  </w:style>
  <w:style w:type="character" w:styleId="1593">
    <w:name w:val="ListLabel 667"/>
    <w:qFormat/>
    <w:rPr>
      <w:rFonts w:cs="Courier New"/>
    </w:rPr>
  </w:style>
  <w:style w:type="character" w:styleId="1594">
    <w:name w:val="ListLabel 668"/>
    <w:qFormat/>
    <w:rPr>
      <w:rFonts w:cs="Wingdings"/>
    </w:rPr>
  </w:style>
  <w:style w:type="character" w:styleId="1595">
    <w:name w:val="ListLabel 669"/>
    <w:qFormat/>
    <w:rPr>
      <w:rFonts w:cs="Symbol"/>
    </w:rPr>
  </w:style>
  <w:style w:type="character" w:styleId="1596">
    <w:name w:val="ListLabel 670"/>
    <w:qFormat/>
    <w:rPr>
      <w:rFonts w:cs="Courier New"/>
    </w:rPr>
  </w:style>
  <w:style w:type="character" w:styleId="1597">
    <w:name w:val="ListLabel 671"/>
    <w:qFormat/>
    <w:rPr>
      <w:rFonts w:cs="Wingdings"/>
    </w:rPr>
  </w:style>
  <w:style w:type="character" w:styleId="1598">
    <w:name w:val="ListLabel 672"/>
    <w:qFormat/>
    <w:rPr>
      <w:rFonts w:ascii="Times New Roman" w:hAnsi="Times New Roman" w:cs="Symbol"/>
      <w:b/>
      <w:sz w:val="24"/>
    </w:rPr>
  </w:style>
  <w:style w:type="character" w:styleId="1599">
    <w:name w:val="ListLabel 673"/>
    <w:qFormat/>
    <w:rPr>
      <w:rFonts w:cs="Courier New"/>
    </w:rPr>
  </w:style>
  <w:style w:type="character" w:styleId="1600">
    <w:name w:val="ListLabel 674"/>
    <w:qFormat/>
    <w:rPr>
      <w:rFonts w:cs="Wingdings"/>
    </w:rPr>
  </w:style>
  <w:style w:type="character" w:styleId="1601">
    <w:name w:val="ListLabel 675"/>
    <w:qFormat/>
    <w:rPr>
      <w:rFonts w:cs="Symbol"/>
    </w:rPr>
  </w:style>
  <w:style w:type="character" w:styleId="1602">
    <w:name w:val="ListLabel 676"/>
    <w:qFormat/>
    <w:rPr>
      <w:rFonts w:cs="Courier New"/>
    </w:rPr>
  </w:style>
  <w:style w:type="character" w:styleId="1603">
    <w:name w:val="ListLabel 677"/>
    <w:qFormat/>
    <w:rPr>
      <w:rFonts w:cs="Wingdings"/>
    </w:rPr>
  </w:style>
  <w:style w:type="character" w:styleId="1604">
    <w:name w:val="ListLabel 678"/>
    <w:qFormat/>
    <w:rPr>
      <w:rFonts w:cs="Symbol"/>
    </w:rPr>
  </w:style>
  <w:style w:type="character" w:styleId="1605">
    <w:name w:val="ListLabel 679"/>
    <w:qFormat/>
    <w:rPr>
      <w:rFonts w:cs="Courier New"/>
    </w:rPr>
  </w:style>
  <w:style w:type="character" w:styleId="1606">
    <w:name w:val="ListLabel 680"/>
    <w:qFormat/>
    <w:rPr>
      <w:rFonts w:cs="Wingdings"/>
    </w:rPr>
  </w:style>
  <w:style w:type="character" w:styleId="1607">
    <w:name w:val="ListLabel 681"/>
    <w:qFormat/>
    <w:rPr>
      <w:rFonts w:ascii="Times New Roman" w:hAnsi="Times New Roman" w:cs="Symbol"/>
      <w:b/>
      <w:sz w:val="24"/>
    </w:rPr>
  </w:style>
  <w:style w:type="character" w:styleId="1608">
    <w:name w:val="ListLabel 682"/>
    <w:qFormat/>
    <w:rPr>
      <w:rFonts w:cs="Courier New"/>
    </w:rPr>
  </w:style>
  <w:style w:type="character" w:styleId="1609">
    <w:name w:val="ListLabel 683"/>
    <w:qFormat/>
    <w:rPr>
      <w:rFonts w:cs="Wingdings"/>
    </w:rPr>
  </w:style>
  <w:style w:type="character" w:styleId="1610">
    <w:name w:val="ListLabel 684"/>
    <w:qFormat/>
    <w:rPr>
      <w:rFonts w:cs="Symbol"/>
    </w:rPr>
  </w:style>
  <w:style w:type="character" w:styleId="1611">
    <w:name w:val="ListLabel 685"/>
    <w:qFormat/>
    <w:rPr>
      <w:rFonts w:cs="Courier New"/>
    </w:rPr>
  </w:style>
  <w:style w:type="character" w:styleId="1612">
    <w:name w:val="ListLabel 686"/>
    <w:qFormat/>
    <w:rPr>
      <w:rFonts w:cs="Wingdings"/>
    </w:rPr>
  </w:style>
  <w:style w:type="character" w:styleId="1613">
    <w:name w:val="ListLabel 687"/>
    <w:qFormat/>
    <w:rPr>
      <w:rFonts w:cs="Symbol"/>
    </w:rPr>
  </w:style>
  <w:style w:type="character" w:styleId="1614">
    <w:name w:val="ListLabel 688"/>
    <w:qFormat/>
    <w:rPr>
      <w:rFonts w:cs="Courier New"/>
    </w:rPr>
  </w:style>
  <w:style w:type="character" w:styleId="1615">
    <w:name w:val="ListLabel 689"/>
    <w:qFormat/>
    <w:rPr>
      <w:rFonts w:cs="Wingdings"/>
    </w:rPr>
  </w:style>
  <w:style w:type="character" w:styleId="1616">
    <w:name w:val="ListLabel 690"/>
    <w:qFormat/>
    <w:rPr>
      <w:rFonts w:ascii="Times New Roman" w:hAnsi="Times New Roman" w:cs="Symbol"/>
      <w:b/>
      <w:sz w:val="24"/>
    </w:rPr>
  </w:style>
  <w:style w:type="character" w:styleId="1617">
    <w:name w:val="ListLabel 691"/>
    <w:qFormat/>
    <w:rPr>
      <w:rFonts w:cs="Courier New"/>
    </w:rPr>
  </w:style>
  <w:style w:type="character" w:styleId="1618">
    <w:name w:val="ListLabel 692"/>
    <w:qFormat/>
    <w:rPr>
      <w:rFonts w:cs="Wingdings"/>
    </w:rPr>
  </w:style>
  <w:style w:type="character" w:styleId="1619">
    <w:name w:val="ListLabel 693"/>
    <w:qFormat/>
    <w:rPr>
      <w:rFonts w:cs="Symbol"/>
    </w:rPr>
  </w:style>
  <w:style w:type="character" w:styleId="1620">
    <w:name w:val="ListLabel 694"/>
    <w:qFormat/>
    <w:rPr>
      <w:rFonts w:cs="Courier New"/>
    </w:rPr>
  </w:style>
  <w:style w:type="character" w:styleId="1621">
    <w:name w:val="ListLabel 695"/>
    <w:qFormat/>
    <w:rPr>
      <w:rFonts w:cs="Wingdings"/>
    </w:rPr>
  </w:style>
  <w:style w:type="character" w:styleId="1622">
    <w:name w:val="ListLabel 696"/>
    <w:qFormat/>
    <w:rPr>
      <w:rFonts w:cs="Symbol"/>
    </w:rPr>
  </w:style>
  <w:style w:type="character" w:styleId="1623">
    <w:name w:val="ListLabel 697"/>
    <w:qFormat/>
    <w:rPr>
      <w:rFonts w:cs="Courier New"/>
    </w:rPr>
  </w:style>
  <w:style w:type="character" w:styleId="1624">
    <w:name w:val="ListLabel 698"/>
    <w:qFormat/>
    <w:rPr>
      <w:rFonts w:cs="Wingdings"/>
    </w:rPr>
  </w:style>
  <w:style w:type="character" w:styleId="1625">
    <w:name w:val="ListLabel 699"/>
    <w:qFormat/>
    <w:rPr>
      <w:rFonts w:ascii="Times New Roman" w:hAnsi="Times New Roman" w:cs="Symbol"/>
      <w:b/>
      <w:color w:val="auto"/>
      <w:sz w:val="28"/>
    </w:rPr>
  </w:style>
  <w:style w:type="character" w:styleId="1626">
    <w:name w:val="ListLabel 700"/>
    <w:qFormat/>
    <w:rPr>
      <w:rFonts w:cs="Courier New"/>
    </w:rPr>
  </w:style>
  <w:style w:type="character" w:styleId="1627">
    <w:name w:val="ListLabel 701"/>
    <w:qFormat/>
    <w:rPr>
      <w:rFonts w:cs="Wingdings"/>
    </w:rPr>
  </w:style>
  <w:style w:type="character" w:styleId="1628">
    <w:name w:val="ListLabel 702"/>
    <w:qFormat/>
    <w:rPr>
      <w:rFonts w:cs="Symbol"/>
    </w:rPr>
  </w:style>
  <w:style w:type="character" w:styleId="1629">
    <w:name w:val="ListLabel 703"/>
    <w:qFormat/>
    <w:rPr>
      <w:rFonts w:cs="Courier New"/>
    </w:rPr>
  </w:style>
  <w:style w:type="character" w:styleId="1630">
    <w:name w:val="ListLabel 704"/>
    <w:qFormat/>
    <w:rPr>
      <w:rFonts w:cs="Wingdings"/>
    </w:rPr>
  </w:style>
  <w:style w:type="character" w:styleId="1631">
    <w:name w:val="ListLabel 705"/>
    <w:qFormat/>
    <w:rPr>
      <w:rFonts w:cs="Symbol"/>
    </w:rPr>
  </w:style>
  <w:style w:type="character" w:styleId="1632">
    <w:name w:val="ListLabel 706"/>
    <w:qFormat/>
    <w:rPr>
      <w:rFonts w:cs="Courier New"/>
    </w:rPr>
  </w:style>
  <w:style w:type="character" w:styleId="1633">
    <w:name w:val="ListLabel 707"/>
    <w:qFormat/>
    <w:rPr>
      <w:rFonts w:cs="Wingdings"/>
    </w:rPr>
  </w:style>
  <w:style w:type="character" w:styleId="1634">
    <w:name w:val="ListLabel 708"/>
    <w:qFormat/>
    <w:rPr>
      <w:rFonts w:cs="Symbol"/>
    </w:rPr>
  </w:style>
  <w:style w:type="character" w:styleId="1635">
    <w:name w:val="ListLabel 709"/>
    <w:qFormat/>
    <w:rPr>
      <w:rFonts w:cs="Times New Roman"/>
    </w:rPr>
  </w:style>
  <w:style w:type="character" w:styleId="1636">
    <w:name w:val="ListLabel 710"/>
    <w:qFormat/>
    <w:rPr>
      <w:rFonts w:cs="Courier New"/>
    </w:rPr>
  </w:style>
  <w:style w:type="character" w:styleId="1637">
    <w:name w:val="ListLabel 711"/>
    <w:qFormat/>
    <w:rPr>
      <w:rFonts w:cs="Wingdings"/>
    </w:rPr>
  </w:style>
  <w:style w:type="character" w:styleId="1638">
    <w:name w:val="ListLabel 712"/>
    <w:qFormat/>
    <w:rPr>
      <w:rFonts w:cs="Symbol"/>
    </w:rPr>
  </w:style>
  <w:style w:type="character" w:styleId="1639">
    <w:name w:val="ListLabel 713"/>
    <w:qFormat/>
    <w:rPr>
      <w:rFonts w:cs="Courier New"/>
    </w:rPr>
  </w:style>
  <w:style w:type="character" w:styleId="1640">
    <w:name w:val="ListLabel 714"/>
    <w:qFormat/>
    <w:rPr>
      <w:rFonts w:cs="Wingdings"/>
    </w:rPr>
  </w:style>
  <w:style w:type="character" w:styleId="1641">
    <w:name w:val="ListLabel 715"/>
    <w:qFormat/>
    <w:rPr>
      <w:rFonts w:cs="Symbol"/>
    </w:rPr>
  </w:style>
  <w:style w:type="character" w:styleId="1642">
    <w:name w:val="ListLabel 716"/>
    <w:qFormat/>
    <w:rPr>
      <w:rFonts w:cs="Courier New"/>
    </w:rPr>
  </w:style>
  <w:style w:type="character" w:styleId="1643">
    <w:name w:val="ListLabel 717"/>
    <w:qFormat/>
    <w:rPr>
      <w:rFonts w:cs="Wingdings"/>
    </w:rPr>
  </w:style>
  <w:style w:type="character" w:styleId="1644">
    <w:name w:val="ListLabel 718"/>
    <w:qFormat/>
    <w:rPr>
      <w:b/>
    </w:rPr>
  </w:style>
  <w:style w:type="character" w:styleId="1645">
    <w:name w:val="ListLabel 719"/>
    <w:qFormat/>
    <w:rPr>
      <w:b w:val="0"/>
    </w:rPr>
  </w:style>
  <w:style w:type="character" w:styleId="1646">
    <w:name w:val="ListLabel 720"/>
    <w:qFormat/>
    <w:rPr>
      <w:b/>
    </w:rPr>
  </w:style>
  <w:style w:type="character" w:styleId="1647">
    <w:name w:val="ListLabel 721"/>
    <w:qFormat/>
    <w:rPr>
      <w:b/>
    </w:rPr>
  </w:style>
  <w:style w:type="character" w:styleId="1648">
    <w:name w:val="ListLabel 722"/>
    <w:qFormat/>
    <w:rPr>
      <w:b/>
    </w:rPr>
  </w:style>
  <w:style w:type="character" w:styleId="1649">
    <w:name w:val="ListLabel 723"/>
    <w:qFormat/>
    <w:rPr>
      <w:b/>
    </w:rPr>
  </w:style>
  <w:style w:type="character" w:styleId="1650">
    <w:name w:val="ListLabel 724"/>
    <w:qFormat/>
    <w:rPr>
      <w:b/>
    </w:rPr>
  </w:style>
  <w:style w:type="character" w:styleId="1651">
    <w:name w:val="ListLabel 725"/>
    <w:qFormat/>
    <w:rPr>
      <w:b/>
    </w:rPr>
  </w:style>
  <w:style w:type="character" w:styleId="1652">
    <w:name w:val="ListLabel 726"/>
    <w:qFormat/>
    <w:rPr>
      <w:b/>
    </w:rPr>
  </w:style>
  <w:style w:type="character" w:styleId="1653">
    <w:name w:val="ListLabel 727"/>
    <w:qFormat/>
    <w:rPr>
      <w:b/>
    </w:rPr>
  </w:style>
  <w:style w:type="character" w:styleId="1654">
    <w:name w:val="ListLabel 728"/>
    <w:qFormat/>
    <w:rPr>
      <w:b w:val="0"/>
    </w:rPr>
  </w:style>
  <w:style w:type="character" w:styleId="1655">
    <w:name w:val="ListLabel 729"/>
    <w:qFormat/>
    <w:rPr>
      <w:b/>
    </w:rPr>
  </w:style>
  <w:style w:type="character" w:styleId="1656">
    <w:name w:val="ListLabel 730"/>
    <w:qFormat/>
    <w:rPr>
      <w:b/>
    </w:rPr>
  </w:style>
  <w:style w:type="character" w:styleId="1657">
    <w:name w:val="ListLabel 731"/>
    <w:qFormat/>
    <w:rPr>
      <w:b/>
    </w:rPr>
  </w:style>
  <w:style w:type="character" w:styleId="1658">
    <w:name w:val="ListLabel 732"/>
    <w:qFormat/>
    <w:rPr>
      <w:b/>
    </w:rPr>
  </w:style>
  <w:style w:type="character" w:styleId="1659">
    <w:name w:val="ListLabel 733"/>
    <w:qFormat/>
    <w:rPr>
      <w:b/>
    </w:rPr>
  </w:style>
  <w:style w:type="character" w:styleId="1660">
    <w:name w:val="ListLabel 734"/>
    <w:qFormat/>
    <w:rPr>
      <w:b/>
    </w:rPr>
  </w:style>
  <w:style w:type="character" w:styleId="1661">
    <w:name w:val="ListLabel 735"/>
    <w:qFormat/>
    <w:rPr>
      <w:b/>
    </w:rPr>
  </w:style>
  <w:style w:type="character" w:styleId="1662">
    <w:name w:val="ListLabel 736"/>
    <w:qFormat/>
    <w:rPr>
      <w:b/>
    </w:rPr>
  </w:style>
  <w:style w:type="character" w:styleId="1663">
    <w:name w:val="ListLabel 737"/>
    <w:qFormat/>
    <w:rPr>
      <w:b w:val="0"/>
    </w:rPr>
  </w:style>
  <w:style w:type="character" w:styleId="1664">
    <w:name w:val="ListLabel 738"/>
    <w:qFormat/>
    <w:rPr>
      <w:b/>
    </w:rPr>
  </w:style>
  <w:style w:type="character" w:styleId="1665">
    <w:name w:val="ListLabel 739"/>
    <w:qFormat/>
    <w:rPr>
      <w:b/>
    </w:rPr>
  </w:style>
  <w:style w:type="character" w:styleId="1666">
    <w:name w:val="ListLabel 740"/>
    <w:qFormat/>
    <w:rPr>
      <w:b/>
    </w:rPr>
  </w:style>
  <w:style w:type="character" w:styleId="1667">
    <w:name w:val="ListLabel 741"/>
    <w:qFormat/>
    <w:rPr>
      <w:b/>
    </w:rPr>
  </w:style>
  <w:style w:type="character" w:styleId="1668">
    <w:name w:val="ListLabel 742"/>
    <w:qFormat/>
    <w:rPr>
      <w:b/>
    </w:rPr>
  </w:style>
  <w:style w:type="character" w:styleId="1669">
    <w:name w:val="ListLabel 743"/>
    <w:qFormat/>
    <w:rPr>
      <w:b/>
    </w:rPr>
  </w:style>
  <w:style w:type="character" w:styleId="1670">
    <w:name w:val="ListLabel 744"/>
    <w:qFormat/>
    <w:rPr>
      <w:b/>
    </w:rPr>
  </w:style>
  <w:style w:type="character" w:styleId="1671">
    <w:name w:val="ListLabel 745"/>
    <w:qFormat/>
    <w:rPr>
      <w:b/>
    </w:rPr>
  </w:style>
  <w:style w:type="character" w:styleId="1672">
    <w:name w:val="ListLabel 746"/>
    <w:qFormat/>
    <w:rPr>
      <w:b w:val="0"/>
    </w:rPr>
  </w:style>
  <w:style w:type="character" w:styleId="1673">
    <w:name w:val="ListLabel 747"/>
    <w:qFormat/>
    <w:rPr>
      <w:b/>
    </w:rPr>
  </w:style>
  <w:style w:type="character" w:styleId="1674">
    <w:name w:val="ListLabel 748"/>
    <w:qFormat/>
    <w:rPr>
      <w:b/>
    </w:rPr>
  </w:style>
  <w:style w:type="character" w:styleId="1675">
    <w:name w:val="ListLabel 749"/>
    <w:qFormat/>
    <w:rPr>
      <w:b/>
    </w:rPr>
  </w:style>
  <w:style w:type="character" w:styleId="1676">
    <w:name w:val="ListLabel 750"/>
    <w:qFormat/>
    <w:rPr>
      <w:b/>
    </w:rPr>
  </w:style>
  <w:style w:type="character" w:styleId="1677">
    <w:name w:val="ListLabel 751"/>
    <w:qFormat/>
    <w:rPr>
      <w:b/>
    </w:rPr>
  </w:style>
  <w:style w:type="character" w:styleId="1678">
    <w:name w:val="ListLabel 752"/>
    <w:qFormat/>
    <w:rPr>
      <w:b/>
    </w:rPr>
  </w:style>
  <w:style w:type="character" w:styleId="1679">
    <w:name w:val="ListLabel 753"/>
    <w:qFormat/>
    <w:rPr>
      <w:b/>
    </w:rPr>
  </w:style>
  <w:style w:type="character" w:styleId="1680">
    <w:name w:val="ListLabel 754"/>
    <w:qFormat/>
    <w:rPr>
      <w:b/>
    </w:rPr>
  </w:style>
  <w:style w:type="character" w:styleId="1681">
    <w:name w:val="ListLabel 755"/>
    <w:qFormat/>
    <w:rPr>
      <w:b w:val="0"/>
    </w:rPr>
  </w:style>
  <w:style w:type="character" w:styleId="1682">
    <w:name w:val="ListLabel 756"/>
    <w:qFormat/>
    <w:rPr>
      <w:b/>
    </w:rPr>
  </w:style>
  <w:style w:type="character" w:styleId="1683">
    <w:name w:val="ListLabel 757"/>
    <w:qFormat/>
    <w:rPr>
      <w:b/>
    </w:rPr>
  </w:style>
  <w:style w:type="character" w:styleId="1684">
    <w:name w:val="ListLabel 758"/>
    <w:qFormat/>
    <w:rPr>
      <w:b/>
    </w:rPr>
  </w:style>
  <w:style w:type="character" w:styleId="1685">
    <w:name w:val="ListLabel 759"/>
    <w:qFormat/>
    <w:rPr>
      <w:b/>
    </w:rPr>
  </w:style>
  <w:style w:type="character" w:styleId="1686">
    <w:name w:val="ListLabel 760"/>
    <w:qFormat/>
    <w:rPr>
      <w:b/>
    </w:rPr>
  </w:style>
  <w:style w:type="character" w:styleId="1687">
    <w:name w:val="ListLabel 761"/>
    <w:qFormat/>
    <w:rPr>
      <w:b/>
    </w:rPr>
  </w:style>
  <w:style w:type="character" w:styleId="1688">
    <w:name w:val="ListLabel 762"/>
    <w:qFormat/>
    <w:rPr>
      <w:b/>
    </w:rPr>
  </w:style>
  <w:style w:type="character" w:styleId="1689">
    <w:name w:val="ListLabel 763"/>
    <w:qFormat/>
    <w:rPr>
      <w:sz w:val="28"/>
    </w:rPr>
  </w:style>
  <w:style w:type="character" w:styleId="1690">
    <w:name w:val="ListLabel 764"/>
    <w:qFormat/>
    <w:rPr>
      <w:b/>
      <w:sz w:val="24"/>
      <w:szCs w:val="24"/>
    </w:rPr>
  </w:style>
  <w:style w:type="character" w:styleId="1691">
    <w:name w:val="ListLabel 765"/>
    <w:qFormat/>
    <w:rPr>
      <w:sz w:val="28"/>
    </w:rPr>
  </w:style>
  <w:style w:type="character" w:styleId="1692">
    <w:name w:val="ListLabel 766"/>
    <w:qFormat/>
    <w:rPr>
      <w:sz w:val="28"/>
    </w:rPr>
  </w:style>
  <w:style w:type="character" w:styleId="1693">
    <w:name w:val="ListLabel 767"/>
    <w:qFormat/>
    <w:rPr>
      <w:sz w:val="28"/>
    </w:rPr>
  </w:style>
  <w:style w:type="character" w:styleId="1694">
    <w:name w:val="ListLabel 768"/>
    <w:qFormat/>
    <w:rPr>
      <w:sz w:val="28"/>
    </w:rPr>
  </w:style>
  <w:style w:type="character" w:styleId="1695">
    <w:name w:val="ListLabel 769"/>
    <w:qFormat/>
    <w:rPr>
      <w:sz w:val="28"/>
    </w:rPr>
  </w:style>
  <w:style w:type="character" w:styleId="1696">
    <w:name w:val="ListLabel 770"/>
    <w:qFormat/>
    <w:rPr>
      <w:sz w:val="28"/>
    </w:rPr>
  </w:style>
  <w:style w:type="character" w:styleId="1697">
    <w:name w:val="ListLabel 771"/>
    <w:qFormat/>
    <w:rPr>
      <w:sz w:val="28"/>
    </w:rPr>
  </w:style>
  <w:style w:type="character" w:styleId="1698">
    <w:name w:val="ListLabel 772"/>
    <w:qFormat/>
    <w:rPr>
      <w:b/>
    </w:rPr>
  </w:style>
  <w:style w:type="character" w:styleId="1699">
    <w:name w:val="ListLabel 773"/>
    <w:qFormat/>
    <w:rPr>
      <w:b w:val="0"/>
    </w:rPr>
  </w:style>
  <w:style w:type="character" w:styleId="1700">
    <w:name w:val="ListLabel 774"/>
    <w:qFormat/>
    <w:rPr>
      <w:b/>
    </w:rPr>
  </w:style>
  <w:style w:type="character" w:styleId="1701">
    <w:name w:val="ListLabel 775"/>
    <w:qFormat/>
    <w:rPr>
      <w:b/>
    </w:rPr>
  </w:style>
  <w:style w:type="character" w:styleId="1702">
    <w:name w:val="ListLabel 776"/>
    <w:qFormat/>
    <w:rPr>
      <w:b/>
    </w:rPr>
  </w:style>
  <w:style w:type="character" w:styleId="1703">
    <w:name w:val="ListLabel 777"/>
    <w:qFormat/>
    <w:rPr>
      <w:b/>
    </w:rPr>
  </w:style>
  <w:style w:type="character" w:styleId="1704">
    <w:name w:val="ListLabel 778"/>
    <w:qFormat/>
    <w:rPr>
      <w:b/>
    </w:rPr>
  </w:style>
  <w:style w:type="character" w:styleId="1705">
    <w:name w:val="ListLabel 779"/>
    <w:qFormat/>
    <w:rPr>
      <w:b/>
    </w:rPr>
  </w:style>
  <w:style w:type="character" w:styleId="1706">
    <w:name w:val="ListLabel 780"/>
    <w:qFormat/>
    <w:rPr>
      <w:b/>
    </w:rPr>
  </w:style>
  <w:style w:type="character" w:styleId="1707">
    <w:name w:val="ListLabel 781"/>
    <w:qFormat/>
    <w:rPr>
      <w:rFonts w:cs="Courier New"/>
      <w:b/>
    </w:rPr>
  </w:style>
  <w:style w:type="character" w:styleId="1708">
    <w:name w:val="ListLabel 782"/>
    <w:qFormat/>
    <w:rPr>
      <w:rFonts w:cs="Courier New"/>
    </w:rPr>
  </w:style>
  <w:style w:type="character" w:styleId="1709">
    <w:name w:val="ListLabel 783"/>
    <w:qFormat/>
    <w:rPr>
      <w:rFonts w:cs="Wingdings"/>
    </w:rPr>
  </w:style>
  <w:style w:type="character" w:styleId="1710">
    <w:name w:val="ListLabel 784"/>
    <w:qFormat/>
    <w:rPr>
      <w:rFonts w:cs="Symbol"/>
    </w:rPr>
  </w:style>
  <w:style w:type="character" w:styleId="1711">
    <w:name w:val="ListLabel 785"/>
    <w:qFormat/>
    <w:rPr>
      <w:rFonts w:cs="Courier New"/>
    </w:rPr>
  </w:style>
  <w:style w:type="character" w:styleId="1712">
    <w:name w:val="ListLabel 786"/>
    <w:qFormat/>
    <w:rPr>
      <w:rFonts w:cs="Wingdings"/>
    </w:rPr>
  </w:style>
  <w:style w:type="character" w:styleId="1713">
    <w:name w:val="ListLabel 787"/>
    <w:qFormat/>
    <w:rPr>
      <w:rFonts w:cs="Symbol"/>
    </w:rPr>
  </w:style>
  <w:style w:type="character" w:styleId="1714">
    <w:name w:val="ListLabel 788"/>
    <w:qFormat/>
    <w:rPr>
      <w:rFonts w:cs="Courier New"/>
    </w:rPr>
  </w:style>
  <w:style w:type="character" w:styleId="1715">
    <w:name w:val="ListLabel 789"/>
    <w:qFormat/>
    <w:rPr>
      <w:rFonts w:cs="Wingdings"/>
    </w:rPr>
  </w:style>
  <w:style w:type="character" w:styleId="1716">
    <w:name w:val="ListLabel 790"/>
    <w:qFormat/>
    <w:rPr>
      <w:rFonts w:ascii="Times New Roman" w:hAnsi="Times New Roman" w:cs="Times New Roman"/>
      <w:sz w:val="24"/>
    </w:rPr>
  </w:style>
  <w:style w:type="character" w:styleId="1717">
    <w:name w:val="ListLabel 791"/>
    <w:qFormat/>
    <w:rPr>
      <w:rFonts w:ascii="Times New Roman" w:hAnsi="Times New Roman" w:cs="Symbol"/>
      <w:sz w:val="24"/>
    </w:rPr>
  </w:style>
  <w:style w:type="character" w:styleId="1718">
    <w:name w:val="ListLabel 792"/>
    <w:qFormat/>
    <w:rPr>
      <w:rFonts w:cs="Courier New"/>
    </w:rPr>
  </w:style>
  <w:style w:type="character" w:styleId="1719">
    <w:name w:val="ListLabel 793"/>
    <w:qFormat/>
    <w:rPr>
      <w:rFonts w:cs="Wingdings"/>
    </w:rPr>
  </w:style>
  <w:style w:type="character" w:styleId="1720">
    <w:name w:val="ListLabel 794"/>
    <w:qFormat/>
    <w:rPr>
      <w:rFonts w:cs="Symbol"/>
    </w:rPr>
  </w:style>
  <w:style w:type="character" w:styleId="1721">
    <w:name w:val="ListLabel 795"/>
    <w:qFormat/>
    <w:rPr>
      <w:rFonts w:cs="Courier New"/>
    </w:rPr>
  </w:style>
  <w:style w:type="character" w:styleId="1722">
    <w:name w:val="ListLabel 796"/>
    <w:qFormat/>
    <w:rPr>
      <w:rFonts w:cs="Wingdings"/>
    </w:rPr>
  </w:style>
  <w:style w:type="character" w:styleId="1723">
    <w:name w:val="ListLabel 797"/>
    <w:qFormat/>
    <w:rPr>
      <w:rFonts w:cs="Symbol"/>
    </w:rPr>
  </w:style>
  <w:style w:type="character" w:styleId="1724">
    <w:name w:val="ListLabel 798"/>
    <w:qFormat/>
    <w:rPr>
      <w:rFonts w:cs="Courier New"/>
    </w:rPr>
  </w:style>
  <w:style w:type="character" w:styleId="1725">
    <w:name w:val="ListLabel 799"/>
    <w:qFormat/>
    <w:rPr>
      <w:rFonts w:cs="Wingdings"/>
    </w:rPr>
  </w:style>
  <w:style w:type="character" w:styleId="1726">
    <w:name w:val="ListLabel 800"/>
    <w:qFormat/>
    <w:rPr>
      <w:rFonts w:ascii="Times New Roman" w:hAnsi="Times New Roman" w:cs="Symbol"/>
      <w:b/>
      <w:sz w:val="24"/>
    </w:rPr>
  </w:style>
  <w:style w:type="character" w:styleId="1727">
    <w:name w:val="ListLabel 801"/>
    <w:qFormat/>
    <w:rPr>
      <w:rFonts w:cs="Courier New"/>
    </w:rPr>
  </w:style>
  <w:style w:type="character" w:styleId="1728">
    <w:name w:val="ListLabel 802"/>
    <w:qFormat/>
    <w:rPr>
      <w:rFonts w:cs="Wingdings"/>
    </w:rPr>
  </w:style>
  <w:style w:type="character" w:styleId="1729">
    <w:name w:val="ListLabel 803"/>
    <w:qFormat/>
    <w:rPr>
      <w:rFonts w:cs="Symbol"/>
    </w:rPr>
  </w:style>
  <w:style w:type="character" w:styleId="1730">
    <w:name w:val="ListLabel 804"/>
    <w:qFormat/>
    <w:rPr>
      <w:rFonts w:cs="Courier New"/>
    </w:rPr>
  </w:style>
  <w:style w:type="character" w:styleId="1731">
    <w:name w:val="ListLabel 805"/>
    <w:qFormat/>
    <w:rPr>
      <w:rFonts w:cs="Wingdings"/>
    </w:rPr>
  </w:style>
  <w:style w:type="character" w:styleId="1732">
    <w:name w:val="ListLabel 806"/>
    <w:qFormat/>
    <w:rPr>
      <w:rFonts w:cs="Symbol"/>
    </w:rPr>
  </w:style>
  <w:style w:type="character" w:styleId="1733">
    <w:name w:val="ListLabel 807"/>
    <w:qFormat/>
    <w:rPr>
      <w:rFonts w:cs="Courier New"/>
    </w:rPr>
  </w:style>
  <w:style w:type="character" w:styleId="1734">
    <w:name w:val="ListLabel 808"/>
    <w:qFormat/>
    <w:rPr>
      <w:rFonts w:cs="Wingdings"/>
    </w:rPr>
  </w:style>
  <w:style w:type="character" w:styleId="1735">
    <w:name w:val="ListLabel 809"/>
    <w:qFormat/>
    <w:rPr>
      <w:rFonts w:ascii="Times New Roman" w:hAnsi="Times New Roman" w:cs="Symbol"/>
      <w:b/>
      <w:sz w:val="24"/>
    </w:rPr>
  </w:style>
  <w:style w:type="character" w:styleId="1736">
    <w:name w:val="ListLabel 810"/>
    <w:qFormat/>
    <w:rPr>
      <w:rFonts w:cs="Courier New"/>
    </w:rPr>
  </w:style>
  <w:style w:type="character" w:styleId="1737">
    <w:name w:val="ListLabel 811"/>
    <w:qFormat/>
    <w:rPr>
      <w:rFonts w:cs="Wingdings"/>
    </w:rPr>
  </w:style>
  <w:style w:type="character" w:styleId="1738">
    <w:name w:val="ListLabel 812"/>
    <w:qFormat/>
    <w:rPr>
      <w:rFonts w:cs="Symbol"/>
    </w:rPr>
  </w:style>
  <w:style w:type="character" w:styleId="1739">
    <w:name w:val="ListLabel 813"/>
    <w:qFormat/>
    <w:rPr>
      <w:rFonts w:cs="Courier New"/>
    </w:rPr>
  </w:style>
  <w:style w:type="character" w:styleId="1740">
    <w:name w:val="ListLabel 814"/>
    <w:qFormat/>
    <w:rPr>
      <w:rFonts w:cs="Wingdings"/>
    </w:rPr>
  </w:style>
  <w:style w:type="character" w:styleId="1741">
    <w:name w:val="ListLabel 815"/>
    <w:qFormat/>
    <w:rPr>
      <w:rFonts w:cs="Symbol"/>
    </w:rPr>
  </w:style>
  <w:style w:type="character" w:styleId="1742">
    <w:name w:val="ListLabel 816"/>
    <w:qFormat/>
    <w:rPr>
      <w:rFonts w:cs="Courier New"/>
    </w:rPr>
  </w:style>
  <w:style w:type="character" w:styleId="1743">
    <w:name w:val="ListLabel 817"/>
    <w:qFormat/>
    <w:rPr>
      <w:rFonts w:cs="Wingdings"/>
    </w:rPr>
  </w:style>
  <w:style w:type="character" w:styleId="1744">
    <w:name w:val="ListLabel 818"/>
    <w:qFormat/>
    <w:rPr>
      <w:rFonts w:ascii="Times New Roman" w:hAnsi="Times New Roman" w:cs="Symbol"/>
      <w:b/>
      <w:sz w:val="24"/>
    </w:rPr>
  </w:style>
  <w:style w:type="character" w:styleId="1745">
    <w:name w:val="ListLabel 819"/>
    <w:qFormat/>
    <w:rPr>
      <w:rFonts w:cs="Courier New"/>
    </w:rPr>
  </w:style>
  <w:style w:type="character" w:styleId="1746">
    <w:name w:val="ListLabel 820"/>
    <w:qFormat/>
    <w:rPr>
      <w:rFonts w:cs="Wingdings"/>
    </w:rPr>
  </w:style>
  <w:style w:type="character" w:styleId="1747">
    <w:name w:val="ListLabel 821"/>
    <w:qFormat/>
    <w:rPr>
      <w:rFonts w:cs="Symbol"/>
    </w:rPr>
  </w:style>
  <w:style w:type="character" w:styleId="1748">
    <w:name w:val="ListLabel 822"/>
    <w:qFormat/>
    <w:rPr>
      <w:rFonts w:cs="Courier New"/>
    </w:rPr>
  </w:style>
  <w:style w:type="character" w:styleId="1749">
    <w:name w:val="ListLabel 823"/>
    <w:qFormat/>
    <w:rPr>
      <w:rFonts w:cs="Wingdings"/>
    </w:rPr>
  </w:style>
  <w:style w:type="character" w:styleId="1750">
    <w:name w:val="ListLabel 824"/>
    <w:qFormat/>
    <w:rPr>
      <w:rFonts w:cs="Symbol"/>
    </w:rPr>
  </w:style>
  <w:style w:type="character" w:styleId="1751">
    <w:name w:val="ListLabel 825"/>
    <w:qFormat/>
    <w:rPr>
      <w:rFonts w:cs="Courier New"/>
    </w:rPr>
  </w:style>
  <w:style w:type="character" w:styleId="1752">
    <w:name w:val="ListLabel 826"/>
    <w:qFormat/>
    <w:rPr>
      <w:rFonts w:cs="Wingdings"/>
    </w:rPr>
  </w:style>
  <w:style w:type="character" w:styleId="1753">
    <w:name w:val="ListLabel 827"/>
    <w:qFormat/>
    <w:rPr>
      <w:rFonts w:ascii="Times New Roman" w:hAnsi="Times New Roman" w:cs="Symbol"/>
      <w:b/>
      <w:sz w:val="24"/>
    </w:rPr>
  </w:style>
  <w:style w:type="character" w:styleId="1754">
    <w:name w:val="ListLabel 828"/>
    <w:qFormat/>
    <w:rPr>
      <w:rFonts w:cs="Courier New"/>
    </w:rPr>
  </w:style>
  <w:style w:type="character" w:styleId="1755">
    <w:name w:val="ListLabel 829"/>
    <w:qFormat/>
    <w:rPr>
      <w:rFonts w:cs="Wingdings"/>
    </w:rPr>
  </w:style>
  <w:style w:type="character" w:styleId="1756">
    <w:name w:val="ListLabel 830"/>
    <w:qFormat/>
    <w:rPr>
      <w:rFonts w:cs="Symbol"/>
    </w:rPr>
  </w:style>
  <w:style w:type="character" w:styleId="1757">
    <w:name w:val="ListLabel 831"/>
    <w:qFormat/>
    <w:rPr>
      <w:rFonts w:cs="Courier New"/>
    </w:rPr>
  </w:style>
  <w:style w:type="character" w:styleId="1758">
    <w:name w:val="ListLabel 832"/>
    <w:qFormat/>
    <w:rPr>
      <w:rFonts w:cs="Wingdings"/>
    </w:rPr>
  </w:style>
  <w:style w:type="character" w:styleId="1759">
    <w:name w:val="ListLabel 833"/>
    <w:qFormat/>
    <w:rPr>
      <w:rFonts w:cs="Symbol"/>
    </w:rPr>
  </w:style>
  <w:style w:type="character" w:styleId="1760">
    <w:name w:val="ListLabel 834"/>
    <w:qFormat/>
    <w:rPr>
      <w:rFonts w:cs="Courier New"/>
    </w:rPr>
  </w:style>
  <w:style w:type="character" w:styleId="1761">
    <w:name w:val="ListLabel 835"/>
    <w:qFormat/>
    <w:rPr>
      <w:rFonts w:cs="Wingdings"/>
    </w:rPr>
  </w:style>
  <w:style w:type="character" w:styleId="1762">
    <w:name w:val="ListLabel 836"/>
    <w:qFormat/>
    <w:rPr>
      <w:rFonts w:ascii="Times New Roman" w:hAnsi="Times New Roman" w:cs="Symbol"/>
      <w:b/>
      <w:sz w:val="24"/>
    </w:rPr>
  </w:style>
  <w:style w:type="character" w:styleId="1763">
    <w:name w:val="ListLabel 837"/>
    <w:qFormat/>
    <w:rPr>
      <w:rFonts w:cs="Courier New"/>
    </w:rPr>
  </w:style>
  <w:style w:type="character" w:styleId="1764">
    <w:name w:val="ListLabel 838"/>
    <w:qFormat/>
    <w:rPr>
      <w:rFonts w:cs="Wingdings"/>
    </w:rPr>
  </w:style>
  <w:style w:type="character" w:styleId="1765">
    <w:name w:val="ListLabel 839"/>
    <w:qFormat/>
    <w:rPr>
      <w:rFonts w:cs="Symbol"/>
    </w:rPr>
  </w:style>
  <w:style w:type="character" w:styleId="1766">
    <w:name w:val="ListLabel 840"/>
    <w:qFormat/>
    <w:rPr>
      <w:rFonts w:cs="Courier New"/>
    </w:rPr>
  </w:style>
  <w:style w:type="character" w:styleId="1767">
    <w:name w:val="ListLabel 841"/>
    <w:qFormat/>
    <w:rPr>
      <w:rFonts w:cs="Wingdings"/>
    </w:rPr>
  </w:style>
  <w:style w:type="character" w:styleId="1768">
    <w:name w:val="ListLabel 842"/>
    <w:qFormat/>
    <w:rPr>
      <w:rFonts w:cs="Symbol"/>
    </w:rPr>
  </w:style>
  <w:style w:type="character" w:styleId="1769">
    <w:name w:val="ListLabel 843"/>
    <w:qFormat/>
    <w:rPr>
      <w:rFonts w:cs="Courier New"/>
    </w:rPr>
  </w:style>
  <w:style w:type="character" w:styleId="1770">
    <w:name w:val="ListLabel 844"/>
    <w:qFormat/>
    <w:rPr>
      <w:rFonts w:cs="Wingdings"/>
    </w:rPr>
  </w:style>
  <w:style w:type="character" w:styleId="1771">
    <w:name w:val="ListLabel 845"/>
    <w:qFormat/>
    <w:rPr>
      <w:rFonts w:ascii="Times New Roman" w:hAnsi="Times New Roman" w:cs="Symbol"/>
      <w:b/>
      <w:sz w:val="24"/>
    </w:rPr>
  </w:style>
  <w:style w:type="character" w:styleId="1772">
    <w:name w:val="ListLabel 846"/>
    <w:qFormat/>
    <w:rPr>
      <w:rFonts w:cs="Courier New"/>
    </w:rPr>
  </w:style>
  <w:style w:type="character" w:styleId="1773">
    <w:name w:val="ListLabel 847"/>
    <w:qFormat/>
    <w:rPr>
      <w:rFonts w:cs="Wingdings"/>
    </w:rPr>
  </w:style>
  <w:style w:type="character" w:styleId="1774">
    <w:name w:val="ListLabel 848"/>
    <w:qFormat/>
    <w:rPr>
      <w:rFonts w:cs="Symbol"/>
    </w:rPr>
  </w:style>
  <w:style w:type="character" w:styleId="1775">
    <w:name w:val="ListLabel 849"/>
    <w:qFormat/>
    <w:rPr>
      <w:rFonts w:cs="Courier New"/>
    </w:rPr>
  </w:style>
  <w:style w:type="character" w:styleId="1776">
    <w:name w:val="ListLabel 850"/>
    <w:qFormat/>
    <w:rPr>
      <w:rFonts w:cs="Wingdings"/>
    </w:rPr>
  </w:style>
  <w:style w:type="character" w:styleId="1777">
    <w:name w:val="ListLabel 851"/>
    <w:qFormat/>
    <w:rPr>
      <w:rFonts w:cs="Symbol"/>
    </w:rPr>
  </w:style>
  <w:style w:type="character" w:styleId="1778">
    <w:name w:val="ListLabel 852"/>
    <w:qFormat/>
    <w:rPr>
      <w:rFonts w:cs="Courier New"/>
    </w:rPr>
  </w:style>
  <w:style w:type="character" w:styleId="1779">
    <w:name w:val="ListLabel 853"/>
    <w:qFormat/>
    <w:rPr>
      <w:rFonts w:cs="Wingdings"/>
    </w:rPr>
  </w:style>
  <w:style w:type="character" w:styleId="1780">
    <w:name w:val="ListLabel 854"/>
    <w:qFormat/>
    <w:rPr>
      <w:rFonts w:ascii="Times New Roman" w:hAnsi="Times New Roman" w:cs="Symbol"/>
      <w:b/>
      <w:color w:val="auto"/>
      <w:sz w:val="28"/>
    </w:rPr>
  </w:style>
  <w:style w:type="character" w:styleId="1781">
    <w:name w:val="ListLabel 855"/>
    <w:qFormat/>
    <w:rPr>
      <w:rFonts w:cs="Courier New"/>
    </w:rPr>
  </w:style>
  <w:style w:type="character" w:styleId="1782">
    <w:name w:val="ListLabel 856"/>
    <w:qFormat/>
    <w:rPr>
      <w:rFonts w:cs="Wingdings"/>
    </w:rPr>
  </w:style>
  <w:style w:type="character" w:styleId="1783">
    <w:name w:val="ListLabel 857"/>
    <w:qFormat/>
    <w:rPr>
      <w:rFonts w:cs="Symbol"/>
    </w:rPr>
  </w:style>
  <w:style w:type="character" w:styleId="1784">
    <w:name w:val="ListLabel 858"/>
    <w:qFormat/>
    <w:rPr>
      <w:rFonts w:cs="Courier New"/>
    </w:rPr>
  </w:style>
  <w:style w:type="character" w:styleId="1785">
    <w:name w:val="ListLabel 859"/>
    <w:qFormat/>
    <w:rPr>
      <w:rFonts w:cs="Wingdings"/>
    </w:rPr>
  </w:style>
  <w:style w:type="character" w:styleId="1786">
    <w:name w:val="ListLabel 860"/>
    <w:qFormat/>
    <w:rPr>
      <w:rFonts w:cs="Symbol"/>
    </w:rPr>
  </w:style>
  <w:style w:type="character" w:styleId="1787">
    <w:name w:val="ListLabel 861"/>
    <w:qFormat/>
    <w:rPr>
      <w:rFonts w:cs="Courier New"/>
    </w:rPr>
  </w:style>
  <w:style w:type="character" w:styleId="1788">
    <w:name w:val="ListLabel 862"/>
    <w:qFormat/>
    <w:rPr>
      <w:rFonts w:cs="Wingdings"/>
    </w:rPr>
  </w:style>
  <w:style w:type="character" w:styleId="1789">
    <w:name w:val="ListLabel 863"/>
    <w:qFormat/>
    <w:rPr>
      <w:rFonts w:cs="Symbol"/>
    </w:rPr>
  </w:style>
  <w:style w:type="character" w:styleId="1790">
    <w:name w:val="ListLabel 864"/>
    <w:qFormat/>
    <w:rPr>
      <w:rFonts w:cs="Times New Roman"/>
    </w:rPr>
  </w:style>
  <w:style w:type="character" w:styleId="1791">
    <w:name w:val="ListLabel 865"/>
    <w:qFormat/>
    <w:rPr>
      <w:rFonts w:cs="Courier New"/>
    </w:rPr>
  </w:style>
  <w:style w:type="character" w:styleId="1792">
    <w:name w:val="ListLabel 866"/>
    <w:qFormat/>
    <w:rPr>
      <w:rFonts w:cs="Wingdings"/>
    </w:rPr>
  </w:style>
  <w:style w:type="character" w:styleId="1793">
    <w:name w:val="ListLabel 867"/>
    <w:qFormat/>
    <w:rPr>
      <w:rFonts w:cs="Symbol"/>
    </w:rPr>
  </w:style>
  <w:style w:type="character" w:styleId="1794">
    <w:name w:val="ListLabel 868"/>
    <w:qFormat/>
    <w:rPr>
      <w:rFonts w:cs="Courier New"/>
    </w:rPr>
  </w:style>
  <w:style w:type="character" w:styleId="1795">
    <w:name w:val="ListLabel 869"/>
    <w:qFormat/>
    <w:rPr>
      <w:rFonts w:cs="Wingdings"/>
    </w:rPr>
  </w:style>
  <w:style w:type="character" w:styleId="1796">
    <w:name w:val="ListLabel 870"/>
    <w:qFormat/>
    <w:rPr>
      <w:rFonts w:cs="Symbol"/>
    </w:rPr>
  </w:style>
  <w:style w:type="character" w:styleId="1797">
    <w:name w:val="ListLabel 871"/>
    <w:qFormat/>
    <w:rPr>
      <w:rFonts w:cs="Courier New"/>
    </w:rPr>
  </w:style>
  <w:style w:type="character" w:styleId="1798">
    <w:name w:val="ListLabel 872"/>
    <w:qFormat/>
    <w:rPr>
      <w:rFonts w:cs="Wingdings"/>
    </w:rPr>
  </w:style>
  <w:style w:type="character" w:styleId="1799">
    <w:name w:val="ListLabel 873"/>
    <w:qFormat/>
    <w:rPr>
      <w:b/>
    </w:rPr>
  </w:style>
  <w:style w:type="character" w:styleId="1800">
    <w:name w:val="ListLabel 874"/>
    <w:qFormat/>
    <w:rPr>
      <w:b w:val="0"/>
    </w:rPr>
  </w:style>
  <w:style w:type="character" w:styleId="1801">
    <w:name w:val="ListLabel 875"/>
    <w:qFormat/>
    <w:rPr>
      <w:b/>
    </w:rPr>
  </w:style>
  <w:style w:type="character" w:styleId="1802">
    <w:name w:val="ListLabel 876"/>
    <w:qFormat/>
    <w:rPr>
      <w:b/>
    </w:rPr>
  </w:style>
  <w:style w:type="character" w:styleId="1803">
    <w:name w:val="ListLabel 877"/>
    <w:qFormat/>
    <w:rPr>
      <w:b/>
    </w:rPr>
  </w:style>
  <w:style w:type="character" w:styleId="1804">
    <w:name w:val="ListLabel 878"/>
    <w:qFormat/>
    <w:rPr>
      <w:b/>
    </w:rPr>
  </w:style>
  <w:style w:type="character" w:styleId="1805">
    <w:name w:val="ListLabel 879"/>
    <w:qFormat/>
    <w:rPr>
      <w:b/>
    </w:rPr>
  </w:style>
  <w:style w:type="character" w:styleId="1806">
    <w:name w:val="ListLabel 880"/>
    <w:qFormat/>
    <w:rPr>
      <w:b/>
    </w:rPr>
  </w:style>
  <w:style w:type="character" w:styleId="1807">
    <w:name w:val="ListLabel 881"/>
    <w:qFormat/>
    <w:rPr>
      <w:b/>
    </w:rPr>
  </w:style>
  <w:style w:type="character" w:styleId="1808">
    <w:name w:val="ListLabel 882"/>
    <w:qFormat/>
    <w:rPr>
      <w:b/>
    </w:rPr>
  </w:style>
  <w:style w:type="character" w:styleId="1809">
    <w:name w:val="ListLabel 883"/>
    <w:qFormat/>
    <w:rPr>
      <w:b w:val="0"/>
    </w:rPr>
  </w:style>
  <w:style w:type="character" w:styleId="1810">
    <w:name w:val="ListLabel 884"/>
    <w:qFormat/>
    <w:rPr>
      <w:b/>
    </w:rPr>
  </w:style>
  <w:style w:type="character" w:styleId="1811">
    <w:name w:val="ListLabel 885"/>
    <w:qFormat/>
    <w:rPr>
      <w:b/>
    </w:rPr>
  </w:style>
  <w:style w:type="character" w:styleId="1812">
    <w:name w:val="ListLabel 886"/>
    <w:qFormat/>
    <w:rPr>
      <w:b/>
    </w:rPr>
  </w:style>
  <w:style w:type="character" w:styleId="1813">
    <w:name w:val="ListLabel 887"/>
    <w:qFormat/>
    <w:rPr>
      <w:b/>
    </w:rPr>
  </w:style>
  <w:style w:type="character" w:styleId="1814">
    <w:name w:val="ListLabel 888"/>
    <w:qFormat/>
    <w:rPr>
      <w:b/>
    </w:rPr>
  </w:style>
  <w:style w:type="character" w:styleId="1815">
    <w:name w:val="ListLabel 889"/>
    <w:qFormat/>
    <w:rPr>
      <w:b/>
    </w:rPr>
  </w:style>
  <w:style w:type="character" w:styleId="1816">
    <w:name w:val="ListLabel 890"/>
    <w:qFormat/>
    <w:rPr>
      <w:b/>
    </w:rPr>
  </w:style>
  <w:style w:type="character" w:styleId="1817">
    <w:name w:val="ListLabel 891"/>
    <w:qFormat/>
    <w:rPr>
      <w:b/>
    </w:rPr>
  </w:style>
  <w:style w:type="character" w:styleId="1818">
    <w:name w:val="ListLabel 892"/>
    <w:qFormat/>
    <w:rPr>
      <w:b w:val="0"/>
    </w:rPr>
  </w:style>
  <w:style w:type="character" w:styleId="1819">
    <w:name w:val="ListLabel 893"/>
    <w:qFormat/>
    <w:rPr>
      <w:b/>
    </w:rPr>
  </w:style>
  <w:style w:type="character" w:styleId="1820">
    <w:name w:val="ListLabel 894"/>
    <w:qFormat/>
    <w:rPr>
      <w:b/>
    </w:rPr>
  </w:style>
  <w:style w:type="character" w:styleId="1821">
    <w:name w:val="ListLabel 895"/>
    <w:qFormat/>
    <w:rPr>
      <w:b/>
    </w:rPr>
  </w:style>
  <w:style w:type="character" w:styleId="1822">
    <w:name w:val="ListLabel 896"/>
    <w:qFormat/>
    <w:rPr>
      <w:b/>
    </w:rPr>
  </w:style>
  <w:style w:type="character" w:styleId="1823">
    <w:name w:val="ListLabel 897"/>
    <w:qFormat/>
    <w:rPr>
      <w:b/>
    </w:rPr>
  </w:style>
  <w:style w:type="character" w:styleId="1824">
    <w:name w:val="ListLabel 898"/>
    <w:qFormat/>
    <w:rPr>
      <w:b/>
    </w:rPr>
  </w:style>
  <w:style w:type="character" w:styleId="1825">
    <w:name w:val="ListLabel 899"/>
    <w:qFormat/>
    <w:rPr>
      <w:b/>
    </w:rPr>
  </w:style>
  <w:style w:type="character" w:styleId="1826">
    <w:name w:val="ListLabel 900"/>
    <w:qFormat/>
    <w:rPr>
      <w:b/>
    </w:rPr>
  </w:style>
  <w:style w:type="character" w:styleId="1827">
    <w:name w:val="ListLabel 901"/>
    <w:qFormat/>
    <w:rPr>
      <w:b w:val="0"/>
    </w:rPr>
  </w:style>
  <w:style w:type="character" w:styleId="1828">
    <w:name w:val="ListLabel 902"/>
    <w:qFormat/>
    <w:rPr>
      <w:b/>
    </w:rPr>
  </w:style>
  <w:style w:type="character" w:styleId="1829">
    <w:name w:val="ListLabel 903"/>
    <w:qFormat/>
    <w:rPr>
      <w:b/>
    </w:rPr>
  </w:style>
  <w:style w:type="character" w:styleId="1830">
    <w:name w:val="ListLabel 904"/>
    <w:qFormat/>
    <w:rPr>
      <w:b/>
    </w:rPr>
  </w:style>
  <w:style w:type="character" w:styleId="1831">
    <w:name w:val="ListLabel 905"/>
    <w:qFormat/>
    <w:rPr>
      <w:b/>
    </w:rPr>
  </w:style>
  <w:style w:type="character" w:styleId="1832">
    <w:name w:val="ListLabel 906"/>
    <w:qFormat/>
    <w:rPr>
      <w:b/>
    </w:rPr>
  </w:style>
  <w:style w:type="character" w:styleId="1833">
    <w:name w:val="ListLabel 907"/>
    <w:qFormat/>
    <w:rPr>
      <w:b/>
    </w:rPr>
  </w:style>
  <w:style w:type="character" w:styleId="1834">
    <w:name w:val="ListLabel 908"/>
    <w:qFormat/>
    <w:rPr>
      <w:b/>
    </w:rPr>
  </w:style>
  <w:style w:type="character" w:styleId="1835">
    <w:name w:val="ListLabel 909"/>
    <w:qFormat/>
    <w:rPr>
      <w:b/>
    </w:rPr>
  </w:style>
  <w:style w:type="character" w:styleId="1836">
    <w:name w:val="ListLabel 910"/>
    <w:qFormat/>
    <w:rPr>
      <w:b w:val="0"/>
    </w:rPr>
  </w:style>
  <w:style w:type="character" w:styleId="1837">
    <w:name w:val="ListLabel 911"/>
    <w:qFormat/>
    <w:rPr>
      <w:b/>
    </w:rPr>
  </w:style>
  <w:style w:type="character" w:styleId="1838">
    <w:name w:val="ListLabel 912"/>
    <w:qFormat/>
    <w:rPr>
      <w:b/>
    </w:rPr>
  </w:style>
  <w:style w:type="character" w:styleId="1839">
    <w:name w:val="ListLabel 913"/>
    <w:qFormat/>
    <w:rPr>
      <w:b/>
    </w:rPr>
  </w:style>
  <w:style w:type="character" w:styleId="1840">
    <w:name w:val="ListLabel 914"/>
    <w:qFormat/>
    <w:rPr>
      <w:b/>
    </w:rPr>
  </w:style>
  <w:style w:type="character" w:styleId="1841">
    <w:name w:val="ListLabel 915"/>
    <w:qFormat/>
    <w:rPr>
      <w:b/>
    </w:rPr>
  </w:style>
  <w:style w:type="character" w:styleId="1842">
    <w:name w:val="ListLabel 916"/>
    <w:qFormat/>
    <w:rPr>
      <w:b/>
    </w:rPr>
  </w:style>
  <w:style w:type="character" w:styleId="1843">
    <w:name w:val="ListLabel 917"/>
    <w:qFormat/>
    <w:rPr>
      <w:b/>
    </w:rPr>
  </w:style>
  <w:style w:type="character" w:styleId="1844">
    <w:name w:val="ListLabel 918"/>
    <w:qFormat/>
    <w:rPr>
      <w:sz w:val="28"/>
    </w:rPr>
  </w:style>
  <w:style w:type="character" w:styleId="1845">
    <w:name w:val="ListLabel 919"/>
    <w:qFormat/>
    <w:rPr>
      <w:b/>
      <w:sz w:val="24"/>
      <w:szCs w:val="24"/>
    </w:rPr>
  </w:style>
  <w:style w:type="character" w:styleId="1846">
    <w:name w:val="ListLabel 920"/>
    <w:qFormat/>
    <w:rPr>
      <w:sz w:val="28"/>
    </w:rPr>
  </w:style>
  <w:style w:type="character" w:styleId="1847">
    <w:name w:val="ListLabel 921"/>
    <w:qFormat/>
    <w:rPr>
      <w:sz w:val="28"/>
    </w:rPr>
  </w:style>
  <w:style w:type="character" w:styleId="1848">
    <w:name w:val="ListLabel 922"/>
    <w:qFormat/>
    <w:rPr>
      <w:sz w:val="28"/>
    </w:rPr>
  </w:style>
  <w:style w:type="character" w:styleId="1849">
    <w:name w:val="ListLabel 923"/>
    <w:qFormat/>
    <w:rPr>
      <w:sz w:val="28"/>
    </w:rPr>
  </w:style>
  <w:style w:type="character" w:styleId="1850">
    <w:name w:val="ListLabel 924"/>
    <w:qFormat/>
    <w:rPr>
      <w:sz w:val="28"/>
    </w:rPr>
  </w:style>
  <w:style w:type="character" w:styleId="1851">
    <w:name w:val="ListLabel 925"/>
    <w:qFormat/>
    <w:rPr>
      <w:sz w:val="28"/>
    </w:rPr>
  </w:style>
  <w:style w:type="character" w:styleId="1852">
    <w:name w:val="ListLabel 926"/>
    <w:qFormat/>
    <w:rPr>
      <w:sz w:val="28"/>
    </w:rPr>
  </w:style>
  <w:style w:type="character" w:styleId="1853">
    <w:name w:val="ListLabel 927"/>
    <w:qFormat/>
    <w:rPr>
      <w:b/>
    </w:rPr>
  </w:style>
  <w:style w:type="character" w:styleId="1854">
    <w:name w:val="ListLabel 928"/>
    <w:qFormat/>
    <w:rPr>
      <w:b w:val="0"/>
    </w:rPr>
  </w:style>
  <w:style w:type="character" w:styleId="1855">
    <w:name w:val="ListLabel 929"/>
    <w:qFormat/>
    <w:rPr>
      <w:b/>
    </w:rPr>
  </w:style>
  <w:style w:type="character" w:styleId="1856">
    <w:name w:val="ListLabel 930"/>
    <w:qFormat/>
    <w:rPr>
      <w:b/>
    </w:rPr>
  </w:style>
  <w:style w:type="character" w:styleId="1857">
    <w:name w:val="ListLabel 931"/>
    <w:qFormat/>
    <w:rPr>
      <w:b/>
    </w:rPr>
  </w:style>
  <w:style w:type="character" w:styleId="1858">
    <w:name w:val="ListLabel 932"/>
    <w:qFormat/>
    <w:rPr>
      <w:b/>
    </w:rPr>
  </w:style>
  <w:style w:type="character" w:styleId="1859">
    <w:name w:val="ListLabel 933"/>
    <w:qFormat/>
    <w:rPr>
      <w:b/>
    </w:rPr>
  </w:style>
  <w:style w:type="character" w:styleId="1860">
    <w:name w:val="ListLabel 934"/>
    <w:qFormat/>
    <w:rPr>
      <w:b/>
    </w:rPr>
  </w:style>
  <w:style w:type="character" w:styleId="1861">
    <w:name w:val="ListLabel 935"/>
    <w:qFormat/>
    <w:rPr>
      <w:b/>
    </w:rPr>
  </w:style>
  <w:style w:type="character" w:styleId="1862">
    <w:name w:val="ListLabel 936"/>
    <w:qFormat/>
    <w:rPr>
      <w:rFonts w:cs="Courier New"/>
      <w:b/>
    </w:rPr>
  </w:style>
  <w:style w:type="character" w:styleId="1863">
    <w:name w:val="ListLabel 937"/>
    <w:qFormat/>
    <w:rPr>
      <w:rFonts w:cs="Courier New"/>
    </w:rPr>
  </w:style>
  <w:style w:type="character" w:styleId="1864">
    <w:name w:val="ListLabel 938"/>
    <w:qFormat/>
    <w:rPr>
      <w:rFonts w:cs="Wingdings"/>
    </w:rPr>
  </w:style>
  <w:style w:type="character" w:styleId="1865">
    <w:name w:val="ListLabel 939"/>
    <w:qFormat/>
    <w:rPr>
      <w:rFonts w:cs="Symbol"/>
    </w:rPr>
  </w:style>
  <w:style w:type="character" w:styleId="1866">
    <w:name w:val="ListLabel 940"/>
    <w:qFormat/>
    <w:rPr>
      <w:rFonts w:cs="Courier New"/>
    </w:rPr>
  </w:style>
  <w:style w:type="character" w:styleId="1867">
    <w:name w:val="ListLabel 941"/>
    <w:qFormat/>
    <w:rPr>
      <w:rFonts w:cs="Wingdings"/>
    </w:rPr>
  </w:style>
  <w:style w:type="character" w:styleId="1868">
    <w:name w:val="ListLabel 942"/>
    <w:qFormat/>
    <w:rPr>
      <w:rFonts w:cs="Symbol"/>
    </w:rPr>
  </w:style>
  <w:style w:type="character" w:styleId="1869">
    <w:name w:val="ListLabel 943"/>
    <w:qFormat/>
    <w:rPr>
      <w:rFonts w:cs="Courier New"/>
    </w:rPr>
  </w:style>
  <w:style w:type="character" w:styleId="1870">
    <w:name w:val="ListLabel 944"/>
    <w:qFormat/>
    <w:rPr>
      <w:rFonts w:cs="Wingdings"/>
    </w:rPr>
  </w:style>
  <w:style w:type="character" w:styleId="1871">
    <w:name w:val="ListLabel 945"/>
    <w:qFormat/>
    <w:rPr>
      <w:rFonts w:ascii="Times New Roman" w:hAnsi="Times New Roman" w:cs="Times New Roman"/>
      <w:sz w:val="24"/>
    </w:rPr>
  </w:style>
  <w:style w:type="character" w:styleId="1872">
    <w:name w:val="ListLabel 946"/>
    <w:qFormat/>
    <w:rPr>
      <w:rFonts w:ascii="Times New Roman" w:hAnsi="Times New Roman" w:cs="Symbol"/>
      <w:sz w:val="24"/>
    </w:rPr>
  </w:style>
  <w:style w:type="character" w:styleId="1873">
    <w:name w:val="ListLabel 947"/>
    <w:qFormat/>
    <w:rPr>
      <w:rFonts w:cs="Courier New"/>
    </w:rPr>
  </w:style>
  <w:style w:type="character" w:styleId="1874">
    <w:name w:val="ListLabel 948"/>
    <w:qFormat/>
    <w:rPr>
      <w:rFonts w:cs="Wingdings"/>
    </w:rPr>
  </w:style>
  <w:style w:type="character" w:styleId="1875">
    <w:name w:val="ListLabel 949"/>
    <w:qFormat/>
    <w:rPr>
      <w:rFonts w:cs="Symbol"/>
    </w:rPr>
  </w:style>
  <w:style w:type="character" w:styleId="1876">
    <w:name w:val="ListLabel 950"/>
    <w:qFormat/>
    <w:rPr>
      <w:rFonts w:cs="Courier New"/>
    </w:rPr>
  </w:style>
  <w:style w:type="character" w:styleId="1877">
    <w:name w:val="ListLabel 951"/>
    <w:qFormat/>
    <w:rPr>
      <w:rFonts w:cs="Wingdings"/>
    </w:rPr>
  </w:style>
  <w:style w:type="character" w:styleId="1878">
    <w:name w:val="ListLabel 952"/>
    <w:qFormat/>
    <w:rPr>
      <w:rFonts w:cs="Symbol"/>
    </w:rPr>
  </w:style>
  <w:style w:type="character" w:styleId="1879">
    <w:name w:val="ListLabel 953"/>
    <w:qFormat/>
    <w:rPr>
      <w:rFonts w:cs="Courier New"/>
    </w:rPr>
  </w:style>
  <w:style w:type="character" w:styleId="1880">
    <w:name w:val="ListLabel 954"/>
    <w:qFormat/>
    <w:rPr>
      <w:rFonts w:cs="Wingdings"/>
    </w:rPr>
  </w:style>
  <w:style w:type="character" w:styleId="1881">
    <w:name w:val="ListLabel 955"/>
    <w:qFormat/>
    <w:rPr>
      <w:rFonts w:ascii="Times New Roman" w:hAnsi="Times New Roman" w:cs="Symbol"/>
      <w:b/>
      <w:sz w:val="24"/>
    </w:rPr>
  </w:style>
  <w:style w:type="character" w:styleId="1882">
    <w:name w:val="ListLabel 956"/>
    <w:qFormat/>
    <w:rPr>
      <w:rFonts w:cs="Courier New"/>
    </w:rPr>
  </w:style>
  <w:style w:type="character" w:styleId="1883">
    <w:name w:val="ListLabel 957"/>
    <w:qFormat/>
    <w:rPr>
      <w:rFonts w:cs="Wingdings"/>
    </w:rPr>
  </w:style>
  <w:style w:type="character" w:styleId="1884">
    <w:name w:val="ListLabel 958"/>
    <w:qFormat/>
    <w:rPr>
      <w:rFonts w:cs="Symbol"/>
    </w:rPr>
  </w:style>
  <w:style w:type="character" w:styleId="1885">
    <w:name w:val="ListLabel 959"/>
    <w:qFormat/>
    <w:rPr>
      <w:rFonts w:cs="Courier New"/>
    </w:rPr>
  </w:style>
  <w:style w:type="character" w:styleId="1886">
    <w:name w:val="ListLabel 960"/>
    <w:qFormat/>
    <w:rPr>
      <w:rFonts w:cs="Wingdings"/>
    </w:rPr>
  </w:style>
  <w:style w:type="character" w:styleId="1887">
    <w:name w:val="ListLabel 961"/>
    <w:qFormat/>
    <w:rPr>
      <w:rFonts w:cs="Symbol"/>
    </w:rPr>
  </w:style>
  <w:style w:type="character" w:styleId="1888">
    <w:name w:val="ListLabel 962"/>
    <w:qFormat/>
    <w:rPr>
      <w:rFonts w:cs="Courier New"/>
    </w:rPr>
  </w:style>
  <w:style w:type="character" w:styleId="1889">
    <w:name w:val="ListLabel 963"/>
    <w:qFormat/>
    <w:rPr>
      <w:rFonts w:cs="Wingdings"/>
    </w:rPr>
  </w:style>
  <w:style w:type="character" w:styleId="1890">
    <w:name w:val="ListLabel 964"/>
    <w:qFormat/>
    <w:rPr>
      <w:rFonts w:ascii="Times New Roman" w:hAnsi="Times New Roman" w:cs="Symbol"/>
      <w:b/>
      <w:sz w:val="24"/>
    </w:rPr>
  </w:style>
  <w:style w:type="character" w:styleId="1891">
    <w:name w:val="ListLabel 965"/>
    <w:qFormat/>
    <w:rPr>
      <w:rFonts w:cs="Courier New"/>
    </w:rPr>
  </w:style>
  <w:style w:type="character" w:styleId="1892">
    <w:name w:val="ListLabel 966"/>
    <w:qFormat/>
    <w:rPr>
      <w:rFonts w:cs="Wingdings"/>
    </w:rPr>
  </w:style>
  <w:style w:type="character" w:styleId="1893">
    <w:name w:val="ListLabel 967"/>
    <w:qFormat/>
    <w:rPr>
      <w:rFonts w:cs="Symbol"/>
    </w:rPr>
  </w:style>
  <w:style w:type="character" w:styleId="1894">
    <w:name w:val="ListLabel 968"/>
    <w:qFormat/>
    <w:rPr>
      <w:rFonts w:cs="Courier New"/>
    </w:rPr>
  </w:style>
  <w:style w:type="character" w:styleId="1895">
    <w:name w:val="ListLabel 969"/>
    <w:qFormat/>
    <w:rPr>
      <w:rFonts w:cs="Wingdings"/>
    </w:rPr>
  </w:style>
  <w:style w:type="character" w:styleId="1896">
    <w:name w:val="ListLabel 970"/>
    <w:qFormat/>
    <w:rPr>
      <w:rFonts w:cs="Symbol"/>
    </w:rPr>
  </w:style>
  <w:style w:type="character" w:styleId="1897">
    <w:name w:val="ListLabel 971"/>
    <w:qFormat/>
    <w:rPr>
      <w:rFonts w:cs="Courier New"/>
    </w:rPr>
  </w:style>
  <w:style w:type="character" w:styleId="1898">
    <w:name w:val="ListLabel 972"/>
    <w:qFormat/>
    <w:rPr>
      <w:rFonts w:cs="Wingdings"/>
    </w:rPr>
  </w:style>
  <w:style w:type="character" w:styleId="1899">
    <w:name w:val="ListLabel 973"/>
    <w:qFormat/>
    <w:rPr>
      <w:rFonts w:ascii="Times New Roman" w:hAnsi="Times New Roman" w:cs="Symbol"/>
      <w:b/>
      <w:sz w:val="24"/>
    </w:rPr>
  </w:style>
  <w:style w:type="character" w:styleId="1900">
    <w:name w:val="ListLabel 974"/>
    <w:qFormat/>
    <w:rPr>
      <w:rFonts w:cs="Courier New"/>
    </w:rPr>
  </w:style>
  <w:style w:type="character" w:styleId="1901">
    <w:name w:val="ListLabel 975"/>
    <w:qFormat/>
    <w:rPr>
      <w:rFonts w:cs="Wingdings"/>
    </w:rPr>
  </w:style>
  <w:style w:type="character" w:styleId="1902">
    <w:name w:val="ListLabel 976"/>
    <w:qFormat/>
    <w:rPr>
      <w:rFonts w:cs="Symbol"/>
    </w:rPr>
  </w:style>
  <w:style w:type="character" w:styleId="1903">
    <w:name w:val="ListLabel 977"/>
    <w:qFormat/>
    <w:rPr>
      <w:rFonts w:cs="Courier New"/>
    </w:rPr>
  </w:style>
  <w:style w:type="character" w:styleId="1904">
    <w:name w:val="ListLabel 978"/>
    <w:qFormat/>
    <w:rPr>
      <w:rFonts w:cs="Wingdings"/>
    </w:rPr>
  </w:style>
  <w:style w:type="character" w:styleId="1905">
    <w:name w:val="ListLabel 979"/>
    <w:qFormat/>
    <w:rPr>
      <w:rFonts w:cs="Symbol"/>
    </w:rPr>
  </w:style>
  <w:style w:type="character" w:styleId="1906">
    <w:name w:val="ListLabel 980"/>
    <w:qFormat/>
    <w:rPr>
      <w:rFonts w:cs="Courier New"/>
    </w:rPr>
  </w:style>
  <w:style w:type="character" w:styleId="1907">
    <w:name w:val="ListLabel 981"/>
    <w:qFormat/>
    <w:rPr>
      <w:rFonts w:cs="Wingdings"/>
    </w:rPr>
  </w:style>
  <w:style w:type="character" w:styleId="1908">
    <w:name w:val="ListLabel 982"/>
    <w:qFormat/>
    <w:rPr>
      <w:rFonts w:ascii="Times New Roman" w:hAnsi="Times New Roman" w:cs="Symbol"/>
      <w:b/>
      <w:sz w:val="24"/>
    </w:rPr>
  </w:style>
  <w:style w:type="character" w:styleId="1909">
    <w:name w:val="ListLabel 983"/>
    <w:qFormat/>
    <w:rPr>
      <w:rFonts w:cs="Courier New"/>
    </w:rPr>
  </w:style>
  <w:style w:type="character" w:styleId="1910">
    <w:name w:val="ListLabel 984"/>
    <w:qFormat/>
    <w:rPr>
      <w:rFonts w:cs="Wingdings"/>
    </w:rPr>
  </w:style>
  <w:style w:type="character" w:styleId="1911">
    <w:name w:val="ListLabel 985"/>
    <w:qFormat/>
    <w:rPr>
      <w:rFonts w:cs="Symbol"/>
    </w:rPr>
  </w:style>
  <w:style w:type="character" w:styleId="1912">
    <w:name w:val="ListLabel 986"/>
    <w:qFormat/>
    <w:rPr>
      <w:rFonts w:cs="Courier New"/>
    </w:rPr>
  </w:style>
  <w:style w:type="character" w:styleId="1913">
    <w:name w:val="ListLabel 987"/>
    <w:qFormat/>
    <w:rPr>
      <w:rFonts w:cs="Wingdings"/>
    </w:rPr>
  </w:style>
  <w:style w:type="character" w:styleId="1914">
    <w:name w:val="ListLabel 988"/>
    <w:qFormat/>
    <w:rPr>
      <w:rFonts w:cs="Symbol"/>
    </w:rPr>
  </w:style>
  <w:style w:type="character" w:styleId="1915">
    <w:name w:val="ListLabel 989"/>
    <w:qFormat/>
    <w:rPr>
      <w:rFonts w:cs="Courier New"/>
    </w:rPr>
  </w:style>
  <w:style w:type="character" w:styleId="1916">
    <w:name w:val="ListLabel 990"/>
    <w:qFormat/>
    <w:rPr>
      <w:rFonts w:cs="Wingdings"/>
    </w:rPr>
  </w:style>
  <w:style w:type="character" w:styleId="1917">
    <w:name w:val="ListLabel 991"/>
    <w:qFormat/>
    <w:rPr>
      <w:rFonts w:ascii="Times New Roman" w:hAnsi="Times New Roman" w:cs="Symbol"/>
      <w:b/>
      <w:sz w:val="24"/>
    </w:rPr>
  </w:style>
  <w:style w:type="character" w:styleId="1918">
    <w:name w:val="ListLabel 992"/>
    <w:qFormat/>
    <w:rPr>
      <w:rFonts w:cs="Courier New"/>
    </w:rPr>
  </w:style>
  <w:style w:type="character" w:styleId="1919">
    <w:name w:val="ListLabel 993"/>
    <w:qFormat/>
    <w:rPr>
      <w:rFonts w:cs="Wingdings"/>
    </w:rPr>
  </w:style>
  <w:style w:type="character" w:styleId="1920">
    <w:name w:val="ListLabel 994"/>
    <w:qFormat/>
    <w:rPr>
      <w:rFonts w:cs="Symbol"/>
    </w:rPr>
  </w:style>
  <w:style w:type="character" w:styleId="1921">
    <w:name w:val="ListLabel 995"/>
    <w:qFormat/>
    <w:rPr>
      <w:rFonts w:cs="Courier New"/>
    </w:rPr>
  </w:style>
  <w:style w:type="character" w:styleId="1922">
    <w:name w:val="ListLabel 996"/>
    <w:qFormat/>
    <w:rPr>
      <w:rFonts w:cs="Wingdings"/>
    </w:rPr>
  </w:style>
  <w:style w:type="character" w:styleId="1923">
    <w:name w:val="ListLabel 997"/>
    <w:qFormat/>
    <w:rPr>
      <w:rFonts w:cs="Symbol"/>
    </w:rPr>
  </w:style>
  <w:style w:type="character" w:styleId="1924">
    <w:name w:val="ListLabel 998"/>
    <w:qFormat/>
    <w:rPr>
      <w:rFonts w:cs="Courier New"/>
    </w:rPr>
  </w:style>
  <w:style w:type="character" w:styleId="1925">
    <w:name w:val="ListLabel 999"/>
    <w:qFormat/>
    <w:rPr>
      <w:rFonts w:cs="Wingdings"/>
    </w:rPr>
  </w:style>
  <w:style w:type="character" w:styleId="1926">
    <w:name w:val="ListLabel 1000"/>
    <w:qFormat/>
    <w:rPr>
      <w:rFonts w:ascii="Times New Roman" w:hAnsi="Times New Roman" w:cs="Symbol"/>
      <w:b/>
      <w:sz w:val="24"/>
    </w:rPr>
  </w:style>
  <w:style w:type="character" w:styleId="1927">
    <w:name w:val="ListLabel 1001"/>
    <w:qFormat/>
    <w:rPr>
      <w:rFonts w:cs="Courier New"/>
    </w:rPr>
  </w:style>
  <w:style w:type="character" w:styleId="1928">
    <w:name w:val="ListLabel 1002"/>
    <w:qFormat/>
    <w:rPr>
      <w:rFonts w:cs="Wingdings"/>
    </w:rPr>
  </w:style>
  <w:style w:type="character" w:styleId="1929">
    <w:name w:val="ListLabel 1003"/>
    <w:qFormat/>
    <w:rPr>
      <w:rFonts w:cs="Symbol"/>
    </w:rPr>
  </w:style>
  <w:style w:type="character" w:styleId="1930">
    <w:name w:val="ListLabel 1004"/>
    <w:qFormat/>
    <w:rPr>
      <w:rFonts w:cs="Courier New"/>
    </w:rPr>
  </w:style>
  <w:style w:type="character" w:styleId="1931">
    <w:name w:val="ListLabel 1005"/>
    <w:qFormat/>
    <w:rPr>
      <w:rFonts w:cs="Wingdings"/>
    </w:rPr>
  </w:style>
  <w:style w:type="character" w:styleId="1932">
    <w:name w:val="ListLabel 1006"/>
    <w:qFormat/>
    <w:rPr>
      <w:rFonts w:cs="Symbol"/>
    </w:rPr>
  </w:style>
  <w:style w:type="character" w:styleId="1933">
    <w:name w:val="ListLabel 1007"/>
    <w:qFormat/>
    <w:rPr>
      <w:rFonts w:cs="Courier New"/>
    </w:rPr>
  </w:style>
  <w:style w:type="character" w:styleId="1934">
    <w:name w:val="ListLabel 1008"/>
    <w:qFormat/>
    <w:rPr>
      <w:rFonts w:cs="Wingdings"/>
    </w:rPr>
  </w:style>
  <w:style w:type="character" w:styleId="1935">
    <w:name w:val="ListLabel 1009"/>
    <w:qFormat/>
    <w:rPr>
      <w:rFonts w:ascii="Times New Roman" w:hAnsi="Times New Roman" w:cs="Symbol"/>
      <w:b/>
      <w:color w:val="auto"/>
      <w:sz w:val="28"/>
    </w:rPr>
  </w:style>
  <w:style w:type="character" w:styleId="1936">
    <w:name w:val="ListLabel 1010"/>
    <w:qFormat/>
    <w:rPr>
      <w:rFonts w:cs="Courier New"/>
    </w:rPr>
  </w:style>
  <w:style w:type="character" w:styleId="1937">
    <w:name w:val="ListLabel 1011"/>
    <w:qFormat/>
    <w:rPr>
      <w:rFonts w:cs="Wingdings"/>
    </w:rPr>
  </w:style>
  <w:style w:type="character" w:styleId="1938">
    <w:name w:val="ListLabel 1012"/>
    <w:qFormat/>
    <w:rPr>
      <w:rFonts w:cs="Symbol"/>
    </w:rPr>
  </w:style>
  <w:style w:type="character" w:styleId="1939">
    <w:name w:val="ListLabel 1013"/>
    <w:qFormat/>
    <w:rPr>
      <w:rFonts w:cs="Courier New"/>
    </w:rPr>
  </w:style>
  <w:style w:type="character" w:styleId="1940">
    <w:name w:val="ListLabel 1014"/>
    <w:qFormat/>
    <w:rPr>
      <w:rFonts w:cs="Wingdings"/>
    </w:rPr>
  </w:style>
  <w:style w:type="character" w:styleId="1941">
    <w:name w:val="ListLabel 1015"/>
    <w:qFormat/>
    <w:rPr>
      <w:rFonts w:cs="Symbol"/>
    </w:rPr>
  </w:style>
  <w:style w:type="character" w:styleId="1942">
    <w:name w:val="ListLabel 1016"/>
    <w:qFormat/>
    <w:rPr>
      <w:rFonts w:cs="Courier New"/>
    </w:rPr>
  </w:style>
  <w:style w:type="character" w:styleId="1943">
    <w:name w:val="ListLabel 1017"/>
    <w:qFormat/>
    <w:rPr>
      <w:rFonts w:cs="Wingdings"/>
    </w:rPr>
  </w:style>
  <w:style w:type="character" w:styleId="1944">
    <w:name w:val="ListLabel 1018"/>
    <w:qFormat/>
    <w:rPr>
      <w:rFonts w:cs="Symbol"/>
    </w:rPr>
  </w:style>
  <w:style w:type="character" w:styleId="1945">
    <w:name w:val="ListLabel 1019"/>
    <w:qFormat/>
    <w:rPr>
      <w:rFonts w:cs="Times New Roman"/>
    </w:rPr>
  </w:style>
  <w:style w:type="character" w:styleId="1946">
    <w:name w:val="ListLabel 1020"/>
    <w:qFormat/>
    <w:rPr>
      <w:rFonts w:cs="Courier New"/>
    </w:rPr>
  </w:style>
  <w:style w:type="character" w:styleId="1947">
    <w:name w:val="ListLabel 1021"/>
    <w:qFormat/>
    <w:rPr>
      <w:rFonts w:cs="Wingdings"/>
    </w:rPr>
  </w:style>
  <w:style w:type="character" w:styleId="1948">
    <w:name w:val="ListLabel 1022"/>
    <w:qFormat/>
    <w:rPr>
      <w:rFonts w:cs="Symbol"/>
    </w:rPr>
  </w:style>
  <w:style w:type="character" w:styleId="1949">
    <w:name w:val="ListLabel 1023"/>
    <w:qFormat/>
    <w:rPr>
      <w:rFonts w:cs="Courier New"/>
    </w:rPr>
  </w:style>
  <w:style w:type="character" w:styleId="1950">
    <w:name w:val="ListLabel 1024"/>
    <w:qFormat/>
    <w:rPr>
      <w:rFonts w:cs="Wingdings"/>
    </w:rPr>
  </w:style>
  <w:style w:type="character" w:styleId="1951">
    <w:name w:val="ListLabel 1025"/>
    <w:qFormat/>
    <w:rPr>
      <w:rFonts w:cs="Symbol"/>
    </w:rPr>
  </w:style>
  <w:style w:type="character" w:styleId="1952">
    <w:name w:val="ListLabel 1026"/>
    <w:qFormat/>
    <w:rPr>
      <w:rFonts w:cs="Courier New"/>
    </w:rPr>
  </w:style>
  <w:style w:type="character" w:styleId="1953">
    <w:name w:val="ListLabel 1027"/>
    <w:qFormat/>
    <w:rPr>
      <w:rFonts w:cs="Wingdings"/>
    </w:rPr>
  </w:style>
  <w:style w:type="character" w:styleId="1954">
    <w:name w:val="ListLabel 1028"/>
    <w:qFormat/>
    <w:rPr>
      <w:b/>
    </w:rPr>
  </w:style>
  <w:style w:type="character" w:styleId="1955">
    <w:name w:val="ListLabel 1029"/>
    <w:qFormat/>
    <w:rPr>
      <w:b w:val="0"/>
    </w:rPr>
  </w:style>
  <w:style w:type="character" w:styleId="1956">
    <w:name w:val="ListLabel 1030"/>
    <w:qFormat/>
    <w:rPr>
      <w:b/>
    </w:rPr>
  </w:style>
  <w:style w:type="character" w:styleId="1957">
    <w:name w:val="ListLabel 1031"/>
    <w:qFormat/>
    <w:rPr>
      <w:b/>
    </w:rPr>
  </w:style>
  <w:style w:type="character" w:styleId="1958">
    <w:name w:val="ListLabel 1032"/>
    <w:qFormat/>
    <w:rPr>
      <w:b/>
    </w:rPr>
  </w:style>
  <w:style w:type="character" w:styleId="1959">
    <w:name w:val="ListLabel 1033"/>
    <w:qFormat/>
    <w:rPr>
      <w:b/>
    </w:rPr>
  </w:style>
  <w:style w:type="character" w:styleId="1960">
    <w:name w:val="ListLabel 1034"/>
    <w:qFormat/>
    <w:rPr>
      <w:b/>
    </w:rPr>
  </w:style>
  <w:style w:type="character" w:styleId="1961">
    <w:name w:val="ListLabel 1035"/>
    <w:qFormat/>
    <w:rPr>
      <w:b/>
    </w:rPr>
  </w:style>
  <w:style w:type="character" w:styleId="1962">
    <w:name w:val="ListLabel 1036"/>
    <w:qFormat/>
    <w:rPr>
      <w:b/>
    </w:rPr>
  </w:style>
  <w:style w:type="character" w:styleId="1963">
    <w:name w:val="ListLabel 1037"/>
    <w:qFormat/>
    <w:rPr>
      <w:b/>
    </w:rPr>
  </w:style>
  <w:style w:type="character" w:styleId="1964">
    <w:name w:val="ListLabel 1038"/>
    <w:qFormat/>
    <w:rPr>
      <w:b w:val="0"/>
    </w:rPr>
  </w:style>
  <w:style w:type="character" w:styleId="1965">
    <w:name w:val="ListLabel 1039"/>
    <w:qFormat/>
    <w:rPr>
      <w:b/>
    </w:rPr>
  </w:style>
  <w:style w:type="character" w:styleId="1966">
    <w:name w:val="ListLabel 1040"/>
    <w:qFormat/>
    <w:rPr>
      <w:b/>
    </w:rPr>
  </w:style>
  <w:style w:type="character" w:styleId="1967">
    <w:name w:val="ListLabel 1041"/>
    <w:qFormat/>
    <w:rPr>
      <w:b/>
    </w:rPr>
  </w:style>
  <w:style w:type="character" w:styleId="1968">
    <w:name w:val="ListLabel 1042"/>
    <w:qFormat/>
    <w:rPr>
      <w:b/>
    </w:rPr>
  </w:style>
  <w:style w:type="character" w:styleId="1969">
    <w:name w:val="ListLabel 1043"/>
    <w:qFormat/>
    <w:rPr>
      <w:b/>
    </w:rPr>
  </w:style>
  <w:style w:type="character" w:styleId="1970">
    <w:name w:val="ListLabel 1044"/>
    <w:qFormat/>
    <w:rPr>
      <w:b/>
    </w:rPr>
  </w:style>
  <w:style w:type="character" w:styleId="1971">
    <w:name w:val="ListLabel 1045"/>
    <w:qFormat/>
    <w:rPr>
      <w:b/>
    </w:rPr>
  </w:style>
  <w:style w:type="character" w:styleId="1972">
    <w:name w:val="ListLabel 1046"/>
    <w:qFormat/>
    <w:rPr>
      <w:b/>
    </w:rPr>
  </w:style>
  <w:style w:type="character" w:styleId="1973">
    <w:name w:val="ListLabel 1047"/>
    <w:qFormat/>
    <w:rPr>
      <w:b w:val="0"/>
    </w:rPr>
  </w:style>
  <w:style w:type="character" w:styleId="1974">
    <w:name w:val="ListLabel 1048"/>
    <w:qFormat/>
    <w:rPr>
      <w:b/>
    </w:rPr>
  </w:style>
  <w:style w:type="character" w:styleId="1975">
    <w:name w:val="ListLabel 1049"/>
    <w:qFormat/>
    <w:rPr>
      <w:b/>
    </w:rPr>
  </w:style>
  <w:style w:type="character" w:styleId="1976">
    <w:name w:val="ListLabel 1050"/>
    <w:qFormat/>
    <w:rPr>
      <w:b/>
    </w:rPr>
  </w:style>
  <w:style w:type="character" w:styleId="1977">
    <w:name w:val="ListLabel 1051"/>
    <w:qFormat/>
    <w:rPr>
      <w:b/>
    </w:rPr>
  </w:style>
  <w:style w:type="character" w:styleId="1978">
    <w:name w:val="ListLabel 1052"/>
    <w:qFormat/>
    <w:rPr>
      <w:b/>
    </w:rPr>
  </w:style>
  <w:style w:type="character" w:styleId="1979">
    <w:name w:val="ListLabel 1053"/>
    <w:qFormat/>
    <w:rPr>
      <w:b/>
    </w:rPr>
  </w:style>
  <w:style w:type="character" w:styleId="1980">
    <w:name w:val="ListLabel 1054"/>
    <w:qFormat/>
    <w:rPr>
      <w:b/>
    </w:rPr>
  </w:style>
  <w:style w:type="character" w:styleId="1981">
    <w:name w:val="ListLabel 1055"/>
    <w:qFormat/>
    <w:rPr>
      <w:b/>
    </w:rPr>
  </w:style>
  <w:style w:type="character" w:styleId="1982">
    <w:name w:val="ListLabel 1056"/>
    <w:qFormat/>
    <w:rPr>
      <w:b w:val="0"/>
    </w:rPr>
  </w:style>
  <w:style w:type="character" w:styleId="1983">
    <w:name w:val="ListLabel 1057"/>
    <w:qFormat/>
    <w:rPr>
      <w:b/>
    </w:rPr>
  </w:style>
  <w:style w:type="character" w:styleId="1984">
    <w:name w:val="ListLabel 1058"/>
    <w:qFormat/>
    <w:rPr>
      <w:b/>
    </w:rPr>
  </w:style>
  <w:style w:type="character" w:styleId="1985">
    <w:name w:val="ListLabel 1059"/>
    <w:qFormat/>
    <w:rPr>
      <w:b/>
    </w:rPr>
  </w:style>
  <w:style w:type="character" w:styleId="1986">
    <w:name w:val="ListLabel 1060"/>
    <w:qFormat/>
    <w:rPr>
      <w:b/>
    </w:rPr>
  </w:style>
  <w:style w:type="character" w:styleId="1987">
    <w:name w:val="ListLabel 1061"/>
    <w:qFormat/>
    <w:rPr>
      <w:b/>
    </w:rPr>
  </w:style>
  <w:style w:type="character" w:styleId="1988">
    <w:name w:val="ListLabel 1062"/>
    <w:qFormat/>
    <w:rPr>
      <w:b/>
    </w:rPr>
  </w:style>
  <w:style w:type="character" w:styleId="1989">
    <w:name w:val="ListLabel 1063"/>
    <w:qFormat/>
    <w:rPr>
      <w:b/>
    </w:rPr>
  </w:style>
  <w:style w:type="character" w:styleId="1990">
    <w:name w:val="ListLabel 1064"/>
    <w:qFormat/>
    <w:rPr>
      <w:b/>
    </w:rPr>
  </w:style>
  <w:style w:type="character" w:styleId="1991">
    <w:name w:val="ListLabel 1065"/>
    <w:qFormat/>
    <w:rPr>
      <w:b w:val="0"/>
    </w:rPr>
  </w:style>
  <w:style w:type="character" w:styleId="1992">
    <w:name w:val="ListLabel 1066"/>
    <w:qFormat/>
    <w:rPr>
      <w:b/>
    </w:rPr>
  </w:style>
  <w:style w:type="character" w:styleId="1993">
    <w:name w:val="ListLabel 1067"/>
    <w:qFormat/>
    <w:rPr>
      <w:b/>
    </w:rPr>
  </w:style>
  <w:style w:type="character" w:styleId="1994">
    <w:name w:val="ListLabel 1068"/>
    <w:qFormat/>
    <w:rPr>
      <w:b/>
    </w:rPr>
  </w:style>
  <w:style w:type="character" w:styleId="1995">
    <w:name w:val="ListLabel 1069"/>
    <w:qFormat/>
    <w:rPr>
      <w:b/>
    </w:rPr>
  </w:style>
  <w:style w:type="character" w:styleId="1996">
    <w:name w:val="ListLabel 1070"/>
    <w:qFormat/>
    <w:rPr>
      <w:b/>
    </w:rPr>
  </w:style>
  <w:style w:type="character" w:styleId="1997">
    <w:name w:val="ListLabel 1071"/>
    <w:qFormat/>
    <w:rPr>
      <w:b/>
    </w:rPr>
  </w:style>
  <w:style w:type="character" w:styleId="1998">
    <w:name w:val="ListLabel 1072"/>
    <w:qFormat/>
    <w:rPr>
      <w:b/>
    </w:rPr>
  </w:style>
  <w:style w:type="character" w:styleId="1999">
    <w:name w:val="ListLabel 1073"/>
    <w:qFormat/>
    <w:rPr>
      <w:sz w:val="28"/>
    </w:rPr>
  </w:style>
  <w:style w:type="character" w:styleId="2000">
    <w:name w:val="ListLabel 1074"/>
    <w:qFormat/>
    <w:rPr>
      <w:b/>
      <w:sz w:val="24"/>
      <w:szCs w:val="24"/>
    </w:rPr>
  </w:style>
  <w:style w:type="character" w:styleId="2001">
    <w:name w:val="ListLabel 1075"/>
    <w:qFormat/>
    <w:rPr>
      <w:sz w:val="28"/>
    </w:rPr>
  </w:style>
  <w:style w:type="character" w:styleId="2002">
    <w:name w:val="ListLabel 1076"/>
    <w:qFormat/>
    <w:rPr>
      <w:sz w:val="28"/>
    </w:rPr>
  </w:style>
  <w:style w:type="character" w:styleId="2003">
    <w:name w:val="ListLabel 1077"/>
    <w:qFormat/>
    <w:rPr>
      <w:sz w:val="28"/>
    </w:rPr>
  </w:style>
  <w:style w:type="character" w:styleId="2004">
    <w:name w:val="ListLabel 1078"/>
    <w:qFormat/>
    <w:rPr>
      <w:sz w:val="28"/>
    </w:rPr>
  </w:style>
  <w:style w:type="character" w:styleId="2005">
    <w:name w:val="ListLabel 1079"/>
    <w:qFormat/>
    <w:rPr>
      <w:sz w:val="28"/>
    </w:rPr>
  </w:style>
  <w:style w:type="character" w:styleId="2006">
    <w:name w:val="ListLabel 1080"/>
    <w:qFormat/>
    <w:rPr>
      <w:sz w:val="28"/>
    </w:rPr>
  </w:style>
  <w:style w:type="character" w:styleId="2007">
    <w:name w:val="ListLabel 1081"/>
    <w:qFormat/>
    <w:rPr>
      <w:sz w:val="28"/>
    </w:rPr>
  </w:style>
  <w:style w:type="character" w:styleId="2008">
    <w:name w:val="ListLabel 1082"/>
    <w:qFormat/>
    <w:rPr>
      <w:b/>
    </w:rPr>
  </w:style>
  <w:style w:type="character" w:styleId="2009">
    <w:name w:val="ListLabel 1083"/>
    <w:qFormat/>
    <w:rPr>
      <w:b w:val="0"/>
    </w:rPr>
  </w:style>
  <w:style w:type="character" w:styleId="2010">
    <w:name w:val="ListLabel 1084"/>
    <w:qFormat/>
    <w:rPr>
      <w:b/>
    </w:rPr>
  </w:style>
  <w:style w:type="character" w:styleId="2011">
    <w:name w:val="ListLabel 1085"/>
    <w:qFormat/>
    <w:rPr>
      <w:b/>
    </w:rPr>
  </w:style>
  <w:style w:type="character" w:styleId="2012">
    <w:name w:val="ListLabel 1086"/>
    <w:qFormat/>
    <w:rPr>
      <w:b/>
    </w:rPr>
  </w:style>
  <w:style w:type="character" w:styleId="2013">
    <w:name w:val="ListLabel 1087"/>
    <w:qFormat/>
    <w:rPr>
      <w:b/>
    </w:rPr>
  </w:style>
  <w:style w:type="character" w:styleId="2014">
    <w:name w:val="ListLabel 1088"/>
    <w:qFormat/>
    <w:rPr>
      <w:b/>
    </w:rPr>
  </w:style>
  <w:style w:type="character" w:styleId="2015">
    <w:name w:val="ListLabel 1089"/>
    <w:qFormat/>
    <w:rPr>
      <w:b/>
    </w:rPr>
  </w:style>
  <w:style w:type="character" w:styleId="2016">
    <w:name w:val="ListLabel 1090"/>
    <w:qFormat/>
    <w:rPr>
      <w:b/>
    </w:rPr>
  </w:style>
  <w:style w:type="character" w:styleId="2017">
    <w:name w:val="ListLabel 1091"/>
    <w:qFormat/>
    <w:rPr>
      <w:rFonts w:cs="Courier New"/>
      <w:b/>
    </w:rPr>
  </w:style>
  <w:style w:type="character" w:styleId="2018">
    <w:name w:val="ListLabel 1092"/>
    <w:qFormat/>
    <w:rPr>
      <w:rFonts w:cs="Courier New"/>
    </w:rPr>
  </w:style>
  <w:style w:type="character" w:styleId="2019">
    <w:name w:val="ListLabel 1093"/>
    <w:qFormat/>
    <w:rPr>
      <w:rFonts w:cs="Wingdings"/>
    </w:rPr>
  </w:style>
  <w:style w:type="character" w:styleId="2020">
    <w:name w:val="ListLabel 1094"/>
    <w:qFormat/>
    <w:rPr>
      <w:rFonts w:cs="Symbol"/>
    </w:rPr>
  </w:style>
  <w:style w:type="character" w:styleId="2021">
    <w:name w:val="ListLabel 1095"/>
    <w:qFormat/>
    <w:rPr>
      <w:rFonts w:cs="Courier New"/>
    </w:rPr>
  </w:style>
  <w:style w:type="character" w:styleId="2022">
    <w:name w:val="ListLabel 1096"/>
    <w:qFormat/>
    <w:rPr>
      <w:rFonts w:cs="Wingdings"/>
    </w:rPr>
  </w:style>
  <w:style w:type="character" w:styleId="2023">
    <w:name w:val="ListLabel 1097"/>
    <w:qFormat/>
    <w:rPr>
      <w:rFonts w:cs="Symbol"/>
    </w:rPr>
  </w:style>
  <w:style w:type="character" w:styleId="2024">
    <w:name w:val="ListLabel 1098"/>
    <w:qFormat/>
    <w:rPr>
      <w:rFonts w:cs="Courier New"/>
    </w:rPr>
  </w:style>
  <w:style w:type="character" w:styleId="2025">
    <w:name w:val="ListLabel 1099"/>
    <w:qFormat/>
    <w:rPr>
      <w:rFonts w:cs="Wingdings"/>
    </w:rPr>
  </w:style>
  <w:style w:type="character" w:styleId="2026">
    <w:name w:val="ListLabel 1100"/>
    <w:qFormat/>
    <w:rPr>
      <w:rFonts w:ascii="Times New Roman" w:hAnsi="Times New Roman" w:cs="Times New Roman"/>
      <w:sz w:val="24"/>
    </w:rPr>
  </w:style>
  <w:style w:type="character" w:styleId="2027">
    <w:name w:val="ListLabel 1101"/>
    <w:qFormat/>
    <w:rPr>
      <w:rFonts w:ascii="Times New Roman" w:hAnsi="Times New Roman" w:cs="Symbol"/>
      <w:sz w:val="24"/>
    </w:rPr>
  </w:style>
  <w:style w:type="character" w:styleId="2028">
    <w:name w:val="ListLabel 1102"/>
    <w:qFormat/>
    <w:rPr>
      <w:rFonts w:cs="Courier New"/>
    </w:rPr>
  </w:style>
  <w:style w:type="character" w:styleId="2029">
    <w:name w:val="ListLabel 1103"/>
    <w:qFormat/>
    <w:rPr>
      <w:rFonts w:cs="Wingdings"/>
    </w:rPr>
  </w:style>
  <w:style w:type="character" w:styleId="2030">
    <w:name w:val="ListLabel 1104"/>
    <w:qFormat/>
    <w:rPr>
      <w:rFonts w:cs="Symbol"/>
    </w:rPr>
  </w:style>
  <w:style w:type="character" w:styleId="2031">
    <w:name w:val="ListLabel 1105"/>
    <w:qFormat/>
    <w:rPr>
      <w:rFonts w:cs="Courier New"/>
    </w:rPr>
  </w:style>
  <w:style w:type="character" w:styleId="2032">
    <w:name w:val="ListLabel 1106"/>
    <w:qFormat/>
    <w:rPr>
      <w:rFonts w:cs="Wingdings"/>
    </w:rPr>
  </w:style>
  <w:style w:type="character" w:styleId="2033">
    <w:name w:val="ListLabel 1107"/>
    <w:qFormat/>
    <w:rPr>
      <w:rFonts w:cs="Symbol"/>
    </w:rPr>
  </w:style>
  <w:style w:type="character" w:styleId="2034">
    <w:name w:val="ListLabel 1108"/>
    <w:qFormat/>
    <w:rPr>
      <w:rFonts w:cs="Courier New"/>
    </w:rPr>
  </w:style>
  <w:style w:type="character" w:styleId="2035">
    <w:name w:val="ListLabel 1109"/>
    <w:qFormat/>
    <w:rPr>
      <w:rFonts w:cs="Wingdings"/>
    </w:rPr>
  </w:style>
  <w:style w:type="character" w:styleId="2036">
    <w:name w:val="ListLabel 1110"/>
    <w:qFormat/>
    <w:rPr>
      <w:rFonts w:ascii="Times New Roman" w:hAnsi="Times New Roman" w:cs="Symbol"/>
      <w:b/>
      <w:sz w:val="24"/>
    </w:rPr>
  </w:style>
  <w:style w:type="character" w:styleId="2037">
    <w:name w:val="ListLabel 1111"/>
    <w:qFormat/>
    <w:rPr>
      <w:rFonts w:cs="Courier New"/>
    </w:rPr>
  </w:style>
  <w:style w:type="character" w:styleId="2038">
    <w:name w:val="ListLabel 1112"/>
    <w:qFormat/>
    <w:rPr>
      <w:rFonts w:cs="Wingdings"/>
    </w:rPr>
  </w:style>
  <w:style w:type="character" w:styleId="2039">
    <w:name w:val="ListLabel 1113"/>
    <w:qFormat/>
    <w:rPr>
      <w:rFonts w:cs="Symbol"/>
    </w:rPr>
  </w:style>
  <w:style w:type="character" w:styleId="2040">
    <w:name w:val="ListLabel 1114"/>
    <w:qFormat/>
    <w:rPr>
      <w:rFonts w:cs="Courier New"/>
    </w:rPr>
  </w:style>
  <w:style w:type="character" w:styleId="2041">
    <w:name w:val="ListLabel 1115"/>
    <w:qFormat/>
    <w:rPr>
      <w:rFonts w:cs="Wingdings"/>
    </w:rPr>
  </w:style>
  <w:style w:type="character" w:styleId="2042">
    <w:name w:val="ListLabel 1116"/>
    <w:qFormat/>
    <w:rPr>
      <w:rFonts w:cs="Symbol"/>
    </w:rPr>
  </w:style>
  <w:style w:type="character" w:styleId="2043">
    <w:name w:val="ListLabel 1117"/>
    <w:qFormat/>
    <w:rPr>
      <w:rFonts w:cs="Courier New"/>
    </w:rPr>
  </w:style>
  <w:style w:type="character" w:styleId="2044">
    <w:name w:val="ListLabel 1118"/>
    <w:qFormat/>
    <w:rPr>
      <w:rFonts w:cs="Wingdings"/>
    </w:rPr>
  </w:style>
  <w:style w:type="character" w:styleId="2045">
    <w:name w:val="ListLabel 1119"/>
    <w:qFormat/>
    <w:rPr>
      <w:rFonts w:ascii="Times New Roman" w:hAnsi="Times New Roman" w:cs="Symbol"/>
      <w:b/>
      <w:sz w:val="24"/>
    </w:rPr>
  </w:style>
  <w:style w:type="character" w:styleId="2046">
    <w:name w:val="ListLabel 1120"/>
    <w:qFormat/>
    <w:rPr>
      <w:rFonts w:cs="Courier New"/>
    </w:rPr>
  </w:style>
  <w:style w:type="character" w:styleId="2047">
    <w:name w:val="ListLabel 1121"/>
    <w:qFormat/>
    <w:rPr>
      <w:rFonts w:cs="Wingdings"/>
    </w:rPr>
  </w:style>
  <w:style w:type="character" w:styleId="2048">
    <w:name w:val="ListLabel 1122"/>
    <w:qFormat/>
    <w:rPr>
      <w:rFonts w:cs="Symbol"/>
    </w:rPr>
  </w:style>
  <w:style w:type="character" w:styleId="2049">
    <w:name w:val="ListLabel 1123"/>
    <w:qFormat/>
    <w:rPr>
      <w:rFonts w:cs="Courier New"/>
    </w:rPr>
  </w:style>
  <w:style w:type="character" w:styleId="2050">
    <w:name w:val="ListLabel 1124"/>
    <w:qFormat/>
    <w:rPr>
      <w:rFonts w:cs="Wingdings"/>
    </w:rPr>
  </w:style>
  <w:style w:type="character" w:styleId="2051">
    <w:name w:val="ListLabel 1125"/>
    <w:qFormat/>
    <w:rPr>
      <w:rFonts w:cs="Symbol"/>
    </w:rPr>
  </w:style>
  <w:style w:type="character" w:styleId="2052">
    <w:name w:val="ListLabel 1126"/>
    <w:qFormat/>
    <w:rPr>
      <w:rFonts w:cs="Courier New"/>
    </w:rPr>
  </w:style>
  <w:style w:type="character" w:styleId="2053">
    <w:name w:val="ListLabel 1127"/>
    <w:qFormat/>
    <w:rPr>
      <w:rFonts w:cs="Wingdings"/>
    </w:rPr>
  </w:style>
  <w:style w:type="character" w:styleId="2054">
    <w:name w:val="ListLabel 1128"/>
    <w:qFormat/>
    <w:rPr>
      <w:rFonts w:ascii="Times New Roman" w:hAnsi="Times New Roman" w:cs="Symbol"/>
      <w:b/>
      <w:sz w:val="24"/>
    </w:rPr>
  </w:style>
  <w:style w:type="character" w:styleId="2055">
    <w:name w:val="ListLabel 1129"/>
    <w:qFormat/>
    <w:rPr>
      <w:rFonts w:cs="Courier New"/>
    </w:rPr>
  </w:style>
  <w:style w:type="character" w:styleId="2056">
    <w:name w:val="ListLabel 1130"/>
    <w:qFormat/>
    <w:rPr>
      <w:rFonts w:cs="Wingdings"/>
    </w:rPr>
  </w:style>
  <w:style w:type="character" w:styleId="2057">
    <w:name w:val="ListLabel 1131"/>
    <w:qFormat/>
    <w:rPr>
      <w:rFonts w:cs="Symbol"/>
    </w:rPr>
  </w:style>
  <w:style w:type="character" w:styleId="2058">
    <w:name w:val="ListLabel 1132"/>
    <w:qFormat/>
    <w:rPr>
      <w:rFonts w:cs="Courier New"/>
    </w:rPr>
  </w:style>
  <w:style w:type="character" w:styleId="2059">
    <w:name w:val="ListLabel 1133"/>
    <w:qFormat/>
    <w:rPr>
      <w:rFonts w:cs="Wingdings"/>
    </w:rPr>
  </w:style>
  <w:style w:type="character" w:styleId="2060">
    <w:name w:val="ListLabel 1134"/>
    <w:qFormat/>
    <w:rPr>
      <w:rFonts w:cs="Symbol"/>
    </w:rPr>
  </w:style>
  <w:style w:type="character" w:styleId="2061">
    <w:name w:val="ListLabel 1135"/>
    <w:qFormat/>
    <w:rPr>
      <w:rFonts w:cs="Courier New"/>
    </w:rPr>
  </w:style>
  <w:style w:type="character" w:styleId="2062">
    <w:name w:val="ListLabel 1136"/>
    <w:qFormat/>
    <w:rPr>
      <w:rFonts w:cs="Wingdings"/>
    </w:rPr>
  </w:style>
  <w:style w:type="character" w:styleId="2063">
    <w:name w:val="ListLabel 1137"/>
    <w:qFormat/>
    <w:rPr>
      <w:rFonts w:ascii="Times New Roman" w:hAnsi="Times New Roman" w:cs="Symbol"/>
      <w:b/>
      <w:sz w:val="24"/>
    </w:rPr>
  </w:style>
  <w:style w:type="character" w:styleId="2064">
    <w:name w:val="ListLabel 1138"/>
    <w:qFormat/>
    <w:rPr>
      <w:rFonts w:cs="Courier New"/>
    </w:rPr>
  </w:style>
  <w:style w:type="character" w:styleId="2065">
    <w:name w:val="ListLabel 1139"/>
    <w:qFormat/>
    <w:rPr>
      <w:rFonts w:cs="Wingdings"/>
    </w:rPr>
  </w:style>
  <w:style w:type="character" w:styleId="2066">
    <w:name w:val="ListLabel 1140"/>
    <w:qFormat/>
    <w:rPr>
      <w:rFonts w:cs="Symbol"/>
    </w:rPr>
  </w:style>
  <w:style w:type="character" w:styleId="2067">
    <w:name w:val="ListLabel 1141"/>
    <w:qFormat/>
    <w:rPr>
      <w:rFonts w:cs="Courier New"/>
    </w:rPr>
  </w:style>
  <w:style w:type="character" w:styleId="2068">
    <w:name w:val="ListLabel 1142"/>
    <w:qFormat/>
    <w:rPr>
      <w:rFonts w:cs="Wingdings"/>
    </w:rPr>
  </w:style>
  <w:style w:type="character" w:styleId="2069">
    <w:name w:val="ListLabel 1143"/>
    <w:qFormat/>
    <w:rPr>
      <w:rFonts w:cs="Symbol"/>
    </w:rPr>
  </w:style>
  <w:style w:type="character" w:styleId="2070">
    <w:name w:val="ListLabel 1144"/>
    <w:qFormat/>
    <w:rPr>
      <w:rFonts w:cs="Courier New"/>
    </w:rPr>
  </w:style>
  <w:style w:type="character" w:styleId="2071">
    <w:name w:val="ListLabel 1145"/>
    <w:qFormat/>
    <w:rPr>
      <w:rFonts w:cs="Wingdings"/>
    </w:rPr>
  </w:style>
  <w:style w:type="character" w:styleId="2072">
    <w:name w:val="ListLabel 1146"/>
    <w:qFormat/>
    <w:rPr>
      <w:rFonts w:ascii="Times New Roman" w:hAnsi="Times New Roman" w:cs="Symbol"/>
      <w:b/>
      <w:sz w:val="24"/>
    </w:rPr>
  </w:style>
  <w:style w:type="character" w:styleId="2073">
    <w:name w:val="ListLabel 1147"/>
    <w:qFormat/>
    <w:rPr>
      <w:rFonts w:cs="Courier New"/>
    </w:rPr>
  </w:style>
  <w:style w:type="character" w:styleId="2074">
    <w:name w:val="ListLabel 1148"/>
    <w:qFormat/>
    <w:rPr>
      <w:rFonts w:cs="Wingdings"/>
    </w:rPr>
  </w:style>
  <w:style w:type="character" w:styleId="2075">
    <w:name w:val="ListLabel 1149"/>
    <w:qFormat/>
    <w:rPr>
      <w:rFonts w:cs="Symbol"/>
    </w:rPr>
  </w:style>
  <w:style w:type="character" w:styleId="2076">
    <w:name w:val="ListLabel 1150"/>
    <w:qFormat/>
    <w:rPr>
      <w:rFonts w:cs="Courier New"/>
    </w:rPr>
  </w:style>
  <w:style w:type="character" w:styleId="2077">
    <w:name w:val="ListLabel 1151"/>
    <w:qFormat/>
    <w:rPr>
      <w:rFonts w:cs="Wingdings"/>
    </w:rPr>
  </w:style>
  <w:style w:type="character" w:styleId="2078">
    <w:name w:val="ListLabel 1152"/>
    <w:qFormat/>
    <w:rPr>
      <w:rFonts w:cs="Symbol"/>
    </w:rPr>
  </w:style>
  <w:style w:type="character" w:styleId="2079">
    <w:name w:val="ListLabel 1153"/>
    <w:qFormat/>
    <w:rPr>
      <w:rFonts w:cs="Courier New"/>
    </w:rPr>
  </w:style>
  <w:style w:type="character" w:styleId="2080">
    <w:name w:val="ListLabel 1154"/>
    <w:qFormat/>
    <w:rPr>
      <w:rFonts w:cs="Wingdings"/>
    </w:rPr>
  </w:style>
  <w:style w:type="character" w:styleId="2081">
    <w:name w:val="ListLabel 1155"/>
    <w:qFormat/>
    <w:rPr>
      <w:rFonts w:ascii="Times New Roman" w:hAnsi="Times New Roman" w:cs="Symbol"/>
      <w:b/>
      <w:sz w:val="24"/>
    </w:rPr>
  </w:style>
  <w:style w:type="character" w:styleId="2082">
    <w:name w:val="ListLabel 1156"/>
    <w:qFormat/>
    <w:rPr>
      <w:rFonts w:cs="Courier New"/>
    </w:rPr>
  </w:style>
  <w:style w:type="character" w:styleId="2083">
    <w:name w:val="ListLabel 1157"/>
    <w:qFormat/>
    <w:rPr>
      <w:rFonts w:cs="Wingdings"/>
    </w:rPr>
  </w:style>
  <w:style w:type="character" w:styleId="2084">
    <w:name w:val="ListLabel 1158"/>
    <w:qFormat/>
    <w:rPr>
      <w:rFonts w:cs="Symbol"/>
    </w:rPr>
  </w:style>
  <w:style w:type="character" w:styleId="2085">
    <w:name w:val="ListLabel 1159"/>
    <w:qFormat/>
    <w:rPr>
      <w:rFonts w:cs="Courier New"/>
    </w:rPr>
  </w:style>
  <w:style w:type="character" w:styleId="2086">
    <w:name w:val="ListLabel 1160"/>
    <w:qFormat/>
    <w:rPr>
      <w:rFonts w:cs="Wingdings"/>
    </w:rPr>
  </w:style>
  <w:style w:type="character" w:styleId="2087">
    <w:name w:val="ListLabel 1161"/>
    <w:qFormat/>
    <w:rPr>
      <w:rFonts w:cs="Symbol"/>
    </w:rPr>
  </w:style>
  <w:style w:type="character" w:styleId="2088">
    <w:name w:val="ListLabel 1162"/>
    <w:qFormat/>
    <w:rPr>
      <w:rFonts w:cs="Courier New"/>
    </w:rPr>
  </w:style>
  <w:style w:type="character" w:styleId="2089">
    <w:name w:val="ListLabel 1163"/>
    <w:qFormat/>
    <w:rPr>
      <w:rFonts w:cs="Wingdings"/>
    </w:rPr>
  </w:style>
  <w:style w:type="character" w:styleId="2090">
    <w:name w:val="ListLabel 1164"/>
    <w:qFormat/>
    <w:rPr>
      <w:rFonts w:ascii="Times New Roman" w:hAnsi="Times New Roman" w:cs="Symbol"/>
      <w:b/>
      <w:color w:val="auto"/>
      <w:sz w:val="28"/>
    </w:rPr>
  </w:style>
  <w:style w:type="character" w:styleId="2091">
    <w:name w:val="ListLabel 1165"/>
    <w:qFormat/>
    <w:rPr>
      <w:rFonts w:cs="Courier New"/>
    </w:rPr>
  </w:style>
  <w:style w:type="character" w:styleId="2092">
    <w:name w:val="ListLabel 1166"/>
    <w:qFormat/>
    <w:rPr>
      <w:rFonts w:cs="Wingdings"/>
    </w:rPr>
  </w:style>
  <w:style w:type="character" w:styleId="2093">
    <w:name w:val="ListLabel 1167"/>
    <w:qFormat/>
    <w:rPr>
      <w:rFonts w:cs="Symbol"/>
    </w:rPr>
  </w:style>
  <w:style w:type="character" w:styleId="2094">
    <w:name w:val="ListLabel 1168"/>
    <w:qFormat/>
    <w:rPr>
      <w:rFonts w:cs="Courier New"/>
    </w:rPr>
  </w:style>
  <w:style w:type="character" w:styleId="2095">
    <w:name w:val="ListLabel 1169"/>
    <w:qFormat/>
    <w:rPr>
      <w:rFonts w:cs="Wingdings"/>
    </w:rPr>
  </w:style>
  <w:style w:type="character" w:styleId="2096">
    <w:name w:val="ListLabel 1170"/>
    <w:qFormat/>
    <w:rPr>
      <w:rFonts w:cs="Symbol"/>
    </w:rPr>
  </w:style>
  <w:style w:type="character" w:styleId="2097">
    <w:name w:val="ListLabel 1171"/>
    <w:qFormat/>
    <w:rPr>
      <w:rFonts w:cs="Courier New"/>
    </w:rPr>
  </w:style>
  <w:style w:type="character" w:styleId="2098">
    <w:name w:val="ListLabel 1172"/>
    <w:qFormat/>
    <w:rPr>
      <w:rFonts w:cs="Wingdings"/>
    </w:rPr>
  </w:style>
  <w:style w:type="character" w:styleId="2099">
    <w:name w:val="ListLabel 1173"/>
    <w:qFormat/>
    <w:rPr>
      <w:rFonts w:cs="Symbol"/>
    </w:rPr>
  </w:style>
  <w:style w:type="character" w:styleId="2100">
    <w:name w:val="ListLabel 1174"/>
    <w:qFormat/>
    <w:rPr>
      <w:rFonts w:cs="Times New Roman"/>
    </w:rPr>
  </w:style>
  <w:style w:type="character" w:styleId="2101">
    <w:name w:val="ListLabel 1175"/>
    <w:qFormat/>
    <w:rPr>
      <w:rFonts w:cs="Courier New"/>
    </w:rPr>
  </w:style>
  <w:style w:type="character" w:styleId="2102">
    <w:name w:val="ListLabel 1176"/>
    <w:qFormat/>
    <w:rPr>
      <w:rFonts w:cs="Wingdings"/>
    </w:rPr>
  </w:style>
  <w:style w:type="character" w:styleId="2103">
    <w:name w:val="ListLabel 1177"/>
    <w:qFormat/>
    <w:rPr>
      <w:rFonts w:cs="Symbol"/>
    </w:rPr>
  </w:style>
  <w:style w:type="character" w:styleId="2104">
    <w:name w:val="ListLabel 1178"/>
    <w:qFormat/>
    <w:rPr>
      <w:rFonts w:cs="Courier New"/>
    </w:rPr>
  </w:style>
  <w:style w:type="character" w:styleId="2105">
    <w:name w:val="ListLabel 1179"/>
    <w:qFormat/>
    <w:rPr>
      <w:rFonts w:cs="Wingdings"/>
    </w:rPr>
  </w:style>
  <w:style w:type="character" w:styleId="2106">
    <w:name w:val="ListLabel 1180"/>
    <w:qFormat/>
    <w:rPr>
      <w:rFonts w:cs="Symbol"/>
    </w:rPr>
  </w:style>
  <w:style w:type="character" w:styleId="2107">
    <w:name w:val="ListLabel 1181"/>
    <w:qFormat/>
    <w:rPr>
      <w:rFonts w:cs="Courier New"/>
    </w:rPr>
  </w:style>
  <w:style w:type="character" w:styleId="2108">
    <w:name w:val="ListLabel 1182"/>
    <w:qFormat/>
    <w:rPr>
      <w:rFonts w:cs="Wingdings"/>
    </w:rPr>
  </w:style>
  <w:style w:type="character" w:styleId="2109">
    <w:name w:val="ListLabel 1183"/>
    <w:qFormat/>
    <w:rPr>
      <w:b/>
    </w:rPr>
  </w:style>
  <w:style w:type="character" w:styleId="2110">
    <w:name w:val="ListLabel 1184"/>
    <w:qFormat/>
    <w:rPr>
      <w:b w:val="0"/>
    </w:rPr>
  </w:style>
  <w:style w:type="character" w:styleId="2111">
    <w:name w:val="ListLabel 1185"/>
    <w:qFormat/>
    <w:rPr>
      <w:b/>
    </w:rPr>
  </w:style>
  <w:style w:type="character" w:styleId="2112">
    <w:name w:val="ListLabel 1186"/>
    <w:qFormat/>
    <w:rPr>
      <w:b/>
    </w:rPr>
  </w:style>
  <w:style w:type="character" w:styleId="2113">
    <w:name w:val="ListLabel 1187"/>
    <w:qFormat/>
    <w:rPr>
      <w:b/>
    </w:rPr>
  </w:style>
  <w:style w:type="character" w:styleId="2114">
    <w:name w:val="ListLabel 1188"/>
    <w:qFormat/>
    <w:rPr>
      <w:b/>
    </w:rPr>
  </w:style>
  <w:style w:type="character" w:styleId="2115">
    <w:name w:val="ListLabel 1189"/>
    <w:qFormat/>
    <w:rPr>
      <w:b/>
    </w:rPr>
  </w:style>
  <w:style w:type="character" w:styleId="2116">
    <w:name w:val="ListLabel 1190"/>
    <w:qFormat/>
    <w:rPr>
      <w:b/>
    </w:rPr>
  </w:style>
  <w:style w:type="character" w:styleId="2117">
    <w:name w:val="ListLabel 1191"/>
    <w:qFormat/>
    <w:rPr>
      <w:b/>
    </w:rPr>
  </w:style>
  <w:style w:type="character" w:styleId="2118">
    <w:name w:val="ListLabel 1192"/>
    <w:qFormat/>
    <w:rPr>
      <w:b/>
    </w:rPr>
  </w:style>
  <w:style w:type="character" w:styleId="2119">
    <w:name w:val="ListLabel 1193"/>
    <w:qFormat/>
    <w:rPr>
      <w:b w:val="0"/>
    </w:rPr>
  </w:style>
  <w:style w:type="character" w:styleId="2120">
    <w:name w:val="ListLabel 1194"/>
    <w:qFormat/>
    <w:rPr>
      <w:b/>
    </w:rPr>
  </w:style>
  <w:style w:type="character" w:styleId="2121">
    <w:name w:val="ListLabel 1195"/>
    <w:qFormat/>
    <w:rPr>
      <w:b/>
    </w:rPr>
  </w:style>
  <w:style w:type="character" w:styleId="2122">
    <w:name w:val="ListLabel 1196"/>
    <w:qFormat/>
    <w:rPr>
      <w:b/>
    </w:rPr>
  </w:style>
  <w:style w:type="character" w:styleId="2123">
    <w:name w:val="ListLabel 1197"/>
    <w:qFormat/>
    <w:rPr>
      <w:b/>
    </w:rPr>
  </w:style>
  <w:style w:type="character" w:styleId="2124">
    <w:name w:val="ListLabel 1198"/>
    <w:qFormat/>
    <w:rPr>
      <w:b/>
    </w:rPr>
  </w:style>
  <w:style w:type="character" w:styleId="2125">
    <w:name w:val="ListLabel 1199"/>
    <w:qFormat/>
    <w:rPr>
      <w:b/>
    </w:rPr>
  </w:style>
  <w:style w:type="character" w:styleId="2126">
    <w:name w:val="ListLabel 1200"/>
    <w:qFormat/>
    <w:rPr>
      <w:b/>
    </w:rPr>
  </w:style>
  <w:style w:type="character" w:styleId="2127">
    <w:name w:val="ListLabel 1201"/>
    <w:qFormat/>
    <w:rPr>
      <w:b/>
    </w:rPr>
  </w:style>
  <w:style w:type="character" w:styleId="2128">
    <w:name w:val="ListLabel 1202"/>
    <w:qFormat/>
    <w:rPr>
      <w:b w:val="0"/>
    </w:rPr>
  </w:style>
  <w:style w:type="character" w:styleId="2129">
    <w:name w:val="ListLabel 1203"/>
    <w:qFormat/>
    <w:rPr>
      <w:b/>
    </w:rPr>
  </w:style>
  <w:style w:type="character" w:styleId="2130">
    <w:name w:val="ListLabel 1204"/>
    <w:qFormat/>
    <w:rPr>
      <w:b/>
    </w:rPr>
  </w:style>
  <w:style w:type="character" w:styleId="2131">
    <w:name w:val="ListLabel 1205"/>
    <w:qFormat/>
    <w:rPr>
      <w:b/>
    </w:rPr>
  </w:style>
  <w:style w:type="character" w:styleId="2132">
    <w:name w:val="ListLabel 1206"/>
    <w:qFormat/>
    <w:rPr>
      <w:b/>
    </w:rPr>
  </w:style>
  <w:style w:type="character" w:styleId="2133">
    <w:name w:val="ListLabel 1207"/>
    <w:qFormat/>
    <w:rPr>
      <w:b/>
    </w:rPr>
  </w:style>
  <w:style w:type="character" w:styleId="2134">
    <w:name w:val="ListLabel 1208"/>
    <w:qFormat/>
    <w:rPr>
      <w:b/>
    </w:rPr>
  </w:style>
  <w:style w:type="character" w:styleId="2135">
    <w:name w:val="ListLabel 1209"/>
    <w:qFormat/>
    <w:rPr>
      <w:b/>
    </w:rPr>
  </w:style>
  <w:style w:type="character" w:styleId="2136">
    <w:name w:val="ListLabel 1210"/>
    <w:qFormat/>
    <w:rPr>
      <w:b/>
    </w:rPr>
  </w:style>
  <w:style w:type="character" w:styleId="2137">
    <w:name w:val="ListLabel 1211"/>
    <w:qFormat/>
    <w:rPr>
      <w:b w:val="0"/>
    </w:rPr>
  </w:style>
  <w:style w:type="character" w:styleId="2138">
    <w:name w:val="ListLabel 1212"/>
    <w:qFormat/>
    <w:rPr>
      <w:b/>
    </w:rPr>
  </w:style>
  <w:style w:type="character" w:styleId="2139">
    <w:name w:val="ListLabel 1213"/>
    <w:qFormat/>
    <w:rPr>
      <w:b/>
    </w:rPr>
  </w:style>
  <w:style w:type="character" w:styleId="2140">
    <w:name w:val="ListLabel 1214"/>
    <w:qFormat/>
    <w:rPr>
      <w:b/>
    </w:rPr>
  </w:style>
  <w:style w:type="character" w:styleId="2141">
    <w:name w:val="ListLabel 1215"/>
    <w:qFormat/>
    <w:rPr>
      <w:b/>
    </w:rPr>
  </w:style>
  <w:style w:type="character" w:styleId="2142">
    <w:name w:val="ListLabel 1216"/>
    <w:qFormat/>
    <w:rPr>
      <w:b/>
    </w:rPr>
  </w:style>
  <w:style w:type="character" w:styleId="2143">
    <w:name w:val="ListLabel 1217"/>
    <w:qFormat/>
    <w:rPr>
      <w:b/>
    </w:rPr>
  </w:style>
  <w:style w:type="character" w:styleId="2144">
    <w:name w:val="ListLabel 1218"/>
    <w:qFormat/>
    <w:rPr>
      <w:b/>
    </w:rPr>
  </w:style>
  <w:style w:type="character" w:styleId="2145">
    <w:name w:val="ListLabel 1219"/>
    <w:qFormat/>
    <w:rPr>
      <w:b/>
    </w:rPr>
  </w:style>
  <w:style w:type="character" w:styleId="2146">
    <w:name w:val="ListLabel 1220"/>
    <w:qFormat/>
    <w:rPr>
      <w:b w:val="0"/>
    </w:rPr>
  </w:style>
  <w:style w:type="character" w:styleId="2147">
    <w:name w:val="ListLabel 1221"/>
    <w:qFormat/>
    <w:rPr>
      <w:b/>
    </w:rPr>
  </w:style>
  <w:style w:type="character" w:styleId="2148">
    <w:name w:val="ListLabel 1222"/>
    <w:qFormat/>
    <w:rPr>
      <w:b/>
    </w:rPr>
  </w:style>
  <w:style w:type="character" w:styleId="2149">
    <w:name w:val="ListLabel 1223"/>
    <w:qFormat/>
    <w:rPr>
      <w:b/>
    </w:rPr>
  </w:style>
  <w:style w:type="character" w:styleId="2150">
    <w:name w:val="ListLabel 1224"/>
    <w:qFormat/>
    <w:rPr>
      <w:b/>
    </w:rPr>
  </w:style>
  <w:style w:type="character" w:styleId="2151">
    <w:name w:val="ListLabel 1225"/>
    <w:qFormat/>
    <w:rPr>
      <w:b/>
    </w:rPr>
  </w:style>
  <w:style w:type="character" w:styleId="2152">
    <w:name w:val="ListLabel 1226"/>
    <w:qFormat/>
    <w:rPr>
      <w:b/>
    </w:rPr>
  </w:style>
  <w:style w:type="character" w:styleId="2153">
    <w:name w:val="ListLabel 1227"/>
    <w:qFormat/>
    <w:rPr>
      <w:b/>
    </w:rPr>
  </w:style>
  <w:style w:type="character" w:styleId="2154">
    <w:name w:val="ListLabel 1228"/>
    <w:qFormat/>
    <w:rPr>
      <w:sz w:val="28"/>
    </w:rPr>
  </w:style>
  <w:style w:type="character" w:styleId="2155">
    <w:name w:val="ListLabel 1229"/>
    <w:qFormat/>
    <w:rPr>
      <w:b/>
      <w:sz w:val="24"/>
      <w:szCs w:val="24"/>
    </w:rPr>
  </w:style>
  <w:style w:type="character" w:styleId="2156">
    <w:name w:val="ListLabel 1230"/>
    <w:qFormat/>
    <w:rPr>
      <w:sz w:val="28"/>
    </w:rPr>
  </w:style>
  <w:style w:type="character" w:styleId="2157">
    <w:name w:val="ListLabel 1231"/>
    <w:qFormat/>
    <w:rPr>
      <w:sz w:val="28"/>
    </w:rPr>
  </w:style>
  <w:style w:type="character" w:styleId="2158">
    <w:name w:val="ListLabel 1232"/>
    <w:qFormat/>
    <w:rPr>
      <w:sz w:val="28"/>
    </w:rPr>
  </w:style>
  <w:style w:type="character" w:styleId="2159">
    <w:name w:val="ListLabel 1233"/>
    <w:qFormat/>
    <w:rPr>
      <w:sz w:val="28"/>
    </w:rPr>
  </w:style>
  <w:style w:type="character" w:styleId="2160">
    <w:name w:val="ListLabel 1234"/>
    <w:qFormat/>
    <w:rPr>
      <w:sz w:val="28"/>
    </w:rPr>
  </w:style>
  <w:style w:type="character" w:styleId="2161">
    <w:name w:val="ListLabel 1235"/>
    <w:qFormat/>
    <w:rPr>
      <w:sz w:val="28"/>
    </w:rPr>
  </w:style>
  <w:style w:type="character" w:styleId="2162">
    <w:name w:val="ListLabel 1236"/>
    <w:qFormat/>
    <w:rPr>
      <w:sz w:val="28"/>
    </w:rPr>
  </w:style>
  <w:style w:type="character" w:styleId="2163">
    <w:name w:val="ListLabel 1237"/>
    <w:qFormat/>
    <w:rPr>
      <w:b/>
    </w:rPr>
  </w:style>
  <w:style w:type="character" w:styleId="2164">
    <w:name w:val="ListLabel 1238"/>
    <w:qFormat/>
    <w:rPr>
      <w:b w:val="0"/>
    </w:rPr>
  </w:style>
  <w:style w:type="character" w:styleId="2165">
    <w:name w:val="ListLabel 1239"/>
    <w:qFormat/>
    <w:rPr>
      <w:b/>
    </w:rPr>
  </w:style>
  <w:style w:type="character" w:styleId="2166">
    <w:name w:val="ListLabel 1240"/>
    <w:qFormat/>
    <w:rPr>
      <w:b/>
    </w:rPr>
  </w:style>
  <w:style w:type="character" w:styleId="2167">
    <w:name w:val="ListLabel 1241"/>
    <w:qFormat/>
    <w:rPr>
      <w:b/>
    </w:rPr>
  </w:style>
  <w:style w:type="character" w:styleId="2168">
    <w:name w:val="ListLabel 1242"/>
    <w:qFormat/>
    <w:rPr>
      <w:b/>
    </w:rPr>
  </w:style>
  <w:style w:type="character" w:styleId="2169">
    <w:name w:val="ListLabel 1243"/>
    <w:qFormat/>
    <w:rPr>
      <w:b/>
    </w:rPr>
  </w:style>
  <w:style w:type="character" w:styleId="2170">
    <w:name w:val="ListLabel 1244"/>
    <w:qFormat/>
    <w:rPr>
      <w:b/>
    </w:rPr>
  </w:style>
  <w:style w:type="character" w:styleId="2171">
    <w:name w:val="ListLabel 1245"/>
    <w:qFormat/>
    <w:rPr>
      <w:b/>
    </w:rPr>
  </w:style>
  <w:style w:type="character" w:styleId="2172">
    <w:name w:val="ListLabel 1246"/>
    <w:qFormat/>
    <w:rPr>
      <w:rFonts w:cs="Courier New"/>
      <w:b/>
    </w:rPr>
  </w:style>
  <w:style w:type="character" w:styleId="2173">
    <w:name w:val="ListLabel 1247"/>
    <w:qFormat/>
    <w:rPr>
      <w:rFonts w:cs="Courier New"/>
    </w:rPr>
  </w:style>
  <w:style w:type="character" w:styleId="2174">
    <w:name w:val="ListLabel 1248"/>
    <w:qFormat/>
    <w:rPr>
      <w:rFonts w:cs="Wingdings"/>
    </w:rPr>
  </w:style>
  <w:style w:type="character" w:styleId="2175">
    <w:name w:val="ListLabel 1249"/>
    <w:qFormat/>
    <w:rPr>
      <w:rFonts w:cs="Symbol"/>
    </w:rPr>
  </w:style>
  <w:style w:type="character" w:styleId="2176">
    <w:name w:val="ListLabel 1250"/>
    <w:qFormat/>
    <w:rPr>
      <w:rFonts w:cs="Courier New"/>
    </w:rPr>
  </w:style>
  <w:style w:type="character" w:styleId="2177">
    <w:name w:val="ListLabel 1251"/>
    <w:qFormat/>
    <w:rPr>
      <w:rFonts w:cs="Wingdings"/>
    </w:rPr>
  </w:style>
  <w:style w:type="character" w:styleId="2178">
    <w:name w:val="ListLabel 1252"/>
    <w:qFormat/>
    <w:rPr>
      <w:rFonts w:cs="Symbol"/>
    </w:rPr>
  </w:style>
  <w:style w:type="character" w:styleId="2179">
    <w:name w:val="ListLabel 1253"/>
    <w:qFormat/>
    <w:rPr>
      <w:rFonts w:cs="Courier New"/>
    </w:rPr>
  </w:style>
  <w:style w:type="character" w:styleId="2180">
    <w:name w:val="ListLabel 1254"/>
    <w:qFormat/>
    <w:rPr>
      <w:rFonts w:cs="Wingdings"/>
    </w:rPr>
  </w:style>
  <w:style w:type="character" w:styleId="2181">
    <w:name w:val="ListLabel 1255"/>
    <w:qFormat/>
    <w:rPr>
      <w:rFonts w:ascii="Times New Roman" w:hAnsi="Times New Roman" w:cs="Times New Roman"/>
      <w:sz w:val="24"/>
    </w:rPr>
  </w:style>
  <w:style w:type="character" w:styleId="2182">
    <w:name w:val="ListLabel 1256"/>
    <w:qFormat/>
    <w:rPr>
      <w:rFonts w:ascii="Times New Roman" w:hAnsi="Times New Roman" w:cs="Symbol"/>
      <w:sz w:val="24"/>
    </w:rPr>
  </w:style>
  <w:style w:type="character" w:styleId="2183">
    <w:name w:val="ListLabel 1257"/>
    <w:qFormat/>
    <w:rPr>
      <w:rFonts w:cs="Courier New"/>
    </w:rPr>
  </w:style>
  <w:style w:type="character" w:styleId="2184">
    <w:name w:val="ListLabel 1258"/>
    <w:qFormat/>
    <w:rPr>
      <w:rFonts w:cs="Wingdings"/>
    </w:rPr>
  </w:style>
  <w:style w:type="character" w:styleId="2185">
    <w:name w:val="ListLabel 1259"/>
    <w:qFormat/>
    <w:rPr>
      <w:rFonts w:cs="Symbol"/>
    </w:rPr>
  </w:style>
  <w:style w:type="character" w:styleId="2186">
    <w:name w:val="ListLabel 1260"/>
    <w:qFormat/>
    <w:rPr>
      <w:rFonts w:cs="Courier New"/>
    </w:rPr>
  </w:style>
  <w:style w:type="character" w:styleId="2187">
    <w:name w:val="ListLabel 1261"/>
    <w:qFormat/>
    <w:rPr>
      <w:rFonts w:cs="Wingdings"/>
    </w:rPr>
  </w:style>
  <w:style w:type="character" w:styleId="2188">
    <w:name w:val="ListLabel 1262"/>
    <w:qFormat/>
    <w:rPr>
      <w:rFonts w:cs="Symbol"/>
    </w:rPr>
  </w:style>
  <w:style w:type="character" w:styleId="2189">
    <w:name w:val="ListLabel 1263"/>
    <w:qFormat/>
    <w:rPr>
      <w:rFonts w:cs="Courier New"/>
    </w:rPr>
  </w:style>
  <w:style w:type="character" w:styleId="2190">
    <w:name w:val="ListLabel 1264"/>
    <w:qFormat/>
    <w:rPr>
      <w:rFonts w:cs="Wingdings"/>
    </w:rPr>
  </w:style>
  <w:style w:type="character" w:styleId="2191">
    <w:name w:val="ListLabel 1265"/>
    <w:qFormat/>
    <w:rPr>
      <w:rFonts w:ascii="Times New Roman" w:hAnsi="Times New Roman" w:cs="Symbol"/>
      <w:b/>
      <w:sz w:val="24"/>
    </w:rPr>
  </w:style>
  <w:style w:type="character" w:styleId="2192">
    <w:name w:val="ListLabel 1266"/>
    <w:qFormat/>
    <w:rPr>
      <w:rFonts w:cs="Courier New"/>
    </w:rPr>
  </w:style>
  <w:style w:type="character" w:styleId="2193">
    <w:name w:val="ListLabel 1267"/>
    <w:qFormat/>
    <w:rPr>
      <w:rFonts w:cs="Wingdings"/>
    </w:rPr>
  </w:style>
  <w:style w:type="character" w:styleId="2194">
    <w:name w:val="ListLabel 1268"/>
    <w:qFormat/>
    <w:rPr>
      <w:rFonts w:cs="Symbol"/>
    </w:rPr>
  </w:style>
  <w:style w:type="character" w:styleId="2195">
    <w:name w:val="ListLabel 1269"/>
    <w:qFormat/>
    <w:rPr>
      <w:rFonts w:cs="Courier New"/>
    </w:rPr>
  </w:style>
  <w:style w:type="character" w:styleId="2196">
    <w:name w:val="ListLabel 1270"/>
    <w:qFormat/>
    <w:rPr>
      <w:rFonts w:cs="Wingdings"/>
    </w:rPr>
  </w:style>
  <w:style w:type="character" w:styleId="2197">
    <w:name w:val="ListLabel 1271"/>
    <w:qFormat/>
    <w:rPr>
      <w:rFonts w:cs="Symbol"/>
    </w:rPr>
  </w:style>
  <w:style w:type="character" w:styleId="2198">
    <w:name w:val="ListLabel 1272"/>
    <w:qFormat/>
    <w:rPr>
      <w:rFonts w:cs="Courier New"/>
    </w:rPr>
  </w:style>
  <w:style w:type="character" w:styleId="2199">
    <w:name w:val="ListLabel 1273"/>
    <w:qFormat/>
    <w:rPr>
      <w:rFonts w:cs="Wingdings"/>
    </w:rPr>
  </w:style>
  <w:style w:type="character" w:styleId="2200">
    <w:name w:val="ListLabel 1274"/>
    <w:qFormat/>
    <w:rPr>
      <w:rFonts w:ascii="Times New Roman" w:hAnsi="Times New Roman" w:cs="Symbol"/>
      <w:b/>
      <w:sz w:val="24"/>
    </w:rPr>
  </w:style>
  <w:style w:type="character" w:styleId="2201">
    <w:name w:val="ListLabel 1275"/>
    <w:qFormat/>
    <w:rPr>
      <w:rFonts w:cs="Courier New"/>
    </w:rPr>
  </w:style>
  <w:style w:type="character" w:styleId="2202">
    <w:name w:val="ListLabel 1276"/>
    <w:qFormat/>
    <w:rPr>
      <w:rFonts w:cs="Wingdings"/>
    </w:rPr>
  </w:style>
  <w:style w:type="character" w:styleId="2203">
    <w:name w:val="ListLabel 1277"/>
    <w:qFormat/>
    <w:rPr>
      <w:rFonts w:cs="Symbol"/>
    </w:rPr>
  </w:style>
  <w:style w:type="character" w:styleId="2204">
    <w:name w:val="ListLabel 1278"/>
    <w:qFormat/>
    <w:rPr>
      <w:rFonts w:cs="Courier New"/>
    </w:rPr>
  </w:style>
  <w:style w:type="character" w:styleId="2205">
    <w:name w:val="ListLabel 1279"/>
    <w:qFormat/>
    <w:rPr>
      <w:rFonts w:cs="Wingdings"/>
    </w:rPr>
  </w:style>
  <w:style w:type="character" w:styleId="2206">
    <w:name w:val="ListLabel 1280"/>
    <w:qFormat/>
    <w:rPr>
      <w:rFonts w:cs="Symbol"/>
    </w:rPr>
  </w:style>
  <w:style w:type="character" w:styleId="2207">
    <w:name w:val="ListLabel 1281"/>
    <w:qFormat/>
    <w:rPr>
      <w:rFonts w:cs="Courier New"/>
    </w:rPr>
  </w:style>
  <w:style w:type="character" w:styleId="2208">
    <w:name w:val="ListLabel 1282"/>
    <w:qFormat/>
    <w:rPr>
      <w:rFonts w:cs="Wingdings"/>
    </w:rPr>
  </w:style>
  <w:style w:type="character" w:styleId="2209">
    <w:name w:val="ListLabel 1283"/>
    <w:qFormat/>
    <w:rPr>
      <w:rFonts w:ascii="Times New Roman" w:hAnsi="Times New Roman" w:cs="Symbol"/>
      <w:b/>
      <w:sz w:val="24"/>
    </w:rPr>
  </w:style>
  <w:style w:type="character" w:styleId="2210">
    <w:name w:val="ListLabel 1284"/>
    <w:qFormat/>
    <w:rPr>
      <w:rFonts w:cs="Courier New"/>
    </w:rPr>
  </w:style>
  <w:style w:type="character" w:styleId="2211">
    <w:name w:val="ListLabel 1285"/>
    <w:qFormat/>
    <w:rPr>
      <w:rFonts w:cs="Wingdings"/>
    </w:rPr>
  </w:style>
  <w:style w:type="character" w:styleId="2212">
    <w:name w:val="ListLabel 1286"/>
    <w:qFormat/>
    <w:rPr>
      <w:rFonts w:cs="Symbol"/>
    </w:rPr>
  </w:style>
  <w:style w:type="character" w:styleId="2213">
    <w:name w:val="ListLabel 1287"/>
    <w:qFormat/>
    <w:rPr>
      <w:rFonts w:cs="Courier New"/>
    </w:rPr>
  </w:style>
  <w:style w:type="character" w:styleId="2214">
    <w:name w:val="ListLabel 1288"/>
    <w:qFormat/>
    <w:rPr>
      <w:rFonts w:cs="Wingdings"/>
    </w:rPr>
  </w:style>
  <w:style w:type="character" w:styleId="2215">
    <w:name w:val="ListLabel 1289"/>
    <w:qFormat/>
    <w:rPr>
      <w:rFonts w:cs="Symbol"/>
    </w:rPr>
  </w:style>
  <w:style w:type="character" w:styleId="2216">
    <w:name w:val="ListLabel 1290"/>
    <w:qFormat/>
    <w:rPr>
      <w:rFonts w:cs="Courier New"/>
    </w:rPr>
  </w:style>
  <w:style w:type="character" w:styleId="2217">
    <w:name w:val="ListLabel 1291"/>
    <w:qFormat/>
    <w:rPr>
      <w:rFonts w:cs="Wingdings"/>
    </w:rPr>
  </w:style>
  <w:style w:type="character" w:styleId="2218">
    <w:name w:val="ListLabel 1292"/>
    <w:qFormat/>
    <w:rPr>
      <w:rFonts w:ascii="Times New Roman" w:hAnsi="Times New Roman" w:cs="Symbol"/>
      <w:b/>
      <w:sz w:val="24"/>
    </w:rPr>
  </w:style>
  <w:style w:type="character" w:styleId="2219">
    <w:name w:val="ListLabel 1293"/>
    <w:qFormat/>
    <w:rPr>
      <w:rFonts w:cs="Courier New"/>
    </w:rPr>
  </w:style>
  <w:style w:type="character" w:styleId="2220">
    <w:name w:val="ListLabel 1294"/>
    <w:qFormat/>
    <w:rPr>
      <w:rFonts w:cs="Wingdings"/>
    </w:rPr>
  </w:style>
  <w:style w:type="character" w:styleId="2221">
    <w:name w:val="ListLabel 1295"/>
    <w:qFormat/>
    <w:rPr>
      <w:rFonts w:cs="Symbol"/>
    </w:rPr>
  </w:style>
  <w:style w:type="character" w:styleId="2222">
    <w:name w:val="ListLabel 1296"/>
    <w:qFormat/>
    <w:rPr>
      <w:rFonts w:cs="Courier New"/>
    </w:rPr>
  </w:style>
  <w:style w:type="character" w:styleId="2223">
    <w:name w:val="ListLabel 1297"/>
    <w:qFormat/>
    <w:rPr>
      <w:rFonts w:cs="Wingdings"/>
    </w:rPr>
  </w:style>
  <w:style w:type="character" w:styleId="2224">
    <w:name w:val="ListLabel 1298"/>
    <w:qFormat/>
    <w:rPr>
      <w:rFonts w:cs="Symbol"/>
    </w:rPr>
  </w:style>
  <w:style w:type="character" w:styleId="2225">
    <w:name w:val="ListLabel 1299"/>
    <w:qFormat/>
    <w:rPr>
      <w:rFonts w:cs="Courier New"/>
    </w:rPr>
  </w:style>
  <w:style w:type="character" w:styleId="2226">
    <w:name w:val="ListLabel 1300"/>
    <w:qFormat/>
    <w:rPr>
      <w:rFonts w:cs="Wingdings"/>
    </w:rPr>
  </w:style>
  <w:style w:type="character" w:styleId="2227">
    <w:name w:val="ListLabel 1301"/>
    <w:qFormat/>
    <w:rPr>
      <w:rFonts w:ascii="Times New Roman" w:hAnsi="Times New Roman" w:cs="Symbol"/>
      <w:b/>
      <w:sz w:val="24"/>
    </w:rPr>
  </w:style>
  <w:style w:type="character" w:styleId="2228">
    <w:name w:val="ListLabel 1302"/>
    <w:qFormat/>
    <w:rPr>
      <w:rFonts w:cs="Courier New"/>
    </w:rPr>
  </w:style>
  <w:style w:type="character" w:styleId="2229">
    <w:name w:val="ListLabel 1303"/>
    <w:qFormat/>
    <w:rPr>
      <w:rFonts w:cs="Wingdings"/>
    </w:rPr>
  </w:style>
  <w:style w:type="character" w:styleId="2230">
    <w:name w:val="ListLabel 1304"/>
    <w:qFormat/>
    <w:rPr>
      <w:rFonts w:cs="Symbol"/>
    </w:rPr>
  </w:style>
  <w:style w:type="character" w:styleId="2231">
    <w:name w:val="ListLabel 1305"/>
    <w:qFormat/>
    <w:rPr>
      <w:rFonts w:cs="Courier New"/>
    </w:rPr>
  </w:style>
  <w:style w:type="character" w:styleId="2232">
    <w:name w:val="ListLabel 1306"/>
    <w:qFormat/>
    <w:rPr>
      <w:rFonts w:cs="Wingdings"/>
    </w:rPr>
  </w:style>
  <w:style w:type="character" w:styleId="2233">
    <w:name w:val="ListLabel 1307"/>
    <w:qFormat/>
    <w:rPr>
      <w:rFonts w:cs="Symbol"/>
    </w:rPr>
  </w:style>
  <w:style w:type="character" w:styleId="2234">
    <w:name w:val="ListLabel 1308"/>
    <w:qFormat/>
    <w:rPr>
      <w:rFonts w:cs="Courier New"/>
    </w:rPr>
  </w:style>
  <w:style w:type="character" w:styleId="2235">
    <w:name w:val="ListLabel 1309"/>
    <w:qFormat/>
    <w:rPr>
      <w:rFonts w:cs="Wingdings"/>
    </w:rPr>
  </w:style>
  <w:style w:type="character" w:styleId="2236">
    <w:name w:val="ListLabel 1310"/>
    <w:qFormat/>
    <w:rPr>
      <w:rFonts w:ascii="Times New Roman" w:hAnsi="Times New Roman" w:cs="Symbol"/>
      <w:b/>
      <w:sz w:val="24"/>
    </w:rPr>
  </w:style>
  <w:style w:type="character" w:styleId="2237">
    <w:name w:val="ListLabel 1311"/>
    <w:qFormat/>
    <w:rPr>
      <w:rFonts w:cs="Courier New"/>
    </w:rPr>
  </w:style>
  <w:style w:type="character" w:styleId="2238">
    <w:name w:val="ListLabel 1312"/>
    <w:qFormat/>
    <w:rPr>
      <w:rFonts w:cs="Wingdings"/>
    </w:rPr>
  </w:style>
  <w:style w:type="character" w:styleId="2239">
    <w:name w:val="ListLabel 1313"/>
    <w:qFormat/>
    <w:rPr>
      <w:rFonts w:cs="Symbol"/>
    </w:rPr>
  </w:style>
  <w:style w:type="character" w:styleId="2240">
    <w:name w:val="ListLabel 1314"/>
    <w:qFormat/>
    <w:rPr>
      <w:rFonts w:cs="Courier New"/>
    </w:rPr>
  </w:style>
  <w:style w:type="character" w:styleId="2241">
    <w:name w:val="ListLabel 1315"/>
    <w:qFormat/>
    <w:rPr>
      <w:rFonts w:cs="Wingdings"/>
    </w:rPr>
  </w:style>
  <w:style w:type="character" w:styleId="2242">
    <w:name w:val="ListLabel 1316"/>
    <w:qFormat/>
    <w:rPr>
      <w:rFonts w:cs="Symbol"/>
    </w:rPr>
  </w:style>
  <w:style w:type="character" w:styleId="2243">
    <w:name w:val="ListLabel 1317"/>
    <w:qFormat/>
    <w:rPr>
      <w:rFonts w:cs="Courier New"/>
    </w:rPr>
  </w:style>
  <w:style w:type="character" w:styleId="2244">
    <w:name w:val="ListLabel 1318"/>
    <w:qFormat/>
    <w:rPr>
      <w:rFonts w:cs="Wingdings"/>
    </w:rPr>
  </w:style>
  <w:style w:type="character" w:styleId="2245">
    <w:name w:val="ListLabel 1319"/>
    <w:qFormat/>
    <w:rPr>
      <w:rFonts w:ascii="Times New Roman" w:hAnsi="Times New Roman" w:cs="Symbol"/>
      <w:b/>
      <w:color w:val="auto"/>
      <w:sz w:val="28"/>
    </w:rPr>
  </w:style>
  <w:style w:type="character" w:styleId="2246">
    <w:name w:val="ListLabel 1320"/>
    <w:qFormat/>
    <w:rPr>
      <w:rFonts w:cs="Courier New"/>
    </w:rPr>
  </w:style>
  <w:style w:type="character" w:styleId="2247">
    <w:name w:val="ListLabel 1321"/>
    <w:qFormat/>
    <w:rPr>
      <w:rFonts w:cs="Wingdings"/>
    </w:rPr>
  </w:style>
  <w:style w:type="character" w:styleId="2248">
    <w:name w:val="ListLabel 1322"/>
    <w:qFormat/>
    <w:rPr>
      <w:rFonts w:cs="Symbol"/>
    </w:rPr>
  </w:style>
  <w:style w:type="character" w:styleId="2249">
    <w:name w:val="ListLabel 1323"/>
    <w:qFormat/>
    <w:rPr>
      <w:rFonts w:cs="Courier New"/>
    </w:rPr>
  </w:style>
  <w:style w:type="character" w:styleId="2250">
    <w:name w:val="ListLabel 1324"/>
    <w:qFormat/>
    <w:rPr>
      <w:rFonts w:cs="Wingdings"/>
    </w:rPr>
  </w:style>
  <w:style w:type="character" w:styleId="2251">
    <w:name w:val="ListLabel 1325"/>
    <w:qFormat/>
    <w:rPr>
      <w:rFonts w:cs="Symbol"/>
    </w:rPr>
  </w:style>
  <w:style w:type="character" w:styleId="2252">
    <w:name w:val="ListLabel 1326"/>
    <w:qFormat/>
    <w:rPr>
      <w:rFonts w:cs="Courier New"/>
    </w:rPr>
  </w:style>
  <w:style w:type="character" w:styleId="2253">
    <w:name w:val="ListLabel 1327"/>
    <w:qFormat/>
    <w:rPr>
      <w:rFonts w:cs="Wingdings"/>
    </w:rPr>
  </w:style>
  <w:style w:type="character" w:styleId="2254">
    <w:name w:val="ListLabel 1328"/>
    <w:qFormat/>
    <w:rPr>
      <w:rFonts w:cs="Symbol"/>
    </w:rPr>
  </w:style>
  <w:style w:type="character" w:styleId="2255">
    <w:name w:val="ListLabel 1329"/>
    <w:qFormat/>
    <w:rPr>
      <w:rFonts w:cs="Times New Roman"/>
    </w:rPr>
  </w:style>
  <w:style w:type="character" w:styleId="2256">
    <w:name w:val="ListLabel 1330"/>
    <w:qFormat/>
    <w:rPr>
      <w:rFonts w:cs="Courier New"/>
    </w:rPr>
  </w:style>
  <w:style w:type="character" w:styleId="2257">
    <w:name w:val="ListLabel 1331"/>
    <w:qFormat/>
    <w:rPr>
      <w:rFonts w:cs="Wingdings"/>
    </w:rPr>
  </w:style>
  <w:style w:type="character" w:styleId="2258">
    <w:name w:val="ListLabel 1332"/>
    <w:qFormat/>
    <w:rPr>
      <w:rFonts w:cs="Symbol"/>
    </w:rPr>
  </w:style>
  <w:style w:type="character" w:styleId="2259">
    <w:name w:val="ListLabel 1333"/>
    <w:qFormat/>
    <w:rPr>
      <w:rFonts w:cs="Courier New"/>
    </w:rPr>
  </w:style>
  <w:style w:type="character" w:styleId="2260">
    <w:name w:val="ListLabel 1334"/>
    <w:qFormat/>
    <w:rPr>
      <w:rFonts w:cs="Wingdings"/>
    </w:rPr>
  </w:style>
  <w:style w:type="character" w:styleId="2261">
    <w:name w:val="ListLabel 1335"/>
    <w:qFormat/>
    <w:rPr>
      <w:rFonts w:cs="Symbol"/>
    </w:rPr>
  </w:style>
  <w:style w:type="character" w:styleId="2262">
    <w:name w:val="ListLabel 1336"/>
    <w:qFormat/>
    <w:rPr>
      <w:rFonts w:cs="Courier New"/>
    </w:rPr>
  </w:style>
  <w:style w:type="character" w:styleId="2263">
    <w:name w:val="ListLabel 1337"/>
    <w:qFormat/>
    <w:rPr>
      <w:rFonts w:cs="Wingdings"/>
    </w:rPr>
  </w:style>
  <w:style w:type="character" w:styleId="2264">
    <w:name w:val="ListLabel 1338"/>
    <w:qFormat/>
    <w:rPr>
      <w:b/>
    </w:rPr>
  </w:style>
  <w:style w:type="character" w:styleId="2265">
    <w:name w:val="ListLabel 1339"/>
    <w:qFormat/>
    <w:rPr>
      <w:b w:val="0"/>
    </w:rPr>
  </w:style>
  <w:style w:type="character" w:styleId="2266">
    <w:name w:val="ListLabel 1340"/>
    <w:qFormat/>
    <w:rPr>
      <w:b/>
    </w:rPr>
  </w:style>
  <w:style w:type="character" w:styleId="2267">
    <w:name w:val="ListLabel 1341"/>
    <w:qFormat/>
    <w:rPr>
      <w:b/>
    </w:rPr>
  </w:style>
  <w:style w:type="character" w:styleId="2268">
    <w:name w:val="ListLabel 1342"/>
    <w:qFormat/>
    <w:rPr>
      <w:b/>
    </w:rPr>
  </w:style>
  <w:style w:type="character" w:styleId="2269">
    <w:name w:val="ListLabel 1343"/>
    <w:qFormat/>
    <w:rPr>
      <w:b/>
    </w:rPr>
  </w:style>
  <w:style w:type="character" w:styleId="2270">
    <w:name w:val="ListLabel 1344"/>
    <w:qFormat/>
    <w:rPr>
      <w:b/>
    </w:rPr>
  </w:style>
  <w:style w:type="character" w:styleId="2271">
    <w:name w:val="ListLabel 1345"/>
    <w:qFormat/>
    <w:rPr>
      <w:b/>
    </w:rPr>
  </w:style>
  <w:style w:type="character" w:styleId="2272">
    <w:name w:val="ListLabel 1346"/>
    <w:qFormat/>
    <w:rPr>
      <w:b/>
    </w:rPr>
  </w:style>
  <w:style w:type="character" w:styleId="2273">
    <w:name w:val="ListLabel 1347"/>
    <w:qFormat/>
    <w:rPr>
      <w:b/>
    </w:rPr>
  </w:style>
  <w:style w:type="character" w:styleId="2274">
    <w:name w:val="ListLabel 1348"/>
    <w:qFormat/>
    <w:rPr>
      <w:b w:val="0"/>
    </w:rPr>
  </w:style>
  <w:style w:type="character" w:styleId="2275">
    <w:name w:val="ListLabel 1349"/>
    <w:qFormat/>
    <w:rPr>
      <w:b/>
    </w:rPr>
  </w:style>
  <w:style w:type="character" w:styleId="2276">
    <w:name w:val="ListLabel 1350"/>
    <w:qFormat/>
    <w:rPr>
      <w:b/>
    </w:rPr>
  </w:style>
  <w:style w:type="character" w:styleId="2277">
    <w:name w:val="ListLabel 1351"/>
    <w:qFormat/>
    <w:rPr>
      <w:b/>
    </w:rPr>
  </w:style>
  <w:style w:type="character" w:styleId="2278">
    <w:name w:val="ListLabel 1352"/>
    <w:qFormat/>
    <w:rPr>
      <w:b/>
    </w:rPr>
  </w:style>
  <w:style w:type="character" w:styleId="2279">
    <w:name w:val="ListLabel 1353"/>
    <w:qFormat/>
    <w:rPr>
      <w:b/>
    </w:rPr>
  </w:style>
  <w:style w:type="character" w:styleId="2280">
    <w:name w:val="ListLabel 1354"/>
    <w:qFormat/>
    <w:rPr>
      <w:b/>
    </w:rPr>
  </w:style>
  <w:style w:type="character" w:styleId="2281">
    <w:name w:val="ListLabel 1355"/>
    <w:qFormat/>
    <w:rPr>
      <w:b/>
    </w:rPr>
  </w:style>
  <w:style w:type="character" w:styleId="2282">
    <w:name w:val="ListLabel 1356"/>
    <w:qFormat/>
    <w:rPr>
      <w:b/>
    </w:rPr>
  </w:style>
  <w:style w:type="character" w:styleId="2283">
    <w:name w:val="ListLabel 1357"/>
    <w:qFormat/>
    <w:rPr>
      <w:b w:val="0"/>
    </w:rPr>
  </w:style>
  <w:style w:type="character" w:styleId="2284">
    <w:name w:val="ListLabel 1358"/>
    <w:qFormat/>
    <w:rPr>
      <w:b/>
    </w:rPr>
  </w:style>
  <w:style w:type="character" w:styleId="2285">
    <w:name w:val="ListLabel 1359"/>
    <w:qFormat/>
    <w:rPr>
      <w:b/>
    </w:rPr>
  </w:style>
  <w:style w:type="character" w:styleId="2286">
    <w:name w:val="ListLabel 1360"/>
    <w:qFormat/>
    <w:rPr>
      <w:b/>
    </w:rPr>
  </w:style>
  <w:style w:type="character" w:styleId="2287">
    <w:name w:val="ListLabel 1361"/>
    <w:qFormat/>
    <w:rPr>
      <w:b/>
    </w:rPr>
  </w:style>
  <w:style w:type="character" w:styleId="2288">
    <w:name w:val="ListLabel 1362"/>
    <w:qFormat/>
    <w:rPr>
      <w:b/>
    </w:rPr>
  </w:style>
  <w:style w:type="character" w:styleId="2289">
    <w:name w:val="ListLabel 1363"/>
    <w:qFormat/>
    <w:rPr>
      <w:b/>
    </w:rPr>
  </w:style>
  <w:style w:type="character" w:styleId="2290">
    <w:name w:val="ListLabel 1364"/>
    <w:qFormat/>
    <w:rPr>
      <w:b/>
    </w:rPr>
  </w:style>
  <w:style w:type="character" w:styleId="2291">
    <w:name w:val="ListLabel 1365"/>
    <w:qFormat/>
    <w:rPr>
      <w:b/>
    </w:rPr>
  </w:style>
  <w:style w:type="character" w:styleId="2292">
    <w:name w:val="ListLabel 1366"/>
    <w:qFormat/>
    <w:rPr>
      <w:b w:val="0"/>
    </w:rPr>
  </w:style>
  <w:style w:type="character" w:styleId="2293">
    <w:name w:val="ListLabel 1367"/>
    <w:qFormat/>
    <w:rPr>
      <w:b/>
    </w:rPr>
  </w:style>
  <w:style w:type="character" w:styleId="2294">
    <w:name w:val="ListLabel 1368"/>
    <w:qFormat/>
    <w:rPr>
      <w:b/>
    </w:rPr>
  </w:style>
  <w:style w:type="character" w:styleId="2295">
    <w:name w:val="ListLabel 1369"/>
    <w:qFormat/>
    <w:rPr>
      <w:b/>
    </w:rPr>
  </w:style>
  <w:style w:type="character" w:styleId="2296">
    <w:name w:val="ListLabel 1370"/>
    <w:qFormat/>
    <w:rPr>
      <w:b/>
    </w:rPr>
  </w:style>
  <w:style w:type="character" w:styleId="2297">
    <w:name w:val="ListLabel 1371"/>
    <w:qFormat/>
    <w:rPr>
      <w:b/>
    </w:rPr>
  </w:style>
  <w:style w:type="character" w:styleId="2298">
    <w:name w:val="ListLabel 1372"/>
    <w:qFormat/>
    <w:rPr>
      <w:b/>
    </w:rPr>
  </w:style>
  <w:style w:type="character" w:styleId="2299">
    <w:name w:val="ListLabel 1373"/>
    <w:qFormat/>
    <w:rPr>
      <w:b/>
    </w:rPr>
  </w:style>
  <w:style w:type="character" w:styleId="2300">
    <w:name w:val="ListLabel 1374"/>
    <w:qFormat/>
    <w:rPr>
      <w:b/>
    </w:rPr>
  </w:style>
  <w:style w:type="character" w:styleId="2301">
    <w:name w:val="ListLabel 1375"/>
    <w:qFormat/>
    <w:rPr>
      <w:b w:val="0"/>
    </w:rPr>
  </w:style>
  <w:style w:type="character" w:styleId="2302">
    <w:name w:val="ListLabel 1376"/>
    <w:qFormat/>
    <w:rPr>
      <w:b/>
    </w:rPr>
  </w:style>
  <w:style w:type="character" w:styleId="2303">
    <w:name w:val="ListLabel 1377"/>
    <w:qFormat/>
    <w:rPr>
      <w:b/>
    </w:rPr>
  </w:style>
  <w:style w:type="character" w:styleId="2304">
    <w:name w:val="ListLabel 1378"/>
    <w:qFormat/>
    <w:rPr>
      <w:b/>
    </w:rPr>
  </w:style>
  <w:style w:type="character" w:styleId="2305">
    <w:name w:val="ListLabel 1379"/>
    <w:qFormat/>
    <w:rPr>
      <w:b/>
    </w:rPr>
  </w:style>
  <w:style w:type="character" w:styleId="2306">
    <w:name w:val="ListLabel 1380"/>
    <w:qFormat/>
    <w:rPr>
      <w:b/>
    </w:rPr>
  </w:style>
  <w:style w:type="character" w:styleId="2307">
    <w:name w:val="ListLabel 1381"/>
    <w:qFormat/>
    <w:rPr>
      <w:b/>
    </w:rPr>
  </w:style>
  <w:style w:type="character" w:styleId="2308">
    <w:name w:val="ListLabel 1382"/>
    <w:qFormat/>
    <w:rPr>
      <w:b/>
    </w:rPr>
  </w:style>
  <w:style w:type="character" w:styleId="2309">
    <w:name w:val="ListLabel 1383"/>
    <w:qFormat/>
    <w:rPr>
      <w:sz w:val="28"/>
    </w:rPr>
  </w:style>
  <w:style w:type="character" w:styleId="2310">
    <w:name w:val="ListLabel 1384"/>
    <w:qFormat/>
    <w:rPr>
      <w:b/>
      <w:sz w:val="24"/>
      <w:szCs w:val="24"/>
    </w:rPr>
  </w:style>
  <w:style w:type="character" w:styleId="2311">
    <w:name w:val="ListLabel 1385"/>
    <w:qFormat/>
    <w:rPr>
      <w:sz w:val="28"/>
    </w:rPr>
  </w:style>
  <w:style w:type="character" w:styleId="2312">
    <w:name w:val="ListLabel 1386"/>
    <w:qFormat/>
    <w:rPr>
      <w:sz w:val="28"/>
    </w:rPr>
  </w:style>
  <w:style w:type="character" w:styleId="2313">
    <w:name w:val="ListLabel 1387"/>
    <w:qFormat/>
    <w:rPr>
      <w:sz w:val="28"/>
    </w:rPr>
  </w:style>
  <w:style w:type="character" w:styleId="2314">
    <w:name w:val="ListLabel 1388"/>
    <w:qFormat/>
    <w:rPr>
      <w:sz w:val="28"/>
    </w:rPr>
  </w:style>
  <w:style w:type="character" w:styleId="2315">
    <w:name w:val="ListLabel 1389"/>
    <w:qFormat/>
    <w:rPr>
      <w:sz w:val="28"/>
    </w:rPr>
  </w:style>
  <w:style w:type="character" w:styleId="2316">
    <w:name w:val="ListLabel 1390"/>
    <w:qFormat/>
    <w:rPr>
      <w:sz w:val="28"/>
    </w:rPr>
  </w:style>
  <w:style w:type="character" w:styleId="2317">
    <w:name w:val="ListLabel 1391"/>
    <w:qFormat/>
    <w:rPr>
      <w:sz w:val="28"/>
    </w:rPr>
  </w:style>
  <w:style w:type="character" w:styleId="2318">
    <w:name w:val="ListLabel 1392"/>
    <w:qFormat/>
    <w:rPr>
      <w:b/>
    </w:rPr>
  </w:style>
  <w:style w:type="character" w:styleId="2319">
    <w:name w:val="ListLabel 1393"/>
    <w:qFormat/>
    <w:rPr>
      <w:b w:val="0"/>
    </w:rPr>
  </w:style>
  <w:style w:type="character" w:styleId="2320">
    <w:name w:val="ListLabel 1394"/>
    <w:qFormat/>
    <w:rPr>
      <w:b/>
    </w:rPr>
  </w:style>
  <w:style w:type="character" w:styleId="2321">
    <w:name w:val="ListLabel 1395"/>
    <w:qFormat/>
    <w:rPr>
      <w:b/>
    </w:rPr>
  </w:style>
  <w:style w:type="character" w:styleId="2322">
    <w:name w:val="ListLabel 1396"/>
    <w:qFormat/>
    <w:rPr>
      <w:b/>
    </w:rPr>
  </w:style>
  <w:style w:type="character" w:styleId="2323">
    <w:name w:val="ListLabel 1397"/>
    <w:qFormat/>
    <w:rPr>
      <w:b/>
    </w:rPr>
  </w:style>
  <w:style w:type="character" w:styleId="2324">
    <w:name w:val="ListLabel 1398"/>
    <w:qFormat/>
    <w:rPr>
      <w:b/>
    </w:rPr>
  </w:style>
  <w:style w:type="character" w:styleId="2325">
    <w:name w:val="ListLabel 1399"/>
    <w:qFormat/>
    <w:rPr>
      <w:b/>
    </w:rPr>
  </w:style>
  <w:style w:type="character" w:styleId="2326">
    <w:name w:val="ListLabel 1400"/>
    <w:qFormat/>
    <w:rPr>
      <w:b/>
    </w:rPr>
  </w:style>
  <w:style w:type="character" w:styleId="2327">
    <w:name w:val="ListLabel 1401"/>
    <w:qFormat/>
    <w:rPr>
      <w:rFonts w:cs="Courier New"/>
      <w:b/>
    </w:rPr>
  </w:style>
  <w:style w:type="character" w:styleId="2328">
    <w:name w:val="ListLabel 1402"/>
    <w:qFormat/>
    <w:rPr>
      <w:rFonts w:cs="Courier New"/>
    </w:rPr>
  </w:style>
  <w:style w:type="character" w:styleId="2329">
    <w:name w:val="ListLabel 1403"/>
    <w:qFormat/>
    <w:rPr>
      <w:rFonts w:cs="Wingdings"/>
    </w:rPr>
  </w:style>
  <w:style w:type="character" w:styleId="2330">
    <w:name w:val="ListLabel 1404"/>
    <w:qFormat/>
    <w:rPr>
      <w:rFonts w:cs="Symbol"/>
    </w:rPr>
  </w:style>
  <w:style w:type="character" w:styleId="2331">
    <w:name w:val="ListLabel 1405"/>
    <w:qFormat/>
    <w:rPr>
      <w:rFonts w:cs="Courier New"/>
    </w:rPr>
  </w:style>
  <w:style w:type="character" w:styleId="2332">
    <w:name w:val="ListLabel 1406"/>
    <w:qFormat/>
    <w:rPr>
      <w:rFonts w:cs="Wingdings"/>
    </w:rPr>
  </w:style>
  <w:style w:type="character" w:styleId="2333">
    <w:name w:val="ListLabel 1407"/>
    <w:qFormat/>
    <w:rPr>
      <w:rFonts w:cs="Symbol"/>
    </w:rPr>
  </w:style>
  <w:style w:type="character" w:styleId="2334">
    <w:name w:val="ListLabel 1408"/>
    <w:qFormat/>
    <w:rPr>
      <w:rFonts w:cs="Courier New"/>
    </w:rPr>
  </w:style>
  <w:style w:type="character" w:styleId="2335">
    <w:name w:val="ListLabel 1409"/>
    <w:qFormat/>
    <w:rPr>
      <w:rFonts w:cs="Wingdings"/>
    </w:rPr>
  </w:style>
  <w:style w:type="character" w:styleId="2336">
    <w:name w:val="ListLabel 1410"/>
    <w:qFormat/>
    <w:rPr>
      <w:rFonts w:ascii="Times New Roman" w:hAnsi="Times New Roman" w:cs="Times New Roman"/>
      <w:sz w:val="24"/>
    </w:rPr>
  </w:style>
  <w:style w:type="character" w:styleId="2337">
    <w:name w:val="ListLabel 1411"/>
    <w:qFormat/>
    <w:rPr>
      <w:rFonts w:ascii="Times New Roman" w:hAnsi="Times New Roman" w:cs="Symbol"/>
      <w:sz w:val="24"/>
    </w:rPr>
  </w:style>
  <w:style w:type="character" w:styleId="2338">
    <w:name w:val="ListLabel 1412"/>
    <w:qFormat/>
    <w:rPr>
      <w:rFonts w:cs="Courier New"/>
    </w:rPr>
  </w:style>
  <w:style w:type="character" w:styleId="2339">
    <w:name w:val="ListLabel 1413"/>
    <w:qFormat/>
    <w:rPr>
      <w:rFonts w:cs="Wingdings"/>
    </w:rPr>
  </w:style>
  <w:style w:type="character" w:styleId="2340">
    <w:name w:val="ListLabel 1414"/>
    <w:qFormat/>
    <w:rPr>
      <w:rFonts w:cs="Symbol"/>
    </w:rPr>
  </w:style>
  <w:style w:type="character" w:styleId="2341">
    <w:name w:val="ListLabel 1415"/>
    <w:qFormat/>
    <w:rPr>
      <w:rFonts w:cs="Courier New"/>
    </w:rPr>
  </w:style>
  <w:style w:type="character" w:styleId="2342">
    <w:name w:val="ListLabel 1416"/>
    <w:qFormat/>
    <w:rPr>
      <w:rFonts w:cs="Wingdings"/>
    </w:rPr>
  </w:style>
  <w:style w:type="character" w:styleId="2343">
    <w:name w:val="ListLabel 1417"/>
    <w:qFormat/>
    <w:rPr>
      <w:rFonts w:cs="Symbol"/>
    </w:rPr>
  </w:style>
  <w:style w:type="character" w:styleId="2344">
    <w:name w:val="ListLabel 1418"/>
    <w:qFormat/>
    <w:rPr>
      <w:rFonts w:cs="Courier New"/>
    </w:rPr>
  </w:style>
  <w:style w:type="character" w:styleId="2345">
    <w:name w:val="ListLabel 1419"/>
    <w:qFormat/>
    <w:rPr>
      <w:rFonts w:cs="Wingdings"/>
    </w:rPr>
  </w:style>
  <w:style w:type="character" w:styleId="2346">
    <w:name w:val="ListLabel 1420"/>
    <w:qFormat/>
    <w:rPr>
      <w:rFonts w:ascii="Times New Roman" w:hAnsi="Times New Roman" w:cs="Symbol"/>
      <w:b/>
      <w:sz w:val="24"/>
    </w:rPr>
  </w:style>
  <w:style w:type="character" w:styleId="2347">
    <w:name w:val="ListLabel 1421"/>
    <w:qFormat/>
    <w:rPr>
      <w:rFonts w:cs="Courier New"/>
    </w:rPr>
  </w:style>
  <w:style w:type="character" w:styleId="2348">
    <w:name w:val="ListLabel 1422"/>
    <w:qFormat/>
    <w:rPr>
      <w:rFonts w:cs="Wingdings"/>
    </w:rPr>
  </w:style>
  <w:style w:type="character" w:styleId="2349">
    <w:name w:val="ListLabel 1423"/>
    <w:qFormat/>
    <w:rPr>
      <w:rFonts w:cs="Symbol"/>
    </w:rPr>
  </w:style>
  <w:style w:type="character" w:styleId="2350">
    <w:name w:val="ListLabel 1424"/>
    <w:qFormat/>
    <w:rPr>
      <w:rFonts w:cs="Courier New"/>
    </w:rPr>
  </w:style>
  <w:style w:type="character" w:styleId="2351">
    <w:name w:val="ListLabel 1425"/>
    <w:qFormat/>
    <w:rPr>
      <w:rFonts w:cs="Wingdings"/>
    </w:rPr>
  </w:style>
  <w:style w:type="character" w:styleId="2352">
    <w:name w:val="ListLabel 1426"/>
    <w:qFormat/>
    <w:rPr>
      <w:rFonts w:cs="Symbol"/>
    </w:rPr>
  </w:style>
  <w:style w:type="character" w:styleId="2353">
    <w:name w:val="ListLabel 1427"/>
    <w:qFormat/>
    <w:rPr>
      <w:rFonts w:cs="Courier New"/>
    </w:rPr>
  </w:style>
  <w:style w:type="character" w:styleId="2354">
    <w:name w:val="ListLabel 1428"/>
    <w:qFormat/>
    <w:rPr>
      <w:rFonts w:cs="Wingdings"/>
    </w:rPr>
  </w:style>
  <w:style w:type="character" w:styleId="2355">
    <w:name w:val="ListLabel 1429"/>
    <w:qFormat/>
    <w:rPr>
      <w:rFonts w:ascii="Times New Roman" w:hAnsi="Times New Roman" w:cs="Symbol"/>
      <w:b/>
      <w:sz w:val="24"/>
    </w:rPr>
  </w:style>
  <w:style w:type="character" w:styleId="2356">
    <w:name w:val="ListLabel 1430"/>
    <w:qFormat/>
    <w:rPr>
      <w:rFonts w:cs="Courier New"/>
    </w:rPr>
  </w:style>
  <w:style w:type="character" w:styleId="2357">
    <w:name w:val="ListLabel 1431"/>
    <w:qFormat/>
    <w:rPr>
      <w:rFonts w:cs="Wingdings"/>
    </w:rPr>
  </w:style>
  <w:style w:type="character" w:styleId="2358">
    <w:name w:val="ListLabel 1432"/>
    <w:qFormat/>
    <w:rPr>
      <w:rFonts w:cs="Symbol"/>
    </w:rPr>
  </w:style>
  <w:style w:type="character" w:styleId="2359">
    <w:name w:val="ListLabel 1433"/>
    <w:qFormat/>
    <w:rPr>
      <w:rFonts w:cs="Courier New"/>
    </w:rPr>
  </w:style>
  <w:style w:type="character" w:styleId="2360">
    <w:name w:val="ListLabel 1434"/>
    <w:qFormat/>
    <w:rPr>
      <w:rFonts w:cs="Wingdings"/>
    </w:rPr>
  </w:style>
  <w:style w:type="character" w:styleId="2361">
    <w:name w:val="ListLabel 1435"/>
    <w:qFormat/>
    <w:rPr>
      <w:rFonts w:cs="Symbol"/>
    </w:rPr>
  </w:style>
  <w:style w:type="character" w:styleId="2362">
    <w:name w:val="ListLabel 1436"/>
    <w:qFormat/>
    <w:rPr>
      <w:rFonts w:cs="Courier New"/>
    </w:rPr>
  </w:style>
  <w:style w:type="character" w:styleId="2363">
    <w:name w:val="ListLabel 1437"/>
    <w:qFormat/>
    <w:rPr>
      <w:rFonts w:cs="Wingdings"/>
    </w:rPr>
  </w:style>
  <w:style w:type="character" w:styleId="2364">
    <w:name w:val="ListLabel 1438"/>
    <w:qFormat/>
    <w:rPr>
      <w:rFonts w:ascii="Times New Roman" w:hAnsi="Times New Roman" w:cs="Symbol"/>
      <w:b/>
      <w:sz w:val="24"/>
    </w:rPr>
  </w:style>
  <w:style w:type="character" w:styleId="2365">
    <w:name w:val="ListLabel 1439"/>
    <w:qFormat/>
    <w:rPr>
      <w:rFonts w:cs="Courier New"/>
    </w:rPr>
  </w:style>
  <w:style w:type="character" w:styleId="2366">
    <w:name w:val="ListLabel 1440"/>
    <w:qFormat/>
    <w:rPr>
      <w:rFonts w:cs="Wingdings"/>
    </w:rPr>
  </w:style>
  <w:style w:type="character" w:styleId="2367">
    <w:name w:val="ListLabel 1441"/>
    <w:qFormat/>
    <w:rPr>
      <w:rFonts w:cs="Symbol"/>
    </w:rPr>
  </w:style>
  <w:style w:type="character" w:styleId="2368">
    <w:name w:val="ListLabel 1442"/>
    <w:qFormat/>
    <w:rPr>
      <w:rFonts w:cs="Courier New"/>
    </w:rPr>
  </w:style>
  <w:style w:type="character" w:styleId="2369">
    <w:name w:val="ListLabel 1443"/>
    <w:qFormat/>
    <w:rPr>
      <w:rFonts w:cs="Wingdings"/>
    </w:rPr>
  </w:style>
  <w:style w:type="character" w:styleId="2370">
    <w:name w:val="ListLabel 1444"/>
    <w:qFormat/>
    <w:rPr>
      <w:rFonts w:cs="Symbol"/>
    </w:rPr>
  </w:style>
  <w:style w:type="character" w:styleId="2371">
    <w:name w:val="ListLabel 1445"/>
    <w:qFormat/>
    <w:rPr>
      <w:rFonts w:cs="Courier New"/>
    </w:rPr>
  </w:style>
  <w:style w:type="character" w:styleId="2372">
    <w:name w:val="ListLabel 1446"/>
    <w:qFormat/>
    <w:rPr>
      <w:rFonts w:cs="Wingdings"/>
    </w:rPr>
  </w:style>
  <w:style w:type="character" w:styleId="2373">
    <w:name w:val="ListLabel 1447"/>
    <w:qFormat/>
    <w:rPr>
      <w:rFonts w:ascii="Times New Roman" w:hAnsi="Times New Roman" w:cs="Symbol"/>
      <w:b/>
      <w:sz w:val="24"/>
    </w:rPr>
  </w:style>
  <w:style w:type="character" w:styleId="2374">
    <w:name w:val="ListLabel 1448"/>
    <w:qFormat/>
    <w:rPr>
      <w:rFonts w:cs="Courier New"/>
    </w:rPr>
  </w:style>
  <w:style w:type="character" w:styleId="2375">
    <w:name w:val="ListLabel 1449"/>
    <w:qFormat/>
    <w:rPr>
      <w:rFonts w:cs="Wingdings"/>
    </w:rPr>
  </w:style>
  <w:style w:type="character" w:styleId="2376">
    <w:name w:val="ListLabel 1450"/>
    <w:qFormat/>
    <w:rPr>
      <w:rFonts w:cs="Symbol"/>
    </w:rPr>
  </w:style>
  <w:style w:type="character" w:styleId="2377">
    <w:name w:val="ListLabel 1451"/>
    <w:qFormat/>
    <w:rPr>
      <w:rFonts w:cs="Courier New"/>
    </w:rPr>
  </w:style>
  <w:style w:type="character" w:styleId="2378">
    <w:name w:val="ListLabel 1452"/>
    <w:qFormat/>
    <w:rPr>
      <w:rFonts w:cs="Wingdings"/>
    </w:rPr>
  </w:style>
  <w:style w:type="character" w:styleId="2379">
    <w:name w:val="ListLabel 1453"/>
    <w:qFormat/>
    <w:rPr>
      <w:rFonts w:cs="Symbol"/>
    </w:rPr>
  </w:style>
  <w:style w:type="character" w:styleId="2380">
    <w:name w:val="ListLabel 1454"/>
    <w:qFormat/>
    <w:rPr>
      <w:rFonts w:cs="Courier New"/>
    </w:rPr>
  </w:style>
  <w:style w:type="character" w:styleId="2381">
    <w:name w:val="ListLabel 1455"/>
    <w:qFormat/>
    <w:rPr>
      <w:rFonts w:cs="Wingdings"/>
    </w:rPr>
  </w:style>
  <w:style w:type="character" w:styleId="2382">
    <w:name w:val="ListLabel 1456"/>
    <w:qFormat/>
    <w:rPr>
      <w:rFonts w:ascii="Times New Roman" w:hAnsi="Times New Roman" w:cs="Symbol"/>
      <w:b/>
      <w:sz w:val="24"/>
    </w:rPr>
  </w:style>
  <w:style w:type="character" w:styleId="2383">
    <w:name w:val="ListLabel 1457"/>
    <w:qFormat/>
    <w:rPr>
      <w:rFonts w:cs="Courier New"/>
    </w:rPr>
  </w:style>
  <w:style w:type="character" w:styleId="2384">
    <w:name w:val="ListLabel 1458"/>
    <w:qFormat/>
    <w:rPr>
      <w:rFonts w:cs="Wingdings"/>
    </w:rPr>
  </w:style>
  <w:style w:type="character" w:styleId="2385">
    <w:name w:val="ListLabel 1459"/>
    <w:qFormat/>
    <w:rPr>
      <w:rFonts w:cs="Symbol"/>
    </w:rPr>
  </w:style>
  <w:style w:type="character" w:styleId="2386">
    <w:name w:val="ListLabel 1460"/>
    <w:qFormat/>
    <w:rPr>
      <w:rFonts w:cs="Courier New"/>
    </w:rPr>
  </w:style>
  <w:style w:type="character" w:styleId="2387">
    <w:name w:val="ListLabel 1461"/>
    <w:qFormat/>
    <w:rPr>
      <w:rFonts w:cs="Wingdings"/>
    </w:rPr>
  </w:style>
  <w:style w:type="character" w:styleId="2388">
    <w:name w:val="ListLabel 1462"/>
    <w:qFormat/>
    <w:rPr>
      <w:rFonts w:cs="Symbol"/>
    </w:rPr>
  </w:style>
  <w:style w:type="character" w:styleId="2389">
    <w:name w:val="ListLabel 1463"/>
    <w:qFormat/>
    <w:rPr>
      <w:rFonts w:cs="Courier New"/>
    </w:rPr>
  </w:style>
  <w:style w:type="character" w:styleId="2390">
    <w:name w:val="ListLabel 1464"/>
    <w:qFormat/>
    <w:rPr>
      <w:rFonts w:cs="Wingdings"/>
    </w:rPr>
  </w:style>
  <w:style w:type="character" w:styleId="2391">
    <w:name w:val="ListLabel 1465"/>
    <w:qFormat/>
    <w:rPr>
      <w:rFonts w:ascii="Times New Roman" w:hAnsi="Times New Roman" w:cs="Symbol"/>
      <w:b/>
      <w:sz w:val="24"/>
    </w:rPr>
  </w:style>
  <w:style w:type="character" w:styleId="2392">
    <w:name w:val="ListLabel 1466"/>
    <w:qFormat/>
    <w:rPr>
      <w:rFonts w:cs="Courier New"/>
    </w:rPr>
  </w:style>
  <w:style w:type="character" w:styleId="2393">
    <w:name w:val="ListLabel 1467"/>
    <w:qFormat/>
    <w:rPr>
      <w:rFonts w:cs="Wingdings"/>
    </w:rPr>
  </w:style>
  <w:style w:type="character" w:styleId="2394">
    <w:name w:val="ListLabel 1468"/>
    <w:qFormat/>
    <w:rPr>
      <w:rFonts w:cs="Symbol"/>
    </w:rPr>
  </w:style>
  <w:style w:type="character" w:styleId="2395">
    <w:name w:val="ListLabel 1469"/>
    <w:qFormat/>
    <w:rPr>
      <w:rFonts w:cs="Courier New"/>
    </w:rPr>
  </w:style>
  <w:style w:type="character" w:styleId="2396">
    <w:name w:val="ListLabel 1470"/>
    <w:qFormat/>
    <w:rPr>
      <w:rFonts w:cs="Wingdings"/>
    </w:rPr>
  </w:style>
  <w:style w:type="character" w:styleId="2397">
    <w:name w:val="ListLabel 1471"/>
    <w:qFormat/>
    <w:rPr>
      <w:rFonts w:cs="Symbol"/>
    </w:rPr>
  </w:style>
  <w:style w:type="character" w:styleId="2398">
    <w:name w:val="ListLabel 1472"/>
    <w:qFormat/>
    <w:rPr>
      <w:rFonts w:cs="Courier New"/>
    </w:rPr>
  </w:style>
  <w:style w:type="character" w:styleId="2399">
    <w:name w:val="ListLabel 1473"/>
    <w:qFormat/>
    <w:rPr>
      <w:rFonts w:cs="Wingdings"/>
    </w:rPr>
  </w:style>
  <w:style w:type="character" w:styleId="2400">
    <w:name w:val="ListLabel 1474"/>
    <w:qFormat/>
    <w:rPr>
      <w:rFonts w:ascii="Times New Roman" w:hAnsi="Times New Roman" w:cs="Symbol"/>
      <w:b/>
      <w:color w:val="auto"/>
      <w:sz w:val="28"/>
    </w:rPr>
  </w:style>
  <w:style w:type="character" w:styleId="2401">
    <w:name w:val="ListLabel 1475"/>
    <w:qFormat/>
    <w:rPr>
      <w:rFonts w:cs="Courier New"/>
    </w:rPr>
  </w:style>
  <w:style w:type="character" w:styleId="2402">
    <w:name w:val="ListLabel 1476"/>
    <w:qFormat/>
    <w:rPr>
      <w:rFonts w:cs="Wingdings"/>
    </w:rPr>
  </w:style>
  <w:style w:type="character" w:styleId="2403">
    <w:name w:val="ListLabel 1477"/>
    <w:qFormat/>
    <w:rPr>
      <w:rFonts w:cs="Symbol"/>
    </w:rPr>
  </w:style>
  <w:style w:type="character" w:styleId="2404">
    <w:name w:val="ListLabel 1478"/>
    <w:qFormat/>
    <w:rPr>
      <w:rFonts w:cs="Courier New"/>
    </w:rPr>
  </w:style>
  <w:style w:type="character" w:styleId="2405">
    <w:name w:val="ListLabel 1479"/>
    <w:qFormat/>
    <w:rPr>
      <w:rFonts w:cs="Wingdings"/>
    </w:rPr>
  </w:style>
  <w:style w:type="character" w:styleId="2406">
    <w:name w:val="ListLabel 1480"/>
    <w:qFormat/>
    <w:rPr>
      <w:rFonts w:cs="Symbol"/>
    </w:rPr>
  </w:style>
  <w:style w:type="character" w:styleId="2407">
    <w:name w:val="ListLabel 1481"/>
    <w:qFormat/>
    <w:rPr>
      <w:rFonts w:cs="Courier New"/>
    </w:rPr>
  </w:style>
  <w:style w:type="character" w:styleId="2408">
    <w:name w:val="ListLabel 1482"/>
    <w:qFormat/>
    <w:rPr>
      <w:rFonts w:cs="Wingdings"/>
    </w:rPr>
  </w:style>
  <w:style w:type="character" w:styleId="2409">
    <w:name w:val="ListLabel 1483"/>
    <w:qFormat/>
    <w:rPr>
      <w:rFonts w:cs="Symbol"/>
    </w:rPr>
  </w:style>
  <w:style w:type="character" w:styleId="2410">
    <w:name w:val="ListLabel 1484"/>
    <w:qFormat/>
    <w:rPr>
      <w:rFonts w:cs="Times New Roman"/>
    </w:rPr>
  </w:style>
  <w:style w:type="character" w:styleId="2411">
    <w:name w:val="ListLabel 1485"/>
    <w:qFormat/>
    <w:rPr>
      <w:rFonts w:cs="Courier New"/>
    </w:rPr>
  </w:style>
  <w:style w:type="character" w:styleId="2412">
    <w:name w:val="ListLabel 1486"/>
    <w:qFormat/>
    <w:rPr>
      <w:rFonts w:cs="Wingdings"/>
    </w:rPr>
  </w:style>
  <w:style w:type="character" w:styleId="2413">
    <w:name w:val="ListLabel 1487"/>
    <w:qFormat/>
    <w:rPr>
      <w:rFonts w:cs="Symbol"/>
    </w:rPr>
  </w:style>
  <w:style w:type="character" w:styleId="2414">
    <w:name w:val="ListLabel 1488"/>
    <w:qFormat/>
    <w:rPr>
      <w:rFonts w:cs="Courier New"/>
    </w:rPr>
  </w:style>
  <w:style w:type="character" w:styleId="2415">
    <w:name w:val="ListLabel 1489"/>
    <w:qFormat/>
    <w:rPr>
      <w:rFonts w:cs="Wingdings"/>
    </w:rPr>
  </w:style>
  <w:style w:type="character" w:styleId="2416">
    <w:name w:val="ListLabel 1490"/>
    <w:qFormat/>
    <w:rPr>
      <w:rFonts w:cs="Symbol"/>
    </w:rPr>
  </w:style>
  <w:style w:type="character" w:styleId="2417">
    <w:name w:val="ListLabel 1491"/>
    <w:qFormat/>
    <w:rPr>
      <w:rFonts w:cs="Courier New"/>
    </w:rPr>
  </w:style>
  <w:style w:type="character" w:styleId="2418">
    <w:name w:val="ListLabel 1492"/>
    <w:qFormat/>
    <w:rPr>
      <w:rFonts w:cs="Wingdings"/>
    </w:rPr>
  </w:style>
  <w:style w:type="character" w:styleId="2419">
    <w:name w:val="ListLabel 1493"/>
    <w:qFormat/>
    <w:rPr>
      <w:b/>
    </w:rPr>
  </w:style>
  <w:style w:type="character" w:styleId="2420">
    <w:name w:val="ListLabel 1494"/>
    <w:qFormat/>
    <w:rPr>
      <w:b w:val="0"/>
    </w:rPr>
  </w:style>
  <w:style w:type="character" w:styleId="2421">
    <w:name w:val="ListLabel 1495"/>
    <w:qFormat/>
    <w:rPr>
      <w:b/>
    </w:rPr>
  </w:style>
  <w:style w:type="character" w:styleId="2422">
    <w:name w:val="ListLabel 1496"/>
    <w:qFormat/>
    <w:rPr>
      <w:b/>
    </w:rPr>
  </w:style>
  <w:style w:type="character" w:styleId="2423">
    <w:name w:val="ListLabel 1497"/>
    <w:qFormat/>
    <w:rPr>
      <w:b/>
    </w:rPr>
  </w:style>
  <w:style w:type="character" w:styleId="2424">
    <w:name w:val="ListLabel 1498"/>
    <w:qFormat/>
    <w:rPr>
      <w:b/>
    </w:rPr>
  </w:style>
  <w:style w:type="character" w:styleId="2425">
    <w:name w:val="ListLabel 1499"/>
    <w:qFormat/>
    <w:rPr>
      <w:b/>
    </w:rPr>
  </w:style>
  <w:style w:type="character" w:styleId="2426">
    <w:name w:val="ListLabel 1500"/>
    <w:qFormat/>
    <w:rPr>
      <w:b/>
    </w:rPr>
  </w:style>
  <w:style w:type="character" w:styleId="2427">
    <w:name w:val="ListLabel 1501"/>
    <w:qFormat/>
    <w:rPr>
      <w:b/>
    </w:rPr>
  </w:style>
  <w:style w:type="character" w:styleId="2428">
    <w:name w:val="ListLabel 1502"/>
    <w:qFormat/>
    <w:rPr>
      <w:b/>
    </w:rPr>
  </w:style>
  <w:style w:type="character" w:styleId="2429">
    <w:name w:val="ListLabel 1503"/>
    <w:qFormat/>
    <w:rPr>
      <w:b w:val="0"/>
    </w:rPr>
  </w:style>
  <w:style w:type="character" w:styleId="2430">
    <w:name w:val="ListLabel 1504"/>
    <w:qFormat/>
    <w:rPr>
      <w:b/>
    </w:rPr>
  </w:style>
  <w:style w:type="character" w:styleId="2431">
    <w:name w:val="ListLabel 1505"/>
    <w:qFormat/>
    <w:rPr>
      <w:b/>
    </w:rPr>
  </w:style>
  <w:style w:type="character" w:styleId="2432">
    <w:name w:val="ListLabel 1506"/>
    <w:qFormat/>
    <w:rPr>
      <w:b/>
    </w:rPr>
  </w:style>
  <w:style w:type="character" w:styleId="2433">
    <w:name w:val="ListLabel 1507"/>
    <w:qFormat/>
    <w:rPr>
      <w:b/>
    </w:rPr>
  </w:style>
  <w:style w:type="character" w:styleId="2434">
    <w:name w:val="ListLabel 1508"/>
    <w:qFormat/>
    <w:rPr>
      <w:b/>
    </w:rPr>
  </w:style>
  <w:style w:type="character" w:styleId="2435">
    <w:name w:val="ListLabel 1509"/>
    <w:qFormat/>
    <w:rPr>
      <w:b/>
    </w:rPr>
  </w:style>
  <w:style w:type="character" w:styleId="2436">
    <w:name w:val="ListLabel 1510"/>
    <w:qFormat/>
    <w:rPr>
      <w:b/>
    </w:rPr>
  </w:style>
  <w:style w:type="character" w:styleId="2437">
    <w:name w:val="ListLabel 1511"/>
    <w:qFormat/>
    <w:rPr>
      <w:b/>
    </w:rPr>
  </w:style>
  <w:style w:type="character" w:styleId="2438">
    <w:name w:val="ListLabel 1512"/>
    <w:qFormat/>
    <w:rPr>
      <w:b w:val="0"/>
    </w:rPr>
  </w:style>
  <w:style w:type="character" w:styleId="2439">
    <w:name w:val="ListLabel 1513"/>
    <w:qFormat/>
    <w:rPr>
      <w:b/>
    </w:rPr>
  </w:style>
  <w:style w:type="character" w:styleId="2440">
    <w:name w:val="ListLabel 1514"/>
    <w:qFormat/>
    <w:rPr>
      <w:b/>
    </w:rPr>
  </w:style>
  <w:style w:type="character" w:styleId="2441">
    <w:name w:val="ListLabel 1515"/>
    <w:qFormat/>
    <w:rPr>
      <w:b/>
    </w:rPr>
  </w:style>
  <w:style w:type="character" w:styleId="2442">
    <w:name w:val="ListLabel 1516"/>
    <w:qFormat/>
    <w:rPr>
      <w:b/>
    </w:rPr>
  </w:style>
  <w:style w:type="character" w:styleId="2443">
    <w:name w:val="ListLabel 1517"/>
    <w:qFormat/>
    <w:rPr>
      <w:b/>
    </w:rPr>
  </w:style>
  <w:style w:type="character" w:styleId="2444">
    <w:name w:val="ListLabel 1518"/>
    <w:qFormat/>
    <w:rPr>
      <w:b/>
    </w:rPr>
  </w:style>
  <w:style w:type="character" w:styleId="2445">
    <w:name w:val="ListLabel 1519"/>
    <w:qFormat/>
    <w:rPr>
      <w:b/>
    </w:rPr>
  </w:style>
  <w:style w:type="character" w:styleId="2446">
    <w:name w:val="ListLabel 1520"/>
    <w:qFormat/>
    <w:rPr>
      <w:b/>
    </w:rPr>
  </w:style>
  <w:style w:type="character" w:styleId="2447">
    <w:name w:val="ListLabel 1521"/>
    <w:qFormat/>
    <w:rPr>
      <w:b w:val="0"/>
    </w:rPr>
  </w:style>
  <w:style w:type="character" w:styleId="2448">
    <w:name w:val="ListLabel 1522"/>
    <w:qFormat/>
    <w:rPr>
      <w:b/>
    </w:rPr>
  </w:style>
  <w:style w:type="character" w:styleId="2449">
    <w:name w:val="ListLabel 1523"/>
    <w:qFormat/>
    <w:rPr>
      <w:b/>
    </w:rPr>
  </w:style>
  <w:style w:type="character" w:styleId="2450">
    <w:name w:val="ListLabel 1524"/>
    <w:qFormat/>
    <w:rPr>
      <w:b/>
    </w:rPr>
  </w:style>
  <w:style w:type="character" w:styleId="2451">
    <w:name w:val="ListLabel 1525"/>
    <w:qFormat/>
    <w:rPr>
      <w:b/>
    </w:rPr>
  </w:style>
  <w:style w:type="character" w:styleId="2452">
    <w:name w:val="ListLabel 1526"/>
    <w:qFormat/>
    <w:rPr>
      <w:b/>
    </w:rPr>
  </w:style>
  <w:style w:type="character" w:styleId="2453">
    <w:name w:val="ListLabel 1527"/>
    <w:qFormat/>
    <w:rPr>
      <w:b/>
    </w:rPr>
  </w:style>
  <w:style w:type="character" w:styleId="2454">
    <w:name w:val="ListLabel 1528"/>
    <w:qFormat/>
    <w:rPr>
      <w:b/>
    </w:rPr>
  </w:style>
  <w:style w:type="character" w:styleId="2455">
    <w:name w:val="ListLabel 1529"/>
    <w:qFormat/>
    <w:rPr>
      <w:b/>
    </w:rPr>
  </w:style>
  <w:style w:type="character" w:styleId="2456">
    <w:name w:val="ListLabel 1530"/>
    <w:qFormat/>
    <w:rPr>
      <w:b w:val="0"/>
    </w:rPr>
  </w:style>
  <w:style w:type="character" w:styleId="2457">
    <w:name w:val="ListLabel 1531"/>
    <w:qFormat/>
    <w:rPr>
      <w:b/>
    </w:rPr>
  </w:style>
  <w:style w:type="character" w:styleId="2458">
    <w:name w:val="ListLabel 1532"/>
    <w:qFormat/>
    <w:rPr>
      <w:b/>
    </w:rPr>
  </w:style>
  <w:style w:type="character" w:styleId="2459">
    <w:name w:val="ListLabel 1533"/>
    <w:qFormat/>
    <w:rPr>
      <w:b/>
    </w:rPr>
  </w:style>
  <w:style w:type="character" w:styleId="2460">
    <w:name w:val="ListLabel 1534"/>
    <w:qFormat/>
    <w:rPr>
      <w:b/>
    </w:rPr>
  </w:style>
  <w:style w:type="character" w:styleId="2461">
    <w:name w:val="ListLabel 1535"/>
    <w:qFormat/>
    <w:rPr>
      <w:b/>
    </w:rPr>
  </w:style>
  <w:style w:type="character" w:styleId="2462">
    <w:name w:val="ListLabel 1536"/>
    <w:qFormat/>
    <w:rPr>
      <w:b/>
    </w:rPr>
  </w:style>
  <w:style w:type="character" w:styleId="2463">
    <w:name w:val="ListLabel 1537"/>
    <w:qFormat/>
    <w:rPr>
      <w:b/>
    </w:rPr>
  </w:style>
  <w:style w:type="character" w:styleId="2464">
    <w:name w:val="ListLabel 1538"/>
    <w:qFormat/>
    <w:rPr>
      <w:sz w:val="28"/>
    </w:rPr>
  </w:style>
  <w:style w:type="character" w:styleId="2465">
    <w:name w:val="ListLabel 1539"/>
    <w:qFormat/>
    <w:rPr>
      <w:b/>
      <w:sz w:val="24"/>
      <w:szCs w:val="24"/>
    </w:rPr>
  </w:style>
  <w:style w:type="character" w:styleId="2466">
    <w:name w:val="ListLabel 1540"/>
    <w:qFormat/>
    <w:rPr>
      <w:sz w:val="28"/>
    </w:rPr>
  </w:style>
  <w:style w:type="character" w:styleId="2467">
    <w:name w:val="ListLabel 1541"/>
    <w:qFormat/>
    <w:rPr>
      <w:sz w:val="28"/>
    </w:rPr>
  </w:style>
  <w:style w:type="character" w:styleId="2468">
    <w:name w:val="ListLabel 1542"/>
    <w:qFormat/>
    <w:rPr>
      <w:sz w:val="28"/>
    </w:rPr>
  </w:style>
  <w:style w:type="character" w:styleId="2469">
    <w:name w:val="ListLabel 1543"/>
    <w:qFormat/>
    <w:rPr>
      <w:sz w:val="28"/>
    </w:rPr>
  </w:style>
  <w:style w:type="character" w:styleId="2470">
    <w:name w:val="ListLabel 1544"/>
    <w:qFormat/>
    <w:rPr>
      <w:sz w:val="28"/>
    </w:rPr>
  </w:style>
  <w:style w:type="character" w:styleId="2471">
    <w:name w:val="ListLabel 1545"/>
    <w:qFormat/>
    <w:rPr>
      <w:sz w:val="28"/>
    </w:rPr>
  </w:style>
  <w:style w:type="character" w:styleId="2472">
    <w:name w:val="ListLabel 1546"/>
    <w:qFormat/>
    <w:rPr>
      <w:sz w:val="28"/>
    </w:rPr>
  </w:style>
  <w:style w:type="character" w:styleId="2473">
    <w:name w:val="ListLabel 1547"/>
    <w:qFormat/>
    <w:rPr>
      <w:b/>
    </w:rPr>
  </w:style>
  <w:style w:type="character" w:styleId="2474">
    <w:name w:val="ListLabel 1548"/>
    <w:qFormat/>
    <w:rPr>
      <w:b w:val="0"/>
    </w:rPr>
  </w:style>
  <w:style w:type="character" w:styleId="2475">
    <w:name w:val="ListLabel 1549"/>
    <w:qFormat/>
    <w:rPr>
      <w:b/>
    </w:rPr>
  </w:style>
  <w:style w:type="character" w:styleId="2476">
    <w:name w:val="ListLabel 1550"/>
    <w:qFormat/>
    <w:rPr>
      <w:b/>
    </w:rPr>
  </w:style>
  <w:style w:type="character" w:styleId="2477">
    <w:name w:val="ListLabel 1551"/>
    <w:qFormat/>
    <w:rPr>
      <w:b/>
    </w:rPr>
  </w:style>
  <w:style w:type="character" w:styleId="2478">
    <w:name w:val="ListLabel 1552"/>
    <w:qFormat/>
    <w:rPr>
      <w:b/>
    </w:rPr>
  </w:style>
  <w:style w:type="character" w:styleId="2479">
    <w:name w:val="ListLabel 1553"/>
    <w:qFormat/>
    <w:rPr>
      <w:b/>
    </w:rPr>
  </w:style>
  <w:style w:type="character" w:styleId="2480">
    <w:name w:val="ListLabel 1554"/>
    <w:qFormat/>
    <w:rPr>
      <w:b/>
    </w:rPr>
  </w:style>
  <w:style w:type="character" w:styleId="2481">
    <w:name w:val="ListLabel 1555"/>
    <w:qFormat/>
    <w:rPr>
      <w:b/>
    </w:rPr>
  </w:style>
  <w:style w:type="character" w:styleId="2482">
    <w:name w:val="ListLabel 1556"/>
    <w:qFormat/>
    <w:rPr>
      <w:rFonts w:cs="Courier New"/>
      <w:b/>
    </w:rPr>
  </w:style>
  <w:style w:type="character" w:styleId="2483">
    <w:name w:val="ListLabel 1557"/>
    <w:qFormat/>
    <w:rPr>
      <w:rFonts w:cs="Courier New"/>
    </w:rPr>
  </w:style>
  <w:style w:type="character" w:styleId="2484">
    <w:name w:val="ListLabel 1558"/>
    <w:qFormat/>
    <w:rPr>
      <w:rFonts w:cs="Wingdings"/>
    </w:rPr>
  </w:style>
  <w:style w:type="character" w:styleId="2485">
    <w:name w:val="ListLabel 1559"/>
    <w:qFormat/>
    <w:rPr>
      <w:rFonts w:cs="Symbol"/>
    </w:rPr>
  </w:style>
  <w:style w:type="character" w:styleId="2486">
    <w:name w:val="ListLabel 1560"/>
    <w:qFormat/>
    <w:rPr>
      <w:rFonts w:cs="Courier New"/>
    </w:rPr>
  </w:style>
  <w:style w:type="character" w:styleId="2487">
    <w:name w:val="ListLabel 1561"/>
    <w:qFormat/>
    <w:rPr>
      <w:rFonts w:cs="Wingdings"/>
    </w:rPr>
  </w:style>
  <w:style w:type="character" w:styleId="2488">
    <w:name w:val="ListLabel 1562"/>
    <w:qFormat/>
    <w:rPr>
      <w:rFonts w:cs="Symbol"/>
    </w:rPr>
  </w:style>
  <w:style w:type="character" w:styleId="2489">
    <w:name w:val="ListLabel 1563"/>
    <w:qFormat/>
    <w:rPr>
      <w:rFonts w:cs="Courier New"/>
    </w:rPr>
  </w:style>
  <w:style w:type="character" w:styleId="2490">
    <w:name w:val="ListLabel 1564"/>
    <w:qFormat/>
    <w:rPr>
      <w:rFonts w:cs="Wingdings"/>
    </w:rPr>
  </w:style>
  <w:style w:type="character" w:styleId="2491">
    <w:name w:val="ListLabel 1565"/>
    <w:qFormat/>
    <w:rPr>
      <w:rFonts w:ascii="Times New Roman" w:hAnsi="Times New Roman" w:cs="Times New Roman"/>
      <w:sz w:val="24"/>
    </w:rPr>
  </w:style>
  <w:style w:type="character" w:styleId="2492">
    <w:name w:val="ListLabel 1566"/>
    <w:qFormat/>
    <w:rPr>
      <w:rFonts w:ascii="Times New Roman" w:hAnsi="Times New Roman" w:cs="Symbol"/>
      <w:sz w:val="24"/>
    </w:rPr>
  </w:style>
  <w:style w:type="character" w:styleId="2493">
    <w:name w:val="ListLabel 1567"/>
    <w:qFormat/>
    <w:rPr>
      <w:rFonts w:cs="Courier New"/>
    </w:rPr>
  </w:style>
  <w:style w:type="character" w:styleId="2494">
    <w:name w:val="ListLabel 1568"/>
    <w:qFormat/>
    <w:rPr>
      <w:rFonts w:cs="Wingdings"/>
    </w:rPr>
  </w:style>
  <w:style w:type="character" w:styleId="2495">
    <w:name w:val="ListLabel 1569"/>
    <w:qFormat/>
    <w:rPr>
      <w:rFonts w:cs="Symbol"/>
    </w:rPr>
  </w:style>
  <w:style w:type="character" w:styleId="2496">
    <w:name w:val="ListLabel 1570"/>
    <w:qFormat/>
    <w:rPr>
      <w:rFonts w:cs="Courier New"/>
    </w:rPr>
  </w:style>
  <w:style w:type="character" w:styleId="2497">
    <w:name w:val="ListLabel 1571"/>
    <w:qFormat/>
    <w:rPr>
      <w:rFonts w:cs="Wingdings"/>
    </w:rPr>
  </w:style>
  <w:style w:type="character" w:styleId="2498">
    <w:name w:val="ListLabel 1572"/>
    <w:qFormat/>
    <w:rPr>
      <w:rFonts w:cs="Symbol"/>
    </w:rPr>
  </w:style>
  <w:style w:type="character" w:styleId="2499">
    <w:name w:val="ListLabel 1573"/>
    <w:qFormat/>
    <w:rPr>
      <w:rFonts w:cs="Courier New"/>
    </w:rPr>
  </w:style>
  <w:style w:type="character" w:styleId="2500">
    <w:name w:val="ListLabel 1574"/>
    <w:qFormat/>
    <w:rPr>
      <w:rFonts w:cs="Wingdings"/>
    </w:rPr>
  </w:style>
  <w:style w:type="character" w:styleId="2501">
    <w:name w:val="ListLabel 1575"/>
    <w:qFormat/>
    <w:rPr>
      <w:rFonts w:ascii="Times New Roman" w:hAnsi="Times New Roman" w:cs="Symbol"/>
      <w:b/>
      <w:sz w:val="24"/>
    </w:rPr>
  </w:style>
  <w:style w:type="character" w:styleId="2502">
    <w:name w:val="ListLabel 1576"/>
    <w:qFormat/>
    <w:rPr>
      <w:rFonts w:cs="Courier New"/>
    </w:rPr>
  </w:style>
  <w:style w:type="character" w:styleId="2503">
    <w:name w:val="ListLabel 1577"/>
    <w:qFormat/>
    <w:rPr>
      <w:rFonts w:cs="Wingdings"/>
    </w:rPr>
  </w:style>
  <w:style w:type="character" w:styleId="2504">
    <w:name w:val="ListLabel 1578"/>
    <w:qFormat/>
    <w:rPr>
      <w:rFonts w:cs="Symbol"/>
    </w:rPr>
  </w:style>
  <w:style w:type="character" w:styleId="2505">
    <w:name w:val="ListLabel 1579"/>
    <w:qFormat/>
    <w:rPr>
      <w:rFonts w:cs="Courier New"/>
    </w:rPr>
  </w:style>
  <w:style w:type="character" w:styleId="2506">
    <w:name w:val="ListLabel 1580"/>
    <w:qFormat/>
    <w:rPr>
      <w:rFonts w:cs="Wingdings"/>
    </w:rPr>
  </w:style>
  <w:style w:type="character" w:styleId="2507">
    <w:name w:val="ListLabel 1581"/>
    <w:qFormat/>
    <w:rPr>
      <w:rFonts w:cs="Symbol"/>
    </w:rPr>
  </w:style>
  <w:style w:type="character" w:styleId="2508">
    <w:name w:val="ListLabel 1582"/>
    <w:qFormat/>
    <w:rPr>
      <w:rFonts w:cs="Courier New"/>
    </w:rPr>
  </w:style>
  <w:style w:type="character" w:styleId="2509">
    <w:name w:val="ListLabel 1583"/>
    <w:qFormat/>
    <w:rPr>
      <w:rFonts w:cs="Wingdings"/>
    </w:rPr>
  </w:style>
  <w:style w:type="character" w:styleId="2510">
    <w:name w:val="ListLabel 1584"/>
    <w:qFormat/>
    <w:rPr>
      <w:rFonts w:ascii="Times New Roman" w:hAnsi="Times New Roman" w:cs="Symbol"/>
      <w:b/>
      <w:sz w:val="24"/>
    </w:rPr>
  </w:style>
  <w:style w:type="character" w:styleId="2511">
    <w:name w:val="ListLabel 1585"/>
    <w:qFormat/>
    <w:rPr>
      <w:rFonts w:cs="Courier New"/>
    </w:rPr>
  </w:style>
  <w:style w:type="character" w:styleId="2512">
    <w:name w:val="ListLabel 1586"/>
    <w:qFormat/>
    <w:rPr>
      <w:rFonts w:cs="Wingdings"/>
    </w:rPr>
  </w:style>
  <w:style w:type="character" w:styleId="2513">
    <w:name w:val="ListLabel 1587"/>
    <w:qFormat/>
    <w:rPr>
      <w:rFonts w:cs="Symbol"/>
    </w:rPr>
  </w:style>
  <w:style w:type="character" w:styleId="2514">
    <w:name w:val="ListLabel 1588"/>
    <w:qFormat/>
    <w:rPr>
      <w:rFonts w:cs="Courier New"/>
    </w:rPr>
  </w:style>
  <w:style w:type="character" w:styleId="2515">
    <w:name w:val="ListLabel 1589"/>
    <w:qFormat/>
    <w:rPr>
      <w:rFonts w:cs="Wingdings"/>
    </w:rPr>
  </w:style>
  <w:style w:type="character" w:styleId="2516">
    <w:name w:val="ListLabel 1590"/>
    <w:qFormat/>
    <w:rPr>
      <w:rFonts w:cs="Symbol"/>
    </w:rPr>
  </w:style>
  <w:style w:type="character" w:styleId="2517">
    <w:name w:val="ListLabel 1591"/>
    <w:qFormat/>
    <w:rPr>
      <w:rFonts w:cs="Courier New"/>
    </w:rPr>
  </w:style>
  <w:style w:type="character" w:styleId="2518">
    <w:name w:val="ListLabel 1592"/>
    <w:qFormat/>
    <w:rPr>
      <w:rFonts w:cs="Wingdings"/>
    </w:rPr>
  </w:style>
  <w:style w:type="character" w:styleId="2519">
    <w:name w:val="ListLabel 1593"/>
    <w:qFormat/>
    <w:rPr>
      <w:rFonts w:ascii="Times New Roman" w:hAnsi="Times New Roman" w:cs="Symbol"/>
      <w:b/>
      <w:sz w:val="24"/>
    </w:rPr>
  </w:style>
  <w:style w:type="character" w:styleId="2520">
    <w:name w:val="ListLabel 1594"/>
    <w:qFormat/>
    <w:rPr>
      <w:rFonts w:cs="Courier New"/>
    </w:rPr>
  </w:style>
  <w:style w:type="character" w:styleId="2521">
    <w:name w:val="ListLabel 1595"/>
    <w:qFormat/>
    <w:rPr>
      <w:rFonts w:cs="Wingdings"/>
    </w:rPr>
  </w:style>
  <w:style w:type="character" w:styleId="2522">
    <w:name w:val="ListLabel 1596"/>
    <w:qFormat/>
    <w:rPr>
      <w:rFonts w:cs="Symbol"/>
    </w:rPr>
  </w:style>
  <w:style w:type="character" w:styleId="2523">
    <w:name w:val="ListLabel 1597"/>
    <w:qFormat/>
    <w:rPr>
      <w:rFonts w:cs="Courier New"/>
    </w:rPr>
  </w:style>
  <w:style w:type="character" w:styleId="2524">
    <w:name w:val="ListLabel 1598"/>
    <w:qFormat/>
    <w:rPr>
      <w:rFonts w:cs="Wingdings"/>
    </w:rPr>
  </w:style>
  <w:style w:type="character" w:styleId="2525">
    <w:name w:val="ListLabel 1599"/>
    <w:qFormat/>
    <w:rPr>
      <w:rFonts w:cs="Symbol"/>
    </w:rPr>
  </w:style>
  <w:style w:type="character" w:styleId="2526">
    <w:name w:val="ListLabel 1600"/>
    <w:qFormat/>
    <w:rPr>
      <w:rFonts w:cs="Courier New"/>
    </w:rPr>
  </w:style>
  <w:style w:type="character" w:styleId="2527">
    <w:name w:val="ListLabel 1601"/>
    <w:qFormat/>
    <w:rPr>
      <w:rFonts w:cs="Wingdings"/>
    </w:rPr>
  </w:style>
  <w:style w:type="character" w:styleId="2528">
    <w:name w:val="ListLabel 1602"/>
    <w:qFormat/>
    <w:rPr>
      <w:rFonts w:ascii="Times New Roman" w:hAnsi="Times New Roman" w:cs="Symbol"/>
      <w:b/>
      <w:sz w:val="24"/>
    </w:rPr>
  </w:style>
  <w:style w:type="character" w:styleId="2529">
    <w:name w:val="ListLabel 1603"/>
    <w:qFormat/>
    <w:rPr>
      <w:rFonts w:cs="Courier New"/>
    </w:rPr>
  </w:style>
  <w:style w:type="character" w:styleId="2530">
    <w:name w:val="ListLabel 1604"/>
    <w:qFormat/>
    <w:rPr>
      <w:rFonts w:cs="Wingdings"/>
    </w:rPr>
  </w:style>
  <w:style w:type="character" w:styleId="2531">
    <w:name w:val="ListLabel 1605"/>
    <w:qFormat/>
    <w:rPr>
      <w:rFonts w:cs="Symbol"/>
    </w:rPr>
  </w:style>
  <w:style w:type="character" w:styleId="2532">
    <w:name w:val="ListLabel 1606"/>
    <w:qFormat/>
    <w:rPr>
      <w:rFonts w:cs="Courier New"/>
    </w:rPr>
  </w:style>
  <w:style w:type="character" w:styleId="2533">
    <w:name w:val="ListLabel 1607"/>
    <w:qFormat/>
    <w:rPr>
      <w:rFonts w:cs="Wingdings"/>
    </w:rPr>
  </w:style>
  <w:style w:type="character" w:styleId="2534">
    <w:name w:val="ListLabel 1608"/>
    <w:qFormat/>
    <w:rPr>
      <w:rFonts w:cs="Symbol"/>
    </w:rPr>
  </w:style>
  <w:style w:type="character" w:styleId="2535">
    <w:name w:val="ListLabel 1609"/>
    <w:qFormat/>
    <w:rPr>
      <w:rFonts w:cs="Courier New"/>
    </w:rPr>
  </w:style>
  <w:style w:type="character" w:styleId="2536">
    <w:name w:val="ListLabel 1610"/>
    <w:qFormat/>
    <w:rPr>
      <w:rFonts w:cs="Wingdings"/>
    </w:rPr>
  </w:style>
  <w:style w:type="character" w:styleId="2537">
    <w:name w:val="ListLabel 1611"/>
    <w:qFormat/>
    <w:rPr>
      <w:rFonts w:ascii="Times New Roman" w:hAnsi="Times New Roman" w:cs="Symbol"/>
      <w:b/>
      <w:sz w:val="24"/>
    </w:rPr>
  </w:style>
  <w:style w:type="character" w:styleId="2538">
    <w:name w:val="ListLabel 1612"/>
    <w:qFormat/>
    <w:rPr>
      <w:rFonts w:cs="Courier New"/>
    </w:rPr>
  </w:style>
  <w:style w:type="character" w:styleId="2539">
    <w:name w:val="ListLabel 1613"/>
    <w:qFormat/>
    <w:rPr>
      <w:rFonts w:cs="Wingdings"/>
    </w:rPr>
  </w:style>
  <w:style w:type="character" w:styleId="2540">
    <w:name w:val="ListLabel 1614"/>
    <w:qFormat/>
    <w:rPr>
      <w:rFonts w:cs="Symbol"/>
    </w:rPr>
  </w:style>
  <w:style w:type="character" w:styleId="2541">
    <w:name w:val="ListLabel 1615"/>
    <w:qFormat/>
    <w:rPr>
      <w:rFonts w:cs="Courier New"/>
    </w:rPr>
  </w:style>
  <w:style w:type="character" w:styleId="2542">
    <w:name w:val="ListLabel 1616"/>
    <w:qFormat/>
    <w:rPr>
      <w:rFonts w:cs="Wingdings"/>
    </w:rPr>
  </w:style>
  <w:style w:type="character" w:styleId="2543">
    <w:name w:val="ListLabel 1617"/>
    <w:qFormat/>
    <w:rPr>
      <w:rFonts w:cs="Symbol"/>
    </w:rPr>
  </w:style>
  <w:style w:type="character" w:styleId="2544">
    <w:name w:val="ListLabel 1618"/>
    <w:qFormat/>
    <w:rPr>
      <w:rFonts w:cs="Courier New"/>
    </w:rPr>
  </w:style>
  <w:style w:type="character" w:styleId="2545">
    <w:name w:val="ListLabel 1619"/>
    <w:qFormat/>
    <w:rPr>
      <w:rFonts w:cs="Wingdings"/>
    </w:rPr>
  </w:style>
  <w:style w:type="character" w:styleId="2546">
    <w:name w:val="ListLabel 1620"/>
    <w:qFormat/>
    <w:rPr>
      <w:rFonts w:ascii="Times New Roman" w:hAnsi="Times New Roman" w:cs="Symbol"/>
      <w:b/>
      <w:sz w:val="24"/>
    </w:rPr>
  </w:style>
  <w:style w:type="character" w:styleId="2547">
    <w:name w:val="ListLabel 1621"/>
    <w:qFormat/>
    <w:rPr>
      <w:rFonts w:cs="Courier New"/>
    </w:rPr>
  </w:style>
  <w:style w:type="character" w:styleId="2548">
    <w:name w:val="ListLabel 1622"/>
    <w:qFormat/>
    <w:rPr>
      <w:rFonts w:cs="Wingdings"/>
    </w:rPr>
  </w:style>
  <w:style w:type="character" w:styleId="2549">
    <w:name w:val="ListLabel 1623"/>
    <w:qFormat/>
    <w:rPr>
      <w:rFonts w:cs="Symbol"/>
    </w:rPr>
  </w:style>
  <w:style w:type="character" w:styleId="2550">
    <w:name w:val="ListLabel 1624"/>
    <w:qFormat/>
    <w:rPr>
      <w:rFonts w:cs="Courier New"/>
    </w:rPr>
  </w:style>
  <w:style w:type="character" w:styleId="2551">
    <w:name w:val="ListLabel 1625"/>
    <w:qFormat/>
    <w:rPr>
      <w:rFonts w:cs="Wingdings"/>
    </w:rPr>
  </w:style>
  <w:style w:type="character" w:styleId="2552">
    <w:name w:val="ListLabel 1626"/>
    <w:qFormat/>
    <w:rPr>
      <w:rFonts w:cs="Symbol"/>
    </w:rPr>
  </w:style>
  <w:style w:type="character" w:styleId="2553">
    <w:name w:val="ListLabel 1627"/>
    <w:qFormat/>
    <w:rPr>
      <w:rFonts w:cs="Courier New"/>
    </w:rPr>
  </w:style>
  <w:style w:type="character" w:styleId="2554">
    <w:name w:val="ListLabel 1628"/>
    <w:qFormat/>
    <w:rPr>
      <w:rFonts w:cs="Wingdings"/>
    </w:rPr>
  </w:style>
  <w:style w:type="character" w:styleId="2555">
    <w:name w:val="ListLabel 1629"/>
    <w:qFormat/>
    <w:rPr>
      <w:rFonts w:ascii="Times New Roman" w:hAnsi="Times New Roman" w:cs="Symbol"/>
      <w:b/>
      <w:color w:val="auto"/>
      <w:sz w:val="28"/>
    </w:rPr>
  </w:style>
  <w:style w:type="character" w:styleId="2556">
    <w:name w:val="ListLabel 1630"/>
    <w:qFormat/>
    <w:rPr>
      <w:rFonts w:cs="Courier New"/>
    </w:rPr>
  </w:style>
  <w:style w:type="character" w:styleId="2557">
    <w:name w:val="ListLabel 1631"/>
    <w:qFormat/>
    <w:rPr>
      <w:rFonts w:cs="Wingdings"/>
    </w:rPr>
  </w:style>
  <w:style w:type="character" w:styleId="2558">
    <w:name w:val="ListLabel 1632"/>
    <w:qFormat/>
    <w:rPr>
      <w:rFonts w:cs="Symbol"/>
    </w:rPr>
  </w:style>
  <w:style w:type="character" w:styleId="2559">
    <w:name w:val="ListLabel 1633"/>
    <w:qFormat/>
    <w:rPr>
      <w:rFonts w:cs="Courier New"/>
    </w:rPr>
  </w:style>
  <w:style w:type="character" w:styleId="2560">
    <w:name w:val="ListLabel 1634"/>
    <w:qFormat/>
    <w:rPr>
      <w:rFonts w:cs="Wingdings"/>
    </w:rPr>
  </w:style>
  <w:style w:type="character" w:styleId="2561">
    <w:name w:val="ListLabel 1635"/>
    <w:qFormat/>
    <w:rPr>
      <w:rFonts w:cs="Symbol"/>
    </w:rPr>
  </w:style>
  <w:style w:type="character" w:styleId="2562">
    <w:name w:val="ListLabel 1636"/>
    <w:qFormat/>
    <w:rPr>
      <w:rFonts w:cs="Courier New"/>
    </w:rPr>
  </w:style>
  <w:style w:type="character" w:styleId="2563">
    <w:name w:val="ListLabel 1637"/>
    <w:qFormat/>
    <w:rPr>
      <w:rFonts w:cs="Wingdings"/>
    </w:rPr>
  </w:style>
  <w:style w:type="character" w:styleId="2564">
    <w:name w:val="ListLabel 1638"/>
    <w:qFormat/>
    <w:rPr>
      <w:rFonts w:cs="Symbol"/>
    </w:rPr>
  </w:style>
  <w:style w:type="character" w:styleId="2565">
    <w:name w:val="ListLabel 1639"/>
    <w:qFormat/>
    <w:rPr>
      <w:rFonts w:cs="Times New Roman"/>
    </w:rPr>
  </w:style>
  <w:style w:type="character" w:styleId="2566">
    <w:name w:val="ListLabel 1640"/>
    <w:qFormat/>
    <w:rPr>
      <w:rFonts w:cs="Courier New"/>
    </w:rPr>
  </w:style>
  <w:style w:type="character" w:styleId="2567">
    <w:name w:val="ListLabel 1641"/>
    <w:qFormat/>
    <w:rPr>
      <w:rFonts w:cs="Wingdings"/>
    </w:rPr>
  </w:style>
  <w:style w:type="character" w:styleId="2568">
    <w:name w:val="ListLabel 1642"/>
    <w:qFormat/>
    <w:rPr>
      <w:rFonts w:cs="Symbol"/>
    </w:rPr>
  </w:style>
  <w:style w:type="character" w:styleId="2569">
    <w:name w:val="ListLabel 1643"/>
    <w:qFormat/>
    <w:rPr>
      <w:rFonts w:cs="Courier New"/>
    </w:rPr>
  </w:style>
  <w:style w:type="character" w:styleId="2570">
    <w:name w:val="ListLabel 1644"/>
    <w:qFormat/>
    <w:rPr>
      <w:rFonts w:cs="Wingdings"/>
    </w:rPr>
  </w:style>
  <w:style w:type="character" w:styleId="2571">
    <w:name w:val="ListLabel 1645"/>
    <w:qFormat/>
    <w:rPr>
      <w:rFonts w:cs="Symbol"/>
    </w:rPr>
  </w:style>
  <w:style w:type="character" w:styleId="2572">
    <w:name w:val="ListLabel 1646"/>
    <w:qFormat/>
    <w:rPr>
      <w:rFonts w:cs="Courier New"/>
    </w:rPr>
  </w:style>
  <w:style w:type="character" w:styleId="2573">
    <w:name w:val="ListLabel 1647"/>
    <w:qFormat/>
    <w:rPr>
      <w:rFonts w:cs="Wingdings"/>
    </w:rPr>
  </w:style>
  <w:style w:type="paragraph" w:styleId="2574">
    <w:name w:val="Заголовок"/>
    <w:basedOn w:val="892"/>
    <w:next w:val="2575"/>
    <w:qFormat/>
    <w:pPr>
      <w:keepNext/>
      <w:spacing w:before="240" w:after="120"/>
    </w:pPr>
    <w:rPr>
      <w:rFonts w:ascii="Liberation Sans" w:hAnsi="Liberation Sans" w:cs="Mangal" w:eastAsia="Microsoft YaHei"/>
      <w:sz w:val="28"/>
      <w:szCs w:val="28"/>
    </w:rPr>
  </w:style>
  <w:style w:type="paragraph" w:styleId="2575">
    <w:name w:val="Body Text"/>
    <w:basedOn w:val="892"/>
    <w:pPr>
      <w:spacing w:before="0" w:after="140" w:line="276" w:lineRule="auto"/>
    </w:pPr>
  </w:style>
  <w:style w:type="paragraph" w:styleId="2576">
    <w:name w:val="List"/>
    <w:basedOn w:val="2575"/>
    <w:rPr>
      <w:rFonts w:cs="Mangal"/>
    </w:rPr>
  </w:style>
  <w:style w:type="paragraph" w:styleId="2577">
    <w:name w:val="Caption"/>
    <w:basedOn w:val="892"/>
    <w:qFormat/>
    <w:pPr>
      <w:spacing w:before="120" w:after="120"/>
      <w:suppressLineNumbers/>
    </w:pPr>
    <w:rPr>
      <w:rFonts w:cs="Mangal"/>
      <w:i/>
      <w:iCs/>
      <w:sz w:val="24"/>
      <w:szCs w:val="24"/>
    </w:rPr>
  </w:style>
  <w:style w:type="paragraph" w:styleId="2578">
    <w:name w:val="Указатель"/>
    <w:basedOn w:val="892"/>
    <w:qFormat/>
    <w:pPr>
      <w:suppressLineNumbers/>
    </w:pPr>
    <w:rPr>
      <w:rFonts w:cs="Mangal"/>
    </w:rPr>
  </w:style>
  <w:style w:type="paragraph" w:styleId="2579">
    <w:name w:val="List Paragraph"/>
    <w:basedOn w:val="892"/>
    <w:uiPriority w:val="34"/>
    <w:qFormat/>
    <w:pPr>
      <w:contextualSpacing/>
      <w:ind w:left="720" w:firstLine="0"/>
      <w:spacing w:before="0" w:after="200" w:line="276" w:lineRule="auto"/>
    </w:pPr>
    <w:rPr>
      <w:rFonts w:ascii="Calibri" w:hAnsi="Calibri" w:eastAsia="Calibri"/>
      <w:sz w:val="22"/>
      <w:szCs w:val="22"/>
      <w:lang w:eastAsia="en-US"/>
    </w:rPr>
  </w:style>
  <w:style w:type="paragraph" w:styleId="2580" w:customStyle="1">
    <w:name w:val="msonormal"/>
    <w:basedOn w:val="892"/>
    <w:qFormat/>
    <w:pPr>
      <w:spacing w:beforeAutospacing="1" w:afterAutospacing="1"/>
    </w:pPr>
    <w:rPr>
      <w:rFonts w:eastAsia="Times New Roman"/>
    </w:rPr>
  </w:style>
  <w:style w:type="paragraph" w:styleId="2581" w:customStyle="1">
    <w:name w:val="xl65"/>
    <w:basedOn w:val="892"/>
    <w:qFormat/>
    <w:pPr>
      <w:jc w:val="center"/>
      <w:spacing w:beforeAutospacing="1" w:afterAutospacing="1"/>
      <w:pBdr>
        <w:right w:val="single" w:color="000000" w:sz="8" w:space="0"/>
      </w:pBdr>
    </w:pPr>
    <w:rPr>
      <w:rFonts w:eastAsia="Times New Roman"/>
    </w:rPr>
  </w:style>
  <w:style w:type="paragraph" w:styleId="2582" w:customStyle="1">
    <w:name w:val="xl66"/>
    <w:basedOn w:val="892"/>
    <w:qFormat/>
    <w:pPr>
      <w:jc w:val="center"/>
      <w:spacing w:beforeAutospacing="1" w:afterAutospacing="1"/>
      <w:pBdr>
        <w:right w:val="single" w:color="000000" w:sz="8" w:space="0"/>
      </w:pBdr>
    </w:pPr>
    <w:rPr>
      <w:rFonts w:eastAsia="Times New Roman"/>
    </w:rPr>
  </w:style>
  <w:style w:type="paragraph" w:styleId="2583" w:customStyle="1">
    <w:name w:val="xl67"/>
    <w:basedOn w:val="892"/>
    <w:qFormat/>
    <w:pPr>
      <w:spacing w:beforeAutospacing="1" w:afterAutospacing="1"/>
      <w:pBdr>
        <w:top w:val="single" w:color="000000" w:sz="4" w:space="0"/>
        <w:left w:val="single" w:color="000000" w:sz="4" w:space="0"/>
        <w:bottom w:val="single" w:color="000000" w:sz="4" w:space="0"/>
        <w:right w:val="single" w:color="000000" w:sz="4" w:space="0"/>
      </w:pBdr>
    </w:pPr>
    <w:rPr>
      <w:rFonts w:eastAsia="Times New Roman"/>
    </w:rPr>
  </w:style>
  <w:style w:type="paragraph" w:styleId="2584" w:customStyle="1">
    <w:name w:val="xl68"/>
    <w:basedOn w:val="892"/>
    <w:qFormat/>
    <w:pPr>
      <w:spacing w:beforeAutospacing="1" w:afterAutospacing="1"/>
      <w:pBdr>
        <w:top w:val="single" w:color="000000" w:sz="4" w:space="0"/>
        <w:left w:val="single" w:color="000000" w:sz="4" w:space="0"/>
        <w:bottom w:val="single" w:color="000000" w:sz="4" w:space="0"/>
        <w:right w:val="single" w:color="000000" w:sz="4" w:space="0"/>
      </w:pBdr>
    </w:pPr>
    <w:rPr>
      <w:rFonts w:eastAsia="Times New Roman"/>
    </w:rPr>
  </w:style>
  <w:style w:type="paragraph" w:styleId="2585" w:customStyle="1">
    <w:name w:val="xl69"/>
    <w:basedOn w:val="892"/>
    <w:qFormat/>
    <w:pPr>
      <w:spacing w:beforeAutospacing="1" w:afterAutospacing="1"/>
      <w:pBdr>
        <w:top w:val="single" w:color="000000" w:sz="4" w:space="0"/>
        <w:left w:val="single" w:color="000000" w:sz="4" w:space="0"/>
        <w:bottom w:val="single" w:color="000000" w:sz="4" w:space="0"/>
        <w:right w:val="single" w:color="000000" w:sz="4" w:space="0"/>
      </w:pBdr>
    </w:pPr>
    <w:rPr>
      <w:rFonts w:eastAsia="Times New Roman"/>
    </w:rPr>
  </w:style>
  <w:style w:type="paragraph" w:styleId="2586" w:customStyle="1">
    <w:name w:val="xl70"/>
    <w:basedOn w:val="892"/>
    <w:qFormat/>
    <w:pPr>
      <w:jc w:val="center"/>
      <w:spacing w:beforeAutospacing="1" w:afterAutospacing="1"/>
      <w:pBdr>
        <w:top w:val="single" w:color="000000" w:sz="8" w:space="0"/>
        <w:left w:val="single" w:color="000000" w:sz="8" w:space="0"/>
        <w:right w:val="single" w:color="000000" w:sz="8" w:space="0"/>
      </w:pBdr>
    </w:pPr>
    <w:rPr>
      <w:rFonts w:eastAsia="Times New Roman"/>
    </w:rPr>
  </w:style>
  <w:style w:type="paragraph" w:styleId="2587" w:customStyle="1">
    <w:name w:val="xl71"/>
    <w:basedOn w:val="892"/>
    <w:qFormat/>
    <w:pPr>
      <w:jc w:val="center"/>
      <w:spacing w:beforeAutospacing="1" w:afterAutospacing="1"/>
      <w:pBdr>
        <w:left w:val="single" w:color="000000" w:sz="8" w:space="0"/>
        <w:right w:val="single" w:color="000000" w:sz="8" w:space="0"/>
      </w:pBdr>
    </w:pPr>
    <w:rPr>
      <w:rFonts w:eastAsia="Times New Roman"/>
    </w:rPr>
  </w:style>
  <w:style w:type="paragraph" w:styleId="2588" w:customStyle="1">
    <w:name w:val="xl72"/>
    <w:basedOn w:val="892"/>
    <w:qFormat/>
    <w:pPr>
      <w:jc w:val="center"/>
      <w:spacing w:beforeAutospacing="1" w:afterAutospacing="1"/>
      <w:pBdr>
        <w:top w:val="single" w:color="000000" w:sz="8" w:space="0"/>
        <w:left w:val="single" w:color="000000" w:sz="8" w:space="0"/>
        <w:bottom w:val="single" w:color="000000" w:sz="8" w:space="0"/>
      </w:pBdr>
    </w:pPr>
    <w:rPr>
      <w:rFonts w:eastAsia="Times New Roman"/>
    </w:rPr>
  </w:style>
  <w:style w:type="paragraph" w:styleId="2589" w:customStyle="1">
    <w:name w:val="xl73"/>
    <w:basedOn w:val="892"/>
    <w:qFormat/>
    <w:pPr>
      <w:jc w:val="center"/>
      <w:spacing w:beforeAutospacing="1" w:afterAutospacing="1"/>
      <w:pBdr>
        <w:top w:val="single" w:color="000000" w:sz="8" w:space="0"/>
        <w:bottom w:val="single" w:color="000000" w:sz="8" w:space="0"/>
      </w:pBdr>
    </w:pPr>
    <w:rPr>
      <w:rFonts w:eastAsia="Times New Roman"/>
    </w:rPr>
  </w:style>
  <w:style w:type="paragraph" w:styleId="2590" w:customStyle="1">
    <w:name w:val="xl74"/>
    <w:basedOn w:val="892"/>
    <w:qFormat/>
    <w:pPr>
      <w:jc w:val="center"/>
      <w:spacing w:beforeAutospacing="1" w:afterAutospacing="1"/>
      <w:pBdr>
        <w:top w:val="single" w:color="000000" w:sz="8" w:space="0"/>
        <w:bottom w:val="single" w:color="000000" w:sz="8" w:space="0"/>
        <w:right w:val="single" w:color="000000" w:sz="8" w:space="0"/>
      </w:pBdr>
    </w:pPr>
    <w:rPr>
      <w:rFonts w:eastAsia="Times New Roman"/>
    </w:rPr>
  </w:style>
  <w:style w:type="paragraph" w:styleId="2591">
    <w:name w:val="footnote text"/>
    <w:basedOn w:val="892"/>
    <w:uiPriority w:val="99"/>
    <w:unhideWhenUsed/>
    <w:rPr>
      <w:rFonts w:ascii="Calibri" w:hAnsi="Calibri" w:eastAsia="Calibri"/>
      <w:sz w:val="20"/>
      <w:szCs w:val="20"/>
      <w:lang w:eastAsia="en-US"/>
    </w:rPr>
  </w:style>
  <w:style w:type="paragraph" w:styleId="2592">
    <w:name w:val="Title"/>
    <w:basedOn w:val="892"/>
    <w:next w:val="892"/>
    <w:uiPriority w:val="10"/>
    <w:qFormat/>
    <w:pPr>
      <w:contextualSpacing/>
      <w:spacing w:before="0" w:after="300"/>
      <w:pBdr>
        <w:bottom w:val="single" w:color="4F81BD" w:sz="8" w:space="4"/>
      </w:pBdr>
    </w:pPr>
    <w:rPr>
      <w:rFonts w:ascii="Cambria" w:hAnsi="Cambria" w:eastAsia="PMingLiU"/>
      <w:color w:val="17365D"/>
      <w:spacing w:val="5"/>
      <w:sz w:val="52"/>
      <w:szCs w:val="52"/>
      <w:lang w:eastAsia="en-US"/>
    </w:rPr>
  </w:style>
  <w:style w:type="paragraph" w:styleId="2593">
    <w:name w:val="Footer"/>
    <w:basedOn w:val="892"/>
    <w:uiPriority w:val="99"/>
    <w:unhideWhenUsed/>
    <w:pPr>
      <w:tabs>
        <w:tab w:val="clear" w:pos="708" w:leader="none"/>
        <w:tab w:val="center" w:pos="4677" w:leader="none"/>
        <w:tab w:val="right" w:pos="9355" w:leader="none"/>
      </w:tabs>
    </w:pPr>
    <w:rPr>
      <w:rFonts w:ascii="Calibri" w:hAnsi="Calibri" w:eastAsia="Calibri"/>
      <w:sz w:val="22"/>
      <w:szCs w:val="22"/>
      <w:lang w:eastAsia="en-US"/>
    </w:rPr>
  </w:style>
  <w:style w:type="paragraph" w:styleId="2594">
    <w:name w:val="Balloon Text"/>
    <w:basedOn w:val="892"/>
    <w:uiPriority w:val="99"/>
    <w:semiHidden/>
    <w:unhideWhenUsed/>
    <w:qFormat/>
    <w:rPr>
      <w:rFonts w:ascii="Tahoma" w:hAnsi="Tahoma" w:cs="Tahoma"/>
      <w:sz w:val="16"/>
      <w:szCs w:val="16"/>
    </w:rPr>
  </w:style>
  <w:style w:type="paragraph" w:styleId="2595">
    <w:name w:val="Header"/>
    <w:basedOn w:val="892"/>
    <w:uiPriority w:val="99"/>
    <w:unhideWhenUsed/>
    <w:pPr>
      <w:tabs>
        <w:tab w:val="clear" w:pos="708" w:leader="none"/>
        <w:tab w:val="center" w:pos="4677" w:leader="none"/>
        <w:tab w:val="right" w:pos="9355" w:leader="none"/>
      </w:tabs>
    </w:pPr>
  </w:style>
  <w:style w:type="paragraph" w:styleId="2596">
    <w:name w:val="annotation text"/>
    <w:basedOn w:val="892"/>
    <w:uiPriority w:val="99"/>
    <w:semiHidden/>
    <w:unhideWhenUsed/>
    <w:qFormat/>
    <w:rPr>
      <w:sz w:val="20"/>
      <w:szCs w:val="20"/>
    </w:rPr>
  </w:style>
  <w:style w:type="paragraph" w:styleId="2597">
    <w:name w:val="annotation subject"/>
    <w:basedOn w:val="2596"/>
    <w:next w:val="2596"/>
    <w:uiPriority w:val="99"/>
    <w:semiHidden/>
    <w:unhideWhenUsed/>
    <w:qFormat/>
    <w:rPr>
      <w:b/>
      <w:bCs/>
    </w:rPr>
  </w:style>
  <w:style w:type="paragraph" w:styleId="2598">
    <w:name w:val="Caption"/>
    <w:basedOn w:val="892"/>
    <w:next w:val="892"/>
    <w:uiPriority w:val="35"/>
    <w:unhideWhenUsed/>
    <w:qFormat/>
    <w:pPr>
      <w:spacing w:before="0" w:after="200"/>
    </w:pPr>
    <w:rPr>
      <w:b/>
      <w:bCs/>
      <w:color w:val="4F81BD" w:themeColor="accent1"/>
      <w:sz w:val="18"/>
      <w:szCs w:val="18"/>
    </w:rPr>
  </w:style>
  <w:style w:type="paragraph" w:styleId="2599">
    <w:name w:val="No Spacing"/>
    <w:uiPriority w:val="1"/>
    <w:qFormat/>
    <w:pPr>
      <w:jc w:val="left"/>
      <w:spacing w:before="0" w:after="0" w:line="240" w:lineRule="auto"/>
      <w:widowControl/>
    </w:pPr>
    <w:rPr>
      <w:rFonts w:ascii="Times New Roman" w:hAnsi="Times New Roman" w:cs="Times New Roman" w:eastAsia="Calibri" w:eastAsiaTheme="minorHAnsi"/>
      <w:color w:val="auto"/>
      <w:sz w:val="24"/>
      <w:szCs w:val="24"/>
      <w:lang w:val="ru-RU" w:bidi="ar-SA" w:eastAsia="ru-RU"/>
    </w:rPr>
  </w:style>
  <w:style w:type="paragraph" w:styleId="2600" w:customStyle="1">
    <w:name w:val="Default"/>
    <w:qFormat/>
    <w:pPr>
      <w:jc w:val="left"/>
      <w:spacing w:before="0" w:after="0" w:line="240" w:lineRule="auto"/>
      <w:widowControl/>
    </w:pPr>
    <w:rPr>
      <w:rFonts w:ascii="Times New Roman" w:hAnsi="Times New Roman" w:cs="Times New Roman" w:eastAsia="Calibri"/>
      <w:color w:val="000000"/>
      <w:sz w:val="24"/>
      <w:szCs w:val="24"/>
      <w:lang w:val="ru-RU" w:bidi="ar-SA" w:eastAsia="en-US"/>
    </w:rPr>
  </w:style>
  <w:style w:type="paragraph" w:styleId="2602" w:customStyle="1">
    <w:name w:val="Абзац списка2"/>
    <w:basedOn w:val="892"/>
    <w:uiPriority w:val="99"/>
    <w:qFormat/>
    <w:pPr>
      <w:contextualSpacing/>
      <w:ind w:left="720" w:firstLine="0"/>
      <w:spacing w:before="0" w:after="200" w:line="276" w:lineRule="auto"/>
    </w:pPr>
    <w:rPr>
      <w:rFonts w:ascii="Calibri" w:hAnsi="Calibri" w:eastAsia="Times New Roman"/>
      <w:sz w:val="22"/>
      <w:szCs w:val="22"/>
      <w:lang w:eastAsia="en-US"/>
    </w:rPr>
  </w:style>
  <w:style w:type="paragraph" w:styleId="2603">
    <w:name w:val="Body Text 2"/>
    <w:basedOn w:val="892"/>
    <w:link w:val="2606"/>
    <w:qFormat/>
    <w:pPr>
      <w:spacing w:before="0" w:after="120" w:line="480" w:lineRule="auto"/>
    </w:pPr>
    <w:rPr>
      <w:rFonts w:eastAsia="Times New Roman"/>
    </w:rPr>
  </w:style>
  <w:style w:type="paragraph" w:styleId="2604">
    <w:name w:val="TOC Heading"/>
    <w:basedOn w:val="893"/>
    <w:next w:val="892"/>
    <w:uiPriority w:val="39"/>
    <w:semiHidden/>
    <w:unhideWhenUsed/>
    <w:qFormat/>
    <w:pPr>
      <w:spacing w:line="276" w:lineRule="auto"/>
    </w:pPr>
  </w:style>
  <w:style w:type="paragraph" w:styleId="2606">
    <w:name w:val="toc 2"/>
    <w:basedOn w:val="892"/>
    <w:next w:val="892"/>
    <w:uiPriority w:val="39"/>
    <w:unhideWhenUsed/>
    <w:pPr>
      <w:ind w:left="240" w:firstLine="0"/>
      <w:spacing w:before="0" w:after="100"/>
    </w:pPr>
  </w:style>
  <w:style w:type="paragraph" w:styleId="2607">
    <w:name w:val="Содержимое таблицы"/>
    <w:basedOn w:val="892"/>
    <w:qFormat/>
    <w:pPr>
      <w:suppressLineNumbers/>
    </w:pPr>
  </w:style>
  <w:style w:type="paragraph" w:styleId="2608">
    <w:name w:val="Заголовок таблицы"/>
    <w:basedOn w:val="2607"/>
    <w:qFormat/>
    <w:pPr>
      <w:jc w:val="center"/>
      <w:suppressLineNumbers/>
    </w:pPr>
    <w:rPr>
      <w:b/>
      <w:bCs/>
    </w:rPr>
  </w:style>
  <w:style w:type="numbering" w:styleId="2609" w:default="1">
    <w:name w:val="No List"/>
    <w:uiPriority w:val="99"/>
    <w:semiHidden/>
    <w:unhideWhenUsed/>
    <w:qFormat/>
  </w:style>
  <w:style w:type="table" w:styleId="2610" w:default="1">
    <w:name w:val="Normal Table"/>
    <w:uiPriority w:val="99"/>
    <w:semiHidden/>
    <w:unhideWhenUsed/>
    <w:tblPr>
      <w:tblInd w:w="0" w:type="dxa"/>
      <w:tblCellMar>
        <w:left w:w="108" w:type="dxa"/>
        <w:top w:w="0" w:type="dxa"/>
        <w:right w:w="108" w:type="dxa"/>
        <w:bottom w:w="0" w:type="dxa"/>
      </w:tblCellMar>
    </w:tblPr>
  </w:style>
  <w:style w:type="table" w:styleId="2611">
    <w:name w:val="Table Grid"/>
    <w:basedOn w:val="2610"/>
    <w:uiPriority w:val="9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12" w:customStyle="1">
    <w:name w:val="Сетка таблицы1"/>
    <w:basedOn w:val="2610"/>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13" w:customStyle="1">
    <w:name w:val="Сетка таблицы11"/>
    <w:basedOn w:val="2610"/>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14" w:customStyle="1">
    <w:name w:val="Сетка таблицы12"/>
    <w:basedOn w:val="2610"/>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15" w:customStyle="1">
    <w:name w:val="Сетка таблицы2"/>
    <w:basedOn w:val="2610"/>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16" w:customStyle="1">
    <w:name w:val="Сетка таблицы13"/>
    <w:basedOn w:val="2610"/>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17" w:customStyle="1">
    <w:name w:val="Сетка таблицы3"/>
    <w:basedOn w:val="2610"/>
    <w:uiPriority w:val="59"/>
    <w:pPr>
      <w:spacing w:after="0" w:line="240" w:lineRule="auto"/>
    </w:pPr>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18" w:customStyle="1">
    <w:name w:val="Сетка таблицы14"/>
    <w:basedOn w:val="2610"/>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19" w:customStyle="1">
    <w:name w:val="Сетка таблицы4"/>
    <w:basedOn w:val="2610"/>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20" w:customStyle="1">
    <w:name w:val="Сетка таблицы5"/>
    <w:basedOn w:val="2610"/>
    <w:uiPriority w:val="59"/>
    <w:pPr>
      <w:spacing w:after="0" w:line="240" w:lineRule="auto"/>
    </w:pPr>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21" w:customStyle="1">
    <w:name w:val="Сетка таблицы6"/>
    <w:basedOn w:val="2610"/>
    <w:uiPriority w:val="59"/>
    <w:pPr>
      <w:spacing w:after="0" w:line="240" w:lineRule="auto"/>
    </w:pPr>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22" w:customStyle="1">
    <w:name w:val="Сетка таблицы7"/>
    <w:basedOn w:val="2610"/>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chart" Target="charts/chart1.xml" /><Relationship Id="rId12" Type="http://schemas.openxmlformats.org/officeDocument/2006/relationships/chart" Target="charts/chart2.xml" /><Relationship Id="rId13" Type="http://schemas.openxmlformats.org/officeDocument/2006/relationships/chart" Target="charts/chart3.xml" /><Relationship Id="rId14" Type="http://schemas.openxmlformats.org/officeDocument/2006/relationships/chart" Target="charts/chart4.xml" /><Relationship Id="rId15" Type="http://schemas.openxmlformats.org/officeDocument/2006/relationships/chart" Target="charts/chart5.xml" /><Relationship Id="rId16" Type="http://schemas.openxmlformats.org/officeDocument/2006/relationships/chart" Target="charts/chart6.xml" /><Relationship Id="rId17" Type="http://schemas.openxmlformats.org/officeDocument/2006/relationships/chart" Target="charts/chart7.xml" /><Relationship Id="rId18" Type="http://schemas.openxmlformats.org/officeDocument/2006/relationships/chart" Target="charts/chart8.xml" /><Relationship Id="rId19" Type="http://schemas.openxmlformats.org/officeDocument/2006/relationships/chart" Target="charts/chart9.xml" /><Relationship Id="rId20" Type="http://schemas.openxmlformats.org/officeDocument/2006/relationships/chart" Target="charts/chart10.xml" /><Relationship Id="rId21" Type="http://schemas.openxmlformats.org/officeDocument/2006/relationships/chart" Target="charts/chart11.xml" /><Relationship Id="rId22" Type="http://schemas.openxmlformats.org/officeDocument/2006/relationships/chart" Target="charts/chart12.xml" /><Relationship Id="rId23" Type="http://schemas.openxmlformats.org/officeDocument/2006/relationships/chart" Target="charts/chart13.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charts/_rels/chart1.xml.rels><?xml version="1.0" encoding="UTF-8" standalone="yes"?><Relationships xmlns="http://schemas.openxmlformats.org/package/2006/relationships"></Relationships>
</file>

<file path=word/charts/_rels/chart10.xml.rels><?xml version="1.0" encoding="UTF-8" standalone="yes"?><Relationships xmlns="http://schemas.openxmlformats.org/package/2006/relationships"></Relationships>
</file>

<file path=word/charts/_rels/chart11.xml.rels><?xml version="1.0" encoding="UTF-8" standalone="yes"?><Relationships xmlns="http://schemas.openxmlformats.org/package/2006/relationships"></Relationships>
</file>

<file path=word/charts/_rels/chart12.xml.rels><?xml version="1.0" encoding="UTF-8" standalone="yes"?><Relationships xmlns="http://schemas.openxmlformats.org/package/2006/relationships"></Relationships>
</file>

<file path=word/charts/_rels/chart13.xml.rels><?xml version="1.0" encoding="UTF-8" standalone="yes"?><Relationships xmlns="http://schemas.openxmlformats.org/package/2006/relationships"></Relationships>
</file>

<file path=word/charts/_rels/chart2.xml.rels><?xml version="1.0" encoding="UTF-8" standalone="yes"?><Relationships xmlns="http://schemas.openxmlformats.org/package/2006/relationships"></Relationships>
</file>

<file path=word/charts/_rels/chart3.xml.rels><?xml version="1.0" encoding="UTF-8" standalone="yes"?><Relationships xmlns="http://schemas.openxmlformats.org/package/2006/relationships"></Relationships>
</file>

<file path=word/charts/_rels/chart4.xml.rels><?xml version="1.0" encoding="UTF-8" standalone="yes"?><Relationships xmlns="http://schemas.openxmlformats.org/package/2006/relationships"></Relationships>
</file>

<file path=word/charts/_rels/chart5.xml.rels><?xml version="1.0" encoding="UTF-8" standalone="yes"?><Relationships xmlns="http://schemas.openxmlformats.org/package/2006/relationships"></Relationships>
</file>

<file path=word/charts/_rels/chart6.xml.rels><?xml version="1.0" encoding="UTF-8" standalone="yes"?><Relationships xmlns="http://schemas.openxmlformats.org/package/2006/relationships"></Relationships>
</file>

<file path=word/charts/_rels/chart7.xml.rels><?xml version="1.0" encoding="UTF-8" standalone="yes"?><Relationships xmlns="http://schemas.openxmlformats.org/package/2006/relationships"></Relationships>
</file>

<file path=word/charts/_rels/chart8.xml.rels><?xml version="1.0" encoding="UTF-8" standalone="yes"?><Relationships xmlns="http://schemas.openxmlformats.org/package/2006/relationships"></Relationships>
</file>

<file path=word/charts/_rels/chart9.xml.rels><?xml version="1.0" encoding="UTF-8" standalone="yes"?><Relationships xmlns="http://schemas.openxmlformats.org/package/2006/relationships"></Relationships>
</file>

<file path=word/charts/chart1.xml><?xml version="1.0" encoding="utf-8"?>
<c:chartSpace xmlns:c="http://schemas.openxmlformats.org/drawingml/2006/chart" xmlns:a="http://schemas.openxmlformats.org/drawingml/2006/main" xmlns:r="http://schemas.openxmlformats.org/officeDocument/2006/relationships" xmlns:mc="http://schemas.openxmlformats.org/markup-compatibility/2006" xmlns:c14="http://schemas.microsoft.com/office/drawing/2007/8/2/chart">
  <c:date1904 val="0"/>
  <c:lang val="en-US"/>
  <c:roundedCorners val="0"/>
  <mc:AlternateContent>
    <mc:Choice Requires="c14">
      <c14:style val="102"/>
    </mc:Choice>
    <mc:Fallback>
      <c:style val="2"/>
    </mc:Fallback>
  </mc:AlternateContent>
  <c:chart>
    <c:title>
      <c:tx>
        <c:rich>
          <a:bodyPr rot="0"/>
          <a:lstStyle/>
          <a:p>
            <a:pPr>
              <a:defRPr sz="1800" b="1" strike="noStrike" spc="-1">
                <a:solidFill>
                  <a:srgbClr val="000000"/>
                </a:solidFill>
                <a:latin typeface="Calibri"/>
              </a:defRPr>
            </a:pPr>
            <a:r>
              <a:rPr sz="1800" b="1" strike="noStrike" spc="-1">
                <a:solidFill>
                  <a:srgbClr val="000000"/>
                </a:solidFill>
                <a:latin typeface="Calibri"/>
              </a:rPr>
              <a:t>Русский язык</a:t>
            </a:r>
            <a:endParaRPr/>
          </a:p>
        </c:rich>
      </c:tx>
      <c:layout/>
      <c:overlay val="0"/>
      <c:spPr bwMode="auto">
        <a:prstGeom prst="rect">
          <a:avLst/>
        </a:prstGeom>
        <a:noFill/>
        <a:ln>
          <a:noFill/>
        </a:ln>
      </c:spPr>
    </c:title>
    <c:autoTitleDeleted val="0"/>
    <c:plotArea>
      <c:layout/>
      <c:lineChart>
        <c:grouping val="standard"/>
        <c:varyColors val="0"/>
        <c:ser>
          <c:idx val="0"/>
          <c:order val="0"/>
          <c:tx>
            <c:strRef>
              <c:f xml:space="preserve">label 0</c:f>
              <c:strCache>
                <c:ptCount val="1"/>
                <c:pt idx="0">
                  <c:v xml:space="preserve">Русский язык</c:v>
                </c:pt>
              </c:strCache>
            </c:strRef>
          </c:tx>
          <c:spPr bwMode="auto">
            <a:prstGeom prst="rect">
              <a:avLst/>
            </a:prstGeom>
            <a:solidFill>
              <a:srgbClr val="4A7EBB"/>
            </a:solidFill>
            <a:ln w="28440">
              <a:solidFill>
                <a:srgbClr val="4A7EBB"/>
              </a:solidFill>
              <a:round/>
            </a:ln>
          </c:spPr>
          <c:marker>
            <c:symbol val="square"/>
            <c:size val="5"/>
            <c:spPr bwMode="auto">
              <a:prstGeom prst="rect">
                <a:avLst/>
              </a:prstGeom>
              <a:solidFill>
                <a:srgbClr val="4A7EBB"/>
              </a:solidFill>
            </c:spPr>
          </c:marker>
          <c:dLbls>
            <c:dLblPos val="t"/>
            <c:numFmt formatCode="General" sourceLinked="1"/>
            <c:separator xml:space="preserve">; </c:separator>
            <c:showBubbleSize val="0"/>
            <c:showCatName val="0"/>
            <c:showLeaderLines val="0"/>
            <c:showLegendKey val="0"/>
            <c:showPercent val="0"/>
            <c:showSerName val="0"/>
            <c:showVal val="1"/>
            <c:txPr>
              <a:bodyPr/>
              <a:lstStyle/>
              <a:p>
                <a:pPr>
                  <a:defRPr sz="1000" b="0" strike="noStrike" spc="-1">
                    <a:solidFill>
                      <a:srgbClr val="000000"/>
                    </a:solidFill>
                    <a:latin typeface="Calibri"/>
                  </a:defRPr>
                </a:pPr>
                <a:endParaRPr/>
              </a:p>
            </c:txPr>
          </c:dLbls>
          <c:cat>
            <c:strRef>
              <c:f>categories</c:f>
              <c:strCache>
                <c:ptCount val="10"/>
                <c:pt idx="0">
                  <c:v>0-10</c:v>
                </c:pt>
                <c:pt idx="1">
                  <c:v>11-20</c:v>
                </c:pt>
                <c:pt idx="2">
                  <c:v>21-30</c:v>
                </c:pt>
                <c:pt idx="3">
                  <c:v>31-40</c:v>
                </c:pt>
                <c:pt idx="4">
                  <c:v>41-50</c:v>
                </c:pt>
                <c:pt idx="5">
                  <c:v>51-60</c:v>
                </c:pt>
                <c:pt idx="6">
                  <c:v>61-70</c:v>
                </c:pt>
                <c:pt idx="7">
                  <c:v>71-80</c:v>
                </c:pt>
                <c:pt idx="8">
                  <c:v>81-90</c:v>
                </c:pt>
                <c:pt idx="9">
                  <c:v>91-100</c:v>
                </c:pt>
              </c:strCache>
            </c:strRef>
          </c:cat>
          <c:val>
            <c:numRef>
              <c:f>0</c:f>
              <c:numCache>
                <c:formatCode>General</c:formatCode>
                <c:ptCount val="10"/>
                <c:pt idx="0">
                  <c:v>2</c:v>
                </c:pt>
                <c:pt idx="1">
                  <c:v>9</c:v>
                </c:pt>
                <c:pt idx="2">
                  <c:v>37</c:v>
                </c:pt>
                <c:pt idx="3">
                  <c:v>77</c:v>
                </c:pt>
                <c:pt idx="4">
                  <c:v>281</c:v>
                </c:pt>
                <c:pt idx="5">
                  <c:v>584</c:v>
                </c:pt>
                <c:pt idx="6">
                  <c:v>1065</c:v>
                </c:pt>
                <c:pt idx="7">
                  <c:v>1095</c:v>
                </c:pt>
                <c:pt idx="8">
                  <c:v>641</c:v>
                </c:pt>
                <c:pt idx="9">
                  <c:v>332</c:v>
                </c:pt>
              </c:numCache>
            </c:numRef>
          </c:val>
          <c:smooth val="0"/>
        </c:ser>
        <c:dLbls>
          <c:showBubbleSize val="0"/>
          <c:showCatName val="0"/>
          <c:showLegendKey val="0"/>
          <c:showPercent val="0"/>
          <c:showSerName val="0"/>
          <c:showVal val="0"/>
        </c:dLbls>
        <c:hiLowLines>
          <c:spPr bwMode="auto">
            <a:prstGeom prst="rect">
              <a:avLst/>
            </a:prstGeom>
            <a:ln>
              <a:noFill/>
            </a:ln>
          </c:spPr>
        </c:hiLowLines>
        <c:marker val="1"/>
        <c:smooth val="0"/>
        <c:axId val="90371049"/>
        <c:axId val="59206641"/>
      </c:lineChart>
      <c:catAx>
        <c:axId val="90371049"/>
        <c:scaling>
          <c:orientation val="minMax"/>
        </c:scaling>
        <c:delete val="0"/>
        <c:axPos val="b"/>
        <c:title>
          <c:tx>
            <c:rich>
              <a:bodyPr rot="0"/>
              <a:lstStyle/>
              <a:p>
                <a:pPr>
                  <a:defRPr sz="1000" b="1" strike="noStrike" spc="-1">
                    <a:solidFill>
                      <a:srgbClr val="000000"/>
                    </a:solidFill>
                    <a:latin typeface="Calibri"/>
                  </a:defRPr>
                </a:pPr>
                <a:r>
                  <a:rPr sz="1000" b="1" strike="noStrike" spc="-1">
                    <a:solidFill>
                      <a:srgbClr val="000000"/>
                    </a:solidFill>
                    <a:latin typeface="Calibri"/>
                  </a:rPr>
                  <a:t>Тестовый балл</a:t>
                </a:r>
                <a:endParaRPr/>
              </a:p>
            </c:rich>
          </c:tx>
          <c:layout/>
          <c:overlay val="0"/>
          <c:spPr bwMode="auto">
            <a:prstGeom prst="rect">
              <a:avLst/>
            </a:prstGeom>
            <a:noFill/>
            <a:ln>
              <a:noFill/>
            </a:ln>
          </c:spPr>
        </c:title>
        <c:numFmt formatCode="[$-419]DD/MM/YYYY" sourceLinked="1"/>
        <c:majorTickMark val="none"/>
        <c:minorTickMark val="cross"/>
        <c:tickLblPos val="low"/>
        <c:spPr bwMode="auto">
          <a:prstGeom prst="rect">
            <a:avLst/>
          </a:prstGeom>
          <a:ln w="9360">
            <a:solidFill>
              <a:srgbClr val="878787"/>
            </a:solidFill>
            <a:round/>
          </a:ln>
        </c:spPr>
        <c:txPr>
          <a:bodyPr/>
          <a:lstStyle/>
          <a:p>
            <a:pPr>
              <a:defRPr sz="1000" b="0" strike="noStrike" spc="-1">
                <a:solidFill>
                  <a:srgbClr val="000000"/>
                </a:solidFill>
                <a:latin typeface="Calibri"/>
              </a:defRPr>
            </a:pPr>
            <a:endParaRPr/>
          </a:p>
        </c:txPr>
        <c:crossAx val="59206641"/>
        <c:crosses val="autoZero"/>
        <c:auto val="1"/>
        <c:lblAlgn val="ctr"/>
        <c:lblOffset val="100"/>
        <c:noMultiLvlLbl val="0"/>
      </c:catAx>
      <c:valAx>
        <c:axId val="59206641"/>
        <c:scaling>
          <c:orientation val="minMax"/>
        </c:scaling>
        <c:delete val="0"/>
        <c:axPos val="l"/>
        <c:majorGridlines>
          <c:spPr bwMode="auto">
            <a:prstGeom prst="rect">
              <a:avLst/>
            </a:prstGeom>
            <a:ln w="9360">
              <a:solidFill>
                <a:srgbClr val="878787"/>
              </a:solidFill>
              <a:round/>
            </a:ln>
          </c:spPr>
        </c:majorGridlines>
        <c:title>
          <c:tx>
            <c:rich>
              <a:bodyPr rot="-5400000"/>
              <a:lstStyle/>
              <a:p>
                <a:pPr>
                  <a:defRPr sz="1000" b="1" strike="noStrike" spc="-1">
                    <a:solidFill>
                      <a:srgbClr val="000000"/>
                    </a:solidFill>
                    <a:latin typeface="Calibri"/>
                  </a:defRPr>
                </a:pPr>
                <a:r>
                  <a:rPr sz="1000" b="1" strike="noStrike" spc="-1">
                    <a:solidFill>
                      <a:srgbClr val="000000"/>
                    </a:solidFill>
                    <a:latin typeface="Calibri"/>
                  </a:rPr>
                  <a:t>Количество участников</a:t>
                </a:r>
                <a:endParaRPr/>
              </a:p>
            </c:rich>
          </c:tx>
          <c:layout/>
          <c:overlay val="0"/>
          <c:spPr bwMode="auto">
            <a:prstGeom prst="rect">
              <a:avLst/>
            </a:prstGeom>
            <a:noFill/>
            <a:ln>
              <a:noFill/>
            </a:ln>
          </c:spPr>
        </c:title>
        <c:numFmt formatCode="General" sourceLinked="0"/>
        <c:majorTickMark val="none"/>
        <c:minorTickMark val="none"/>
        <c:tickLblPos val="nextTo"/>
        <c:spPr bwMode="auto">
          <a:prstGeom prst="rect">
            <a:avLst/>
          </a:prstGeom>
          <a:ln w="9360">
            <a:solidFill>
              <a:srgbClr val="878787"/>
            </a:solidFill>
            <a:round/>
          </a:ln>
        </c:spPr>
        <c:txPr>
          <a:bodyPr/>
          <a:lstStyle/>
          <a:p>
            <a:pPr>
              <a:defRPr sz="1000" b="0" strike="noStrike" spc="-1">
                <a:solidFill>
                  <a:srgbClr val="000000"/>
                </a:solidFill>
                <a:latin typeface="Calibri"/>
              </a:defRPr>
            </a:pPr>
            <a:endParaRPr/>
          </a:p>
        </c:txPr>
        <c:crossAx val="90371049"/>
        <c:crosses val="autoZero"/>
        <c:crossBetween val="midCat"/>
      </c:valAx>
      <c:spPr bwMode="auto">
        <a:prstGeom prst="rect">
          <a:avLst/>
        </a:prstGeom>
        <a:solidFill>
          <a:srgbClr val="FFFFFF"/>
        </a:solidFill>
        <a:ln>
          <a:noFill/>
        </a:ln>
      </c:spPr>
    </c:plotArea>
    <c:plotVisOnly val="1"/>
    <c:dispBlanksAs val="gap"/>
    <c:showDLblsOverMax val="0"/>
  </c:chart>
  <c:spPr bwMode="auto">
    <a:prstGeom prst="rect">
      <a:avLst/>
    </a:prstGeom>
    <a:solidFill>
      <a:srgbClr val="FFFFFF"/>
    </a:solidFill>
    <a:ln>
      <a:noFill/>
    </a:ln>
  </c:spPr>
</c:chartSpace>
</file>

<file path=word/charts/chart10.xml><?xml version="1.0" encoding="utf-8"?>
<c:chartSpace xmlns:c="http://schemas.openxmlformats.org/drawingml/2006/chart" xmlns:a="http://schemas.openxmlformats.org/drawingml/2006/main" xmlns:r="http://schemas.openxmlformats.org/officeDocument/2006/relationships" xmlns:mc="http://schemas.openxmlformats.org/markup-compatibility/2006" xmlns:c14="http://schemas.microsoft.com/office/drawing/2007/8/2/chart">
  <c:date1904 val="0"/>
  <c:lang val="en-US"/>
  <c:roundedCorners val="0"/>
  <mc:AlternateContent>
    <mc:Choice Requires="c14">
      <c14:style val="102"/>
    </mc:Choice>
    <mc:Fallback>
      <c:style val="2"/>
    </mc:Fallback>
  </mc:AlternateContent>
  <c:chart>
    <c:title>
      <c:tx>
        <c:rich>
          <a:bodyPr rot="0"/>
          <a:lstStyle/>
          <a:p>
            <a:pPr>
              <a:defRPr sz="1800" b="1" strike="noStrike" spc="-1">
                <a:solidFill>
                  <a:srgbClr val="000000"/>
                </a:solidFill>
                <a:latin typeface="Calibri"/>
              </a:defRPr>
            </a:pPr>
            <a:r>
              <a:rPr sz="1800" b="1" strike="noStrike" spc="-1">
                <a:solidFill>
                  <a:srgbClr val="000000"/>
                </a:solidFill>
                <a:latin typeface="Calibri"/>
              </a:rPr>
              <a:t>Английский язык</a:t>
            </a:r>
            <a:endParaRPr/>
          </a:p>
        </c:rich>
      </c:tx>
      <c:layout/>
      <c:overlay val="0"/>
      <c:spPr bwMode="auto">
        <a:prstGeom prst="rect">
          <a:avLst/>
        </a:prstGeom>
        <a:noFill/>
        <a:ln>
          <a:noFill/>
        </a:ln>
      </c:spPr>
    </c:title>
    <c:autoTitleDeleted val="0"/>
    <c:plotArea>
      <c:layout/>
      <c:lineChart>
        <c:grouping val="standard"/>
        <c:varyColors val="0"/>
        <c:ser>
          <c:idx val="0"/>
          <c:order val="0"/>
          <c:tx>
            <c:strRef>
              <c:f xml:space="preserve">label 0</c:f>
              <c:strCache>
                <c:ptCount val="1"/>
                <c:pt idx="0">
                  <c:v xml:space="preserve">Английский язык</c:v>
                </c:pt>
              </c:strCache>
            </c:strRef>
          </c:tx>
          <c:spPr bwMode="auto">
            <a:prstGeom prst="rect">
              <a:avLst/>
            </a:prstGeom>
            <a:solidFill>
              <a:srgbClr val="4A7EBB"/>
            </a:solidFill>
            <a:ln w="28440">
              <a:solidFill>
                <a:srgbClr val="4A7EBB"/>
              </a:solidFill>
              <a:round/>
            </a:ln>
          </c:spPr>
          <c:marker>
            <c:symbol val="square"/>
            <c:size val="5"/>
            <c:spPr bwMode="auto">
              <a:prstGeom prst="rect">
                <a:avLst/>
              </a:prstGeom>
              <a:solidFill>
                <a:srgbClr val="4A7EBB"/>
              </a:solidFill>
            </c:spPr>
          </c:marker>
          <c:dLbls>
            <c:dLblPos val="t"/>
            <c:numFmt formatCode="General" sourceLinked="1"/>
            <c:separator xml:space="preserve">; </c:separator>
            <c:showBubbleSize val="0"/>
            <c:showCatName val="0"/>
            <c:showLeaderLines val="0"/>
            <c:showLegendKey val="0"/>
            <c:showPercent val="0"/>
            <c:showSerName val="0"/>
            <c:showVal val="1"/>
            <c:txPr>
              <a:bodyPr/>
              <a:lstStyle/>
              <a:p>
                <a:pPr>
                  <a:defRPr sz="1000" b="0" strike="noStrike" spc="-1">
                    <a:solidFill>
                      <a:srgbClr val="000000"/>
                    </a:solidFill>
                    <a:latin typeface="Calibri"/>
                  </a:defRPr>
                </a:pPr>
                <a:endParaRPr/>
              </a:p>
            </c:txPr>
          </c:dLbls>
          <c:cat>
            <c:strRef>
              <c:f>categories</c:f>
              <c:strCache>
                <c:ptCount val="10"/>
                <c:pt idx="0">
                  <c:v>0-10</c:v>
                </c:pt>
                <c:pt idx="1">
                  <c:v>11-20</c:v>
                </c:pt>
                <c:pt idx="2">
                  <c:v>21-30</c:v>
                </c:pt>
                <c:pt idx="3">
                  <c:v>31-40</c:v>
                </c:pt>
                <c:pt idx="4">
                  <c:v>41-50</c:v>
                </c:pt>
                <c:pt idx="5">
                  <c:v>51-60</c:v>
                </c:pt>
                <c:pt idx="6">
                  <c:v>61-70</c:v>
                </c:pt>
                <c:pt idx="7">
                  <c:v>71-80</c:v>
                </c:pt>
                <c:pt idx="8">
                  <c:v>81-90</c:v>
                </c:pt>
                <c:pt idx="9">
                  <c:v>91-100</c:v>
                </c:pt>
              </c:strCache>
            </c:strRef>
          </c:cat>
          <c:val>
            <c:numRef>
              <c:f>0</c:f>
              <c:numCache>
                <c:formatCode>General</c:formatCode>
                <c:ptCount val="10"/>
                <c:pt idx="0">
                  <c:v>0</c:v>
                </c:pt>
                <c:pt idx="1">
                  <c:v>5</c:v>
                </c:pt>
                <c:pt idx="2">
                  <c:v>15</c:v>
                </c:pt>
                <c:pt idx="3">
                  <c:v>16</c:v>
                </c:pt>
                <c:pt idx="4">
                  <c:v>31</c:v>
                </c:pt>
                <c:pt idx="5">
                  <c:v>48</c:v>
                </c:pt>
                <c:pt idx="6">
                  <c:v>83</c:v>
                </c:pt>
                <c:pt idx="7">
                  <c:v>66</c:v>
                </c:pt>
                <c:pt idx="8">
                  <c:v>116</c:v>
                </c:pt>
                <c:pt idx="9">
                  <c:v>68</c:v>
                </c:pt>
              </c:numCache>
            </c:numRef>
          </c:val>
          <c:smooth val="0"/>
        </c:ser>
        <c:dLbls>
          <c:showBubbleSize val="0"/>
          <c:showCatName val="0"/>
          <c:showLegendKey val="0"/>
          <c:showPercent val="0"/>
          <c:showSerName val="0"/>
          <c:showVal val="0"/>
        </c:dLbls>
        <c:hiLowLines>
          <c:spPr bwMode="auto">
            <a:prstGeom prst="rect">
              <a:avLst/>
            </a:prstGeom>
            <a:ln>
              <a:noFill/>
            </a:ln>
          </c:spPr>
        </c:hiLowLines>
        <c:marker val="1"/>
        <c:smooth val="0"/>
        <c:axId val="79196375"/>
        <c:axId val="60002844"/>
      </c:lineChart>
      <c:catAx>
        <c:axId val="79196375"/>
        <c:scaling>
          <c:orientation val="minMax"/>
        </c:scaling>
        <c:delete val="0"/>
        <c:axPos val="b"/>
        <c:title>
          <c:tx>
            <c:rich>
              <a:bodyPr rot="0"/>
              <a:lstStyle/>
              <a:p>
                <a:pPr>
                  <a:defRPr sz="1000" b="1" strike="noStrike" spc="-1">
                    <a:solidFill>
                      <a:srgbClr val="000000"/>
                    </a:solidFill>
                    <a:latin typeface="Calibri"/>
                  </a:defRPr>
                </a:pPr>
                <a:r>
                  <a:rPr sz="1000" b="1" strike="noStrike" spc="-1">
                    <a:solidFill>
                      <a:srgbClr val="000000"/>
                    </a:solidFill>
                    <a:latin typeface="Calibri"/>
                  </a:rPr>
                  <a:t>Тестовый балл</a:t>
                </a:r>
                <a:endParaRPr/>
              </a:p>
            </c:rich>
          </c:tx>
          <c:layout/>
          <c:overlay val="0"/>
          <c:spPr bwMode="auto">
            <a:prstGeom prst="rect">
              <a:avLst/>
            </a:prstGeom>
            <a:noFill/>
            <a:ln>
              <a:noFill/>
            </a:ln>
          </c:spPr>
        </c:title>
        <c:numFmt formatCode="[$-419]DD/MM/YYYY" sourceLinked="1"/>
        <c:majorTickMark val="out"/>
        <c:minorTickMark val="none"/>
        <c:tickLblPos val="nextTo"/>
        <c:spPr bwMode="auto">
          <a:prstGeom prst="rect">
            <a:avLst/>
          </a:prstGeom>
          <a:ln w="9360">
            <a:solidFill>
              <a:srgbClr val="878787"/>
            </a:solidFill>
            <a:round/>
          </a:ln>
        </c:spPr>
        <c:txPr>
          <a:bodyPr/>
          <a:lstStyle/>
          <a:p>
            <a:pPr>
              <a:defRPr sz="1000" b="0" strike="noStrike" spc="-1">
                <a:solidFill>
                  <a:srgbClr val="000000"/>
                </a:solidFill>
                <a:latin typeface="Calibri"/>
              </a:defRPr>
            </a:pPr>
            <a:endParaRPr/>
          </a:p>
        </c:txPr>
        <c:crossAx val="60002844"/>
        <c:crosses val="autoZero"/>
        <c:auto val="1"/>
        <c:lblAlgn val="ctr"/>
        <c:lblOffset val="100"/>
        <c:noMultiLvlLbl val="0"/>
      </c:catAx>
      <c:valAx>
        <c:axId val="60002844"/>
        <c:scaling>
          <c:orientation val="minMax"/>
        </c:scaling>
        <c:delete val="0"/>
        <c:axPos val="l"/>
        <c:majorGridlines>
          <c:spPr bwMode="auto">
            <a:prstGeom prst="rect">
              <a:avLst/>
            </a:prstGeom>
            <a:ln w="9360">
              <a:solidFill>
                <a:srgbClr val="878787"/>
              </a:solidFill>
              <a:round/>
            </a:ln>
          </c:spPr>
        </c:majorGridlines>
        <c:title>
          <c:tx>
            <c:rich>
              <a:bodyPr rot="-5400000"/>
              <a:lstStyle/>
              <a:p>
                <a:pPr>
                  <a:defRPr sz="1000" b="1" strike="noStrike" spc="-1">
                    <a:solidFill>
                      <a:srgbClr val="000000"/>
                    </a:solidFill>
                    <a:latin typeface="Calibri"/>
                  </a:defRPr>
                </a:pPr>
                <a:r>
                  <a:rPr sz="1000" b="1" strike="noStrike" spc="-1">
                    <a:solidFill>
                      <a:srgbClr val="000000"/>
                    </a:solidFill>
                    <a:latin typeface="Calibri"/>
                  </a:rPr>
                  <a:t>Количество участников</a:t>
                </a:r>
                <a:endParaRPr/>
              </a:p>
            </c:rich>
          </c:tx>
          <c:layout/>
          <c:overlay val="0"/>
          <c:spPr bwMode="auto">
            <a:prstGeom prst="rect">
              <a:avLst/>
            </a:prstGeom>
            <a:noFill/>
            <a:ln>
              <a:noFill/>
            </a:ln>
          </c:spPr>
        </c:title>
        <c:numFmt formatCode="General" sourceLinked="0"/>
        <c:majorTickMark val="out"/>
        <c:minorTickMark val="none"/>
        <c:tickLblPos val="nextTo"/>
        <c:spPr bwMode="auto">
          <a:prstGeom prst="rect">
            <a:avLst/>
          </a:prstGeom>
          <a:ln w="9360">
            <a:solidFill>
              <a:srgbClr val="878787"/>
            </a:solidFill>
            <a:round/>
          </a:ln>
        </c:spPr>
        <c:txPr>
          <a:bodyPr/>
          <a:lstStyle/>
          <a:p>
            <a:pPr>
              <a:defRPr sz="1000" b="0" strike="noStrike" spc="-1">
                <a:solidFill>
                  <a:srgbClr val="000000"/>
                </a:solidFill>
                <a:latin typeface="Calibri"/>
              </a:defRPr>
            </a:pPr>
            <a:endParaRPr/>
          </a:p>
        </c:txPr>
        <c:crossAx val="79196375"/>
        <c:crosses val="autoZero"/>
        <c:crossBetween val="midCat"/>
      </c:valAx>
      <c:spPr bwMode="auto">
        <a:prstGeom prst="rect">
          <a:avLst/>
        </a:prstGeom>
        <a:solidFill>
          <a:srgbClr val="FFFFFF"/>
        </a:solidFill>
        <a:ln>
          <a:noFill/>
        </a:ln>
      </c:spPr>
    </c:plotArea>
    <c:plotVisOnly val="1"/>
    <c:dispBlanksAs val="gap"/>
    <c:showDLblsOverMax val="0"/>
  </c:chart>
  <c:spPr bwMode="auto">
    <a:prstGeom prst="rect">
      <a:avLst/>
    </a:prstGeom>
    <a:solidFill>
      <a:srgbClr val="FFFFFF"/>
    </a:solidFill>
    <a:ln>
      <a:noFill/>
    </a:ln>
  </c:spPr>
</c:chartSpace>
</file>

<file path=word/charts/chart11.xml><?xml version="1.0" encoding="utf-8"?>
<c:chartSpace xmlns:c="http://schemas.openxmlformats.org/drawingml/2006/chart" xmlns:a="http://schemas.openxmlformats.org/drawingml/2006/main" xmlns:r="http://schemas.openxmlformats.org/officeDocument/2006/relationships" xmlns:mc="http://schemas.openxmlformats.org/markup-compatibility/2006" xmlns:c14="http://schemas.microsoft.com/office/drawing/2007/8/2/chart">
  <c:date1904 val="0"/>
  <c:lang val="en-US"/>
  <c:roundedCorners val="0"/>
  <mc:AlternateContent>
    <mc:Choice Requires="c14">
      <c14:style val="102"/>
    </mc:Choice>
    <mc:Fallback>
      <c:style val="2"/>
    </mc:Fallback>
  </mc:AlternateContent>
  <c:chart>
    <c:title>
      <c:tx>
        <c:rich>
          <a:bodyPr rot="0"/>
          <a:lstStyle/>
          <a:p>
            <a:pPr>
              <a:defRPr sz="1800" b="1" strike="noStrike" spc="-1">
                <a:solidFill>
                  <a:srgbClr val="000000"/>
                </a:solidFill>
                <a:latin typeface="Calibri"/>
              </a:defRPr>
            </a:pPr>
            <a:r>
              <a:rPr sz="1800" b="1" strike="noStrike" spc="-1">
                <a:solidFill>
                  <a:srgbClr val="000000"/>
                </a:solidFill>
                <a:latin typeface="Calibri"/>
              </a:rPr>
              <a:t>Обществознание</a:t>
            </a:r>
            <a:endParaRPr/>
          </a:p>
        </c:rich>
      </c:tx>
      <c:layout/>
      <c:overlay val="0"/>
      <c:spPr bwMode="auto">
        <a:prstGeom prst="rect">
          <a:avLst/>
        </a:prstGeom>
        <a:noFill/>
        <a:ln>
          <a:noFill/>
        </a:ln>
      </c:spPr>
    </c:title>
    <c:autoTitleDeleted val="0"/>
    <c:plotArea>
      <c:layout/>
      <c:lineChart>
        <c:grouping val="standard"/>
        <c:varyColors val="0"/>
        <c:ser>
          <c:idx val="0"/>
          <c:order val="0"/>
          <c:tx>
            <c:strRef>
              <c:f xml:space="preserve">label 0</c:f>
              <c:strCache>
                <c:ptCount val="1"/>
                <c:pt idx="0">
                  <c:v>Обществознание</c:v>
                </c:pt>
              </c:strCache>
            </c:strRef>
          </c:tx>
          <c:spPr bwMode="auto">
            <a:prstGeom prst="rect">
              <a:avLst/>
            </a:prstGeom>
            <a:solidFill>
              <a:srgbClr val="4A7EBB"/>
            </a:solidFill>
            <a:ln w="28440">
              <a:solidFill>
                <a:srgbClr val="4A7EBB"/>
              </a:solidFill>
              <a:round/>
            </a:ln>
          </c:spPr>
          <c:marker>
            <c:symbol val="square"/>
            <c:size val="5"/>
            <c:spPr bwMode="auto">
              <a:prstGeom prst="rect">
                <a:avLst/>
              </a:prstGeom>
              <a:solidFill>
                <a:srgbClr val="4A7EBB"/>
              </a:solidFill>
            </c:spPr>
          </c:marker>
          <c:dLbls>
            <c:dLblPos val="t"/>
            <c:numFmt formatCode="General" sourceLinked="1"/>
            <c:separator xml:space="preserve">; </c:separator>
            <c:showBubbleSize val="0"/>
            <c:showCatName val="0"/>
            <c:showLeaderLines val="0"/>
            <c:showLegendKey val="0"/>
            <c:showPercent val="0"/>
            <c:showSerName val="0"/>
            <c:showVal val="1"/>
            <c:txPr>
              <a:bodyPr/>
              <a:lstStyle/>
              <a:p>
                <a:pPr>
                  <a:defRPr sz="1000" b="0" strike="noStrike" spc="-1">
                    <a:solidFill>
                      <a:srgbClr val="000000"/>
                    </a:solidFill>
                    <a:latin typeface="Calibri"/>
                  </a:defRPr>
                </a:pPr>
                <a:endParaRPr/>
              </a:p>
            </c:txPr>
          </c:dLbls>
          <c:cat>
            <c:strRef>
              <c:f>categories</c:f>
              <c:strCache>
                <c:ptCount val="10"/>
                <c:pt idx="0">
                  <c:v>0-10</c:v>
                </c:pt>
                <c:pt idx="1">
                  <c:v>11-20</c:v>
                </c:pt>
                <c:pt idx="2">
                  <c:v>21-30</c:v>
                </c:pt>
                <c:pt idx="3">
                  <c:v>31-40</c:v>
                </c:pt>
                <c:pt idx="4">
                  <c:v>41-50</c:v>
                </c:pt>
                <c:pt idx="5">
                  <c:v>51-60</c:v>
                </c:pt>
                <c:pt idx="6">
                  <c:v>61-70</c:v>
                </c:pt>
                <c:pt idx="7">
                  <c:v>71-80</c:v>
                </c:pt>
                <c:pt idx="8">
                  <c:v>81-90</c:v>
                </c:pt>
                <c:pt idx="9">
                  <c:v>91-100</c:v>
                </c:pt>
              </c:strCache>
            </c:strRef>
          </c:cat>
          <c:val>
            <c:numRef>
              <c:f>0</c:f>
              <c:numCache>
                <c:formatCode>General</c:formatCode>
                <c:ptCount val="10"/>
                <c:pt idx="0">
                  <c:v>4</c:v>
                </c:pt>
                <c:pt idx="1">
                  <c:v>39</c:v>
                </c:pt>
                <c:pt idx="2">
                  <c:v>151</c:v>
                </c:pt>
                <c:pt idx="3">
                  <c:v>250</c:v>
                </c:pt>
                <c:pt idx="4">
                  <c:v>456</c:v>
                </c:pt>
                <c:pt idx="5">
                  <c:v>478</c:v>
                </c:pt>
                <c:pt idx="6">
                  <c:v>395</c:v>
                </c:pt>
                <c:pt idx="7">
                  <c:v>152</c:v>
                </c:pt>
                <c:pt idx="8">
                  <c:v>73</c:v>
                </c:pt>
                <c:pt idx="9">
                  <c:v>35</c:v>
                </c:pt>
              </c:numCache>
            </c:numRef>
          </c:val>
          <c:smooth val="0"/>
        </c:ser>
        <c:dLbls>
          <c:showBubbleSize val="0"/>
          <c:showCatName val="0"/>
          <c:showLegendKey val="0"/>
          <c:showPercent val="0"/>
          <c:showSerName val="0"/>
          <c:showVal val="0"/>
        </c:dLbls>
        <c:hiLowLines>
          <c:spPr bwMode="auto">
            <a:prstGeom prst="rect">
              <a:avLst/>
            </a:prstGeom>
            <a:ln>
              <a:noFill/>
            </a:ln>
          </c:spPr>
        </c:hiLowLines>
        <c:marker val="1"/>
        <c:smooth val="0"/>
        <c:axId val="49583975"/>
        <c:axId val="90412891"/>
      </c:lineChart>
      <c:catAx>
        <c:axId val="49583975"/>
        <c:scaling>
          <c:orientation val="minMax"/>
        </c:scaling>
        <c:delete val="0"/>
        <c:axPos val="b"/>
        <c:title>
          <c:tx>
            <c:rich>
              <a:bodyPr rot="0"/>
              <a:lstStyle/>
              <a:p>
                <a:pPr>
                  <a:defRPr sz="1000" b="1" strike="noStrike" spc="-1">
                    <a:solidFill>
                      <a:srgbClr val="000000"/>
                    </a:solidFill>
                    <a:latin typeface="Calibri"/>
                  </a:defRPr>
                </a:pPr>
                <a:r>
                  <a:rPr sz="1000" b="1" strike="noStrike" spc="-1">
                    <a:solidFill>
                      <a:srgbClr val="000000"/>
                    </a:solidFill>
                    <a:latin typeface="Calibri"/>
                  </a:rPr>
                  <a:t>Тестовый балл</a:t>
                </a:r>
                <a:endParaRPr/>
              </a:p>
            </c:rich>
          </c:tx>
          <c:layout/>
          <c:overlay val="0"/>
          <c:spPr bwMode="auto">
            <a:prstGeom prst="rect">
              <a:avLst/>
            </a:prstGeom>
            <a:noFill/>
            <a:ln>
              <a:noFill/>
            </a:ln>
          </c:spPr>
        </c:title>
        <c:numFmt formatCode="[$-419]DD/MM/YYYY" sourceLinked="1"/>
        <c:majorTickMark val="out"/>
        <c:minorTickMark val="none"/>
        <c:tickLblPos val="nextTo"/>
        <c:spPr bwMode="auto">
          <a:prstGeom prst="rect">
            <a:avLst/>
          </a:prstGeom>
          <a:ln w="9360">
            <a:solidFill>
              <a:srgbClr val="878787"/>
            </a:solidFill>
            <a:round/>
          </a:ln>
        </c:spPr>
        <c:txPr>
          <a:bodyPr/>
          <a:lstStyle/>
          <a:p>
            <a:pPr>
              <a:defRPr sz="1000" b="0" strike="noStrike" spc="-1">
                <a:solidFill>
                  <a:srgbClr val="000000"/>
                </a:solidFill>
                <a:latin typeface="Calibri"/>
              </a:defRPr>
            </a:pPr>
            <a:endParaRPr/>
          </a:p>
        </c:txPr>
        <c:crossAx val="90412891"/>
        <c:crosses val="autoZero"/>
        <c:auto val="1"/>
        <c:lblAlgn val="ctr"/>
        <c:lblOffset val="100"/>
        <c:noMultiLvlLbl val="0"/>
      </c:catAx>
      <c:valAx>
        <c:axId val="90412891"/>
        <c:scaling>
          <c:orientation val="minMax"/>
        </c:scaling>
        <c:delete val="0"/>
        <c:axPos val="l"/>
        <c:majorGridlines>
          <c:spPr bwMode="auto">
            <a:prstGeom prst="rect">
              <a:avLst/>
            </a:prstGeom>
            <a:ln w="9360">
              <a:solidFill>
                <a:srgbClr val="878787"/>
              </a:solidFill>
              <a:round/>
            </a:ln>
          </c:spPr>
        </c:majorGridlines>
        <c:title>
          <c:tx>
            <c:rich>
              <a:bodyPr rot="-5400000"/>
              <a:lstStyle/>
              <a:p>
                <a:pPr>
                  <a:defRPr sz="1000" b="1" strike="noStrike" spc="-1">
                    <a:solidFill>
                      <a:srgbClr val="000000"/>
                    </a:solidFill>
                    <a:latin typeface="Calibri"/>
                  </a:defRPr>
                </a:pPr>
                <a:r>
                  <a:rPr sz="1000" b="1" strike="noStrike" spc="-1">
                    <a:solidFill>
                      <a:srgbClr val="000000"/>
                    </a:solidFill>
                    <a:latin typeface="Calibri"/>
                  </a:rPr>
                  <a:t>Количество участников</a:t>
                </a:r>
                <a:endParaRPr/>
              </a:p>
            </c:rich>
          </c:tx>
          <c:layout/>
          <c:overlay val="0"/>
          <c:spPr bwMode="auto">
            <a:prstGeom prst="rect">
              <a:avLst/>
            </a:prstGeom>
            <a:noFill/>
            <a:ln>
              <a:noFill/>
            </a:ln>
          </c:spPr>
        </c:title>
        <c:numFmt formatCode="General" sourceLinked="0"/>
        <c:majorTickMark val="out"/>
        <c:minorTickMark val="none"/>
        <c:tickLblPos val="nextTo"/>
        <c:spPr bwMode="auto">
          <a:prstGeom prst="rect">
            <a:avLst/>
          </a:prstGeom>
          <a:ln w="9360">
            <a:solidFill>
              <a:srgbClr val="878787"/>
            </a:solidFill>
            <a:round/>
          </a:ln>
        </c:spPr>
        <c:txPr>
          <a:bodyPr/>
          <a:lstStyle/>
          <a:p>
            <a:pPr>
              <a:defRPr sz="1000" b="0" strike="noStrike" spc="-1">
                <a:solidFill>
                  <a:srgbClr val="000000"/>
                </a:solidFill>
                <a:latin typeface="Calibri"/>
              </a:defRPr>
            </a:pPr>
            <a:endParaRPr/>
          </a:p>
        </c:txPr>
        <c:crossAx val="49583975"/>
        <c:crosses val="autoZero"/>
        <c:crossBetween val="midCat"/>
      </c:valAx>
      <c:spPr bwMode="auto">
        <a:prstGeom prst="rect">
          <a:avLst/>
        </a:prstGeom>
        <a:solidFill>
          <a:srgbClr val="FFFFFF"/>
        </a:solidFill>
        <a:ln>
          <a:noFill/>
        </a:ln>
      </c:spPr>
    </c:plotArea>
    <c:plotVisOnly val="1"/>
    <c:dispBlanksAs val="gap"/>
    <c:showDLblsOverMax val="0"/>
  </c:chart>
  <c:spPr bwMode="auto">
    <a:prstGeom prst="rect">
      <a:avLst/>
    </a:prstGeom>
    <a:solidFill>
      <a:srgbClr val="FFFFFF"/>
    </a:solidFill>
    <a:ln>
      <a:noFill/>
    </a:ln>
  </c:spPr>
</c:chartSpace>
</file>

<file path=word/charts/chart12.xml><?xml version="1.0" encoding="utf-8"?>
<c:chartSpace xmlns:c="http://schemas.openxmlformats.org/drawingml/2006/chart" xmlns:a="http://schemas.openxmlformats.org/drawingml/2006/main" xmlns:r="http://schemas.openxmlformats.org/officeDocument/2006/relationships" xmlns:mc="http://schemas.openxmlformats.org/markup-compatibility/2006" xmlns:c14="http://schemas.microsoft.com/office/drawing/2007/8/2/chart">
  <c:date1904 val="0"/>
  <c:lang val="en-US"/>
  <c:roundedCorners val="0"/>
  <mc:AlternateContent>
    <mc:Choice Requires="c14">
      <c14:style val="102"/>
    </mc:Choice>
    <mc:Fallback>
      <c:style val="2"/>
    </mc:Fallback>
  </mc:AlternateContent>
  <c:chart>
    <c:title>
      <c:tx>
        <c:rich>
          <a:bodyPr rot="0"/>
          <a:lstStyle/>
          <a:p>
            <a:pPr>
              <a:defRPr sz="1800" b="1" strike="noStrike" spc="-1">
                <a:solidFill>
                  <a:srgbClr val="000000"/>
                </a:solidFill>
                <a:latin typeface="Calibri"/>
              </a:defRPr>
            </a:pPr>
            <a:r>
              <a:rPr sz="1800" b="1" strike="noStrike" spc="-1">
                <a:solidFill>
                  <a:srgbClr val="000000"/>
                </a:solidFill>
                <a:latin typeface="Calibri"/>
              </a:rPr>
              <a:t>Литература</a:t>
            </a:r>
            <a:endParaRPr/>
          </a:p>
        </c:rich>
      </c:tx>
      <c:layout/>
      <c:overlay val="0"/>
      <c:spPr bwMode="auto">
        <a:prstGeom prst="rect">
          <a:avLst/>
        </a:prstGeom>
        <a:noFill/>
        <a:ln>
          <a:noFill/>
        </a:ln>
      </c:spPr>
    </c:title>
    <c:autoTitleDeleted val="0"/>
    <c:plotArea>
      <c:layout/>
      <c:lineChart>
        <c:grouping val="standard"/>
        <c:varyColors val="0"/>
        <c:ser>
          <c:idx val="0"/>
          <c:order val="0"/>
          <c:tx>
            <c:strRef>
              <c:f xml:space="preserve">label 0</c:f>
              <c:strCache>
                <c:ptCount val="1"/>
                <c:pt idx="0">
                  <c:v>Литература</c:v>
                </c:pt>
              </c:strCache>
            </c:strRef>
          </c:tx>
          <c:spPr bwMode="auto">
            <a:prstGeom prst="rect">
              <a:avLst/>
            </a:prstGeom>
            <a:solidFill>
              <a:srgbClr val="4A7EBB"/>
            </a:solidFill>
            <a:ln w="28440">
              <a:solidFill>
                <a:srgbClr val="4A7EBB"/>
              </a:solidFill>
              <a:round/>
            </a:ln>
          </c:spPr>
          <c:marker>
            <c:symbol val="square"/>
            <c:size val="5"/>
            <c:spPr bwMode="auto">
              <a:prstGeom prst="rect">
                <a:avLst/>
              </a:prstGeom>
              <a:solidFill>
                <a:srgbClr val="4A7EBB"/>
              </a:solidFill>
            </c:spPr>
          </c:marker>
          <c:dLbls>
            <c:dLblPos val="t"/>
            <c:numFmt formatCode="General" sourceLinked="1"/>
            <c:separator xml:space="preserve">; </c:separator>
            <c:showBubbleSize val="0"/>
            <c:showCatName val="0"/>
            <c:showLeaderLines val="0"/>
            <c:showLegendKey val="0"/>
            <c:showPercent val="0"/>
            <c:showSerName val="0"/>
            <c:showVal val="1"/>
            <c:txPr>
              <a:bodyPr/>
              <a:lstStyle/>
              <a:p>
                <a:pPr>
                  <a:defRPr sz="1000" b="0" strike="noStrike" spc="-1">
                    <a:solidFill>
                      <a:srgbClr val="000000"/>
                    </a:solidFill>
                    <a:latin typeface="Calibri"/>
                  </a:defRPr>
                </a:pPr>
                <a:endParaRPr/>
              </a:p>
            </c:txPr>
          </c:dLbls>
          <c:cat>
            <c:strRef>
              <c:f>categories</c:f>
              <c:strCache>
                <c:ptCount val="10"/>
                <c:pt idx="0">
                  <c:v>0-10</c:v>
                </c:pt>
                <c:pt idx="1">
                  <c:v>11-20</c:v>
                </c:pt>
                <c:pt idx="2">
                  <c:v>21-30</c:v>
                </c:pt>
                <c:pt idx="3">
                  <c:v>31-40</c:v>
                </c:pt>
                <c:pt idx="4">
                  <c:v>41-50</c:v>
                </c:pt>
                <c:pt idx="5">
                  <c:v>51-60</c:v>
                </c:pt>
                <c:pt idx="6">
                  <c:v>61-70</c:v>
                </c:pt>
                <c:pt idx="7">
                  <c:v>71-80</c:v>
                </c:pt>
                <c:pt idx="8">
                  <c:v>81-90</c:v>
                </c:pt>
                <c:pt idx="9">
                  <c:v>91-100</c:v>
                </c:pt>
              </c:strCache>
            </c:strRef>
          </c:cat>
          <c:val>
            <c:numRef>
              <c:f>0</c:f>
              <c:numCache>
                <c:formatCode>General</c:formatCode>
                <c:ptCount val="10"/>
                <c:pt idx="0">
                  <c:v>1</c:v>
                </c:pt>
                <c:pt idx="1">
                  <c:v>3</c:v>
                </c:pt>
                <c:pt idx="2">
                  <c:v>9</c:v>
                </c:pt>
                <c:pt idx="3">
                  <c:v>16</c:v>
                </c:pt>
                <c:pt idx="4">
                  <c:v>31</c:v>
                </c:pt>
                <c:pt idx="5">
                  <c:v>57</c:v>
                </c:pt>
                <c:pt idx="6">
                  <c:v>74</c:v>
                </c:pt>
                <c:pt idx="7">
                  <c:v>35</c:v>
                </c:pt>
                <c:pt idx="8">
                  <c:v>32</c:v>
                </c:pt>
                <c:pt idx="9">
                  <c:v>7</c:v>
                </c:pt>
              </c:numCache>
            </c:numRef>
          </c:val>
          <c:smooth val="0"/>
        </c:ser>
        <c:dLbls>
          <c:showBubbleSize val="0"/>
          <c:showCatName val="0"/>
          <c:showLegendKey val="0"/>
          <c:showPercent val="0"/>
          <c:showSerName val="0"/>
          <c:showVal val="0"/>
        </c:dLbls>
        <c:hiLowLines>
          <c:spPr bwMode="auto">
            <a:prstGeom prst="rect">
              <a:avLst/>
            </a:prstGeom>
            <a:ln>
              <a:noFill/>
            </a:ln>
          </c:spPr>
        </c:hiLowLines>
        <c:marker val="1"/>
        <c:smooth val="0"/>
        <c:axId val="99098560"/>
        <c:axId val="90738187"/>
      </c:lineChart>
      <c:catAx>
        <c:axId val="99098560"/>
        <c:scaling>
          <c:orientation val="minMax"/>
        </c:scaling>
        <c:delete val="0"/>
        <c:axPos val="b"/>
        <c:title>
          <c:tx>
            <c:rich>
              <a:bodyPr rot="0"/>
              <a:lstStyle/>
              <a:p>
                <a:pPr>
                  <a:defRPr sz="1000" b="1" strike="noStrike" spc="-1">
                    <a:solidFill>
                      <a:srgbClr val="000000"/>
                    </a:solidFill>
                    <a:latin typeface="Calibri"/>
                  </a:defRPr>
                </a:pPr>
                <a:r>
                  <a:rPr sz="1000" b="1" strike="noStrike" spc="-1">
                    <a:solidFill>
                      <a:srgbClr val="000000"/>
                    </a:solidFill>
                    <a:latin typeface="Calibri"/>
                  </a:rPr>
                  <a:t>Тестовый балл</a:t>
                </a:r>
                <a:endParaRPr/>
              </a:p>
            </c:rich>
          </c:tx>
          <c:layout/>
          <c:overlay val="0"/>
          <c:spPr bwMode="auto">
            <a:prstGeom prst="rect">
              <a:avLst/>
            </a:prstGeom>
            <a:noFill/>
            <a:ln>
              <a:noFill/>
            </a:ln>
          </c:spPr>
        </c:title>
        <c:numFmt formatCode="[$-419]DD/MM/YYYY" sourceLinked="1"/>
        <c:majorTickMark val="out"/>
        <c:minorTickMark val="none"/>
        <c:tickLblPos val="nextTo"/>
        <c:spPr bwMode="auto">
          <a:prstGeom prst="rect">
            <a:avLst/>
          </a:prstGeom>
          <a:ln w="9360">
            <a:solidFill>
              <a:srgbClr val="878787"/>
            </a:solidFill>
            <a:round/>
          </a:ln>
        </c:spPr>
        <c:txPr>
          <a:bodyPr/>
          <a:lstStyle/>
          <a:p>
            <a:pPr>
              <a:defRPr sz="1000" b="0" strike="noStrike" spc="-1">
                <a:solidFill>
                  <a:srgbClr val="000000"/>
                </a:solidFill>
                <a:latin typeface="Calibri"/>
              </a:defRPr>
            </a:pPr>
            <a:endParaRPr/>
          </a:p>
        </c:txPr>
        <c:crossAx val="90738187"/>
        <c:crosses val="autoZero"/>
        <c:auto val="1"/>
        <c:lblAlgn val="ctr"/>
        <c:lblOffset val="100"/>
        <c:noMultiLvlLbl val="0"/>
      </c:catAx>
      <c:valAx>
        <c:axId val="90738187"/>
        <c:scaling>
          <c:orientation val="minMax"/>
        </c:scaling>
        <c:delete val="0"/>
        <c:axPos val="l"/>
        <c:majorGridlines>
          <c:spPr bwMode="auto">
            <a:prstGeom prst="rect">
              <a:avLst/>
            </a:prstGeom>
            <a:ln w="9360">
              <a:solidFill>
                <a:srgbClr val="878787"/>
              </a:solidFill>
              <a:round/>
            </a:ln>
          </c:spPr>
        </c:majorGridlines>
        <c:title>
          <c:tx>
            <c:rich>
              <a:bodyPr rot="-5400000"/>
              <a:lstStyle/>
              <a:p>
                <a:pPr>
                  <a:defRPr sz="1000" b="1" strike="noStrike" spc="-1">
                    <a:solidFill>
                      <a:srgbClr val="000000"/>
                    </a:solidFill>
                    <a:latin typeface="Calibri"/>
                  </a:defRPr>
                </a:pPr>
                <a:r>
                  <a:rPr sz="1000" b="1" strike="noStrike" spc="-1">
                    <a:solidFill>
                      <a:srgbClr val="000000"/>
                    </a:solidFill>
                    <a:latin typeface="Calibri"/>
                  </a:rPr>
                  <a:t>Количество участников</a:t>
                </a:r>
                <a:endParaRPr/>
              </a:p>
            </c:rich>
          </c:tx>
          <c:layout/>
          <c:overlay val="0"/>
          <c:spPr bwMode="auto">
            <a:prstGeom prst="rect">
              <a:avLst/>
            </a:prstGeom>
            <a:noFill/>
            <a:ln>
              <a:noFill/>
            </a:ln>
          </c:spPr>
        </c:title>
        <c:numFmt formatCode="General" sourceLinked="0"/>
        <c:majorTickMark val="out"/>
        <c:minorTickMark val="none"/>
        <c:tickLblPos val="nextTo"/>
        <c:spPr bwMode="auto">
          <a:prstGeom prst="rect">
            <a:avLst/>
          </a:prstGeom>
          <a:ln w="9360">
            <a:solidFill>
              <a:srgbClr val="878787"/>
            </a:solidFill>
            <a:round/>
          </a:ln>
        </c:spPr>
        <c:txPr>
          <a:bodyPr/>
          <a:lstStyle/>
          <a:p>
            <a:pPr>
              <a:defRPr sz="1000" b="0" strike="noStrike" spc="-1">
                <a:solidFill>
                  <a:srgbClr val="000000"/>
                </a:solidFill>
                <a:latin typeface="Calibri"/>
              </a:defRPr>
            </a:pPr>
            <a:endParaRPr/>
          </a:p>
        </c:txPr>
        <c:crossAx val="99098560"/>
        <c:crosses val="autoZero"/>
        <c:crossBetween val="midCat"/>
      </c:valAx>
      <c:spPr bwMode="auto">
        <a:prstGeom prst="rect">
          <a:avLst/>
        </a:prstGeom>
        <a:solidFill>
          <a:srgbClr val="FFFFFF"/>
        </a:solidFill>
        <a:ln>
          <a:noFill/>
        </a:ln>
      </c:spPr>
    </c:plotArea>
    <c:plotVisOnly val="1"/>
    <c:dispBlanksAs val="gap"/>
    <c:showDLblsOverMax val="0"/>
  </c:chart>
  <c:spPr bwMode="auto">
    <a:prstGeom prst="rect">
      <a:avLst/>
    </a:prstGeom>
    <a:solidFill>
      <a:srgbClr val="FFFFFF"/>
    </a:solidFill>
    <a:ln>
      <a:noFill/>
    </a:ln>
  </c:spPr>
</c:chartSpace>
</file>

<file path=word/charts/chart13.xml><?xml version="1.0" encoding="utf-8"?>
<c:chartSpace xmlns:c="http://schemas.openxmlformats.org/drawingml/2006/chart" xmlns:a="http://schemas.openxmlformats.org/drawingml/2006/main" xmlns:r="http://schemas.openxmlformats.org/officeDocument/2006/relationships" xmlns:mc="http://schemas.openxmlformats.org/markup-compatibility/2006" xmlns:c14="http://schemas.microsoft.com/office/drawing/2007/8/2/chart">
  <c:date1904 val="0"/>
  <c:lang val="en-US"/>
  <c:roundedCorners val="0"/>
  <mc:AlternateContent>
    <mc:Choice Requires="c14">
      <c14:style val="102"/>
    </mc:Choice>
    <mc:Fallback>
      <c:style val="2"/>
    </mc:Fallback>
  </mc:AlternateContent>
  <c:chart>
    <c:title>
      <c:tx>
        <c:rich>
          <a:bodyPr rot="0"/>
          <a:lstStyle/>
          <a:p>
            <a:pPr>
              <a:defRPr sz="1800" b="1" strike="noStrike" spc="-1">
                <a:solidFill>
                  <a:srgbClr val="000000"/>
                </a:solidFill>
                <a:latin typeface="Calibri"/>
              </a:defRPr>
            </a:pPr>
            <a:r>
              <a:rPr sz="1800" b="1" strike="noStrike" spc="-1">
                <a:solidFill>
                  <a:srgbClr val="000000"/>
                </a:solidFill>
                <a:latin typeface="Calibri"/>
              </a:rPr>
              <a:t>Математика (базовый уровень)</a:t>
            </a:r>
            <a:endParaRPr/>
          </a:p>
        </c:rich>
      </c:tx>
      <c:layout/>
      <c:overlay val="0"/>
      <c:spPr bwMode="auto">
        <a:prstGeom prst="rect">
          <a:avLst/>
        </a:prstGeom>
        <a:noFill/>
        <a:ln>
          <a:noFill/>
        </a:ln>
      </c:spPr>
    </c:title>
    <c:autoTitleDeleted val="0"/>
    <c:plotArea>
      <c:layout/>
      <c:lineChart>
        <c:grouping val="standard"/>
        <c:varyColors val="0"/>
        <c:ser>
          <c:idx val="0"/>
          <c:order val="0"/>
          <c:tx>
            <c:strRef>
              <c:f xml:space="preserve">label 0</c:f>
              <c:strCache>
                <c:ptCount val="1"/>
                <c:pt idx="0">
                  <c:v xml:space="preserve">Математика (базовый уровень)</c:v>
                </c:pt>
              </c:strCache>
            </c:strRef>
          </c:tx>
          <c:spPr bwMode="auto">
            <a:prstGeom prst="rect">
              <a:avLst/>
            </a:prstGeom>
            <a:solidFill>
              <a:srgbClr val="4A7EBB"/>
            </a:solidFill>
            <a:ln w="28440">
              <a:solidFill>
                <a:srgbClr val="4A7EBB"/>
              </a:solidFill>
              <a:round/>
            </a:ln>
          </c:spPr>
          <c:marker>
            <c:symbol val="square"/>
            <c:size val="5"/>
            <c:spPr bwMode="auto">
              <a:prstGeom prst="rect">
                <a:avLst/>
              </a:prstGeom>
              <a:solidFill>
                <a:srgbClr val="4A7EBB"/>
              </a:solidFill>
            </c:spPr>
          </c:marker>
          <c:dPt>
            <c:idx val="0"/>
            <c:spPr bwMode="auto">
              <a:prstGeom prst="rect">
                <a:avLst/>
              </a:prstGeom>
              <a:solidFill>
                <a:srgbClr val="4A7EBB"/>
              </a:solidFill>
              <a:ln w="28440">
                <a:solidFill>
                  <a:srgbClr val="4A7EBB"/>
                </a:solidFill>
                <a:round/>
              </a:ln>
            </c:spPr>
          </c:dPt>
          <c:dPt>
            <c:idx val="2"/>
            <c:spPr bwMode="auto">
              <a:prstGeom prst="rect">
                <a:avLst/>
              </a:prstGeom>
              <a:solidFill>
                <a:srgbClr val="4A7EBB"/>
              </a:solidFill>
              <a:ln w="28440">
                <a:solidFill>
                  <a:srgbClr val="4A7EBB"/>
                </a:solidFill>
                <a:round/>
              </a:ln>
            </c:spPr>
          </c:dPt>
          <c:dLbls>
            <c:dLbl>
              <c:idx val="0"/>
              <c:dLblPos val="t"/>
              <c:layout/>
              <c:separator xml:space="preserve">; </c:separator>
              <c:showBubbleSize val="0"/>
              <c:showCatName val="0"/>
              <c:showLegendKey val="0"/>
              <c:showPercent val="0"/>
              <c:showSerName val="0"/>
              <c:showVal val="1"/>
              <c:txPr>
                <a:bodyPr/>
                <a:lstStyle/>
                <a:p>
                  <a:pPr>
                    <a:defRPr sz="1000" b="0" strike="noStrike" spc="-1">
                      <a:solidFill>
                        <a:srgbClr val="000000"/>
                      </a:solidFill>
                      <a:latin typeface="Calibri"/>
                    </a:defRPr>
                  </a:pPr>
                  <a:endParaRPr/>
                </a:p>
              </c:txPr>
            </c:dLbl>
            <c:dLbl>
              <c:idx val="2"/>
              <c:dLblPos val="t"/>
              <c:layout/>
              <c:separator xml:space="preserve">; </c:separator>
              <c:showBubbleSize val="0"/>
              <c:showCatName val="0"/>
              <c:showLegendKey val="0"/>
              <c:showPercent val="0"/>
              <c:showSerName val="0"/>
              <c:showVal val="1"/>
              <c:txPr>
                <a:bodyPr/>
                <a:lstStyle/>
                <a:p>
                  <a:pPr>
                    <a:defRPr sz="1000" b="0" strike="noStrike" spc="-1">
                      <a:solidFill>
                        <a:srgbClr val="000000"/>
                      </a:solidFill>
                      <a:latin typeface="Calibri"/>
                    </a:defRPr>
                  </a:pPr>
                  <a:endParaRPr/>
                </a:p>
              </c:txPr>
            </c:dLbl>
            <c:dLblPos val="t"/>
            <c:numFmt formatCode="General" sourceLinked="1"/>
            <c:separator xml:space="preserve">; </c:separator>
            <c:showBubbleSize val="0"/>
            <c:showCatName val="0"/>
            <c:showLeaderLines val="0"/>
            <c:showLegendKey val="0"/>
            <c:showPercent val="0"/>
            <c:showSerName val="0"/>
            <c:showVal val="1"/>
            <c:txPr>
              <a:bodyPr/>
              <a:lstStyle/>
              <a:p>
                <a:pPr>
                  <a:defRPr sz="1000" b="0" strike="noStrike" spc="-1">
                    <a:solidFill>
                      <a:srgbClr val="000000"/>
                    </a:solidFill>
                    <a:latin typeface="Calibri"/>
                  </a:defRPr>
                </a:pPr>
                <a:endParaRPr/>
              </a:p>
            </c:txPr>
          </c:dLbls>
          <c:cat>
            <c:strRef>
              <c:f>categories</c:f>
              <c:strCache>
                <c:ptCount val="4"/>
                <c:pt idx="0">
                  <c:v>2</c:v>
                </c:pt>
                <c:pt idx="1">
                  <c:v>3</c:v>
                </c:pt>
                <c:pt idx="2">
                  <c:v>4</c:v>
                </c:pt>
                <c:pt idx="3">
                  <c:v>5</c:v>
                </c:pt>
              </c:strCache>
            </c:strRef>
          </c:cat>
          <c:val>
            <c:numRef>
              <c:f>0</c:f>
              <c:numCache>
                <c:formatCode>General</c:formatCode>
                <c:ptCount val="4"/>
                <c:pt idx="0">
                  <c:v>24</c:v>
                </c:pt>
                <c:pt idx="1">
                  <c:v>366</c:v>
                </c:pt>
                <c:pt idx="2">
                  <c:v>799</c:v>
                </c:pt>
                <c:pt idx="3">
                  <c:v>643</c:v>
                </c:pt>
              </c:numCache>
            </c:numRef>
          </c:val>
          <c:smooth val="0"/>
        </c:ser>
        <c:dLbls>
          <c:showBubbleSize val="0"/>
          <c:showCatName val="0"/>
          <c:showLegendKey val="0"/>
          <c:showPercent val="0"/>
          <c:showSerName val="0"/>
          <c:showVal val="0"/>
        </c:dLbls>
        <c:hiLowLines>
          <c:spPr bwMode="auto">
            <a:prstGeom prst="rect">
              <a:avLst/>
            </a:prstGeom>
            <a:ln>
              <a:noFill/>
            </a:ln>
          </c:spPr>
        </c:hiLowLines>
        <c:marker val="1"/>
        <c:smooth val="0"/>
        <c:axId val="39813257"/>
        <c:axId val="30810244"/>
      </c:lineChart>
      <c:catAx>
        <c:axId val="39813257"/>
        <c:scaling>
          <c:orientation val="minMax"/>
        </c:scaling>
        <c:delete val="0"/>
        <c:axPos val="b"/>
        <c:title>
          <c:tx>
            <c:rich>
              <a:bodyPr rot="0"/>
              <a:lstStyle/>
              <a:p>
                <a:pPr>
                  <a:defRPr sz="1000" b="1" strike="noStrike" spc="-1">
                    <a:solidFill>
                      <a:srgbClr val="000000"/>
                    </a:solidFill>
                    <a:latin typeface="Calibri"/>
                  </a:defRPr>
                </a:pPr>
                <a:r>
                  <a:rPr sz="1000" b="1" strike="noStrike" spc="-1">
                    <a:solidFill>
                      <a:srgbClr val="000000"/>
                    </a:solidFill>
                    <a:latin typeface="Calibri"/>
                  </a:rPr>
                  <a:t>Оценка</a:t>
                </a:r>
                <a:endParaRPr/>
              </a:p>
            </c:rich>
          </c:tx>
          <c:layout/>
          <c:overlay val="0"/>
          <c:spPr bwMode="auto">
            <a:prstGeom prst="rect">
              <a:avLst/>
            </a:prstGeom>
            <a:noFill/>
            <a:ln>
              <a:noFill/>
            </a:ln>
          </c:spPr>
        </c:title>
        <c:numFmt formatCode="[$-419]DD/MM/YYYY" sourceLinked="1"/>
        <c:majorTickMark val="out"/>
        <c:minorTickMark val="none"/>
        <c:tickLblPos val="nextTo"/>
        <c:spPr bwMode="auto">
          <a:prstGeom prst="rect">
            <a:avLst/>
          </a:prstGeom>
          <a:ln w="9360">
            <a:solidFill>
              <a:srgbClr val="878787"/>
            </a:solidFill>
            <a:round/>
          </a:ln>
        </c:spPr>
        <c:txPr>
          <a:bodyPr/>
          <a:lstStyle/>
          <a:p>
            <a:pPr>
              <a:defRPr sz="1000" b="0" strike="noStrike" spc="-1">
                <a:solidFill>
                  <a:srgbClr val="000000"/>
                </a:solidFill>
                <a:latin typeface="Calibri"/>
              </a:defRPr>
            </a:pPr>
            <a:endParaRPr/>
          </a:p>
        </c:txPr>
        <c:crossAx val="30810244"/>
        <c:crosses val="autoZero"/>
        <c:auto val="1"/>
        <c:lblAlgn val="ctr"/>
        <c:lblOffset val="100"/>
        <c:noMultiLvlLbl val="0"/>
      </c:catAx>
      <c:valAx>
        <c:axId val="30810244"/>
        <c:scaling>
          <c:orientation val="minMax"/>
          <c:max val="800"/>
        </c:scaling>
        <c:delete val="0"/>
        <c:axPos val="l"/>
        <c:majorGridlines>
          <c:spPr bwMode="auto">
            <a:prstGeom prst="rect">
              <a:avLst/>
            </a:prstGeom>
            <a:ln w="9360">
              <a:solidFill>
                <a:srgbClr val="878787"/>
              </a:solidFill>
              <a:round/>
            </a:ln>
          </c:spPr>
        </c:majorGridlines>
        <c:title>
          <c:tx>
            <c:rich>
              <a:bodyPr rot="-5400000"/>
              <a:lstStyle/>
              <a:p>
                <a:pPr>
                  <a:defRPr sz="1000" b="1" strike="noStrike" spc="-1">
                    <a:solidFill>
                      <a:srgbClr val="000000"/>
                    </a:solidFill>
                    <a:latin typeface="Calibri"/>
                  </a:defRPr>
                </a:pPr>
                <a:r>
                  <a:rPr sz="1000" b="1" strike="noStrike" spc="-1">
                    <a:solidFill>
                      <a:srgbClr val="000000"/>
                    </a:solidFill>
                    <a:latin typeface="Calibri"/>
                  </a:rPr>
                  <a:t>Количество участников</a:t>
                </a:r>
                <a:endParaRPr/>
              </a:p>
            </c:rich>
          </c:tx>
          <c:layout/>
          <c:overlay val="0"/>
          <c:spPr bwMode="auto">
            <a:prstGeom prst="rect">
              <a:avLst/>
            </a:prstGeom>
            <a:noFill/>
            <a:ln>
              <a:noFill/>
            </a:ln>
          </c:spPr>
        </c:title>
        <c:numFmt formatCode="General" sourceLinked="0"/>
        <c:majorTickMark val="out"/>
        <c:minorTickMark val="none"/>
        <c:tickLblPos val="nextTo"/>
        <c:spPr bwMode="auto">
          <a:prstGeom prst="rect">
            <a:avLst/>
          </a:prstGeom>
          <a:ln w="9360">
            <a:solidFill>
              <a:srgbClr val="878787"/>
            </a:solidFill>
            <a:round/>
          </a:ln>
        </c:spPr>
        <c:txPr>
          <a:bodyPr/>
          <a:lstStyle/>
          <a:p>
            <a:pPr>
              <a:defRPr sz="1000" b="0" strike="noStrike" spc="-1">
                <a:solidFill>
                  <a:srgbClr val="000000"/>
                </a:solidFill>
                <a:latin typeface="Calibri"/>
              </a:defRPr>
            </a:pPr>
            <a:endParaRPr/>
          </a:p>
        </c:txPr>
        <c:crossAx val="39813257"/>
        <c:crosses val="autoZero"/>
        <c:crossBetween val="midCat"/>
      </c:valAx>
      <c:spPr bwMode="auto">
        <a:prstGeom prst="rect">
          <a:avLst/>
        </a:prstGeom>
        <a:solidFill>
          <a:srgbClr val="FFFFFF"/>
        </a:solidFill>
        <a:ln>
          <a:noFill/>
        </a:ln>
      </c:spPr>
    </c:plotArea>
    <c:plotVisOnly val="1"/>
    <c:dispBlanksAs val="gap"/>
    <c:showDLblsOverMax val="0"/>
  </c:chart>
  <c:spPr bwMode="auto">
    <a:prstGeom prst="rect">
      <a:avLst/>
    </a:prstGeom>
    <a:solidFill>
      <a:srgbClr val="FFFFFF"/>
    </a:solidFill>
    <a:ln>
      <a:noFill/>
    </a:ln>
  </c:spPr>
</c:chartSpace>
</file>

<file path=word/charts/chart2.xml><?xml version="1.0" encoding="utf-8"?>
<c:chartSpace xmlns:c="http://schemas.openxmlformats.org/drawingml/2006/chart" xmlns:a="http://schemas.openxmlformats.org/drawingml/2006/main" xmlns:r="http://schemas.openxmlformats.org/officeDocument/2006/relationships" xmlns:mc="http://schemas.openxmlformats.org/markup-compatibility/2006" xmlns:c14="http://schemas.microsoft.com/office/drawing/2007/8/2/chart">
  <c:date1904 val="0"/>
  <c:lang val="en-US"/>
  <c:roundedCorners val="0"/>
  <mc:AlternateContent>
    <mc:Choice Requires="c14">
      <c14:style val="102"/>
    </mc:Choice>
    <mc:Fallback>
      <c:style val="2"/>
    </mc:Fallback>
  </mc:AlternateContent>
  <c:chart>
    <c:title>
      <c:tx>
        <c:rich>
          <a:bodyPr rot="0"/>
          <a:lstStyle/>
          <a:p>
            <a:pPr>
              <a:defRPr sz="1800" b="1" strike="noStrike" spc="-1">
                <a:solidFill>
                  <a:srgbClr val="000000"/>
                </a:solidFill>
                <a:latin typeface="Calibri"/>
              </a:defRPr>
            </a:pPr>
            <a:r>
              <a:rPr sz="1800" b="1" strike="noStrike" spc="-1">
                <a:solidFill>
                  <a:srgbClr val="000000"/>
                </a:solidFill>
                <a:latin typeface="Calibri"/>
              </a:rPr>
              <a:t>Математика (профильный уровень)</a:t>
            </a:r>
            <a:endParaRPr/>
          </a:p>
        </c:rich>
      </c:tx>
      <c:layout/>
      <c:overlay val="0"/>
      <c:spPr bwMode="auto">
        <a:prstGeom prst="rect">
          <a:avLst/>
        </a:prstGeom>
        <a:noFill/>
        <a:ln>
          <a:noFill/>
        </a:ln>
      </c:spPr>
    </c:title>
    <c:autoTitleDeleted val="0"/>
    <c:plotArea>
      <c:layout/>
      <c:lineChart>
        <c:grouping val="standard"/>
        <c:varyColors val="0"/>
        <c:ser>
          <c:idx val="0"/>
          <c:order val="0"/>
          <c:tx>
            <c:strRef>
              <c:f xml:space="preserve">label 0</c:f>
              <c:strCache>
                <c:ptCount val="1"/>
                <c:pt idx="0">
                  <c:v xml:space="preserve">Математика (профильный уровень)</c:v>
                </c:pt>
              </c:strCache>
            </c:strRef>
          </c:tx>
          <c:spPr bwMode="auto">
            <a:prstGeom prst="rect">
              <a:avLst/>
            </a:prstGeom>
            <a:solidFill>
              <a:srgbClr val="4A7EBB"/>
            </a:solidFill>
            <a:ln w="28440">
              <a:solidFill>
                <a:srgbClr val="4A7EBB"/>
              </a:solidFill>
              <a:round/>
            </a:ln>
          </c:spPr>
          <c:marker>
            <c:symbol val="square"/>
            <c:size val="5"/>
            <c:spPr bwMode="auto">
              <a:prstGeom prst="rect">
                <a:avLst/>
              </a:prstGeom>
              <a:solidFill>
                <a:srgbClr val="4A7EBB"/>
              </a:solidFill>
            </c:spPr>
          </c:marker>
          <c:dLbls>
            <c:dLblPos val="t"/>
            <c:numFmt formatCode="General" sourceLinked="1"/>
            <c:separator xml:space="preserve">; </c:separator>
            <c:showBubbleSize val="0"/>
            <c:showCatName val="0"/>
            <c:showLeaderLines val="0"/>
            <c:showLegendKey val="0"/>
            <c:showPercent val="0"/>
            <c:showSerName val="0"/>
            <c:showVal val="1"/>
            <c:txPr>
              <a:bodyPr/>
              <a:lstStyle/>
              <a:p>
                <a:pPr>
                  <a:defRPr sz="1000" b="0" strike="noStrike" spc="-1">
                    <a:solidFill>
                      <a:srgbClr val="000000"/>
                    </a:solidFill>
                    <a:latin typeface="Calibri"/>
                  </a:defRPr>
                </a:pPr>
                <a:endParaRPr/>
              </a:p>
            </c:txPr>
          </c:dLbls>
          <c:cat>
            <c:strRef>
              <c:f>categories</c:f>
              <c:strCache>
                <c:ptCount val="5"/>
                <c:pt idx="0">
                  <c:v>0-20</c:v>
                </c:pt>
                <c:pt idx="1">
                  <c:v>21-40</c:v>
                </c:pt>
                <c:pt idx="2">
                  <c:v>41-60</c:v>
                </c:pt>
                <c:pt idx="3">
                  <c:v>61-80</c:v>
                </c:pt>
                <c:pt idx="4">
                  <c:v>81-100</c:v>
                </c:pt>
              </c:strCache>
            </c:strRef>
          </c:cat>
          <c:val>
            <c:numRef>
              <c:f>0</c:f>
              <c:numCache>
                <c:formatCode>General</c:formatCode>
                <c:ptCount val="5"/>
                <c:pt idx="0">
                  <c:v>49</c:v>
                </c:pt>
                <c:pt idx="1">
                  <c:v>590</c:v>
                </c:pt>
                <c:pt idx="2">
                  <c:v>696</c:v>
                </c:pt>
                <c:pt idx="3">
                  <c:v>854</c:v>
                </c:pt>
                <c:pt idx="4">
                  <c:v>117</c:v>
                </c:pt>
              </c:numCache>
            </c:numRef>
          </c:val>
          <c:smooth val="0"/>
        </c:ser>
        <c:dLbls>
          <c:showBubbleSize val="0"/>
          <c:showCatName val="0"/>
          <c:showLegendKey val="0"/>
          <c:showPercent val="0"/>
          <c:showSerName val="0"/>
          <c:showVal val="0"/>
        </c:dLbls>
        <c:hiLowLines>
          <c:spPr bwMode="auto">
            <a:prstGeom prst="rect">
              <a:avLst/>
            </a:prstGeom>
            <a:ln>
              <a:noFill/>
            </a:ln>
          </c:spPr>
        </c:hiLowLines>
        <c:marker val="1"/>
        <c:smooth val="0"/>
        <c:axId val="86410585"/>
        <c:axId val="11910005"/>
      </c:lineChart>
      <c:catAx>
        <c:axId val="86410585"/>
        <c:scaling>
          <c:orientation val="minMax"/>
        </c:scaling>
        <c:delete val="0"/>
        <c:axPos val="b"/>
        <c:title>
          <c:tx>
            <c:rich>
              <a:bodyPr rot="0"/>
              <a:lstStyle/>
              <a:p>
                <a:pPr>
                  <a:defRPr sz="1000" b="1" strike="noStrike" spc="-1">
                    <a:solidFill>
                      <a:srgbClr val="000000"/>
                    </a:solidFill>
                    <a:latin typeface="Calibri"/>
                  </a:defRPr>
                </a:pPr>
                <a:r>
                  <a:rPr sz="1000" b="1" strike="noStrike" spc="-1">
                    <a:solidFill>
                      <a:srgbClr val="000000"/>
                    </a:solidFill>
                    <a:latin typeface="Calibri"/>
                  </a:rPr>
                  <a:t>Тестовый балл</a:t>
                </a:r>
                <a:endParaRPr/>
              </a:p>
            </c:rich>
          </c:tx>
          <c:layout/>
          <c:overlay val="0"/>
          <c:spPr bwMode="auto">
            <a:prstGeom prst="rect">
              <a:avLst/>
            </a:prstGeom>
            <a:noFill/>
            <a:ln>
              <a:noFill/>
            </a:ln>
          </c:spPr>
        </c:title>
        <c:numFmt formatCode="[$-419]DD/MM/YYYY" sourceLinked="1"/>
        <c:majorTickMark val="out"/>
        <c:minorTickMark val="none"/>
        <c:tickLblPos val="nextTo"/>
        <c:spPr bwMode="auto">
          <a:prstGeom prst="rect">
            <a:avLst/>
          </a:prstGeom>
          <a:ln w="9360">
            <a:solidFill>
              <a:srgbClr val="878787"/>
            </a:solidFill>
            <a:round/>
          </a:ln>
        </c:spPr>
        <c:txPr>
          <a:bodyPr/>
          <a:lstStyle/>
          <a:p>
            <a:pPr>
              <a:defRPr sz="1000" b="0" strike="noStrike" spc="-1">
                <a:solidFill>
                  <a:srgbClr val="000000"/>
                </a:solidFill>
                <a:latin typeface="Calibri"/>
              </a:defRPr>
            </a:pPr>
            <a:endParaRPr/>
          </a:p>
        </c:txPr>
        <c:crossAx val="11910005"/>
        <c:crosses val="autoZero"/>
        <c:auto val="1"/>
        <c:lblAlgn val="ctr"/>
        <c:lblOffset val="100"/>
        <c:noMultiLvlLbl val="0"/>
      </c:catAx>
      <c:valAx>
        <c:axId val="11910005"/>
        <c:scaling>
          <c:orientation val="minMax"/>
          <c:max val="1000"/>
        </c:scaling>
        <c:delete val="0"/>
        <c:axPos val="l"/>
        <c:majorGridlines>
          <c:spPr bwMode="auto">
            <a:prstGeom prst="rect">
              <a:avLst/>
            </a:prstGeom>
            <a:ln w="9360">
              <a:solidFill>
                <a:srgbClr val="878787"/>
              </a:solidFill>
              <a:round/>
            </a:ln>
          </c:spPr>
        </c:majorGridlines>
        <c:title>
          <c:tx>
            <c:rich>
              <a:bodyPr rot="-5400000"/>
              <a:lstStyle/>
              <a:p>
                <a:pPr>
                  <a:defRPr sz="1000" b="1" strike="noStrike" spc="-1">
                    <a:solidFill>
                      <a:srgbClr val="000000"/>
                    </a:solidFill>
                    <a:latin typeface="Calibri"/>
                  </a:defRPr>
                </a:pPr>
                <a:r>
                  <a:rPr sz="1000" b="1" strike="noStrike" spc="-1">
                    <a:solidFill>
                      <a:srgbClr val="000000"/>
                    </a:solidFill>
                    <a:latin typeface="Calibri"/>
                  </a:rPr>
                  <a:t>Количество участников</a:t>
                </a:r>
                <a:endParaRPr/>
              </a:p>
            </c:rich>
          </c:tx>
          <c:layout/>
          <c:overlay val="0"/>
          <c:spPr bwMode="auto">
            <a:prstGeom prst="rect">
              <a:avLst/>
            </a:prstGeom>
            <a:noFill/>
            <a:ln>
              <a:noFill/>
            </a:ln>
          </c:spPr>
        </c:title>
        <c:numFmt formatCode="General" sourceLinked="0"/>
        <c:majorTickMark val="out"/>
        <c:minorTickMark val="none"/>
        <c:tickLblPos val="nextTo"/>
        <c:spPr bwMode="auto">
          <a:prstGeom prst="rect">
            <a:avLst/>
          </a:prstGeom>
          <a:ln w="9360">
            <a:solidFill>
              <a:srgbClr val="878787"/>
            </a:solidFill>
            <a:round/>
          </a:ln>
        </c:spPr>
        <c:txPr>
          <a:bodyPr/>
          <a:lstStyle/>
          <a:p>
            <a:pPr>
              <a:defRPr sz="1000" b="0" strike="noStrike" spc="-1">
                <a:solidFill>
                  <a:srgbClr val="000000"/>
                </a:solidFill>
                <a:latin typeface="Calibri"/>
              </a:defRPr>
            </a:pPr>
            <a:endParaRPr/>
          </a:p>
        </c:txPr>
        <c:crossAx val="86410585"/>
        <c:crosses val="autoZero"/>
        <c:crossBetween val="midCat"/>
      </c:valAx>
      <c:spPr bwMode="auto">
        <a:prstGeom prst="rect">
          <a:avLst/>
        </a:prstGeom>
        <a:solidFill>
          <a:srgbClr val="FFFFFF"/>
        </a:solidFill>
        <a:ln>
          <a:noFill/>
        </a:ln>
      </c:spPr>
    </c:plotArea>
    <c:plotVisOnly val="1"/>
    <c:dispBlanksAs val="gap"/>
    <c:showDLblsOverMax val="0"/>
  </c:chart>
  <c:spPr bwMode="auto">
    <a:prstGeom prst="rect">
      <a:avLst/>
    </a:prstGeom>
    <a:solidFill>
      <a:srgbClr val="FFFFFF"/>
    </a:solidFill>
    <a:ln>
      <a:noFill/>
    </a:ln>
  </c:spPr>
</c:chartSpace>
</file>

<file path=word/charts/chart3.xml><?xml version="1.0" encoding="utf-8"?>
<c:chartSpace xmlns:c="http://schemas.openxmlformats.org/drawingml/2006/chart" xmlns:a="http://schemas.openxmlformats.org/drawingml/2006/main" xmlns:r="http://schemas.openxmlformats.org/officeDocument/2006/relationships" xmlns:mc="http://schemas.openxmlformats.org/markup-compatibility/2006" xmlns:c14="http://schemas.microsoft.com/office/drawing/2007/8/2/chart">
  <c:date1904 val="0"/>
  <c:lang val="en-US"/>
  <c:roundedCorners val="0"/>
  <mc:AlternateContent>
    <mc:Choice Requires="c14">
      <c14:style val="102"/>
    </mc:Choice>
    <mc:Fallback>
      <c:style val="2"/>
    </mc:Fallback>
  </mc:AlternateContent>
  <c:chart>
    <c:title>
      <c:tx>
        <c:rich>
          <a:bodyPr rot="0"/>
          <a:lstStyle/>
          <a:p>
            <a:pPr>
              <a:defRPr sz="1800" b="1" strike="noStrike" spc="-1">
                <a:solidFill>
                  <a:srgbClr val="000000"/>
                </a:solidFill>
                <a:latin typeface="Calibri"/>
              </a:defRPr>
            </a:pPr>
            <a:r>
              <a:rPr sz="1800" b="1" strike="noStrike" spc="-1">
                <a:solidFill>
                  <a:srgbClr val="000000"/>
                </a:solidFill>
                <a:latin typeface="Calibri"/>
              </a:rPr>
              <a:t>Физика</a:t>
            </a:r>
            <a:endParaRPr/>
          </a:p>
        </c:rich>
      </c:tx>
      <c:layout/>
      <c:overlay val="0"/>
      <c:spPr bwMode="auto">
        <a:prstGeom prst="rect">
          <a:avLst/>
        </a:prstGeom>
        <a:noFill/>
        <a:ln>
          <a:noFill/>
        </a:ln>
      </c:spPr>
    </c:title>
    <c:autoTitleDeleted val="0"/>
    <c:plotArea>
      <c:layout/>
      <c:lineChart>
        <c:grouping val="standard"/>
        <c:varyColors val="0"/>
        <c:ser>
          <c:idx val="0"/>
          <c:order val="0"/>
          <c:tx>
            <c:strRef>
              <c:f xml:space="preserve">label 0</c:f>
              <c:strCache>
                <c:ptCount val="1"/>
                <c:pt idx="0">
                  <c:v>Физика</c:v>
                </c:pt>
              </c:strCache>
            </c:strRef>
          </c:tx>
          <c:spPr bwMode="auto">
            <a:prstGeom prst="rect">
              <a:avLst/>
            </a:prstGeom>
            <a:solidFill>
              <a:srgbClr val="4A7EBB"/>
            </a:solidFill>
            <a:ln w="28440">
              <a:solidFill>
                <a:srgbClr val="4A7EBB"/>
              </a:solidFill>
              <a:round/>
            </a:ln>
          </c:spPr>
          <c:marker>
            <c:symbol val="square"/>
            <c:size val="5"/>
            <c:spPr bwMode="auto">
              <a:prstGeom prst="rect">
                <a:avLst/>
              </a:prstGeom>
              <a:solidFill>
                <a:srgbClr val="4A7EBB"/>
              </a:solidFill>
            </c:spPr>
          </c:marker>
          <c:dLbls>
            <c:dLblPos val="t"/>
            <c:numFmt formatCode="General" sourceLinked="1"/>
            <c:separator xml:space="preserve">; </c:separator>
            <c:showBubbleSize val="0"/>
            <c:showCatName val="0"/>
            <c:showLeaderLines val="0"/>
            <c:showLegendKey val="0"/>
            <c:showPercent val="0"/>
            <c:showSerName val="0"/>
            <c:showVal val="1"/>
            <c:txPr>
              <a:bodyPr/>
              <a:lstStyle/>
              <a:p>
                <a:pPr>
                  <a:defRPr sz="1000" b="0" strike="noStrike" spc="-1">
                    <a:solidFill>
                      <a:srgbClr val="000000"/>
                    </a:solidFill>
                    <a:latin typeface="Calibri"/>
                  </a:defRPr>
                </a:pPr>
                <a:endParaRPr/>
              </a:p>
            </c:txPr>
          </c:dLbls>
          <c:cat>
            <c:strRef>
              <c:f>categories</c:f>
              <c:strCache>
                <c:ptCount val="10"/>
                <c:pt idx="0">
                  <c:v>0-10</c:v>
                </c:pt>
                <c:pt idx="1">
                  <c:v>11-20</c:v>
                </c:pt>
                <c:pt idx="2">
                  <c:v>21-30</c:v>
                </c:pt>
                <c:pt idx="3">
                  <c:v>31-40</c:v>
                </c:pt>
                <c:pt idx="4">
                  <c:v>41-50</c:v>
                </c:pt>
                <c:pt idx="5">
                  <c:v>51-60</c:v>
                </c:pt>
                <c:pt idx="6">
                  <c:v>61-70</c:v>
                </c:pt>
                <c:pt idx="7">
                  <c:v>71-80</c:v>
                </c:pt>
                <c:pt idx="8">
                  <c:v>81-90</c:v>
                </c:pt>
                <c:pt idx="9">
                  <c:v>91-100</c:v>
                </c:pt>
              </c:strCache>
            </c:strRef>
          </c:cat>
          <c:val>
            <c:numRef>
              <c:f>0</c:f>
              <c:numCache>
                <c:formatCode>General</c:formatCode>
                <c:ptCount val="10"/>
                <c:pt idx="0">
                  <c:v>0</c:v>
                </c:pt>
                <c:pt idx="1">
                  <c:v>17</c:v>
                </c:pt>
                <c:pt idx="2">
                  <c:v>51</c:v>
                </c:pt>
                <c:pt idx="3">
                  <c:v>192</c:v>
                </c:pt>
                <c:pt idx="4">
                  <c:v>376</c:v>
                </c:pt>
                <c:pt idx="5">
                  <c:v>284</c:v>
                </c:pt>
                <c:pt idx="6">
                  <c:v>115</c:v>
                </c:pt>
                <c:pt idx="7">
                  <c:v>54</c:v>
                </c:pt>
                <c:pt idx="8">
                  <c:v>27</c:v>
                </c:pt>
                <c:pt idx="9">
                  <c:v>10</c:v>
                </c:pt>
              </c:numCache>
            </c:numRef>
          </c:val>
          <c:smooth val="0"/>
        </c:ser>
        <c:dLbls>
          <c:showBubbleSize val="0"/>
          <c:showCatName val="0"/>
          <c:showLegendKey val="0"/>
          <c:showPercent val="0"/>
          <c:showSerName val="0"/>
          <c:showVal val="0"/>
        </c:dLbls>
        <c:hiLowLines>
          <c:spPr bwMode="auto">
            <a:prstGeom prst="rect">
              <a:avLst/>
            </a:prstGeom>
            <a:ln>
              <a:noFill/>
            </a:ln>
          </c:spPr>
        </c:hiLowLines>
        <c:marker val="1"/>
        <c:smooth val="0"/>
        <c:axId val="93335695"/>
        <c:axId val="75240623"/>
      </c:lineChart>
      <c:catAx>
        <c:axId val="93335695"/>
        <c:scaling>
          <c:orientation val="minMax"/>
        </c:scaling>
        <c:delete val="0"/>
        <c:axPos val="b"/>
        <c:title>
          <c:tx>
            <c:rich>
              <a:bodyPr rot="0"/>
              <a:lstStyle/>
              <a:p>
                <a:pPr>
                  <a:defRPr sz="1000" b="1" strike="noStrike" spc="-1">
                    <a:solidFill>
                      <a:srgbClr val="000000"/>
                    </a:solidFill>
                    <a:latin typeface="Calibri"/>
                  </a:defRPr>
                </a:pPr>
                <a:r>
                  <a:rPr sz="1000" b="1" strike="noStrike" spc="-1">
                    <a:solidFill>
                      <a:srgbClr val="000000"/>
                    </a:solidFill>
                    <a:latin typeface="Calibri"/>
                  </a:rPr>
                  <a:t>Тестовый балл</a:t>
                </a:r>
                <a:endParaRPr/>
              </a:p>
            </c:rich>
          </c:tx>
          <c:layout/>
          <c:overlay val="0"/>
          <c:spPr bwMode="auto">
            <a:prstGeom prst="rect">
              <a:avLst/>
            </a:prstGeom>
            <a:noFill/>
            <a:ln>
              <a:noFill/>
            </a:ln>
          </c:spPr>
        </c:title>
        <c:numFmt formatCode="[$-419]DD/MM/YYYY" sourceLinked="1"/>
        <c:majorTickMark val="out"/>
        <c:minorTickMark val="none"/>
        <c:tickLblPos val="nextTo"/>
        <c:spPr bwMode="auto">
          <a:prstGeom prst="rect">
            <a:avLst/>
          </a:prstGeom>
          <a:ln w="9360">
            <a:solidFill>
              <a:srgbClr val="878787"/>
            </a:solidFill>
            <a:round/>
          </a:ln>
        </c:spPr>
        <c:txPr>
          <a:bodyPr/>
          <a:lstStyle/>
          <a:p>
            <a:pPr>
              <a:defRPr sz="1000" b="0" strike="noStrike" spc="-1">
                <a:solidFill>
                  <a:srgbClr val="000000"/>
                </a:solidFill>
                <a:latin typeface="Calibri"/>
              </a:defRPr>
            </a:pPr>
            <a:endParaRPr/>
          </a:p>
        </c:txPr>
        <c:crossAx val="75240623"/>
        <c:crosses val="autoZero"/>
        <c:auto val="1"/>
        <c:lblAlgn val="ctr"/>
        <c:lblOffset val="100"/>
        <c:noMultiLvlLbl val="0"/>
      </c:catAx>
      <c:valAx>
        <c:axId val="75240623"/>
        <c:scaling>
          <c:orientation val="minMax"/>
        </c:scaling>
        <c:delete val="0"/>
        <c:axPos val="l"/>
        <c:majorGridlines>
          <c:spPr bwMode="auto">
            <a:prstGeom prst="rect">
              <a:avLst/>
            </a:prstGeom>
            <a:ln w="9360">
              <a:solidFill>
                <a:srgbClr val="878787"/>
              </a:solidFill>
              <a:round/>
            </a:ln>
          </c:spPr>
        </c:majorGridlines>
        <c:title>
          <c:tx>
            <c:rich>
              <a:bodyPr rot="-5400000"/>
              <a:lstStyle/>
              <a:p>
                <a:pPr>
                  <a:defRPr sz="1000" b="1" strike="noStrike" spc="-1">
                    <a:solidFill>
                      <a:srgbClr val="000000"/>
                    </a:solidFill>
                    <a:latin typeface="Calibri"/>
                  </a:defRPr>
                </a:pPr>
                <a:r>
                  <a:rPr sz="1000" b="1" strike="noStrike" spc="-1">
                    <a:solidFill>
                      <a:srgbClr val="000000"/>
                    </a:solidFill>
                    <a:latin typeface="Calibri"/>
                  </a:rPr>
                  <a:t>Количество участников</a:t>
                </a:r>
                <a:endParaRPr/>
              </a:p>
            </c:rich>
          </c:tx>
          <c:layout/>
          <c:overlay val="0"/>
          <c:spPr bwMode="auto">
            <a:prstGeom prst="rect">
              <a:avLst/>
            </a:prstGeom>
            <a:noFill/>
            <a:ln>
              <a:noFill/>
            </a:ln>
          </c:spPr>
        </c:title>
        <c:numFmt formatCode="General" sourceLinked="0"/>
        <c:majorTickMark val="out"/>
        <c:minorTickMark val="none"/>
        <c:tickLblPos val="nextTo"/>
        <c:spPr bwMode="auto">
          <a:prstGeom prst="rect">
            <a:avLst/>
          </a:prstGeom>
          <a:ln w="9360">
            <a:solidFill>
              <a:srgbClr val="878787"/>
            </a:solidFill>
            <a:round/>
          </a:ln>
        </c:spPr>
        <c:txPr>
          <a:bodyPr/>
          <a:lstStyle/>
          <a:p>
            <a:pPr>
              <a:defRPr sz="1000" b="0" strike="noStrike" spc="-1">
                <a:solidFill>
                  <a:srgbClr val="000000"/>
                </a:solidFill>
                <a:latin typeface="Calibri"/>
              </a:defRPr>
            </a:pPr>
            <a:endParaRPr/>
          </a:p>
        </c:txPr>
        <c:crossAx val="93335695"/>
        <c:crosses val="autoZero"/>
        <c:crossBetween val="midCat"/>
      </c:valAx>
      <c:spPr bwMode="auto">
        <a:prstGeom prst="rect">
          <a:avLst/>
        </a:prstGeom>
        <a:solidFill>
          <a:srgbClr val="FFFFFF"/>
        </a:solidFill>
        <a:ln>
          <a:noFill/>
        </a:ln>
      </c:spPr>
    </c:plotArea>
    <c:plotVisOnly val="1"/>
    <c:dispBlanksAs val="gap"/>
    <c:showDLblsOverMax val="0"/>
  </c:chart>
  <c:spPr bwMode="auto">
    <a:prstGeom prst="rect">
      <a:avLst/>
    </a:prstGeom>
    <a:solidFill>
      <a:srgbClr val="FFFFFF"/>
    </a:solidFill>
    <a:ln>
      <a:noFill/>
    </a:ln>
  </c:spPr>
</c:chartSpace>
</file>

<file path=word/charts/chart4.xml><?xml version="1.0" encoding="utf-8"?>
<c:chartSpace xmlns:c="http://schemas.openxmlformats.org/drawingml/2006/chart" xmlns:a="http://schemas.openxmlformats.org/drawingml/2006/main" xmlns:r="http://schemas.openxmlformats.org/officeDocument/2006/relationships" xmlns:mc="http://schemas.openxmlformats.org/markup-compatibility/2006" xmlns:c14="http://schemas.microsoft.com/office/drawing/2007/8/2/chart">
  <c:date1904 val="0"/>
  <c:lang val="en-US"/>
  <c:roundedCorners val="0"/>
  <mc:AlternateContent>
    <mc:Choice Requires="c14">
      <c14:style val="102"/>
    </mc:Choice>
    <mc:Fallback>
      <c:style val="2"/>
    </mc:Fallback>
  </mc:AlternateContent>
  <c:chart>
    <c:title>
      <c:tx>
        <c:rich>
          <a:bodyPr rot="0"/>
          <a:lstStyle/>
          <a:p>
            <a:pPr>
              <a:defRPr sz="1800" b="1" strike="noStrike" spc="-1">
                <a:solidFill>
                  <a:srgbClr val="000000"/>
                </a:solidFill>
                <a:latin typeface="Calibri"/>
              </a:defRPr>
            </a:pPr>
            <a:r>
              <a:rPr sz="1800" b="1" strike="noStrike" spc="-1">
                <a:solidFill>
                  <a:srgbClr val="000000"/>
                </a:solidFill>
                <a:latin typeface="Calibri"/>
              </a:rPr>
              <a:t>Химия</a:t>
            </a:r>
            <a:endParaRPr/>
          </a:p>
        </c:rich>
      </c:tx>
      <c:layout/>
      <c:overlay val="0"/>
      <c:spPr bwMode="auto">
        <a:prstGeom prst="rect">
          <a:avLst/>
        </a:prstGeom>
        <a:noFill/>
        <a:ln>
          <a:noFill/>
        </a:ln>
      </c:spPr>
    </c:title>
    <c:autoTitleDeleted val="0"/>
    <c:plotArea>
      <c:layout/>
      <c:lineChart>
        <c:grouping val="standard"/>
        <c:varyColors val="0"/>
        <c:ser>
          <c:idx val="0"/>
          <c:order val="0"/>
          <c:tx>
            <c:strRef>
              <c:f xml:space="preserve">label 0</c:f>
              <c:strCache>
                <c:ptCount val="1"/>
                <c:pt idx="0">
                  <c:v>Химия</c:v>
                </c:pt>
              </c:strCache>
            </c:strRef>
          </c:tx>
          <c:spPr bwMode="auto">
            <a:prstGeom prst="rect">
              <a:avLst/>
            </a:prstGeom>
            <a:solidFill>
              <a:srgbClr val="4A7EBB"/>
            </a:solidFill>
            <a:ln w="28440">
              <a:solidFill>
                <a:srgbClr val="4A7EBB"/>
              </a:solidFill>
              <a:round/>
            </a:ln>
          </c:spPr>
          <c:marker>
            <c:symbol val="square"/>
            <c:size val="5"/>
            <c:spPr bwMode="auto">
              <a:prstGeom prst="rect">
                <a:avLst/>
              </a:prstGeom>
              <a:solidFill>
                <a:srgbClr val="4A7EBB"/>
              </a:solidFill>
            </c:spPr>
          </c:marker>
          <c:dLbls>
            <c:dLblPos val="t"/>
            <c:numFmt formatCode="General" sourceLinked="1"/>
            <c:separator xml:space="preserve">; </c:separator>
            <c:showBubbleSize val="0"/>
            <c:showCatName val="0"/>
            <c:showLeaderLines val="0"/>
            <c:showLegendKey val="0"/>
            <c:showPercent val="0"/>
            <c:showSerName val="0"/>
            <c:showVal val="1"/>
            <c:txPr>
              <a:bodyPr/>
              <a:lstStyle/>
              <a:p>
                <a:pPr>
                  <a:defRPr sz="1000" b="0" strike="noStrike" spc="-1">
                    <a:solidFill>
                      <a:srgbClr val="000000"/>
                    </a:solidFill>
                    <a:latin typeface="Calibri"/>
                  </a:defRPr>
                </a:pPr>
                <a:endParaRPr/>
              </a:p>
            </c:txPr>
          </c:dLbls>
          <c:cat>
            <c:strRef>
              <c:f>categories</c:f>
              <c:strCache>
                <c:ptCount val="10"/>
                <c:pt idx="0">
                  <c:v>0-10</c:v>
                </c:pt>
                <c:pt idx="1">
                  <c:v>11-20</c:v>
                </c:pt>
                <c:pt idx="2">
                  <c:v>21-30</c:v>
                </c:pt>
                <c:pt idx="3">
                  <c:v>31-40</c:v>
                </c:pt>
                <c:pt idx="4">
                  <c:v>41-50</c:v>
                </c:pt>
                <c:pt idx="5">
                  <c:v>51-60</c:v>
                </c:pt>
                <c:pt idx="6">
                  <c:v>61-70</c:v>
                </c:pt>
                <c:pt idx="7">
                  <c:v>71-80</c:v>
                </c:pt>
                <c:pt idx="8">
                  <c:v>81-90</c:v>
                </c:pt>
                <c:pt idx="9">
                  <c:v>91-100</c:v>
                </c:pt>
              </c:strCache>
            </c:strRef>
          </c:cat>
          <c:val>
            <c:numRef>
              <c:f>0</c:f>
              <c:numCache>
                <c:formatCode>General</c:formatCode>
                <c:ptCount val="10"/>
                <c:pt idx="0">
                  <c:v>12</c:v>
                </c:pt>
                <c:pt idx="1">
                  <c:v>36</c:v>
                </c:pt>
                <c:pt idx="2">
                  <c:v>50</c:v>
                </c:pt>
                <c:pt idx="3">
                  <c:v>91</c:v>
                </c:pt>
                <c:pt idx="4">
                  <c:v>144</c:v>
                </c:pt>
                <c:pt idx="5">
                  <c:v>127</c:v>
                </c:pt>
                <c:pt idx="6">
                  <c:v>103</c:v>
                </c:pt>
                <c:pt idx="7">
                  <c:v>109</c:v>
                </c:pt>
                <c:pt idx="8">
                  <c:v>31</c:v>
                </c:pt>
                <c:pt idx="9">
                  <c:v>33</c:v>
                </c:pt>
              </c:numCache>
            </c:numRef>
          </c:val>
          <c:smooth val="0"/>
        </c:ser>
        <c:dLbls>
          <c:showBubbleSize val="0"/>
          <c:showCatName val="0"/>
          <c:showLegendKey val="0"/>
          <c:showPercent val="0"/>
          <c:showSerName val="0"/>
          <c:showVal val="0"/>
        </c:dLbls>
        <c:hiLowLines>
          <c:spPr bwMode="auto">
            <a:prstGeom prst="rect">
              <a:avLst/>
            </a:prstGeom>
            <a:ln>
              <a:noFill/>
            </a:ln>
          </c:spPr>
        </c:hiLowLines>
        <c:marker val="1"/>
        <c:smooth val="0"/>
        <c:axId val="52919982"/>
        <c:axId val="90783007"/>
      </c:lineChart>
      <c:catAx>
        <c:axId val="52919982"/>
        <c:scaling>
          <c:orientation val="minMax"/>
        </c:scaling>
        <c:delete val="0"/>
        <c:axPos val="b"/>
        <c:title>
          <c:tx>
            <c:rich>
              <a:bodyPr rot="0"/>
              <a:lstStyle/>
              <a:p>
                <a:pPr>
                  <a:defRPr sz="1000" b="1" strike="noStrike" spc="-1">
                    <a:solidFill>
                      <a:srgbClr val="000000"/>
                    </a:solidFill>
                    <a:latin typeface="Calibri"/>
                  </a:defRPr>
                </a:pPr>
                <a:r>
                  <a:rPr sz="1000" b="1" strike="noStrike" spc="-1">
                    <a:solidFill>
                      <a:srgbClr val="000000"/>
                    </a:solidFill>
                    <a:latin typeface="Calibri"/>
                  </a:rPr>
                  <a:t>Тестовый балл</a:t>
                </a:r>
                <a:endParaRPr/>
              </a:p>
            </c:rich>
          </c:tx>
          <c:layout/>
          <c:overlay val="0"/>
          <c:spPr bwMode="auto">
            <a:prstGeom prst="rect">
              <a:avLst/>
            </a:prstGeom>
            <a:noFill/>
            <a:ln>
              <a:noFill/>
            </a:ln>
          </c:spPr>
        </c:title>
        <c:numFmt formatCode="[$-419]DD/MM/YYYY" sourceLinked="1"/>
        <c:majorTickMark val="out"/>
        <c:minorTickMark val="none"/>
        <c:tickLblPos val="nextTo"/>
        <c:spPr bwMode="auto">
          <a:prstGeom prst="rect">
            <a:avLst/>
          </a:prstGeom>
          <a:ln w="9360">
            <a:solidFill>
              <a:srgbClr val="878787"/>
            </a:solidFill>
            <a:round/>
          </a:ln>
        </c:spPr>
        <c:txPr>
          <a:bodyPr/>
          <a:lstStyle/>
          <a:p>
            <a:pPr>
              <a:defRPr sz="1000" b="0" strike="noStrike" spc="-1">
                <a:solidFill>
                  <a:srgbClr val="000000"/>
                </a:solidFill>
                <a:latin typeface="Calibri"/>
              </a:defRPr>
            </a:pPr>
            <a:endParaRPr/>
          </a:p>
        </c:txPr>
        <c:crossAx val="90783007"/>
        <c:crosses val="autoZero"/>
        <c:auto val="1"/>
        <c:lblAlgn val="ctr"/>
        <c:lblOffset val="100"/>
        <c:noMultiLvlLbl val="0"/>
      </c:catAx>
      <c:valAx>
        <c:axId val="90783007"/>
        <c:scaling>
          <c:orientation val="minMax"/>
        </c:scaling>
        <c:delete val="0"/>
        <c:axPos val="l"/>
        <c:majorGridlines>
          <c:spPr bwMode="auto">
            <a:prstGeom prst="rect">
              <a:avLst/>
            </a:prstGeom>
            <a:ln w="9360">
              <a:solidFill>
                <a:srgbClr val="878787"/>
              </a:solidFill>
              <a:round/>
            </a:ln>
          </c:spPr>
        </c:majorGridlines>
        <c:title>
          <c:tx>
            <c:rich>
              <a:bodyPr rot="-5400000"/>
              <a:lstStyle/>
              <a:p>
                <a:pPr>
                  <a:defRPr sz="1000" b="1" strike="noStrike" spc="-1">
                    <a:solidFill>
                      <a:srgbClr val="000000"/>
                    </a:solidFill>
                    <a:latin typeface="Calibri"/>
                  </a:defRPr>
                </a:pPr>
                <a:r>
                  <a:rPr sz="1000" b="1" strike="noStrike" spc="-1">
                    <a:solidFill>
                      <a:srgbClr val="000000"/>
                    </a:solidFill>
                    <a:latin typeface="Calibri"/>
                  </a:rPr>
                  <a:t>Количество участников</a:t>
                </a:r>
                <a:endParaRPr/>
              </a:p>
            </c:rich>
          </c:tx>
          <c:layout/>
          <c:overlay val="0"/>
          <c:spPr bwMode="auto">
            <a:prstGeom prst="rect">
              <a:avLst/>
            </a:prstGeom>
            <a:noFill/>
            <a:ln>
              <a:noFill/>
            </a:ln>
          </c:spPr>
        </c:title>
        <c:numFmt formatCode="General" sourceLinked="0"/>
        <c:majorTickMark val="out"/>
        <c:minorTickMark val="none"/>
        <c:tickLblPos val="nextTo"/>
        <c:spPr bwMode="auto">
          <a:prstGeom prst="rect">
            <a:avLst/>
          </a:prstGeom>
          <a:ln w="9360">
            <a:solidFill>
              <a:srgbClr val="878787"/>
            </a:solidFill>
            <a:round/>
          </a:ln>
        </c:spPr>
        <c:txPr>
          <a:bodyPr/>
          <a:lstStyle/>
          <a:p>
            <a:pPr>
              <a:defRPr sz="1000" b="0" strike="noStrike" spc="-1">
                <a:solidFill>
                  <a:srgbClr val="000000"/>
                </a:solidFill>
                <a:latin typeface="Calibri"/>
              </a:defRPr>
            </a:pPr>
            <a:endParaRPr/>
          </a:p>
        </c:txPr>
        <c:crossAx val="52919982"/>
        <c:crosses val="autoZero"/>
        <c:crossBetween val="midCat"/>
      </c:valAx>
      <c:spPr bwMode="auto">
        <a:prstGeom prst="rect">
          <a:avLst/>
        </a:prstGeom>
        <a:solidFill>
          <a:srgbClr val="FFFFFF"/>
        </a:solidFill>
        <a:ln>
          <a:noFill/>
        </a:ln>
      </c:spPr>
    </c:plotArea>
    <c:plotVisOnly val="1"/>
    <c:dispBlanksAs val="gap"/>
    <c:showDLblsOverMax val="0"/>
  </c:chart>
  <c:spPr bwMode="auto">
    <a:prstGeom prst="rect">
      <a:avLst/>
    </a:prstGeom>
    <a:solidFill>
      <a:srgbClr val="FFFFFF"/>
    </a:solidFill>
    <a:ln>
      <a:noFill/>
    </a:ln>
  </c:spPr>
</c:chartSpace>
</file>

<file path=word/charts/chart5.xml><?xml version="1.0" encoding="utf-8"?>
<c:chartSpace xmlns:c="http://schemas.openxmlformats.org/drawingml/2006/chart" xmlns:a="http://schemas.openxmlformats.org/drawingml/2006/main" xmlns:r="http://schemas.openxmlformats.org/officeDocument/2006/relationships" xmlns:mc="http://schemas.openxmlformats.org/markup-compatibility/2006" xmlns:c14="http://schemas.microsoft.com/office/drawing/2007/8/2/chart">
  <c:date1904 val="0"/>
  <c:lang val="en-US"/>
  <c:roundedCorners val="0"/>
  <mc:AlternateContent>
    <mc:Choice Requires="c14">
      <c14:style val="102"/>
    </mc:Choice>
    <mc:Fallback>
      <c:style val="2"/>
    </mc:Fallback>
  </mc:AlternateContent>
  <c:chart>
    <c:title>
      <c:tx>
        <c:rich>
          <a:bodyPr rot="0"/>
          <a:lstStyle/>
          <a:p>
            <a:pPr>
              <a:defRPr sz="1800" b="1" strike="noStrike" spc="-1">
                <a:solidFill>
                  <a:srgbClr val="000000"/>
                </a:solidFill>
                <a:latin typeface="Calibri"/>
              </a:defRPr>
            </a:pPr>
            <a:r>
              <a:rPr sz="1800" b="1" strike="noStrike" spc="-1">
                <a:solidFill>
                  <a:srgbClr val="000000"/>
                </a:solidFill>
                <a:latin typeface="Calibri"/>
              </a:rPr>
              <a:t>Информатика и ИКТ</a:t>
            </a:r>
            <a:endParaRPr/>
          </a:p>
        </c:rich>
      </c:tx>
      <c:layout/>
      <c:overlay val="0"/>
      <c:spPr bwMode="auto">
        <a:prstGeom prst="rect">
          <a:avLst/>
        </a:prstGeom>
        <a:noFill/>
        <a:ln>
          <a:noFill/>
        </a:ln>
      </c:spPr>
    </c:title>
    <c:autoTitleDeleted val="0"/>
    <c:plotArea>
      <c:layout/>
      <c:lineChart>
        <c:grouping val="standard"/>
        <c:varyColors val="0"/>
        <c:ser>
          <c:idx val="0"/>
          <c:order val="0"/>
          <c:tx>
            <c:strRef>
              <c:f xml:space="preserve">label 0</c:f>
              <c:strCache>
                <c:ptCount val="1"/>
                <c:pt idx="0">
                  <c:v xml:space="preserve">Информатика и ИКТ</c:v>
                </c:pt>
              </c:strCache>
            </c:strRef>
          </c:tx>
          <c:spPr bwMode="auto">
            <a:prstGeom prst="rect">
              <a:avLst/>
            </a:prstGeom>
            <a:solidFill>
              <a:srgbClr val="4A7EBB"/>
            </a:solidFill>
            <a:ln w="28440">
              <a:solidFill>
                <a:srgbClr val="4A7EBB"/>
              </a:solidFill>
              <a:round/>
            </a:ln>
          </c:spPr>
          <c:marker>
            <c:symbol val="square"/>
            <c:size val="5"/>
            <c:spPr bwMode="auto">
              <a:prstGeom prst="rect">
                <a:avLst/>
              </a:prstGeom>
              <a:solidFill>
                <a:srgbClr val="4A7EBB"/>
              </a:solidFill>
            </c:spPr>
          </c:marker>
          <c:dLbls>
            <c:dLblPos val="t"/>
            <c:numFmt formatCode="General" sourceLinked="1"/>
            <c:separator xml:space="preserve">; </c:separator>
            <c:showBubbleSize val="0"/>
            <c:showCatName val="0"/>
            <c:showLeaderLines val="0"/>
            <c:showLegendKey val="0"/>
            <c:showPercent val="0"/>
            <c:showSerName val="0"/>
            <c:showVal val="1"/>
            <c:txPr>
              <a:bodyPr/>
              <a:lstStyle/>
              <a:p>
                <a:pPr>
                  <a:defRPr sz="1000" b="0" strike="noStrike" spc="-1">
                    <a:solidFill>
                      <a:srgbClr val="000000"/>
                    </a:solidFill>
                    <a:latin typeface="Calibri"/>
                  </a:defRPr>
                </a:pPr>
                <a:endParaRPr/>
              </a:p>
            </c:txPr>
          </c:dLbls>
          <c:cat>
            <c:strRef>
              <c:f>categories</c:f>
              <c:strCache>
                <c:ptCount val="10"/>
                <c:pt idx="0">
                  <c:v>0-10</c:v>
                </c:pt>
                <c:pt idx="1">
                  <c:v>11-20</c:v>
                </c:pt>
                <c:pt idx="2">
                  <c:v>21-30</c:v>
                </c:pt>
                <c:pt idx="3">
                  <c:v>31-40</c:v>
                </c:pt>
                <c:pt idx="4">
                  <c:v>41-50</c:v>
                </c:pt>
                <c:pt idx="5">
                  <c:v>51-60</c:v>
                </c:pt>
                <c:pt idx="6">
                  <c:v>61-70</c:v>
                </c:pt>
                <c:pt idx="7">
                  <c:v>71-80</c:v>
                </c:pt>
                <c:pt idx="8">
                  <c:v>81-90</c:v>
                </c:pt>
                <c:pt idx="9">
                  <c:v>91-100</c:v>
                </c:pt>
              </c:strCache>
            </c:strRef>
          </c:cat>
          <c:val>
            <c:numRef>
              <c:f>0</c:f>
              <c:numCache>
                <c:formatCode>General</c:formatCode>
                <c:ptCount val="10"/>
                <c:pt idx="0">
                  <c:v>5</c:v>
                </c:pt>
                <c:pt idx="1">
                  <c:v>17</c:v>
                </c:pt>
                <c:pt idx="2">
                  <c:v>9</c:v>
                </c:pt>
                <c:pt idx="3">
                  <c:v>32</c:v>
                </c:pt>
                <c:pt idx="4">
                  <c:v>73</c:v>
                </c:pt>
                <c:pt idx="5">
                  <c:v>76</c:v>
                </c:pt>
                <c:pt idx="6">
                  <c:v>83</c:v>
                </c:pt>
                <c:pt idx="7">
                  <c:v>73</c:v>
                </c:pt>
                <c:pt idx="8">
                  <c:v>47</c:v>
                </c:pt>
                <c:pt idx="9">
                  <c:v>24</c:v>
                </c:pt>
              </c:numCache>
            </c:numRef>
          </c:val>
          <c:smooth val="0"/>
        </c:ser>
        <c:dLbls>
          <c:showBubbleSize val="0"/>
          <c:showCatName val="0"/>
          <c:showLegendKey val="0"/>
          <c:showPercent val="0"/>
          <c:showSerName val="0"/>
          <c:showVal val="0"/>
        </c:dLbls>
        <c:hiLowLines>
          <c:spPr bwMode="auto">
            <a:prstGeom prst="rect">
              <a:avLst/>
            </a:prstGeom>
            <a:ln>
              <a:noFill/>
            </a:ln>
          </c:spPr>
        </c:hiLowLines>
        <c:marker val="1"/>
        <c:smooth val="0"/>
        <c:axId val="38213155"/>
        <c:axId val="30396314"/>
      </c:lineChart>
      <c:catAx>
        <c:axId val="38213155"/>
        <c:scaling>
          <c:orientation val="minMax"/>
        </c:scaling>
        <c:delete val="0"/>
        <c:axPos val="b"/>
        <c:title>
          <c:tx>
            <c:rich>
              <a:bodyPr rot="0"/>
              <a:lstStyle/>
              <a:p>
                <a:pPr>
                  <a:defRPr sz="1000" b="1" strike="noStrike" spc="-1">
                    <a:solidFill>
                      <a:srgbClr val="000000"/>
                    </a:solidFill>
                    <a:latin typeface="Calibri"/>
                  </a:defRPr>
                </a:pPr>
                <a:r>
                  <a:rPr sz="1000" b="1" strike="noStrike" spc="-1">
                    <a:solidFill>
                      <a:srgbClr val="000000"/>
                    </a:solidFill>
                    <a:latin typeface="Calibri"/>
                  </a:rPr>
                  <a:t>Тестовый балл</a:t>
                </a:r>
                <a:endParaRPr/>
              </a:p>
            </c:rich>
          </c:tx>
          <c:layout/>
          <c:overlay val="0"/>
          <c:spPr bwMode="auto">
            <a:prstGeom prst="rect">
              <a:avLst/>
            </a:prstGeom>
            <a:noFill/>
            <a:ln>
              <a:noFill/>
            </a:ln>
          </c:spPr>
        </c:title>
        <c:numFmt formatCode="[$-419]DD/MM/YYYY" sourceLinked="1"/>
        <c:majorTickMark val="out"/>
        <c:minorTickMark val="none"/>
        <c:tickLblPos val="nextTo"/>
        <c:spPr bwMode="auto">
          <a:prstGeom prst="rect">
            <a:avLst/>
          </a:prstGeom>
          <a:ln w="9360">
            <a:solidFill>
              <a:srgbClr val="878787"/>
            </a:solidFill>
            <a:round/>
          </a:ln>
        </c:spPr>
        <c:txPr>
          <a:bodyPr/>
          <a:lstStyle/>
          <a:p>
            <a:pPr>
              <a:defRPr sz="1000" b="0" strike="noStrike" spc="-1">
                <a:solidFill>
                  <a:srgbClr val="000000"/>
                </a:solidFill>
                <a:latin typeface="Calibri"/>
              </a:defRPr>
            </a:pPr>
            <a:endParaRPr/>
          </a:p>
        </c:txPr>
        <c:crossAx val="30396314"/>
        <c:crosses val="autoZero"/>
        <c:auto val="1"/>
        <c:lblAlgn val="ctr"/>
        <c:lblOffset val="100"/>
        <c:noMultiLvlLbl val="0"/>
      </c:catAx>
      <c:valAx>
        <c:axId val="30396314"/>
        <c:scaling>
          <c:orientation val="minMax"/>
        </c:scaling>
        <c:delete val="0"/>
        <c:axPos val="l"/>
        <c:majorGridlines>
          <c:spPr bwMode="auto">
            <a:prstGeom prst="rect">
              <a:avLst/>
            </a:prstGeom>
            <a:ln w="9360">
              <a:solidFill>
                <a:srgbClr val="878787"/>
              </a:solidFill>
              <a:round/>
            </a:ln>
          </c:spPr>
        </c:majorGridlines>
        <c:title>
          <c:tx>
            <c:rich>
              <a:bodyPr rot="-5400000"/>
              <a:lstStyle/>
              <a:p>
                <a:pPr>
                  <a:defRPr sz="1000" b="1" strike="noStrike" spc="-1">
                    <a:solidFill>
                      <a:srgbClr val="000000"/>
                    </a:solidFill>
                    <a:latin typeface="Calibri"/>
                  </a:defRPr>
                </a:pPr>
                <a:r>
                  <a:rPr sz="1000" b="1" strike="noStrike" spc="-1">
                    <a:solidFill>
                      <a:srgbClr val="000000"/>
                    </a:solidFill>
                    <a:latin typeface="Calibri"/>
                  </a:rPr>
                  <a:t>Количество участников</a:t>
                </a:r>
                <a:endParaRPr/>
              </a:p>
            </c:rich>
          </c:tx>
          <c:layout/>
          <c:overlay val="0"/>
          <c:spPr bwMode="auto">
            <a:prstGeom prst="rect">
              <a:avLst/>
            </a:prstGeom>
            <a:noFill/>
            <a:ln>
              <a:noFill/>
            </a:ln>
          </c:spPr>
        </c:title>
        <c:numFmt formatCode="General" sourceLinked="0"/>
        <c:majorTickMark val="out"/>
        <c:minorTickMark val="none"/>
        <c:tickLblPos val="nextTo"/>
        <c:spPr bwMode="auto">
          <a:prstGeom prst="rect">
            <a:avLst/>
          </a:prstGeom>
          <a:ln w="9360">
            <a:solidFill>
              <a:srgbClr val="878787"/>
            </a:solidFill>
            <a:round/>
          </a:ln>
        </c:spPr>
        <c:txPr>
          <a:bodyPr/>
          <a:lstStyle/>
          <a:p>
            <a:pPr>
              <a:defRPr sz="1000" b="0" strike="noStrike" spc="-1">
                <a:solidFill>
                  <a:srgbClr val="000000"/>
                </a:solidFill>
                <a:latin typeface="Calibri"/>
              </a:defRPr>
            </a:pPr>
            <a:endParaRPr/>
          </a:p>
        </c:txPr>
        <c:crossAx val="38213155"/>
        <c:crosses val="autoZero"/>
        <c:crossBetween val="midCat"/>
      </c:valAx>
      <c:spPr bwMode="auto">
        <a:prstGeom prst="rect">
          <a:avLst/>
        </a:prstGeom>
        <a:solidFill>
          <a:srgbClr val="FFFFFF"/>
        </a:solidFill>
        <a:ln>
          <a:noFill/>
        </a:ln>
      </c:spPr>
    </c:plotArea>
    <c:plotVisOnly val="1"/>
    <c:dispBlanksAs val="gap"/>
    <c:showDLblsOverMax val="0"/>
  </c:chart>
  <c:spPr bwMode="auto">
    <a:prstGeom prst="rect">
      <a:avLst/>
    </a:prstGeom>
    <a:solidFill>
      <a:srgbClr val="FFFFFF"/>
    </a:solidFill>
    <a:ln>
      <a:noFill/>
    </a:ln>
  </c:spPr>
</c:chartSpace>
</file>

<file path=word/charts/chart6.xml><?xml version="1.0" encoding="utf-8"?>
<c:chartSpace xmlns:c="http://schemas.openxmlformats.org/drawingml/2006/chart" xmlns:a="http://schemas.openxmlformats.org/drawingml/2006/main" xmlns:r="http://schemas.openxmlformats.org/officeDocument/2006/relationships" xmlns:mc="http://schemas.openxmlformats.org/markup-compatibility/2006" xmlns:c14="http://schemas.microsoft.com/office/drawing/2007/8/2/chart">
  <c:date1904 val="0"/>
  <c:lang val="en-US"/>
  <c:roundedCorners val="0"/>
  <mc:AlternateContent>
    <mc:Choice Requires="c14">
      <c14:style val="102"/>
    </mc:Choice>
    <mc:Fallback>
      <c:style val="2"/>
    </mc:Fallback>
  </mc:AlternateContent>
  <c:chart>
    <c:title>
      <c:tx>
        <c:rich>
          <a:bodyPr rot="0"/>
          <a:lstStyle/>
          <a:p>
            <a:pPr>
              <a:defRPr sz="1800" b="1" strike="noStrike" spc="-1">
                <a:solidFill>
                  <a:srgbClr val="000000"/>
                </a:solidFill>
                <a:latin typeface="Calibri"/>
              </a:defRPr>
            </a:pPr>
            <a:r>
              <a:rPr sz="1800" b="1" strike="noStrike" spc="-1">
                <a:solidFill>
                  <a:srgbClr val="000000"/>
                </a:solidFill>
                <a:latin typeface="Calibri"/>
              </a:rPr>
              <a:t>Биология</a:t>
            </a:r>
            <a:endParaRPr/>
          </a:p>
        </c:rich>
      </c:tx>
      <c:layout/>
      <c:overlay val="0"/>
      <c:spPr bwMode="auto">
        <a:prstGeom prst="rect">
          <a:avLst/>
        </a:prstGeom>
        <a:noFill/>
        <a:ln>
          <a:noFill/>
        </a:ln>
      </c:spPr>
    </c:title>
    <c:autoTitleDeleted val="0"/>
    <c:plotArea>
      <c:layout/>
      <c:lineChart>
        <c:grouping val="standard"/>
        <c:varyColors val="0"/>
        <c:ser>
          <c:idx val="0"/>
          <c:order val="0"/>
          <c:tx>
            <c:strRef>
              <c:f xml:space="preserve">label 0</c:f>
              <c:strCache>
                <c:ptCount val="1"/>
                <c:pt idx="0">
                  <c:v>Биология</c:v>
                </c:pt>
              </c:strCache>
            </c:strRef>
          </c:tx>
          <c:spPr bwMode="auto">
            <a:prstGeom prst="rect">
              <a:avLst/>
            </a:prstGeom>
            <a:solidFill>
              <a:srgbClr val="4A7EBB"/>
            </a:solidFill>
            <a:ln w="28440">
              <a:solidFill>
                <a:srgbClr val="4A7EBB"/>
              </a:solidFill>
              <a:round/>
            </a:ln>
          </c:spPr>
          <c:marker>
            <c:symbol val="square"/>
            <c:size val="5"/>
            <c:spPr bwMode="auto">
              <a:prstGeom prst="rect">
                <a:avLst/>
              </a:prstGeom>
              <a:solidFill>
                <a:srgbClr val="4A7EBB"/>
              </a:solidFill>
            </c:spPr>
          </c:marker>
          <c:dLbls>
            <c:dLblPos val="t"/>
            <c:numFmt formatCode="General" sourceLinked="1"/>
            <c:separator xml:space="preserve">; </c:separator>
            <c:showBubbleSize val="0"/>
            <c:showCatName val="0"/>
            <c:showLeaderLines val="0"/>
            <c:showLegendKey val="0"/>
            <c:showPercent val="0"/>
            <c:showSerName val="0"/>
            <c:showVal val="1"/>
            <c:txPr>
              <a:bodyPr/>
              <a:lstStyle/>
              <a:p>
                <a:pPr>
                  <a:defRPr sz="1000" b="0" strike="noStrike" spc="-1">
                    <a:solidFill>
                      <a:srgbClr val="000000"/>
                    </a:solidFill>
                    <a:latin typeface="Calibri"/>
                  </a:defRPr>
                </a:pPr>
                <a:endParaRPr/>
              </a:p>
            </c:txPr>
          </c:dLbls>
          <c:cat>
            <c:strRef>
              <c:f>categories</c:f>
              <c:strCache>
                <c:ptCount val="10"/>
                <c:pt idx="0">
                  <c:v>0-10</c:v>
                </c:pt>
                <c:pt idx="1">
                  <c:v>11-20</c:v>
                </c:pt>
                <c:pt idx="2">
                  <c:v>21-30</c:v>
                </c:pt>
                <c:pt idx="3">
                  <c:v>31-40</c:v>
                </c:pt>
                <c:pt idx="4">
                  <c:v>41-50</c:v>
                </c:pt>
                <c:pt idx="5">
                  <c:v>51-60</c:v>
                </c:pt>
                <c:pt idx="6">
                  <c:v>61-70</c:v>
                </c:pt>
                <c:pt idx="7">
                  <c:v>71-80</c:v>
                </c:pt>
                <c:pt idx="8">
                  <c:v>81-90</c:v>
                </c:pt>
                <c:pt idx="9">
                  <c:v>91-100</c:v>
                </c:pt>
              </c:strCache>
            </c:strRef>
          </c:cat>
          <c:val>
            <c:numRef>
              <c:f>0</c:f>
              <c:numCache>
                <c:formatCode>General</c:formatCode>
                <c:ptCount val="10"/>
                <c:pt idx="0">
                  <c:v>3</c:v>
                </c:pt>
                <c:pt idx="1">
                  <c:v>20</c:v>
                </c:pt>
                <c:pt idx="2">
                  <c:v>78</c:v>
                </c:pt>
                <c:pt idx="3">
                  <c:v>142</c:v>
                </c:pt>
                <c:pt idx="4">
                  <c:v>153</c:v>
                </c:pt>
                <c:pt idx="5">
                  <c:v>157</c:v>
                </c:pt>
                <c:pt idx="6">
                  <c:v>131</c:v>
                </c:pt>
                <c:pt idx="7">
                  <c:v>75</c:v>
                </c:pt>
                <c:pt idx="8">
                  <c:v>21</c:v>
                </c:pt>
                <c:pt idx="9">
                  <c:v>12</c:v>
                </c:pt>
              </c:numCache>
            </c:numRef>
          </c:val>
          <c:smooth val="0"/>
        </c:ser>
        <c:dLbls>
          <c:showBubbleSize val="0"/>
          <c:showCatName val="0"/>
          <c:showLegendKey val="0"/>
          <c:showPercent val="0"/>
          <c:showSerName val="0"/>
          <c:showVal val="0"/>
        </c:dLbls>
        <c:hiLowLines>
          <c:spPr bwMode="auto">
            <a:prstGeom prst="rect">
              <a:avLst/>
            </a:prstGeom>
            <a:ln>
              <a:noFill/>
            </a:ln>
          </c:spPr>
        </c:hiLowLines>
        <c:marker val="1"/>
        <c:smooth val="0"/>
        <c:axId val="36242684"/>
        <c:axId val="25207114"/>
      </c:lineChart>
      <c:catAx>
        <c:axId val="36242684"/>
        <c:scaling>
          <c:orientation val="minMax"/>
        </c:scaling>
        <c:delete val="0"/>
        <c:axPos val="b"/>
        <c:title>
          <c:tx>
            <c:rich>
              <a:bodyPr rot="0"/>
              <a:lstStyle/>
              <a:p>
                <a:pPr>
                  <a:defRPr sz="1000" b="1" strike="noStrike" spc="-1">
                    <a:solidFill>
                      <a:srgbClr val="000000"/>
                    </a:solidFill>
                    <a:latin typeface="Calibri"/>
                  </a:defRPr>
                </a:pPr>
                <a:r>
                  <a:rPr sz="1000" b="1" strike="noStrike" spc="-1">
                    <a:solidFill>
                      <a:srgbClr val="000000"/>
                    </a:solidFill>
                    <a:latin typeface="Calibri"/>
                  </a:rPr>
                  <a:t>Тестовый балл</a:t>
                </a:r>
                <a:endParaRPr/>
              </a:p>
            </c:rich>
          </c:tx>
          <c:layout/>
          <c:overlay val="0"/>
          <c:spPr bwMode="auto">
            <a:prstGeom prst="rect">
              <a:avLst/>
            </a:prstGeom>
            <a:noFill/>
            <a:ln>
              <a:noFill/>
            </a:ln>
          </c:spPr>
        </c:title>
        <c:numFmt formatCode="[$-419]DD/MM/YYYY" sourceLinked="1"/>
        <c:majorTickMark val="out"/>
        <c:minorTickMark val="none"/>
        <c:tickLblPos val="nextTo"/>
        <c:spPr bwMode="auto">
          <a:prstGeom prst="rect">
            <a:avLst/>
          </a:prstGeom>
          <a:ln w="9360">
            <a:solidFill>
              <a:srgbClr val="878787"/>
            </a:solidFill>
            <a:round/>
          </a:ln>
        </c:spPr>
        <c:txPr>
          <a:bodyPr/>
          <a:lstStyle/>
          <a:p>
            <a:pPr>
              <a:defRPr sz="1000" b="0" strike="noStrike" spc="-1">
                <a:solidFill>
                  <a:srgbClr val="000000"/>
                </a:solidFill>
                <a:latin typeface="Calibri"/>
              </a:defRPr>
            </a:pPr>
            <a:endParaRPr/>
          </a:p>
        </c:txPr>
        <c:crossAx val="25207114"/>
        <c:crosses val="autoZero"/>
        <c:auto val="1"/>
        <c:lblAlgn val="ctr"/>
        <c:lblOffset val="100"/>
        <c:noMultiLvlLbl val="0"/>
      </c:catAx>
      <c:valAx>
        <c:axId val="25207114"/>
        <c:scaling>
          <c:orientation val="minMax"/>
        </c:scaling>
        <c:delete val="0"/>
        <c:axPos val="l"/>
        <c:majorGridlines>
          <c:spPr bwMode="auto">
            <a:prstGeom prst="rect">
              <a:avLst/>
            </a:prstGeom>
            <a:ln w="9360">
              <a:solidFill>
                <a:srgbClr val="878787"/>
              </a:solidFill>
              <a:round/>
            </a:ln>
          </c:spPr>
        </c:majorGridlines>
        <c:title>
          <c:tx>
            <c:rich>
              <a:bodyPr rot="-5400000"/>
              <a:lstStyle/>
              <a:p>
                <a:pPr>
                  <a:defRPr sz="1000" b="1" strike="noStrike" spc="-1">
                    <a:solidFill>
                      <a:srgbClr val="000000"/>
                    </a:solidFill>
                    <a:latin typeface="Calibri"/>
                  </a:defRPr>
                </a:pPr>
                <a:r>
                  <a:rPr sz="1000" b="1" strike="noStrike" spc="-1">
                    <a:solidFill>
                      <a:srgbClr val="000000"/>
                    </a:solidFill>
                    <a:latin typeface="Calibri"/>
                  </a:rPr>
                  <a:t>Количество участников</a:t>
                </a:r>
                <a:endParaRPr/>
              </a:p>
            </c:rich>
          </c:tx>
          <c:layout/>
          <c:overlay val="0"/>
          <c:spPr bwMode="auto">
            <a:prstGeom prst="rect">
              <a:avLst/>
            </a:prstGeom>
            <a:noFill/>
            <a:ln>
              <a:noFill/>
            </a:ln>
          </c:spPr>
        </c:title>
        <c:numFmt formatCode="General" sourceLinked="0"/>
        <c:majorTickMark val="out"/>
        <c:minorTickMark val="none"/>
        <c:tickLblPos val="nextTo"/>
        <c:spPr bwMode="auto">
          <a:prstGeom prst="rect">
            <a:avLst/>
          </a:prstGeom>
          <a:ln w="9360">
            <a:solidFill>
              <a:srgbClr val="878787"/>
            </a:solidFill>
            <a:round/>
          </a:ln>
        </c:spPr>
        <c:txPr>
          <a:bodyPr/>
          <a:lstStyle/>
          <a:p>
            <a:pPr>
              <a:defRPr sz="1000" b="0" strike="noStrike" spc="-1">
                <a:solidFill>
                  <a:srgbClr val="000000"/>
                </a:solidFill>
                <a:latin typeface="Calibri"/>
              </a:defRPr>
            </a:pPr>
            <a:endParaRPr/>
          </a:p>
        </c:txPr>
        <c:crossAx val="36242684"/>
        <c:crosses val="autoZero"/>
        <c:crossBetween val="midCat"/>
      </c:valAx>
      <c:spPr bwMode="auto">
        <a:prstGeom prst="rect">
          <a:avLst/>
        </a:prstGeom>
        <a:solidFill>
          <a:srgbClr val="FFFFFF"/>
        </a:solidFill>
        <a:ln>
          <a:noFill/>
        </a:ln>
      </c:spPr>
    </c:plotArea>
    <c:plotVisOnly val="1"/>
    <c:dispBlanksAs val="gap"/>
    <c:showDLblsOverMax val="0"/>
  </c:chart>
  <c:spPr bwMode="auto">
    <a:prstGeom prst="rect">
      <a:avLst/>
    </a:prstGeom>
    <a:solidFill>
      <a:srgbClr val="FFFFFF"/>
    </a:solidFill>
    <a:ln>
      <a:noFill/>
    </a:ln>
  </c:spPr>
</c:chartSpace>
</file>

<file path=word/charts/chart7.xml><?xml version="1.0" encoding="utf-8"?>
<c:chartSpace xmlns:c="http://schemas.openxmlformats.org/drawingml/2006/chart" xmlns:a="http://schemas.openxmlformats.org/drawingml/2006/main" xmlns:r="http://schemas.openxmlformats.org/officeDocument/2006/relationships" xmlns:mc="http://schemas.openxmlformats.org/markup-compatibility/2006" xmlns:c14="http://schemas.microsoft.com/office/drawing/2007/8/2/chart">
  <c:date1904 val="0"/>
  <c:lang val="en-US"/>
  <c:roundedCorners val="0"/>
  <mc:AlternateContent>
    <mc:Choice Requires="c14">
      <c14:style val="102"/>
    </mc:Choice>
    <mc:Fallback>
      <c:style val="2"/>
    </mc:Fallback>
  </mc:AlternateContent>
  <c:chart>
    <c:title>
      <c:tx>
        <c:rich>
          <a:bodyPr rot="0"/>
          <a:lstStyle/>
          <a:p>
            <a:pPr>
              <a:defRPr sz="1200" b="1" strike="noStrike" spc="-1">
                <a:solidFill>
                  <a:srgbClr val="000000"/>
                </a:solidFill>
                <a:latin typeface="Calibri"/>
              </a:defRPr>
            </a:pPr>
            <a:r>
              <a:rPr sz="1200" b="1" strike="noStrike" spc="-1">
                <a:solidFill>
                  <a:srgbClr val="000000"/>
                </a:solidFill>
                <a:latin typeface="Calibri"/>
              </a:rPr>
              <a:t>Процент выполнения заданий  ЕГЭ по биологии. Астраханская область  </a:t>
            </a:r>
            <a:endParaRPr/>
          </a:p>
        </c:rich>
      </c:tx>
      <c:layout/>
      <c:overlay val="0"/>
      <c:spPr bwMode="auto">
        <a:prstGeom prst="rect">
          <a:avLst/>
        </a:prstGeom>
        <a:noFill/>
        <a:ln>
          <a:noFill/>
        </a:ln>
      </c:spPr>
    </c:title>
    <c:autoTitleDeleted val="0"/>
    <c:plotArea>
      <c:layout/>
      <c:lineChart>
        <c:grouping val="standard"/>
        <c:varyColors val="0"/>
        <c:ser>
          <c:idx val="0"/>
          <c:order val="0"/>
          <c:tx>
            <c:strRef>
              <c:f xml:space="preserve">label 0</c:f>
              <c:strCache>
                <c:ptCount val="1"/>
                <c:pt idx="0">
                  <c:v>средний</c:v>
                </c:pt>
              </c:strCache>
            </c:strRef>
          </c:tx>
          <c:spPr bwMode="auto">
            <a:prstGeom prst="rect">
              <a:avLst/>
            </a:prstGeom>
            <a:solidFill>
              <a:srgbClr val="4A7EBB"/>
            </a:solidFill>
            <a:ln w="28440">
              <a:solidFill>
                <a:srgbClr val="4A7EBB"/>
              </a:solidFill>
              <a:round/>
            </a:ln>
          </c:spPr>
          <c:marker>
            <c:symbol val="square"/>
            <c:size val="5"/>
            <c:spPr bwMode="auto">
              <a:prstGeom prst="rect">
                <a:avLst/>
              </a:prstGeom>
              <a:solidFill>
                <a:srgbClr val="4A7EBB"/>
              </a:solidFill>
            </c:spPr>
          </c:marker>
          <c:dLbls>
            <c:dLblPos val="r"/>
            <c:numFmt formatCode="0.00%" sourceLinked="1"/>
            <c:separator xml:space="preserve">; </c:separator>
            <c:showBubbleSize val="0"/>
            <c:showCatName val="0"/>
            <c:showLeaderLines val="0"/>
            <c:showLegendKey val="0"/>
            <c:showPercent val="0"/>
            <c:showSerName val="0"/>
            <c:showVal val="0"/>
            <c:txPr>
              <a:bodyPr/>
              <a:lstStyle/>
              <a:p>
                <a:pPr>
                  <a:defRPr sz="1000" b="0" strike="noStrike" spc="-1">
                    <a:solidFill>
                      <a:srgbClr val="000000"/>
                    </a:solidFill>
                    <a:latin typeface="Calibri"/>
                  </a:defRPr>
                </a:pPr>
                <a:endParaRPr/>
              </a:p>
            </c:txPr>
          </c:dLbls>
          <c:cat>
            <c:strRef>
              <c:f>categories</c:f>
              <c:strCache>
                <c:ptCount val="2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strCache>
            </c:strRef>
          </c:cat>
          <c:val>
            <c:numRef>
              <c:f>0</c:f>
              <c:numCache>
                <c:formatCode>General</c:formatCode>
                <c:ptCount val="28"/>
                <c:pt idx="0">
                  <c:v>0.757162346521146</c:v>
                </c:pt>
                <c:pt idx="1">
                  <c:v>0.514324693042292</c:v>
                </c:pt>
                <c:pt idx="2">
                  <c:v>0.718963165075033</c:v>
                </c:pt>
                <c:pt idx="3">
                  <c:v>0.693042291950887</c:v>
                </c:pt>
                <c:pt idx="4">
                  <c:v>0.542291950886767</c:v>
                </c:pt>
                <c:pt idx="5">
                  <c:v>0.638472032742156</c:v>
                </c:pt>
                <c:pt idx="6">
                  <c:v>0.577762619372442</c:v>
                </c:pt>
                <c:pt idx="7">
                  <c:v>0.425648021828104</c:v>
                </c:pt>
                <c:pt idx="8">
                  <c:v>0.644611186903139</c:v>
                </c:pt>
                <c:pt idx="9">
                  <c:v>0.41268758526603</c:v>
                </c:pt>
                <c:pt idx="10">
                  <c:v>0.77830832196453</c:v>
                </c:pt>
                <c:pt idx="11">
                  <c:v>0.656889495225104</c:v>
                </c:pt>
                <c:pt idx="12">
                  <c:v>0.414051841746248</c:v>
                </c:pt>
                <c:pt idx="13">
                  <c:v>0.396316507503411</c:v>
                </c:pt>
                <c:pt idx="14">
                  <c:v>0.850613915416099</c:v>
                </c:pt>
                <c:pt idx="15">
                  <c:v>0.500682128240109</c:v>
                </c:pt>
                <c:pt idx="16">
                  <c:v>0.716916780354707</c:v>
                </c:pt>
                <c:pt idx="17">
                  <c:v>0.662346521145976</c:v>
                </c:pt>
                <c:pt idx="18">
                  <c:v>0.422919508867668</c:v>
                </c:pt>
                <c:pt idx="19">
                  <c:v>0.600954979536153</c:v>
                </c:pt>
                <c:pt idx="20">
                  <c:v>0.562755798090041</c:v>
                </c:pt>
                <c:pt idx="21">
                  <c:v>0.237380627557981</c:v>
                </c:pt>
                <c:pt idx="22">
                  <c:v>0.328331059572533</c:v>
                </c:pt>
                <c:pt idx="23">
                  <c:v>0.228740336516599</c:v>
                </c:pt>
                <c:pt idx="24">
                  <c:v>0.204638472032742</c:v>
                </c:pt>
                <c:pt idx="25">
                  <c:v>0.268303774442929</c:v>
                </c:pt>
                <c:pt idx="26">
                  <c:v>0.452023647112324</c:v>
                </c:pt>
                <c:pt idx="27">
                  <c:v>0.238744884038199</c:v>
                </c:pt>
              </c:numCache>
            </c:numRef>
          </c:val>
          <c:smooth val="0"/>
        </c:ser>
        <c:ser>
          <c:idx val="1"/>
          <c:order val="1"/>
          <c:tx>
            <c:strRef>
              <c:f xml:space="preserve">label 1</c:f>
              <c:strCache>
                <c:ptCount val="1"/>
                <c:pt idx="0">
                  <c:v xml:space="preserve">в группе не преодолевших минимальный балл</c:v>
                </c:pt>
              </c:strCache>
            </c:strRef>
          </c:tx>
          <c:spPr bwMode="auto">
            <a:prstGeom prst="rect">
              <a:avLst/>
            </a:prstGeom>
            <a:solidFill>
              <a:srgbClr val="BE4B48"/>
            </a:solidFill>
            <a:ln w="28440">
              <a:solidFill>
                <a:srgbClr val="BE4B48"/>
              </a:solidFill>
              <a:round/>
            </a:ln>
          </c:spPr>
          <c:marker>
            <c:symbol val="square"/>
            <c:size val="5"/>
            <c:spPr bwMode="auto">
              <a:prstGeom prst="rect">
                <a:avLst/>
              </a:prstGeom>
              <a:solidFill>
                <a:srgbClr val="BE4B48"/>
              </a:solidFill>
            </c:spPr>
          </c:marker>
          <c:dLbls>
            <c:dLblPos val="r"/>
            <c:numFmt formatCode="0.00%" sourceLinked="1"/>
            <c:separator xml:space="preserve">; </c:separator>
            <c:showBubbleSize val="0"/>
            <c:showCatName val="0"/>
            <c:showLeaderLines val="0"/>
            <c:showLegendKey val="0"/>
            <c:showPercent val="0"/>
            <c:showSerName val="0"/>
            <c:showVal val="0"/>
            <c:txPr>
              <a:bodyPr/>
              <a:lstStyle/>
              <a:p>
                <a:pPr>
                  <a:defRPr sz="1000" b="0" strike="noStrike" spc="-1">
                    <a:solidFill>
                      <a:srgbClr val="000000"/>
                    </a:solidFill>
                    <a:latin typeface="Calibri"/>
                  </a:defRPr>
                </a:pPr>
                <a:endParaRPr/>
              </a:p>
            </c:txPr>
          </c:dLbls>
          <c:cat>
            <c:strRef>
              <c:f>categories</c:f>
              <c:strCache>
                <c:ptCount val="2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strCache>
            </c:strRef>
          </c:cat>
          <c:val>
            <c:numRef>
              <c:f>1</c:f>
              <c:numCache>
                <c:formatCode>General</c:formatCode>
                <c:ptCount val="28"/>
                <c:pt idx="0">
                  <c:v>0.464566929133859</c:v>
                </c:pt>
                <c:pt idx="1">
                  <c:v>0.149606299212598</c:v>
                </c:pt>
                <c:pt idx="2">
                  <c:v>0.275590551181102</c:v>
                </c:pt>
                <c:pt idx="3">
                  <c:v>0.433070866141733</c:v>
                </c:pt>
                <c:pt idx="4">
                  <c:v>0.149606299212598</c:v>
                </c:pt>
                <c:pt idx="5">
                  <c:v>0.307086614173229</c:v>
                </c:pt>
                <c:pt idx="6">
                  <c:v>0.433070866141733</c:v>
                </c:pt>
                <c:pt idx="7">
                  <c:v>0.149606299212598</c:v>
                </c:pt>
                <c:pt idx="8">
                  <c:v>0.354330708661417</c:v>
                </c:pt>
                <c:pt idx="9">
                  <c:v>0.0905511811023623</c:v>
                </c:pt>
                <c:pt idx="10">
                  <c:v>0.358267716535433</c:v>
                </c:pt>
                <c:pt idx="11">
                  <c:v>0.425196850393701</c:v>
                </c:pt>
                <c:pt idx="12">
                  <c:v>0.133858267716535</c:v>
                </c:pt>
                <c:pt idx="13">
                  <c:v>0.118110236220473</c:v>
                </c:pt>
                <c:pt idx="14">
                  <c:v>0.618110236220474</c:v>
                </c:pt>
                <c:pt idx="15">
                  <c:v>0.212598425196851</c:v>
                </c:pt>
                <c:pt idx="16">
                  <c:v>0.381889763779528</c:v>
                </c:pt>
                <c:pt idx="17">
                  <c:v>0.28740157480315</c:v>
                </c:pt>
                <c:pt idx="18">
                  <c:v>0.153543307086614</c:v>
                </c:pt>
                <c:pt idx="19">
                  <c:v>0.188976377952756</c:v>
                </c:pt>
                <c:pt idx="20">
                  <c:v>0.377952755905512</c:v>
                </c:pt>
                <c:pt idx="21">
                  <c:v>0.0669291338582677</c:v>
                </c:pt>
                <c:pt idx="22">
                  <c:v>0.0656167979002626</c:v>
                </c:pt>
                <c:pt idx="23">
                  <c:v>0.0341207349081365</c:v>
                </c:pt>
                <c:pt idx="24">
                  <c:v>0.031496062992126</c:v>
                </c:pt>
                <c:pt idx="25">
                  <c:v>0.026246719160105</c:v>
                </c:pt>
                <c:pt idx="26">
                  <c:v>0.0577427821522311</c:v>
                </c:pt>
                <c:pt idx="27">
                  <c:v>0.00524934383202101</c:v>
                </c:pt>
              </c:numCache>
            </c:numRef>
          </c:val>
          <c:smooth val="0"/>
        </c:ser>
        <c:ser>
          <c:idx val="2"/>
          <c:order val="2"/>
          <c:tx>
            <c:strRef>
              <c:f xml:space="preserve">label 2</c:f>
              <c:strCache>
                <c:ptCount val="1"/>
                <c:pt idx="0">
                  <c:v xml:space="preserve">в группе 61-80 т.б.</c:v>
                </c:pt>
              </c:strCache>
            </c:strRef>
          </c:tx>
          <c:spPr bwMode="auto">
            <a:prstGeom prst="rect">
              <a:avLst/>
            </a:prstGeom>
            <a:solidFill>
              <a:srgbClr val="98B855"/>
            </a:solidFill>
            <a:ln w="28440">
              <a:solidFill>
                <a:srgbClr val="98B855"/>
              </a:solidFill>
              <a:round/>
            </a:ln>
          </c:spPr>
          <c:marker>
            <c:symbol val="square"/>
            <c:size val="5"/>
            <c:spPr bwMode="auto">
              <a:prstGeom prst="rect">
                <a:avLst/>
              </a:prstGeom>
              <a:solidFill>
                <a:srgbClr val="98B855"/>
              </a:solidFill>
            </c:spPr>
          </c:marker>
          <c:dLbls>
            <c:dLblPos val="r"/>
            <c:numFmt formatCode="0.00%" sourceLinked="1"/>
            <c:separator xml:space="preserve">; </c:separator>
            <c:showBubbleSize val="0"/>
            <c:showCatName val="0"/>
            <c:showLeaderLines val="0"/>
            <c:showLegendKey val="0"/>
            <c:showPercent val="0"/>
            <c:showSerName val="0"/>
            <c:showVal val="0"/>
            <c:txPr>
              <a:bodyPr/>
              <a:lstStyle/>
              <a:p>
                <a:pPr>
                  <a:defRPr sz="1000" b="0" strike="noStrike" spc="-1">
                    <a:solidFill>
                      <a:srgbClr val="000000"/>
                    </a:solidFill>
                    <a:latin typeface="Calibri"/>
                  </a:defRPr>
                </a:pPr>
                <a:endParaRPr/>
              </a:p>
            </c:txPr>
          </c:dLbls>
          <c:cat>
            <c:strRef>
              <c:f>categories</c:f>
              <c:strCache>
                <c:ptCount val="2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strCache>
            </c:strRef>
          </c:cat>
          <c:val>
            <c:numRef>
              <c:f>2</c:f>
              <c:numCache>
                <c:formatCode>General</c:formatCode>
                <c:ptCount val="28"/>
                <c:pt idx="0">
                  <c:v>0.89</c:v>
                </c:pt>
                <c:pt idx="1">
                  <c:v>0.740000000000001</c:v>
                </c:pt>
                <c:pt idx="2">
                  <c:v>0.940000000000001</c:v>
                </c:pt>
                <c:pt idx="3">
                  <c:v>0.91</c:v>
                </c:pt>
                <c:pt idx="4">
                  <c:v>0.8775</c:v>
                </c:pt>
                <c:pt idx="5">
                  <c:v>0.88</c:v>
                </c:pt>
                <c:pt idx="6">
                  <c:v>0.765000000000001</c:v>
                </c:pt>
                <c:pt idx="7">
                  <c:v>0.677500000000001</c:v>
                </c:pt>
                <c:pt idx="8">
                  <c:v>0.865000000000001</c:v>
                </c:pt>
                <c:pt idx="9">
                  <c:v>0.710000000000001</c:v>
                </c:pt>
                <c:pt idx="10">
                  <c:v>0.955000000000001</c:v>
                </c:pt>
                <c:pt idx="11">
                  <c:v>0.8</c:v>
                </c:pt>
                <c:pt idx="12">
                  <c:v>0.685000000000001</c:v>
                </c:pt>
                <c:pt idx="13">
                  <c:v>0.6875</c:v>
                </c:pt>
                <c:pt idx="14">
                  <c:v>0.9475</c:v>
                </c:pt>
                <c:pt idx="15">
                  <c:v>0.805</c:v>
                </c:pt>
                <c:pt idx="16">
                  <c:v>0.9475</c:v>
                </c:pt>
                <c:pt idx="17">
                  <c:v>0.8725</c:v>
                </c:pt>
                <c:pt idx="18">
                  <c:v>0.720000000000001</c:v>
                </c:pt>
                <c:pt idx="19">
                  <c:v>0.88</c:v>
                </c:pt>
                <c:pt idx="20">
                  <c:v>0.675000000000001</c:v>
                </c:pt>
                <c:pt idx="21">
                  <c:v>0.385</c:v>
                </c:pt>
                <c:pt idx="22">
                  <c:v>0.546666666666667</c:v>
                </c:pt>
                <c:pt idx="23">
                  <c:v>0.375</c:v>
                </c:pt>
                <c:pt idx="24">
                  <c:v>0.37</c:v>
                </c:pt>
                <c:pt idx="25">
                  <c:v>0.463333333333333</c:v>
                </c:pt>
                <c:pt idx="26">
                  <c:v>0.783333333333333</c:v>
                </c:pt>
                <c:pt idx="27">
                  <c:v>0.478333333333333</c:v>
                </c:pt>
              </c:numCache>
            </c:numRef>
          </c:val>
          <c:smooth val="0"/>
        </c:ser>
        <c:ser>
          <c:idx val="3"/>
          <c:order val="3"/>
          <c:tx>
            <c:strRef>
              <c:f xml:space="preserve">label 3</c:f>
              <c:strCache>
                <c:ptCount val="1"/>
                <c:pt idx="0">
                  <c:v xml:space="preserve">в группе 81-100 т.б.</c:v>
                </c:pt>
              </c:strCache>
            </c:strRef>
          </c:tx>
          <c:spPr bwMode="auto">
            <a:prstGeom prst="rect">
              <a:avLst/>
            </a:prstGeom>
            <a:solidFill>
              <a:srgbClr val="7D5FA0"/>
            </a:solidFill>
            <a:ln w="28440">
              <a:solidFill>
                <a:srgbClr val="7D5FA0"/>
              </a:solidFill>
              <a:round/>
            </a:ln>
          </c:spPr>
          <c:marker>
            <c:symbol val="square"/>
            <c:size val="5"/>
            <c:spPr bwMode="auto">
              <a:prstGeom prst="rect">
                <a:avLst/>
              </a:prstGeom>
              <a:solidFill>
                <a:srgbClr val="7D5FA0"/>
              </a:solidFill>
            </c:spPr>
          </c:marker>
          <c:dLbls>
            <c:dLblPos val="r"/>
            <c:numFmt formatCode="0.00%" sourceLinked="1"/>
            <c:separator xml:space="preserve">; </c:separator>
            <c:showBubbleSize val="0"/>
            <c:showCatName val="0"/>
            <c:showLeaderLines val="0"/>
            <c:showLegendKey val="0"/>
            <c:showPercent val="0"/>
            <c:showSerName val="0"/>
            <c:showVal val="0"/>
            <c:txPr>
              <a:bodyPr/>
              <a:lstStyle/>
              <a:p>
                <a:pPr>
                  <a:defRPr sz="1000" b="0" strike="noStrike" spc="-1">
                    <a:solidFill>
                      <a:srgbClr val="000000"/>
                    </a:solidFill>
                    <a:latin typeface="Calibri"/>
                  </a:defRPr>
                </a:pPr>
                <a:endParaRPr/>
              </a:p>
            </c:txPr>
          </c:dLbls>
          <c:cat>
            <c:strRef>
              <c:f>categories</c:f>
              <c:strCache>
                <c:ptCount val="2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strCache>
            </c:strRef>
          </c:cat>
          <c:val>
            <c:numRef>
              <c:f>3</c:f>
              <c:numCache>
                <c:formatCode>General</c:formatCode>
                <c:ptCount val="28"/>
                <c:pt idx="0">
                  <c:v>1</c:v>
                </c:pt>
                <c:pt idx="1">
                  <c:v>0.931034482758621</c:v>
                </c:pt>
                <c:pt idx="2">
                  <c:v>1</c:v>
                </c:pt>
                <c:pt idx="3">
                  <c:v>1</c:v>
                </c:pt>
                <c:pt idx="4">
                  <c:v>1</c:v>
                </c:pt>
                <c:pt idx="5">
                  <c:v>1</c:v>
                </c:pt>
                <c:pt idx="6">
                  <c:v>0.948275862068966</c:v>
                </c:pt>
                <c:pt idx="7">
                  <c:v>0.862068965517241</c:v>
                </c:pt>
                <c:pt idx="8">
                  <c:v>0.982758620689655</c:v>
                </c:pt>
                <c:pt idx="9">
                  <c:v>1</c:v>
                </c:pt>
                <c:pt idx="10">
                  <c:v>1</c:v>
                </c:pt>
                <c:pt idx="11">
                  <c:v>0.913793103448277</c:v>
                </c:pt>
                <c:pt idx="12">
                  <c:v>0.913793103448277</c:v>
                </c:pt>
                <c:pt idx="13">
                  <c:v>0.948275862068966</c:v>
                </c:pt>
                <c:pt idx="14">
                  <c:v>1</c:v>
                </c:pt>
                <c:pt idx="15">
                  <c:v>0.948275862068966</c:v>
                </c:pt>
                <c:pt idx="16">
                  <c:v>1</c:v>
                </c:pt>
                <c:pt idx="17">
                  <c:v>1</c:v>
                </c:pt>
                <c:pt idx="18">
                  <c:v>0.982758620689655</c:v>
                </c:pt>
                <c:pt idx="19">
                  <c:v>0.965517241379311</c:v>
                </c:pt>
                <c:pt idx="20">
                  <c:v>0.827586206896552</c:v>
                </c:pt>
                <c:pt idx="21">
                  <c:v>0.793103448275862</c:v>
                </c:pt>
                <c:pt idx="22">
                  <c:v>0.885057471264368</c:v>
                </c:pt>
                <c:pt idx="23">
                  <c:v>0.71264367816092</c:v>
                </c:pt>
                <c:pt idx="24">
                  <c:v>0.804597701149425</c:v>
                </c:pt>
                <c:pt idx="25">
                  <c:v>0.71264367816092</c:v>
                </c:pt>
                <c:pt idx="26">
                  <c:v>0.965517241379311</c:v>
                </c:pt>
                <c:pt idx="27">
                  <c:v>0.816091954022989</c:v>
                </c:pt>
              </c:numCache>
            </c:numRef>
          </c:val>
          <c:smooth val="0"/>
        </c:ser>
        <c:dLbls>
          <c:showBubbleSize val="0"/>
          <c:showCatName val="0"/>
          <c:showLegendKey val="0"/>
          <c:showPercent val="0"/>
          <c:showSerName val="0"/>
          <c:showVal val="0"/>
        </c:dLbls>
        <c:hiLowLines>
          <c:spPr bwMode="auto">
            <a:prstGeom prst="rect">
              <a:avLst/>
            </a:prstGeom>
            <a:ln>
              <a:noFill/>
            </a:ln>
          </c:spPr>
        </c:hiLowLines>
        <c:marker val="1"/>
        <c:smooth val="0"/>
        <c:axId val="54763470"/>
        <c:axId val="13059614"/>
      </c:lineChart>
      <c:catAx>
        <c:axId val="54763470"/>
        <c:scaling>
          <c:orientation val="minMax"/>
        </c:scaling>
        <c:delete val="0"/>
        <c:axPos val="b"/>
        <c:numFmt formatCode="[$-419]DD/MM/YYYY" sourceLinked="1"/>
        <c:majorTickMark val="out"/>
        <c:minorTickMark val="none"/>
        <c:tickLblPos val="nextTo"/>
        <c:spPr bwMode="auto">
          <a:prstGeom prst="rect">
            <a:avLst/>
          </a:prstGeom>
          <a:ln w="9360">
            <a:solidFill>
              <a:srgbClr val="878787"/>
            </a:solidFill>
            <a:round/>
          </a:ln>
        </c:spPr>
        <c:txPr>
          <a:bodyPr/>
          <a:lstStyle/>
          <a:p>
            <a:pPr>
              <a:defRPr sz="1000" b="0" strike="noStrike" spc="-1">
                <a:solidFill>
                  <a:srgbClr val="000000"/>
                </a:solidFill>
                <a:latin typeface="Calibri"/>
              </a:defRPr>
            </a:pPr>
            <a:endParaRPr/>
          </a:p>
        </c:txPr>
        <c:crossAx val="13059614"/>
        <c:crosses val="autoZero"/>
        <c:auto val="1"/>
        <c:lblAlgn val="ctr"/>
        <c:lblOffset val="100"/>
        <c:noMultiLvlLbl val="0"/>
      </c:catAx>
      <c:valAx>
        <c:axId val="13059614"/>
        <c:scaling>
          <c:orientation val="minMax"/>
        </c:scaling>
        <c:delete val="0"/>
        <c:axPos val="l"/>
        <c:majorGridlines>
          <c:spPr bwMode="auto">
            <a:prstGeom prst="rect">
              <a:avLst/>
            </a:prstGeom>
            <a:ln w="9360">
              <a:solidFill>
                <a:srgbClr val="878787"/>
              </a:solidFill>
              <a:round/>
            </a:ln>
          </c:spPr>
        </c:majorGridlines>
        <c:numFmt formatCode="0.00%" sourceLinked="0"/>
        <c:majorTickMark val="out"/>
        <c:minorTickMark val="none"/>
        <c:tickLblPos val="nextTo"/>
        <c:spPr bwMode="auto">
          <a:prstGeom prst="rect">
            <a:avLst/>
          </a:prstGeom>
          <a:ln w="9360">
            <a:solidFill>
              <a:srgbClr val="878787"/>
            </a:solidFill>
            <a:round/>
          </a:ln>
        </c:spPr>
        <c:txPr>
          <a:bodyPr/>
          <a:lstStyle/>
          <a:p>
            <a:pPr>
              <a:defRPr sz="1000" b="0" strike="noStrike" spc="-1">
                <a:solidFill>
                  <a:srgbClr val="000000"/>
                </a:solidFill>
                <a:latin typeface="Calibri"/>
              </a:defRPr>
            </a:pPr>
            <a:endParaRPr/>
          </a:p>
        </c:txPr>
        <c:crossAx val="54763470"/>
        <c:crosses val="autoZero"/>
        <c:crossBetween val="midCat"/>
      </c:valAx>
      <c:spPr bwMode="auto">
        <a:prstGeom prst="rect">
          <a:avLst/>
        </a:prstGeom>
        <a:solidFill>
          <a:srgbClr val="FFFFFF"/>
        </a:solidFill>
        <a:ln>
          <a:noFill/>
        </a:ln>
      </c:spPr>
    </c:plotArea>
    <c:legend>
      <c:legendPos val="b"/>
      <c:layout/>
      <c:overlay val="0"/>
      <c:spPr bwMode="auto">
        <a:prstGeom prst="rect">
          <a:avLst/>
        </a:prstGeom>
        <a:noFill/>
        <a:ln>
          <a:noFill/>
        </a:ln>
      </c:spPr>
      <c:txPr>
        <a:bodyPr/>
        <a:lstStyle/>
        <a:p>
          <a:pPr>
            <a:defRPr sz="1000" b="0" strike="noStrike" spc="-1">
              <a:solidFill>
                <a:srgbClr val="000000"/>
              </a:solidFill>
              <a:latin typeface="Calibri"/>
            </a:defRPr>
          </a:pPr>
          <a:endParaRPr/>
        </a:p>
      </c:txPr>
    </c:legend>
    <c:plotVisOnly val="1"/>
    <c:dispBlanksAs val="gap"/>
    <c:showDLblsOverMax val="0"/>
  </c:chart>
  <c:spPr bwMode="auto">
    <a:prstGeom prst="rect">
      <a:avLst/>
    </a:prstGeom>
    <a:solidFill>
      <a:srgbClr val="FFFFFF"/>
    </a:solidFill>
    <a:ln>
      <a:noFill/>
    </a:ln>
  </c:spPr>
</c:chartSpace>
</file>

<file path=word/charts/chart8.xml><?xml version="1.0" encoding="utf-8"?>
<c:chartSpace xmlns:c="http://schemas.openxmlformats.org/drawingml/2006/chart" xmlns:a="http://schemas.openxmlformats.org/drawingml/2006/main" xmlns:r="http://schemas.openxmlformats.org/officeDocument/2006/relationships" xmlns:mc="http://schemas.openxmlformats.org/markup-compatibility/2006" xmlns:c14="http://schemas.microsoft.com/office/drawing/2007/8/2/chart">
  <c:date1904 val="0"/>
  <c:lang val="en-US"/>
  <c:roundedCorners val="0"/>
  <mc:AlternateContent>
    <mc:Choice Requires="c14">
      <c14:style val="102"/>
    </mc:Choice>
    <mc:Fallback>
      <c:style val="2"/>
    </mc:Fallback>
  </mc:AlternateContent>
  <c:chart>
    <c:title>
      <c:tx>
        <c:rich>
          <a:bodyPr rot="0"/>
          <a:lstStyle/>
          <a:p>
            <a:pPr>
              <a:defRPr sz="1800" b="1" strike="noStrike" spc="-1">
                <a:solidFill>
                  <a:srgbClr val="000000"/>
                </a:solidFill>
                <a:latin typeface="Calibri"/>
              </a:defRPr>
            </a:pPr>
            <a:r>
              <a:rPr sz="1800" b="1" strike="noStrike" spc="-1">
                <a:solidFill>
                  <a:srgbClr val="000000"/>
                </a:solidFill>
                <a:latin typeface="Calibri"/>
              </a:rPr>
              <a:t>История</a:t>
            </a:r>
            <a:endParaRPr/>
          </a:p>
        </c:rich>
      </c:tx>
      <c:layout/>
      <c:overlay val="0"/>
      <c:spPr bwMode="auto">
        <a:prstGeom prst="rect">
          <a:avLst/>
        </a:prstGeom>
        <a:noFill/>
        <a:ln>
          <a:noFill/>
        </a:ln>
      </c:spPr>
    </c:title>
    <c:autoTitleDeleted val="0"/>
    <c:plotArea>
      <c:layout/>
      <c:lineChart>
        <c:grouping val="standard"/>
        <c:varyColors val="0"/>
        <c:ser>
          <c:idx val="0"/>
          <c:order val="0"/>
          <c:tx>
            <c:strRef>
              <c:f xml:space="preserve">label 0</c:f>
              <c:strCache>
                <c:ptCount val="1"/>
                <c:pt idx="0">
                  <c:v>История</c:v>
                </c:pt>
              </c:strCache>
            </c:strRef>
          </c:tx>
          <c:spPr bwMode="auto">
            <a:prstGeom prst="rect">
              <a:avLst/>
            </a:prstGeom>
            <a:solidFill>
              <a:srgbClr val="4A7EBB"/>
            </a:solidFill>
            <a:ln w="28440">
              <a:solidFill>
                <a:srgbClr val="4A7EBB"/>
              </a:solidFill>
              <a:round/>
            </a:ln>
          </c:spPr>
          <c:marker>
            <c:symbol val="square"/>
            <c:size val="5"/>
            <c:spPr bwMode="auto">
              <a:prstGeom prst="rect">
                <a:avLst/>
              </a:prstGeom>
              <a:solidFill>
                <a:srgbClr val="4A7EBB"/>
              </a:solidFill>
            </c:spPr>
          </c:marker>
          <c:dLbls>
            <c:dLblPos val="t"/>
            <c:numFmt formatCode="General" sourceLinked="1"/>
            <c:separator xml:space="preserve">; </c:separator>
            <c:showBubbleSize val="0"/>
            <c:showCatName val="0"/>
            <c:showLeaderLines val="0"/>
            <c:showLegendKey val="0"/>
            <c:showPercent val="0"/>
            <c:showSerName val="0"/>
            <c:showVal val="1"/>
            <c:txPr>
              <a:bodyPr/>
              <a:lstStyle/>
              <a:p>
                <a:pPr>
                  <a:defRPr sz="1000" b="0" strike="noStrike" spc="-1">
                    <a:solidFill>
                      <a:srgbClr val="000000"/>
                    </a:solidFill>
                    <a:latin typeface="Calibri"/>
                  </a:defRPr>
                </a:pPr>
                <a:endParaRPr/>
              </a:p>
            </c:txPr>
          </c:dLbls>
          <c:cat>
            <c:strRef>
              <c:f>categories</c:f>
              <c:strCache>
                <c:ptCount val="10"/>
                <c:pt idx="0">
                  <c:v>0-10</c:v>
                </c:pt>
                <c:pt idx="1">
                  <c:v>11-20</c:v>
                </c:pt>
                <c:pt idx="2">
                  <c:v>21-30</c:v>
                </c:pt>
                <c:pt idx="3">
                  <c:v>31-40</c:v>
                </c:pt>
                <c:pt idx="4">
                  <c:v>41-50</c:v>
                </c:pt>
                <c:pt idx="5">
                  <c:v>51-60</c:v>
                </c:pt>
                <c:pt idx="6">
                  <c:v>61-70</c:v>
                </c:pt>
                <c:pt idx="7">
                  <c:v>71-80</c:v>
                </c:pt>
                <c:pt idx="8">
                  <c:v>81-90</c:v>
                </c:pt>
                <c:pt idx="9">
                  <c:v>91-100</c:v>
                </c:pt>
              </c:strCache>
            </c:strRef>
          </c:cat>
          <c:val>
            <c:numRef>
              <c:f>0</c:f>
              <c:numCache>
                <c:formatCode>General</c:formatCode>
                <c:ptCount val="10"/>
                <c:pt idx="0">
                  <c:v>1</c:v>
                </c:pt>
                <c:pt idx="1">
                  <c:v>13</c:v>
                </c:pt>
                <c:pt idx="2">
                  <c:v>30</c:v>
                </c:pt>
                <c:pt idx="3">
                  <c:v>103</c:v>
                </c:pt>
                <c:pt idx="4">
                  <c:v>167</c:v>
                </c:pt>
                <c:pt idx="5">
                  <c:v>167</c:v>
                </c:pt>
                <c:pt idx="6">
                  <c:v>146</c:v>
                </c:pt>
                <c:pt idx="7">
                  <c:v>53</c:v>
                </c:pt>
                <c:pt idx="8">
                  <c:v>32</c:v>
                </c:pt>
                <c:pt idx="9">
                  <c:v>17</c:v>
                </c:pt>
              </c:numCache>
            </c:numRef>
          </c:val>
          <c:smooth val="0"/>
        </c:ser>
        <c:dLbls>
          <c:showBubbleSize val="0"/>
          <c:showCatName val="0"/>
          <c:showLegendKey val="0"/>
          <c:showPercent val="0"/>
          <c:showSerName val="0"/>
          <c:showVal val="0"/>
        </c:dLbls>
        <c:hiLowLines>
          <c:spPr bwMode="auto">
            <a:prstGeom prst="rect">
              <a:avLst/>
            </a:prstGeom>
            <a:ln>
              <a:noFill/>
            </a:ln>
          </c:spPr>
        </c:hiLowLines>
        <c:marker val="1"/>
        <c:smooth val="0"/>
        <c:axId val="86689434"/>
        <c:axId val="19553757"/>
      </c:lineChart>
      <c:catAx>
        <c:axId val="86689434"/>
        <c:scaling>
          <c:orientation val="minMax"/>
        </c:scaling>
        <c:delete val="0"/>
        <c:axPos val="b"/>
        <c:title>
          <c:tx>
            <c:rich>
              <a:bodyPr rot="0"/>
              <a:lstStyle/>
              <a:p>
                <a:pPr>
                  <a:defRPr sz="1000" b="1" strike="noStrike" spc="-1">
                    <a:solidFill>
                      <a:srgbClr val="000000"/>
                    </a:solidFill>
                    <a:latin typeface="Calibri"/>
                  </a:defRPr>
                </a:pPr>
                <a:r>
                  <a:rPr sz="1000" b="1" strike="noStrike" spc="-1">
                    <a:solidFill>
                      <a:srgbClr val="000000"/>
                    </a:solidFill>
                    <a:latin typeface="Calibri"/>
                  </a:rPr>
                  <a:t>Тестовый балл</a:t>
                </a:r>
                <a:endParaRPr/>
              </a:p>
            </c:rich>
          </c:tx>
          <c:layout/>
          <c:overlay val="0"/>
          <c:spPr bwMode="auto">
            <a:prstGeom prst="rect">
              <a:avLst/>
            </a:prstGeom>
            <a:noFill/>
            <a:ln>
              <a:noFill/>
            </a:ln>
          </c:spPr>
        </c:title>
        <c:numFmt formatCode="[$-419]DD/MM/YYYY" sourceLinked="1"/>
        <c:majorTickMark val="out"/>
        <c:minorTickMark val="none"/>
        <c:tickLblPos val="nextTo"/>
        <c:spPr bwMode="auto">
          <a:prstGeom prst="rect">
            <a:avLst/>
          </a:prstGeom>
          <a:ln w="9360">
            <a:solidFill>
              <a:srgbClr val="878787"/>
            </a:solidFill>
            <a:round/>
          </a:ln>
        </c:spPr>
        <c:txPr>
          <a:bodyPr/>
          <a:lstStyle/>
          <a:p>
            <a:pPr>
              <a:defRPr sz="1000" b="0" strike="noStrike" spc="-1">
                <a:solidFill>
                  <a:srgbClr val="000000"/>
                </a:solidFill>
                <a:latin typeface="Calibri"/>
              </a:defRPr>
            </a:pPr>
            <a:endParaRPr/>
          </a:p>
        </c:txPr>
        <c:crossAx val="19553757"/>
        <c:crosses val="autoZero"/>
        <c:auto val="1"/>
        <c:lblAlgn val="ctr"/>
        <c:lblOffset val="100"/>
        <c:noMultiLvlLbl val="0"/>
      </c:catAx>
      <c:valAx>
        <c:axId val="19553757"/>
        <c:scaling>
          <c:orientation val="minMax"/>
        </c:scaling>
        <c:delete val="0"/>
        <c:axPos val="l"/>
        <c:majorGridlines>
          <c:spPr bwMode="auto">
            <a:prstGeom prst="rect">
              <a:avLst/>
            </a:prstGeom>
            <a:ln w="9360">
              <a:solidFill>
                <a:srgbClr val="878787"/>
              </a:solidFill>
              <a:round/>
            </a:ln>
          </c:spPr>
        </c:majorGridlines>
        <c:title>
          <c:tx>
            <c:rich>
              <a:bodyPr rot="-5400000"/>
              <a:lstStyle/>
              <a:p>
                <a:pPr>
                  <a:defRPr sz="1000" b="1" strike="noStrike" spc="-1">
                    <a:solidFill>
                      <a:srgbClr val="000000"/>
                    </a:solidFill>
                    <a:latin typeface="Calibri"/>
                  </a:defRPr>
                </a:pPr>
                <a:r>
                  <a:rPr sz="1000" b="1" strike="noStrike" spc="-1">
                    <a:solidFill>
                      <a:srgbClr val="000000"/>
                    </a:solidFill>
                    <a:latin typeface="Calibri"/>
                  </a:rPr>
                  <a:t>Количество участников</a:t>
                </a:r>
                <a:endParaRPr/>
              </a:p>
            </c:rich>
          </c:tx>
          <c:layout/>
          <c:overlay val="0"/>
          <c:spPr bwMode="auto">
            <a:prstGeom prst="rect">
              <a:avLst/>
            </a:prstGeom>
            <a:noFill/>
            <a:ln>
              <a:noFill/>
            </a:ln>
          </c:spPr>
        </c:title>
        <c:numFmt formatCode="General" sourceLinked="0"/>
        <c:majorTickMark val="out"/>
        <c:minorTickMark val="none"/>
        <c:tickLblPos val="nextTo"/>
        <c:spPr bwMode="auto">
          <a:prstGeom prst="rect">
            <a:avLst/>
          </a:prstGeom>
          <a:ln w="9360">
            <a:solidFill>
              <a:srgbClr val="878787"/>
            </a:solidFill>
            <a:round/>
          </a:ln>
        </c:spPr>
        <c:txPr>
          <a:bodyPr/>
          <a:lstStyle/>
          <a:p>
            <a:pPr>
              <a:defRPr sz="1000" b="0" strike="noStrike" spc="-1">
                <a:solidFill>
                  <a:srgbClr val="000000"/>
                </a:solidFill>
                <a:latin typeface="Calibri"/>
              </a:defRPr>
            </a:pPr>
            <a:endParaRPr/>
          </a:p>
        </c:txPr>
        <c:crossAx val="86689434"/>
        <c:crosses val="autoZero"/>
        <c:crossBetween val="midCat"/>
      </c:valAx>
      <c:spPr bwMode="auto">
        <a:prstGeom prst="rect">
          <a:avLst/>
        </a:prstGeom>
        <a:solidFill>
          <a:srgbClr val="FFFFFF"/>
        </a:solidFill>
        <a:ln>
          <a:noFill/>
        </a:ln>
      </c:spPr>
    </c:plotArea>
    <c:plotVisOnly val="1"/>
    <c:dispBlanksAs val="gap"/>
    <c:showDLblsOverMax val="0"/>
  </c:chart>
  <c:spPr bwMode="auto">
    <a:prstGeom prst="rect">
      <a:avLst/>
    </a:prstGeom>
    <a:solidFill>
      <a:srgbClr val="FFFFFF"/>
    </a:solidFill>
    <a:ln>
      <a:noFill/>
    </a:ln>
  </c:spPr>
</c:chartSpace>
</file>

<file path=word/charts/chart9.xml><?xml version="1.0" encoding="utf-8"?>
<c:chartSpace xmlns:c="http://schemas.openxmlformats.org/drawingml/2006/chart" xmlns:a="http://schemas.openxmlformats.org/drawingml/2006/main" xmlns:r="http://schemas.openxmlformats.org/officeDocument/2006/relationships" xmlns:mc="http://schemas.openxmlformats.org/markup-compatibility/2006" xmlns:c14="http://schemas.microsoft.com/office/drawing/2007/8/2/chart">
  <c:date1904 val="0"/>
  <c:lang val="en-US"/>
  <c:roundedCorners val="0"/>
  <mc:AlternateContent>
    <mc:Choice Requires="c14">
      <c14:style val="102"/>
    </mc:Choice>
    <mc:Fallback>
      <c:style val="2"/>
    </mc:Fallback>
  </mc:AlternateContent>
  <c:chart>
    <c:title>
      <c:tx>
        <c:rich>
          <a:bodyPr rot="0"/>
          <a:lstStyle/>
          <a:p>
            <a:pPr>
              <a:defRPr sz="1800" b="1" strike="noStrike" spc="-1">
                <a:solidFill>
                  <a:srgbClr val="000000"/>
                </a:solidFill>
                <a:latin typeface="Calibri"/>
              </a:defRPr>
            </a:pPr>
            <a:r>
              <a:rPr sz="1800" b="1" strike="noStrike" spc="-1">
                <a:solidFill>
                  <a:srgbClr val="000000"/>
                </a:solidFill>
                <a:latin typeface="Calibri"/>
              </a:rPr>
              <a:t>География</a:t>
            </a:r>
            <a:endParaRPr/>
          </a:p>
        </c:rich>
      </c:tx>
      <c:layout/>
      <c:overlay val="0"/>
      <c:spPr bwMode="auto">
        <a:prstGeom prst="rect">
          <a:avLst/>
        </a:prstGeom>
        <a:noFill/>
        <a:ln>
          <a:noFill/>
        </a:ln>
      </c:spPr>
    </c:title>
    <c:autoTitleDeleted val="0"/>
    <c:plotArea>
      <c:layout/>
      <c:lineChart>
        <c:grouping val="standard"/>
        <c:varyColors val="0"/>
        <c:ser>
          <c:idx val="0"/>
          <c:order val="0"/>
          <c:tx>
            <c:strRef>
              <c:f xml:space="preserve">label 0</c:f>
              <c:strCache>
                <c:ptCount val="1"/>
                <c:pt idx="0">
                  <c:v>География</c:v>
                </c:pt>
              </c:strCache>
            </c:strRef>
          </c:tx>
          <c:spPr bwMode="auto">
            <a:prstGeom prst="rect">
              <a:avLst/>
            </a:prstGeom>
            <a:solidFill>
              <a:srgbClr val="4A7EBB"/>
            </a:solidFill>
            <a:ln w="28440">
              <a:solidFill>
                <a:srgbClr val="4A7EBB"/>
              </a:solidFill>
              <a:round/>
            </a:ln>
          </c:spPr>
          <c:marker>
            <c:symbol val="square"/>
            <c:size val="5"/>
            <c:spPr bwMode="auto">
              <a:prstGeom prst="rect">
                <a:avLst/>
              </a:prstGeom>
              <a:solidFill>
                <a:srgbClr val="4A7EBB"/>
              </a:solidFill>
            </c:spPr>
          </c:marker>
          <c:dLbls>
            <c:dLblPos val="t"/>
            <c:numFmt formatCode="General" sourceLinked="1"/>
            <c:separator xml:space="preserve">; </c:separator>
            <c:showBubbleSize val="0"/>
            <c:showCatName val="0"/>
            <c:showLeaderLines val="0"/>
            <c:showLegendKey val="0"/>
            <c:showPercent val="0"/>
            <c:showSerName val="0"/>
            <c:showVal val="1"/>
            <c:txPr>
              <a:bodyPr/>
              <a:lstStyle/>
              <a:p>
                <a:pPr>
                  <a:defRPr sz="1000" b="0" strike="noStrike" spc="-1">
                    <a:solidFill>
                      <a:srgbClr val="000000"/>
                    </a:solidFill>
                    <a:latin typeface="Calibri"/>
                  </a:defRPr>
                </a:pPr>
                <a:endParaRPr/>
              </a:p>
            </c:txPr>
          </c:dLbls>
          <c:cat>
            <c:strRef>
              <c:f>categories</c:f>
              <c:strCache>
                <c:ptCount val="10"/>
                <c:pt idx="0">
                  <c:v>0-10</c:v>
                </c:pt>
                <c:pt idx="1">
                  <c:v>11-20</c:v>
                </c:pt>
                <c:pt idx="2">
                  <c:v>21-30</c:v>
                </c:pt>
                <c:pt idx="3">
                  <c:v>31-40</c:v>
                </c:pt>
                <c:pt idx="4">
                  <c:v>41-50</c:v>
                </c:pt>
                <c:pt idx="5">
                  <c:v>51-60</c:v>
                </c:pt>
                <c:pt idx="6">
                  <c:v>61-70</c:v>
                </c:pt>
                <c:pt idx="7">
                  <c:v>71-80</c:v>
                </c:pt>
                <c:pt idx="8">
                  <c:v>81-90</c:v>
                </c:pt>
                <c:pt idx="9">
                  <c:v>91-100</c:v>
                </c:pt>
              </c:strCache>
            </c:strRef>
          </c:cat>
          <c:val>
            <c:numRef>
              <c:f>0</c:f>
              <c:numCache>
                <c:formatCode>General</c:formatCode>
                <c:ptCount val="10"/>
                <c:pt idx="0">
                  <c:v>0</c:v>
                </c:pt>
                <c:pt idx="1">
                  <c:v>1</c:v>
                </c:pt>
                <c:pt idx="2">
                  <c:v>7</c:v>
                </c:pt>
                <c:pt idx="3">
                  <c:v>8</c:v>
                </c:pt>
                <c:pt idx="4">
                  <c:v>28</c:v>
                </c:pt>
                <c:pt idx="5">
                  <c:v>40</c:v>
                </c:pt>
                <c:pt idx="6">
                  <c:v>36</c:v>
                </c:pt>
                <c:pt idx="7">
                  <c:v>8</c:v>
                </c:pt>
                <c:pt idx="8">
                  <c:v>5</c:v>
                </c:pt>
                <c:pt idx="9">
                  <c:v>5</c:v>
                </c:pt>
              </c:numCache>
            </c:numRef>
          </c:val>
          <c:smooth val="0"/>
        </c:ser>
        <c:dLbls>
          <c:showBubbleSize val="0"/>
          <c:showCatName val="0"/>
          <c:showLegendKey val="0"/>
          <c:showPercent val="0"/>
          <c:showSerName val="0"/>
          <c:showVal val="0"/>
        </c:dLbls>
        <c:hiLowLines>
          <c:spPr bwMode="auto">
            <a:prstGeom prst="rect">
              <a:avLst/>
            </a:prstGeom>
            <a:ln>
              <a:noFill/>
            </a:ln>
          </c:spPr>
        </c:hiLowLines>
        <c:marker val="1"/>
        <c:smooth val="0"/>
        <c:axId val="19284235"/>
        <c:axId val="93450418"/>
      </c:lineChart>
      <c:catAx>
        <c:axId val="19284235"/>
        <c:scaling>
          <c:orientation val="minMax"/>
        </c:scaling>
        <c:delete val="0"/>
        <c:axPos val="b"/>
        <c:title>
          <c:tx>
            <c:rich>
              <a:bodyPr rot="0"/>
              <a:lstStyle/>
              <a:p>
                <a:pPr>
                  <a:defRPr sz="1000" b="1" strike="noStrike" spc="-1">
                    <a:solidFill>
                      <a:srgbClr val="000000"/>
                    </a:solidFill>
                    <a:latin typeface="Calibri"/>
                  </a:defRPr>
                </a:pPr>
                <a:r>
                  <a:rPr sz="1000" b="1" strike="noStrike" spc="-1">
                    <a:solidFill>
                      <a:srgbClr val="000000"/>
                    </a:solidFill>
                    <a:latin typeface="Calibri"/>
                  </a:rPr>
                  <a:t>Тестовый балл</a:t>
                </a:r>
                <a:endParaRPr/>
              </a:p>
            </c:rich>
          </c:tx>
          <c:layout/>
          <c:overlay val="0"/>
          <c:spPr bwMode="auto">
            <a:prstGeom prst="rect">
              <a:avLst/>
            </a:prstGeom>
            <a:noFill/>
            <a:ln>
              <a:noFill/>
            </a:ln>
          </c:spPr>
        </c:title>
        <c:numFmt formatCode="[$-419]DD/MM/YYYY" sourceLinked="1"/>
        <c:majorTickMark val="out"/>
        <c:minorTickMark val="none"/>
        <c:tickLblPos val="nextTo"/>
        <c:spPr bwMode="auto">
          <a:prstGeom prst="rect">
            <a:avLst/>
          </a:prstGeom>
          <a:ln w="9360">
            <a:solidFill>
              <a:srgbClr val="878787"/>
            </a:solidFill>
            <a:round/>
          </a:ln>
        </c:spPr>
        <c:txPr>
          <a:bodyPr/>
          <a:lstStyle/>
          <a:p>
            <a:pPr>
              <a:defRPr sz="1000" b="0" strike="noStrike" spc="-1">
                <a:solidFill>
                  <a:srgbClr val="000000"/>
                </a:solidFill>
                <a:latin typeface="Calibri"/>
              </a:defRPr>
            </a:pPr>
            <a:endParaRPr/>
          </a:p>
        </c:txPr>
        <c:crossAx val="93450418"/>
        <c:crosses val="autoZero"/>
        <c:auto val="1"/>
        <c:lblAlgn val="ctr"/>
        <c:lblOffset val="100"/>
        <c:noMultiLvlLbl val="0"/>
      </c:catAx>
      <c:valAx>
        <c:axId val="93450418"/>
        <c:scaling>
          <c:orientation val="minMax"/>
        </c:scaling>
        <c:delete val="0"/>
        <c:axPos val="l"/>
        <c:majorGridlines>
          <c:spPr bwMode="auto">
            <a:prstGeom prst="rect">
              <a:avLst/>
            </a:prstGeom>
            <a:ln w="9360">
              <a:solidFill>
                <a:srgbClr val="878787"/>
              </a:solidFill>
              <a:round/>
            </a:ln>
          </c:spPr>
        </c:majorGridlines>
        <c:title>
          <c:tx>
            <c:rich>
              <a:bodyPr rot="-5400000"/>
              <a:lstStyle/>
              <a:p>
                <a:pPr>
                  <a:defRPr sz="1000" b="1" strike="noStrike" spc="-1">
                    <a:solidFill>
                      <a:srgbClr val="000000"/>
                    </a:solidFill>
                    <a:latin typeface="Calibri"/>
                  </a:defRPr>
                </a:pPr>
                <a:r>
                  <a:rPr sz="1000" b="1" strike="noStrike" spc="-1">
                    <a:solidFill>
                      <a:srgbClr val="000000"/>
                    </a:solidFill>
                    <a:latin typeface="Calibri"/>
                  </a:rPr>
                  <a:t>Количество участников</a:t>
                </a:r>
                <a:endParaRPr/>
              </a:p>
            </c:rich>
          </c:tx>
          <c:layout/>
          <c:overlay val="0"/>
          <c:spPr bwMode="auto">
            <a:prstGeom prst="rect">
              <a:avLst/>
            </a:prstGeom>
            <a:noFill/>
            <a:ln>
              <a:noFill/>
            </a:ln>
          </c:spPr>
        </c:title>
        <c:numFmt formatCode="General" sourceLinked="0"/>
        <c:majorTickMark val="out"/>
        <c:minorTickMark val="none"/>
        <c:tickLblPos val="nextTo"/>
        <c:spPr bwMode="auto">
          <a:prstGeom prst="rect">
            <a:avLst/>
          </a:prstGeom>
          <a:ln w="9360">
            <a:solidFill>
              <a:srgbClr val="878787"/>
            </a:solidFill>
            <a:round/>
          </a:ln>
        </c:spPr>
        <c:txPr>
          <a:bodyPr/>
          <a:lstStyle/>
          <a:p>
            <a:pPr>
              <a:defRPr sz="1000" b="0" strike="noStrike" spc="-1">
                <a:solidFill>
                  <a:srgbClr val="000000"/>
                </a:solidFill>
                <a:latin typeface="Calibri"/>
              </a:defRPr>
            </a:pPr>
            <a:endParaRPr/>
          </a:p>
        </c:txPr>
        <c:crossAx val="19284235"/>
        <c:crosses val="autoZero"/>
        <c:crossBetween val="midCat"/>
      </c:valAx>
      <c:spPr bwMode="auto">
        <a:prstGeom prst="rect">
          <a:avLst/>
        </a:prstGeom>
        <a:solidFill>
          <a:srgbClr val="FFFFFF"/>
        </a:solidFill>
        <a:ln>
          <a:noFill/>
        </a:ln>
      </c:spPr>
    </c:plotArea>
    <c:plotVisOnly val="1"/>
    <c:dispBlanksAs val="gap"/>
    <c:showDLblsOverMax val="0"/>
  </c:chart>
  <c:spPr bwMode="auto">
    <a:prstGeom prst="rect">
      <a:avLst/>
    </a:prstGeom>
    <a:solidFill>
      <a:srgbClr val="FFFFFF"/>
    </a:solidFill>
    <a:ln>
      <a:noFill/>
    </a:ln>
  </c:spPr>
</c:chartSpace>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
</file>

<file path=customXml/itemProps1.xml><?xml version="1.0" encoding="utf-8"?>
<ds:datastoreItem xmlns:ds="http://schemas.openxmlformats.org/officeDocument/2006/customXml" ds:itemID="{C041228F-E330-4E85-BD74-2D0547124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R7-Office/7.0.1.62</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dc:creator>
  <dc:description/>
  <dc:language>ru-RU</dc:language>
  <cp:lastModifiedBy>Имя Фамилия</cp:lastModifiedBy>
  <cp:revision>44</cp:revision>
  <dcterms:created xsi:type="dcterms:W3CDTF">2019-08-05T13:50:00Z</dcterms:created>
  <dcterms:modified xsi:type="dcterms:W3CDTF">2022-07-19T10:11:02Z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